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18D" w:rsidRDefault="0016225B">
      <w:r>
        <w:t>Literární psaní</w:t>
      </w:r>
    </w:p>
    <w:p w:rsidR="0016225B" w:rsidRDefault="0016225B">
      <w:r>
        <w:t>JS 2019</w:t>
      </w:r>
    </w:p>
    <w:p w:rsidR="0016225B" w:rsidRDefault="0016225B">
      <w:r>
        <w:t>Témata a zadání textů</w:t>
      </w:r>
    </w:p>
    <w:p w:rsidR="0016225B" w:rsidRDefault="0016225B" w:rsidP="0016225B">
      <w:pPr>
        <w:pStyle w:val="Odstavecseseznamem"/>
        <w:numPr>
          <w:ilvl w:val="0"/>
          <w:numId w:val="1"/>
        </w:numPr>
      </w:pPr>
      <w:r>
        <w:t>Popis krajiny</w:t>
      </w:r>
    </w:p>
    <w:p w:rsidR="0016225B" w:rsidRDefault="0016225B" w:rsidP="0016225B">
      <w:pPr>
        <w:pStyle w:val="Odstavecseseznamem"/>
        <w:numPr>
          <w:ilvl w:val="0"/>
          <w:numId w:val="1"/>
        </w:numPr>
      </w:pPr>
      <w:r>
        <w:t>Atmosféra interiéru</w:t>
      </w:r>
    </w:p>
    <w:p w:rsidR="0016225B" w:rsidRDefault="0016225B" w:rsidP="0016225B">
      <w:pPr>
        <w:pStyle w:val="Odstavecseseznamem"/>
        <w:numPr>
          <w:ilvl w:val="0"/>
          <w:numId w:val="1"/>
        </w:numPr>
      </w:pPr>
      <w:r>
        <w:t xml:space="preserve">Vnější charakteristika postavy (2 </w:t>
      </w:r>
      <w:proofErr w:type="spellStart"/>
      <w:r>
        <w:t>podúkoly</w:t>
      </w:r>
      <w:proofErr w:type="spellEnd"/>
      <w:r>
        <w:t xml:space="preserve">: vnější charakteristika objektivní, statická a vnější charakteristika subjektivizovaná – očima a komentářem jiné postavy, dynamická – postava </w:t>
      </w:r>
      <w:bookmarkStart w:id="0" w:name="_GoBack"/>
      <w:bookmarkEnd w:id="0"/>
      <w:r>
        <w:t>v pohybu, akci)</w:t>
      </w:r>
    </w:p>
    <w:p w:rsidR="0016225B" w:rsidRDefault="0016225B" w:rsidP="0016225B">
      <w:pPr>
        <w:pStyle w:val="Odstavecseseznamem"/>
        <w:numPr>
          <w:ilvl w:val="0"/>
          <w:numId w:val="1"/>
        </w:numPr>
      </w:pPr>
      <w:r>
        <w:t>Vnitřní charakteristika postavy (uvědomění si pocitů viny, výčitky svědomí)</w:t>
      </w:r>
    </w:p>
    <w:p w:rsidR="0016225B" w:rsidRDefault="0016225B" w:rsidP="0016225B">
      <w:pPr>
        <w:pStyle w:val="Odstavecseseznamem"/>
        <w:numPr>
          <w:ilvl w:val="0"/>
          <w:numId w:val="1"/>
        </w:numPr>
      </w:pPr>
      <w:r>
        <w:t xml:space="preserve">Dialog (2 </w:t>
      </w:r>
      <w:proofErr w:type="spellStart"/>
      <w:r>
        <w:t>podúkoly</w:t>
      </w:r>
      <w:proofErr w:type="spellEnd"/>
      <w:r>
        <w:t>: dialog, ve kterém se něco řeší a aktéři dojdou k závěru; dialog „o ničem“, v němž se nic neřeší)</w:t>
      </w:r>
    </w:p>
    <w:p w:rsidR="0016225B" w:rsidRDefault="0016225B" w:rsidP="0016225B">
      <w:pPr>
        <w:pStyle w:val="Odstavecseseznamem"/>
        <w:numPr>
          <w:ilvl w:val="0"/>
          <w:numId w:val="1"/>
        </w:numPr>
      </w:pPr>
      <w:r>
        <w:t xml:space="preserve">Pointa (dopsání povídky R. </w:t>
      </w:r>
      <w:proofErr w:type="spellStart"/>
      <w:r>
        <w:t>Bradburyho</w:t>
      </w:r>
      <w:proofErr w:type="spellEnd"/>
      <w:r>
        <w:t xml:space="preserve"> – její první část je ve studijních materiálech předmětu)</w:t>
      </w:r>
    </w:p>
    <w:p w:rsidR="0016225B" w:rsidRDefault="0016225B" w:rsidP="0016225B">
      <w:pPr>
        <w:pStyle w:val="Odstavecseseznamem"/>
        <w:numPr>
          <w:ilvl w:val="0"/>
          <w:numId w:val="1"/>
        </w:numPr>
      </w:pPr>
      <w:r>
        <w:t>Práce s motivem – záznam obsahu pověsti, úkolem je zpracovat tuto stručnou anotaci ve vlastním textu, může být stylizován jako adaptace pověsti, ale nemusí, stačí využít základní motiv; záznam zní: „Pověst je ze Žďárska. V okolí Nového Veselí se ve stráních povalují volně roztroušené velké balvany. Příběh vypráví, že to bývalo toulavé stádo, které rozhněvaný pasák kletbou proměnil v kámen.“</w:t>
      </w:r>
    </w:p>
    <w:p w:rsidR="0016225B" w:rsidRDefault="0016225B" w:rsidP="0016225B">
      <w:pPr>
        <w:pStyle w:val="Odstavecseseznamem"/>
        <w:numPr>
          <w:ilvl w:val="0"/>
          <w:numId w:val="1"/>
        </w:numPr>
      </w:pPr>
      <w:r>
        <w:t xml:space="preserve">Humorná historka ze života (skutečně prožitá či imaginární) </w:t>
      </w:r>
    </w:p>
    <w:sectPr w:rsidR="00162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5257E"/>
    <w:multiLevelType w:val="hybridMultilevel"/>
    <w:tmpl w:val="BBB8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5B"/>
    <w:rsid w:val="0016225B"/>
    <w:rsid w:val="00F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24D7"/>
  <w15:chartTrackingRefBased/>
  <w15:docId w15:val="{8B79116D-35FA-4405-A1C3-8F3AB60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</dc:creator>
  <cp:keywords/>
  <dc:description/>
  <cp:lastModifiedBy>Nováková</cp:lastModifiedBy>
  <cp:revision>1</cp:revision>
  <dcterms:created xsi:type="dcterms:W3CDTF">2019-05-07T13:08:00Z</dcterms:created>
  <dcterms:modified xsi:type="dcterms:W3CDTF">2019-05-07T13:18:00Z</dcterms:modified>
</cp:coreProperties>
</file>