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sz w:val="28"/>
          <w:szCs w:val="28"/>
        </w:rPr>
        <w:t>Exkurze Sociální práce; Svitavsko 16. a 17. 4.2019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color w:val="000000"/>
          <w:sz w:val="28"/>
          <w:szCs w:val="28"/>
        </w:rPr>
        <w:t>Plánovaný harmonogram: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sz w:val="28"/>
          <w:szCs w:val="28"/>
        </w:rPr>
        <w:t xml:space="preserve">16.4. Statek </w:t>
      </w:r>
      <w:r w:rsidRPr="009F388A">
        <w:rPr>
          <w:color w:val="1F497D"/>
          <w:sz w:val="28"/>
          <w:szCs w:val="28"/>
        </w:rPr>
        <w:t xml:space="preserve">Bonanza </w:t>
      </w:r>
      <w:proofErr w:type="gramStart"/>
      <w:r w:rsidRPr="009F388A">
        <w:rPr>
          <w:color w:val="1F497D"/>
          <w:sz w:val="28"/>
          <w:szCs w:val="28"/>
        </w:rPr>
        <w:t xml:space="preserve">Vendolí, z. </w:t>
      </w:r>
      <w:proofErr w:type="spellStart"/>
      <w:r w:rsidRPr="009F388A">
        <w:rPr>
          <w:color w:val="1F497D"/>
          <w:sz w:val="28"/>
          <w:szCs w:val="28"/>
        </w:rPr>
        <w:t>ú.</w:t>
      </w:r>
      <w:proofErr w:type="spellEnd"/>
      <w:r w:rsidRPr="009F388A">
        <w:rPr>
          <w:color w:val="1F497D"/>
          <w:sz w:val="28"/>
          <w:szCs w:val="28"/>
        </w:rPr>
        <w:t>, nízkoprahové</w:t>
      </w:r>
      <w:proofErr w:type="gramEnd"/>
      <w:r w:rsidRPr="009F388A">
        <w:rPr>
          <w:color w:val="1F497D"/>
          <w:sz w:val="28"/>
          <w:szCs w:val="28"/>
        </w:rPr>
        <w:t xml:space="preserve"> zařízení pro mládež, odpolední a večerní program pro studenty, od 14 hodin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bookmarkStart w:id="0" w:name="_GoBack"/>
      <w:bookmarkEnd w:id="0"/>
      <w:proofErr w:type="gramStart"/>
      <w:r w:rsidRPr="009F388A">
        <w:rPr>
          <w:sz w:val="28"/>
          <w:szCs w:val="28"/>
        </w:rPr>
        <w:t>17.4</w:t>
      </w:r>
      <w:proofErr w:type="gramEnd"/>
      <w:r w:rsidRPr="009F388A">
        <w:rPr>
          <w:sz w:val="28"/>
          <w:szCs w:val="28"/>
        </w:rPr>
        <w:t xml:space="preserve">. </w:t>
      </w:r>
      <w:r w:rsidRPr="009F388A">
        <w:rPr>
          <w:color w:val="000000"/>
          <w:sz w:val="28"/>
          <w:szCs w:val="28"/>
        </w:rPr>
        <w:br/>
      </w:r>
      <w:r w:rsidRPr="009F388A">
        <w:rPr>
          <w:color w:val="000000"/>
          <w:sz w:val="28"/>
          <w:szCs w:val="28"/>
          <w:bdr w:val="none" w:sz="0" w:space="0" w:color="auto" w:frame="1"/>
        </w:rPr>
        <w:t xml:space="preserve">9:30 – 10:10 </w:t>
      </w:r>
      <w:proofErr w:type="spellStart"/>
      <w:r w:rsidRPr="009F388A">
        <w:rPr>
          <w:color w:val="000000"/>
          <w:sz w:val="28"/>
          <w:szCs w:val="28"/>
          <w:bdr w:val="none" w:sz="0" w:space="0" w:color="auto" w:frame="1"/>
        </w:rPr>
        <w:t>MěÚ</w:t>
      </w:r>
      <w:proofErr w:type="spellEnd"/>
      <w:r w:rsidRPr="009F388A">
        <w:rPr>
          <w:color w:val="000000"/>
          <w:sz w:val="28"/>
          <w:szCs w:val="28"/>
          <w:bdr w:val="none" w:sz="0" w:space="0" w:color="auto" w:frame="1"/>
        </w:rPr>
        <w:t> </w:t>
      </w:r>
      <w:hyperlink r:id="rId5" w:tgtFrame="_blank" w:history="1">
        <w:r w:rsidRPr="009F388A">
          <w:rPr>
            <w:rStyle w:val="Hypertextovodkaz"/>
            <w:color w:val="1155CC"/>
            <w:sz w:val="28"/>
            <w:szCs w:val="28"/>
            <w:bdr w:val="none" w:sz="0" w:space="0" w:color="auto" w:frame="1"/>
          </w:rPr>
          <w:t>Svitavy, T. G. Masaryka 5/35, Svitavy</w:t>
        </w:r>
      </w:hyperlink>
      <w:r w:rsidRPr="009F388A">
        <w:rPr>
          <w:color w:val="000000"/>
          <w:sz w:val="28"/>
          <w:szCs w:val="28"/>
          <w:bdr w:val="none" w:sz="0" w:space="0" w:color="auto" w:frame="1"/>
        </w:rPr>
        <w:t>, </w:t>
      </w:r>
      <w:r w:rsidRPr="009F388A">
        <w:rPr>
          <w:b/>
          <w:bCs/>
          <w:color w:val="000000"/>
          <w:sz w:val="28"/>
          <w:szCs w:val="28"/>
        </w:rPr>
        <w:t xml:space="preserve">Koordinátor pro prevenci kriminality PhDr. Erich </w:t>
      </w:r>
      <w:proofErr w:type="spellStart"/>
      <w:r w:rsidRPr="009F388A">
        <w:rPr>
          <w:b/>
          <w:bCs/>
          <w:color w:val="000000"/>
          <w:sz w:val="28"/>
          <w:szCs w:val="28"/>
        </w:rPr>
        <w:t>Stündl</w:t>
      </w:r>
      <w:proofErr w:type="spellEnd"/>
      <w:r w:rsidRPr="009F388A">
        <w:rPr>
          <w:color w:val="000000"/>
          <w:sz w:val="28"/>
          <w:szCs w:val="28"/>
        </w:rPr>
        <w:br/>
      </w:r>
      <w:r w:rsidRPr="009F388A">
        <w:rPr>
          <w:color w:val="000000"/>
          <w:sz w:val="28"/>
          <w:szCs w:val="28"/>
          <w:bdr w:val="none" w:sz="0" w:space="0" w:color="auto" w:frame="1"/>
        </w:rPr>
        <w:t>10:15 – 11:00 </w:t>
      </w:r>
      <w:r w:rsidRPr="009F388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Šance – zařízení pro sociálně vyloučené osoby </w:t>
      </w:r>
      <w:hyperlink r:id="rId6" w:tgtFrame="_blank" w:history="1">
        <w:r w:rsidRPr="009F388A">
          <w:rPr>
            <w:rStyle w:val="Hypertextovodkaz"/>
            <w:color w:val="0000FF"/>
            <w:sz w:val="28"/>
            <w:szCs w:val="28"/>
            <w:bdr w:val="none" w:sz="0" w:space="0" w:color="auto" w:frame="1"/>
          </w:rPr>
          <w:t>Nádražní 2323/10b, 568 02 Svitavy</w:t>
        </w:r>
      </w:hyperlink>
      <w:r w:rsidRPr="009F388A">
        <w:rPr>
          <w:color w:val="000000"/>
          <w:sz w:val="28"/>
          <w:szCs w:val="28"/>
        </w:rPr>
        <w:br/>
      </w:r>
      <w:r w:rsidRPr="009F388A">
        <w:rPr>
          <w:color w:val="000000"/>
          <w:sz w:val="28"/>
          <w:szCs w:val="28"/>
          <w:bdr w:val="none" w:sz="0" w:space="0" w:color="auto" w:frame="1"/>
        </w:rPr>
        <w:t xml:space="preserve">11:15 – 11:45 </w:t>
      </w:r>
      <w:r w:rsidRPr="009F388A">
        <w:rPr>
          <w:b/>
          <w:bCs/>
          <w:color w:val="000000"/>
          <w:sz w:val="28"/>
          <w:szCs w:val="28"/>
        </w:rPr>
        <w:t>Dům na půl cesty</w:t>
      </w:r>
      <w:r w:rsidRPr="009F388A">
        <w:rPr>
          <w:color w:val="000000"/>
          <w:sz w:val="28"/>
          <w:szCs w:val="28"/>
          <w:bdr w:val="none" w:sz="0" w:space="0" w:color="auto" w:frame="1"/>
        </w:rPr>
        <w:t>, </w:t>
      </w:r>
      <w:hyperlink r:id="rId7" w:tgtFrame="_blank" w:history="1">
        <w:r w:rsidRPr="009F388A">
          <w:rPr>
            <w:rStyle w:val="Hypertextovodkaz"/>
            <w:color w:val="1155CC"/>
            <w:sz w:val="28"/>
            <w:szCs w:val="28"/>
            <w:bdr w:val="none" w:sz="0" w:space="0" w:color="auto" w:frame="1"/>
          </w:rPr>
          <w:t>Květná 40</w:t>
        </w:r>
      </w:hyperlink>
      <w:r w:rsidRPr="009F388A">
        <w:rPr>
          <w:color w:val="000000"/>
          <w:sz w:val="28"/>
          <w:szCs w:val="28"/>
          <w:bdr w:val="none" w:sz="0" w:space="0" w:color="auto" w:frame="1"/>
        </w:rPr>
        <w:t> 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color w:val="000000"/>
          <w:sz w:val="28"/>
          <w:szCs w:val="28"/>
          <w:bdr w:val="none" w:sz="0" w:space="0" w:color="auto" w:frame="1"/>
        </w:rPr>
        <w:t>12:30 – 13:30 </w:t>
      </w:r>
      <w:r w:rsidRPr="009F388A">
        <w:rPr>
          <w:b/>
          <w:bCs/>
          <w:color w:val="000000"/>
          <w:sz w:val="28"/>
          <w:szCs w:val="28"/>
        </w:rPr>
        <w:t>NZDM Prevence s Bonanzou</w:t>
      </w:r>
      <w:r w:rsidRPr="009F388A">
        <w:rPr>
          <w:color w:val="000000"/>
          <w:sz w:val="28"/>
          <w:szCs w:val="28"/>
          <w:bdr w:val="none" w:sz="0" w:space="0" w:color="auto" w:frame="1"/>
        </w:rPr>
        <w:t>, </w:t>
      </w:r>
      <w:hyperlink r:id="rId8" w:tgtFrame="_blank" w:history="1">
        <w:r w:rsidRPr="009F388A">
          <w:rPr>
            <w:rStyle w:val="Hypertextovodkaz"/>
            <w:color w:val="1155CC"/>
            <w:sz w:val="28"/>
            <w:szCs w:val="28"/>
            <w:bdr w:val="none" w:sz="0" w:space="0" w:color="auto" w:frame="1"/>
          </w:rPr>
          <w:t>Vendolí 18</w:t>
        </w:r>
      </w:hyperlink>
      <w:r w:rsidRPr="009F388A">
        <w:rPr>
          <w:color w:val="000000"/>
          <w:sz w:val="28"/>
          <w:szCs w:val="28"/>
        </w:rPr>
        <w:t xml:space="preserve"> </w:t>
      </w:r>
      <w:r w:rsidRPr="009F388A">
        <w:rPr>
          <w:color w:val="000000"/>
          <w:sz w:val="28"/>
          <w:szCs w:val="28"/>
          <w:bdr w:val="none" w:sz="0" w:space="0" w:color="auto" w:frame="1"/>
        </w:rPr>
        <w:t xml:space="preserve">+ představení služeb Bonanza </w:t>
      </w:r>
      <w:proofErr w:type="gramStart"/>
      <w:r w:rsidRPr="009F388A">
        <w:rPr>
          <w:color w:val="000000"/>
          <w:sz w:val="28"/>
          <w:szCs w:val="28"/>
          <w:bdr w:val="none" w:sz="0" w:space="0" w:color="auto" w:frame="1"/>
        </w:rPr>
        <w:t xml:space="preserve">Vendolí, z. </w:t>
      </w:r>
      <w:proofErr w:type="spellStart"/>
      <w:r w:rsidRPr="009F388A">
        <w:rPr>
          <w:color w:val="000000"/>
          <w:sz w:val="28"/>
          <w:szCs w:val="28"/>
          <w:bdr w:val="none" w:sz="0" w:space="0" w:color="auto" w:frame="1"/>
        </w:rPr>
        <w:t>ú.</w:t>
      </w:r>
      <w:proofErr w:type="spellEnd"/>
      <w:proofErr w:type="gramEnd"/>
      <w:r w:rsidRPr="009F388A">
        <w:rPr>
          <w:color w:val="000000"/>
          <w:sz w:val="28"/>
          <w:szCs w:val="28"/>
          <w:bdr w:val="none" w:sz="0" w:space="0" w:color="auto" w:frame="1"/>
        </w:rPr>
        <w:t> 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color w:val="000000"/>
          <w:sz w:val="28"/>
          <w:szCs w:val="28"/>
          <w:bdr w:val="none" w:sz="0" w:space="0" w:color="auto" w:frame="1"/>
        </w:rPr>
        <w:t>13:45 – 14:15 </w:t>
      </w:r>
      <w:r w:rsidRPr="009F388A">
        <w:rPr>
          <w:b/>
          <w:bCs/>
          <w:color w:val="000000"/>
          <w:sz w:val="28"/>
          <w:szCs w:val="28"/>
        </w:rPr>
        <w:t>SVP Alfa</w:t>
      </w:r>
      <w:r w:rsidRPr="009F388A">
        <w:rPr>
          <w:color w:val="000000"/>
          <w:sz w:val="28"/>
          <w:szCs w:val="28"/>
          <w:bdr w:val="none" w:sz="0" w:space="0" w:color="auto" w:frame="1"/>
        </w:rPr>
        <w:t>, Purkyňova 284/1, Svitavy</w:t>
      </w:r>
      <w:r w:rsidRPr="009F388A">
        <w:rPr>
          <w:color w:val="000000"/>
          <w:sz w:val="28"/>
          <w:szCs w:val="28"/>
        </w:rPr>
        <w:br/>
      </w:r>
      <w:r w:rsidRPr="009F388A">
        <w:rPr>
          <w:color w:val="000000"/>
          <w:sz w:val="28"/>
          <w:szCs w:val="28"/>
          <w:bdr w:val="none" w:sz="0" w:space="0" w:color="auto" w:frame="1"/>
        </w:rPr>
        <w:t>14:25 – 15:00 </w:t>
      </w:r>
      <w:r w:rsidRPr="009F388A">
        <w:rPr>
          <w:b/>
          <w:bCs/>
          <w:color w:val="000000"/>
          <w:sz w:val="28"/>
          <w:szCs w:val="28"/>
        </w:rPr>
        <w:t xml:space="preserve">Krizové centrum J. J. </w:t>
      </w:r>
      <w:proofErr w:type="spellStart"/>
      <w:r w:rsidRPr="009F388A">
        <w:rPr>
          <w:b/>
          <w:bCs/>
          <w:color w:val="000000"/>
          <w:sz w:val="28"/>
          <w:szCs w:val="28"/>
        </w:rPr>
        <w:t>Pestalozziho</w:t>
      </w:r>
      <w:proofErr w:type="spellEnd"/>
      <w:r w:rsidRPr="009F388A">
        <w:rPr>
          <w:color w:val="000000"/>
          <w:sz w:val="28"/>
          <w:szCs w:val="28"/>
          <w:bdr w:val="none" w:sz="0" w:space="0" w:color="auto" w:frame="1"/>
        </w:rPr>
        <w:t>, </w:t>
      </w:r>
      <w:hyperlink r:id="rId9" w:tgtFrame="_blank" w:history="1">
        <w:r w:rsidRPr="009F388A">
          <w:rPr>
            <w:rStyle w:val="Hypertextovodkaz"/>
            <w:color w:val="1155CC"/>
            <w:sz w:val="28"/>
            <w:szCs w:val="28"/>
            <w:bdr w:val="none" w:sz="0" w:space="0" w:color="auto" w:frame="1"/>
          </w:rPr>
          <w:t>Milady Horákové 373/10, Svitavy</w:t>
        </w:r>
      </w:hyperlink>
      <w:r w:rsidRPr="009F388A">
        <w:rPr>
          <w:color w:val="000000"/>
          <w:sz w:val="28"/>
          <w:szCs w:val="28"/>
          <w:bdr w:val="none" w:sz="0" w:space="0" w:color="auto" w:frame="1"/>
        </w:rPr>
        <w:t> </w:t>
      </w:r>
    </w:p>
    <w:p w:rsidR="009F388A" w:rsidRPr="009F388A" w:rsidRDefault="009F388A" w:rsidP="009F388A">
      <w:pPr>
        <w:pStyle w:val="Normlnweb"/>
        <w:rPr>
          <w:sz w:val="28"/>
          <w:szCs w:val="28"/>
        </w:rPr>
      </w:pPr>
      <w:r w:rsidRPr="009F388A">
        <w:rPr>
          <w:color w:val="000000"/>
          <w:sz w:val="28"/>
          <w:szCs w:val="28"/>
          <w:bdr w:val="none" w:sz="0" w:space="0" w:color="auto" w:frame="1"/>
        </w:rPr>
        <w:t>15:10 – 15:40</w:t>
      </w:r>
      <w:r w:rsidRPr="009F388A">
        <w:rPr>
          <w:color w:val="000000"/>
          <w:sz w:val="28"/>
          <w:szCs w:val="28"/>
        </w:rPr>
        <w:t xml:space="preserve"> </w:t>
      </w:r>
      <w:r w:rsidRPr="009F388A">
        <w:rPr>
          <w:b/>
          <w:bCs/>
          <w:color w:val="000000"/>
          <w:sz w:val="28"/>
          <w:szCs w:val="28"/>
        </w:rPr>
        <w:t>Nízkoprahový klub Díra</w:t>
      </w:r>
      <w:r w:rsidRPr="009F388A">
        <w:rPr>
          <w:color w:val="000000"/>
          <w:sz w:val="28"/>
          <w:szCs w:val="28"/>
          <w:bdr w:val="none" w:sz="0" w:space="0" w:color="auto" w:frame="1"/>
        </w:rPr>
        <w:t>, </w:t>
      </w:r>
      <w:hyperlink r:id="rId10" w:tgtFrame="_blank" w:history="1">
        <w:r w:rsidRPr="009F388A">
          <w:rPr>
            <w:rStyle w:val="Hypertextovodkaz"/>
            <w:color w:val="1155CC"/>
            <w:sz w:val="28"/>
            <w:szCs w:val="28"/>
            <w:bdr w:val="none" w:sz="0" w:space="0" w:color="auto" w:frame="1"/>
          </w:rPr>
          <w:t>Felberova 2, Svitavy</w:t>
        </w:r>
      </w:hyperlink>
      <w:r w:rsidRPr="009F388A">
        <w:rPr>
          <w:color w:val="000000"/>
          <w:sz w:val="28"/>
          <w:szCs w:val="28"/>
          <w:bdr w:val="none" w:sz="0" w:space="0" w:color="auto" w:frame="1"/>
        </w:rPr>
        <w:t> </w:t>
      </w:r>
    </w:p>
    <w:p w:rsidR="00132B35" w:rsidRPr="009F388A" w:rsidRDefault="00132B35">
      <w:pPr>
        <w:rPr>
          <w:rFonts w:ascii="Times New Roman" w:hAnsi="Times New Roman" w:cs="Times New Roman"/>
          <w:sz w:val="28"/>
          <w:szCs w:val="28"/>
        </w:rPr>
      </w:pPr>
    </w:p>
    <w:sectPr w:rsidR="00132B35" w:rsidRPr="009F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8A"/>
    <w:rsid w:val="00132B35"/>
    <w:rsid w:val="009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88A"/>
    <w:rPr>
      <w:color w:val="41689C"/>
      <w:u w:val="single"/>
    </w:rPr>
  </w:style>
  <w:style w:type="paragraph" w:styleId="Normlnweb">
    <w:name w:val="Normal (Web)"/>
    <w:basedOn w:val="Normln"/>
    <w:uiPriority w:val="99"/>
    <w:semiHidden/>
    <w:unhideWhenUsed/>
    <w:rsid w:val="009F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88A"/>
    <w:rPr>
      <w:color w:val="41689C"/>
      <w:u w:val="single"/>
    </w:rPr>
  </w:style>
  <w:style w:type="paragraph" w:styleId="Normlnweb">
    <w:name w:val="Normal (Web)"/>
    <w:basedOn w:val="Normln"/>
    <w:uiPriority w:val="99"/>
    <w:semiHidden/>
    <w:unhideWhenUsed/>
    <w:rsid w:val="009F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endol%C3%AD+18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Kv%C4%9Btn%C3%A1+40&amp;entry=gmail&amp;source=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N%C3%A1dra%C5%BEn%C3%AD,+568+02+Svitavy/@49.7585876,16.4750749,17z/data=!3m1!4b1!4m5!3m4!1s0x470d8a2d512148af:0xbe8f5cc8a87a0017!8m2!3d49.7585876!4d16.4772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google.com/?q=Svitavy,+T.+G.+Masaryka+5/35,+Svitavy&amp;entry=gmail&amp;source=g" TargetMode="External"/><Relationship Id="rId10" Type="http://schemas.openxmlformats.org/officeDocument/2006/relationships/hyperlink" Target="https://maps.google.com/?q=Felberova+2,+Svitavy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Milady+Hor%C3%A1kov%C3%A9+373/10,+Svitavy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1</cp:revision>
  <dcterms:created xsi:type="dcterms:W3CDTF">2019-04-12T11:54:00Z</dcterms:created>
  <dcterms:modified xsi:type="dcterms:W3CDTF">2019-04-12T11:55:00Z</dcterms:modified>
</cp:coreProperties>
</file>