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81E" w:rsidRPr="00EC7862" w:rsidRDefault="00CD7AFC" w:rsidP="00CD7AFC">
      <w:pPr>
        <w:ind w:left="360"/>
        <w:jc w:val="center"/>
        <w:rPr>
          <w:rFonts w:ascii="Times New Roman" w:hAnsi="Times New Roman" w:cs="Times New Roman"/>
          <w:b/>
          <w:sz w:val="24"/>
          <w:szCs w:val="24"/>
          <w:u w:val="single"/>
        </w:rPr>
      </w:pPr>
      <w:bookmarkStart w:id="0" w:name="_GoBack"/>
      <w:r w:rsidRPr="00EC7862">
        <w:rPr>
          <w:rFonts w:ascii="Times New Roman" w:hAnsi="Times New Roman" w:cs="Times New Roman"/>
          <w:b/>
          <w:sz w:val="24"/>
          <w:szCs w:val="24"/>
          <w:u w:val="single"/>
        </w:rPr>
        <w:t>Vzdělávání a profesní příprava osob se ZP</w:t>
      </w:r>
    </w:p>
    <w:p w:rsidR="00CD7AFC" w:rsidRPr="00EC7862" w:rsidRDefault="00CD7AFC" w:rsidP="00CD7AFC">
      <w:pPr>
        <w:rPr>
          <w:rFonts w:ascii="Times New Roman" w:hAnsi="Times New Roman" w:cs="Times New Roman"/>
          <w:sz w:val="24"/>
          <w:szCs w:val="24"/>
        </w:rPr>
      </w:pPr>
      <w:r w:rsidRPr="00EC7862">
        <w:rPr>
          <w:rFonts w:ascii="Times New Roman" w:hAnsi="Times New Roman" w:cs="Times New Roman"/>
          <w:b/>
          <w:bCs/>
          <w:sz w:val="24"/>
          <w:szCs w:val="24"/>
        </w:rPr>
        <w:t>Kojenecký věk</w:t>
      </w:r>
    </w:p>
    <w:p w:rsidR="0055481E" w:rsidRPr="00EC7862" w:rsidRDefault="00CD7AFC" w:rsidP="00CD7AFC">
      <w:pPr>
        <w:numPr>
          <w:ilvl w:val="0"/>
          <w:numId w:val="2"/>
        </w:numPr>
        <w:rPr>
          <w:rFonts w:ascii="Times New Roman" w:hAnsi="Times New Roman" w:cs="Times New Roman"/>
          <w:sz w:val="24"/>
          <w:szCs w:val="24"/>
        </w:rPr>
      </w:pPr>
      <w:r w:rsidRPr="00EC7862">
        <w:rPr>
          <w:rFonts w:ascii="Times New Roman" w:hAnsi="Times New Roman" w:cs="Times New Roman"/>
          <w:sz w:val="24"/>
          <w:szCs w:val="24"/>
        </w:rPr>
        <w:t>Aktivizace dítěte</w:t>
      </w:r>
    </w:p>
    <w:p w:rsidR="0055481E" w:rsidRPr="00EC7862" w:rsidRDefault="00CD7AFC" w:rsidP="00CD7AFC">
      <w:pPr>
        <w:numPr>
          <w:ilvl w:val="0"/>
          <w:numId w:val="2"/>
        </w:numPr>
        <w:rPr>
          <w:rFonts w:ascii="Times New Roman" w:hAnsi="Times New Roman" w:cs="Times New Roman"/>
          <w:sz w:val="24"/>
          <w:szCs w:val="24"/>
        </w:rPr>
      </w:pPr>
      <w:r w:rsidRPr="00EC7862">
        <w:rPr>
          <w:rFonts w:ascii="Times New Roman" w:hAnsi="Times New Roman" w:cs="Times New Roman"/>
          <w:sz w:val="24"/>
          <w:szCs w:val="24"/>
        </w:rPr>
        <w:t>Povzbuzování v pohybu</w:t>
      </w:r>
    </w:p>
    <w:p w:rsidR="0055481E" w:rsidRPr="00EC7862" w:rsidRDefault="00CD7AFC" w:rsidP="00CD7AFC">
      <w:pPr>
        <w:numPr>
          <w:ilvl w:val="0"/>
          <w:numId w:val="2"/>
        </w:numPr>
        <w:rPr>
          <w:rFonts w:ascii="Times New Roman" w:hAnsi="Times New Roman" w:cs="Times New Roman"/>
          <w:sz w:val="24"/>
          <w:szCs w:val="24"/>
        </w:rPr>
      </w:pPr>
      <w:r w:rsidRPr="00EC7862">
        <w:rPr>
          <w:rFonts w:ascii="Times New Roman" w:hAnsi="Times New Roman" w:cs="Times New Roman"/>
          <w:sz w:val="24"/>
          <w:szCs w:val="24"/>
        </w:rPr>
        <w:t>Důraz na samostatnost poznávání (různé druhy terénu)</w:t>
      </w:r>
    </w:p>
    <w:p w:rsidR="00CD7AFC" w:rsidRPr="00EC7862" w:rsidRDefault="00CD7AFC" w:rsidP="00CD7AFC">
      <w:pPr>
        <w:rPr>
          <w:rFonts w:ascii="Times New Roman" w:hAnsi="Times New Roman" w:cs="Times New Roman"/>
          <w:sz w:val="24"/>
          <w:szCs w:val="24"/>
        </w:rPr>
      </w:pPr>
      <w:r w:rsidRPr="00EC7862">
        <w:rPr>
          <w:rFonts w:ascii="Times New Roman" w:hAnsi="Times New Roman" w:cs="Times New Roman"/>
          <w:b/>
          <w:bCs/>
          <w:sz w:val="24"/>
          <w:szCs w:val="24"/>
        </w:rPr>
        <w:t>Předškolní období</w:t>
      </w:r>
    </w:p>
    <w:p w:rsidR="0055481E" w:rsidRPr="00EC7862" w:rsidRDefault="00CD7AFC" w:rsidP="00CD7AFC">
      <w:pPr>
        <w:numPr>
          <w:ilvl w:val="0"/>
          <w:numId w:val="3"/>
        </w:numPr>
        <w:rPr>
          <w:rFonts w:ascii="Times New Roman" w:hAnsi="Times New Roman" w:cs="Times New Roman"/>
          <w:sz w:val="24"/>
          <w:szCs w:val="24"/>
        </w:rPr>
      </w:pPr>
      <w:r w:rsidRPr="00EC7862">
        <w:rPr>
          <w:rFonts w:ascii="Times New Roman" w:hAnsi="Times New Roman" w:cs="Times New Roman"/>
          <w:sz w:val="24"/>
          <w:szCs w:val="24"/>
        </w:rPr>
        <w:t>Poznání většího prostoru (kaluže, bahno, písek)</w:t>
      </w:r>
    </w:p>
    <w:p w:rsidR="0055481E" w:rsidRPr="00EC7862" w:rsidRDefault="00CD7AFC" w:rsidP="00CD7AFC">
      <w:pPr>
        <w:numPr>
          <w:ilvl w:val="0"/>
          <w:numId w:val="3"/>
        </w:numPr>
        <w:rPr>
          <w:rFonts w:ascii="Times New Roman" w:hAnsi="Times New Roman" w:cs="Times New Roman"/>
          <w:sz w:val="24"/>
          <w:szCs w:val="24"/>
        </w:rPr>
      </w:pPr>
      <w:r w:rsidRPr="00EC7862">
        <w:rPr>
          <w:rFonts w:ascii="Times New Roman" w:hAnsi="Times New Roman" w:cs="Times New Roman"/>
          <w:sz w:val="24"/>
          <w:szCs w:val="24"/>
        </w:rPr>
        <w:t>Běh s průvodcem (jiný pohyb)</w:t>
      </w:r>
    </w:p>
    <w:p w:rsidR="0055481E" w:rsidRPr="00EC7862" w:rsidRDefault="00CD7AFC" w:rsidP="00CD7AFC">
      <w:pPr>
        <w:numPr>
          <w:ilvl w:val="0"/>
          <w:numId w:val="3"/>
        </w:numPr>
        <w:rPr>
          <w:rFonts w:ascii="Times New Roman" w:hAnsi="Times New Roman" w:cs="Times New Roman"/>
          <w:sz w:val="24"/>
          <w:szCs w:val="24"/>
        </w:rPr>
      </w:pPr>
      <w:r w:rsidRPr="00EC7862">
        <w:rPr>
          <w:rFonts w:ascii="Times New Roman" w:hAnsi="Times New Roman" w:cs="Times New Roman"/>
          <w:sz w:val="24"/>
          <w:szCs w:val="24"/>
        </w:rPr>
        <w:t>Potřeba neustálého popisu okolí</w:t>
      </w:r>
    </w:p>
    <w:p w:rsidR="0055481E" w:rsidRPr="00EC7862" w:rsidRDefault="00CD7AFC" w:rsidP="00CD7AFC">
      <w:pPr>
        <w:numPr>
          <w:ilvl w:val="0"/>
          <w:numId w:val="3"/>
        </w:numPr>
        <w:rPr>
          <w:rFonts w:ascii="Times New Roman" w:hAnsi="Times New Roman" w:cs="Times New Roman"/>
          <w:sz w:val="24"/>
          <w:szCs w:val="24"/>
        </w:rPr>
      </w:pPr>
      <w:r w:rsidRPr="00EC7862">
        <w:rPr>
          <w:rFonts w:ascii="Times New Roman" w:hAnsi="Times New Roman" w:cs="Times New Roman"/>
          <w:sz w:val="24"/>
          <w:szCs w:val="24"/>
        </w:rPr>
        <w:t>Potřeba upozornit na zvuky a jejich původce</w:t>
      </w:r>
      <w:r w:rsidRPr="00EC7862">
        <w:rPr>
          <w:rFonts w:ascii="Times New Roman" w:hAnsi="Times New Roman" w:cs="Times New Roman"/>
          <w:b/>
          <w:bCs/>
          <w:sz w:val="24"/>
          <w:szCs w:val="24"/>
        </w:rPr>
        <w:t xml:space="preserve"> </w:t>
      </w:r>
    </w:p>
    <w:p w:rsidR="00CD7AFC" w:rsidRPr="00EC7862" w:rsidRDefault="00CD7AFC" w:rsidP="00CD7AFC">
      <w:pPr>
        <w:rPr>
          <w:rFonts w:ascii="Times New Roman" w:hAnsi="Times New Roman" w:cs="Times New Roman"/>
          <w:sz w:val="24"/>
          <w:szCs w:val="24"/>
        </w:rPr>
      </w:pPr>
      <w:r w:rsidRPr="00EC7862">
        <w:rPr>
          <w:rFonts w:ascii="Times New Roman" w:hAnsi="Times New Roman" w:cs="Times New Roman"/>
          <w:b/>
          <w:bCs/>
          <w:sz w:val="24"/>
          <w:szCs w:val="24"/>
        </w:rPr>
        <w:t>Školní věk</w:t>
      </w:r>
    </w:p>
    <w:p w:rsidR="0055481E" w:rsidRPr="00EC7862" w:rsidRDefault="00CD7AFC" w:rsidP="00CD7AFC">
      <w:pPr>
        <w:numPr>
          <w:ilvl w:val="0"/>
          <w:numId w:val="4"/>
        </w:numPr>
        <w:rPr>
          <w:rFonts w:ascii="Times New Roman" w:hAnsi="Times New Roman" w:cs="Times New Roman"/>
          <w:sz w:val="24"/>
          <w:szCs w:val="24"/>
        </w:rPr>
      </w:pPr>
      <w:r w:rsidRPr="00EC7862">
        <w:rPr>
          <w:rFonts w:ascii="Times New Roman" w:hAnsi="Times New Roman" w:cs="Times New Roman"/>
          <w:sz w:val="24"/>
          <w:szCs w:val="24"/>
        </w:rPr>
        <w:t>Samostatný pohyb po známém prostoru</w:t>
      </w:r>
    </w:p>
    <w:p w:rsidR="0055481E" w:rsidRPr="00EC7862" w:rsidRDefault="00CD7AFC" w:rsidP="00CD7AFC">
      <w:pPr>
        <w:numPr>
          <w:ilvl w:val="0"/>
          <w:numId w:val="4"/>
        </w:numPr>
        <w:rPr>
          <w:rFonts w:ascii="Times New Roman" w:hAnsi="Times New Roman" w:cs="Times New Roman"/>
          <w:sz w:val="24"/>
          <w:szCs w:val="24"/>
        </w:rPr>
      </w:pPr>
      <w:r w:rsidRPr="00EC7862">
        <w:rPr>
          <w:rFonts w:ascii="Times New Roman" w:hAnsi="Times New Roman" w:cs="Times New Roman"/>
          <w:sz w:val="24"/>
          <w:szCs w:val="24"/>
        </w:rPr>
        <w:t>Chůze po schodech</w:t>
      </w:r>
    </w:p>
    <w:p w:rsidR="0055481E" w:rsidRPr="00EC7862" w:rsidRDefault="00CD7AFC" w:rsidP="00CD7AFC">
      <w:pPr>
        <w:numPr>
          <w:ilvl w:val="0"/>
          <w:numId w:val="4"/>
        </w:numPr>
        <w:rPr>
          <w:rFonts w:ascii="Times New Roman" w:hAnsi="Times New Roman" w:cs="Times New Roman"/>
          <w:sz w:val="24"/>
          <w:szCs w:val="24"/>
        </w:rPr>
      </w:pPr>
      <w:r w:rsidRPr="00EC7862">
        <w:rPr>
          <w:rFonts w:ascii="Times New Roman" w:hAnsi="Times New Roman" w:cs="Times New Roman"/>
          <w:sz w:val="24"/>
          <w:szCs w:val="24"/>
        </w:rPr>
        <w:t>Překážky a jejich překonávání</w:t>
      </w:r>
    </w:p>
    <w:p w:rsidR="0055481E" w:rsidRPr="00EC7862" w:rsidRDefault="00CD7AFC" w:rsidP="00CD7AFC">
      <w:pPr>
        <w:numPr>
          <w:ilvl w:val="0"/>
          <w:numId w:val="4"/>
        </w:numPr>
        <w:rPr>
          <w:rFonts w:ascii="Times New Roman" w:hAnsi="Times New Roman" w:cs="Times New Roman"/>
          <w:sz w:val="24"/>
          <w:szCs w:val="24"/>
        </w:rPr>
      </w:pPr>
      <w:r w:rsidRPr="00EC7862">
        <w:rPr>
          <w:rFonts w:ascii="Times New Roman" w:hAnsi="Times New Roman" w:cs="Times New Roman"/>
          <w:sz w:val="24"/>
          <w:szCs w:val="24"/>
        </w:rPr>
        <w:t>Lokalizace směru zvuku</w:t>
      </w:r>
    </w:p>
    <w:p w:rsidR="0055481E" w:rsidRPr="00EC7862" w:rsidRDefault="00CD7AFC" w:rsidP="00CD7AFC">
      <w:pPr>
        <w:numPr>
          <w:ilvl w:val="0"/>
          <w:numId w:val="5"/>
        </w:numPr>
        <w:rPr>
          <w:rFonts w:ascii="Times New Roman" w:hAnsi="Times New Roman" w:cs="Times New Roman"/>
          <w:sz w:val="24"/>
          <w:szCs w:val="24"/>
        </w:rPr>
      </w:pPr>
      <w:r w:rsidRPr="00EC7862">
        <w:rPr>
          <w:rFonts w:ascii="Times New Roman" w:hAnsi="Times New Roman" w:cs="Times New Roman"/>
          <w:sz w:val="24"/>
          <w:szCs w:val="24"/>
        </w:rPr>
        <w:t xml:space="preserve">Z které strany se na to podíváme??? </w:t>
      </w:r>
    </w:p>
    <w:p w:rsidR="0055481E" w:rsidRPr="00EC7862" w:rsidRDefault="00CD7AFC" w:rsidP="00CD7AFC">
      <w:pPr>
        <w:numPr>
          <w:ilvl w:val="0"/>
          <w:numId w:val="5"/>
        </w:numPr>
        <w:rPr>
          <w:rFonts w:ascii="Times New Roman" w:hAnsi="Times New Roman" w:cs="Times New Roman"/>
          <w:sz w:val="24"/>
          <w:szCs w:val="24"/>
        </w:rPr>
      </w:pPr>
      <w:r w:rsidRPr="00EC7862">
        <w:rPr>
          <w:rFonts w:ascii="Times New Roman" w:hAnsi="Times New Roman" w:cs="Times New Roman"/>
          <w:sz w:val="24"/>
          <w:szCs w:val="24"/>
        </w:rPr>
        <w:t>Věkové hledisko</w:t>
      </w:r>
    </w:p>
    <w:p w:rsidR="0055481E" w:rsidRPr="00EC7862" w:rsidRDefault="00CD7AFC" w:rsidP="00CD7AFC">
      <w:pPr>
        <w:numPr>
          <w:ilvl w:val="1"/>
          <w:numId w:val="5"/>
        </w:numPr>
        <w:rPr>
          <w:rFonts w:ascii="Times New Roman" w:hAnsi="Times New Roman" w:cs="Times New Roman"/>
          <w:sz w:val="24"/>
          <w:szCs w:val="24"/>
        </w:rPr>
      </w:pPr>
      <w:r w:rsidRPr="00EC7862">
        <w:rPr>
          <w:rFonts w:ascii="Times New Roman" w:hAnsi="Times New Roman" w:cs="Times New Roman"/>
          <w:sz w:val="24"/>
          <w:szCs w:val="24"/>
        </w:rPr>
        <w:t>MLADŠÍ ŠKOLNÍ VĚK</w:t>
      </w:r>
    </w:p>
    <w:p w:rsidR="0055481E" w:rsidRPr="00EC7862" w:rsidRDefault="00CD7AFC" w:rsidP="00CD7AFC">
      <w:pPr>
        <w:numPr>
          <w:ilvl w:val="1"/>
          <w:numId w:val="5"/>
        </w:numPr>
        <w:rPr>
          <w:rFonts w:ascii="Times New Roman" w:hAnsi="Times New Roman" w:cs="Times New Roman"/>
          <w:sz w:val="24"/>
          <w:szCs w:val="24"/>
        </w:rPr>
      </w:pPr>
      <w:r w:rsidRPr="00EC7862">
        <w:rPr>
          <w:rFonts w:ascii="Times New Roman" w:hAnsi="Times New Roman" w:cs="Times New Roman"/>
          <w:sz w:val="24"/>
          <w:szCs w:val="24"/>
        </w:rPr>
        <w:t>STARŠÍ ŠKOLNÍ VĚK</w:t>
      </w:r>
    </w:p>
    <w:p w:rsidR="0055481E" w:rsidRPr="00EC7862" w:rsidRDefault="00CD7AFC" w:rsidP="00CD7AFC">
      <w:pPr>
        <w:numPr>
          <w:ilvl w:val="1"/>
          <w:numId w:val="5"/>
        </w:numPr>
        <w:rPr>
          <w:rFonts w:ascii="Times New Roman" w:hAnsi="Times New Roman" w:cs="Times New Roman"/>
          <w:sz w:val="24"/>
          <w:szCs w:val="24"/>
        </w:rPr>
      </w:pPr>
      <w:r w:rsidRPr="00EC7862">
        <w:rPr>
          <w:rFonts w:ascii="Times New Roman" w:hAnsi="Times New Roman" w:cs="Times New Roman"/>
          <w:sz w:val="24"/>
          <w:szCs w:val="24"/>
        </w:rPr>
        <w:t>???????????</w:t>
      </w:r>
    </w:p>
    <w:p w:rsidR="0055481E" w:rsidRPr="00EC7862" w:rsidRDefault="00CD7AFC" w:rsidP="00CD7AFC">
      <w:pPr>
        <w:pStyle w:val="Odstavecseseznamem"/>
        <w:numPr>
          <w:ilvl w:val="0"/>
          <w:numId w:val="5"/>
        </w:numPr>
        <w:rPr>
          <w:rFonts w:ascii="Times New Roman" w:hAnsi="Times New Roman" w:cs="Times New Roman"/>
          <w:sz w:val="24"/>
          <w:szCs w:val="24"/>
        </w:rPr>
      </w:pPr>
      <w:r w:rsidRPr="00EC7862">
        <w:rPr>
          <w:rFonts w:ascii="Times New Roman" w:hAnsi="Times New Roman" w:cs="Times New Roman"/>
          <w:sz w:val="24"/>
          <w:szCs w:val="24"/>
        </w:rPr>
        <w:t>Stupeň vzdělávání</w:t>
      </w:r>
    </w:p>
    <w:p w:rsidR="0055481E" w:rsidRPr="00EC7862" w:rsidRDefault="00CD7AFC" w:rsidP="00CD7AFC">
      <w:pPr>
        <w:numPr>
          <w:ilvl w:val="1"/>
          <w:numId w:val="5"/>
        </w:numPr>
        <w:rPr>
          <w:rFonts w:ascii="Times New Roman" w:hAnsi="Times New Roman" w:cs="Times New Roman"/>
          <w:sz w:val="24"/>
          <w:szCs w:val="24"/>
        </w:rPr>
      </w:pPr>
      <w:r w:rsidRPr="00EC7862">
        <w:rPr>
          <w:rFonts w:ascii="Times New Roman" w:hAnsi="Times New Roman" w:cs="Times New Roman"/>
          <w:sz w:val="24"/>
          <w:szCs w:val="24"/>
        </w:rPr>
        <w:t>ZÁKLADNÍ ŠKOLA</w:t>
      </w:r>
    </w:p>
    <w:p w:rsidR="0055481E" w:rsidRPr="00EC7862" w:rsidRDefault="00CD7AFC" w:rsidP="00CD7AFC">
      <w:pPr>
        <w:numPr>
          <w:ilvl w:val="1"/>
          <w:numId w:val="5"/>
        </w:numPr>
        <w:rPr>
          <w:rFonts w:ascii="Times New Roman" w:hAnsi="Times New Roman" w:cs="Times New Roman"/>
          <w:sz w:val="24"/>
          <w:szCs w:val="24"/>
        </w:rPr>
      </w:pPr>
      <w:r w:rsidRPr="00EC7862">
        <w:rPr>
          <w:rFonts w:ascii="Times New Roman" w:hAnsi="Times New Roman" w:cs="Times New Roman"/>
          <w:sz w:val="24"/>
          <w:szCs w:val="24"/>
        </w:rPr>
        <w:t>STŘEDNÍ ŠKOLA, SPECIALIZAČNÍ VZDĚLÁVÁNÍ</w:t>
      </w:r>
    </w:p>
    <w:p w:rsidR="0055481E" w:rsidRPr="00EC7862" w:rsidRDefault="00CD7AFC" w:rsidP="00CD7AFC">
      <w:pPr>
        <w:numPr>
          <w:ilvl w:val="1"/>
          <w:numId w:val="5"/>
        </w:numPr>
        <w:rPr>
          <w:rFonts w:ascii="Times New Roman" w:hAnsi="Times New Roman" w:cs="Times New Roman"/>
          <w:sz w:val="24"/>
          <w:szCs w:val="24"/>
        </w:rPr>
      </w:pPr>
      <w:r w:rsidRPr="00EC7862">
        <w:rPr>
          <w:rFonts w:ascii="Times New Roman" w:hAnsi="Times New Roman" w:cs="Times New Roman"/>
          <w:sz w:val="24"/>
          <w:szCs w:val="24"/>
        </w:rPr>
        <w:t>VYSOKÁ ŠKOLA</w:t>
      </w:r>
    </w:p>
    <w:p w:rsidR="0055481E" w:rsidRPr="00EC7862" w:rsidRDefault="00CD7AFC" w:rsidP="00CD7AFC">
      <w:pPr>
        <w:numPr>
          <w:ilvl w:val="1"/>
          <w:numId w:val="5"/>
        </w:numPr>
        <w:rPr>
          <w:rFonts w:ascii="Times New Roman" w:hAnsi="Times New Roman" w:cs="Times New Roman"/>
          <w:sz w:val="24"/>
          <w:szCs w:val="24"/>
        </w:rPr>
      </w:pPr>
      <w:r w:rsidRPr="00EC7862">
        <w:rPr>
          <w:rFonts w:ascii="Times New Roman" w:hAnsi="Times New Roman" w:cs="Times New Roman"/>
          <w:sz w:val="24"/>
          <w:szCs w:val="24"/>
        </w:rPr>
        <w:t>VZDĚLÁVÁNÍ DOSPĚLÝCH</w:t>
      </w:r>
    </w:p>
    <w:p w:rsidR="00CD7AFC" w:rsidRPr="00EC7862" w:rsidRDefault="00CD7AFC">
      <w:pPr>
        <w:rPr>
          <w:rFonts w:ascii="Times New Roman" w:hAnsi="Times New Roman" w:cs="Times New Roman"/>
          <w:b/>
          <w:bCs/>
          <w:sz w:val="24"/>
          <w:szCs w:val="24"/>
        </w:rPr>
      </w:pPr>
      <w:r w:rsidRPr="00EC7862">
        <w:rPr>
          <w:rFonts w:ascii="Times New Roman" w:hAnsi="Times New Roman" w:cs="Times New Roman"/>
          <w:b/>
          <w:bCs/>
          <w:sz w:val="24"/>
          <w:szCs w:val="24"/>
        </w:rPr>
        <w:br w:type="page"/>
      </w:r>
    </w:p>
    <w:p w:rsidR="00EC7862" w:rsidRPr="00EC7862" w:rsidRDefault="00EC7862" w:rsidP="00EC7862">
      <w:pPr>
        <w:jc w:val="center"/>
        <w:rPr>
          <w:rFonts w:ascii="Times New Roman" w:hAnsi="Times New Roman" w:cs="Times New Roman"/>
          <w:b/>
          <w:sz w:val="24"/>
          <w:szCs w:val="24"/>
          <w:lang w:val="sk-SK"/>
        </w:rPr>
      </w:pPr>
      <w:proofErr w:type="spellStart"/>
      <w:r w:rsidRPr="00EC7862">
        <w:rPr>
          <w:rFonts w:ascii="Times New Roman" w:hAnsi="Times New Roman" w:cs="Times New Roman"/>
          <w:b/>
          <w:sz w:val="24"/>
          <w:szCs w:val="24"/>
          <w:lang w:val="sk-SK"/>
        </w:rPr>
        <w:lastRenderedPageBreak/>
        <w:t>Legislativa</w:t>
      </w:r>
      <w:proofErr w:type="spellEnd"/>
      <w:r w:rsidRPr="00EC7862">
        <w:rPr>
          <w:rFonts w:ascii="Times New Roman" w:hAnsi="Times New Roman" w:cs="Times New Roman"/>
          <w:b/>
          <w:sz w:val="24"/>
          <w:szCs w:val="24"/>
          <w:lang w:val="sk-SK"/>
        </w:rPr>
        <w:t xml:space="preserve"> </w:t>
      </w:r>
      <w:proofErr w:type="spellStart"/>
      <w:r w:rsidRPr="00EC7862">
        <w:rPr>
          <w:rFonts w:ascii="Times New Roman" w:hAnsi="Times New Roman" w:cs="Times New Roman"/>
          <w:b/>
          <w:sz w:val="24"/>
          <w:szCs w:val="24"/>
          <w:lang w:val="sk-SK"/>
        </w:rPr>
        <w:t>upravující</w:t>
      </w:r>
      <w:proofErr w:type="spellEnd"/>
      <w:r w:rsidRPr="00EC7862">
        <w:rPr>
          <w:rFonts w:ascii="Times New Roman" w:hAnsi="Times New Roman" w:cs="Times New Roman"/>
          <w:b/>
          <w:sz w:val="24"/>
          <w:szCs w:val="24"/>
          <w:lang w:val="sk-SK"/>
        </w:rPr>
        <w:t xml:space="preserve"> </w:t>
      </w:r>
      <w:proofErr w:type="spellStart"/>
      <w:r w:rsidRPr="00EC7862">
        <w:rPr>
          <w:rFonts w:ascii="Times New Roman" w:hAnsi="Times New Roman" w:cs="Times New Roman"/>
          <w:b/>
          <w:sz w:val="24"/>
          <w:szCs w:val="24"/>
          <w:lang w:val="sk-SK"/>
        </w:rPr>
        <w:t>vzdělávání</w:t>
      </w:r>
      <w:proofErr w:type="spellEnd"/>
      <w:r w:rsidRPr="00EC7862">
        <w:rPr>
          <w:rFonts w:ascii="Times New Roman" w:hAnsi="Times New Roman" w:cs="Times New Roman"/>
          <w:b/>
          <w:sz w:val="24"/>
          <w:szCs w:val="24"/>
          <w:lang w:val="sk-SK"/>
        </w:rPr>
        <w:t xml:space="preserve"> </w:t>
      </w:r>
      <w:proofErr w:type="spellStart"/>
      <w:r w:rsidRPr="00EC7862">
        <w:rPr>
          <w:rFonts w:ascii="Times New Roman" w:hAnsi="Times New Roman" w:cs="Times New Roman"/>
          <w:b/>
          <w:sz w:val="24"/>
          <w:szCs w:val="24"/>
          <w:lang w:val="sk-SK"/>
        </w:rPr>
        <w:t>dětí</w:t>
      </w:r>
      <w:proofErr w:type="spellEnd"/>
      <w:r w:rsidRPr="00EC7862">
        <w:rPr>
          <w:rFonts w:ascii="Times New Roman" w:hAnsi="Times New Roman" w:cs="Times New Roman"/>
          <w:b/>
          <w:sz w:val="24"/>
          <w:szCs w:val="24"/>
          <w:lang w:val="sk-SK"/>
        </w:rPr>
        <w:t xml:space="preserve">, </w:t>
      </w:r>
      <w:proofErr w:type="spellStart"/>
      <w:r w:rsidRPr="00EC7862">
        <w:rPr>
          <w:rFonts w:ascii="Times New Roman" w:hAnsi="Times New Roman" w:cs="Times New Roman"/>
          <w:b/>
          <w:sz w:val="24"/>
          <w:szCs w:val="24"/>
          <w:lang w:val="sk-SK"/>
        </w:rPr>
        <w:t>žáků</w:t>
      </w:r>
      <w:proofErr w:type="spellEnd"/>
      <w:r w:rsidRPr="00EC7862">
        <w:rPr>
          <w:rFonts w:ascii="Times New Roman" w:hAnsi="Times New Roman" w:cs="Times New Roman"/>
          <w:b/>
          <w:sz w:val="24"/>
          <w:szCs w:val="24"/>
          <w:lang w:val="sk-SK"/>
        </w:rPr>
        <w:t xml:space="preserve"> a </w:t>
      </w:r>
      <w:proofErr w:type="spellStart"/>
      <w:r w:rsidRPr="00EC7862">
        <w:rPr>
          <w:rFonts w:ascii="Times New Roman" w:hAnsi="Times New Roman" w:cs="Times New Roman"/>
          <w:b/>
          <w:sz w:val="24"/>
          <w:szCs w:val="24"/>
          <w:lang w:val="sk-SK"/>
        </w:rPr>
        <w:t>studentů</w:t>
      </w:r>
      <w:proofErr w:type="spellEnd"/>
      <w:r w:rsidRPr="00EC7862">
        <w:rPr>
          <w:rFonts w:ascii="Times New Roman" w:hAnsi="Times New Roman" w:cs="Times New Roman"/>
          <w:b/>
          <w:sz w:val="24"/>
          <w:szCs w:val="24"/>
          <w:lang w:val="sk-SK"/>
        </w:rPr>
        <w:t xml:space="preserve"> </w:t>
      </w:r>
      <w:proofErr w:type="spellStart"/>
      <w:r w:rsidRPr="00EC7862">
        <w:rPr>
          <w:rFonts w:ascii="Times New Roman" w:hAnsi="Times New Roman" w:cs="Times New Roman"/>
          <w:b/>
          <w:sz w:val="24"/>
          <w:szCs w:val="24"/>
          <w:lang w:val="sk-SK"/>
        </w:rPr>
        <w:t>se</w:t>
      </w:r>
      <w:proofErr w:type="spellEnd"/>
      <w:r w:rsidRPr="00EC7862">
        <w:rPr>
          <w:rFonts w:ascii="Times New Roman" w:hAnsi="Times New Roman" w:cs="Times New Roman"/>
          <w:b/>
          <w:sz w:val="24"/>
          <w:szCs w:val="24"/>
          <w:lang w:val="sk-SK"/>
        </w:rPr>
        <w:t xml:space="preserve"> zrakovým </w:t>
      </w:r>
      <w:proofErr w:type="spellStart"/>
      <w:r w:rsidRPr="00EC7862">
        <w:rPr>
          <w:rFonts w:ascii="Times New Roman" w:hAnsi="Times New Roman" w:cs="Times New Roman"/>
          <w:b/>
          <w:sz w:val="24"/>
          <w:szCs w:val="24"/>
          <w:lang w:val="sk-SK"/>
        </w:rPr>
        <w:t>postižením</w:t>
      </w:r>
      <w:proofErr w:type="spellEnd"/>
    </w:p>
    <w:p w:rsidR="00EC7862" w:rsidRPr="00EC7862" w:rsidRDefault="00EC7862" w:rsidP="00EC7862">
      <w:pPr>
        <w:jc w:val="both"/>
        <w:rPr>
          <w:rFonts w:ascii="Times New Roman" w:hAnsi="Times New Roman" w:cs="Times New Roman"/>
          <w:sz w:val="24"/>
          <w:szCs w:val="24"/>
          <w:lang w:val="sk-SK"/>
        </w:rPr>
      </w:pPr>
    </w:p>
    <w:p w:rsidR="00EC7862" w:rsidRPr="00EC7862" w:rsidRDefault="00EC7862" w:rsidP="00EC7862">
      <w:pPr>
        <w:jc w:val="both"/>
        <w:rPr>
          <w:rFonts w:ascii="Times New Roman" w:hAnsi="Times New Roman" w:cs="Times New Roman"/>
          <w:sz w:val="24"/>
          <w:szCs w:val="24"/>
          <w:lang w:val="sk-SK"/>
        </w:rPr>
      </w:pPr>
      <w:r w:rsidRPr="00EC7862">
        <w:rPr>
          <w:rFonts w:ascii="Times New Roman" w:hAnsi="Times New Roman" w:cs="Times New Roman"/>
          <w:sz w:val="24"/>
          <w:szCs w:val="24"/>
          <w:lang w:val="sk-SK"/>
        </w:rPr>
        <w:t xml:space="preserve">Text doktorky N. </w:t>
      </w:r>
      <w:proofErr w:type="spellStart"/>
      <w:r w:rsidRPr="00EC7862">
        <w:rPr>
          <w:rFonts w:ascii="Times New Roman" w:hAnsi="Times New Roman" w:cs="Times New Roman"/>
          <w:sz w:val="24"/>
          <w:szCs w:val="24"/>
          <w:lang w:val="sk-SK"/>
        </w:rPr>
        <w:t>Jágerové</w:t>
      </w:r>
      <w:proofErr w:type="spellEnd"/>
      <w:r w:rsidRPr="00EC7862">
        <w:rPr>
          <w:rFonts w:ascii="Times New Roman" w:hAnsi="Times New Roman" w:cs="Times New Roman"/>
          <w:sz w:val="24"/>
          <w:szCs w:val="24"/>
          <w:lang w:val="sk-SK"/>
        </w:rPr>
        <w:t>:</w:t>
      </w:r>
    </w:p>
    <w:p w:rsidR="00EC7862" w:rsidRPr="00EC7862" w:rsidRDefault="00EC7862" w:rsidP="00EC7862">
      <w:pPr>
        <w:jc w:val="both"/>
        <w:rPr>
          <w:rFonts w:ascii="Times New Roman" w:hAnsi="Times New Roman" w:cs="Times New Roman"/>
          <w:sz w:val="24"/>
          <w:szCs w:val="24"/>
          <w:lang w:val="sk-SK"/>
        </w:rPr>
      </w:pPr>
    </w:p>
    <w:p w:rsidR="00EC7862" w:rsidRPr="00EC7862" w:rsidRDefault="00EC7862" w:rsidP="00EC7862">
      <w:pPr>
        <w:jc w:val="both"/>
        <w:rPr>
          <w:rFonts w:ascii="Times New Roman" w:hAnsi="Times New Roman" w:cs="Times New Roman"/>
          <w:sz w:val="24"/>
          <w:szCs w:val="24"/>
          <w:lang w:val="sk-SK"/>
        </w:rPr>
      </w:pPr>
      <w:r w:rsidRPr="00EC7862">
        <w:rPr>
          <w:rFonts w:ascii="Times New Roman" w:hAnsi="Times New Roman" w:cs="Times New Roman"/>
          <w:sz w:val="24"/>
          <w:szCs w:val="24"/>
          <w:lang w:val="sk-SK"/>
        </w:rPr>
        <w:t xml:space="preserve">Legislatívny rámec povinného vzdelávania v Českej republike je ukotvený v </w:t>
      </w:r>
      <w:r w:rsidRPr="00EC7862">
        <w:rPr>
          <w:rFonts w:ascii="Times New Roman" w:hAnsi="Times New Roman" w:cs="Times New Roman"/>
          <w:b/>
          <w:sz w:val="24"/>
          <w:szCs w:val="24"/>
          <w:lang w:val="sk-SK"/>
        </w:rPr>
        <w:t xml:space="preserve">zákone č. 82/2015 </w:t>
      </w:r>
      <w:proofErr w:type="spellStart"/>
      <w:r w:rsidRPr="00EC7862">
        <w:rPr>
          <w:rFonts w:ascii="Times New Roman" w:hAnsi="Times New Roman" w:cs="Times New Roman"/>
          <w:b/>
          <w:sz w:val="24"/>
          <w:szCs w:val="24"/>
          <w:lang w:val="sk-SK"/>
        </w:rPr>
        <w:t>Sb</w:t>
      </w:r>
      <w:proofErr w:type="spellEnd"/>
      <w:r w:rsidRPr="00EC7862">
        <w:rPr>
          <w:rFonts w:ascii="Times New Roman" w:hAnsi="Times New Roman" w:cs="Times New Roman"/>
          <w:b/>
          <w:sz w:val="24"/>
          <w:szCs w:val="24"/>
          <w:lang w:val="sk-SK"/>
        </w:rPr>
        <w:t>., o predškolskom, základnom, strednom, vyššom odbornom a inom vzdelávaní (školský zákon)</w:t>
      </w:r>
      <w:r w:rsidRPr="00EC7862">
        <w:rPr>
          <w:rFonts w:ascii="Times New Roman" w:hAnsi="Times New Roman" w:cs="Times New Roman"/>
          <w:sz w:val="24"/>
          <w:szCs w:val="24"/>
          <w:lang w:val="sk-SK"/>
        </w:rPr>
        <w:t xml:space="preserve">, ktorý novelizoval zákon č. 561/2004 </w:t>
      </w:r>
      <w:proofErr w:type="spellStart"/>
      <w:r w:rsidRPr="00EC7862">
        <w:rPr>
          <w:rFonts w:ascii="Times New Roman" w:hAnsi="Times New Roman" w:cs="Times New Roman"/>
          <w:sz w:val="24"/>
          <w:szCs w:val="24"/>
          <w:lang w:val="sk-SK"/>
        </w:rPr>
        <w:t>Sb</w:t>
      </w:r>
      <w:proofErr w:type="spellEnd"/>
      <w:r w:rsidRPr="00EC7862">
        <w:rPr>
          <w:rFonts w:ascii="Times New Roman" w:hAnsi="Times New Roman" w:cs="Times New Roman"/>
          <w:sz w:val="24"/>
          <w:szCs w:val="24"/>
          <w:lang w:val="sk-SK"/>
        </w:rPr>
        <w:t>. a </w:t>
      </w:r>
      <w:proofErr w:type="spellStart"/>
      <w:r w:rsidRPr="00EC7862">
        <w:rPr>
          <w:rFonts w:ascii="Times New Roman" w:hAnsi="Times New Roman" w:cs="Times New Roman"/>
          <w:sz w:val="24"/>
          <w:szCs w:val="24"/>
          <w:lang w:val="sk-SK"/>
        </w:rPr>
        <w:t>související</w:t>
      </w:r>
      <w:proofErr w:type="spellEnd"/>
      <w:r w:rsidRPr="00EC7862">
        <w:rPr>
          <w:rFonts w:ascii="Times New Roman" w:hAnsi="Times New Roman" w:cs="Times New Roman"/>
          <w:sz w:val="24"/>
          <w:szCs w:val="24"/>
          <w:lang w:val="sk-SK"/>
        </w:rPr>
        <w:t xml:space="preserve"> zákony. Hlavnou príčinou novelizácie školského zákona sú vyhlášky týkajúce sa podpory vzdelávania detí, žiakov a študentov so špeciálnymi vzdelávacími potrebami.</w:t>
      </w:r>
    </w:p>
    <w:p w:rsidR="00EC7862" w:rsidRPr="00EC7862" w:rsidRDefault="00EC7862" w:rsidP="00EC7862">
      <w:pPr>
        <w:jc w:val="both"/>
        <w:rPr>
          <w:rFonts w:ascii="Times New Roman" w:hAnsi="Times New Roman" w:cs="Times New Roman"/>
          <w:sz w:val="24"/>
          <w:szCs w:val="24"/>
          <w:lang w:val="sk-SK"/>
        </w:rPr>
      </w:pPr>
      <w:r w:rsidRPr="00EC7862">
        <w:rPr>
          <w:rFonts w:ascii="Times New Roman" w:hAnsi="Times New Roman" w:cs="Times New Roman"/>
          <w:sz w:val="24"/>
          <w:szCs w:val="24"/>
          <w:lang w:val="sk-SK"/>
        </w:rPr>
        <w:t xml:space="preserve">V súčasnosti najdôležitejšia a najaktuálnejšia je novelizácia vyhlášok Ministerstva školstva, mládeže a telovýchovy Českej republiky, ktoré sa problematiky vzdelávania detí a žiakov so špeciálnymi vzdelávacími potrebami v prostredí českých škôl priamo dotýkajú a ktoré majú vysokú právnu silu. Legislatívne sa jedná o </w:t>
      </w:r>
      <w:r w:rsidRPr="00EC7862">
        <w:rPr>
          <w:rFonts w:ascii="Times New Roman" w:hAnsi="Times New Roman" w:cs="Times New Roman"/>
          <w:b/>
          <w:sz w:val="24"/>
          <w:szCs w:val="24"/>
          <w:lang w:val="sk-SK"/>
        </w:rPr>
        <w:t xml:space="preserve">vyhlášku č. 27/2016 </w:t>
      </w:r>
      <w:proofErr w:type="spellStart"/>
      <w:r w:rsidRPr="00EC7862">
        <w:rPr>
          <w:rFonts w:ascii="Times New Roman" w:hAnsi="Times New Roman" w:cs="Times New Roman"/>
          <w:b/>
          <w:sz w:val="24"/>
          <w:szCs w:val="24"/>
          <w:lang w:val="sk-SK"/>
        </w:rPr>
        <w:t>Sb</w:t>
      </w:r>
      <w:proofErr w:type="spellEnd"/>
      <w:r w:rsidRPr="00EC7862">
        <w:rPr>
          <w:rFonts w:ascii="Times New Roman" w:hAnsi="Times New Roman" w:cs="Times New Roman"/>
          <w:b/>
          <w:sz w:val="24"/>
          <w:szCs w:val="24"/>
          <w:lang w:val="sk-SK"/>
        </w:rPr>
        <w:t>. o vzdelávaní žiakov so špeciálnymi vzdelávacími potrebami a žiakov nadaných</w:t>
      </w:r>
      <w:r w:rsidRPr="00EC7862">
        <w:rPr>
          <w:rFonts w:ascii="Times New Roman" w:hAnsi="Times New Roman" w:cs="Times New Roman"/>
          <w:sz w:val="24"/>
          <w:szCs w:val="24"/>
          <w:lang w:val="sk-SK"/>
        </w:rPr>
        <w:t xml:space="preserve">, ktorá bola prijatá 21.01.2016 a účinnosť nadobudla 01.09.2016. Vyhláška a </w:t>
      </w:r>
      <w:proofErr w:type="spellStart"/>
      <w:r w:rsidRPr="00EC7862">
        <w:rPr>
          <w:rFonts w:ascii="Times New Roman" w:hAnsi="Times New Roman" w:cs="Times New Roman"/>
          <w:sz w:val="24"/>
          <w:szCs w:val="24"/>
          <w:lang w:val="sk-SK"/>
        </w:rPr>
        <w:t>nahrazuje</w:t>
      </w:r>
      <w:proofErr w:type="spellEnd"/>
      <w:r w:rsidRPr="00EC7862">
        <w:rPr>
          <w:rFonts w:ascii="Times New Roman" w:hAnsi="Times New Roman" w:cs="Times New Roman"/>
          <w:sz w:val="24"/>
          <w:szCs w:val="24"/>
          <w:lang w:val="sk-SK"/>
        </w:rPr>
        <w:t xml:space="preserve"> vyhlášku č. 73/2005 </w:t>
      </w:r>
      <w:proofErr w:type="spellStart"/>
      <w:r w:rsidRPr="00EC7862">
        <w:rPr>
          <w:rFonts w:ascii="Times New Roman" w:hAnsi="Times New Roman" w:cs="Times New Roman"/>
          <w:sz w:val="24"/>
          <w:szCs w:val="24"/>
          <w:lang w:val="sk-SK"/>
        </w:rPr>
        <w:t>Sb</w:t>
      </w:r>
      <w:proofErr w:type="spellEnd"/>
      <w:r w:rsidRPr="00EC7862">
        <w:rPr>
          <w:rFonts w:ascii="Times New Roman" w:hAnsi="Times New Roman" w:cs="Times New Roman"/>
          <w:sz w:val="24"/>
          <w:szCs w:val="24"/>
          <w:lang w:val="sk-SK"/>
        </w:rPr>
        <w:t xml:space="preserve">. o vzdelávaní detí, žiakov a študentov so špeciálnymi vzdelávacími potrebami a detí, žiakov a študentov mimoriadne nadaných. Vyhláška č. 27/2016 </w:t>
      </w:r>
      <w:proofErr w:type="spellStart"/>
      <w:r w:rsidRPr="00EC7862">
        <w:rPr>
          <w:rFonts w:ascii="Times New Roman" w:hAnsi="Times New Roman" w:cs="Times New Roman"/>
          <w:sz w:val="24"/>
          <w:szCs w:val="24"/>
          <w:lang w:val="sk-SK"/>
        </w:rPr>
        <w:t>Sb</w:t>
      </w:r>
      <w:proofErr w:type="spellEnd"/>
      <w:r w:rsidRPr="00EC7862">
        <w:rPr>
          <w:rFonts w:ascii="Times New Roman" w:hAnsi="Times New Roman" w:cs="Times New Roman"/>
          <w:sz w:val="24"/>
          <w:szCs w:val="24"/>
          <w:lang w:val="sk-SK"/>
        </w:rPr>
        <w:t xml:space="preserve">. presne definuje a kategorizuje podporné opatrenia prvého až piateho stupňa, uvádza náležitosti individuálneho vzdelávacieho plánu žiaka so špeciálnymi vzdelávacími potrebami, definuje hlavné činnosti asistenta pedagóga, stanovuje poskytovanie podporných opatrení žiakom používajúcim iný komunikačný systém ako hovorenú reč, umožňuje poskytovanie tlmočníka českého znakového jazyka v edukačnom procese, prepisovateľa pre nepočujúcich, prípadne ďalšie osoby poskytujúce podporu a pomoc pri vzdelávacích činnostiach. V rámci týchto opatrení sú vo vyhláške presne definované a charakterizované postupy v súvislosti s poskytovaním podporných opatrení, s ktorými súvisí organizácia vzdelávania žiakov s priznanými podpornými opatreniami </w:t>
      </w:r>
    </w:p>
    <w:p w:rsidR="00EC7862" w:rsidRPr="00EC7862" w:rsidRDefault="00EC7862" w:rsidP="00EC7862">
      <w:pPr>
        <w:jc w:val="both"/>
        <w:rPr>
          <w:rFonts w:ascii="Times New Roman" w:hAnsi="Times New Roman" w:cs="Times New Roman"/>
          <w:sz w:val="24"/>
          <w:szCs w:val="24"/>
          <w:lang w:val="sk-SK"/>
        </w:rPr>
      </w:pPr>
      <w:r w:rsidRPr="00EC7862">
        <w:rPr>
          <w:rFonts w:ascii="Times New Roman" w:hAnsi="Times New Roman" w:cs="Times New Roman"/>
          <w:sz w:val="24"/>
          <w:szCs w:val="24"/>
          <w:lang w:val="sk-SK"/>
        </w:rPr>
        <w:t xml:space="preserve">Vyhláška č. 27/2016 </w:t>
      </w:r>
      <w:proofErr w:type="spellStart"/>
      <w:r w:rsidRPr="00EC7862">
        <w:rPr>
          <w:rFonts w:ascii="Times New Roman" w:hAnsi="Times New Roman" w:cs="Times New Roman"/>
          <w:sz w:val="24"/>
          <w:szCs w:val="24"/>
          <w:lang w:val="sk-SK"/>
        </w:rPr>
        <w:t>Sb</w:t>
      </w:r>
      <w:proofErr w:type="spellEnd"/>
      <w:r w:rsidRPr="00EC7862">
        <w:rPr>
          <w:rFonts w:ascii="Times New Roman" w:hAnsi="Times New Roman" w:cs="Times New Roman"/>
          <w:sz w:val="24"/>
          <w:szCs w:val="24"/>
          <w:lang w:val="sk-SK"/>
        </w:rPr>
        <w:t xml:space="preserve">. upravuje možnosti a rozsah psychologického alebo špeciálnopedagogického poradenstva pre deti, žiakov alebo študentov, ich zákonných zástupcov, školy a školské zariadenia. Hlavným cieľom a účelom poskytovania poradenských služieb je vytváranie vhodných podmienok pre zdravý telesný a psychický vývin žiakov, pre ich sociálny vývin, pre rozvoj ich osobnosti pred zahájením vzdelávania a v jeho priebehu. Smeruje tiež k napĺňaniu vzdelávacích potrieb a rozvíjaniu schopností, zručností a záujmov pred a v priebehu vzdelávania. </w:t>
      </w:r>
    </w:p>
    <w:p w:rsidR="00EC7862" w:rsidRPr="00EC7862" w:rsidRDefault="00EC7862" w:rsidP="00EC7862">
      <w:pPr>
        <w:pStyle w:val="Nadpis3"/>
        <w:rPr>
          <w:rFonts w:cs="Times New Roman"/>
          <w:szCs w:val="24"/>
          <w:lang w:val="sk-SK"/>
        </w:rPr>
      </w:pPr>
      <w:bookmarkStart w:id="1" w:name="_Toc464472872"/>
      <w:proofErr w:type="spellStart"/>
      <w:r w:rsidRPr="00EC7862">
        <w:rPr>
          <w:rFonts w:cs="Times New Roman"/>
          <w:szCs w:val="24"/>
          <w:lang w:val="sk-SK"/>
        </w:rPr>
        <w:t>Inkluzívne</w:t>
      </w:r>
      <w:proofErr w:type="spellEnd"/>
      <w:r w:rsidRPr="00EC7862">
        <w:rPr>
          <w:rFonts w:cs="Times New Roman"/>
          <w:szCs w:val="24"/>
          <w:lang w:val="sk-SK"/>
        </w:rPr>
        <w:t xml:space="preserve"> vzdelávanie</w:t>
      </w:r>
      <w:bookmarkEnd w:id="1"/>
    </w:p>
    <w:p w:rsidR="00EC7862" w:rsidRPr="00EC7862" w:rsidRDefault="00EC7862" w:rsidP="00EC7862">
      <w:pPr>
        <w:jc w:val="both"/>
        <w:rPr>
          <w:rFonts w:ascii="Times New Roman" w:hAnsi="Times New Roman" w:cs="Times New Roman"/>
          <w:sz w:val="24"/>
          <w:szCs w:val="24"/>
          <w:lang w:val="sk-SK"/>
        </w:rPr>
      </w:pPr>
      <w:r w:rsidRPr="00EC7862">
        <w:rPr>
          <w:rFonts w:ascii="Times New Roman" w:hAnsi="Times New Roman" w:cs="Times New Roman"/>
          <w:sz w:val="24"/>
          <w:szCs w:val="24"/>
          <w:lang w:val="sk-SK"/>
        </w:rPr>
        <w:t xml:space="preserve">Česká republika sa so svojim súčasným edukačným systémom plne integruje medzi ostatné európske krajiny v intenciách vzdelávania žiakov so špeciálnymi vzdelávacími potrebami. Vyzdvihuje potreby detí a žiakov, stanovuje podporné opatrenia pre optimalizáciu edukačného </w:t>
      </w:r>
      <w:r w:rsidRPr="00EC7862">
        <w:rPr>
          <w:rFonts w:ascii="Times New Roman" w:hAnsi="Times New Roman" w:cs="Times New Roman"/>
          <w:sz w:val="24"/>
          <w:szCs w:val="24"/>
          <w:lang w:val="sk-SK"/>
        </w:rPr>
        <w:lastRenderedPageBreak/>
        <w:t xml:space="preserve">statusu a svojimi legislatívnymi normami podporuje </w:t>
      </w:r>
      <w:proofErr w:type="spellStart"/>
      <w:r w:rsidRPr="00EC7862">
        <w:rPr>
          <w:rFonts w:ascii="Times New Roman" w:hAnsi="Times New Roman" w:cs="Times New Roman"/>
          <w:sz w:val="24"/>
          <w:szCs w:val="24"/>
          <w:lang w:val="sk-SK"/>
        </w:rPr>
        <w:t>inkluzívne</w:t>
      </w:r>
      <w:proofErr w:type="spellEnd"/>
      <w:r w:rsidRPr="00EC7862">
        <w:rPr>
          <w:rFonts w:ascii="Times New Roman" w:hAnsi="Times New Roman" w:cs="Times New Roman"/>
          <w:sz w:val="24"/>
          <w:szCs w:val="24"/>
          <w:lang w:val="sk-SK"/>
        </w:rPr>
        <w:t xml:space="preserve"> vzdelávanie ako trend súčasnosti.</w:t>
      </w:r>
    </w:p>
    <w:p w:rsidR="00EC7862" w:rsidRPr="00EC7862" w:rsidRDefault="00EC7862" w:rsidP="00EC7862">
      <w:pPr>
        <w:jc w:val="both"/>
        <w:rPr>
          <w:rFonts w:ascii="Times New Roman" w:hAnsi="Times New Roman" w:cs="Times New Roman"/>
          <w:sz w:val="24"/>
          <w:szCs w:val="24"/>
          <w:lang w:val="sk-SK"/>
        </w:rPr>
      </w:pPr>
      <w:r w:rsidRPr="00EC7862">
        <w:rPr>
          <w:rFonts w:ascii="Times New Roman" w:hAnsi="Times New Roman" w:cs="Times New Roman"/>
          <w:sz w:val="24"/>
          <w:szCs w:val="24"/>
          <w:lang w:val="sk-SK"/>
        </w:rPr>
        <w:t xml:space="preserve">Z politickej angažovanosti plní významnú funkciu </w:t>
      </w:r>
      <w:r w:rsidRPr="00EC7862">
        <w:rPr>
          <w:rFonts w:ascii="Times New Roman" w:hAnsi="Times New Roman" w:cs="Times New Roman"/>
          <w:i/>
          <w:sz w:val="24"/>
          <w:szCs w:val="24"/>
          <w:lang w:val="sk-SK"/>
        </w:rPr>
        <w:t xml:space="preserve">Akčný plán </w:t>
      </w:r>
      <w:proofErr w:type="spellStart"/>
      <w:r w:rsidRPr="00EC7862">
        <w:rPr>
          <w:rFonts w:ascii="Times New Roman" w:hAnsi="Times New Roman" w:cs="Times New Roman"/>
          <w:i/>
          <w:sz w:val="24"/>
          <w:szCs w:val="24"/>
          <w:lang w:val="sk-SK"/>
        </w:rPr>
        <w:t>inkluzívneho</w:t>
      </w:r>
      <w:proofErr w:type="spellEnd"/>
      <w:r w:rsidRPr="00EC7862">
        <w:rPr>
          <w:rFonts w:ascii="Times New Roman" w:hAnsi="Times New Roman" w:cs="Times New Roman"/>
          <w:i/>
          <w:sz w:val="24"/>
          <w:szCs w:val="24"/>
          <w:lang w:val="sk-SK"/>
        </w:rPr>
        <w:t xml:space="preserve"> vzdelávania</w:t>
      </w:r>
      <w:r w:rsidRPr="00EC7862">
        <w:rPr>
          <w:rFonts w:ascii="Times New Roman" w:hAnsi="Times New Roman" w:cs="Times New Roman"/>
          <w:sz w:val="24"/>
          <w:szCs w:val="24"/>
          <w:lang w:val="sk-SK"/>
        </w:rPr>
        <w:t xml:space="preserve"> </w:t>
      </w:r>
      <w:r w:rsidRPr="00EC7862">
        <w:rPr>
          <w:rFonts w:ascii="Times New Roman" w:hAnsi="Times New Roman" w:cs="Times New Roman"/>
          <w:i/>
          <w:sz w:val="24"/>
          <w:szCs w:val="24"/>
          <w:lang w:val="sk-SK"/>
        </w:rPr>
        <w:t>na roky 2016 – 2018</w:t>
      </w:r>
      <w:r w:rsidRPr="00EC7862">
        <w:rPr>
          <w:rFonts w:ascii="Times New Roman" w:hAnsi="Times New Roman" w:cs="Times New Roman"/>
          <w:sz w:val="24"/>
          <w:szCs w:val="24"/>
          <w:lang w:val="sk-SK"/>
        </w:rPr>
        <w:t xml:space="preserve">, ktorý nadväzuje na </w:t>
      </w:r>
      <w:r w:rsidRPr="00EC7862">
        <w:rPr>
          <w:rFonts w:ascii="Times New Roman" w:hAnsi="Times New Roman" w:cs="Times New Roman"/>
          <w:i/>
          <w:sz w:val="24"/>
          <w:szCs w:val="24"/>
          <w:lang w:val="sk-SK"/>
        </w:rPr>
        <w:t>Stratégiu vzdelávacej politiky Českej republiky</w:t>
      </w:r>
      <w:r w:rsidRPr="00EC7862">
        <w:rPr>
          <w:rFonts w:ascii="Times New Roman" w:hAnsi="Times New Roman" w:cs="Times New Roman"/>
          <w:sz w:val="24"/>
          <w:szCs w:val="24"/>
          <w:lang w:val="sk-SK"/>
        </w:rPr>
        <w:t xml:space="preserve"> do roku 2020 a na </w:t>
      </w:r>
      <w:r w:rsidRPr="00EC7862">
        <w:rPr>
          <w:rFonts w:ascii="Times New Roman" w:hAnsi="Times New Roman" w:cs="Times New Roman"/>
          <w:i/>
          <w:sz w:val="24"/>
          <w:szCs w:val="24"/>
          <w:lang w:val="sk-SK"/>
        </w:rPr>
        <w:t>Dlhodobý zámer vzdelávania a rozvoja vzdelávacej sústavy v Českej republike</w:t>
      </w:r>
      <w:r w:rsidRPr="00EC7862">
        <w:rPr>
          <w:rFonts w:ascii="Times New Roman" w:hAnsi="Times New Roman" w:cs="Times New Roman"/>
          <w:sz w:val="24"/>
          <w:szCs w:val="24"/>
          <w:lang w:val="sk-SK"/>
        </w:rPr>
        <w:t xml:space="preserve"> </w:t>
      </w:r>
      <w:r w:rsidRPr="00EC7862">
        <w:rPr>
          <w:rFonts w:ascii="Times New Roman" w:hAnsi="Times New Roman" w:cs="Times New Roman"/>
          <w:i/>
          <w:sz w:val="24"/>
          <w:szCs w:val="24"/>
          <w:lang w:val="sk-SK"/>
        </w:rPr>
        <w:t>na obdobie 2015-2020.</w:t>
      </w:r>
      <w:r w:rsidRPr="00EC7862">
        <w:rPr>
          <w:rFonts w:ascii="Times New Roman" w:hAnsi="Times New Roman" w:cs="Times New Roman"/>
          <w:sz w:val="24"/>
          <w:szCs w:val="24"/>
          <w:lang w:val="sk-SK"/>
        </w:rPr>
        <w:t xml:space="preserve"> Akčný plán je tiež podkladom pre zacielenie výziev Operačného programu výskum, vývoj a vzdelávanie.</w:t>
      </w:r>
    </w:p>
    <w:p w:rsidR="00EC7862" w:rsidRPr="00EC7862" w:rsidRDefault="00EC7862" w:rsidP="00EC7862">
      <w:pPr>
        <w:jc w:val="both"/>
        <w:rPr>
          <w:rFonts w:ascii="Times New Roman" w:hAnsi="Times New Roman" w:cs="Times New Roman"/>
          <w:sz w:val="24"/>
          <w:szCs w:val="24"/>
          <w:lang w:val="sk-SK"/>
        </w:rPr>
      </w:pPr>
      <w:r w:rsidRPr="00EC7862">
        <w:rPr>
          <w:rFonts w:ascii="Times New Roman" w:hAnsi="Times New Roman" w:cs="Times New Roman"/>
          <w:sz w:val="24"/>
          <w:szCs w:val="24"/>
          <w:lang w:val="sk-SK"/>
        </w:rPr>
        <w:t xml:space="preserve">Ministerstvo školstva, mládeže a telovýchovy uvádza základné rysy Akčného plánu a vypracováva metodiky na jeho plnenie. S tým súvisí aj novelizácia zákonov a vyhlášok v duchu rovnakých príležitostí na vzdelávanie pre každého plnohodnotného člena spoločnosti. Akčný plán obsahuje opatrenia na podporu rovnakých príležitostí a spravodlivého prístupu ku kvalitnému vzdelávaniu. Dokument reflektuje navrhnuté legislatívne zmeny v novele školského zákona. Pre roky 2016 až 2018 sa jedná o zavedenie podporných opatrení pre deti, žiakov a študentov so špeciálnymi vzdelávacími potrebami, zavedenie presnej evidencie a štatistiky žiakov vzdelávaných v </w:t>
      </w:r>
      <w:proofErr w:type="spellStart"/>
      <w:r w:rsidRPr="00EC7862">
        <w:rPr>
          <w:rFonts w:ascii="Times New Roman" w:hAnsi="Times New Roman" w:cs="Times New Roman"/>
          <w:sz w:val="24"/>
          <w:szCs w:val="24"/>
          <w:lang w:val="sk-SK"/>
        </w:rPr>
        <w:t>inkluzívnom</w:t>
      </w:r>
      <w:proofErr w:type="spellEnd"/>
      <w:r w:rsidRPr="00EC7862">
        <w:rPr>
          <w:rFonts w:ascii="Times New Roman" w:hAnsi="Times New Roman" w:cs="Times New Roman"/>
          <w:sz w:val="24"/>
          <w:szCs w:val="24"/>
          <w:lang w:val="sk-SK"/>
        </w:rPr>
        <w:t xml:space="preserve"> prostredí, o spresnenie a zjednotenie diagnostiky tak, aby bola žiakom s akýmkoľvek znevýhodnením či postihnutím ponúknutá adekvátna podpora v rámci vzdelávacieho systému, a tiež o zavedenie nového revízneho systému v rámci diagnostiky poradenských zariadení.</w:t>
      </w:r>
    </w:p>
    <w:p w:rsidR="00EC7862" w:rsidRPr="00EC7862" w:rsidRDefault="00EC7862" w:rsidP="00EC7862">
      <w:pPr>
        <w:jc w:val="both"/>
        <w:rPr>
          <w:rFonts w:ascii="Times New Roman" w:hAnsi="Times New Roman" w:cs="Times New Roman"/>
          <w:sz w:val="24"/>
          <w:szCs w:val="24"/>
          <w:lang w:val="sk-SK"/>
        </w:rPr>
      </w:pPr>
      <w:r w:rsidRPr="00EC7862">
        <w:rPr>
          <w:rFonts w:ascii="Times New Roman" w:hAnsi="Times New Roman" w:cs="Times New Roman"/>
          <w:sz w:val="24"/>
          <w:szCs w:val="24"/>
          <w:lang w:val="sk-SK"/>
        </w:rPr>
        <w:t xml:space="preserve">Dôležitou súčasťou legislatívneho rámca je aj </w:t>
      </w:r>
      <w:r w:rsidRPr="00EC7862">
        <w:rPr>
          <w:rFonts w:ascii="Times New Roman" w:hAnsi="Times New Roman" w:cs="Times New Roman"/>
          <w:i/>
          <w:sz w:val="24"/>
          <w:szCs w:val="24"/>
          <w:highlight w:val="yellow"/>
          <w:lang w:val="sk-SK"/>
        </w:rPr>
        <w:t>Národný plán podpory rovnakých príležitostí pre osoby so zdravotným postihnutím</w:t>
      </w:r>
      <w:r w:rsidRPr="00EC7862">
        <w:rPr>
          <w:rFonts w:ascii="Times New Roman" w:hAnsi="Times New Roman" w:cs="Times New Roman"/>
          <w:sz w:val="24"/>
          <w:szCs w:val="24"/>
          <w:lang w:val="sk-SK"/>
        </w:rPr>
        <w:t xml:space="preserve"> na obdobie 2015-2020. Tento plán sa týka práva na vzdelanie bez diskriminácie, na základe rovnakých príležitostí. Základným cieľom pre obdobie platnosti Národného plánu je zvýšiť schopnosť systému vzdelávania vytvárať podmienky a uplatňovať účinné postupy pre efektívnu prevenciu a kompenzáciu zdravotných, sociálnych, kultúrnych a iných osobnostných znevýhodnení tak, aby nerovnosti v dosahovaných výsledkoch čo najmenej predurčovali faktory, ktoré nemôže jednotlivec ovplyvniť. Základným princípom zostáva uplatňovanie </w:t>
      </w:r>
      <w:proofErr w:type="spellStart"/>
      <w:r w:rsidRPr="00EC7862">
        <w:rPr>
          <w:rFonts w:ascii="Times New Roman" w:hAnsi="Times New Roman" w:cs="Times New Roman"/>
          <w:sz w:val="24"/>
          <w:szCs w:val="24"/>
          <w:lang w:val="sk-SK"/>
        </w:rPr>
        <w:t>inkluzívneho</w:t>
      </w:r>
      <w:proofErr w:type="spellEnd"/>
      <w:r w:rsidRPr="00EC7862">
        <w:rPr>
          <w:rFonts w:ascii="Times New Roman" w:hAnsi="Times New Roman" w:cs="Times New Roman"/>
          <w:sz w:val="24"/>
          <w:szCs w:val="24"/>
          <w:lang w:val="sk-SK"/>
        </w:rPr>
        <w:t xml:space="preserve"> vzdelávania. V základnom a strednom stupni vzdelávania má každé dieťa právo na vzdelávanie v škole hlavného vzdelávacieho prúdu v mieste, kde žije. Riaditeľom a pedagógom škôl hlavného vzdelávacieho prúdu je nutné ponúknuť odbornú a metodickú, ale aj finančnú podporu na vzdelávanie detí s akýmkoľvek postihnutím. Dostatočnú podporu by malo vytvárať legislatívne prostredie, najmä novela školského zákona a nadväzujúce právne predpisy. Mala by sa zvýšiť dostupnosť podporných opatrení členených do piatich stupňov vrátane zaistenia služieb asistenta pedagóga, ďalej by sa mali nastaviť jednotné pravidlá prideľovania a financovania asistenčných služieb. S tým súvisí aj postupné pretváranie existujúceho systému škôl samostatne zriadených pre deti, žiakov a študentov so zdravotným postihnutím a ich rozšírenie smerom ku školám hlavného vzdelávacieho prúdu, ktorým by novo mali poskytovať odborné, metodické, didaktické a technické zázemie. Podporu pre deti, žiakov, ich zákonných zástupcov, ale aj pre pedagógov by mali ďalej zabezpečovať školské poradenské zariadenia. Malo by dôjsť k procesu štandardizácie ich činností v záujme zabezpečenia jednotného prístupu vo všetkých krajoch a zvýšenie kvality poskytovaných služieb. Očakáva sa využívanie moderných diagnostických nástrojov a postupov, prechod od diagnostiky zameranej primárne na zisťovanie konkrétnej diagnózy k diagnostike zameranej na zisťovanie </w:t>
      </w:r>
      <w:r w:rsidRPr="00EC7862">
        <w:rPr>
          <w:rFonts w:ascii="Times New Roman" w:hAnsi="Times New Roman" w:cs="Times New Roman"/>
          <w:sz w:val="24"/>
          <w:szCs w:val="24"/>
          <w:lang w:val="sk-SK"/>
        </w:rPr>
        <w:lastRenderedPageBreak/>
        <w:t>miery podpory. Ďalej sa očakáva väčšia spolupráca a previazanosť so zariadeniami ranej starostlivosti, so školami a ďalšími inštitúciami. Vznikne aj novo zriadený inštitút revízneho pracoviska.</w:t>
      </w:r>
    </w:p>
    <w:p w:rsidR="00EC7862" w:rsidRPr="00EC7862" w:rsidRDefault="00EC7862" w:rsidP="00EC7862">
      <w:pPr>
        <w:jc w:val="both"/>
        <w:rPr>
          <w:rFonts w:ascii="Times New Roman" w:hAnsi="Times New Roman" w:cs="Times New Roman"/>
          <w:sz w:val="24"/>
          <w:szCs w:val="24"/>
          <w:lang w:val="sk-SK"/>
        </w:rPr>
      </w:pPr>
      <w:r w:rsidRPr="00EC7862">
        <w:rPr>
          <w:rFonts w:ascii="Times New Roman" w:hAnsi="Times New Roman" w:cs="Times New Roman"/>
          <w:sz w:val="24"/>
          <w:szCs w:val="24"/>
          <w:lang w:val="sk-SK"/>
        </w:rPr>
        <w:t xml:space="preserve">V tomto zmysle tvorenia legislatívnej politiky na národnej aj nadnárodnej úrovni je dôležité poukázať na autorov </w:t>
      </w:r>
      <w:proofErr w:type="spellStart"/>
      <w:r w:rsidRPr="00EC7862">
        <w:rPr>
          <w:rFonts w:ascii="Times New Roman" w:hAnsi="Times New Roman" w:cs="Times New Roman"/>
          <w:sz w:val="24"/>
          <w:szCs w:val="24"/>
          <w:lang w:val="sk-SK"/>
        </w:rPr>
        <w:t>Booth</w:t>
      </w:r>
      <w:proofErr w:type="spellEnd"/>
      <w:r w:rsidRPr="00EC7862">
        <w:rPr>
          <w:rFonts w:ascii="Times New Roman" w:hAnsi="Times New Roman" w:cs="Times New Roman"/>
          <w:sz w:val="24"/>
          <w:szCs w:val="24"/>
          <w:lang w:val="sk-SK"/>
        </w:rPr>
        <w:t xml:space="preserve">, T., a </w:t>
      </w:r>
      <w:proofErr w:type="spellStart"/>
      <w:r w:rsidRPr="00EC7862">
        <w:rPr>
          <w:rFonts w:ascii="Times New Roman" w:hAnsi="Times New Roman" w:cs="Times New Roman"/>
          <w:sz w:val="24"/>
          <w:szCs w:val="24"/>
          <w:lang w:val="sk-SK"/>
        </w:rPr>
        <w:t>Ainscow</w:t>
      </w:r>
      <w:proofErr w:type="spellEnd"/>
      <w:r w:rsidRPr="00EC7862">
        <w:rPr>
          <w:rFonts w:ascii="Times New Roman" w:hAnsi="Times New Roman" w:cs="Times New Roman"/>
          <w:sz w:val="24"/>
          <w:szCs w:val="24"/>
          <w:lang w:val="sk-SK"/>
        </w:rPr>
        <w:t xml:space="preserve">, M., ktorí v roku 2002 popísali v Centre pre štúdie </w:t>
      </w:r>
      <w:proofErr w:type="spellStart"/>
      <w:r w:rsidRPr="00EC7862">
        <w:rPr>
          <w:rFonts w:ascii="Times New Roman" w:hAnsi="Times New Roman" w:cs="Times New Roman"/>
          <w:sz w:val="24"/>
          <w:szCs w:val="24"/>
          <w:lang w:val="sk-SK"/>
        </w:rPr>
        <w:t>inkluzívneho</w:t>
      </w:r>
      <w:proofErr w:type="spellEnd"/>
      <w:r w:rsidRPr="00EC7862">
        <w:rPr>
          <w:rFonts w:ascii="Times New Roman" w:hAnsi="Times New Roman" w:cs="Times New Roman"/>
          <w:sz w:val="24"/>
          <w:szCs w:val="24"/>
          <w:lang w:val="sk-SK"/>
        </w:rPr>
        <w:t xml:space="preserve"> vzdelávania (Centre </w:t>
      </w:r>
      <w:proofErr w:type="spellStart"/>
      <w:r w:rsidRPr="00EC7862">
        <w:rPr>
          <w:rFonts w:ascii="Times New Roman" w:hAnsi="Times New Roman" w:cs="Times New Roman"/>
          <w:sz w:val="24"/>
          <w:szCs w:val="24"/>
          <w:lang w:val="sk-SK"/>
        </w:rPr>
        <w:t>for</w:t>
      </w:r>
      <w:proofErr w:type="spellEnd"/>
      <w:r w:rsidRPr="00EC7862">
        <w:rPr>
          <w:rFonts w:ascii="Times New Roman" w:hAnsi="Times New Roman" w:cs="Times New Roman"/>
          <w:sz w:val="24"/>
          <w:szCs w:val="24"/>
          <w:lang w:val="sk-SK"/>
        </w:rPr>
        <w:t xml:space="preserve"> </w:t>
      </w:r>
      <w:proofErr w:type="spellStart"/>
      <w:r w:rsidRPr="00EC7862">
        <w:rPr>
          <w:rFonts w:ascii="Times New Roman" w:hAnsi="Times New Roman" w:cs="Times New Roman"/>
          <w:sz w:val="24"/>
          <w:szCs w:val="24"/>
          <w:lang w:val="sk-SK"/>
        </w:rPr>
        <w:t>Studies</w:t>
      </w:r>
      <w:proofErr w:type="spellEnd"/>
      <w:r w:rsidRPr="00EC7862">
        <w:rPr>
          <w:rFonts w:ascii="Times New Roman" w:hAnsi="Times New Roman" w:cs="Times New Roman"/>
          <w:sz w:val="24"/>
          <w:szCs w:val="24"/>
          <w:lang w:val="sk-SK"/>
        </w:rPr>
        <w:t xml:space="preserve"> on </w:t>
      </w:r>
      <w:proofErr w:type="spellStart"/>
      <w:r w:rsidRPr="00EC7862">
        <w:rPr>
          <w:rFonts w:ascii="Times New Roman" w:hAnsi="Times New Roman" w:cs="Times New Roman"/>
          <w:sz w:val="24"/>
          <w:szCs w:val="24"/>
          <w:lang w:val="sk-SK"/>
        </w:rPr>
        <w:t>Inclusive</w:t>
      </w:r>
      <w:proofErr w:type="spellEnd"/>
      <w:r w:rsidRPr="00EC7862">
        <w:rPr>
          <w:rFonts w:ascii="Times New Roman" w:hAnsi="Times New Roman" w:cs="Times New Roman"/>
          <w:sz w:val="24"/>
          <w:szCs w:val="24"/>
          <w:lang w:val="sk-SK"/>
        </w:rPr>
        <w:t xml:space="preserve"> </w:t>
      </w:r>
      <w:proofErr w:type="spellStart"/>
      <w:r w:rsidRPr="00EC7862">
        <w:rPr>
          <w:rFonts w:ascii="Times New Roman" w:hAnsi="Times New Roman" w:cs="Times New Roman"/>
          <w:sz w:val="24"/>
          <w:szCs w:val="24"/>
          <w:lang w:val="sk-SK"/>
        </w:rPr>
        <w:t>Education</w:t>
      </w:r>
      <w:proofErr w:type="spellEnd"/>
      <w:r w:rsidRPr="00EC7862">
        <w:rPr>
          <w:rFonts w:ascii="Times New Roman" w:hAnsi="Times New Roman" w:cs="Times New Roman"/>
          <w:sz w:val="24"/>
          <w:szCs w:val="24"/>
          <w:lang w:val="sk-SK"/>
        </w:rPr>
        <w:t xml:space="preserve"> (CSIE)) </w:t>
      </w:r>
      <w:r w:rsidRPr="00EC7862">
        <w:rPr>
          <w:rFonts w:ascii="Times New Roman" w:hAnsi="Times New Roman" w:cs="Times New Roman"/>
          <w:b/>
          <w:sz w:val="24"/>
          <w:szCs w:val="24"/>
          <w:lang w:val="sk-SK"/>
        </w:rPr>
        <w:t>index inklúzie</w:t>
      </w:r>
      <w:r w:rsidRPr="00EC7862">
        <w:rPr>
          <w:rFonts w:ascii="Times New Roman" w:hAnsi="Times New Roman" w:cs="Times New Roman"/>
          <w:sz w:val="24"/>
          <w:szCs w:val="24"/>
          <w:lang w:val="sk-SK"/>
        </w:rPr>
        <w:t xml:space="preserve">. Index inklúzie podporuje pozitívny rast škôl, hľadá smer rozvoja organizácií a prostredí škôl, zisťuje, ako je možné modifikovať bariéry v procese edukácie a skúma mieru inklúzie a </w:t>
      </w:r>
      <w:proofErr w:type="spellStart"/>
      <w:r w:rsidRPr="00EC7862">
        <w:rPr>
          <w:rFonts w:ascii="Times New Roman" w:hAnsi="Times New Roman" w:cs="Times New Roman"/>
          <w:sz w:val="24"/>
          <w:szCs w:val="24"/>
          <w:lang w:val="sk-SK"/>
        </w:rPr>
        <w:t>exklúzie</w:t>
      </w:r>
      <w:proofErr w:type="spellEnd"/>
      <w:r w:rsidRPr="00EC7862">
        <w:rPr>
          <w:rFonts w:ascii="Times New Roman" w:hAnsi="Times New Roman" w:cs="Times New Roman"/>
          <w:sz w:val="24"/>
          <w:szCs w:val="24"/>
          <w:lang w:val="sk-SK"/>
        </w:rPr>
        <w:t xml:space="preserve"> na základe troch navzájom významne prepojených oblastí, ktoré sú súčasťou rozvoja školy. Jedná sa o budovanie </w:t>
      </w:r>
      <w:proofErr w:type="spellStart"/>
      <w:r w:rsidRPr="00EC7862">
        <w:rPr>
          <w:rFonts w:ascii="Times New Roman" w:hAnsi="Times New Roman" w:cs="Times New Roman"/>
          <w:sz w:val="24"/>
          <w:szCs w:val="24"/>
          <w:lang w:val="sk-SK"/>
        </w:rPr>
        <w:t>inkluzívnej</w:t>
      </w:r>
      <w:proofErr w:type="spellEnd"/>
      <w:r w:rsidRPr="00EC7862">
        <w:rPr>
          <w:rFonts w:ascii="Times New Roman" w:hAnsi="Times New Roman" w:cs="Times New Roman"/>
          <w:sz w:val="24"/>
          <w:szCs w:val="24"/>
          <w:lang w:val="sk-SK"/>
        </w:rPr>
        <w:t xml:space="preserve"> kultúry, tvorbu </w:t>
      </w:r>
      <w:proofErr w:type="spellStart"/>
      <w:r w:rsidRPr="00EC7862">
        <w:rPr>
          <w:rFonts w:ascii="Times New Roman" w:hAnsi="Times New Roman" w:cs="Times New Roman"/>
          <w:sz w:val="24"/>
          <w:szCs w:val="24"/>
          <w:lang w:val="sk-SK"/>
        </w:rPr>
        <w:t>inkluzívnej</w:t>
      </w:r>
      <w:proofErr w:type="spellEnd"/>
      <w:r w:rsidRPr="00EC7862">
        <w:rPr>
          <w:rFonts w:ascii="Times New Roman" w:hAnsi="Times New Roman" w:cs="Times New Roman"/>
          <w:sz w:val="24"/>
          <w:szCs w:val="24"/>
          <w:lang w:val="sk-SK"/>
        </w:rPr>
        <w:t xml:space="preserve"> politiky a rozvíjanie </w:t>
      </w:r>
      <w:proofErr w:type="spellStart"/>
      <w:r w:rsidRPr="00EC7862">
        <w:rPr>
          <w:rFonts w:ascii="Times New Roman" w:hAnsi="Times New Roman" w:cs="Times New Roman"/>
          <w:sz w:val="24"/>
          <w:szCs w:val="24"/>
          <w:lang w:val="sk-SK"/>
        </w:rPr>
        <w:t>inkluzívnej</w:t>
      </w:r>
      <w:proofErr w:type="spellEnd"/>
      <w:r w:rsidRPr="00EC7862">
        <w:rPr>
          <w:rFonts w:ascii="Times New Roman" w:hAnsi="Times New Roman" w:cs="Times New Roman"/>
          <w:sz w:val="24"/>
          <w:szCs w:val="24"/>
          <w:lang w:val="sk-SK"/>
        </w:rPr>
        <w:t xml:space="preserve"> praxe (</w:t>
      </w:r>
      <w:proofErr w:type="spellStart"/>
      <w:r w:rsidRPr="00EC7862">
        <w:rPr>
          <w:rFonts w:ascii="Times New Roman" w:hAnsi="Times New Roman" w:cs="Times New Roman"/>
          <w:sz w:val="24"/>
          <w:szCs w:val="24"/>
          <w:lang w:val="sk-SK"/>
        </w:rPr>
        <w:t>Vrubel</w:t>
      </w:r>
      <w:proofErr w:type="spellEnd"/>
      <w:r w:rsidRPr="00EC7862">
        <w:rPr>
          <w:rFonts w:ascii="Times New Roman" w:hAnsi="Times New Roman" w:cs="Times New Roman"/>
          <w:sz w:val="24"/>
          <w:szCs w:val="24"/>
          <w:lang w:val="sk-SK"/>
        </w:rPr>
        <w:t xml:space="preserve"> 2015).</w:t>
      </w:r>
    </w:p>
    <w:p w:rsidR="00EC7862" w:rsidRPr="00EC7862" w:rsidRDefault="00EC7862" w:rsidP="00EC7862">
      <w:pPr>
        <w:jc w:val="both"/>
        <w:rPr>
          <w:rFonts w:ascii="Times New Roman" w:hAnsi="Times New Roman" w:cs="Times New Roman"/>
          <w:sz w:val="24"/>
          <w:szCs w:val="24"/>
          <w:lang w:val="sk-SK"/>
        </w:rPr>
      </w:pPr>
      <w:proofErr w:type="spellStart"/>
      <w:r w:rsidRPr="00EC7862">
        <w:rPr>
          <w:rFonts w:ascii="Times New Roman" w:hAnsi="Times New Roman" w:cs="Times New Roman"/>
          <w:sz w:val="24"/>
          <w:szCs w:val="24"/>
          <w:lang w:val="sk-SK"/>
        </w:rPr>
        <w:t>Inkluzívnou</w:t>
      </w:r>
      <w:proofErr w:type="spellEnd"/>
      <w:r w:rsidRPr="00EC7862">
        <w:rPr>
          <w:rFonts w:ascii="Times New Roman" w:hAnsi="Times New Roman" w:cs="Times New Roman"/>
          <w:sz w:val="24"/>
          <w:szCs w:val="24"/>
          <w:lang w:val="sk-SK"/>
        </w:rPr>
        <w:t xml:space="preserve"> vzdelávacou politikou sa v Českej republike dlhodobo zaoberajú významní autori na poli univerzitnom a odbornom. Integrácii a inklúzii v podmienkach zahraničných krajín  ako aj v našich podmienkach je venovaných množstvo publikácií (</w:t>
      </w:r>
      <w:proofErr w:type="spellStart"/>
      <w:r w:rsidRPr="00EC7862">
        <w:rPr>
          <w:rFonts w:ascii="Times New Roman" w:hAnsi="Times New Roman" w:cs="Times New Roman"/>
          <w:sz w:val="24"/>
          <w:szCs w:val="24"/>
          <w:lang w:val="sk-SK"/>
        </w:rPr>
        <w:t>Jesenský</w:t>
      </w:r>
      <w:proofErr w:type="spellEnd"/>
      <w:r w:rsidRPr="00EC7862">
        <w:rPr>
          <w:rFonts w:ascii="Times New Roman" w:hAnsi="Times New Roman" w:cs="Times New Roman"/>
          <w:sz w:val="24"/>
          <w:szCs w:val="24"/>
          <w:lang w:val="sk-SK"/>
        </w:rPr>
        <w:t xml:space="preserve"> 1993, 1995, 1998; </w:t>
      </w:r>
      <w:proofErr w:type="spellStart"/>
      <w:r w:rsidRPr="00EC7862">
        <w:rPr>
          <w:rFonts w:ascii="Times New Roman" w:hAnsi="Times New Roman" w:cs="Times New Roman"/>
          <w:sz w:val="24"/>
          <w:szCs w:val="24"/>
          <w:lang w:val="sk-SK"/>
        </w:rPr>
        <w:t>Vítková</w:t>
      </w:r>
      <w:proofErr w:type="spellEnd"/>
      <w:r w:rsidRPr="00EC7862">
        <w:rPr>
          <w:rFonts w:ascii="Times New Roman" w:hAnsi="Times New Roman" w:cs="Times New Roman"/>
          <w:sz w:val="24"/>
          <w:szCs w:val="24"/>
          <w:lang w:val="sk-SK"/>
        </w:rPr>
        <w:t xml:space="preserve"> 2004, 2013, 2014; </w:t>
      </w:r>
      <w:proofErr w:type="spellStart"/>
      <w:r w:rsidRPr="00EC7862">
        <w:rPr>
          <w:rFonts w:ascii="Times New Roman" w:hAnsi="Times New Roman" w:cs="Times New Roman"/>
          <w:sz w:val="24"/>
          <w:szCs w:val="24"/>
          <w:lang w:val="sk-SK"/>
        </w:rPr>
        <w:t>Bartoňová</w:t>
      </w:r>
      <w:proofErr w:type="spellEnd"/>
      <w:r w:rsidRPr="00EC7862">
        <w:rPr>
          <w:rFonts w:ascii="Times New Roman" w:hAnsi="Times New Roman" w:cs="Times New Roman"/>
          <w:sz w:val="24"/>
          <w:szCs w:val="24"/>
          <w:lang w:val="sk-SK"/>
        </w:rPr>
        <w:t xml:space="preserve"> 2005, 2013; </w:t>
      </w:r>
      <w:proofErr w:type="spellStart"/>
      <w:r w:rsidRPr="00EC7862">
        <w:rPr>
          <w:rFonts w:ascii="Times New Roman" w:hAnsi="Times New Roman" w:cs="Times New Roman"/>
          <w:sz w:val="24"/>
          <w:szCs w:val="24"/>
          <w:lang w:val="sk-SK"/>
        </w:rPr>
        <w:t>Pipeková</w:t>
      </w:r>
      <w:proofErr w:type="spellEnd"/>
      <w:r w:rsidRPr="00EC7862">
        <w:rPr>
          <w:rFonts w:ascii="Times New Roman" w:hAnsi="Times New Roman" w:cs="Times New Roman"/>
          <w:sz w:val="24"/>
          <w:szCs w:val="24"/>
          <w:lang w:val="sk-SK"/>
        </w:rPr>
        <w:t xml:space="preserve"> 2014).</w:t>
      </w:r>
    </w:p>
    <w:p w:rsidR="00EC7862" w:rsidRPr="00EC7862" w:rsidRDefault="00EC7862" w:rsidP="00EC7862">
      <w:pPr>
        <w:jc w:val="both"/>
        <w:rPr>
          <w:rFonts w:ascii="Times New Roman" w:hAnsi="Times New Roman" w:cs="Times New Roman"/>
          <w:sz w:val="24"/>
          <w:szCs w:val="24"/>
          <w:lang w:val="sk-SK"/>
        </w:rPr>
      </w:pPr>
      <w:r w:rsidRPr="00EC7862">
        <w:rPr>
          <w:rFonts w:ascii="Times New Roman" w:hAnsi="Times New Roman" w:cs="Times New Roman"/>
          <w:sz w:val="24"/>
          <w:szCs w:val="24"/>
          <w:lang w:val="sk-SK"/>
        </w:rPr>
        <w:t xml:space="preserve">Z projektov, ktoré sa v prostredí Českej republiky zaoberajú </w:t>
      </w:r>
      <w:proofErr w:type="spellStart"/>
      <w:r w:rsidRPr="00EC7862">
        <w:rPr>
          <w:rFonts w:ascii="Times New Roman" w:hAnsi="Times New Roman" w:cs="Times New Roman"/>
          <w:sz w:val="24"/>
          <w:szCs w:val="24"/>
          <w:lang w:val="sk-SK"/>
        </w:rPr>
        <w:t>inkluzívnym</w:t>
      </w:r>
      <w:proofErr w:type="spellEnd"/>
      <w:r w:rsidRPr="00EC7862">
        <w:rPr>
          <w:rFonts w:ascii="Times New Roman" w:hAnsi="Times New Roman" w:cs="Times New Roman"/>
          <w:sz w:val="24"/>
          <w:szCs w:val="24"/>
          <w:lang w:val="sk-SK"/>
        </w:rPr>
        <w:t xml:space="preserve"> školským prostredím, je žiadúce spomenúť projekt Férová škola, ktorý realizovala Liga ľudských práv od roku 2008 (www.ferovaskola.cz). Náplňou projektu je poukázať na problémy prístupu ku rovnocennému vzdelávaniu v Českej republike, nie však formou kritiky, ale cestou pozitívnej motivácie a medializácii tých škôl, ktoré spĺňajú podmienky spravodlivého a férového prístupu ku každému dieťaťu (</w:t>
      </w:r>
      <w:proofErr w:type="spellStart"/>
      <w:r w:rsidRPr="00EC7862">
        <w:rPr>
          <w:rFonts w:ascii="Times New Roman" w:hAnsi="Times New Roman" w:cs="Times New Roman"/>
          <w:sz w:val="24"/>
          <w:szCs w:val="24"/>
          <w:lang w:val="sk-SK"/>
        </w:rPr>
        <w:t>Tannenbergerová</w:t>
      </w:r>
      <w:proofErr w:type="spellEnd"/>
      <w:r w:rsidRPr="00EC7862">
        <w:rPr>
          <w:rFonts w:ascii="Times New Roman" w:hAnsi="Times New Roman" w:cs="Times New Roman"/>
          <w:sz w:val="24"/>
          <w:szCs w:val="24"/>
          <w:lang w:val="sk-SK"/>
        </w:rPr>
        <w:t xml:space="preserve">, </w:t>
      </w:r>
      <w:proofErr w:type="spellStart"/>
      <w:r w:rsidRPr="00EC7862">
        <w:rPr>
          <w:rFonts w:ascii="Times New Roman" w:hAnsi="Times New Roman" w:cs="Times New Roman"/>
          <w:sz w:val="24"/>
          <w:szCs w:val="24"/>
          <w:lang w:val="sk-SK"/>
        </w:rPr>
        <w:t>Krahulov</w:t>
      </w:r>
      <w:proofErr w:type="spellEnd"/>
      <w:r w:rsidRPr="00EC7862">
        <w:rPr>
          <w:rFonts w:ascii="Times New Roman" w:hAnsi="Times New Roman" w:cs="Times New Roman"/>
          <w:sz w:val="24"/>
          <w:szCs w:val="24"/>
          <w:lang w:val="sk-SK"/>
        </w:rPr>
        <w:t xml:space="preserve"> in </w:t>
      </w:r>
      <w:proofErr w:type="spellStart"/>
      <w:r w:rsidRPr="00EC7862">
        <w:rPr>
          <w:rFonts w:ascii="Times New Roman" w:hAnsi="Times New Roman" w:cs="Times New Roman"/>
          <w:sz w:val="24"/>
          <w:szCs w:val="24"/>
          <w:lang w:val="sk-SK"/>
        </w:rPr>
        <w:t>Květoňová</w:t>
      </w:r>
      <w:proofErr w:type="spellEnd"/>
      <w:r w:rsidRPr="00EC7862">
        <w:rPr>
          <w:rFonts w:ascii="Times New Roman" w:hAnsi="Times New Roman" w:cs="Times New Roman"/>
          <w:sz w:val="24"/>
          <w:szCs w:val="24"/>
          <w:lang w:val="sk-SK"/>
        </w:rPr>
        <w:t xml:space="preserve">, </w:t>
      </w:r>
      <w:proofErr w:type="spellStart"/>
      <w:r w:rsidRPr="00EC7862">
        <w:rPr>
          <w:rFonts w:ascii="Times New Roman" w:hAnsi="Times New Roman" w:cs="Times New Roman"/>
          <w:sz w:val="24"/>
          <w:szCs w:val="24"/>
          <w:lang w:val="sk-SK"/>
        </w:rPr>
        <w:t>Prouzová</w:t>
      </w:r>
      <w:proofErr w:type="spellEnd"/>
      <w:r w:rsidRPr="00EC7862">
        <w:rPr>
          <w:rFonts w:ascii="Times New Roman" w:hAnsi="Times New Roman" w:cs="Times New Roman"/>
          <w:sz w:val="24"/>
          <w:szCs w:val="24"/>
          <w:lang w:val="sk-SK"/>
        </w:rPr>
        <w:t xml:space="preserve"> 2010).</w:t>
      </w:r>
    </w:p>
    <w:p w:rsidR="00EC7862" w:rsidRPr="00EC7862" w:rsidRDefault="00EC7862" w:rsidP="00EC7862">
      <w:pPr>
        <w:jc w:val="both"/>
        <w:rPr>
          <w:rFonts w:ascii="Times New Roman" w:hAnsi="Times New Roman" w:cs="Times New Roman"/>
          <w:sz w:val="24"/>
          <w:szCs w:val="24"/>
          <w:lang w:val="sk-SK"/>
        </w:rPr>
      </w:pPr>
    </w:p>
    <w:p w:rsidR="00EC7862" w:rsidRPr="00EC7862" w:rsidRDefault="00EC7862" w:rsidP="00EC7862">
      <w:pPr>
        <w:pStyle w:val="Nadpis2"/>
        <w:rPr>
          <w:sz w:val="24"/>
          <w:szCs w:val="24"/>
          <w:lang w:val="sk-SK"/>
        </w:rPr>
      </w:pPr>
      <w:bookmarkStart w:id="2" w:name="_Toc464472873"/>
      <w:proofErr w:type="spellStart"/>
      <w:r w:rsidRPr="00EC7862">
        <w:rPr>
          <w:sz w:val="24"/>
          <w:szCs w:val="24"/>
          <w:lang w:val="sk-SK"/>
        </w:rPr>
        <w:t>Kurikulárne</w:t>
      </w:r>
      <w:proofErr w:type="spellEnd"/>
      <w:r w:rsidRPr="00EC7862">
        <w:rPr>
          <w:sz w:val="24"/>
          <w:szCs w:val="24"/>
          <w:lang w:val="sk-SK"/>
        </w:rPr>
        <w:t xml:space="preserve"> dokumenty</w:t>
      </w:r>
      <w:bookmarkEnd w:id="2"/>
    </w:p>
    <w:p w:rsidR="00EC7862" w:rsidRPr="00EC7862" w:rsidRDefault="00EC7862" w:rsidP="00EC7862">
      <w:pPr>
        <w:jc w:val="both"/>
        <w:rPr>
          <w:rFonts w:ascii="Times New Roman" w:hAnsi="Times New Roman" w:cs="Times New Roman"/>
          <w:sz w:val="24"/>
          <w:szCs w:val="24"/>
          <w:lang w:val="sk-SK"/>
        </w:rPr>
      </w:pPr>
      <w:r w:rsidRPr="00EC7862">
        <w:rPr>
          <w:rFonts w:ascii="Times New Roman" w:hAnsi="Times New Roman" w:cs="Times New Roman"/>
          <w:sz w:val="24"/>
          <w:szCs w:val="24"/>
          <w:lang w:val="sk-SK"/>
        </w:rPr>
        <w:t xml:space="preserve">Česká republika reagovala na modernú </w:t>
      </w:r>
      <w:proofErr w:type="spellStart"/>
      <w:r w:rsidRPr="00EC7862">
        <w:rPr>
          <w:rFonts w:ascii="Times New Roman" w:hAnsi="Times New Roman" w:cs="Times New Roman"/>
          <w:sz w:val="24"/>
          <w:szCs w:val="24"/>
          <w:lang w:val="sk-SK"/>
        </w:rPr>
        <w:t>kurikulárnu</w:t>
      </w:r>
      <w:proofErr w:type="spellEnd"/>
      <w:r w:rsidRPr="00EC7862">
        <w:rPr>
          <w:rFonts w:ascii="Times New Roman" w:hAnsi="Times New Roman" w:cs="Times New Roman"/>
          <w:sz w:val="24"/>
          <w:szCs w:val="24"/>
          <w:lang w:val="sk-SK"/>
        </w:rPr>
        <w:t xml:space="preserve"> politiku reformou vzdelávacej sústavy vytvorením </w:t>
      </w:r>
      <w:r w:rsidRPr="00EC7862">
        <w:rPr>
          <w:rFonts w:ascii="Times New Roman" w:hAnsi="Times New Roman" w:cs="Times New Roman"/>
          <w:b/>
          <w:sz w:val="24"/>
          <w:szCs w:val="24"/>
          <w:lang w:val="sk-SK"/>
        </w:rPr>
        <w:t>Národného programu rozvoja vzdelávania v Českej republike</w:t>
      </w:r>
      <w:r w:rsidRPr="00EC7862">
        <w:rPr>
          <w:rFonts w:ascii="Times New Roman" w:hAnsi="Times New Roman" w:cs="Times New Roman"/>
          <w:sz w:val="24"/>
          <w:szCs w:val="24"/>
          <w:lang w:val="sk-SK"/>
        </w:rPr>
        <w:t xml:space="preserve">, známeho aj ako </w:t>
      </w:r>
      <w:r w:rsidRPr="00EC7862">
        <w:rPr>
          <w:rFonts w:ascii="Times New Roman" w:hAnsi="Times New Roman" w:cs="Times New Roman"/>
          <w:b/>
          <w:sz w:val="24"/>
          <w:szCs w:val="24"/>
          <w:lang w:val="sk-SK"/>
        </w:rPr>
        <w:t>Biela kniha</w:t>
      </w:r>
      <w:r w:rsidRPr="00EC7862">
        <w:rPr>
          <w:rFonts w:ascii="Times New Roman" w:hAnsi="Times New Roman" w:cs="Times New Roman"/>
          <w:sz w:val="24"/>
          <w:szCs w:val="24"/>
          <w:lang w:val="sk-SK"/>
        </w:rPr>
        <w:t>, ktorá formuje vládnu stratégiu v oblasti vzdelávania. Tá odráža celospoločenské záujmy a dáva konkrétne podnety k práci škôl.</w:t>
      </w:r>
    </w:p>
    <w:p w:rsidR="00EC7862" w:rsidRPr="00EC7862" w:rsidRDefault="00EC7862" w:rsidP="00EC7862">
      <w:pPr>
        <w:jc w:val="both"/>
        <w:rPr>
          <w:rFonts w:ascii="Times New Roman" w:hAnsi="Times New Roman" w:cs="Times New Roman"/>
          <w:sz w:val="24"/>
          <w:szCs w:val="24"/>
          <w:lang w:val="sk-SK"/>
        </w:rPr>
      </w:pPr>
      <w:r w:rsidRPr="00EC7862">
        <w:rPr>
          <w:rFonts w:ascii="Times New Roman" w:hAnsi="Times New Roman" w:cs="Times New Roman"/>
          <w:sz w:val="24"/>
          <w:szCs w:val="24"/>
          <w:lang w:val="sk-SK"/>
        </w:rPr>
        <w:t xml:space="preserve">Zavedenie tejto školskej reformy rozdeľuje </w:t>
      </w:r>
      <w:proofErr w:type="spellStart"/>
      <w:r w:rsidRPr="00EC7862">
        <w:rPr>
          <w:rFonts w:ascii="Times New Roman" w:hAnsi="Times New Roman" w:cs="Times New Roman"/>
          <w:sz w:val="24"/>
          <w:szCs w:val="24"/>
          <w:lang w:val="sk-SK"/>
        </w:rPr>
        <w:t>kurikulárne</w:t>
      </w:r>
      <w:proofErr w:type="spellEnd"/>
      <w:r w:rsidRPr="00EC7862">
        <w:rPr>
          <w:rFonts w:ascii="Times New Roman" w:hAnsi="Times New Roman" w:cs="Times New Roman"/>
          <w:sz w:val="24"/>
          <w:szCs w:val="24"/>
          <w:lang w:val="sk-SK"/>
        </w:rPr>
        <w:t xml:space="preserve"> dokumenty na dve primárne úrovne. Jedná sa o </w:t>
      </w:r>
      <w:r w:rsidRPr="00EC7862">
        <w:rPr>
          <w:rFonts w:ascii="Times New Roman" w:hAnsi="Times New Roman" w:cs="Times New Roman"/>
          <w:b/>
          <w:sz w:val="24"/>
          <w:szCs w:val="24"/>
          <w:lang w:val="sk-SK"/>
        </w:rPr>
        <w:t>štátnu</w:t>
      </w:r>
      <w:r w:rsidRPr="00EC7862">
        <w:rPr>
          <w:rFonts w:ascii="Times New Roman" w:hAnsi="Times New Roman" w:cs="Times New Roman"/>
          <w:sz w:val="24"/>
          <w:szCs w:val="24"/>
          <w:lang w:val="sk-SK"/>
        </w:rPr>
        <w:t xml:space="preserve"> a </w:t>
      </w:r>
      <w:r w:rsidRPr="00EC7862">
        <w:rPr>
          <w:rFonts w:ascii="Times New Roman" w:hAnsi="Times New Roman" w:cs="Times New Roman"/>
          <w:b/>
          <w:sz w:val="24"/>
          <w:szCs w:val="24"/>
          <w:lang w:val="sk-SK"/>
        </w:rPr>
        <w:t>školskú</w:t>
      </w:r>
      <w:r w:rsidRPr="00EC7862">
        <w:rPr>
          <w:rFonts w:ascii="Times New Roman" w:hAnsi="Times New Roman" w:cs="Times New Roman"/>
          <w:sz w:val="24"/>
          <w:szCs w:val="24"/>
          <w:lang w:val="sk-SK"/>
        </w:rPr>
        <w:t xml:space="preserve"> úroveň, pričom práve na úrovni štátnej sa nachádza </w:t>
      </w:r>
      <w:r w:rsidRPr="00EC7862">
        <w:rPr>
          <w:rFonts w:ascii="Times New Roman" w:hAnsi="Times New Roman" w:cs="Times New Roman"/>
          <w:b/>
          <w:sz w:val="24"/>
          <w:szCs w:val="24"/>
          <w:lang w:val="sk-SK"/>
        </w:rPr>
        <w:t>Biela kniha</w:t>
      </w:r>
      <w:r w:rsidRPr="00EC7862">
        <w:rPr>
          <w:rFonts w:ascii="Times New Roman" w:hAnsi="Times New Roman" w:cs="Times New Roman"/>
          <w:sz w:val="24"/>
          <w:szCs w:val="24"/>
          <w:lang w:val="sk-SK"/>
        </w:rPr>
        <w:t xml:space="preserve"> a ňou určené </w:t>
      </w:r>
      <w:r w:rsidRPr="00EC7862">
        <w:rPr>
          <w:rFonts w:ascii="Times New Roman" w:hAnsi="Times New Roman" w:cs="Times New Roman"/>
          <w:b/>
          <w:sz w:val="24"/>
          <w:szCs w:val="24"/>
          <w:lang w:val="sk-SK"/>
        </w:rPr>
        <w:t>Rámcové vzdelávacie programy</w:t>
      </w:r>
      <w:r w:rsidRPr="00EC7862">
        <w:rPr>
          <w:rFonts w:ascii="Times New Roman" w:hAnsi="Times New Roman" w:cs="Times New Roman"/>
          <w:sz w:val="24"/>
          <w:szCs w:val="24"/>
          <w:lang w:val="sk-SK"/>
        </w:rPr>
        <w:t xml:space="preserve"> pre jednotlivé obory vzdelania. Na úrovni školskej sa nachádzajú </w:t>
      </w:r>
      <w:r w:rsidRPr="00EC7862">
        <w:rPr>
          <w:rFonts w:ascii="Times New Roman" w:hAnsi="Times New Roman" w:cs="Times New Roman"/>
          <w:b/>
          <w:sz w:val="24"/>
          <w:szCs w:val="24"/>
          <w:lang w:val="sk-SK"/>
        </w:rPr>
        <w:t>školské vzdelávacie programy</w:t>
      </w:r>
      <w:r w:rsidRPr="00EC7862">
        <w:rPr>
          <w:rFonts w:ascii="Times New Roman" w:hAnsi="Times New Roman" w:cs="Times New Roman"/>
          <w:sz w:val="24"/>
          <w:szCs w:val="24"/>
          <w:lang w:val="sk-SK"/>
        </w:rPr>
        <w:t>, ktoré určujú profiláciu vzdelávacej inštitúcie.</w:t>
      </w:r>
    </w:p>
    <w:p w:rsidR="00EC7862" w:rsidRPr="00EC7862" w:rsidRDefault="00EC7862" w:rsidP="00EC7862">
      <w:pPr>
        <w:jc w:val="both"/>
        <w:rPr>
          <w:rFonts w:ascii="Times New Roman" w:hAnsi="Times New Roman" w:cs="Times New Roman"/>
          <w:sz w:val="24"/>
          <w:szCs w:val="24"/>
          <w:lang w:val="sk-SK"/>
        </w:rPr>
      </w:pPr>
      <w:r w:rsidRPr="00EC7862">
        <w:rPr>
          <w:rFonts w:ascii="Times New Roman" w:hAnsi="Times New Roman" w:cs="Times New Roman"/>
          <w:sz w:val="24"/>
          <w:szCs w:val="24"/>
          <w:lang w:val="sk-SK"/>
        </w:rPr>
        <w:t xml:space="preserve">Podľa Národného ústavu pre vzdelávanie Rámcové vzdelávacie programy ako programové dokumenty konkretizujú všeobecné ciele vzdelávania, špecifikujú kľúčové kompetencie dôležité pre rozvoj osobnosti žiakov, vymedzujú vecné oblasti vzdelávania a ich obsahy, charakterizujú očakávané výsledky vzdelávania a stanovujú rámec a pravidlá pre tvorbu školských vzdelávacích programov, vrátane učebných plánov. K dnešnému dňu môžeme </w:t>
      </w:r>
      <w:r w:rsidRPr="00EC7862">
        <w:rPr>
          <w:rFonts w:ascii="Times New Roman" w:hAnsi="Times New Roman" w:cs="Times New Roman"/>
          <w:sz w:val="24"/>
          <w:szCs w:val="24"/>
          <w:lang w:val="sk-SK"/>
        </w:rPr>
        <w:lastRenderedPageBreak/>
        <w:t xml:space="preserve">hovoriť o vytvorení Rámcového vzdelávacieho programu pre predškolské vzdelávanie, pre základné vzdelávanie, pre základnú školu špeciálnu, základné umelecké vzdelávanie, pre gymnáziá, pre stredné odborné vzdelávanie, pre jazykové školy (s právom štátnej jazykovej skúšky). </w:t>
      </w:r>
    </w:p>
    <w:p w:rsidR="00EC7862" w:rsidRPr="00EC7862" w:rsidRDefault="00EC7862" w:rsidP="00EC7862">
      <w:pPr>
        <w:jc w:val="both"/>
        <w:rPr>
          <w:rFonts w:ascii="Times New Roman" w:hAnsi="Times New Roman" w:cs="Times New Roman"/>
          <w:sz w:val="24"/>
          <w:szCs w:val="24"/>
          <w:lang w:val="sk-SK"/>
        </w:rPr>
      </w:pPr>
      <w:r w:rsidRPr="00EC7862">
        <w:rPr>
          <w:rFonts w:ascii="Times New Roman" w:hAnsi="Times New Roman" w:cs="Times New Roman"/>
          <w:sz w:val="24"/>
          <w:szCs w:val="24"/>
          <w:lang w:val="sk-SK"/>
        </w:rPr>
        <w:t xml:space="preserve">Aj tento systém prešiel reformou a vyvíja sa spoločne s novelizáciou zákonov a vyhlášok súvisiacich so vzdelávacím systémom v Českej republike. </w:t>
      </w:r>
    </w:p>
    <w:p w:rsidR="00EC7862" w:rsidRPr="00EC7862" w:rsidRDefault="00EC7862" w:rsidP="00EC7862">
      <w:pPr>
        <w:pStyle w:val="Nadpis2"/>
        <w:ind w:left="0" w:firstLine="0"/>
        <w:rPr>
          <w:sz w:val="24"/>
          <w:szCs w:val="24"/>
          <w:lang w:val="sk-SK"/>
        </w:rPr>
      </w:pPr>
      <w:bookmarkStart w:id="3" w:name="_Toc464472875"/>
      <w:proofErr w:type="spellStart"/>
      <w:r w:rsidRPr="00EC7862">
        <w:rPr>
          <w:sz w:val="24"/>
          <w:szCs w:val="24"/>
          <w:lang w:val="sk-SK"/>
        </w:rPr>
        <w:t>Speciálnopedagogická</w:t>
      </w:r>
      <w:proofErr w:type="spellEnd"/>
      <w:r w:rsidRPr="00EC7862">
        <w:rPr>
          <w:sz w:val="24"/>
          <w:szCs w:val="24"/>
          <w:lang w:val="sk-SK"/>
        </w:rPr>
        <w:t xml:space="preserve"> podpora detí so špeciálnymi vzdelávacími potrebami v predškolskom veku</w:t>
      </w:r>
      <w:bookmarkEnd w:id="3"/>
    </w:p>
    <w:p w:rsidR="00EC7862" w:rsidRPr="00EC7862" w:rsidRDefault="00EC7862" w:rsidP="00EC7862">
      <w:pPr>
        <w:jc w:val="both"/>
        <w:rPr>
          <w:rFonts w:ascii="Times New Roman" w:hAnsi="Times New Roman" w:cs="Times New Roman"/>
          <w:sz w:val="24"/>
          <w:szCs w:val="24"/>
          <w:lang w:val="sk-SK"/>
        </w:rPr>
      </w:pPr>
      <w:r w:rsidRPr="00EC7862">
        <w:rPr>
          <w:rFonts w:ascii="Times New Roman" w:hAnsi="Times New Roman" w:cs="Times New Roman"/>
          <w:sz w:val="24"/>
          <w:szCs w:val="24"/>
          <w:lang w:val="sk-SK"/>
        </w:rPr>
        <w:t xml:space="preserve">Služby ranej podpory majú byť poskytované od zistenia tak, aby zvyšovali vývinovú úroveň dieťaťa v oblastiach, ktoré sú postihnutím ohrozené do doby, než je dieťa zaradené do niektorého typu školského zariadenia alebo do školy. D. </w:t>
      </w:r>
      <w:proofErr w:type="spellStart"/>
      <w:r w:rsidRPr="00EC7862">
        <w:rPr>
          <w:rFonts w:ascii="Times New Roman" w:hAnsi="Times New Roman" w:cs="Times New Roman"/>
          <w:sz w:val="24"/>
          <w:szCs w:val="24"/>
          <w:lang w:val="sk-SK"/>
        </w:rPr>
        <w:t>Opatřilová</w:t>
      </w:r>
      <w:proofErr w:type="spellEnd"/>
      <w:r w:rsidRPr="00EC7862">
        <w:rPr>
          <w:rFonts w:ascii="Times New Roman" w:hAnsi="Times New Roman" w:cs="Times New Roman"/>
          <w:sz w:val="24"/>
          <w:szCs w:val="24"/>
          <w:lang w:val="sk-SK"/>
        </w:rPr>
        <w:t xml:space="preserve"> (2013) veľmi výstižne definuje ranú podporu dieťaťa ako všetky opatrenia (intervencia, aktivity, špeciálna edukácia), ktoré slúžia k zlepšeniu organických funkcií, vybudovaniu primeraných spôsobov správania a k vývinu osobnosti. Sú rôzne označované podľa toho, s ktorým odborom sú spojené a kde majú spravidla svoje ťažisko. Raná podpora je neoddeliteľne spätá s včasnou intervenciou a jej účinnosť záleží od súčinu práce odborníkov a spolupráce rodiny dieťaťa s postihnutím raného alebo predškolského veku. </w:t>
      </w:r>
    </w:p>
    <w:p w:rsidR="00EC7862" w:rsidRPr="00EC7862" w:rsidRDefault="00EC7862" w:rsidP="00EC7862">
      <w:pPr>
        <w:jc w:val="both"/>
        <w:rPr>
          <w:rFonts w:ascii="Times New Roman" w:hAnsi="Times New Roman" w:cs="Times New Roman"/>
          <w:sz w:val="24"/>
          <w:szCs w:val="24"/>
          <w:lang w:val="sk-SK"/>
        </w:rPr>
      </w:pPr>
      <w:r w:rsidRPr="00EC7862">
        <w:rPr>
          <w:rFonts w:ascii="Times New Roman" w:hAnsi="Times New Roman" w:cs="Times New Roman"/>
          <w:sz w:val="24"/>
          <w:szCs w:val="24"/>
          <w:lang w:val="sk-SK"/>
        </w:rPr>
        <w:t xml:space="preserve">Hlavnou úlohou edukácie a špeciálnopedagogického </w:t>
      </w:r>
      <w:proofErr w:type="spellStart"/>
      <w:r w:rsidRPr="00EC7862">
        <w:rPr>
          <w:rFonts w:ascii="Times New Roman" w:hAnsi="Times New Roman" w:cs="Times New Roman"/>
          <w:sz w:val="24"/>
          <w:szCs w:val="24"/>
          <w:lang w:val="sk-SK"/>
        </w:rPr>
        <w:t>působenia</w:t>
      </w:r>
      <w:proofErr w:type="spellEnd"/>
      <w:r w:rsidRPr="00EC7862">
        <w:rPr>
          <w:rFonts w:ascii="Times New Roman" w:hAnsi="Times New Roman" w:cs="Times New Roman"/>
          <w:sz w:val="24"/>
          <w:szCs w:val="24"/>
          <w:lang w:val="sk-SK"/>
        </w:rPr>
        <w:t xml:space="preserve"> u detí so zrakovým postihnutím predškolského veku je rozvíjať kompenzačný systém a deti so zachovanými zbytkami zraku naučiť čo najefektívnejšie využívať zrak. Druhou úlohou je príprava detí na prechod z predškolského obdobia do etapy školského veku (Nováková, Z. in </w:t>
      </w:r>
      <w:proofErr w:type="spellStart"/>
      <w:r w:rsidRPr="00EC7862">
        <w:rPr>
          <w:rFonts w:ascii="Times New Roman" w:hAnsi="Times New Roman" w:cs="Times New Roman"/>
          <w:sz w:val="24"/>
          <w:szCs w:val="24"/>
          <w:lang w:val="sk-SK"/>
        </w:rPr>
        <w:t>Vítková</w:t>
      </w:r>
      <w:proofErr w:type="spellEnd"/>
      <w:r w:rsidRPr="00EC7862">
        <w:rPr>
          <w:rFonts w:ascii="Times New Roman" w:hAnsi="Times New Roman" w:cs="Times New Roman"/>
          <w:sz w:val="24"/>
          <w:szCs w:val="24"/>
          <w:lang w:val="sk-SK"/>
        </w:rPr>
        <w:t>, M., 2004).</w:t>
      </w:r>
    </w:p>
    <w:p w:rsidR="00EC7862" w:rsidRPr="00EC7862" w:rsidRDefault="00EC7862" w:rsidP="00EC7862">
      <w:pPr>
        <w:jc w:val="both"/>
        <w:rPr>
          <w:rFonts w:ascii="Times New Roman" w:hAnsi="Times New Roman" w:cs="Times New Roman"/>
          <w:sz w:val="24"/>
          <w:szCs w:val="24"/>
          <w:lang w:val="sk-SK"/>
        </w:rPr>
      </w:pPr>
      <w:r w:rsidRPr="00EC7862">
        <w:rPr>
          <w:rFonts w:ascii="Times New Roman" w:hAnsi="Times New Roman" w:cs="Times New Roman"/>
          <w:sz w:val="24"/>
          <w:szCs w:val="24"/>
          <w:lang w:val="sk-SK"/>
        </w:rPr>
        <w:t xml:space="preserve">V edukácii detí so zrakovým postihnutím predškolského veku je nutné dbať na rozvoj zručností a schopností predovšetkým so zameraním na: </w:t>
      </w:r>
      <w:r w:rsidRPr="00EC7862">
        <w:rPr>
          <w:rFonts w:ascii="Times New Roman" w:hAnsi="Times New Roman" w:cs="Times New Roman"/>
          <w:i/>
          <w:sz w:val="24"/>
          <w:szCs w:val="24"/>
          <w:lang w:val="sk-SK"/>
        </w:rPr>
        <w:t>rozvoj zrakových funkcií</w:t>
      </w:r>
      <w:r w:rsidRPr="00EC7862">
        <w:rPr>
          <w:rFonts w:ascii="Times New Roman" w:hAnsi="Times New Roman" w:cs="Times New Roman"/>
          <w:sz w:val="24"/>
          <w:szCs w:val="24"/>
          <w:lang w:val="sk-SK"/>
        </w:rPr>
        <w:t xml:space="preserve"> (</w:t>
      </w:r>
      <w:proofErr w:type="spellStart"/>
      <w:r w:rsidRPr="00EC7862">
        <w:rPr>
          <w:rFonts w:ascii="Times New Roman" w:hAnsi="Times New Roman" w:cs="Times New Roman"/>
          <w:sz w:val="24"/>
          <w:szCs w:val="24"/>
          <w:lang w:val="sk-SK"/>
        </w:rPr>
        <w:t>reedukace</w:t>
      </w:r>
      <w:proofErr w:type="spellEnd"/>
      <w:r w:rsidRPr="00EC7862">
        <w:rPr>
          <w:rFonts w:ascii="Times New Roman" w:hAnsi="Times New Roman" w:cs="Times New Roman"/>
          <w:sz w:val="24"/>
          <w:szCs w:val="24"/>
          <w:lang w:val="sk-SK"/>
        </w:rPr>
        <w:t xml:space="preserve"> a </w:t>
      </w:r>
      <w:proofErr w:type="spellStart"/>
      <w:r w:rsidRPr="00EC7862">
        <w:rPr>
          <w:rFonts w:ascii="Times New Roman" w:hAnsi="Times New Roman" w:cs="Times New Roman"/>
          <w:sz w:val="24"/>
          <w:szCs w:val="24"/>
          <w:lang w:val="sk-SK"/>
        </w:rPr>
        <w:t>stimulace</w:t>
      </w:r>
      <w:proofErr w:type="spellEnd"/>
      <w:r w:rsidRPr="00EC7862">
        <w:rPr>
          <w:rFonts w:ascii="Times New Roman" w:hAnsi="Times New Roman" w:cs="Times New Roman"/>
          <w:sz w:val="24"/>
          <w:szCs w:val="24"/>
          <w:lang w:val="sk-SK"/>
        </w:rPr>
        <w:t xml:space="preserve"> zraku), </w:t>
      </w:r>
      <w:r w:rsidRPr="00EC7862">
        <w:rPr>
          <w:rFonts w:ascii="Times New Roman" w:hAnsi="Times New Roman" w:cs="Times New Roman"/>
          <w:i/>
          <w:sz w:val="24"/>
          <w:szCs w:val="24"/>
          <w:lang w:val="sk-SK"/>
        </w:rPr>
        <w:t xml:space="preserve">rozvoj sluchového </w:t>
      </w:r>
      <w:proofErr w:type="spellStart"/>
      <w:r w:rsidRPr="00EC7862">
        <w:rPr>
          <w:rFonts w:ascii="Times New Roman" w:hAnsi="Times New Roman" w:cs="Times New Roman"/>
          <w:i/>
          <w:sz w:val="24"/>
          <w:szCs w:val="24"/>
          <w:lang w:val="sk-SK"/>
        </w:rPr>
        <w:t>vnímání</w:t>
      </w:r>
      <w:proofErr w:type="spellEnd"/>
      <w:r w:rsidRPr="00EC7862">
        <w:rPr>
          <w:rFonts w:ascii="Times New Roman" w:hAnsi="Times New Roman" w:cs="Times New Roman"/>
          <w:i/>
          <w:sz w:val="24"/>
          <w:szCs w:val="24"/>
          <w:lang w:val="sk-SK"/>
        </w:rPr>
        <w:t xml:space="preserve">, rozvoj hmatového </w:t>
      </w:r>
      <w:proofErr w:type="spellStart"/>
      <w:r w:rsidRPr="00EC7862">
        <w:rPr>
          <w:rFonts w:ascii="Times New Roman" w:hAnsi="Times New Roman" w:cs="Times New Roman"/>
          <w:i/>
          <w:sz w:val="24"/>
          <w:szCs w:val="24"/>
          <w:lang w:val="sk-SK"/>
        </w:rPr>
        <w:t>vnímání</w:t>
      </w:r>
      <w:proofErr w:type="spellEnd"/>
      <w:r w:rsidRPr="00EC7862">
        <w:rPr>
          <w:rFonts w:ascii="Times New Roman" w:hAnsi="Times New Roman" w:cs="Times New Roman"/>
          <w:i/>
          <w:sz w:val="24"/>
          <w:szCs w:val="24"/>
          <w:lang w:val="sk-SK"/>
        </w:rPr>
        <w:t>, rozvoj čuchu a chuti, rozvoj reči, rozvoj estetického vnímania, nácvik orientácie a samostatného pohybu a na nácvik sebaobsluhy.</w:t>
      </w:r>
    </w:p>
    <w:p w:rsidR="00EC7862" w:rsidRPr="00EC7862" w:rsidRDefault="00EC7862" w:rsidP="00EC7862">
      <w:pPr>
        <w:jc w:val="both"/>
        <w:rPr>
          <w:rFonts w:ascii="Times New Roman" w:hAnsi="Times New Roman" w:cs="Times New Roman"/>
          <w:sz w:val="24"/>
          <w:szCs w:val="24"/>
          <w:lang w:val="sk-SK"/>
        </w:rPr>
      </w:pPr>
    </w:p>
    <w:p w:rsidR="00EC7862" w:rsidRPr="00EC7862" w:rsidRDefault="00EC7862" w:rsidP="00EC7862">
      <w:pPr>
        <w:jc w:val="both"/>
        <w:rPr>
          <w:rFonts w:ascii="Times New Roman" w:hAnsi="Times New Roman" w:cs="Times New Roman"/>
          <w:sz w:val="24"/>
          <w:szCs w:val="24"/>
          <w:lang w:val="sk-SK"/>
        </w:rPr>
      </w:pPr>
      <w:r w:rsidRPr="00EC7862">
        <w:rPr>
          <w:rFonts w:ascii="Times New Roman" w:hAnsi="Times New Roman" w:cs="Times New Roman"/>
          <w:sz w:val="24"/>
          <w:szCs w:val="24"/>
          <w:lang w:val="sk-SK"/>
        </w:rPr>
        <w:t xml:space="preserve">U detí nevidiacich by malo </w:t>
      </w:r>
      <w:proofErr w:type="spellStart"/>
      <w:r w:rsidRPr="00EC7862">
        <w:rPr>
          <w:rFonts w:ascii="Times New Roman" w:hAnsi="Times New Roman" w:cs="Times New Roman"/>
          <w:sz w:val="24"/>
          <w:szCs w:val="24"/>
          <w:lang w:val="sk-SK"/>
        </w:rPr>
        <w:t>dojsť</w:t>
      </w:r>
      <w:proofErr w:type="spellEnd"/>
      <w:r w:rsidRPr="00EC7862">
        <w:rPr>
          <w:rFonts w:ascii="Times New Roman" w:hAnsi="Times New Roman" w:cs="Times New Roman"/>
          <w:sz w:val="24"/>
          <w:szCs w:val="24"/>
          <w:lang w:val="sk-SK"/>
        </w:rPr>
        <w:t xml:space="preserve"> v rámci predškolskej prípravy k príprave pre </w:t>
      </w:r>
      <w:r w:rsidRPr="00EC7862">
        <w:rPr>
          <w:rFonts w:ascii="Times New Roman" w:hAnsi="Times New Roman" w:cs="Times New Roman"/>
          <w:i/>
          <w:sz w:val="24"/>
          <w:szCs w:val="24"/>
          <w:lang w:val="sk-SK"/>
        </w:rPr>
        <w:t>nácvik čítania a písania Braillovho písma</w:t>
      </w:r>
      <w:r w:rsidRPr="00EC7862">
        <w:rPr>
          <w:rFonts w:ascii="Times New Roman" w:hAnsi="Times New Roman" w:cs="Times New Roman"/>
          <w:sz w:val="24"/>
          <w:szCs w:val="24"/>
          <w:lang w:val="sk-SK"/>
        </w:rPr>
        <w:t xml:space="preserve">. Pred nástupom do základnej školy by si mali deti osvojiť </w:t>
      </w:r>
      <w:proofErr w:type="spellStart"/>
      <w:r w:rsidRPr="00EC7862">
        <w:rPr>
          <w:rFonts w:ascii="Times New Roman" w:hAnsi="Times New Roman" w:cs="Times New Roman"/>
          <w:sz w:val="24"/>
          <w:szCs w:val="24"/>
          <w:lang w:val="sk-SK"/>
        </w:rPr>
        <w:t>dokladne</w:t>
      </w:r>
      <w:proofErr w:type="spellEnd"/>
      <w:r w:rsidRPr="00EC7862">
        <w:rPr>
          <w:rFonts w:ascii="Times New Roman" w:hAnsi="Times New Roman" w:cs="Times New Roman"/>
          <w:sz w:val="24"/>
          <w:szCs w:val="24"/>
          <w:lang w:val="sk-SK"/>
        </w:rPr>
        <w:t xml:space="preserve"> </w:t>
      </w:r>
      <w:proofErr w:type="spellStart"/>
      <w:r w:rsidRPr="00EC7862">
        <w:rPr>
          <w:rFonts w:ascii="Times New Roman" w:hAnsi="Times New Roman" w:cs="Times New Roman"/>
          <w:sz w:val="24"/>
          <w:szCs w:val="24"/>
          <w:lang w:val="sk-SK"/>
        </w:rPr>
        <w:t>šestibodový</w:t>
      </w:r>
      <w:proofErr w:type="spellEnd"/>
      <w:r w:rsidRPr="00EC7862">
        <w:rPr>
          <w:rFonts w:ascii="Times New Roman" w:hAnsi="Times New Roman" w:cs="Times New Roman"/>
          <w:sz w:val="24"/>
          <w:szCs w:val="24"/>
          <w:lang w:val="sk-SK"/>
        </w:rPr>
        <w:t xml:space="preserve"> obdĺžnik bez ohľadu na množinovú abecedu a mali by zvládnuť orientáciu vo vertikálnych číselných radách </w:t>
      </w:r>
      <w:proofErr w:type="spellStart"/>
      <w:r w:rsidRPr="00EC7862">
        <w:rPr>
          <w:rFonts w:ascii="Times New Roman" w:hAnsi="Times New Roman" w:cs="Times New Roman"/>
          <w:sz w:val="24"/>
          <w:szCs w:val="24"/>
          <w:lang w:val="sk-SK"/>
        </w:rPr>
        <w:t>braillského</w:t>
      </w:r>
      <w:proofErr w:type="spellEnd"/>
      <w:r w:rsidRPr="00EC7862">
        <w:rPr>
          <w:rFonts w:ascii="Times New Roman" w:hAnsi="Times New Roman" w:cs="Times New Roman"/>
          <w:sz w:val="24"/>
          <w:szCs w:val="24"/>
          <w:lang w:val="sk-SK"/>
        </w:rPr>
        <w:t xml:space="preserve"> kódu (Nováková, Z. in </w:t>
      </w:r>
      <w:proofErr w:type="spellStart"/>
      <w:r w:rsidRPr="00EC7862">
        <w:rPr>
          <w:rFonts w:ascii="Times New Roman" w:hAnsi="Times New Roman" w:cs="Times New Roman"/>
          <w:sz w:val="24"/>
          <w:szCs w:val="24"/>
          <w:lang w:val="sk-SK"/>
        </w:rPr>
        <w:t>Vítková</w:t>
      </w:r>
      <w:proofErr w:type="spellEnd"/>
      <w:r w:rsidRPr="00EC7862">
        <w:rPr>
          <w:rFonts w:ascii="Times New Roman" w:hAnsi="Times New Roman" w:cs="Times New Roman"/>
          <w:sz w:val="24"/>
          <w:szCs w:val="24"/>
          <w:lang w:val="sk-SK"/>
        </w:rPr>
        <w:t>, M., 2004).</w:t>
      </w:r>
    </w:p>
    <w:p w:rsidR="00EC7862" w:rsidRPr="00EC7862" w:rsidRDefault="00EC7862" w:rsidP="00EC7862">
      <w:pPr>
        <w:jc w:val="both"/>
        <w:rPr>
          <w:rFonts w:ascii="Times New Roman" w:hAnsi="Times New Roman" w:cs="Times New Roman"/>
          <w:sz w:val="24"/>
          <w:szCs w:val="24"/>
          <w:lang w:val="sk-SK"/>
        </w:rPr>
      </w:pPr>
      <w:r w:rsidRPr="00EC7862">
        <w:rPr>
          <w:rFonts w:ascii="Times New Roman" w:hAnsi="Times New Roman" w:cs="Times New Roman"/>
          <w:sz w:val="24"/>
          <w:szCs w:val="24"/>
          <w:lang w:val="sk-SK"/>
        </w:rPr>
        <w:t>Jednou z </w:t>
      </w:r>
      <w:proofErr w:type="spellStart"/>
      <w:r w:rsidRPr="00EC7862">
        <w:rPr>
          <w:rFonts w:ascii="Times New Roman" w:hAnsi="Times New Roman" w:cs="Times New Roman"/>
          <w:sz w:val="24"/>
          <w:szCs w:val="24"/>
          <w:lang w:val="sk-SK"/>
        </w:rPr>
        <w:t>najdoležitejších</w:t>
      </w:r>
      <w:proofErr w:type="spellEnd"/>
      <w:r w:rsidRPr="00EC7862">
        <w:rPr>
          <w:rFonts w:ascii="Times New Roman" w:hAnsi="Times New Roman" w:cs="Times New Roman"/>
          <w:sz w:val="24"/>
          <w:szCs w:val="24"/>
          <w:lang w:val="sk-SK"/>
        </w:rPr>
        <w:t xml:space="preserve"> náplní predškolského vzdelávania detí so zrakovým postihnutím je </w:t>
      </w:r>
      <w:r w:rsidRPr="00EC7862">
        <w:rPr>
          <w:rFonts w:ascii="Times New Roman" w:hAnsi="Times New Roman" w:cs="Times New Roman"/>
          <w:i/>
          <w:sz w:val="24"/>
          <w:szCs w:val="24"/>
          <w:lang w:val="sk-SK"/>
        </w:rPr>
        <w:t>pohybová výchova.</w:t>
      </w:r>
      <w:r w:rsidRPr="00EC7862">
        <w:rPr>
          <w:rFonts w:ascii="Times New Roman" w:hAnsi="Times New Roman" w:cs="Times New Roman"/>
          <w:sz w:val="24"/>
          <w:szCs w:val="24"/>
          <w:lang w:val="sk-SK"/>
        </w:rPr>
        <w:t xml:space="preserve"> Podľa </w:t>
      </w:r>
      <w:proofErr w:type="spellStart"/>
      <w:r w:rsidRPr="00EC7862">
        <w:rPr>
          <w:rFonts w:ascii="Times New Roman" w:hAnsi="Times New Roman" w:cs="Times New Roman"/>
          <w:sz w:val="24"/>
          <w:szCs w:val="24"/>
          <w:lang w:val="sk-SK"/>
        </w:rPr>
        <w:t>Wieneroveho</w:t>
      </w:r>
      <w:proofErr w:type="spellEnd"/>
      <w:r w:rsidRPr="00EC7862">
        <w:rPr>
          <w:rFonts w:ascii="Times New Roman" w:hAnsi="Times New Roman" w:cs="Times New Roman"/>
          <w:sz w:val="24"/>
          <w:szCs w:val="24"/>
          <w:lang w:val="sk-SK"/>
        </w:rPr>
        <w:t xml:space="preserve"> prístupu je pre predškolský vek </w:t>
      </w:r>
      <w:proofErr w:type="spellStart"/>
      <w:r w:rsidRPr="00EC7862">
        <w:rPr>
          <w:rFonts w:ascii="Times New Roman" w:hAnsi="Times New Roman" w:cs="Times New Roman"/>
          <w:sz w:val="24"/>
          <w:szCs w:val="24"/>
          <w:lang w:val="sk-SK"/>
        </w:rPr>
        <w:t>doležité</w:t>
      </w:r>
      <w:proofErr w:type="spellEnd"/>
      <w:r w:rsidRPr="00EC7862">
        <w:rPr>
          <w:rFonts w:ascii="Times New Roman" w:hAnsi="Times New Roman" w:cs="Times New Roman"/>
          <w:sz w:val="24"/>
          <w:szCs w:val="24"/>
          <w:lang w:val="sk-SK"/>
        </w:rPr>
        <w:t xml:space="preserve"> </w:t>
      </w:r>
      <w:proofErr w:type="spellStart"/>
      <w:r w:rsidRPr="00EC7862">
        <w:rPr>
          <w:rFonts w:ascii="Times New Roman" w:hAnsi="Times New Roman" w:cs="Times New Roman"/>
          <w:sz w:val="24"/>
          <w:szCs w:val="24"/>
          <w:lang w:val="sk-SK"/>
        </w:rPr>
        <w:t>záskanie</w:t>
      </w:r>
      <w:proofErr w:type="spellEnd"/>
      <w:r w:rsidRPr="00EC7862">
        <w:rPr>
          <w:rFonts w:ascii="Times New Roman" w:hAnsi="Times New Roman" w:cs="Times New Roman"/>
          <w:sz w:val="24"/>
          <w:szCs w:val="24"/>
          <w:lang w:val="sk-SK"/>
        </w:rPr>
        <w:t xml:space="preserve"> nasledujúcich zručností a návykov:</w:t>
      </w:r>
    </w:p>
    <w:p w:rsidR="00EC7862" w:rsidRPr="00EC7862" w:rsidRDefault="00EC7862" w:rsidP="00EC7862">
      <w:pPr>
        <w:pStyle w:val="Odstavecseseznamem"/>
        <w:numPr>
          <w:ilvl w:val="0"/>
          <w:numId w:val="13"/>
        </w:numPr>
        <w:spacing w:after="0" w:line="360" w:lineRule="auto"/>
        <w:jc w:val="both"/>
        <w:rPr>
          <w:rFonts w:ascii="Times New Roman" w:hAnsi="Times New Roman" w:cs="Times New Roman"/>
          <w:sz w:val="24"/>
          <w:szCs w:val="24"/>
          <w:lang w:val="sk-SK"/>
        </w:rPr>
      </w:pPr>
      <w:r w:rsidRPr="00EC7862">
        <w:rPr>
          <w:rFonts w:ascii="Times New Roman" w:hAnsi="Times New Roman" w:cs="Times New Roman"/>
          <w:sz w:val="24"/>
          <w:szCs w:val="24"/>
          <w:lang w:val="sk-SK"/>
        </w:rPr>
        <w:lastRenderedPageBreak/>
        <w:t>pohybová príprava: motivácia k samostatnému pohybu, správne držanie tela, schopnosť relaxácie, koordinácia veľkých svalových skupín;</w:t>
      </w:r>
    </w:p>
    <w:p w:rsidR="00EC7862" w:rsidRPr="00EC7862" w:rsidRDefault="00EC7862" w:rsidP="00EC7862">
      <w:pPr>
        <w:pStyle w:val="Odstavecseseznamem"/>
        <w:numPr>
          <w:ilvl w:val="0"/>
          <w:numId w:val="13"/>
        </w:numPr>
        <w:spacing w:after="0" w:line="360" w:lineRule="auto"/>
        <w:jc w:val="both"/>
        <w:rPr>
          <w:rFonts w:ascii="Times New Roman" w:hAnsi="Times New Roman" w:cs="Times New Roman"/>
          <w:sz w:val="24"/>
          <w:szCs w:val="24"/>
          <w:lang w:val="sk-SK"/>
        </w:rPr>
      </w:pPr>
      <w:r w:rsidRPr="00EC7862">
        <w:rPr>
          <w:rFonts w:ascii="Times New Roman" w:hAnsi="Times New Roman" w:cs="Times New Roman"/>
          <w:sz w:val="24"/>
          <w:szCs w:val="24"/>
          <w:lang w:val="sk-SK"/>
        </w:rPr>
        <w:t xml:space="preserve">- zmyslová príprava: rozvoj sluchovej lokalizácie, rozvoj poznávacej a rozlišovacej funkcie hmatu, rozvoj </w:t>
      </w:r>
      <w:proofErr w:type="spellStart"/>
      <w:r w:rsidRPr="00EC7862">
        <w:rPr>
          <w:rFonts w:ascii="Times New Roman" w:hAnsi="Times New Roman" w:cs="Times New Roman"/>
          <w:sz w:val="24"/>
          <w:szCs w:val="24"/>
          <w:lang w:val="sk-SK"/>
        </w:rPr>
        <w:t>čučhu</w:t>
      </w:r>
      <w:proofErr w:type="spellEnd"/>
      <w:r w:rsidRPr="00EC7862">
        <w:rPr>
          <w:rFonts w:ascii="Times New Roman" w:hAnsi="Times New Roman" w:cs="Times New Roman"/>
          <w:sz w:val="24"/>
          <w:szCs w:val="24"/>
          <w:lang w:val="sk-SK"/>
        </w:rPr>
        <w:t>;</w:t>
      </w:r>
    </w:p>
    <w:p w:rsidR="00EC7862" w:rsidRPr="00EC7862" w:rsidRDefault="00EC7862" w:rsidP="00EC7862">
      <w:pPr>
        <w:pStyle w:val="Odstavecseseznamem"/>
        <w:numPr>
          <w:ilvl w:val="0"/>
          <w:numId w:val="13"/>
        </w:numPr>
        <w:spacing w:after="0" w:line="360" w:lineRule="auto"/>
        <w:jc w:val="both"/>
        <w:rPr>
          <w:rFonts w:ascii="Times New Roman" w:hAnsi="Times New Roman" w:cs="Times New Roman"/>
          <w:sz w:val="24"/>
          <w:szCs w:val="24"/>
          <w:lang w:val="sk-SK"/>
        </w:rPr>
      </w:pPr>
      <w:r w:rsidRPr="00EC7862">
        <w:rPr>
          <w:rFonts w:ascii="Times New Roman" w:hAnsi="Times New Roman" w:cs="Times New Roman"/>
          <w:sz w:val="24"/>
          <w:szCs w:val="24"/>
          <w:lang w:val="sk-SK"/>
        </w:rPr>
        <w:t>- rozumová a morálna príprava: zásady bezpečného chovania a reálne uvedomovanie si nebezpečia.</w:t>
      </w:r>
    </w:p>
    <w:p w:rsidR="00EC7862" w:rsidRPr="00EC7862" w:rsidRDefault="00EC7862" w:rsidP="00EC7862">
      <w:pPr>
        <w:pStyle w:val="Odstavecseseznamem"/>
        <w:ind w:left="0"/>
        <w:jc w:val="both"/>
        <w:rPr>
          <w:rFonts w:ascii="Times New Roman" w:hAnsi="Times New Roman" w:cs="Times New Roman"/>
          <w:sz w:val="24"/>
          <w:szCs w:val="24"/>
          <w:lang w:val="sk-SK"/>
        </w:rPr>
      </w:pPr>
      <w:proofErr w:type="spellStart"/>
      <w:r w:rsidRPr="00EC7862">
        <w:rPr>
          <w:rFonts w:ascii="Times New Roman" w:hAnsi="Times New Roman" w:cs="Times New Roman"/>
          <w:sz w:val="24"/>
          <w:szCs w:val="24"/>
          <w:lang w:val="sk-SK"/>
        </w:rPr>
        <w:t>A.Keblová</w:t>
      </w:r>
      <w:proofErr w:type="spellEnd"/>
      <w:r w:rsidRPr="00EC7862">
        <w:rPr>
          <w:rFonts w:ascii="Times New Roman" w:hAnsi="Times New Roman" w:cs="Times New Roman"/>
          <w:sz w:val="24"/>
          <w:szCs w:val="24"/>
          <w:lang w:val="sk-SK"/>
        </w:rPr>
        <w:t xml:space="preserve"> (1998) kladie doraz aj na </w:t>
      </w:r>
      <w:r w:rsidRPr="00EC7862">
        <w:rPr>
          <w:rFonts w:ascii="Times New Roman" w:hAnsi="Times New Roman" w:cs="Times New Roman"/>
          <w:i/>
          <w:sz w:val="24"/>
          <w:szCs w:val="24"/>
          <w:lang w:val="sk-SK"/>
        </w:rPr>
        <w:t xml:space="preserve">nácvik </w:t>
      </w:r>
      <w:proofErr w:type="spellStart"/>
      <w:r w:rsidRPr="00EC7862">
        <w:rPr>
          <w:rFonts w:ascii="Times New Roman" w:hAnsi="Times New Roman" w:cs="Times New Roman"/>
          <w:i/>
          <w:sz w:val="24"/>
          <w:szCs w:val="24"/>
          <w:lang w:val="sk-SK"/>
        </w:rPr>
        <w:t>sebeobsluhy</w:t>
      </w:r>
      <w:proofErr w:type="spellEnd"/>
      <w:r w:rsidRPr="00EC7862">
        <w:rPr>
          <w:rFonts w:ascii="Times New Roman" w:hAnsi="Times New Roman" w:cs="Times New Roman"/>
          <w:i/>
          <w:sz w:val="24"/>
          <w:szCs w:val="24"/>
          <w:lang w:val="sk-SK"/>
        </w:rPr>
        <w:t xml:space="preserve"> a rozvoj samostatnosti</w:t>
      </w:r>
      <w:r w:rsidRPr="00EC7862">
        <w:rPr>
          <w:rFonts w:ascii="Times New Roman" w:hAnsi="Times New Roman" w:cs="Times New Roman"/>
          <w:sz w:val="24"/>
          <w:szCs w:val="24"/>
          <w:lang w:val="sk-SK"/>
        </w:rPr>
        <w:t>. Dieťa si osvojuje zásady správneho stolovania, hygieny, pitie zo šálku, držanie chleba v jednej ruke, naberanie potravy lyžicou, rozoznávanie jednotlivých častí odevu, obliekanie a vyzliekanie sa, vyhľadávanie a upratovanie hračiek.</w:t>
      </w:r>
    </w:p>
    <w:p w:rsidR="00EC7862" w:rsidRPr="00EC7862" w:rsidRDefault="00EC7862" w:rsidP="00EC7862">
      <w:pPr>
        <w:pStyle w:val="Nadpis3"/>
        <w:rPr>
          <w:rFonts w:cs="Times New Roman"/>
          <w:szCs w:val="24"/>
          <w:lang w:val="sk-SK"/>
        </w:rPr>
      </w:pPr>
      <w:bookmarkStart w:id="4" w:name="_Toc464472876"/>
      <w:r w:rsidRPr="00EC7862">
        <w:rPr>
          <w:rFonts w:cs="Times New Roman"/>
          <w:szCs w:val="24"/>
          <w:lang w:val="sk-SK"/>
        </w:rPr>
        <w:t>Podporné opatrenia</w:t>
      </w:r>
      <w:bookmarkEnd w:id="4"/>
    </w:p>
    <w:p w:rsidR="00EC7862" w:rsidRPr="00EC7862" w:rsidRDefault="00EC7862" w:rsidP="00EC7862">
      <w:pPr>
        <w:jc w:val="both"/>
        <w:rPr>
          <w:rFonts w:ascii="Times New Roman" w:hAnsi="Times New Roman" w:cs="Times New Roman"/>
          <w:sz w:val="24"/>
          <w:szCs w:val="24"/>
          <w:lang w:val="sk-SK"/>
        </w:rPr>
      </w:pPr>
      <w:r w:rsidRPr="00EC7862">
        <w:rPr>
          <w:rFonts w:ascii="Times New Roman" w:hAnsi="Times New Roman" w:cs="Times New Roman"/>
          <w:sz w:val="24"/>
          <w:szCs w:val="24"/>
          <w:lang w:val="sk-SK"/>
        </w:rPr>
        <w:t xml:space="preserve">Flexibilita školského vzdelávacieho systému v Českej republike reflektuje na </w:t>
      </w:r>
      <w:proofErr w:type="spellStart"/>
      <w:r w:rsidRPr="00EC7862">
        <w:rPr>
          <w:rFonts w:ascii="Times New Roman" w:hAnsi="Times New Roman" w:cs="Times New Roman"/>
          <w:sz w:val="24"/>
          <w:szCs w:val="24"/>
          <w:lang w:val="sk-SK"/>
        </w:rPr>
        <w:t>inkluzívnu</w:t>
      </w:r>
      <w:proofErr w:type="spellEnd"/>
      <w:r w:rsidRPr="00EC7862">
        <w:rPr>
          <w:rFonts w:ascii="Times New Roman" w:hAnsi="Times New Roman" w:cs="Times New Roman"/>
          <w:sz w:val="24"/>
          <w:szCs w:val="24"/>
          <w:lang w:val="sk-SK"/>
        </w:rPr>
        <w:t xml:space="preserve"> politiku štátu a v školských reformách a v novelizáciách </w:t>
      </w:r>
      <w:proofErr w:type="spellStart"/>
      <w:r w:rsidRPr="00EC7862">
        <w:rPr>
          <w:rFonts w:ascii="Times New Roman" w:hAnsi="Times New Roman" w:cs="Times New Roman"/>
          <w:sz w:val="24"/>
          <w:szCs w:val="24"/>
          <w:lang w:val="sk-SK"/>
        </w:rPr>
        <w:t>kurikulárnych</w:t>
      </w:r>
      <w:proofErr w:type="spellEnd"/>
      <w:r w:rsidRPr="00EC7862">
        <w:rPr>
          <w:rFonts w:ascii="Times New Roman" w:hAnsi="Times New Roman" w:cs="Times New Roman"/>
          <w:sz w:val="24"/>
          <w:szCs w:val="24"/>
          <w:lang w:val="sk-SK"/>
        </w:rPr>
        <w:t xml:space="preserve"> dokumentov uvádza nový druh špeciálnopedagogickej podpory vo forme </w:t>
      </w:r>
      <w:r w:rsidRPr="00EC7862">
        <w:rPr>
          <w:rFonts w:ascii="Times New Roman" w:hAnsi="Times New Roman" w:cs="Times New Roman"/>
          <w:b/>
          <w:sz w:val="24"/>
          <w:szCs w:val="24"/>
          <w:lang w:val="sk-SK"/>
        </w:rPr>
        <w:t>podporných opatrení</w:t>
      </w:r>
      <w:r w:rsidRPr="00EC7862">
        <w:rPr>
          <w:rFonts w:ascii="Times New Roman" w:hAnsi="Times New Roman" w:cs="Times New Roman"/>
          <w:sz w:val="24"/>
          <w:szCs w:val="24"/>
          <w:lang w:val="sk-SK"/>
        </w:rPr>
        <w:t xml:space="preserve">. Školy v spolupráci so školskými poradenskými zariadeniami prijímajú druh a stupeň podporných opatrení, ktoré je potrebné vo vzdelávaní konkrétneho dieťaťa, žiaka či študenta aplikovať, aby bol schopný úspešne zvládnuť všetky nároky. Podľa zákona č. 82/2015 </w:t>
      </w:r>
      <w:proofErr w:type="spellStart"/>
      <w:r w:rsidRPr="00EC7862">
        <w:rPr>
          <w:rFonts w:ascii="Times New Roman" w:hAnsi="Times New Roman" w:cs="Times New Roman"/>
          <w:sz w:val="24"/>
          <w:szCs w:val="24"/>
          <w:lang w:val="sk-SK"/>
        </w:rPr>
        <w:t>Sb</w:t>
      </w:r>
      <w:proofErr w:type="spellEnd"/>
      <w:r w:rsidRPr="00EC7862">
        <w:rPr>
          <w:rFonts w:ascii="Times New Roman" w:hAnsi="Times New Roman" w:cs="Times New Roman"/>
          <w:sz w:val="24"/>
          <w:szCs w:val="24"/>
          <w:lang w:val="sk-SK"/>
        </w:rPr>
        <w:t xml:space="preserve">. možno tieto opatrenia kombinovať. Podporné opatrenia sú metodicky podrobne vypracované v Katalógoch podporných a vyrovnávacích opatrení pre žiakov so zdravotným znevýhodnením z roku 2015. V rámci potreby praxe bol v intenciách projektu </w:t>
      </w:r>
      <w:r w:rsidRPr="00EC7862">
        <w:rPr>
          <w:rFonts w:ascii="Times New Roman" w:hAnsi="Times New Roman" w:cs="Times New Roman"/>
          <w:i/>
          <w:sz w:val="24"/>
          <w:szCs w:val="24"/>
          <w:lang w:val="sk-SK"/>
        </w:rPr>
        <w:t xml:space="preserve">Systémová podpora </w:t>
      </w:r>
      <w:proofErr w:type="spellStart"/>
      <w:r w:rsidRPr="00EC7862">
        <w:rPr>
          <w:rFonts w:ascii="Times New Roman" w:hAnsi="Times New Roman" w:cs="Times New Roman"/>
          <w:i/>
          <w:sz w:val="24"/>
          <w:szCs w:val="24"/>
          <w:lang w:val="sk-SK"/>
        </w:rPr>
        <w:t>inkluzívneho</w:t>
      </w:r>
      <w:proofErr w:type="spellEnd"/>
      <w:r w:rsidRPr="00EC7862">
        <w:rPr>
          <w:rFonts w:ascii="Times New Roman" w:hAnsi="Times New Roman" w:cs="Times New Roman"/>
          <w:i/>
          <w:sz w:val="24"/>
          <w:szCs w:val="24"/>
          <w:lang w:val="sk-SK"/>
        </w:rPr>
        <w:t xml:space="preserve"> vzdelávania</w:t>
      </w:r>
      <w:r w:rsidRPr="00EC7862">
        <w:rPr>
          <w:rFonts w:ascii="Times New Roman" w:hAnsi="Times New Roman" w:cs="Times New Roman"/>
          <w:sz w:val="24"/>
          <w:szCs w:val="24"/>
          <w:lang w:val="sk-SK"/>
        </w:rPr>
        <w:t xml:space="preserve"> v Českej republike vytvorený katalóg všeobecnej časti autormi J. Michalík, P. </w:t>
      </w:r>
      <w:proofErr w:type="spellStart"/>
      <w:r w:rsidRPr="00EC7862">
        <w:rPr>
          <w:rFonts w:ascii="Times New Roman" w:hAnsi="Times New Roman" w:cs="Times New Roman"/>
          <w:sz w:val="24"/>
          <w:szCs w:val="24"/>
          <w:lang w:val="sk-SK"/>
        </w:rPr>
        <w:t>Baslerová</w:t>
      </w:r>
      <w:proofErr w:type="spellEnd"/>
      <w:r w:rsidRPr="00EC7862">
        <w:rPr>
          <w:rFonts w:ascii="Times New Roman" w:hAnsi="Times New Roman" w:cs="Times New Roman"/>
          <w:sz w:val="24"/>
          <w:szCs w:val="24"/>
          <w:lang w:val="sk-SK"/>
        </w:rPr>
        <w:t xml:space="preserve">, L. </w:t>
      </w:r>
      <w:proofErr w:type="spellStart"/>
      <w:r w:rsidRPr="00EC7862">
        <w:rPr>
          <w:rFonts w:ascii="Times New Roman" w:hAnsi="Times New Roman" w:cs="Times New Roman"/>
          <w:sz w:val="24"/>
          <w:szCs w:val="24"/>
          <w:lang w:val="sk-SK"/>
        </w:rPr>
        <w:t>Felcmanová</w:t>
      </w:r>
      <w:proofErr w:type="spellEnd"/>
      <w:r w:rsidRPr="00EC7862">
        <w:rPr>
          <w:rFonts w:ascii="Times New Roman" w:hAnsi="Times New Roman" w:cs="Times New Roman"/>
          <w:sz w:val="24"/>
          <w:szCs w:val="24"/>
          <w:lang w:val="sk-SK"/>
        </w:rPr>
        <w:t xml:space="preserve"> (2015): </w:t>
      </w:r>
      <w:r w:rsidRPr="00EC7862">
        <w:rPr>
          <w:rFonts w:ascii="Times New Roman" w:hAnsi="Times New Roman" w:cs="Times New Roman"/>
          <w:b/>
          <w:sz w:val="24"/>
          <w:szCs w:val="24"/>
          <w:highlight w:val="yellow"/>
          <w:lang w:val="sk-SK"/>
        </w:rPr>
        <w:t>Katalóg podporných opatrení pre žiakov s potrebou podpory vo vzdelávaní z dôvodu zdravotného alebo sociálneho znevýhodnenia</w:t>
      </w:r>
      <w:r w:rsidRPr="00EC7862">
        <w:rPr>
          <w:rFonts w:ascii="Times New Roman" w:hAnsi="Times New Roman" w:cs="Times New Roman"/>
          <w:sz w:val="24"/>
          <w:szCs w:val="24"/>
          <w:lang w:val="sk-SK"/>
        </w:rPr>
        <w:t xml:space="preserve">. V rámci </w:t>
      </w:r>
      <w:proofErr w:type="spellStart"/>
      <w:r w:rsidRPr="00EC7862">
        <w:rPr>
          <w:rFonts w:ascii="Times New Roman" w:hAnsi="Times New Roman" w:cs="Times New Roman"/>
          <w:sz w:val="24"/>
          <w:szCs w:val="24"/>
          <w:lang w:val="sk-SK"/>
        </w:rPr>
        <w:t>podúrovní</w:t>
      </w:r>
      <w:proofErr w:type="spellEnd"/>
      <w:r w:rsidRPr="00EC7862">
        <w:rPr>
          <w:rFonts w:ascii="Times New Roman" w:hAnsi="Times New Roman" w:cs="Times New Roman"/>
          <w:sz w:val="24"/>
          <w:szCs w:val="24"/>
          <w:lang w:val="sk-SK"/>
        </w:rPr>
        <w:t xml:space="preserve"> projektu boli vytvorené Dielčie časti katalógu podporných opatrení pre žiakov s potrebou podpory vo vzdelávaní z dôvodu:</w:t>
      </w:r>
    </w:p>
    <w:p w:rsidR="00EC7862" w:rsidRPr="00EC7862" w:rsidRDefault="00EC7862" w:rsidP="00EC7862">
      <w:pPr>
        <w:pStyle w:val="Odstavecseseznamem"/>
        <w:numPr>
          <w:ilvl w:val="0"/>
          <w:numId w:val="15"/>
        </w:numPr>
        <w:spacing w:after="0" w:line="360" w:lineRule="auto"/>
        <w:ind w:left="284" w:hanging="284"/>
        <w:jc w:val="both"/>
        <w:rPr>
          <w:rFonts w:ascii="Times New Roman" w:hAnsi="Times New Roman" w:cs="Times New Roman"/>
          <w:sz w:val="24"/>
          <w:szCs w:val="24"/>
          <w:lang w:val="sk-SK"/>
        </w:rPr>
      </w:pPr>
      <w:r w:rsidRPr="00EC7862">
        <w:rPr>
          <w:rFonts w:ascii="Times New Roman" w:hAnsi="Times New Roman" w:cs="Times New Roman"/>
          <w:sz w:val="24"/>
          <w:szCs w:val="24"/>
          <w:lang w:val="sk-SK"/>
        </w:rPr>
        <w:t>mentálneho postihnutia alebo oslabenie kognitívneho výkonu;</w:t>
      </w:r>
    </w:p>
    <w:p w:rsidR="00EC7862" w:rsidRPr="00EC7862" w:rsidRDefault="00EC7862" w:rsidP="00EC7862">
      <w:pPr>
        <w:pStyle w:val="Odstavecseseznamem"/>
        <w:numPr>
          <w:ilvl w:val="0"/>
          <w:numId w:val="15"/>
        </w:numPr>
        <w:spacing w:after="0" w:line="360" w:lineRule="auto"/>
        <w:ind w:left="284" w:hanging="284"/>
        <w:jc w:val="both"/>
        <w:rPr>
          <w:rFonts w:ascii="Times New Roman" w:hAnsi="Times New Roman" w:cs="Times New Roman"/>
          <w:sz w:val="24"/>
          <w:szCs w:val="24"/>
          <w:lang w:val="sk-SK"/>
        </w:rPr>
      </w:pPr>
      <w:r w:rsidRPr="00EC7862">
        <w:rPr>
          <w:rFonts w:ascii="Times New Roman" w:hAnsi="Times New Roman" w:cs="Times New Roman"/>
          <w:sz w:val="24"/>
          <w:szCs w:val="24"/>
          <w:lang w:val="sk-SK"/>
        </w:rPr>
        <w:t>telesného postihnutia a závažného ochorenia;</w:t>
      </w:r>
    </w:p>
    <w:p w:rsidR="00EC7862" w:rsidRPr="00EC7862" w:rsidRDefault="00EC7862" w:rsidP="00EC7862">
      <w:pPr>
        <w:pStyle w:val="Odstavecseseznamem"/>
        <w:numPr>
          <w:ilvl w:val="0"/>
          <w:numId w:val="15"/>
        </w:numPr>
        <w:spacing w:after="0" w:line="360" w:lineRule="auto"/>
        <w:ind w:left="284" w:hanging="284"/>
        <w:jc w:val="both"/>
        <w:rPr>
          <w:rFonts w:ascii="Times New Roman" w:hAnsi="Times New Roman" w:cs="Times New Roman"/>
          <w:sz w:val="24"/>
          <w:szCs w:val="24"/>
          <w:lang w:val="sk-SK"/>
        </w:rPr>
      </w:pPr>
      <w:r w:rsidRPr="00EC7862">
        <w:rPr>
          <w:rFonts w:ascii="Times New Roman" w:hAnsi="Times New Roman" w:cs="Times New Roman"/>
          <w:sz w:val="24"/>
          <w:szCs w:val="24"/>
          <w:lang w:val="sk-SK"/>
        </w:rPr>
        <w:t>zrakového postihnutia alebo oslabenie zrakového vnímania;</w:t>
      </w:r>
    </w:p>
    <w:p w:rsidR="00EC7862" w:rsidRPr="00EC7862" w:rsidRDefault="00EC7862" w:rsidP="00EC7862">
      <w:pPr>
        <w:pStyle w:val="Odstavecseseznamem"/>
        <w:numPr>
          <w:ilvl w:val="0"/>
          <w:numId w:val="15"/>
        </w:numPr>
        <w:spacing w:after="0" w:line="360" w:lineRule="auto"/>
        <w:ind w:left="284" w:hanging="284"/>
        <w:jc w:val="both"/>
        <w:rPr>
          <w:rFonts w:ascii="Times New Roman" w:hAnsi="Times New Roman" w:cs="Times New Roman"/>
          <w:sz w:val="24"/>
          <w:szCs w:val="24"/>
          <w:lang w:val="sk-SK"/>
        </w:rPr>
      </w:pPr>
      <w:r w:rsidRPr="00EC7862">
        <w:rPr>
          <w:rFonts w:ascii="Times New Roman" w:hAnsi="Times New Roman" w:cs="Times New Roman"/>
          <w:sz w:val="24"/>
          <w:szCs w:val="24"/>
          <w:lang w:val="sk-SK"/>
        </w:rPr>
        <w:t>sluchového postihnutia alebo oslabenie sluchového vnímania;</w:t>
      </w:r>
    </w:p>
    <w:p w:rsidR="00EC7862" w:rsidRPr="00EC7862" w:rsidRDefault="00EC7862" w:rsidP="00EC7862">
      <w:pPr>
        <w:pStyle w:val="Odstavecseseznamem"/>
        <w:numPr>
          <w:ilvl w:val="0"/>
          <w:numId w:val="15"/>
        </w:numPr>
        <w:spacing w:after="0" w:line="360" w:lineRule="auto"/>
        <w:ind w:left="284" w:hanging="284"/>
        <w:jc w:val="both"/>
        <w:rPr>
          <w:rFonts w:ascii="Times New Roman" w:hAnsi="Times New Roman" w:cs="Times New Roman"/>
          <w:sz w:val="24"/>
          <w:szCs w:val="24"/>
          <w:lang w:val="sk-SK"/>
        </w:rPr>
      </w:pPr>
      <w:r w:rsidRPr="00EC7862">
        <w:rPr>
          <w:rFonts w:ascii="Times New Roman" w:hAnsi="Times New Roman" w:cs="Times New Roman"/>
          <w:sz w:val="24"/>
          <w:szCs w:val="24"/>
          <w:lang w:val="sk-SK"/>
        </w:rPr>
        <w:t xml:space="preserve">poruchy </w:t>
      </w:r>
      <w:proofErr w:type="spellStart"/>
      <w:r w:rsidRPr="00EC7862">
        <w:rPr>
          <w:rFonts w:ascii="Times New Roman" w:hAnsi="Times New Roman" w:cs="Times New Roman"/>
          <w:sz w:val="24"/>
          <w:szCs w:val="24"/>
          <w:lang w:val="sk-SK"/>
        </w:rPr>
        <w:t>autistického</w:t>
      </w:r>
      <w:proofErr w:type="spellEnd"/>
      <w:r w:rsidRPr="00EC7862">
        <w:rPr>
          <w:rFonts w:ascii="Times New Roman" w:hAnsi="Times New Roman" w:cs="Times New Roman"/>
          <w:sz w:val="24"/>
          <w:szCs w:val="24"/>
          <w:lang w:val="sk-SK"/>
        </w:rPr>
        <w:t xml:space="preserve"> spektra alebo vybraných psychických ochorení;</w:t>
      </w:r>
    </w:p>
    <w:p w:rsidR="00EC7862" w:rsidRPr="00EC7862" w:rsidRDefault="00EC7862" w:rsidP="00EC7862">
      <w:pPr>
        <w:pStyle w:val="Odstavecseseznamem"/>
        <w:numPr>
          <w:ilvl w:val="0"/>
          <w:numId w:val="15"/>
        </w:numPr>
        <w:spacing w:after="0" w:line="360" w:lineRule="auto"/>
        <w:ind w:left="284" w:hanging="284"/>
        <w:jc w:val="both"/>
        <w:rPr>
          <w:rFonts w:ascii="Times New Roman" w:hAnsi="Times New Roman" w:cs="Times New Roman"/>
          <w:sz w:val="24"/>
          <w:szCs w:val="24"/>
          <w:lang w:val="sk-SK"/>
        </w:rPr>
      </w:pPr>
      <w:r w:rsidRPr="00EC7862">
        <w:rPr>
          <w:rFonts w:ascii="Times New Roman" w:hAnsi="Times New Roman" w:cs="Times New Roman"/>
          <w:sz w:val="24"/>
          <w:szCs w:val="24"/>
          <w:lang w:val="sk-SK"/>
        </w:rPr>
        <w:t>narušenej komunikačnej schopnosti.</w:t>
      </w:r>
    </w:p>
    <w:p w:rsidR="00EC7862" w:rsidRPr="00EC7862" w:rsidRDefault="00EC7862" w:rsidP="00EC7862">
      <w:pPr>
        <w:jc w:val="both"/>
        <w:rPr>
          <w:rFonts w:ascii="Times New Roman" w:hAnsi="Times New Roman" w:cs="Times New Roman"/>
          <w:sz w:val="24"/>
          <w:szCs w:val="24"/>
          <w:lang w:val="sk-SK"/>
        </w:rPr>
      </w:pPr>
      <w:r w:rsidRPr="00EC7862">
        <w:rPr>
          <w:rFonts w:ascii="Times New Roman" w:hAnsi="Times New Roman" w:cs="Times New Roman"/>
          <w:sz w:val="24"/>
          <w:szCs w:val="24"/>
          <w:lang w:val="sk-SK"/>
        </w:rPr>
        <w:t xml:space="preserve">Všeobecná časť vymedzuje legislatívny a právny rámec, konkrétnu realizáciu v školách a metodiku práce s dielčími katalógmi pre konkrétne cieľové skupiny žiakov. Dielčie časti Katalógu podporných opatrení konkretizujú jednotlivé oblasti podpory. Jedná sa o názorný a praktický materiál, pomocou ktorého môžu učitelia bezpečne a pod metodickým vedením </w:t>
      </w:r>
      <w:r w:rsidRPr="00EC7862">
        <w:rPr>
          <w:rFonts w:ascii="Times New Roman" w:hAnsi="Times New Roman" w:cs="Times New Roman"/>
          <w:sz w:val="24"/>
          <w:szCs w:val="24"/>
          <w:lang w:val="sk-SK"/>
        </w:rPr>
        <w:lastRenderedPageBreak/>
        <w:t>vykonávať pedagogickú prax a celkový rozvoj osobnosti detí a žiakov so špeciálnymi vzdelávacími potrebami.</w:t>
      </w:r>
    </w:p>
    <w:p w:rsidR="00EC7862" w:rsidRPr="00EC7862" w:rsidRDefault="00EC7862" w:rsidP="00EC7862">
      <w:pPr>
        <w:jc w:val="both"/>
        <w:rPr>
          <w:rFonts w:ascii="Times New Roman" w:hAnsi="Times New Roman" w:cs="Times New Roman"/>
          <w:sz w:val="24"/>
          <w:szCs w:val="24"/>
          <w:lang w:val="sk-SK"/>
        </w:rPr>
      </w:pPr>
      <w:r w:rsidRPr="00EC7862">
        <w:rPr>
          <w:rFonts w:ascii="Times New Roman" w:hAnsi="Times New Roman" w:cs="Times New Roman"/>
          <w:sz w:val="24"/>
          <w:szCs w:val="24"/>
          <w:lang w:val="sk-SK"/>
        </w:rPr>
        <w:t>Podporné opatrenia sa na základe dôležitých výskumov na akademickej sfére stali súčasťou mnohých výskumov. V projekte Inovácia činností špeciálnopedagogických centier pri posudzovaní vzdelávacích potrieb detí a žiakov so zdravotným postihnutím riešeného Univerzitou Palackého v Olomouci sa vytvoril všeobecný metodický rámec pre činnosť poradenských a diagnostických pracovníkov školských poradenských zariadení v Českej republike. Jeho súčasťou bolo tiež vytvorenie spomínaných Katalógov posudzovania špeciálnych vzdelávacích potrieb.</w:t>
      </w:r>
    </w:p>
    <w:p w:rsidR="00EC7862" w:rsidRPr="00EC7862" w:rsidRDefault="00EC7862" w:rsidP="00EC7862">
      <w:pPr>
        <w:jc w:val="both"/>
        <w:rPr>
          <w:rFonts w:ascii="Times New Roman" w:hAnsi="Times New Roman" w:cs="Times New Roman"/>
          <w:sz w:val="24"/>
          <w:szCs w:val="24"/>
          <w:lang w:val="sk-SK"/>
        </w:rPr>
      </w:pPr>
    </w:p>
    <w:p w:rsidR="00EC7862" w:rsidRPr="00EC7862" w:rsidRDefault="00EC7862" w:rsidP="00EC7862">
      <w:pPr>
        <w:pStyle w:val="Nadpis2"/>
        <w:rPr>
          <w:sz w:val="24"/>
          <w:szCs w:val="24"/>
          <w:lang w:val="sk-SK"/>
        </w:rPr>
      </w:pPr>
      <w:bookmarkStart w:id="5" w:name="_Toc464472877"/>
      <w:r w:rsidRPr="00EC7862">
        <w:rPr>
          <w:sz w:val="24"/>
          <w:szCs w:val="24"/>
          <w:lang w:val="sk-SK"/>
        </w:rPr>
        <w:t>Pedagogicko-psychologické poradenské služby</w:t>
      </w:r>
      <w:bookmarkEnd w:id="5"/>
    </w:p>
    <w:p w:rsidR="00EC7862" w:rsidRPr="00EC7862" w:rsidRDefault="00EC7862" w:rsidP="00EC7862">
      <w:pPr>
        <w:jc w:val="both"/>
        <w:rPr>
          <w:rFonts w:ascii="Times New Roman" w:hAnsi="Times New Roman" w:cs="Times New Roman"/>
          <w:sz w:val="24"/>
          <w:szCs w:val="24"/>
          <w:lang w:val="sk-SK"/>
        </w:rPr>
      </w:pPr>
      <w:r w:rsidRPr="00EC7862">
        <w:rPr>
          <w:rFonts w:ascii="Times New Roman" w:hAnsi="Times New Roman" w:cs="Times New Roman"/>
          <w:sz w:val="24"/>
          <w:szCs w:val="24"/>
          <w:lang w:val="sk-SK"/>
        </w:rPr>
        <w:t xml:space="preserve">V súvislosti so spoločenským vývojom posledných rokov v Českej republike sa menia požiadavky, ktoré sú kladené na pedagogicko-psychologické poradenské služby. Mení sa obsah poradenských činností rovnako ako aj systém poradenských inštitúcií a význam poradenských služieb postupne vzrastá. Podľa odborného názoru M. </w:t>
      </w:r>
      <w:proofErr w:type="spellStart"/>
      <w:r w:rsidRPr="00EC7862">
        <w:rPr>
          <w:rFonts w:ascii="Times New Roman" w:hAnsi="Times New Roman" w:cs="Times New Roman"/>
          <w:sz w:val="24"/>
          <w:szCs w:val="24"/>
          <w:lang w:val="sk-SK"/>
        </w:rPr>
        <w:t>Vítkovej</w:t>
      </w:r>
      <w:proofErr w:type="spellEnd"/>
      <w:r w:rsidRPr="00EC7862">
        <w:rPr>
          <w:rFonts w:ascii="Times New Roman" w:hAnsi="Times New Roman" w:cs="Times New Roman"/>
          <w:sz w:val="24"/>
          <w:szCs w:val="24"/>
          <w:lang w:val="sk-SK"/>
        </w:rPr>
        <w:t xml:space="preserve"> (</w:t>
      </w:r>
      <w:proofErr w:type="spellStart"/>
      <w:r w:rsidRPr="00EC7862">
        <w:rPr>
          <w:rFonts w:ascii="Times New Roman" w:hAnsi="Times New Roman" w:cs="Times New Roman"/>
          <w:sz w:val="24"/>
          <w:szCs w:val="24"/>
          <w:lang w:val="sk-SK"/>
        </w:rPr>
        <w:t>Bartoňová</w:t>
      </w:r>
      <w:proofErr w:type="spellEnd"/>
      <w:r w:rsidRPr="00EC7862">
        <w:rPr>
          <w:rFonts w:ascii="Times New Roman" w:hAnsi="Times New Roman" w:cs="Times New Roman"/>
          <w:sz w:val="24"/>
          <w:szCs w:val="24"/>
          <w:lang w:val="sk-SK"/>
        </w:rPr>
        <w:t xml:space="preserve">, </w:t>
      </w:r>
      <w:proofErr w:type="spellStart"/>
      <w:r w:rsidRPr="00EC7862">
        <w:rPr>
          <w:rFonts w:ascii="Times New Roman" w:hAnsi="Times New Roman" w:cs="Times New Roman"/>
          <w:sz w:val="24"/>
          <w:szCs w:val="24"/>
          <w:lang w:val="sk-SK"/>
        </w:rPr>
        <w:t>Bytešníková</w:t>
      </w:r>
      <w:proofErr w:type="spellEnd"/>
      <w:r w:rsidRPr="00EC7862">
        <w:rPr>
          <w:rFonts w:ascii="Times New Roman" w:hAnsi="Times New Roman" w:cs="Times New Roman"/>
          <w:sz w:val="24"/>
          <w:szCs w:val="24"/>
          <w:lang w:val="sk-SK"/>
        </w:rPr>
        <w:t xml:space="preserve"> et al., 2012) cieľom pedagogicko-psychologických poradenských služieb je poskytovať podporu a odbornú pomoc pri riešení osobných problémov detí a žiakov, zaisťovať poradenstvo v priebehu edukačného procesu, pričom odborná pomoc prebieha vo forme diagnostiky, intervencie, konzultácie alebo podávaním informácií. V tejto súvislosti považuje O. Németh (2010) zdôrazniť, že špeciálnopedagogické poradenstvo vzniklo ako bezprostredná reakcia na deklarovanú i praktickú humanizáciu školstva vo vzťahu k deťom, žiakom a študentom so špeciálnymi vzdelávacími potrebami.</w:t>
      </w:r>
    </w:p>
    <w:p w:rsidR="00EC7862" w:rsidRPr="00EC7862" w:rsidRDefault="00EC7862" w:rsidP="00EC7862">
      <w:pPr>
        <w:jc w:val="both"/>
        <w:rPr>
          <w:rFonts w:ascii="Times New Roman" w:hAnsi="Times New Roman" w:cs="Times New Roman"/>
          <w:sz w:val="24"/>
          <w:szCs w:val="24"/>
          <w:lang w:val="sk-SK"/>
        </w:rPr>
      </w:pPr>
      <w:r w:rsidRPr="00EC7862">
        <w:rPr>
          <w:rFonts w:ascii="Times New Roman" w:hAnsi="Times New Roman" w:cs="Times New Roman"/>
          <w:sz w:val="24"/>
          <w:szCs w:val="24"/>
          <w:lang w:val="sk-SK"/>
        </w:rPr>
        <w:t>Pedagogicko-psychologické poradenstvo je službou v kompetencii Ministerstva školstva, mládeže a telovýchovy. Je oblasťou poradenstva pre deti a dospievajúcich, ktorého rozsah je veľmi rozmanitý (</w:t>
      </w:r>
      <w:proofErr w:type="spellStart"/>
      <w:r w:rsidRPr="00EC7862">
        <w:rPr>
          <w:rFonts w:ascii="Times New Roman" w:hAnsi="Times New Roman" w:cs="Times New Roman"/>
          <w:sz w:val="24"/>
          <w:szCs w:val="24"/>
          <w:lang w:val="sk-SK"/>
        </w:rPr>
        <w:t>Pešová</w:t>
      </w:r>
      <w:proofErr w:type="spellEnd"/>
      <w:r w:rsidRPr="00EC7862">
        <w:rPr>
          <w:rFonts w:ascii="Times New Roman" w:hAnsi="Times New Roman" w:cs="Times New Roman"/>
          <w:sz w:val="24"/>
          <w:szCs w:val="24"/>
          <w:lang w:val="sk-SK"/>
        </w:rPr>
        <w:t xml:space="preserve">, </w:t>
      </w:r>
      <w:proofErr w:type="spellStart"/>
      <w:r w:rsidRPr="00EC7862">
        <w:rPr>
          <w:rFonts w:ascii="Times New Roman" w:hAnsi="Times New Roman" w:cs="Times New Roman"/>
          <w:sz w:val="24"/>
          <w:szCs w:val="24"/>
          <w:lang w:val="sk-SK"/>
        </w:rPr>
        <w:t>Šmalík</w:t>
      </w:r>
      <w:proofErr w:type="spellEnd"/>
      <w:r w:rsidRPr="00EC7862">
        <w:rPr>
          <w:rFonts w:ascii="Times New Roman" w:hAnsi="Times New Roman" w:cs="Times New Roman"/>
          <w:sz w:val="24"/>
          <w:szCs w:val="24"/>
          <w:lang w:val="sk-SK"/>
        </w:rPr>
        <w:t xml:space="preserve"> 2006). V minulosti poskytoval poradenské služby metodického a pedagogicko-psychologického poradenstva Inštitút pedagogicko-psychologického poradenstva, ktorý v roku 2007 rozšíril svoju pôsobnosť o koordinačné, koncepčné, centrálno-metodické, informačné a vzdelávacie služby. V roku 2011 sa spoločne s Národným ústavom odborného vzdelávania a Výskumným ústavom pedagogickým zlúčili do Národného ústavu vzdelávania (</w:t>
      </w:r>
      <w:proofErr w:type="spellStart"/>
      <w:r w:rsidRPr="00EC7862">
        <w:rPr>
          <w:rFonts w:ascii="Times New Roman" w:hAnsi="Times New Roman" w:cs="Times New Roman"/>
          <w:sz w:val="24"/>
          <w:szCs w:val="24"/>
          <w:lang w:val="sk-SK"/>
        </w:rPr>
        <w:t>Knotová</w:t>
      </w:r>
      <w:proofErr w:type="spellEnd"/>
      <w:r w:rsidRPr="00EC7862">
        <w:rPr>
          <w:rFonts w:ascii="Times New Roman" w:hAnsi="Times New Roman" w:cs="Times New Roman"/>
          <w:sz w:val="24"/>
          <w:szCs w:val="24"/>
          <w:lang w:val="sk-SK"/>
        </w:rPr>
        <w:t xml:space="preserve"> a kol. 2014). V podmienkach Českej republiky sa v súčasnosti pedagogicko-psychologické poradenské služby zamerané na deti so špeciálnymi vzdelávacími potrebami predškolského veku poskytujú pedagogicko-psychologickými poradňami a špeciálnopedagogickými centrami. </w:t>
      </w:r>
    </w:p>
    <w:p w:rsidR="00EC7862" w:rsidRPr="00EC7862" w:rsidRDefault="00EC7862" w:rsidP="00EC7862">
      <w:pPr>
        <w:jc w:val="both"/>
        <w:rPr>
          <w:rFonts w:ascii="Times New Roman" w:hAnsi="Times New Roman" w:cs="Times New Roman"/>
          <w:sz w:val="24"/>
          <w:szCs w:val="24"/>
          <w:lang w:val="sk-SK"/>
        </w:rPr>
      </w:pPr>
    </w:p>
    <w:p w:rsidR="00EC7862" w:rsidRPr="00EC7862" w:rsidRDefault="00EC7862" w:rsidP="00EC7862">
      <w:pPr>
        <w:pStyle w:val="Nadpis3"/>
        <w:rPr>
          <w:rFonts w:cs="Times New Roman"/>
          <w:szCs w:val="24"/>
          <w:lang w:val="sk-SK"/>
        </w:rPr>
      </w:pPr>
      <w:bookmarkStart w:id="6" w:name="_Toc464472878"/>
      <w:r w:rsidRPr="00EC7862">
        <w:rPr>
          <w:rFonts w:cs="Times New Roman"/>
          <w:szCs w:val="24"/>
          <w:lang w:val="sk-SK"/>
        </w:rPr>
        <w:lastRenderedPageBreak/>
        <w:t>Školské poradenské zariadenia</w:t>
      </w:r>
      <w:bookmarkEnd w:id="6"/>
    </w:p>
    <w:p w:rsidR="00EC7862" w:rsidRPr="00EC7862" w:rsidRDefault="00EC7862" w:rsidP="00EC7862">
      <w:pPr>
        <w:jc w:val="both"/>
        <w:rPr>
          <w:rFonts w:ascii="Times New Roman" w:hAnsi="Times New Roman" w:cs="Times New Roman"/>
          <w:sz w:val="24"/>
          <w:szCs w:val="24"/>
          <w:lang w:val="sk-SK"/>
        </w:rPr>
      </w:pPr>
      <w:r w:rsidRPr="00EC7862">
        <w:rPr>
          <w:rFonts w:ascii="Times New Roman" w:hAnsi="Times New Roman" w:cs="Times New Roman"/>
          <w:sz w:val="24"/>
          <w:szCs w:val="24"/>
          <w:lang w:val="sk-SK"/>
        </w:rPr>
        <w:t xml:space="preserve">Medzi špecializované školské poradenské zariadenia, ktoré sa zameriavajú na deti so špeciálnymi vzdelávacími potrebami, patrí pedagogicko-psychologická poradňa a špeciálnopedagogické centrum, </w:t>
      </w:r>
      <w:proofErr w:type="spellStart"/>
      <w:r w:rsidRPr="00EC7862">
        <w:rPr>
          <w:rFonts w:ascii="Times New Roman" w:hAnsi="Times New Roman" w:cs="Times New Roman"/>
          <w:sz w:val="24"/>
          <w:szCs w:val="24"/>
          <w:lang w:val="sk-SK"/>
        </w:rPr>
        <w:t>která</w:t>
      </w:r>
      <w:proofErr w:type="spellEnd"/>
      <w:r w:rsidRPr="00EC7862">
        <w:rPr>
          <w:rFonts w:ascii="Times New Roman" w:hAnsi="Times New Roman" w:cs="Times New Roman"/>
          <w:sz w:val="24"/>
          <w:szCs w:val="24"/>
          <w:lang w:val="sk-SK"/>
        </w:rPr>
        <w:t xml:space="preserve"> </w:t>
      </w:r>
      <w:proofErr w:type="spellStart"/>
      <w:r w:rsidRPr="00EC7862">
        <w:rPr>
          <w:rFonts w:ascii="Times New Roman" w:hAnsi="Times New Roman" w:cs="Times New Roman"/>
          <w:sz w:val="24"/>
          <w:szCs w:val="24"/>
          <w:lang w:val="sk-SK"/>
        </w:rPr>
        <w:t>jsou</w:t>
      </w:r>
      <w:proofErr w:type="spellEnd"/>
      <w:r w:rsidRPr="00EC7862">
        <w:rPr>
          <w:rFonts w:ascii="Times New Roman" w:hAnsi="Times New Roman" w:cs="Times New Roman"/>
          <w:sz w:val="24"/>
          <w:szCs w:val="24"/>
          <w:lang w:val="sk-SK"/>
        </w:rPr>
        <w:t xml:space="preserve"> </w:t>
      </w:r>
      <w:proofErr w:type="spellStart"/>
      <w:r w:rsidRPr="00EC7862">
        <w:rPr>
          <w:rFonts w:ascii="Times New Roman" w:hAnsi="Times New Roman" w:cs="Times New Roman"/>
          <w:sz w:val="24"/>
          <w:szCs w:val="24"/>
          <w:lang w:val="sk-SK"/>
        </w:rPr>
        <w:t>legislativně</w:t>
      </w:r>
      <w:proofErr w:type="spellEnd"/>
      <w:r w:rsidRPr="00EC7862">
        <w:rPr>
          <w:rFonts w:ascii="Times New Roman" w:hAnsi="Times New Roman" w:cs="Times New Roman"/>
          <w:sz w:val="24"/>
          <w:szCs w:val="24"/>
          <w:lang w:val="sk-SK"/>
        </w:rPr>
        <w:t xml:space="preserve"> </w:t>
      </w:r>
      <w:proofErr w:type="spellStart"/>
      <w:r w:rsidRPr="00EC7862">
        <w:rPr>
          <w:rFonts w:ascii="Times New Roman" w:hAnsi="Times New Roman" w:cs="Times New Roman"/>
          <w:sz w:val="24"/>
          <w:szCs w:val="24"/>
          <w:lang w:val="sk-SK"/>
        </w:rPr>
        <w:t>vymezena</w:t>
      </w:r>
      <w:proofErr w:type="spellEnd"/>
      <w:r w:rsidRPr="00EC7862">
        <w:rPr>
          <w:rFonts w:ascii="Times New Roman" w:hAnsi="Times New Roman" w:cs="Times New Roman"/>
          <w:sz w:val="24"/>
          <w:szCs w:val="24"/>
          <w:lang w:val="sk-SK"/>
        </w:rPr>
        <w:t xml:space="preserve"> vyhláškou č. 197/2016 </w:t>
      </w:r>
      <w:proofErr w:type="spellStart"/>
      <w:r w:rsidRPr="00EC7862">
        <w:rPr>
          <w:rFonts w:ascii="Times New Roman" w:hAnsi="Times New Roman" w:cs="Times New Roman"/>
          <w:sz w:val="24"/>
          <w:szCs w:val="24"/>
          <w:lang w:val="sk-SK"/>
        </w:rPr>
        <w:t>Sb</w:t>
      </w:r>
      <w:proofErr w:type="spellEnd"/>
      <w:r w:rsidRPr="00EC7862">
        <w:rPr>
          <w:rFonts w:ascii="Times New Roman" w:hAnsi="Times New Roman" w:cs="Times New Roman"/>
          <w:sz w:val="24"/>
          <w:szCs w:val="24"/>
          <w:lang w:val="sk-SK"/>
        </w:rPr>
        <w:t xml:space="preserve">., </w:t>
      </w:r>
      <w:proofErr w:type="spellStart"/>
      <w:r w:rsidRPr="00EC7862">
        <w:rPr>
          <w:rFonts w:ascii="Times New Roman" w:hAnsi="Times New Roman" w:cs="Times New Roman"/>
          <w:sz w:val="24"/>
          <w:szCs w:val="24"/>
          <w:lang w:val="sk-SK"/>
        </w:rPr>
        <w:t>kterou</w:t>
      </w:r>
      <w:proofErr w:type="spellEnd"/>
      <w:r w:rsidRPr="00EC7862">
        <w:rPr>
          <w:rFonts w:ascii="Times New Roman" w:hAnsi="Times New Roman" w:cs="Times New Roman"/>
          <w:sz w:val="24"/>
          <w:szCs w:val="24"/>
          <w:lang w:val="sk-SK"/>
        </w:rPr>
        <w:t xml:space="preserve"> </w:t>
      </w:r>
      <w:proofErr w:type="spellStart"/>
      <w:r w:rsidRPr="00EC7862">
        <w:rPr>
          <w:rFonts w:ascii="Times New Roman" w:hAnsi="Times New Roman" w:cs="Times New Roman"/>
          <w:sz w:val="24"/>
          <w:szCs w:val="24"/>
          <w:lang w:val="sk-SK"/>
        </w:rPr>
        <w:t>se</w:t>
      </w:r>
      <w:proofErr w:type="spellEnd"/>
      <w:r w:rsidRPr="00EC7862">
        <w:rPr>
          <w:rFonts w:ascii="Times New Roman" w:hAnsi="Times New Roman" w:cs="Times New Roman"/>
          <w:sz w:val="24"/>
          <w:szCs w:val="24"/>
          <w:lang w:val="sk-SK"/>
        </w:rPr>
        <w:t xml:space="preserve"> </w:t>
      </w:r>
      <w:proofErr w:type="spellStart"/>
      <w:r w:rsidRPr="00EC7862">
        <w:rPr>
          <w:rFonts w:ascii="Times New Roman" w:hAnsi="Times New Roman" w:cs="Times New Roman"/>
          <w:sz w:val="24"/>
          <w:szCs w:val="24"/>
          <w:lang w:val="sk-SK"/>
        </w:rPr>
        <w:t>mění</w:t>
      </w:r>
      <w:proofErr w:type="spellEnd"/>
      <w:r w:rsidRPr="00EC7862">
        <w:rPr>
          <w:rFonts w:ascii="Times New Roman" w:hAnsi="Times New Roman" w:cs="Times New Roman"/>
          <w:sz w:val="24"/>
          <w:szCs w:val="24"/>
          <w:lang w:val="sk-SK"/>
        </w:rPr>
        <w:t xml:space="preserve"> vyhláška číslo 72/2005 </w:t>
      </w:r>
      <w:proofErr w:type="spellStart"/>
      <w:r w:rsidRPr="00EC7862">
        <w:rPr>
          <w:rFonts w:ascii="Times New Roman" w:hAnsi="Times New Roman" w:cs="Times New Roman"/>
          <w:sz w:val="24"/>
          <w:szCs w:val="24"/>
          <w:lang w:val="sk-SK"/>
        </w:rPr>
        <w:t>Sb</w:t>
      </w:r>
      <w:proofErr w:type="spellEnd"/>
      <w:r w:rsidRPr="00EC7862">
        <w:rPr>
          <w:rFonts w:ascii="Times New Roman" w:hAnsi="Times New Roman" w:cs="Times New Roman"/>
          <w:sz w:val="24"/>
          <w:szCs w:val="24"/>
          <w:lang w:val="sk-SK"/>
        </w:rPr>
        <w:t>. o poskytovaní poradenských služieb v školách a školských poradenských zariadeniach.</w:t>
      </w:r>
    </w:p>
    <w:p w:rsidR="00EC7862" w:rsidRPr="00EC7862" w:rsidRDefault="00EC7862" w:rsidP="00EC7862">
      <w:pPr>
        <w:jc w:val="both"/>
        <w:rPr>
          <w:rFonts w:ascii="Times New Roman" w:hAnsi="Times New Roman" w:cs="Times New Roman"/>
          <w:sz w:val="24"/>
          <w:szCs w:val="24"/>
          <w:lang w:val="sk-SK"/>
        </w:rPr>
      </w:pPr>
      <w:r w:rsidRPr="00EC7862">
        <w:rPr>
          <w:rFonts w:ascii="Times New Roman" w:hAnsi="Times New Roman" w:cs="Times New Roman"/>
          <w:b/>
          <w:sz w:val="24"/>
          <w:szCs w:val="24"/>
          <w:lang w:val="sk-SK"/>
        </w:rPr>
        <w:t>Pedagogicko-psychologická poradňa</w:t>
      </w:r>
      <w:r w:rsidRPr="00EC7862">
        <w:rPr>
          <w:rFonts w:ascii="Times New Roman" w:hAnsi="Times New Roman" w:cs="Times New Roman"/>
          <w:sz w:val="24"/>
          <w:szCs w:val="24"/>
          <w:lang w:val="sk-SK"/>
        </w:rPr>
        <w:t xml:space="preserve"> (PPP) je zariadením, ktoré participuje na edukácií v rozsahu poradenských služieb. Podľa Národného ústavu pre vzdelávanie je hlavnou súčasťou činností priama práca s deťmi a žiakmi od troch rokov do ukončenia stredného, respektíve vyššieho odborného, vzdelávania. Na základe PPP je volená aj vzdelávacia cesta dieťaťa a žiaka. V súvislosti s predškolským vekom poskytujú PPP služby komplexnej psychologickej alebo špeciálnopedagogickej diagnostike v zmysle zisťovania predpokladov pre školskú dochádzku, diagnostiku školskej zrelosti, individuálnu špeciálnopedagogickú alebo psychologickú diagnostiku detí predškolského veku z dôvodu nerovnomerného vývinu. Okrem priamej práce PPP vedie informačnú a metodickú činnosť, pripravuje podklady pre vzdelávacie opatrenia a vedie konkrétnu dokumentáciu.</w:t>
      </w:r>
    </w:p>
    <w:p w:rsidR="00EC7862" w:rsidRPr="00EC7862" w:rsidRDefault="00EC7862" w:rsidP="00EC7862">
      <w:pPr>
        <w:jc w:val="both"/>
        <w:rPr>
          <w:rFonts w:ascii="Times New Roman" w:hAnsi="Times New Roman" w:cs="Times New Roman"/>
          <w:sz w:val="24"/>
          <w:szCs w:val="24"/>
          <w:lang w:val="sk-SK"/>
        </w:rPr>
      </w:pPr>
      <w:r w:rsidRPr="00EC7862">
        <w:rPr>
          <w:rFonts w:ascii="Times New Roman" w:hAnsi="Times New Roman" w:cs="Times New Roman"/>
          <w:b/>
          <w:sz w:val="24"/>
          <w:szCs w:val="24"/>
          <w:lang w:val="sk-SK"/>
        </w:rPr>
        <w:t>Špeciálnopedagogické centrum</w:t>
      </w:r>
      <w:r w:rsidRPr="00EC7862">
        <w:rPr>
          <w:rFonts w:ascii="Times New Roman" w:hAnsi="Times New Roman" w:cs="Times New Roman"/>
          <w:sz w:val="24"/>
          <w:szCs w:val="24"/>
          <w:lang w:val="sk-SK"/>
        </w:rPr>
        <w:t xml:space="preserve"> (SPC) zabezpečuje špeciálnopedagogickú, psychologickú a inú potrebnú starostlivosť klientom so zdravotným postihnutím a poskytuje im odbornú pomoc v procese pedagogickej a sociálnej integrácie v spolupráci s rodinou, školami, školskými poradenskými zariadeniami a odborníkmi. SPC sa delí podľa zdravotného postihnutia a tomu zodpovedajúcich špeciálnych vzdelávacích potrieb. Zo všeobecných činností SPC pre deti so zrakovým postihnutím predškolského veku poskytuje SPC služby </w:t>
      </w:r>
      <w:proofErr w:type="spellStart"/>
      <w:r w:rsidRPr="00EC7862">
        <w:rPr>
          <w:rFonts w:ascii="Times New Roman" w:hAnsi="Times New Roman" w:cs="Times New Roman"/>
          <w:sz w:val="24"/>
          <w:szCs w:val="24"/>
          <w:lang w:val="sk-SK"/>
        </w:rPr>
        <w:t>depistáže</w:t>
      </w:r>
      <w:proofErr w:type="spellEnd"/>
      <w:r w:rsidRPr="00EC7862">
        <w:rPr>
          <w:rFonts w:ascii="Times New Roman" w:hAnsi="Times New Roman" w:cs="Times New Roman"/>
          <w:sz w:val="24"/>
          <w:szCs w:val="24"/>
          <w:lang w:val="sk-SK"/>
        </w:rPr>
        <w:t xml:space="preserve">, komplexnej diagnostiky, tvorbu plánu starostlivosti o dieťa v zmysle stratégií komplexnej podpory, včasnú intervenciu, ucelenú rehabilitáciu s využitím pedagogicko-psychologických prostriedkov, konzultácie a sociálno-právne poradenstvo pre zákonných zástupcov, krízovú intervenciu, zapožičiavanie odbornej literatúry a kompenzačných pomôcok, pomoc pri integrácii detí do prostredia materských škôl, inštruktáž a úpravu prostredia, spracovanie návrhu na zaradenie do režimu vzdelávania detí a žiakov so špeciálnymi vzdelávacími potrebami, spracovanie návrhov individuálnych vzdelávacích plánov a v konečnom dôsledku všestrannú podporu optimálneho psychomotorického a sociálneho vývinu dieťaťa v zmysle komplexnej rehabilitácie (Hanák, Michalík et </w:t>
      </w:r>
      <w:proofErr w:type="spellStart"/>
      <w:r w:rsidRPr="00EC7862">
        <w:rPr>
          <w:rFonts w:ascii="Times New Roman" w:hAnsi="Times New Roman" w:cs="Times New Roman"/>
          <w:sz w:val="24"/>
          <w:szCs w:val="24"/>
          <w:lang w:val="sk-SK"/>
        </w:rPr>
        <w:t>al</w:t>
      </w:r>
      <w:proofErr w:type="spellEnd"/>
      <w:r w:rsidRPr="00EC7862">
        <w:rPr>
          <w:rFonts w:ascii="Times New Roman" w:hAnsi="Times New Roman" w:cs="Times New Roman"/>
          <w:sz w:val="24"/>
          <w:szCs w:val="24"/>
          <w:lang w:val="sk-SK"/>
        </w:rPr>
        <w:t xml:space="preserve"> 2011).</w:t>
      </w:r>
    </w:p>
    <w:p w:rsidR="00EC7862" w:rsidRPr="00EC7862" w:rsidRDefault="00EC7862" w:rsidP="00EC7862">
      <w:pPr>
        <w:jc w:val="both"/>
        <w:rPr>
          <w:rFonts w:ascii="Times New Roman" w:hAnsi="Times New Roman" w:cs="Times New Roman"/>
          <w:sz w:val="24"/>
          <w:szCs w:val="24"/>
        </w:rPr>
      </w:pPr>
    </w:p>
    <w:p w:rsidR="00EC7862" w:rsidRPr="00EC7862" w:rsidRDefault="00EC7862" w:rsidP="00EC7862">
      <w:pPr>
        <w:jc w:val="both"/>
        <w:rPr>
          <w:rFonts w:ascii="Times New Roman" w:hAnsi="Times New Roman" w:cs="Times New Roman"/>
          <w:sz w:val="24"/>
          <w:szCs w:val="24"/>
        </w:rPr>
      </w:pPr>
      <w:r w:rsidRPr="00EC7862">
        <w:rPr>
          <w:rFonts w:ascii="Times New Roman" w:hAnsi="Times New Roman" w:cs="Times New Roman"/>
          <w:sz w:val="24"/>
          <w:szCs w:val="24"/>
        </w:rPr>
        <w:t xml:space="preserve">Speciální činnosti speciálně pedagogických center pro zrakově postižené dle příslušné výše uvedené vyhlášky: </w:t>
      </w:r>
    </w:p>
    <w:p w:rsidR="00EC7862" w:rsidRPr="00EC7862" w:rsidRDefault="00EC7862" w:rsidP="00EC7862">
      <w:pPr>
        <w:pStyle w:val="Odstavecseseznamem"/>
        <w:numPr>
          <w:ilvl w:val="0"/>
          <w:numId w:val="14"/>
        </w:numPr>
        <w:spacing w:after="0" w:line="360" w:lineRule="auto"/>
        <w:ind w:left="709"/>
        <w:jc w:val="both"/>
        <w:rPr>
          <w:rFonts w:ascii="Times New Roman" w:hAnsi="Times New Roman" w:cs="Times New Roman"/>
          <w:sz w:val="24"/>
          <w:szCs w:val="24"/>
        </w:rPr>
      </w:pPr>
      <w:r w:rsidRPr="00EC7862">
        <w:rPr>
          <w:rFonts w:ascii="Times New Roman" w:hAnsi="Times New Roman" w:cs="Times New Roman"/>
          <w:sz w:val="24"/>
          <w:szCs w:val="24"/>
        </w:rPr>
        <w:t xml:space="preserve">provádí výcvik specifických činností u žáků se zrakovým postižením a nácvik používání kompenzačních pomůcek; </w:t>
      </w:r>
    </w:p>
    <w:p w:rsidR="00EC7862" w:rsidRPr="00EC7862" w:rsidRDefault="00EC7862" w:rsidP="00EC7862">
      <w:pPr>
        <w:pStyle w:val="Odstavecseseznamem"/>
        <w:numPr>
          <w:ilvl w:val="0"/>
          <w:numId w:val="14"/>
        </w:numPr>
        <w:spacing w:after="0" w:line="360" w:lineRule="auto"/>
        <w:ind w:left="709"/>
        <w:jc w:val="both"/>
        <w:rPr>
          <w:rFonts w:ascii="Times New Roman" w:hAnsi="Times New Roman" w:cs="Times New Roman"/>
          <w:sz w:val="24"/>
          <w:szCs w:val="24"/>
        </w:rPr>
      </w:pPr>
      <w:r w:rsidRPr="00EC7862">
        <w:rPr>
          <w:rFonts w:ascii="Times New Roman" w:hAnsi="Times New Roman" w:cs="Times New Roman"/>
          <w:sz w:val="24"/>
          <w:szCs w:val="24"/>
        </w:rPr>
        <w:t>provádí nácvik práce se speciálními pomůckami;</w:t>
      </w:r>
    </w:p>
    <w:p w:rsidR="00EC7862" w:rsidRPr="00EC7862" w:rsidRDefault="00EC7862" w:rsidP="00EC7862">
      <w:pPr>
        <w:pStyle w:val="Odstavecseseznamem"/>
        <w:numPr>
          <w:ilvl w:val="0"/>
          <w:numId w:val="14"/>
        </w:numPr>
        <w:spacing w:after="0" w:line="360" w:lineRule="auto"/>
        <w:ind w:left="709"/>
        <w:jc w:val="both"/>
        <w:rPr>
          <w:rFonts w:ascii="Times New Roman" w:hAnsi="Times New Roman" w:cs="Times New Roman"/>
          <w:sz w:val="24"/>
          <w:szCs w:val="24"/>
        </w:rPr>
      </w:pPr>
      <w:r w:rsidRPr="00EC7862">
        <w:rPr>
          <w:rFonts w:ascii="Times New Roman" w:hAnsi="Times New Roman" w:cs="Times New Roman"/>
          <w:sz w:val="24"/>
          <w:szCs w:val="24"/>
        </w:rPr>
        <w:lastRenderedPageBreak/>
        <w:t xml:space="preserve">provádí nácvik orientace a samostatného pohybu žáků se zrakovým postižením a nácvik sebeobsluhy; </w:t>
      </w:r>
    </w:p>
    <w:p w:rsidR="00EC7862" w:rsidRPr="00EC7862" w:rsidRDefault="00EC7862" w:rsidP="00EC7862">
      <w:pPr>
        <w:pStyle w:val="Odstavecseseznamem"/>
        <w:numPr>
          <w:ilvl w:val="0"/>
          <w:numId w:val="14"/>
        </w:numPr>
        <w:spacing w:after="0" w:line="360" w:lineRule="auto"/>
        <w:ind w:left="709"/>
        <w:jc w:val="both"/>
        <w:rPr>
          <w:rFonts w:ascii="Times New Roman" w:hAnsi="Times New Roman" w:cs="Times New Roman"/>
          <w:sz w:val="24"/>
          <w:szCs w:val="24"/>
        </w:rPr>
      </w:pPr>
      <w:r w:rsidRPr="00EC7862">
        <w:rPr>
          <w:rFonts w:ascii="Times New Roman" w:hAnsi="Times New Roman" w:cs="Times New Roman"/>
          <w:sz w:val="24"/>
          <w:szCs w:val="24"/>
        </w:rPr>
        <w:t>poskytují poradenství pro zrakovou hygienu;</w:t>
      </w:r>
    </w:p>
    <w:p w:rsidR="00EC7862" w:rsidRPr="00EC7862" w:rsidRDefault="00EC7862" w:rsidP="00EC7862">
      <w:pPr>
        <w:pStyle w:val="Odstavecseseznamem"/>
        <w:numPr>
          <w:ilvl w:val="0"/>
          <w:numId w:val="14"/>
        </w:numPr>
        <w:spacing w:after="0" w:line="360" w:lineRule="auto"/>
        <w:ind w:left="709"/>
        <w:jc w:val="both"/>
        <w:rPr>
          <w:rFonts w:ascii="Times New Roman" w:hAnsi="Times New Roman" w:cs="Times New Roman"/>
          <w:sz w:val="24"/>
          <w:szCs w:val="24"/>
        </w:rPr>
      </w:pPr>
      <w:r w:rsidRPr="00EC7862">
        <w:rPr>
          <w:rFonts w:ascii="Times New Roman" w:hAnsi="Times New Roman" w:cs="Times New Roman"/>
          <w:sz w:val="24"/>
          <w:szCs w:val="24"/>
        </w:rPr>
        <w:t>provádí smyslovou výchovu žáka se zrakovým postižením;</w:t>
      </w:r>
    </w:p>
    <w:p w:rsidR="00EC7862" w:rsidRPr="00EC7862" w:rsidRDefault="00EC7862" w:rsidP="00EC7862">
      <w:pPr>
        <w:pStyle w:val="Odstavecseseznamem"/>
        <w:numPr>
          <w:ilvl w:val="0"/>
          <w:numId w:val="14"/>
        </w:numPr>
        <w:spacing w:after="0" w:line="360" w:lineRule="auto"/>
        <w:ind w:left="709"/>
        <w:jc w:val="both"/>
        <w:rPr>
          <w:rFonts w:ascii="Times New Roman" w:hAnsi="Times New Roman" w:cs="Times New Roman"/>
          <w:sz w:val="24"/>
          <w:szCs w:val="24"/>
        </w:rPr>
      </w:pPr>
      <w:r w:rsidRPr="00EC7862">
        <w:rPr>
          <w:rFonts w:ascii="Times New Roman" w:hAnsi="Times New Roman" w:cs="Times New Roman"/>
          <w:sz w:val="24"/>
          <w:szCs w:val="24"/>
        </w:rPr>
        <w:t>rozvíjí zrakové funkce, provádí zrakovou stimulaci;</w:t>
      </w:r>
    </w:p>
    <w:p w:rsidR="00EC7862" w:rsidRPr="00EC7862" w:rsidRDefault="00EC7862" w:rsidP="00EC7862">
      <w:pPr>
        <w:pStyle w:val="Odstavecseseznamem"/>
        <w:numPr>
          <w:ilvl w:val="0"/>
          <w:numId w:val="14"/>
        </w:numPr>
        <w:spacing w:after="0" w:line="360" w:lineRule="auto"/>
        <w:ind w:left="709"/>
        <w:jc w:val="both"/>
        <w:rPr>
          <w:rFonts w:ascii="Times New Roman" w:hAnsi="Times New Roman" w:cs="Times New Roman"/>
          <w:sz w:val="24"/>
          <w:szCs w:val="24"/>
        </w:rPr>
      </w:pPr>
      <w:r w:rsidRPr="00EC7862">
        <w:rPr>
          <w:rFonts w:ascii="Times New Roman" w:hAnsi="Times New Roman" w:cs="Times New Roman"/>
          <w:sz w:val="24"/>
          <w:szCs w:val="24"/>
        </w:rPr>
        <w:t>poskytují metodickou podporu při výuce čtení a psaní bodového písma;</w:t>
      </w:r>
    </w:p>
    <w:p w:rsidR="00EC7862" w:rsidRPr="00EC7862" w:rsidRDefault="00EC7862" w:rsidP="00EC7862">
      <w:pPr>
        <w:pStyle w:val="Odstavecseseznamem"/>
        <w:numPr>
          <w:ilvl w:val="0"/>
          <w:numId w:val="14"/>
        </w:numPr>
        <w:spacing w:after="0" w:line="360" w:lineRule="auto"/>
        <w:ind w:left="709"/>
        <w:jc w:val="both"/>
        <w:rPr>
          <w:rFonts w:ascii="Times New Roman" w:hAnsi="Times New Roman" w:cs="Times New Roman"/>
          <w:sz w:val="24"/>
          <w:szCs w:val="24"/>
        </w:rPr>
      </w:pPr>
      <w:r w:rsidRPr="00EC7862">
        <w:rPr>
          <w:rFonts w:ascii="Times New Roman" w:hAnsi="Times New Roman" w:cs="Times New Roman"/>
          <w:sz w:val="24"/>
          <w:szCs w:val="24"/>
        </w:rPr>
        <w:t xml:space="preserve">poskytují metodickou podporu při výuce čtení a psaní zvětšeného </w:t>
      </w:r>
      <w:proofErr w:type="spellStart"/>
      <w:r w:rsidRPr="00EC7862">
        <w:rPr>
          <w:rFonts w:ascii="Times New Roman" w:hAnsi="Times New Roman" w:cs="Times New Roman"/>
          <w:sz w:val="24"/>
          <w:szCs w:val="24"/>
        </w:rPr>
        <w:t>černotisku</w:t>
      </w:r>
      <w:proofErr w:type="spellEnd"/>
      <w:r w:rsidRPr="00EC7862">
        <w:rPr>
          <w:rFonts w:ascii="Times New Roman" w:hAnsi="Times New Roman" w:cs="Times New Roman"/>
          <w:sz w:val="24"/>
          <w:szCs w:val="24"/>
        </w:rPr>
        <w:t xml:space="preserve"> a při </w:t>
      </w:r>
      <w:proofErr w:type="spellStart"/>
      <w:r w:rsidRPr="00EC7862">
        <w:rPr>
          <w:rFonts w:ascii="Times New Roman" w:hAnsi="Times New Roman" w:cs="Times New Roman"/>
          <w:sz w:val="24"/>
          <w:szCs w:val="24"/>
        </w:rPr>
        <w:t>grafomotorickém</w:t>
      </w:r>
      <w:proofErr w:type="spellEnd"/>
      <w:r w:rsidRPr="00EC7862">
        <w:rPr>
          <w:rFonts w:ascii="Times New Roman" w:hAnsi="Times New Roman" w:cs="Times New Roman"/>
          <w:sz w:val="24"/>
          <w:szCs w:val="24"/>
        </w:rPr>
        <w:t xml:space="preserve"> cvičení;</w:t>
      </w:r>
    </w:p>
    <w:p w:rsidR="00EC7862" w:rsidRPr="00EC7862" w:rsidRDefault="00EC7862" w:rsidP="00EC7862">
      <w:pPr>
        <w:pStyle w:val="Odstavecseseznamem"/>
        <w:numPr>
          <w:ilvl w:val="0"/>
          <w:numId w:val="14"/>
        </w:numPr>
        <w:spacing w:after="0" w:line="360" w:lineRule="auto"/>
        <w:ind w:left="709"/>
        <w:jc w:val="both"/>
        <w:rPr>
          <w:rFonts w:ascii="Times New Roman" w:hAnsi="Times New Roman" w:cs="Times New Roman"/>
          <w:sz w:val="24"/>
          <w:szCs w:val="24"/>
        </w:rPr>
      </w:pPr>
      <w:r w:rsidRPr="00EC7862">
        <w:rPr>
          <w:rFonts w:ascii="Times New Roman" w:hAnsi="Times New Roman" w:cs="Times New Roman"/>
          <w:sz w:val="24"/>
          <w:szCs w:val="24"/>
        </w:rPr>
        <w:t xml:space="preserve">poskytují metodickou činnost a přípravu ke čtení a psaní zvětšeného </w:t>
      </w:r>
      <w:proofErr w:type="spellStart"/>
      <w:r w:rsidRPr="00EC7862">
        <w:rPr>
          <w:rFonts w:ascii="Times New Roman" w:hAnsi="Times New Roman" w:cs="Times New Roman"/>
          <w:sz w:val="24"/>
          <w:szCs w:val="24"/>
        </w:rPr>
        <w:t>černotisku</w:t>
      </w:r>
      <w:proofErr w:type="spellEnd"/>
      <w:r w:rsidRPr="00EC7862">
        <w:rPr>
          <w:rFonts w:ascii="Times New Roman" w:hAnsi="Times New Roman" w:cs="Times New Roman"/>
          <w:sz w:val="24"/>
          <w:szCs w:val="24"/>
        </w:rPr>
        <w:t>;</w:t>
      </w:r>
    </w:p>
    <w:p w:rsidR="00EC7862" w:rsidRPr="00EC7862" w:rsidRDefault="00EC7862" w:rsidP="00EC7862">
      <w:pPr>
        <w:pStyle w:val="Odstavecseseznamem"/>
        <w:numPr>
          <w:ilvl w:val="0"/>
          <w:numId w:val="14"/>
        </w:numPr>
        <w:spacing w:after="0" w:line="360" w:lineRule="auto"/>
        <w:ind w:left="709"/>
        <w:jc w:val="both"/>
        <w:rPr>
          <w:rFonts w:ascii="Times New Roman" w:hAnsi="Times New Roman" w:cs="Times New Roman"/>
          <w:sz w:val="24"/>
          <w:szCs w:val="24"/>
        </w:rPr>
      </w:pPr>
      <w:r w:rsidRPr="00EC7862">
        <w:rPr>
          <w:rFonts w:ascii="Times New Roman" w:hAnsi="Times New Roman" w:cs="Times New Roman"/>
          <w:sz w:val="24"/>
          <w:szCs w:val="24"/>
        </w:rPr>
        <w:t xml:space="preserve">vytvářejí </w:t>
      </w:r>
      <w:proofErr w:type="spellStart"/>
      <w:r w:rsidRPr="00EC7862">
        <w:rPr>
          <w:rFonts w:ascii="Times New Roman" w:hAnsi="Times New Roman" w:cs="Times New Roman"/>
          <w:sz w:val="24"/>
          <w:szCs w:val="24"/>
        </w:rPr>
        <w:t>tyflografiku</w:t>
      </w:r>
      <w:proofErr w:type="spellEnd"/>
      <w:r w:rsidRPr="00EC7862">
        <w:rPr>
          <w:rFonts w:ascii="Times New Roman" w:hAnsi="Times New Roman" w:cs="Times New Roman"/>
          <w:sz w:val="24"/>
          <w:szCs w:val="24"/>
        </w:rPr>
        <w:t>;</w:t>
      </w:r>
    </w:p>
    <w:p w:rsidR="00EC7862" w:rsidRPr="00EC7862" w:rsidRDefault="00EC7862" w:rsidP="00EC7862">
      <w:pPr>
        <w:pStyle w:val="Odstavecseseznamem"/>
        <w:numPr>
          <w:ilvl w:val="0"/>
          <w:numId w:val="14"/>
        </w:numPr>
        <w:spacing w:after="0" w:line="360" w:lineRule="auto"/>
        <w:ind w:left="709"/>
        <w:jc w:val="both"/>
        <w:rPr>
          <w:rFonts w:ascii="Times New Roman" w:hAnsi="Times New Roman" w:cs="Times New Roman"/>
          <w:sz w:val="24"/>
          <w:szCs w:val="24"/>
        </w:rPr>
      </w:pPr>
      <w:r w:rsidRPr="00EC7862">
        <w:rPr>
          <w:rFonts w:ascii="Times New Roman" w:hAnsi="Times New Roman" w:cs="Times New Roman"/>
          <w:sz w:val="24"/>
          <w:szCs w:val="24"/>
        </w:rPr>
        <w:t>pomáhají s nácvikem podpisu;</w:t>
      </w:r>
    </w:p>
    <w:p w:rsidR="00EC7862" w:rsidRPr="00EC7862" w:rsidRDefault="00EC7862" w:rsidP="00EC7862">
      <w:pPr>
        <w:pStyle w:val="Odstavecseseznamem"/>
        <w:numPr>
          <w:ilvl w:val="0"/>
          <w:numId w:val="14"/>
        </w:numPr>
        <w:spacing w:after="0" w:line="360" w:lineRule="auto"/>
        <w:ind w:left="709"/>
        <w:jc w:val="both"/>
        <w:rPr>
          <w:rFonts w:ascii="Times New Roman" w:hAnsi="Times New Roman" w:cs="Times New Roman"/>
          <w:sz w:val="24"/>
          <w:szCs w:val="24"/>
        </w:rPr>
      </w:pPr>
      <w:r w:rsidRPr="00EC7862">
        <w:rPr>
          <w:rFonts w:ascii="Times New Roman" w:hAnsi="Times New Roman" w:cs="Times New Roman"/>
          <w:sz w:val="24"/>
          <w:szCs w:val="24"/>
        </w:rPr>
        <w:t>poskytují poradenství pro rozvoj matematických představ;</w:t>
      </w:r>
    </w:p>
    <w:p w:rsidR="00EC7862" w:rsidRPr="00EC7862" w:rsidRDefault="00EC7862" w:rsidP="00EC7862">
      <w:pPr>
        <w:pStyle w:val="Odstavecseseznamem"/>
        <w:numPr>
          <w:ilvl w:val="0"/>
          <w:numId w:val="14"/>
        </w:numPr>
        <w:spacing w:after="0" w:line="360" w:lineRule="auto"/>
        <w:ind w:left="709"/>
        <w:jc w:val="both"/>
        <w:rPr>
          <w:rFonts w:ascii="Times New Roman" w:hAnsi="Times New Roman" w:cs="Times New Roman"/>
          <w:sz w:val="24"/>
          <w:szCs w:val="24"/>
        </w:rPr>
      </w:pPr>
      <w:r w:rsidRPr="00EC7862">
        <w:rPr>
          <w:rFonts w:ascii="Times New Roman" w:hAnsi="Times New Roman" w:cs="Times New Roman"/>
          <w:sz w:val="24"/>
          <w:szCs w:val="24"/>
        </w:rPr>
        <w:t>pomáhají při rozvoji estetického vnímání žáků se zrakovým postižením;</w:t>
      </w:r>
    </w:p>
    <w:p w:rsidR="00EC7862" w:rsidRPr="00EC7862" w:rsidRDefault="00EC7862" w:rsidP="00EC7862">
      <w:pPr>
        <w:pStyle w:val="Odstavecseseznamem"/>
        <w:numPr>
          <w:ilvl w:val="0"/>
          <w:numId w:val="14"/>
        </w:numPr>
        <w:spacing w:after="0" w:line="360" w:lineRule="auto"/>
        <w:ind w:left="709"/>
        <w:jc w:val="both"/>
        <w:rPr>
          <w:rFonts w:ascii="Times New Roman" w:hAnsi="Times New Roman" w:cs="Times New Roman"/>
          <w:sz w:val="24"/>
          <w:szCs w:val="24"/>
        </w:rPr>
      </w:pPr>
      <w:r w:rsidRPr="00EC7862">
        <w:rPr>
          <w:rFonts w:ascii="Times New Roman" w:hAnsi="Times New Roman" w:cs="Times New Roman"/>
          <w:sz w:val="24"/>
          <w:szCs w:val="24"/>
        </w:rPr>
        <w:t>poskytují informace o didaktických pomůckách pro žáka se zrakovým postižením, poskytují zvukové a audiovizuální pomůcky;</w:t>
      </w:r>
    </w:p>
    <w:p w:rsidR="00EC7862" w:rsidRPr="00EC7862" w:rsidRDefault="00EC7862" w:rsidP="00EC7862">
      <w:pPr>
        <w:pStyle w:val="Odstavecseseznamem"/>
        <w:numPr>
          <w:ilvl w:val="0"/>
          <w:numId w:val="14"/>
        </w:numPr>
        <w:spacing w:after="0" w:line="360" w:lineRule="auto"/>
        <w:ind w:left="709"/>
        <w:jc w:val="both"/>
        <w:rPr>
          <w:rFonts w:ascii="Times New Roman" w:hAnsi="Times New Roman" w:cs="Times New Roman"/>
          <w:sz w:val="24"/>
          <w:szCs w:val="24"/>
        </w:rPr>
      </w:pPr>
      <w:r w:rsidRPr="00EC7862">
        <w:rPr>
          <w:rFonts w:ascii="Times New Roman" w:hAnsi="Times New Roman" w:cs="Times New Roman"/>
          <w:sz w:val="24"/>
          <w:szCs w:val="24"/>
        </w:rPr>
        <w:t>poskytují sociálně-rehabilitační program;</w:t>
      </w:r>
    </w:p>
    <w:p w:rsidR="00EC7862" w:rsidRPr="00EC7862" w:rsidRDefault="00EC7862" w:rsidP="00EC7862">
      <w:pPr>
        <w:pStyle w:val="Odstavecseseznamem"/>
        <w:numPr>
          <w:ilvl w:val="0"/>
          <w:numId w:val="14"/>
        </w:numPr>
        <w:spacing w:after="0" w:line="360" w:lineRule="auto"/>
        <w:ind w:left="709"/>
        <w:jc w:val="both"/>
        <w:rPr>
          <w:rFonts w:ascii="Times New Roman" w:hAnsi="Times New Roman" w:cs="Times New Roman"/>
          <w:sz w:val="24"/>
          <w:szCs w:val="24"/>
        </w:rPr>
      </w:pPr>
      <w:r w:rsidRPr="00EC7862">
        <w:rPr>
          <w:rFonts w:ascii="Times New Roman" w:hAnsi="Times New Roman" w:cs="Times New Roman"/>
          <w:sz w:val="24"/>
          <w:szCs w:val="24"/>
        </w:rPr>
        <w:t>koordinují setkání zákonných zástupců a pedagogických pracovníků podílejících se na výuce žáků se zrakovým postižením;</w:t>
      </w:r>
    </w:p>
    <w:p w:rsidR="00EC7862" w:rsidRPr="00EC7862" w:rsidRDefault="00EC7862" w:rsidP="00EC7862">
      <w:pPr>
        <w:pStyle w:val="Odstavecseseznamem"/>
        <w:numPr>
          <w:ilvl w:val="0"/>
          <w:numId w:val="14"/>
        </w:numPr>
        <w:spacing w:after="0" w:line="360" w:lineRule="auto"/>
        <w:ind w:left="709"/>
        <w:jc w:val="both"/>
        <w:rPr>
          <w:rFonts w:ascii="Times New Roman" w:hAnsi="Times New Roman" w:cs="Times New Roman"/>
          <w:sz w:val="24"/>
          <w:szCs w:val="24"/>
        </w:rPr>
      </w:pPr>
      <w:r w:rsidRPr="00EC7862">
        <w:rPr>
          <w:rFonts w:ascii="Times New Roman" w:hAnsi="Times New Roman" w:cs="Times New Roman"/>
          <w:sz w:val="24"/>
          <w:szCs w:val="24"/>
        </w:rPr>
        <w:t>metodicky vedou asistenty pedagogů, kteří pracují s žáky se zrakovým postižením.</w:t>
      </w:r>
    </w:p>
    <w:p w:rsidR="00EC7862" w:rsidRPr="00EC7862" w:rsidRDefault="00EC7862" w:rsidP="00EC7862">
      <w:pPr>
        <w:rPr>
          <w:rFonts w:ascii="Times New Roman" w:hAnsi="Times New Roman" w:cs="Times New Roman"/>
          <w:sz w:val="24"/>
          <w:szCs w:val="24"/>
        </w:rPr>
      </w:pPr>
    </w:p>
    <w:p w:rsidR="00EC7862" w:rsidRPr="00EC7862" w:rsidRDefault="00EC7862" w:rsidP="00CD7AFC">
      <w:pPr>
        <w:rPr>
          <w:rFonts w:ascii="Times New Roman" w:hAnsi="Times New Roman" w:cs="Times New Roman"/>
          <w:b/>
          <w:bCs/>
          <w:sz w:val="24"/>
          <w:szCs w:val="24"/>
        </w:rPr>
      </w:pPr>
    </w:p>
    <w:p w:rsidR="00EC7862" w:rsidRPr="00EC7862" w:rsidRDefault="00EC7862" w:rsidP="00CD7AFC">
      <w:pPr>
        <w:rPr>
          <w:rFonts w:ascii="Times New Roman" w:hAnsi="Times New Roman" w:cs="Times New Roman"/>
          <w:b/>
          <w:bCs/>
          <w:sz w:val="24"/>
          <w:szCs w:val="24"/>
        </w:rPr>
      </w:pPr>
    </w:p>
    <w:p w:rsidR="0055481E" w:rsidRPr="00EC7862" w:rsidRDefault="00CD7AFC" w:rsidP="00CD7AFC">
      <w:pPr>
        <w:rPr>
          <w:rFonts w:ascii="Times New Roman" w:hAnsi="Times New Roman" w:cs="Times New Roman"/>
          <w:sz w:val="24"/>
          <w:szCs w:val="24"/>
        </w:rPr>
      </w:pPr>
      <w:r w:rsidRPr="00EC7862">
        <w:rPr>
          <w:rFonts w:ascii="Times New Roman" w:hAnsi="Times New Roman" w:cs="Times New Roman"/>
          <w:b/>
          <w:bCs/>
          <w:sz w:val="24"/>
          <w:szCs w:val="24"/>
        </w:rPr>
        <w:t xml:space="preserve">Mladší školní věk </w:t>
      </w:r>
    </w:p>
    <w:p w:rsidR="0055481E" w:rsidRPr="00EC7862" w:rsidRDefault="00CD7AFC" w:rsidP="00CD7AFC">
      <w:pPr>
        <w:ind w:left="360"/>
        <w:rPr>
          <w:rFonts w:ascii="Times New Roman" w:hAnsi="Times New Roman" w:cs="Times New Roman"/>
          <w:sz w:val="24"/>
          <w:szCs w:val="24"/>
        </w:rPr>
      </w:pPr>
      <w:r w:rsidRPr="00EC7862">
        <w:rPr>
          <w:rFonts w:ascii="Times New Roman" w:hAnsi="Times New Roman" w:cs="Times New Roman"/>
          <w:sz w:val="24"/>
          <w:szCs w:val="24"/>
          <w:u w:val="single"/>
        </w:rPr>
        <w:t>nástup do školy</w:t>
      </w:r>
      <w:r w:rsidRPr="00EC7862">
        <w:rPr>
          <w:rFonts w:ascii="Times New Roman" w:hAnsi="Times New Roman" w:cs="Times New Roman"/>
          <w:sz w:val="24"/>
          <w:szCs w:val="24"/>
        </w:rPr>
        <w:t xml:space="preserve">: </w:t>
      </w:r>
    </w:p>
    <w:p w:rsidR="00CD7AFC" w:rsidRPr="00EC7862" w:rsidRDefault="00CD7AFC" w:rsidP="00CD7AFC">
      <w:pPr>
        <w:rPr>
          <w:rFonts w:ascii="Times New Roman" w:hAnsi="Times New Roman" w:cs="Times New Roman"/>
          <w:b/>
          <w:bCs/>
          <w:sz w:val="24"/>
          <w:szCs w:val="24"/>
        </w:rPr>
      </w:pPr>
    </w:p>
    <w:p w:rsidR="0055481E" w:rsidRPr="00EC7862" w:rsidRDefault="00CD7AFC" w:rsidP="00CD7AFC">
      <w:pPr>
        <w:rPr>
          <w:rFonts w:ascii="Times New Roman" w:hAnsi="Times New Roman" w:cs="Times New Roman"/>
          <w:sz w:val="24"/>
          <w:szCs w:val="24"/>
        </w:rPr>
      </w:pPr>
      <w:r w:rsidRPr="00EC7862">
        <w:rPr>
          <w:rFonts w:ascii="Times New Roman" w:hAnsi="Times New Roman" w:cs="Times New Roman"/>
          <w:b/>
          <w:bCs/>
          <w:sz w:val="24"/>
          <w:szCs w:val="24"/>
        </w:rPr>
        <w:t>Mladší školní věk</w:t>
      </w:r>
      <w:r w:rsidRPr="00EC7862">
        <w:rPr>
          <w:rFonts w:ascii="Times New Roman" w:hAnsi="Times New Roman" w:cs="Times New Roman"/>
          <w:b/>
          <w:bCs/>
          <w:sz w:val="24"/>
          <w:szCs w:val="24"/>
        </w:rPr>
        <w:br/>
      </w:r>
      <w:r w:rsidR="00EC7862" w:rsidRPr="00EC7862">
        <w:rPr>
          <w:rFonts w:ascii="Times New Roman" w:hAnsi="Times New Roman" w:cs="Times New Roman"/>
          <w:b/>
          <w:bCs/>
          <w:sz w:val="24"/>
          <w:szCs w:val="24"/>
        </w:rPr>
        <w:t>rozdíl mezi speciální školou a běžnou školou:</w:t>
      </w:r>
      <w:r w:rsidRPr="00EC7862">
        <w:rPr>
          <w:rFonts w:ascii="Times New Roman" w:hAnsi="Times New Roman" w:cs="Times New Roman"/>
          <w:b/>
          <w:bCs/>
          <w:sz w:val="24"/>
          <w:szCs w:val="24"/>
        </w:rPr>
        <w:t xml:space="preserve"> </w:t>
      </w:r>
    </w:p>
    <w:p w:rsidR="0055481E" w:rsidRPr="00EC7862" w:rsidRDefault="00CD7AFC" w:rsidP="00CD7AFC">
      <w:pPr>
        <w:numPr>
          <w:ilvl w:val="0"/>
          <w:numId w:val="6"/>
        </w:numPr>
        <w:rPr>
          <w:rFonts w:ascii="Times New Roman" w:hAnsi="Times New Roman" w:cs="Times New Roman"/>
          <w:sz w:val="24"/>
          <w:szCs w:val="24"/>
        </w:rPr>
      </w:pPr>
      <w:r w:rsidRPr="00EC7862">
        <w:rPr>
          <w:rFonts w:ascii="Times New Roman" w:hAnsi="Times New Roman" w:cs="Times New Roman"/>
          <w:b/>
          <w:bCs/>
          <w:sz w:val="24"/>
          <w:szCs w:val="24"/>
        </w:rPr>
        <w:t>speciální škola</w:t>
      </w:r>
    </w:p>
    <w:p w:rsidR="0055481E" w:rsidRPr="00EC7862" w:rsidRDefault="00CD7AFC" w:rsidP="00CD7AFC">
      <w:pPr>
        <w:numPr>
          <w:ilvl w:val="2"/>
          <w:numId w:val="6"/>
        </w:numPr>
        <w:rPr>
          <w:rFonts w:ascii="Times New Roman" w:hAnsi="Times New Roman" w:cs="Times New Roman"/>
          <w:sz w:val="24"/>
          <w:szCs w:val="24"/>
        </w:rPr>
      </w:pPr>
      <w:r w:rsidRPr="00EC7862">
        <w:rPr>
          <w:rFonts w:ascii="Times New Roman" w:hAnsi="Times New Roman" w:cs="Times New Roman"/>
          <w:sz w:val="24"/>
          <w:szCs w:val="24"/>
        </w:rPr>
        <w:t>odlišnost školy, děti s podobným postižením, internát</w:t>
      </w:r>
    </w:p>
    <w:p w:rsidR="0055481E" w:rsidRPr="00EC7862" w:rsidRDefault="00EC7862" w:rsidP="00CD7AFC">
      <w:pPr>
        <w:numPr>
          <w:ilvl w:val="0"/>
          <w:numId w:val="6"/>
        </w:numPr>
        <w:rPr>
          <w:rFonts w:ascii="Times New Roman" w:hAnsi="Times New Roman" w:cs="Times New Roman"/>
          <w:sz w:val="24"/>
          <w:szCs w:val="24"/>
        </w:rPr>
      </w:pPr>
      <w:r w:rsidRPr="00EC7862">
        <w:rPr>
          <w:rFonts w:ascii="Times New Roman" w:hAnsi="Times New Roman" w:cs="Times New Roman"/>
          <w:b/>
          <w:bCs/>
          <w:sz w:val="24"/>
          <w:szCs w:val="24"/>
        </w:rPr>
        <w:t>běžná škola</w:t>
      </w:r>
    </w:p>
    <w:p w:rsidR="0055481E" w:rsidRPr="00EC7862" w:rsidRDefault="00CD7AFC" w:rsidP="00CD7AFC">
      <w:pPr>
        <w:numPr>
          <w:ilvl w:val="2"/>
          <w:numId w:val="6"/>
        </w:numPr>
        <w:rPr>
          <w:rFonts w:ascii="Times New Roman" w:hAnsi="Times New Roman" w:cs="Times New Roman"/>
          <w:sz w:val="24"/>
          <w:szCs w:val="24"/>
        </w:rPr>
      </w:pPr>
      <w:r w:rsidRPr="00EC7862">
        <w:rPr>
          <w:rFonts w:ascii="Times New Roman" w:hAnsi="Times New Roman" w:cs="Times New Roman"/>
          <w:sz w:val="24"/>
          <w:szCs w:val="24"/>
        </w:rPr>
        <w:t xml:space="preserve">izolace ve skupině, úroveň kompetencí odlišná,  od zdrav. </w:t>
      </w:r>
      <w:proofErr w:type="gramStart"/>
      <w:r w:rsidRPr="00EC7862">
        <w:rPr>
          <w:rFonts w:ascii="Times New Roman" w:hAnsi="Times New Roman" w:cs="Times New Roman"/>
          <w:sz w:val="24"/>
          <w:szCs w:val="24"/>
        </w:rPr>
        <w:t>spolužáků</w:t>
      </w:r>
      <w:proofErr w:type="gramEnd"/>
      <w:r w:rsidRPr="00EC7862">
        <w:rPr>
          <w:rFonts w:ascii="Times New Roman" w:hAnsi="Times New Roman" w:cs="Times New Roman"/>
          <w:sz w:val="24"/>
          <w:szCs w:val="24"/>
        </w:rPr>
        <w:t xml:space="preserve">, sebeprosazení </w:t>
      </w:r>
    </w:p>
    <w:p w:rsidR="00CD7AFC" w:rsidRPr="00EC7862" w:rsidRDefault="00CD7AFC" w:rsidP="00CD7AFC">
      <w:pPr>
        <w:rPr>
          <w:rFonts w:ascii="Times New Roman" w:hAnsi="Times New Roman" w:cs="Times New Roman"/>
          <w:b/>
          <w:bCs/>
          <w:sz w:val="24"/>
          <w:szCs w:val="24"/>
        </w:rPr>
      </w:pPr>
    </w:p>
    <w:p w:rsidR="0055481E" w:rsidRPr="00EC7862" w:rsidRDefault="00CD7AFC" w:rsidP="00CD7AFC">
      <w:pPr>
        <w:rPr>
          <w:rFonts w:ascii="Times New Roman" w:hAnsi="Times New Roman" w:cs="Times New Roman"/>
          <w:sz w:val="24"/>
          <w:szCs w:val="24"/>
        </w:rPr>
      </w:pPr>
      <w:r w:rsidRPr="00EC7862">
        <w:rPr>
          <w:rFonts w:ascii="Times New Roman" w:hAnsi="Times New Roman" w:cs="Times New Roman"/>
          <w:b/>
          <w:bCs/>
          <w:sz w:val="24"/>
          <w:szCs w:val="24"/>
        </w:rPr>
        <w:t xml:space="preserve">Starší školní věk </w:t>
      </w:r>
    </w:p>
    <w:p w:rsidR="0055481E" w:rsidRPr="00EC7862" w:rsidRDefault="00CD7AFC" w:rsidP="00CD7AFC">
      <w:pPr>
        <w:ind w:left="360"/>
        <w:rPr>
          <w:rFonts w:ascii="Times New Roman" w:hAnsi="Times New Roman" w:cs="Times New Roman"/>
          <w:sz w:val="24"/>
          <w:szCs w:val="24"/>
        </w:rPr>
      </w:pPr>
      <w:r w:rsidRPr="00EC7862">
        <w:rPr>
          <w:rFonts w:ascii="Times New Roman" w:hAnsi="Times New Roman" w:cs="Times New Roman"/>
          <w:b/>
          <w:bCs/>
          <w:sz w:val="24"/>
          <w:szCs w:val="24"/>
          <w:u w:val="single"/>
        </w:rPr>
        <w:t xml:space="preserve">sociální úkol </w:t>
      </w:r>
      <w:r w:rsidRPr="00EC7862">
        <w:rPr>
          <w:rFonts w:ascii="Times New Roman" w:hAnsi="Times New Roman" w:cs="Times New Roman"/>
          <w:sz w:val="24"/>
          <w:szCs w:val="24"/>
        </w:rPr>
        <w:t>– osamostatnění z vazby na rodinu a hledání vlastní identity</w:t>
      </w:r>
    </w:p>
    <w:p w:rsidR="0055481E" w:rsidRPr="00EC7862" w:rsidRDefault="00CD7AFC" w:rsidP="00CD7AFC">
      <w:pPr>
        <w:ind w:left="360"/>
        <w:rPr>
          <w:rFonts w:ascii="Times New Roman" w:hAnsi="Times New Roman" w:cs="Times New Roman"/>
          <w:sz w:val="24"/>
          <w:szCs w:val="24"/>
        </w:rPr>
      </w:pPr>
      <w:r w:rsidRPr="00EC7862">
        <w:rPr>
          <w:rFonts w:ascii="Times New Roman" w:hAnsi="Times New Roman" w:cs="Times New Roman"/>
          <w:b/>
          <w:bCs/>
          <w:sz w:val="24"/>
          <w:szCs w:val="24"/>
          <w:u w:val="single"/>
        </w:rPr>
        <w:t xml:space="preserve">ukončení puberty </w:t>
      </w:r>
      <w:r w:rsidRPr="00EC7862">
        <w:rPr>
          <w:rFonts w:ascii="Times New Roman" w:hAnsi="Times New Roman" w:cs="Times New Roman"/>
          <w:sz w:val="24"/>
          <w:szCs w:val="24"/>
        </w:rPr>
        <w:t>- volba povolání a diferenciace zájmů</w:t>
      </w:r>
    </w:p>
    <w:p w:rsidR="0055481E" w:rsidRPr="00EC7862" w:rsidRDefault="00CD7AFC" w:rsidP="00CD7AFC">
      <w:pPr>
        <w:ind w:left="360"/>
        <w:rPr>
          <w:rFonts w:ascii="Times New Roman" w:hAnsi="Times New Roman" w:cs="Times New Roman"/>
          <w:sz w:val="24"/>
          <w:szCs w:val="24"/>
        </w:rPr>
      </w:pPr>
      <w:r w:rsidRPr="00EC7862">
        <w:rPr>
          <w:rFonts w:ascii="Times New Roman" w:hAnsi="Times New Roman" w:cs="Times New Roman"/>
          <w:b/>
          <w:bCs/>
          <w:sz w:val="24"/>
          <w:szCs w:val="24"/>
          <w:u w:val="single"/>
        </w:rPr>
        <w:t>začlenění</w:t>
      </w:r>
      <w:r w:rsidRPr="00EC7862">
        <w:rPr>
          <w:rFonts w:ascii="Times New Roman" w:hAnsi="Times New Roman" w:cs="Times New Roman"/>
          <w:sz w:val="24"/>
          <w:szCs w:val="24"/>
        </w:rPr>
        <w:t xml:space="preserve"> skrze volnočasové aktivity, oblékání</w:t>
      </w:r>
    </w:p>
    <w:p w:rsidR="0055481E" w:rsidRPr="00EC7862" w:rsidRDefault="00CD7AFC" w:rsidP="00CD7AFC">
      <w:pPr>
        <w:ind w:left="360"/>
        <w:rPr>
          <w:rFonts w:ascii="Times New Roman" w:hAnsi="Times New Roman" w:cs="Times New Roman"/>
          <w:sz w:val="24"/>
          <w:szCs w:val="24"/>
        </w:rPr>
      </w:pPr>
      <w:r w:rsidRPr="00EC7862">
        <w:rPr>
          <w:rFonts w:ascii="Times New Roman" w:hAnsi="Times New Roman" w:cs="Times New Roman"/>
          <w:b/>
          <w:bCs/>
          <w:sz w:val="24"/>
          <w:szCs w:val="24"/>
          <w:u w:val="single"/>
        </w:rPr>
        <w:t xml:space="preserve">puberta pro ZP náročnější </w:t>
      </w:r>
      <w:r w:rsidRPr="00EC7862">
        <w:rPr>
          <w:rFonts w:ascii="Times New Roman" w:hAnsi="Times New Roman" w:cs="Times New Roman"/>
          <w:sz w:val="24"/>
          <w:szCs w:val="24"/>
        </w:rPr>
        <w:t>– nedostatek kompetencí, revolta, trvalost handicapu</w:t>
      </w:r>
    </w:p>
    <w:p w:rsidR="0055481E" w:rsidRPr="00EC7862" w:rsidRDefault="00CD7AFC" w:rsidP="00CD7AFC">
      <w:pPr>
        <w:ind w:left="360"/>
        <w:rPr>
          <w:rFonts w:ascii="Times New Roman" w:hAnsi="Times New Roman" w:cs="Times New Roman"/>
          <w:sz w:val="24"/>
          <w:szCs w:val="24"/>
        </w:rPr>
      </w:pPr>
      <w:r w:rsidRPr="00EC7862">
        <w:rPr>
          <w:rFonts w:ascii="Times New Roman" w:hAnsi="Times New Roman" w:cs="Times New Roman"/>
          <w:b/>
          <w:bCs/>
          <w:sz w:val="24"/>
          <w:szCs w:val="24"/>
          <w:u w:val="single"/>
        </w:rPr>
        <w:t xml:space="preserve">vzdělávání v integraci </w:t>
      </w:r>
      <w:r w:rsidRPr="00EC7862">
        <w:rPr>
          <w:rFonts w:ascii="Times New Roman" w:hAnsi="Times New Roman" w:cs="Times New Roman"/>
          <w:sz w:val="24"/>
          <w:szCs w:val="24"/>
        </w:rPr>
        <w:t xml:space="preserve">– dobrý prospěch X špatný prospěch </w:t>
      </w:r>
    </w:p>
    <w:p w:rsidR="00CD7AFC" w:rsidRPr="00EC7862" w:rsidRDefault="00CD7AFC" w:rsidP="00CD7AFC">
      <w:pPr>
        <w:rPr>
          <w:rFonts w:ascii="Times New Roman" w:hAnsi="Times New Roman" w:cs="Times New Roman"/>
          <w:b/>
          <w:bCs/>
          <w:sz w:val="24"/>
          <w:szCs w:val="24"/>
        </w:rPr>
      </w:pPr>
    </w:p>
    <w:p w:rsidR="0055481E" w:rsidRPr="00EC7862" w:rsidRDefault="00CD7AFC" w:rsidP="00CD7AFC">
      <w:pPr>
        <w:rPr>
          <w:rFonts w:ascii="Times New Roman" w:hAnsi="Times New Roman" w:cs="Times New Roman"/>
          <w:sz w:val="24"/>
          <w:szCs w:val="24"/>
        </w:rPr>
      </w:pPr>
      <w:r w:rsidRPr="00EC7862">
        <w:rPr>
          <w:rFonts w:ascii="Times New Roman" w:hAnsi="Times New Roman" w:cs="Times New Roman"/>
          <w:b/>
          <w:bCs/>
          <w:sz w:val="24"/>
          <w:szCs w:val="24"/>
        </w:rPr>
        <w:t xml:space="preserve">Adolescence </w:t>
      </w:r>
    </w:p>
    <w:p w:rsidR="0055481E" w:rsidRPr="00EC7862" w:rsidRDefault="00CD7AFC" w:rsidP="00CD7AFC">
      <w:pPr>
        <w:ind w:left="360"/>
        <w:rPr>
          <w:rFonts w:ascii="Times New Roman" w:hAnsi="Times New Roman" w:cs="Times New Roman"/>
          <w:sz w:val="24"/>
          <w:szCs w:val="24"/>
        </w:rPr>
      </w:pPr>
      <w:r w:rsidRPr="00EC7862">
        <w:rPr>
          <w:rFonts w:ascii="Times New Roman" w:hAnsi="Times New Roman" w:cs="Times New Roman"/>
          <w:sz w:val="24"/>
          <w:szCs w:val="24"/>
        </w:rPr>
        <w:t>Období vlastní identity a fáze přípravy na povolání</w:t>
      </w:r>
    </w:p>
    <w:p w:rsidR="0055481E" w:rsidRPr="00EC7862" w:rsidRDefault="00CD7AFC" w:rsidP="00CD7AFC">
      <w:pPr>
        <w:ind w:left="360"/>
        <w:rPr>
          <w:rFonts w:ascii="Times New Roman" w:hAnsi="Times New Roman" w:cs="Times New Roman"/>
          <w:sz w:val="24"/>
          <w:szCs w:val="24"/>
        </w:rPr>
      </w:pPr>
      <w:r w:rsidRPr="00EC7862">
        <w:rPr>
          <w:rFonts w:ascii="Times New Roman" w:hAnsi="Times New Roman" w:cs="Times New Roman"/>
          <w:sz w:val="24"/>
          <w:szCs w:val="24"/>
        </w:rPr>
        <w:t>Na konci období –</w:t>
      </w:r>
      <w:r w:rsidR="00EC7862" w:rsidRPr="00EC7862">
        <w:rPr>
          <w:rFonts w:ascii="Times New Roman" w:hAnsi="Times New Roman" w:cs="Times New Roman"/>
          <w:sz w:val="24"/>
          <w:szCs w:val="24"/>
        </w:rPr>
        <w:t xml:space="preserve"> </w:t>
      </w:r>
      <w:r w:rsidRPr="00EC7862">
        <w:rPr>
          <w:rFonts w:ascii="Times New Roman" w:hAnsi="Times New Roman" w:cs="Times New Roman"/>
          <w:sz w:val="24"/>
          <w:szCs w:val="24"/>
          <w:u w:val="single"/>
        </w:rPr>
        <w:t xml:space="preserve">zařazení mezi zdravé </w:t>
      </w:r>
      <w:r w:rsidRPr="00EC7862">
        <w:rPr>
          <w:rFonts w:ascii="Times New Roman" w:hAnsi="Times New Roman" w:cs="Times New Roman"/>
          <w:sz w:val="24"/>
          <w:szCs w:val="24"/>
        </w:rPr>
        <w:t>(pro některé nová situace → krize identity)</w:t>
      </w:r>
    </w:p>
    <w:p w:rsidR="0055481E" w:rsidRPr="00EC7862" w:rsidRDefault="00CD7AFC" w:rsidP="00CD7AFC">
      <w:pPr>
        <w:ind w:left="360"/>
        <w:rPr>
          <w:rFonts w:ascii="Times New Roman" w:hAnsi="Times New Roman" w:cs="Times New Roman"/>
          <w:sz w:val="24"/>
          <w:szCs w:val="24"/>
        </w:rPr>
      </w:pPr>
      <w:r w:rsidRPr="00EC7862">
        <w:rPr>
          <w:rFonts w:ascii="Times New Roman" w:hAnsi="Times New Roman" w:cs="Times New Roman"/>
          <w:sz w:val="24"/>
          <w:szCs w:val="24"/>
        </w:rPr>
        <w:t>Poslední šance uvolnění se z vazby na rodinu!!!</w:t>
      </w:r>
    </w:p>
    <w:p w:rsidR="0055481E" w:rsidRPr="00EC7862" w:rsidRDefault="00CD7AFC" w:rsidP="00CD7AFC">
      <w:pPr>
        <w:numPr>
          <w:ilvl w:val="2"/>
          <w:numId w:val="6"/>
        </w:numPr>
        <w:rPr>
          <w:rFonts w:ascii="Times New Roman" w:hAnsi="Times New Roman" w:cs="Times New Roman"/>
          <w:sz w:val="24"/>
          <w:szCs w:val="24"/>
        </w:rPr>
      </w:pPr>
      <w:r w:rsidRPr="00EC7862">
        <w:rPr>
          <w:rFonts w:ascii="Times New Roman" w:hAnsi="Times New Roman" w:cs="Times New Roman"/>
          <w:sz w:val="24"/>
          <w:szCs w:val="24"/>
        </w:rPr>
        <w:t xml:space="preserve"> vazba na skupinu stejně postižených (efekt </w:t>
      </w:r>
      <w:proofErr w:type="spellStart"/>
      <w:r w:rsidRPr="00EC7862">
        <w:rPr>
          <w:rFonts w:ascii="Times New Roman" w:hAnsi="Times New Roman" w:cs="Times New Roman"/>
          <w:sz w:val="24"/>
          <w:szCs w:val="24"/>
        </w:rPr>
        <w:t>similarity</w:t>
      </w:r>
      <w:proofErr w:type="spellEnd"/>
      <w:r w:rsidRPr="00EC7862">
        <w:rPr>
          <w:rFonts w:ascii="Times New Roman" w:hAnsi="Times New Roman" w:cs="Times New Roman"/>
          <w:sz w:val="24"/>
          <w:szCs w:val="24"/>
        </w:rPr>
        <w:t>)</w:t>
      </w:r>
    </w:p>
    <w:p w:rsidR="0055481E" w:rsidRPr="00EC7862" w:rsidRDefault="00CD7AFC" w:rsidP="00CD7AFC">
      <w:pPr>
        <w:numPr>
          <w:ilvl w:val="2"/>
          <w:numId w:val="6"/>
        </w:numPr>
        <w:rPr>
          <w:rFonts w:ascii="Times New Roman" w:hAnsi="Times New Roman" w:cs="Times New Roman"/>
          <w:sz w:val="24"/>
          <w:szCs w:val="24"/>
        </w:rPr>
      </w:pPr>
      <w:r w:rsidRPr="00EC7862">
        <w:rPr>
          <w:rFonts w:ascii="Times New Roman" w:hAnsi="Times New Roman" w:cs="Times New Roman"/>
          <w:sz w:val="24"/>
          <w:szCs w:val="24"/>
        </w:rPr>
        <w:t>vazba na skupinu zdravých (sociální strategie pro uspokojující vztahy)</w:t>
      </w:r>
    </w:p>
    <w:p w:rsidR="0055481E" w:rsidRPr="00EC7862" w:rsidRDefault="00CD7AFC" w:rsidP="00CD7AFC">
      <w:pPr>
        <w:ind w:left="360"/>
        <w:rPr>
          <w:rFonts w:ascii="Times New Roman" w:hAnsi="Times New Roman" w:cs="Times New Roman"/>
          <w:sz w:val="24"/>
          <w:szCs w:val="24"/>
        </w:rPr>
      </w:pPr>
      <w:r w:rsidRPr="00EC7862">
        <w:rPr>
          <w:rFonts w:ascii="Times New Roman" w:hAnsi="Times New Roman" w:cs="Times New Roman"/>
          <w:sz w:val="24"/>
          <w:szCs w:val="24"/>
          <w:u w:val="single"/>
        </w:rPr>
        <w:t xml:space="preserve">Volba povolání </w:t>
      </w:r>
      <w:r w:rsidRPr="00EC7862">
        <w:rPr>
          <w:rFonts w:ascii="Times New Roman" w:hAnsi="Times New Roman" w:cs="Times New Roman"/>
          <w:sz w:val="24"/>
          <w:szCs w:val="24"/>
        </w:rPr>
        <w:t xml:space="preserve"> </w:t>
      </w:r>
    </w:p>
    <w:p w:rsidR="0055481E" w:rsidRPr="00EC7862" w:rsidRDefault="00CD7AFC" w:rsidP="00CD7AFC">
      <w:pPr>
        <w:numPr>
          <w:ilvl w:val="0"/>
          <w:numId w:val="7"/>
        </w:numPr>
        <w:rPr>
          <w:rFonts w:ascii="Times New Roman" w:hAnsi="Times New Roman" w:cs="Times New Roman"/>
          <w:sz w:val="24"/>
          <w:szCs w:val="24"/>
        </w:rPr>
      </w:pPr>
      <w:r w:rsidRPr="00EC7862">
        <w:rPr>
          <w:rFonts w:ascii="Times New Roman" w:hAnsi="Times New Roman" w:cs="Times New Roman"/>
          <w:sz w:val="24"/>
          <w:szCs w:val="24"/>
        </w:rPr>
        <w:t>odchod ze základní školy - eliminace rovnosti rolí žáka</w:t>
      </w:r>
    </w:p>
    <w:p w:rsidR="0055481E" w:rsidRPr="00EC7862" w:rsidRDefault="00CD7AFC" w:rsidP="00CD7AFC">
      <w:pPr>
        <w:numPr>
          <w:ilvl w:val="1"/>
          <w:numId w:val="7"/>
        </w:numPr>
        <w:rPr>
          <w:rFonts w:ascii="Times New Roman" w:hAnsi="Times New Roman" w:cs="Times New Roman"/>
          <w:sz w:val="24"/>
          <w:szCs w:val="24"/>
        </w:rPr>
      </w:pPr>
      <w:r w:rsidRPr="00EC7862">
        <w:rPr>
          <w:rFonts w:ascii="Times New Roman" w:hAnsi="Times New Roman" w:cs="Times New Roman"/>
          <w:sz w:val="24"/>
          <w:szCs w:val="24"/>
        </w:rPr>
        <w:t xml:space="preserve">přechod do zaměstnání </w:t>
      </w:r>
    </w:p>
    <w:p w:rsidR="0055481E" w:rsidRPr="00EC7862" w:rsidRDefault="00CD7AFC" w:rsidP="00CD7AFC">
      <w:pPr>
        <w:numPr>
          <w:ilvl w:val="2"/>
          <w:numId w:val="7"/>
        </w:numPr>
        <w:rPr>
          <w:rFonts w:ascii="Times New Roman" w:hAnsi="Times New Roman" w:cs="Times New Roman"/>
          <w:sz w:val="24"/>
          <w:szCs w:val="24"/>
        </w:rPr>
      </w:pPr>
      <w:r w:rsidRPr="00EC7862">
        <w:rPr>
          <w:rFonts w:ascii="Times New Roman" w:hAnsi="Times New Roman" w:cs="Times New Roman"/>
          <w:b/>
          <w:bCs/>
          <w:sz w:val="24"/>
          <w:szCs w:val="24"/>
          <w:u w:val="single"/>
        </w:rPr>
        <w:t>plnoletost</w:t>
      </w:r>
      <w:r w:rsidRPr="00EC7862">
        <w:rPr>
          <w:rFonts w:ascii="Times New Roman" w:hAnsi="Times New Roman" w:cs="Times New Roman"/>
          <w:sz w:val="24"/>
          <w:szCs w:val="24"/>
        </w:rPr>
        <w:t xml:space="preserve">  - sociální i právní mezník</w:t>
      </w:r>
    </w:p>
    <w:p w:rsidR="0055481E" w:rsidRPr="00EC7862" w:rsidRDefault="00CD7AFC" w:rsidP="00CD7AFC">
      <w:pPr>
        <w:ind w:left="360"/>
        <w:rPr>
          <w:rFonts w:ascii="Times New Roman" w:hAnsi="Times New Roman" w:cs="Times New Roman"/>
          <w:sz w:val="24"/>
          <w:szCs w:val="24"/>
        </w:rPr>
      </w:pPr>
      <w:r w:rsidRPr="00EC7862">
        <w:rPr>
          <w:rFonts w:ascii="Times New Roman" w:hAnsi="Times New Roman" w:cs="Times New Roman"/>
          <w:b/>
          <w:bCs/>
          <w:sz w:val="24"/>
          <w:szCs w:val="24"/>
          <w:u w:val="single"/>
        </w:rPr>
        <w:t>Hlediska pro výběr vzdělávání</w:t>
      </w:r>
    </w:p>
    <w:p w:rsidR="0055481E" w:rsidRPr="00EC7862" w:rsidRDefault="00CD7AFC" w:rsidP="00CD7AFC">
      <w:pPr>
        <w:numPr>
          <w:ilvl w:val="1"/>
          <w:numId w:val="7"/>
        </w:numPr>
        <w:rPr>
          <w:rFonts w:ascii="Times New Roman" w:hAnsi="Times New Roman" w:cs="Times New Roman"/>
          <w:sz w:val="24"/>
          <w:szCs w:val="24"/>
        </w:rPr>
      </w:pPr>
      <w:r w:rsidRPr="00EC7862">
        <w:rPr>
          <w:rFonts w:ascii="Times New Roman" w:hAnsi="Times New Roman" w:cs="Times New Roman"/>
          <w:sz w:val="24"/>
          <w:szCs w:val="24"/>
        </w:rPr>
        <w:t>složky školní zralosti</w:t>
      </w:r>
    </w:p>
    <w:p w:rsidR="0055481E" w:rsidRPr="00EC7862" w:rsidRDefault="00CD7AFC" w:rsidP="00CD7AFC">
      <w:pPr>
        <w:numPr>
          <w:ilvl w:val="1"/>
          <w:numId w:val="7"/>
        </w:numPr>
        <w:rPr>
          <w:rFonts w:ascii="Times New Roman" w:hAnsi="Times New Roman" w:cs="Times New Roman"/>
          <w:sz w:val="24"/>
          <w:szCs w:val="24"/>
        </w:rPr>
      </w:pPr>
      <w:r w:rsidRPr="00EC7862">
        <w:rPr>
          <w:rFonts w:ascii="Times New Roman" w:hAnsi="Times New Roman" w:cs="Times New Roman"/>
          <w:sz w:val="24"/>
          <w:szCs w:val="24"/>
        </w:rPr>
        <w:t>osobnostní rysy dítěte</w:t>
      </w:r>
    </w:p>
    <w:p w:rsidR="0055481E" w:rsidRPr="00EC7862" w:rsidRDefault="00CD7AFC" w:rsidP="00CD7AFC">
      <w:pPr>
        <w:numPr>
          <w:ilvl w:val="1"/>
          <w:numId w:val="7"/>
        </w:numPr>
        <w:rPr>
          <w:rFonts w:ascii="Times New Roman" w:hAnsi="Times New Roman" w:cs="Times New Roman"/>
          <w:sz w:val="24"/>
          <w:szCs w:val="24"/>
        </w:rPr>
      </w:pPr>
      <w:r w:rsidRPr="00EC7862">
        <w:rPr>
          <w:rFonts w:ascii="Times New Roman" w:hAnsi="Times New Roman" w:cs="Times New Roman"/>
          <w:sz w:val="24"/>
          <w:szCs w:val="24"/>
        </w:rPr>
        <w:t>vybavení školy (materiální i personální)</w:t>
      </w:r>
    </w:p>
    <w:p w:rsidR="0055481E" w:rsidRPr="00EC7862" w:rsidRDefault="00CD7AFC" w:rsidP="00CD7AFC">
      <w:pPr>
        <w:numPr>
          <w:ilvl w:val="1"/>
          <w:numId w:val="7"/>
        </w:numPr>
        <w:rPr>
          <w:rFonts w:ascii="Times New Roman" w:hAnsi="Times New Roman" w:cs="Times New Roman"/>
          <w:sz w:val="24"/>
          <w:szCs w:val="24"/>
        </w:rPr>
      </w:pPr>
      <w:r w:rsidRPr="00EC7862">
        <w:rPr>
          <w:rFonts w:ascii="Times New Roman" w:hAnsi="Times New Roman" w:cs="Times New Roman"/>
          <w:sz w:val="24"/>
          <w:szCs w:val="24"/>
        </w:rPr>
        <w:t>umístění školy</w:t>
      </w:r>
    </w:p>
    <w:p w:rsidR="0055481E" w:rsidRPr="00EC7862" w:rsidRDefault="00CD7AFC" w:rsidP="00CD7AFC">
      <w:pPr>
        <w:numPr>
          <w:ilvl w:val="1"/>
          <w:numId w:val="7"/>
        </w:numPr>
        <w:rPr>
          <w:rFonts w:ascii="Times New Roman" w:hAnsi="Times New Roman" w:cs="Times New Roman"/>
          <w:sz w:val="24"/>
          <w:szCs w:val="24"/>
        </w:rPr>
      </w:pPr>
      <w:r w:rsidRPr="00EC7862">
        <w:rPr>
          <w:rFonts w:ascii="Times New Roman" w:hAnsi="Times New Roman" w:cs="Times New Roman"/>
          <w:sz w:val="24"/>
          <w:szCs w:val="24"/>
        </w:rPr>
        <w:t>akceptace vady dítětem a rodinou</w:t>
      </w:r>
    </w:p>
    <w:p w:rsidR="00CD7AFC" w:rsidRPr="00EC7862" w:rsidRDefault="00CD7AFC" w:rsidP="00CD7AFC">
      <w:pPr>
        <w:rPr>
          <w:rFonts w:ascii="Times New Roman" w:hAnsi="Times New Roman" w:cs="Times New Roman"/>
          <w:sz w:val="24"/>
          <w:szCs w:val="24"/>
        </w:rPr>
      </w:pPr>
    </w:p>
    <w:p w:rsidR="0055481E" w:rsidRPr="00EC7862" w:rsidRDefault="00CD7AFC" w:rsidP="00CD7AFC">
      <w:pPr>
        <w:rPr>
          <w:rFonts w:ascii="Times New Roman" w:hAnsi="Times New Roman" w:cs="Times New Roman"/>
          <w:b/>
          <w:sz w:val="24"/>
          <w:szCs w:val="24"/>
          <w:u w:val="single"/>
        </w:rPr>
      </w:pPr>
      <w:r w:rsidRPr="00EC7862">
        <w:rPr>
          <w:rFonts w:ascii="Times New Roman" w:hAnsi="Times New Roman" w:cs="Times New Roman"/>
          <w:b/>
          <w:sz w:val="24"/>
          <w:szCs w:val="24"/>
          <w:u w:val="single"/>
        </w:rPr>
        <w:t xml:space="preserve">Vzdělávání osob se ZP na základní škole (ZŠ) </w:t>
      </w:r>
    </w:p>
    <w:p w:rsidR="0055481E" w:rsidRPr="00EC7862" w:rsidRDefault="00CD7AFC" w:rsidP="00CD7AFC">
      <w:pPr>
        <w:numPr>
          <w:ilvl w:val="1"/>
          <w:numId w:val="7"/>
        </w:numPr>
        <w:rPr>
          <w:rFonts w:ascii="Times New Roman" w:hAnsi="Times New Roman" w:cs="Times New Roman"/>
          <w:sz w:val="24"/>
          <w:szCs w:val="24"/>
        </w:rPr>
      </w:pPr>
      <w:r w:rsidRPr="00EC7862">
        <w:rPr>
          <w:rFonts w:ascii="Times New Roman" w:hAnsi="Times New Roman" w:cs="Times New Roman"/>
          <w:sz w:val="24"/>
          <w:szCs w:val="24"/>
        </w:rPr>
        <w:t>druh a stupeň vady zraku</w:t>
      </w:r>
    </w:p>
    <w:p w:rsidR="0055481E" w:rsidRPr="00EC7862" w:rsidRDefault="00CD7AFC" w:rsidP="00CD7AFC">
      <w:pPr>
        <w:numPr>
          <w:ilvl w:val="1"/>
          <w:numId w:val="7"/>
        </w:numPr>
        <w:rPr>
          <w:rFonts w:ascii="Times New Roman" w:hAnsi="Times New Roman" w:cs="Times New Roman"/>
          <w:sz w:val="24"/>
          <w:szCs w:val="24"/>
        </w:rPr>
      </w:pPr>
      <w:r w:rsidRPr="00EC7862">
        <w:rPr>
          <w:rFonts w:ascii="Times New Roman" w:hAnsi="Times New Roman" w:cs="Times New Roman"/>
          <w:sz w:val="24"/>
          <w:szCs w:val="24"/>
        </w:rPr>
        <w:lastRenderedPageBreak/>
        <w:t>rámcový vzdělávací program pro základní školy</w:t>
      </w:r>
    </w:p>
    <w:p w:rsidR="0055481E" w:rsidRPr="00EC7862" w:rsidRDefault="00CD7AFC" w:rsidP="00CD7AFC">
      <w:pPr>
        <w:numPr>
          <w:ilvl w:val="1"/>
          <w:numId w:val="7"/>
        </w:numPr>
        <w:rPr>
          <w:rFonts w:ascii="Times New Roman" w:hAnsi="Times New Roman" w:cs="Times New Roman"/>
          <w:sz w:val="24"/>
          <w:szCs w:val="24"/>
        </w:rPr>
      </w:pPr>
      <w:r w:rsidRPr="00EC7862">
        <w:rPr>
          <w:rFonts w:ascii="Times New Roman" w:hAnsi="Times New Roman" w:cs="Times New Roman"/>
          <w:sz w:val="24"/>
          <w:szCs w:val="24"/>
        </w:rPr>
        <w:t>klíčové kompetence (k učení, řešení problémů, komunikativní, sociální a personální, občanské a pracovní)</w:t>
      </w:r>
    </w:p>
    <w:p w:rsidR="0055481E" w:rsidRPr="00EC7862" w:rsidRDefault="00CD7AFC" w:rsidP="00CD7AFC">
      <w:pPr>
        <w:numPr>
          <w:ilvl w:val="1"/>
          <w:numId w:val="7"/>
        </w:numPr>
        <w:rPr>
          <w:rFonts w:ascii="Times New Roman" w:hAnsi="Times New Roman" w:cs="Times New Roman"/>
          <w:sz w:val="24"/>
          <w:szCs w:val="24"/>
        </w:rPr>
      </w:pPr>
      <w:r w:rsidRPr="00EC7862">
        <w:rPr>
          <w:rFonts w:ascii="Times New Roman" w:hAnsi="Times New Roman" w:cs="Times New Roman"/>
          <w:sz w:val="24"/>
          <w:szCs w:val="24"/>
        </w:rPr>
        <w:t>specifické kompetence (práce s pomůckami, POSP, atd.)</w:t>
      </w:r>
    </w:p>
    <w:p w:rsidR="0055481E" w:rsidRPr="00EC7862" w:rsidRDefault="00CD7AFC" w:rsidP="00CD7AFC">
      <w:pPr>
        <w:numPr>
          <w:ilvl w:val="1"/>
          <w:numId w:val="7"/>
        </w:numPr>
        <w:rPr>
          <w:rFonts w:ascii="Times New Roman" w:hAnsi="Times New Roman" w:cs="Times New Roman"/>
          <w:sz w:val="24"/>
          <w:szCs w:val="24"/>
        </w:rPr>
      </w:pPr>
      <w:r w:rsidRPr="00EC7862">
        <w:rPr>
          <w:rFonts w:ascii="Times New Roman" w:hAnsi="Times New Roman" w:cs="Times New Roman"/>
          <w:sz w:val="24"/>
          <w:szCs w:val="24"/>
        </w:rPr>
        <w:t>předměty speciální péče</w:t>
      </w:r>
    </w:p>
    <w:p w:rsidR="0055481E" w:rsidRPr="00EC7862" w:rsidRDefault="00CD7AFC" w:rsidP="00CD7AFC">
      <w:pPr>
        <w:numPr>
          <w:ilvl w:val="2"/>
          <w:numId w:val="7"/>
        </w:numPr>
        <w:rPr>
          <w:rFonts w:ascii="Times New Roman" w:hAnsi="Times New Roman" w:cs="Times New Roman"/>
          <w:sz w:val="24"/>
          <w:szCs w:val="24"/>
        </w:rPr>
      </w:pPr>
      <w:r w:rsidRPr="00EC7862">
        <w:rPr>
          <w:rFonts w:ascii="Times New Roman" w:hAnsi="Times New Roman" w:cs="Times New Roman"/>
          <w:sz w:val="24"/>
          <w:szCs w:val="24"/>
        </w:rPr>
        <w:t>zraková stimulace</w:t>
      </w:r>
    </w:p>
    <w:p w:rsidR="0055481E" w:rsidRPr="00EC7862" w:rsidRDefault="00CD7AFC" w:rsidP="00CD7AFC">
      <w:pPr>
        <w:numPr>
          <w:ilvl w:val="2"/>
          <w:numId w:val="7"/>
        </w:numPr>
        <w:rPr>
          <w:rFonts w:ascii="Times New Roman" w:hAnsi="Times New Roman" w:cs="Times New Roman"/>
          <w:sz w:val="24"/>
          <w:szCs w:val="24"/>
        </w:rPr>
      </w:pPr>
      <w:r w:rsidRPr="00EC7862">
        <w:rPr>
          <w:rFonts w:ascii="Times New Roman" w:hAnsi="Times New Roman" w:cs="Times New Roman"/>
          <w:sz w:val="24"/>
          <w:szCs w:val="24"/>
        </w:rPr>
        <w:t>speciální příprava psaní a čtení bodového písma</w:t>
      </w:r>
    </w:p>
    <w:p w:rsidR="0055481E" w:rsidRPr="00EC7862" w:rsidRDefault="00CD7AFC" w:rsidP="00CD7AFC">
      <w:pPr>
        <w:numPr>
          <w:ilvl w:val="2"/>
          <w:numId w:val="7"/>
        </w:numPr>
        <w:rPr>
          <w:rFonts w:ascii="Times New Roman" w:hAnsi="Times New Roman" w:cs="Times New Roman"/>
          <w:sz w:val="24"/>
          <w:szCs w:val="24"/>
        </w:rPr>
      </w:pPr>
      <w:r w:rsidRPr="00EC7862">
        <w:rPr>
          <w:rFonts w:ascii="Times New Roman" w:hAnsi="Times New Roman" w:cs="Times New Roman"/>
          <w:sz w:val="24"/>
          <w:szCs w:val="24"/>
        </w:rPr>
        <w:t>práce s kompenzačními pomůckami</w:t>
      </w:r>
    </w:p>
    <w:p w:rsidR="0055481E" w:rsidRPr="00EC7862" w:rsidRDefault="00CD7AFC" w:rsidP="00CD7AFC">
      <w:pPr>
        <w:numPr>
          <w:ilvl w:val="1"/>
          <w:numId w:val="7"/>
        </w:numPr>
        <w:rPr>
          <w:rFonts w:ascii="Times New Roman" w:hAnsi="Times New Roman" w:cs="Times New Roman"/>
          <w:sz w:val="24"/>
          <w:szCs w:val="24"/>
        </w:rPr>
      </w:pPr>
      <w:r w:rsidRPr="00EC7862">
        <w:rPr>
          <w:rFonts w:ascii="Times New Roman" w:hAnsi="Times New Roman" w:cs="Times New Roman"/>
          <w:sz w:val="24"/>
          <w:szCs w:val="24"/>
        </w:rPr>
        <w:t>předměty psaní na počítači a práce na počítači</w:t>
      </w:r>
    </w:p>
    <w:p w:rsidR="0055481E" w:rsidRPr="00EC7862" w:rsidRDefault="00CD7AFC" w:rsidP="00CD7AFC">
      <w:pPr>
        <w:numPr>
          <w:ilvl w:val="1"/>
          <w:numId w:val="7"/>
        </w:numPr>
        <w:rPr>
          <w:rFonts w:ascii="Times New Roman" w:hAnsi="Times New Roman" w:cs="Times New Roman"/>
          <w:sz w:val="24"/>
          <w:szCs w:val="24"/>
        </w:rPr>
      </w:pPr>
      <w:r w:rsidRPr="00EC7862">
        <w:rPr>
          <w:rFonts w:ascii="Times New Roman" w:hAnsi="Times New Roman" w:cs="Times New Roman"/>
          <w:sz w:val="24"/>
          <w:szCs w:val="24"/>
        </w:rPr>
        <w:t>volitelné předměty</w:t>
      </w:r>
    </w:p>
    <w:p w:rsidR="0055481E" w:rsidRPr="00EC7862" w:rsidRDefault="00CD7AFC" w:rsidP="00CD7AFC">
      <w:pPr>
        <w:numPr>
          <w:ilvl w:val="1"/>
          <w:numId w:val="7"/>
        </w:numPr>
        <w:rPr>
          <w:rFonts w:ascii="Times New Roman" w:hAnsi="Times New Roman" w:cs="Times New Roman"/>
          <w:sz w:val="24"/>
          <w:szCs w:val="24"/>
        </w:rPr>
      </w:pPr>
      <w:r w:rsidRPr="00EC7862">
        <w:rPr>
          <w:rFonts w:ascii="Times New Roman" w:hAnsi="Times New Roman" w:cs="Times New Roman"/>
          <w:sz w:val="24"/>
          <w:szCs w:val="24"/>
        </w:rPr>
        <w:t>nepovinné předměty</w:t>
      </w:r>
    </w:p>
    <w:p w:rsidR="00CD7AFC" w:rsidRPr="00EC7862" w:rsidRDefault="00CD7AFC">
      <w:pPr>
        <w:rPr>
          <w:rFonts w:ascii="Times New Roman" w:hAnsi="Times New Roman" w:cs="Times New Roman"/>
          <w:sz w:val="24"/>
          <w:szCs w:val="24"/>
        </w:rPr>
      </w:pPr>
      <w:r w:rsidRPr="00EC7862">
        <w:rPr>
          <w:rFonts w:ascii="Times New Roman" w:hAnsi="Times New Roman" w:cs="Times New Roman"/>
          <w:sz w:val="24"/>
          <w:szCs w:val="24"/>
        </w:rPr>
        <w:br w:type="page"/>
      </w:r>
    </w:p>
    <w:p w:rsidR="0055481E" w:rsidRPr="00EC7862" w:rsidRDefault="00CD7AFC" w:rsidP="00CD7AFC">
      <w:pPr>
        <w:rPr>
          <w:rFonts w:ascii="Times New Roman" w:hAnsi="Times New Roman" w:cs="Times New Roman"/>
          <w:sz w:val="24"/>
          <w:szCs w:val="24"/>
          <w:u w:val="single"/>
        </w:rPr>
      </w:pPr>
      <w:r w:rsidRPr="00EC7862">
        <w:rPr>
          <w:rFonts w:ascii="Times New Roman" w:hAnsi="Times New Roman" w:cs="Times New Roman"/>
          <w:b/>
          <w:bCs/>
          <w:sz w:val="24"/>
          <w:szCs w:val="24"/>
          <w:u w:val="single"/>
        </w:rPr>
        <w:lastRenderedPageBreak/>
        <w:t>Podpora</w:t>
      </w:r>
      <w:r w:rsidRPr="00EC7862">
        <w:rPr>
          <w:rFonts w:ascii="Times New Roman" w:hAnsi="Times New Roman" w:cs="Times New Roman"/>
          <w:sz w:val="24"/>
          <w:szCs w:val="24"/>
          <w:u w:val="single"/>
        </w:rPr>
        <w:t xml:space="preserve"> a specifika při výuce žáka se ZP </w:t>
      </w:r>
    </w:p>
    <w:p w:rsidR="0055481E" w:rsidRPr="00EC7862" w:rsidRDefault="00CD7AFC" w:rsidP="00CD7AFC">
      <w:pPr>
        <w:numPr>
          <w:ilvl w:val="0"/>
          <w:numId w:val="7"/>
        </w:numPr>
        <w:rPr>
          <w:rFonts w:ascii="Times New Roman" w:hAnsi="Times New Roman" w:cs="Times New Roman"/>
          <w:sz w:val="24"/>
          <w:szCs w:val="24"/>
        </w:rPr>
      </w:pPr>
      <w:r w:rsidRPr="00EC7862">
        <w:rPr>
          <w:rFonts w:ascii="Times New Roman" w:hAnsi="Times New Roman" w:cs="Times New Roman"/>
          <w:b/>
          <w:bCs/>
          <w:sz w:val="24"/>
          <w:szCs w:val="24"/>
        </w:rPr>
        <w:t xml:space="preserve">informovanost učitele </w:t>
      </w:r>
      <w:r w:rsidRPr="00EC7862">
        <w:rPr>
          <w:rFonts w:ascii="Times New Roman" w:hAnsi="Times New Roman" w:cs="Times New Roman"/>
          <w:sz w:val="24"/>
          <w:szCs w:val="24"/>
        </w:rPr>
        <w:t>a spolužáků o problému postižení, sdělení samotného žáka</w:t>
      </w:r>
    </w:p>
    <w:p w:rsidR="0055481E" w:rsidRPr="00EC7862" w:rsidRDefault="00CD7AFC" w:rsidP="00CD7AFC">
      <w:pPr>
        <w:numPr>
          <w:ilvl w:val="0"/>
          <w:numId w:val="7"/>
        </w:numPr>
        <w:rPr>
          <w:rFonts w:ascii="Times New Roman" w:hAnsi="Times New Roman" w:cs="Times New Roman"/>
          <w:sz w:val="24"/>
          <w:szCs w:val="24"/>
        </w:rPr>
      </w:pPr>
      <w:r w:rsidRPr="00EC7862">
        <w:rPr>
          <w:rFonts w:ascii="Times New Roman" w:hAnsi="Times New Roman" w:cs="Times New Roman"/>
          <w:b/>
          <w:bCs/>
          <w:sz w:val="24"/>
          <w:szCs w:val="24"/>
        </w:rPr>
        <w:t>podmínky</w:t>
      </w:r>
      <w:r w:rsidRPr="00EC7862">
        <w:rPr>
          <w:rFonts w:ascii="Times New Roman" w:hAnsi="Times New Roman" w:cs="Times New Roman"/>
          <w:sz w:val="24"/>
          <w:szCs w:val="24"/>
        </w:rPr>
        <w:t xml:space="preserve"> pro vypracování úkolů</w:t>
      </w:r>
    </w:p>
    <w:p w:rsidR="0055481E" w:rsidRPr="00EC7862" w:rsidRDefault="00CD7AFC" w:rsidP="00CD7AFC">
      <w:pPr>
        <w:numPr>
          <w:ilvl w:val="0"/>
          <w:numId w:val="7"/>
        </w:numPr>
        <w:rPr>
          <w:rFonts w:ascii="Times New Roman" w:hAnsi="Times New Roman" w:cs="Times New Roman"/>
          <w:sz w:val="24"/>
          <w:szCs w:val="24"/>
        </w:rPr>
      </w:pPr>
      <w:r w:rsidRPr="00EC7862">
        <w:rPr>
          <w:rFonts w:ascii="Times New Roman" w:hAnsi="Times New Roman" w:cs="Times New Roman"/>
          <w:sz w:val="24"/>
          <w:szCs w:val="24"/>
        </w:rPr>
        <w:t>správné osvětlení a optimální pracovní místo</w:t>
      </w:r>
    </w:p>
    <w:p w:rsidR="0055481E" w:rsidRPr="00EC7862" w:rsidRDefault="00CD7AFC" w:rsidP="00CD7AFC">
      <w:pPr>
        <w:numPr>
          <w:ilvl w:val="0"/>
          <w:numId w:val="7"/>
        </w:numPr>
        <w:rPr>
          <w:rFonts w:ascii="Times New Roman" w:hAnsi="Times New Roman" w:cs="Times New Roman"/>
          <w:sz w:val="24"/>
          <w:szCs w:val="24"/>
        </w:rPr>
      </w:pPr>
      <w:r w:rsidRPr="00EC7862">
        <w:rPr>
          <w:rFonts w:ascii="Times New Roman" w:hAnsi="Times New Roman" w:cs="Times New Roman"/>
          <w:b/>
          <w:bCs/>
          <w:sz w:val="24"/>
          <w:szCs w:val="24"/>
        </w:rPr>
        <w:t>začlenění</w:t>
      </w:r>
      <w:r w:rsidRPr="00EC7862">
        <w:rPr>
          <w:rFonts w:ascii="Times New Roman" w:hAnsi="Times New Roman" w:cs="Times New Roman"/>
          <w:sz w:val="24"/>
          <w:szCs w:val="24"/>
        </w:rPr>
        <w:t xml:space="preserve"> do aktivit třídy, využití dramatu a dalších alternativních výukových metod</w:t>
      </w:r>
    </w:p>
    <w:p w:rsidR="0055481E" w:rsidRPr="00EC7862" w:rsidRDefault="00CD7AFC" w:rsidP="00CD7AFC">
      <w:pPr>
        <w:numPr>
          <w:ilvl w:val="0"/>
          <w:numId w:val="7"/>
        </w:numPr>
        <w:rPr>
          <w:rFonts w:ascii="Times New Roman" w:hAnsi="Times New Roman" w:cs="Times New Roman"/>
          <w:sz w:val="24"/>
          <w:szCs w:val="24"/>
        </w:rPr>
      </w:pPr>
      <w:r w:rsidRPr="00EC7862">
        <w:rPr>
          <w:rFonts w:ascii="Times New Roman" w:hAnsi="Times New Roman" w:cs="Times New Roman"/>
          <w:b/>
          <w:bCs/>
          <w:sz w:val="24"/>
          <w:szCs w:val="24"/>
        </w:rPr>
        <w:t>verbalizace</w:t>
      </w:r>
      <w:r w:rsidRPr="00EC7862">
        <w:rPr>
          <w:rFonts w:ascii="Times New Roman" w:hAnsi="Times New Roman" w:cs="Times New Roman"/>
          <w:sz w:val="24"/>
          <w:szCs w:val="24"/>
        </w:rPr>
        <w:t>, názornost, úprava textů, změna požadavků na zrakovou práci</w:t>
      </w:r>
    </w:p>
    <w:p w:rsidR="00CD7AFC" w:rsidRPr="00EC7862" w:rsidRDefault="00CD7AFC" w:rsidP="00CD7AFC">
      <w:pPr>
        <w:ind w:left="1440"/>
        <w:rPr>
          <w:rFonts w:ascii="Times New Roman" w:hAnsi="Times New Roman" w:cs="Times New Roman"/>
          <w:sz w:val="24"/>
          <w:szCs w:val="24"/>
        </w:rPr>
      </w:pPr>
    </w:p>
    <w:p w:rsidR="00CD7AFC" w:rsidRPr="00EC7862" w:rsidRDefault="00CD7AFC">
      <w:pPr>
        <w:rPr>
          <w:rFonts w:ascii="Times New Roman" w:hAnsi="Times New Roman" w:cs="Times New Roman"/>
          <w:b/>
          <w:bCs/>
          <w:sz w:val="24"/>
          <w:szCs w:val="24"/>
          <w:u w:val="single"/>
        </w:rPr>
      </w:pPr>
      <w:r w:rsidRPr="00EC7862">
        <w:rPr>
          <w:rFonts w:ascii="Times New Roman" w:hAnsi="Times New Roman" w:cs="Times New Roman"/>
          <w:b/>
          <w:bCs/>
          <w:sz w:val="24"/>
          <w:szCs w:val="24"/>
          <w:u w:val="single"/>
        </w:rPr>
        <w:br w:type="page"/>
      </w:r>
    </w:p>
    <w:p w:rsidR="0055481E" w:rsidRPr="00EC7862" w:rsidRDefault="00CD7AFC" w:rsidP="00CD7AFC">
      <w:pPr>
        <w:rPr>
          <w:rFonts w:ascii="Times New Roman" w:hAnsi="Times New Roman" w:cs="Times New Roman"/>
          <w:sz w:val="24"/>
          <w:szCs w:val="24"/>
        </w:rPr>
      </w:pPr>
      <w:r w:rsidRPr="00EC7862">
        <w:rPr>
          <w:rFonts w:ascii="Times New Roman" w:hAnsi="Times New Roman" w:cs="Times New Roman"/>
          <w:b/>
          <w:bCs/>
          <w:sz w:val="24"/>
          <w:szCs w:val="24"/>
          <w:u w:val="single"/>
        </w:rPr>
        <w:lastRenderedPageBreak/>
        <w:t>Prostorová orientace a samostatný pohyb</w:t>
      </w:r>
    </w:p>
    <w:p w:rsidR="00CD7AFC" w:rsidRPr="00EC7862" w:rsidRDefault="00CD7AFC" w:rsidP="00CD7AFC">
      <w:pPr>
        <w:rPr>
          <w:rFonts w:ascii="Times New Roman" w:hAnsi="Times New Roman" w:cs="Times New Roman"/>
          <w:b/>
          <w:sz w:val="24"/>
          <w:szCs w:val="24"/>
          <w:u w:val="single"/>
        </w:rPr>
      </w:pPr>
      <w:r w:rsidRPr="00EC7862">
        <w:rPr>
          <w:rFonts w:ascii="Times New Roman" w:hAnsi="Times New Roman" w:cs="Times New Roman"/>
          <w:b/>
          <w:bCs/>
          <w:sz w:val="24"/>
          <w:szCs w:val="24"/>
          <w:u w:val="single"/>
        </w:rPr>
        <w:t>1 – 3 ročník (1hod/týden) – nácvik základních dovedností</w:t>
      </w:r>
      <w:r w:rsidRPr="00EC7862">
        <w:rPr>
          <w:rFonts w:ascii="Times New Roman" w:hAnsi="Times New Roman" w:cs="Times New Roman"/>
          <w:b/>
          <w:sz w:val="24"/>
          <w:szCs w:val="24"/>
          <w:u w:val="single"/>
        </w:rPr>
        <w:t>:</w:t>
      </w:r>
    </w:p>
    <w:p w:rsidR="0055481E" w:rsidRPr="00EC7862" w:rsidRDefault="00CD7AFC" w:rsidP="00CD7AFC">
      <w:pPr>
        <w:numPr>
          <w:ilvl w:val="2"/>
          <w:numId w:val="8"/>
        </w:numPr>
        <w:rPr>
          <w:rFonts w:ascii="Times New Roman" w:hAnsi="Times New Roman" w:cs="Times New Roman"/>
          <w:sz w:val="24"/>
          <w:szCs w:val="24"/>
        </w:rPr>
      </w:pPr>
      <w:r w:rsidRPr="00EC7862">
        <w:rPr>
          <w:rFonts w:ascii="Times New Roman" w:hAnsi="Times New Roman" w:cs="Times New Roman"/>
          <w:sz w:val="24"/>
          <w:szCs w:val="24"/>
        </w:rPr>
        <w:t>Chůze v přímém směru (15 metrů)</w:t>
      </w:r>
    </w:p>
    <w:p w:rsidR="0055481E" w:rsidRPr="00EC7862" w:rsidRDefault="00CD7AFC" w:rsidP="00CD7AFC">
      <w:pPr>
        <w:numPr>
          <w:ilvl w:val="2"/>
          <w:numId w:val="8"/>
        </w:numPr>
        <w:rPr>
          <w:rFonts w:ascii="Times New Roman" w:hAnsi="Times New Roman" w:cs="Times New Roman"/>
          <w:sz w:val="24"/>
          <w:szCs w:val="24"/>
        </w:rPr>
      </w:pPr>
      <w:r w:rsidRPr="00EC7862">
        <w:rPr>
          <w:rFonts w:ascii="Times New Roman" w:hAnsi="Times New Roman" w:cs="Times New Roman"/>
          <w:sz w:val="24"/>
          <w:szCs w:val="24"/>
        </w:rPr>
        <w:t>Odhad vzdálenosti chůze (1 m, 5 m, 10 m, 20 m)</w:t>
      </w:r>
    </w:p>
    <w:p w:rsidR="0055481E" w:rsidRPr="00EC7862" w:rsidRDefault="00CD7AFC" w:rsidP="00CD7AFC">
      <w:pPr>
        <w:numPr>
          <w:ilvl w:val="2"/>
          <w:numId w:val="8"/>
        </w:numPr>
        <w:rPr>
          <w:rFonts w:ascii="Times New Roman" w:hAnsi="Times New Roman" w:cs="Times New Roman"/>
          <w:sz w:val="24"/>
          <w:szCs w:val="24"/>
        </w:rPr>
      </w:pPr>
      <w:r w:rsidRPr="00EC7862">
        <w:rPr>
          <w:rFonts w:ascii="Times New Roman" w:hAnsi="Times New Roman" w:cs="Times New Roman"/>
          <w:sz w:val="24"/>
          <w:szCs w:val="24"/>
        </w:rPr>
        <w:t>Odhad úhlů (90° / 180° - VPRAVO / VLEVO)</w:t>
      </w:r>
    </w:p>
    <w:p w:rsidR="0055481E" w:rsidRPr="00EC7862" w:rsidRDefault="00CD7AFC" w:rsidP="00CD7AFC">
      <w:pPr>
        <w:numPr>
          <w:ilvl w:val="2"/>
          <w:numId w:val="8"/>
        </w:numPr>
        <w:rPr>
          <w:rFonts w:ascii="Times New Roman" w:hAnsi="Times New Roman" w:cs="Times New Roman"/>
          <w:sz w:val="24"/>
          <w:szCs w:val="24"/>
        </w:rPr>
      </w:pPr>
      <w:r w:rsidRPr="00EC7862">
        <w:rPr>
          <w:rFonts w:ascii="Times New Roman" w:hAnsi="Times New Roman" w:cs="Times New Roman"/>
          <w:sz w:val="24"/>
          <w:szCs w:val="24"/>
        </w:rPr>
        <w:t xml:space="preserve">Nácvik orientace ve třídě včetně nejbližšího okolí  </w:t>
      </w:r>
    </w:p>
    <w:p w:rsidR="00CD7AFC" w:rsidRPr="00EC7862" w:rsidRDefault="00CD7AFC" w:rsidP="00CD7AFC">
      <w:pPr>
        <w:rPr>
          <w:rFonts w:ascii="Times New Roman" w:hAnsi="Times New Roman" w:cs="Times New Roman"/>
          <w:sz w:val="24"/>
          <w:szCs w:val="24"/>
        </w:rPr>
      </w:pPr>
      <w:r w:rsidRPr="00EC7862">
        <w:rPr>
          <w:rFonts w:ascii="Times New Roman" w:hAnsi="Times New Roman" w:cs="Times New Roman"/>
          <w:b/>
          <w:bCs/>
          <w:sz w:val="24"/>
          <w:szCs w:val="24"/>
        </w:rPr>
        <w:t xml:space="preserve">=&gt; </w:t>
      </w:r>
      <w:r w:rsidRPr="00EC7862">
        <w:rPr>
          <w:rFonts w:ascii="Times New Roman" w:hAnsi="Times New Roman" w:cs="Times New Roman"/>
          <w:b/>
          <w:bCs/>
          <w:sz w:val="24"/>
          <w:szCs w:val="24"/>
          <w:u w:val="single"/>
        </w:rPr>
        <w:t>metoda</w:t>
      </w:r>
      <w:r w:rsidRPr="00EC7862">
        <w:rPr>
          <w:rFonts w:ascii="Times New Roman" w:hAnsi="Times New Roman" w:cs="Times New Roman"/>
          <w:sz w:val="24"/>
          <w:szCs w:val="24"/>
        </w:rPr>
        <w:t xml:space="preserve">: </w:t>
      </w:r>
      <w:proofErr w:type="spellStart"/>
      <w:r w:rsidRPr="00EC7862">
        <w:rPr>
          <w:rFonts w:ascii="Times New Roman" w:hAnsi="Times New Roman" w:cs="Times New Roman"/>
          <w:sz w:val="24"/>
          <w:szCs w:val="24"/>
        </w:rPr>
        <w:t>trailling</w:t>
      </w:r>
      <w:proofErr w:type="spellEnd"/>
      <w:r w:rsidRPr="00EC7862">
        <w:rPr>
          <w:rFonts w:ascii="Times New Roman" w:hAnsi="Times New Roman" w:cs="Times New Roman"/>
          <w:sz w:val="24"/>
          <w:szCs w:val="24"/>
        </w:rPr>
        <w:t xml:space="preserve"> </w:t>
      </w:r>
    </w:p>
    <w:p w:rsidR="0055481E" w:rsidRPr="00EC7862" w:rsidRDefault="00CD7AFC" w:rsidP="00CD7AFC">
      <w:pPr>
        <w:numPr>
          <w:ilvl w:val="2"/>
          <w:numId w:val="9"/>
        </w:numPr>
        <w:rPr>
          <w:rFonts w:ascii="Times New Roman" w:hAnsi="Times New Roman" w:cs="Times New Roman"/>
          <w:sz w:val="24"/>
          <w:szCs w:val="24"/>
        </w:rPr>
      </w:pPr>
      <w:r w:rsidRPr="00EC7862">
        <w:rPr>
          <w:rFonts w:ascii="Times New Roman" w:hAnsi="Times New Roman" w:cs="Times New Roman"/>
          <w:sz w:val="24"/>
          <w:szCs w:val="24"/>
        </w:rPr>
        <w:t>Nácvik základního pohybu po budově školy</w:t>
      </w:r>
    </w:p>
    <w:p w:rsidR="0055481E" w:rsidRPr="00EC7862" w:rsidRDefault="00CD7AFC" w:rsidP="00CD7AFC">
      <w:pPr>
        <w:numPr>
          <w:ilvl w:val="2"/>
          <w:numId w:val="9"/>
        </w:numPr>
        <w:rPr>
          <w:rFonts w:ascii="Times New Roman" w:hAnsi="Times New Roman" w:cs="Times New Roman"/>
          <w:sz w:val="24"/>
          <w:szCs w:val="24"/>
        </w:rPr>
      </w:pPr>
      <w:r w:rsidRPr="00EC7862">
        <w:rPr>
          <w:rFonts w:ascii="Times New Roman" w:hAnsi="Times New Roman" w:cs="Times New Roman"/>
          <w:sz w:val="24"/>
          <w:szCs w:val="24"/>
        </w:rPr>
        <w:t>Cvičí se prostorová paměť a prostorová představivost</w:t>
      </w:r>
    </w:p>
    <w:p w:rsidR="0055481E" w:rsidRPr="00EC7862" w:rsidRDefault="00CD7AFC" w:rsidP="00CD7AFC">
      <w:pPr>
        <w:numPr>
          <w:ilvl w:val="2"/>
          <w:numId w:val="9"/>
        </w:numPr>
        <w:rPr>
          <w:rFonts w:ascii="Times New Roman" w:hAnsi="Times New Roman" w:cs="Times New Roman"/>
          <w:sz w:val="24"/>
          <w:szCs w:val="24"/>
        </w:rPr>
      </w:pPr>
      <w:r w:rsidRPr="00EC7862">
        <w:rPr>
          <w:rFonts w:ascii="Times New Roman" w:hAnsi="Times New Roman" w:cs="Times New Roman"/>
          <w:sz w:val="24"/>
          <w:szCs w:val="24"/>
        </w:rPr>
        <w:t>Pohybová a smyslová příprava</w:t>
      </w:r>
    </w:p>
    <w:p w:rsidR="00CD7AFC" w:rsidRPr="00EC7862" w:rsidRDefault="00CD7AFC" w:rsidP="00CD7AFC">
      <w:pPr>
        <w:rPr>
          <w:rFonts w:ascii="Times New Roman" w:hAnsi="Times New Roman" w:cs="Times New Roman"/>
          <w:b/>
          <w:bCs/>
          <w:sz w:val="24"/>
          <w:szCs w:val="24"/>
          <w:u w:val="single"/>
        </w:rPr>
      </w:pPr>
    </w:p>
    <w:p w:rsidR="0055481E" w:rsidRPr="00EC7862" w:rsidRDefault="00CD7AFC" w:rsidP="00CD7AFC">
      <w:pPr>
        <w:rPr>
          <w:rFonts w:ascii="Times New Roman" w:hAnsi="Times New Roman" w:cs="Times New Roman"/>
          <w:sz w:val="24"/>
          <w:szCs w:val="24"/>
        </w:rPr>
      </w:pPr>
      <w:r w:rsidRPr="00EC7862">
        <w:rPr>
          <w:rFonts w:ascii="Times New Roman" w:hAnsi="Times New Roman" w:cs="Times New Roman"/>
          <w:b/>
          <w:bCs/>
          <w:sz w:val="24"/>
          <w:szCs w:val="24"/>
          <w:u w:val="single"/>
        </w:rPr>
        <w:t>4 – 5 ročník (1 hodina/týden):</w:t>
      </w:r>
    </w:p>
    <w:p w:rsidR="0055481E" w:rsidRPr="00EC7862" w:rsidRDefault="00CD7AFC" w:rsidP="00CD7AFC">
      <w:pPr>
        <w:numPr>
          <w:ilvl w:val="1"/>
          <w:numId w:val="9"/>
        </w:numPr>
        <w:rPr>
          <w:rFonts w:ascii="Times New Roman" w:hAnsi="Times New Roman" w:cs="Times New Roman"/>
          <w:sz w:val="24"/>
          <w:szCs w:val="24"/>
        </w:rPr>
      </w:pPr>
      <w:r w:rsidRPr="00EC7862">
        <w:rPr>
          <w:rFonts w:ascii="Times New Roman" w:hAnsi="Times New Roman" w:cs="Times New Roman"/>
          <w:bCs/>
          <w:sz w:val="24"/>
          <w:szCs w:val="24"/>
          <w:u w:val="single"/>
        </w:rPr>
        <w:t>Zvládnutí techniky bílé hole</w:t>
      </w:r>
    </w:p>
    <w:p w:rsidR="0055481E" w:rsidRPr="00EC7862" w:rsidRDefault="00CD7AFC" w:rsidP="00CD7AFC">
      <w:pPr>
        <w:numPr>
          <w:ilvl w:val="2"/>
          <w:numId w:val="9"/>
        </w:numPr>
        <w:rPr>
          <w:rFonts w:ascii="Times New Roman" w:hAnsi="Times New Roman" w:cs="Times New Roman"/>
          <w:sz w:val="24"/>
          <w:szCs w:val="24"/>
        </w:rPr>
      </w:pPr>
      <w:r w:rsidRPr="00EC7862">
        <w:rPr>
          <w:rFonts w:ascii="Times New Roman" w:hAnsi="Times New Roman" w:cs="Times New Roman"/>
          <w:bCs/>
          <w:sz w:val="24"/>
          <w:szCs w:val="24"/>
          <w:u w:val="single"/>
        </w:rPr>
        <w:t xml:space="preserve">Metoda: Kluzná, Kyvadlová, Trojbodová </w:t>
      </w:r>
    </w:p>
    <w:p w:rsidR="0055481E" w:rsidRPr="00EC7862" w:rsidRDefault="00CD7AFC" w:rsidP="00CD7AFC">
      <w:pPr>
        <w:numPr>
          <w:ilvl w:val="2"/>
          <w:numId w:val="9"/>
        </w:numPr>
        <w:rPr>
          <w:rFonts w:ascii="Times New Roman" w:hAnsi="Times New Roman" w:cs="Times New Roman"/>
          <w:sz w:val="24"/>
          <w:szCs w:val="24"/>
        </w:rPr>
      </w:pPr>
      <w:r w:rsidRPr="00EC7862">
        <w:rPr>
          <w:rFonts w:ascii="Times New Roman" w:hAnsi="Times New Roman" w:cs="Times New Roman"/>
          <w:bCs/>
          <w:sz w:val="24"/>
          <w:szCs w:val="24"/>
          <w:u w:val="single"/>
        </w:rPr>
        <w:t>Držení hole: Horní, Boční, Tužkové</w:t>
      </w:r>
    </w:p>
    <w:p w:rsidR="0055481E" w:rsidRPr="00EC7862" w:rsidRDefault="00CD7AFC" w:rsidP="00CD7AFC">
      <w:pPr>
        <w:numPr>
          <w:ilvl w:val="1"/>
          <w:numId w:val="9"/>
        </w:numPr>
        <w:rPr>
          <w:rFonts w:ascii="Times New Roman" w:hAnsi="Times New Roman" w:cs="Times New Roman"/>
          <w:sz w:val="24"/>
          <w:szCs w:val="24"/>
        </w:rPr>
      </w:pPr>
      <w:r w:rsidRPr="00EC7862">
        <w:rPr>
          <w:rFonts w:ascii="Times New Roman" w:hAnsi="Times New Roman" w:cs="Times New Roman"/>
          <w:bCs/>
          <w:sz w:val="24"/>
          <w:szCs w:val="24"/>
          <w:u w:val="single"/>
        </w:rPr>
        <w:t>Důraz na správné užívání hole ve vztahu k pohybu</w:t>
      </w:r>
    </w:p>
    <w:p w:rsidR="0055481E" w:rsidRPr="00EC7862" w:rsidRDefault="00CD7AFC" w:rsidP="00CD7AFC">
      <w:pPr>
        <w:numPr>
          <w:ilvl w:val="1"/>
          <w:numId w:val="9"/>
        </w:numPr>
        <w:rPr>
          <w:rFonts w:ascii="Times New Roman" w:hAnsi="Times New Roman" w:cs="Times New Roman"/>
          <w:sz w:val="24"/>
          <w:szCs w:val="24"/>
        </w:rPr>
      </w:pPr>
      <w:r w:rsidRPr="00EC7862">
        <w:rPr>
          <w:rFonts w:ascii="Times New Roman" w:hAnsi="Times New Roman" w:cs="Times New Roman"/>
          <w:bCs/>
          <w:sz w:val="24"/>
          <w:szCs w:val="24"/>
          <w:u w:val="single"/>
        </w:rPr>
        <w:t>Orientace v budově školy</w:t>
      </w:r>
    </w:p>
    <w:p w:rsidR="0055481E" w:rsidRPr="00EC7862" w:rsidRDefault="00CD7AFC" w:rsidP="00CD7AFC">
      <w:pPr>
        <w:numPr>
          <w:ilvl w:val="1"/>
          <w:numId w:val="9"/>
        </w:numPr>
        <w:rPr>
          <w:rFonts w:ascii="Times New Roman" w:hAnsi="Times New Roman" w:cs="Times New Roman"/>
          <w:sz w:val="24"/>
          <w:szCs w:val="24"/>
        </w:rPr>
      </w:pPr>
      <w:r w:rsidRPr="00EC7862">
        <w:rPr>
          <w:rFonts w:ascii="Times New Roman" w:hAnsi="Times New Roman" w:cs="Times New Roman"/>
          <w:bCs/>
          <w:sz w:val="24"/>
          <w:szCs w:val="24"/>
          <w:u w:val="single"/>
        </w:rPr>
        <w:t>Další rozvoj smyslů + základních dovedností</w:t>
      </w:r>
    </w:p>
    <w:p w:rsidR="0055481E" w:rsidRPr="00EC7862" w:rsidRDefault="00CD7AFC" w:rsidP="00CD7AFC">
      <w:pPr>
        <w:numPr>
          <w:ilvl w:val="1"/>
          <w:numId w:val="9"/>
        </w:numPr>
        <w:rPr>
          <w:rFonts w:ascii="Times New Roman" w:hAnsi="Times New Roman" w:cs="Times New Roman"/>
          <w:sz w:val="24"/>
          <w:szCs w:val="24"/>
        </w:rPr>
      </w:pPr>
      <w:r w:rsidRPr="00EC7862">
        <w:rPr>
          <w:rFonts w:ascii="Times New Roman" w:hAnsi="Times New Roman" w:cs="Times New Roman"/>
          <w:bCs/>
          <w:sz w:val="24"/>
          <w:szCs w:val="24"/>
          <w:u w:val="single"/>
        </w:rPr>
        <w:t>Dopravní, výtvarná, rozumová a morální výchova</w:t>
      </w:r>
    </w:p>
    <w:p w:rsidR="0055481E" w:rsidRPr="00EC7862" w:rsidRDefault="00CD7AFC" w:rsidP="00CD7AFC">
      <w:pPr>
        <w:numPr>
          <w:ilvl w:val="1"/>
          <w:numId w:val="9"/>
        </w:numPr>
        <w:rPr>
          <w:rFonts w:ascii="Times New Roman" w:hAnsi="Times New Roman" w:cs="Times New Roman"/>
          <w:sz w:val="24"/>
          <w:szCs w:val="24"/>
        </w:rPr>
      </w:pPr>
      <w:r w:rsidRPr="00EC7862">
        <w:rPr>
          <w:rFonts w:ascii="Times New Roman" w:hAnsi="Times New Roman" w:cs="Times New Roman"/>
          <w:bCs/>
          <w:sz w:val="24"/>
          <w:szCs w:val="24"/>
          <w:u w:val="single"/>
        </w:rPr>
        <w:t>6 – 7 ročník (2 x 2 hodiny/měsíc)</w:t>
      </w:r>
    </w:p>
    <w:p w:rsidR="0055481E" w:rsidRPr="00EC7862" w:rsidRDefault="00CD7AFC" w:rsidP="00CD7AFC">
      <w:pPr>
        <w:numPr>
          <w:ilvl w:val="1"/>
          <w:numId w:val="9"/>
        </w:numPr>
        <w:rPr>
          <w:rFonts w:ascii="Times New Roman" w:hAnsi="Times New Roman" w:cs="Times New Roman"/>
          <w:sz w:val="24"/>
          <w:szCs w:val="24"/>
        </w:rPr>
      </w:pPr>
      <w:r w:rsidRPr="00EC7862">
        <w:rPr>
          <w:rFonts w:ascii="Times New Roman" w:hAnsi="Times New Roman" w:cs="Times New Roman"/>
          <w:sz w:val="24"/>
          <w:szCs w:val="24"/>
          <w:u w:val="single"/>
        </w:rPr>
        <w:t>Příprava na zvládnutí orientace na obtížné trase</w:t>
      </w:r>
    </w:p>
    <w:p w:rsidR="00CD7AFC" w:rsidRPr="00EC7862" w:rsidRDefault="00CD7AFC" w:rsidP="00CD7AFC">
      <w:pPr>
        <w:rPr>
          <w:rFonts w:ascii="Times New Roman" w:hAnsi="Times New Roman" w:cs="Times New Roman"/>
          <w:sz w:val="24"/>
          <w:szCs w:val="24"/>
        </w:rPr>
      </w:pPr>
    </w:p>
    <w:p w:rsidR="00CD7AFC" w:rsidRPr="00EC7862" w:rsidRDefault="00CD7AFC" w:rsidP="00CD7AFC">
      <w:pPr>
        <w:rPr>
          <w:rFonts w:ascii="Times New Roman" w:hAnsi="Times New Roman" w:cs="Times New Roman"/>
          <w:sz w:val="24"/>
          <w:szCs w:val="24"/>
        </w:rPr>
      </w:pPr>
      <w:r w:rsidRPr="00EC7862">
        <w:rPr>
          <w:rFonts w:ascii="Times New Roman" w:hAnsi="Times New Roman" w:cs="Times New Roman"/>
          <w:sz w:val="24"/>
          <w:szCs w:val="24"/>
        </w:rPr>
        <w:t>Důraz je kladen na:</w:t>
      </w:r>
    </w:p>
    <w:p w:rsidR="0055481E" w:rsidRPr="00EC7862" w:rsidRDefault="00CD7AFC" w:rsidP="00CD7AFC">
      <w:pPr>
        <w:numPr>
          <w:ilvl w:val="1"/>
          <w:numId w:val="10"/>
        </w:numPr>
        <w:rPr>
          <w:rFonts w:ascii="Times New Roman" w:hAnsi="Times New Roman" w:cs="Times New Roman"/>
          <w:sz w:val="24"/>
          <w:szCs w:val="24"/>
        </w:rPr>
      </w:pPr>
      <w:r w:rsidRPr="00EC7862">
        <w:rPr>
          <w:rFonts w:ascii="Times New Roman" w:hAnsi="Times New Roman" w:cs="Times New Roman"/>
          <w:sz w:val="24"/>
          <w:szCs w:val="24"/>
        </w:rPr>
        <w:t>Tělesnou výchovu</w:t>
      </w:r>
    </w:p>
    <w:p w:rsidR="0055481E" w:rsidRPr="00EC7862" w:rsidRDefault="00CD7AFC" w:rsidP="00CD7AFC">
      <w:pPr>
        <w:numPr>
          <w:ilvl w:val="1"/>
          <w:numId w:val="10"/>
        </w:numPr>
        <w:rPr>
          <w:rFonts w:ascii="Times New Roman" w:hAnsi="Times New Roman" w:cs="Times New Roman"/>
          <w:sz w:val="24"/>
          <w:szCs w:val="24"/>
        </w:rPr>
      </w:pPr>
      <w:r w:rsidRPr="00EC7862">
        <w:rPr>
          <w:rFonts w:ascii="Times New Roman" w:hAnsi="Times New Roman" w:cs="Times New Roman"/>
          <w:sz w:val="24"/>
          <w:szCs w:val="24"/>
        </w:rPr>
        <w:t>Zvýšení kondice a tělesného pohybu</w:t>
      </w:r>
    </w:p>
    <w:p w:rsidR="0055481E" w:rsidRPr="00EC7862" w:rsidRDefault="00CD7AFC" w:rsidP="00CD7AFC">
      <w:pPr>
        <w:numPr>
          <w:ilvl w:val="1"/>
          <w:numId w:val="10"/>
        </w:numPr>
        <w:rPr>
          <w:rFonts w:ascii="Times New Roman" w:hAnsi="Times New Roman" w:cs="Times New Roman"/>
          <w:sz w:val="24"/>
          <w:szCs w:val="24"/>
        </w:rPr>
      </w:pPr>
      <w:r w:rsidRPr="00EC7862">
        <w:rPr>
          <w:rFonts w:ascii="Times New Roman" w:hAnsi="Times New Roman" w:cs="Times New Roman"/>
          <w:sz w:val="24"/>
          <w:szCs w:val="24"/>
        </w:rPr>
        <w:t>Trénink svalové relaxace</w:t>
      </w:r>
    </w:p>
    <w:p w:rsidR="0055481E" w:rsidRPr="00EC7862" w:rsidRDefault="00CD7AFC" w:rsidP="00CD7AFC">
      <w:pPr>
        <w:numPr>
          <w:ilvl w:val="1"/>
          <w:numId w:val="10"/>
        </w:numPr>
        <w:rPr>
          <w:rFonts w:ascii="Times New Roman" w:hAnsi="Times New Roman" w:cs="Times New Roman"/>
          <w:sz w:val="24"/>
          <w:szCs w:val="24"/>
        </w:rPr>
      </w:pPr>
      <w:r w:rsidRPr="00EC7862">
        <w:rPr>
          <w:rFonts w:ascii="Times New Roman" w:hAnsi="Times New Roman" w:cs="Times New Roman"/>
          <w:sz w:val="24"/>
          <w:szCs w:val="24"/>
        </w:rPr>
        <w:t>Motivaci k samostatnému pohybu</w:t>
      </w:r>
    </w:p>
    <w:p w:rsidR="0055481E" w:rsidRPr="00EC7862" w:rsidRDefault="00CD7AFC" w:rsidP="00CD7AFC">
      <w:pPr>
        <w:numPr>
          <w:ilvl w:val="1"/>
          <w:numId w:val="10"/>
        </w:numPr>
        <w:rPr>
          <w:rFonts w:ascii="Times New Roman" w:hAnsi="Times New Roman" w:cs="Times New Roman"/>
          <w:sz w:val="24"/>
          <w:szCs w:val="24"/>
        </w:rPr>
      </w:pPr>
      <w:r w:rsidRPr="00EC7862">
        <w:rPr>
          <w:rFonts w:ascii="Times New Roman" w:hAnsi="Times New Roman" w:cs="Times New Roman"/>
          <w:sz w:val="24"/>
          <w:szCs w:val="24"/>
          <w:u w:val="single"/>
        </w:rPr>
        <w:lastRenderedPageBreak/>
        <w:t xml:space="preserve">Práce s </w:t>
      </w:r>
      <w:proofErr w:type="spellStart"/>
      <w:r w:rsidRPr="00EC7862">
        <w:rPr>
          <w:rFonts w:ascii="Times New Roman" w:hAnsi="Times New Roman" w:cs="Times New Roman"/>
          <w:sz w:val="24"/>
          <w:szCs w:val="24"/>
          <w:u w:val="single"/>
        </w:rPr>
        <w:t>tyflografickými</w:t>
      </w:r>
      <w:proofErr w:type="spellEnd"/>
      <w:r w:rsidRPr="00EC7862">
        <w:rPr>
          <w:rFonts w:ascii="Times New Roman" w:hAnsi="Times New Roman" w:cs="Times New Roman"/>
          <w:sz w:val="24"/>
          <w:szCs w:val="24"/>
          <w:u w:val="single"/>
        </w:rPr>
        <w:t xml:space="preserve"> pomůckami</w:t>
      </w:r>
    </w:p>
    <w:p w:rsidR="0055481E" w:rsidRPr="00EC7862" w:rsidRDefault="00CD7AFC" w:rsidP="00CD7AFC">
      <w:pPr>
        <w:numPr>
          <w:ilvl w:val="1"/>
          <w:numId w:val="10"/>
        </w:numPr>
        <w:rPr>
          <w:rFonts w:ascii="Times New Roman" w:hAnsi="Times New Roman" w:cs="Times New Roman"/>
          <w:sz w:val="24"/>
          <w:szCs w:val="24"/>
        </w:rPr>
      </w:pPr>
      <w:r w:rsidRPr="00EC7862">
        <w:rPr>
          <w:rFonts w:ascii="Times New Roman" w:hAnsi="Times New Roman" w:cs="Times New Roman"/>
          <w:sz w:val="24"/>
          <w:szCs w:val="24"/>
          <w:u w:val="single"/>
        </w:rPr>
        <w:t>Bezpečnost v silničním provozu</w:t>
      </w:r>
    </w:p>
    <w:p w:rsidR="0055481E" w:rsidRPr="00EC7862" w:rsidRDefault="00CD7AFC" w:rsidP="00CD7AFC">
      <w:pPr>
        <w:numPr>
          <w:ilvl w:val="1"/>
          <w:numId w:val="10"/>
        </w:numPr>
        <w:rPr>
          <w:rFonts w:ascii="Times New Roman" w:hAnsi="Times New Roman" w:cs="Times New Roman"/>
          <w:sz w:val="24"/>
          <w:szCs w:val="24"/>
        </w:rPr>
      </w:pPr>
      <w:r w:rsidRPr="00EC7862">
        <w:rPr>
          <w:rFonts w:ascii="Times New Roman" w:hAnsi="Times New Roman" w:cs="Times New Roman"/>
          <w:sz w:val="24"/>
          <w:szCs w:val="24"/>
          <w:u w:val="single"/>
        </w:rPr>
        <w:t>Údržba hole, výběr oblečení</w:t>
      </w:r>
    </w:p>
    <w:p w:rsidR="0055481E" w:rsidRPr="00EC7862" w:rsidRDefault="00CD7AFC" w:rsidP="00CD7AFC">
      <w:pPr>
        <w:numPr>
          <w:ilvl w:val="1"/>
          <w:numId w:val="10"/>
        </w:numPr>
        <w:rPr>
          <w:rFonts w:ascii="Times New Roman" w:hAnsi="Times New Roman" w:cs="Times New Roman"/>
          <w:sz w:val="24"/>
          <w:szCs w:val="24"/>
        </w:rPr>
      </w:pPr>
      <w:r w:rsidRPr="00EC7862">
        <w:rPr>
          <w:rFonts w:ascii="Times New Roman" w:hAnsi="Times New Roman" w:cs="Times New Roman"/>
          <w:sz w:val="24"/>
          <w:szCs w:val="24"/>
          <w:u w:val="single"/>
        </w:rPr>
        <w:t>Psychohygiena, ohleduplnost k okolí</w:t>
      </w:r>
    </w:p>
    <w:p w:rsidR="00CD7AFC" w:rsidRPr="00EC7862" w:rsidRDefault="00CD7AFC" w:rsidP="00CD7AFC">
      <w:pPr>
        <w:rPr>
          <w:rFonts w:ascii="Times New Roman" w:hAnsi="Times New Roman" w:cs="Times New Roman"/>
          <w:b/>
          <w:bCs/>
          <w:sz w:val="24"/>
          <w:szCs w:val="24"/>
          <w:u w:val="single"/>
        </w:rPr>
      </w:pPr>
    </w:p>
    <w:p w:rsidR="0055481E" w:rsidRPr="00EC7862" w:rsidRDefault="00CD7AFC" w:rsidP="00CD7AFC">
      <w:pPr>
        <w:rPr>
          <w:rFonts w:ascii="Times New Roman" w:hAnsi="Times New Roman" w:cs="Times New Roman"/>
          <w:sz w:val="24"/>
          <w:szCs w:val="24"/>
        </w:rPr>
      </w:pPr>
      <w:r w:rsidRPr="00EC7862">
        <w:rPr>
          <w:rFonts w:ascii="Times New Roman" w:hAnsi="Times New Roman" w:cs="Times New Roman"/>
          <w:b/>
          <w:bCs/>
          <w:sz w:val="24"/>
          <w:szCs w:val="24"/>
          <w:u w:val="single"/>
        </w:rPr>
        <w:t>8 – 9 ročník (2 x 2 hodiny/měsíc):</w:t>
      </w:r>
    </w:p>
    <w:p w:rsidR="0055481E" w:rsidRPr="00EC7862" w:rsidRDefault="00CD7AFC" w:rsidP="00CD7AFC">
      <w:pPr>
        <w:numPr>
          <w:ilvl w:val="1"/>
          <w:numId w:val="10"/>
        </w:numPr>
        <w:rPr>
          <w:rFonts w:ascii="Times New Roman" w:hAnsi="Times New Roman" w:cs="Times New Roman"/>
          <w:sz w:val="24"/>
          <w:szCs w:val="24"/>
        </w:rPr>
      </w:pPr>
      <w:r w:rsidRPr="00EC7862">
        <w:rPr>
          <w:rFonts w:ascii="Times New Roman" w:hAnsi="Times New Roman" w:cs="Times New Roman"/>
          <w:sz w:val="24"/>
          <w:szCs w:val="24"/>
          <w:u w:val="single"/>
        </w:rPr>
        <w:t>Orientace na složité trase</w:t>
      </w:r>
    </w:p>
    <w:p w:rsidR="0055481E" w:rsidRPr="00EC7862" w:rsidRDefault="00CD7AFC" w:rsidP="00CD7AFC">
      <w:pPr>
        <w:numPr>
          <w:ilvl w:val="1"/>
          <w:numId w:val="10"/>
        </w:numPr>
        <w:rPr>
          <w:rFonts w:ascii="Times New Roman" w:hAnsi="Times New Roman" w:cs="Times New Roman"/>
          <w:sz w:val="24"/>
          <w:szCs w:val="24"/>
        </w:rPr>
      </w:pPr>
      <w:r w:rsidRPr="00EC7862">
        <w:rPr>
          <w:rFonts w:ascii="Times New Roman" w:hAnsi="Times New Roman" w:cs="Times New Roman"/>
          <w:sz w:val="24"/>
          <w:szCs w:val="24"/>
          <w:u w:val="single"/>
        </w:rPr>
        <w:t>Nácvik až 5 tras různých délek a náročnosti</w:t>
      </w:r>
    </w:p>
    <w:p w:rsidR="0055481E" w:rsidRPr="00EC7862" w:rsidRDefault="00CD7AFC" w:rsidP="00CD7AFC">
      <w:pPr>
        <w:numPr>
          <w:ilvl w:val="1"/>
          <w:numId w:val="10"/>
        </w:numPr>
        <w:rPr>
          <w:rFonts w:ascii="Times New Roman" w:hAnsi="Times New Roman" w:cs="Times New Roman"/>
          <w:sz w:val="24"/>
          <w:szCs w:val="24"/>
        </w:rPr>
      </w:pPr>
      <w:r w:rsidRPr="00EC7862">
        <w:rPr>
          <w:rFonts w:ascii="Times New Roman" w:hAnsi="Times New Roman" w:cs="Times New Roman"/>
          <w:sz w:val="24"/>
          <w:szCs w:val="24"/>
          <w:u w:val="single"/>
        </w:rPr>
        <w:t xml:space="preserve">Nácvik orientace v neznámém terénu </w:t>
      </w:r>
      <w:r w:rsidRPr="00EC7862">
        <w:rPr>
          <w:rFonts w:ascii="Times New Roman" w:hAnsi="Times New Roman" w:cs="Times New Roman"/>
          <w:sz w:val="24"/>
          <w:szCs w:val="24"/>
        </w:rPr>
        <w:t>za použití speciálních pomůcek, městské hromadné dopravy …</w:t>
      </w:r>
    </w:p>
    <w:p w:rsidR="0055481E" w:rsidRPr="00EC7862" w:rsidRDefault="00CD7AFC" w:rsidP="00CD7AFC">
      <w:pPr>
        <w:numPr>
          <w:ilvl w:val="1"/>
          <w:numId w:val="10"/>
        </w:numPr>
        <w:rPr>
          <w:rFonts w:ascii="Times New Roman" w:hAnsi="Times New Roman" w:cs="Times New Roman"/>
          <w:sz w:val="24"/>
          <w:szCs w:val="24"/>
        </w:rPr>
      </w:pPr>
      <w:r w:rsidRPr="00EC7862">
        <w:rPr>
          <w:rFonts w:ascii="Times New Roman" w:hAnsi="Times New Roman" w:cs="Times New Roman"/>
          <w:sz w:val="24"/>
          <w:szCs w:val="24"/>
          <w:u w:val="single"/>
        </w:rPr>
        <w:t>Nácvik pohybu v neznámých budovách</w:t>
      </w:r>
    </w:p>
    <w:p w:rsidR="0055481E" w:rsidRPr="00EC7862" w:rsidRDefault="00CD7AFC" w:rsidP="00CD7AFC">
      <w:pPr>
        <w:numPr>
          <w:ilvl w:val="1"/>
          <w:numId w:val="10"/>
        </w:numPr>
        <w:rPr>
          <w:rFonts w:ascii="Times New Roman" w:hAnsi="Times New Roman" w:cs="Times New Roman"/>
          <w:sz w:val="24"/>
          <w:szCs w:val="24"/>
        </w:rPr>
      </w:pPr>
      <w:r w:rsidRPr="00EC7862">
        <w:rPr>
          <w:rFonts w:ascii="Times New Roman" w:hAnsi="Times New Roman" w:cs="Times New Roman"/>
          <w:sz w:val="24"/>
          <w:szCs w:val="24"/>
          <w:u w:val="single"/>
        </w:rPr>
        <w:t xml:space="preserve">Opakování všeho předešlého z minulých let      </w:t>
      </w:r>
    </w:p>
    <w:p w:rsidR="00CD7AFC" w:rsidRPr="00EC7862" w:rsidRDefault="00CD7AFC" w:rsidP="00CD7AFC">
      <w:pPr>
        <w:rPr>
          <w:rFonts w:ascii="Times New Roman" w:hAnsi="Times New Roman" w:cs="Times New Roman"/>
          <w:sz w:val="24"/>
          <w:szCs w:val="24"/>
        </w:rPr>
      </w:pPr>
    </w:p>
    <w:p w:rsidR="0055481E" w:rsidRPr="00EC7862" w:rsidRDefault="00CD7AFC" w:rsidP="00CD7AFC">
      <w:pPr>
        <w:rPr>
          <w:rFonts w:ascii="Times New Roman" w:hAnsi="Times New Roman" w:cs="Times New Roman"/>
          <w:b/>
          <w:sz w:val="24"/>
          <w:szCs w:val="24"/>
          <w:u w:val="single"/>
        </w:rPr>
      </w:pPr>
      <w:r w:rsidRPr="00EC7862">
        <w:rPr>
          <w:rFonts w:ascii="Times New Roman" w:hAnsi="Times New Roman" w:cs="Times New Roman"/>
          <w:b/>
          <w:sz w:val="24"/>
          <w:szCs w:val="24"/>
          <w:u w:val="single"/>
        </w:rPr>
        <w:t xml:space="preserve">Vzdělávání na střední škole a profesní příprava </w:t>
      </w:r>
    </w:p>
    <w:p w:rsidR="0055481E" w:rsidRPr="00EC7862" w:rsidRDefault="00CD7AFC" w:rsidP="00CD7AFC">
      <w:pPr>
        <w:numPr>
          <w:ilvl w:val="0"/>
          <w:numId w:val="11"/>
        </w:numPr>
        <w:rPr>
          <w:rFonts w:ascii="Times New Roman" w:hAnsi="Times New Roman" w:cs="Times New Roman"/>
          <w:sz w:val="24"/>
          <w:szCs w:val="24"/>
        </w:rPr>
      </w:pPr>
      <w:r w:rsidRPr="00EC7862">
        <w:rPr>
          <w:rFonts w:ascii="Times New Roman" w:hAnsi="Times New Roman" w:cs="Times New Roman"/>
          <w:sz w:val="24"/>
          <w:szCs w:val="24"/>
        </w:rPr>
        <w:t>Integrované vzdělávání</w:t>
      </w:r>
    </w:p>
    <w:p w:rsidR="0055481E" w:rsidRPr="00EC7862" w:rsidRDefault="00CD7AFC" w:rsidP="00CD7AFC">
      <w:pPr>
        <w:numPr>
          <w:ilvl w:val="1"/>
          <w:numId w:val="11"/>
        </w:numPr>
        <w:rPr>
          <w:rFonts w:ascii="Times New Roman" w:hAnsi="Times New Roman" w:cs="Times New Roman"/>
          <w:sz w:val="24"/>
          <w:szCs w:val="24"/>
        </w:rPr>
      </w:pPr>
      <w:r w:rsidRPr="00EC7862">
        <w:rPr>
          <w:rFonts w:ascii="Times New Roman" w:hAnsi="Times New Roman" w:cs="Times New Roman"/>
          <w:sz w:val="24"/>
          <w:szCs w:val="24"/>
        </w:rPr>
        <w:t xml:space="preserve">Speciální vzdělávání - Vyhláška č. 73/2005 </w:t>
      </w:r>
    </w:p>
    <w:p w:rsidR="0055481E" w:rsidRPr="00EC7862" w:rsidRDefault="00CD7AFC" w:rsidP="00CD7AFC">
      <w:pPr>
        <w:numPr>
          <w:ilvl w:val="2"/>
          <w:numId w:val="11"/>
        </w:numPr>
        <w:rPr>
          <w:rFonts w:ascii="Times New Roman" w:hAnsi="Times New Roman" w:cs="Times New Roman"/>
          <w:sz w:val="24"/>
          <w:szCs w:val="24"/>
        </w:rPr>
      </w:pPr>
      <w:r w:rsidRPr="00EC7862">
        <w:rPr>
          <w:rFonts w:ascii="Times New Roman" w:hAnsi="Times New Roman" w:cs="Times New Roman"/>
          <w:sz w:val="24"/>
          <w:szCs w:val="24"/>
        </w:rPr>
        <w:t xml:space="preserve">SOU pro zrakově postižené </w:t>
      </w:r>
    </w:p>
    <w:p w:rsidR="0055481E" w:rsidRPr="00EC7862" w:rsidRDefault="00CD7AFC" w:rsidP="00CD7AFC">
      <w:pPr>
        <w:numPr>
          <w:ilvl w:val="2"/>
          <w:numId w:val="11"/>
        </w:numPr>
        <w:rPr>
          <w:rFonts w:ascii="Times New Roman" w:hAnsi="Times New Roman" w:cs="Times New Roman"/>
          <w:sz w:val="24"/>
          <w:szCs w:val="24"/>
        </w:rPr>
      </w:pPr>
      <w:r w:rsidRPr="00EC7862">
        <w:rPr>
          <w:rFonts w:ascii="Times New Roman" w:hAnsi="Times New Roman" w:cs="Times New Roman"/>
          <w:sz w:val="24"/>
          <w:szCs w:val="24"/>
        </w:rPr>
        <w:t>OU pro zrakově postižené</w:t>
      </w:r>
    </w:p>
    <w:p w:rsidR="0055481E" w:rsidRPr="00EC7862" w:rsidRDefault="00CD7AFC" w:rsidP="00CD7AFC">
      <w:pPr>
        <w:numPr>
          <w:ilvl w:val="2"/>
          <w:numId w:val="11"/>
        </w:numPr>
        <w:rPr>
          <w:rFonts w:ascii="Times New Roman" w:hAnsi="Times New Roman" w:cs="Times New Roman"/>
          <w:sz w:val="24"/>
          <w:szCs w:val="24"/>
        </w:rPr>
      </w:pPr>
      <w:r w:rsidRPr="00EC7862">
        <w:rPr>
          <w:rFonts w:ascii="Times New Roman" w:hAnsi="Times New Roman" w:cs="Times New Roman"/>
          <w:sz w:val="24"/>
          <w:szCs w:val="24"/>
        </w:rPr>
        <w:t>Praktická škola pro zrakově postižené</w:t>
      </w:r>
    </w:p>
    <w:p w:rsidR="0055481E" w:rsidRPr="00EC7862" w:rsidRDefault="00CD7AFC" w:rsidP="00CD7AFC">
      <w:pPr>
        <w:numPr>
          <w:ilvl w:val="2"/>
          <w:numId w:val="11"/>
        </w:numPr>
        <w:rPr>
          <w:rFonts w:ascii="Times New Roman" w:hAnsi="Times New Roman" w:cs="Times New Roman"/>
          <w:sz w:val="24"/>
          <w:szCs w:val="24"/>
        </w:rPr>
      </w:pPr>
      <w:r w:rsidRPr="00EC7862">
        <w:rPr>
          <w:rFonts w:ascii="Times New Roman" w:hAnsi="Times New Roman" w:cs="Times New Roman"/>
          <w:sz w:val="24"/>
          <w:szCs w:val="24"/>
        </w:rPr>
        <w:t>Gymnázium pro ZP</w:t>
      </w:r>
    </w:p>
    <w:p w:rsidR="0055481E" w:rsidRPr="00EC7862" w:rsidRDefault="00CD7AFC" w:rsidP="00CD7AFC">
      <w:pPr>
        <w:numPr>
          <w:ilvl w:val="2"/>
          <w:numId w:val="11"/>
        </w:numPr>
        <w:rPr>
          <w:rFonts w:ascii="Times New Roman" w:hAnsi="Times New Roman" w:cs="Times New Roman"/>
          <w:sz w:val="24"/>
          <w:szCs w:val="24"/>
        </w:rPr>
      </w:pPr>
      <w:r w:rsidRPr="00EC7862">
        <w:rPr>
          <w:rFonts w:ascii="Times New Roman" w:hAnsi="Times New Roman" w:cs="Times New Roman"/>
          <w:sz w:val="24"/>
          <w:szCs w:val="24"/>
        </w:rPr>
        <w:t xml:space="preserve">Střední odborná škola pro ZP </w:t>
      </w:r>
    </w:p>
    <w:p w:rsidR="0055481E" w:rsidRPr="00EC7862" w:rsidRDefault="00CD7AFC" w:rsidP="00CD7AFC">
      <w:pPr>
        <w:numPr>
          <w:ilvl w:val="2"/>
          <w:numId w:val="11"/>
        </w:numPr>
        <w:rPr>
          <w:rFonts w:ascii="Times New Roman" w:hAnsi="Times New Roman" w:cs="Times New Roman"/>
          <w:sz w:val="24"/>
          <w:szCs w:val="24"/>
        </w:rPr>
      </w:pPr>
      <w:r w:rsidRPr="00EC7862">
        <w:rPr>
          <w:rFonts w:ascii="Times New Roman" w:hAnsi="Times New Roman" w:cs="Times New Roman"/>
          <w:sz w:val="24"/>
          <w:szCs w:val="24"/>
        </w:rPr>
        <w:t>Konzervatoř pro ZP</w:t>
      </w:r>
    </w:p>
    <w:p w:rsidR="00CD7AFC" w:rsidRPr="00EC7862" w:rsidRDefault="00CD7AFC">
      <w:pPr>
        <w:rPr>
          <w:rFonts w:ascii="Times New Roman" w:hAnsi="Times New Roman" w:cs="Times New Roman"/>
          <w:sz w:val="24"/>
          <w:szCs w:val="24"/>
        </w:rPr>
      </w:pPr>
      <w:r w:rsidRPr="00EC7862">
        <w:rPr>
          <w:rFonts w:ascii="Times New Roman" w:hAnsi="Times New Roman" w:cs="Times New Roman"/>
          <w:sz w:val="24"/>
          <w:szCs w:val="24"/>
        </w:rPr>
        <w:br w:type="page"/>
      </w:r>
    </w:p>
    <w:p w:rsidR="0055481E" w:rsidRPr="00EC7862" w:rsidRDefault="00CD7AFC" w:rsidP="00CD7AFC">
      <w:pPr>
        <w:rPr>
          <w:rFonts w:ascii="Times New Roman" w:hAnsi="Times New Roman" w:cs="Times New Roman"/>
          <w:b/>
          <w:sz w:val="24"/>
          <w:szCs w:val="24"/>
          <w:u w:val="single"/>
        </w:rPr>
      </w:pPr>
      <w:r w:rsidRPr="00EC7862">
        <w:rPr>
          <w:rFonts w:ascii="Times New Roman" w:hAnsi="Times New Roman" w:cs="Times New Roman"/>
          <w:b/>
          <w:sz w:val="24"/>
          <w:szCs w:val="24"/>
          <w:u w:val="single"/>
        </w:rPr>
        <w:lastRenderedPageBreak/>
        <w:t xml:space="preserve">Přehled vzdělávacích zařízení pro osoby se zrakovým postižením: </w:t>
      </w:r>
    </w:p>
    <w:p w:rsidR="0055481E" w:rsidRPr="00EC7862" w:rsidRDefault="00CD7AFC" w:rsidP="00CD7AFC">
      <w:pPr>
        <w:numPr>
          <w:ilvl w:val="0"/>
          <w:numId w:val="11"/>
        </w:numPr>
        <w:rPr>
          <w:rFonts w:ascii="Times New Roman" w:hAnsi="Times New Roman" w:cs="Times New Roman"/>
          <w:sz w:val="24"/>
          <w:szCs w:val="24"/>
        </w:rPr>
      </w:pPr>
      <w:r w:rsidRPr="00EC7862">
        <w:rPr>
          <w:rFonts w:ascii="Times New Roman" w:hAnsi="Times New Roman" w:cs="Times New Roman"/>
          <w:b/>
          <w:bCs/>
          <w:sz w:val="24"/>
          <w:szCs w:val="24"/>
          <w:u w:val="single"/>
        </w:rPr>
        <w:t xml:space="preserve">Gymnázium pro zrakově postižené a střední odborná škola pro zrakově postižené (Praha) </w:t>
      </w:r>
      <w:r w:rsidRPr="00EC7862">
        <w:rPr>
          <w:rFonts w:ascii="Times New Roman" w:hAnsi="Times New Roman" w:cs="Times New Roman"/>
          <w:sz w:val="24"/>
          <w:szCs w:val="24"/>
        </w:rPr>
        <w:t>– gymnázium, obchodní akademie a obchodní škola</w:t>
      </w:r>
    </w:p>
    <w:p w:rsidR="0055481E" w:rsidRPr="00EC7862" w:rsidRDefault="00CD7AFC" w:rsidP="00CD7AFC">
      <w:pPr>
        <w:numPr>
          <w:ilvl w:val="0"/>
          <w:numId w:val="11"/>
        </w:numPr>
        <w:rPr>
          <w:rFonts w:ascii="Times New Roman" w:hAnsi="Times New Roman" w:cs="Times New Roman"/>
          <w:sz w:val="24"/>
          <w:szCs w:val="24"/>
        </w:rPr>
      </w:pPr>
      <w:r w:rsidRPr="00EC7862">
        <w:rPr>
          <w:rFonts w:ascii="Times New Roman" w:hAnsi="Times New Roman" w:cs="Times New Roman"/>
          <w:b/>
          <w:bCs/>
          <w:sz w:val="24"/>
          <w:szCs w:val="24"/>
          <w:u w:val="single"/>
        </w:rPr>
        <w:t xml:space="preserve">Střední škola </w:t>
      </w:r>
      <w:proofErr w:type="spellStart"/>
      <w:r w:rsidRPr="00EC7862">
        <w:rPr>
          <w:rFonts w:ascii="Times New Roman" w:hAnsi="Times New Roman" w:cs="Times New Roman"/>
          <w:b/>
          <w:bCs/>
          <w:sz w:val="24"/>
          <w:szCs w:val="24"/>
          <w:u w:val="single"/>
        </w:rPr>
        <w:t>Aloyse</w:t>
      </w:r>
      <w:proofErr w:type="spellEnd"/>
      <w:r w:rsidRPr="00EC7862">
        <w:rPr>
          <w:rFonts w:ascii="Times New Roman" w:hAnsi="Times New Roman" w:cs="Times New Roman"/>
          <w:b/>
          <w:bCs/>
          <w:sz w:val="24"/>
          <w:szCs w:val="24"/>
          <w:u w:val="single"/>
        </w:rPr>
        <w:t xml:space="preserve"> </w:t>
      </w:r>
      <w:proofErr w:type="spellStart"/>
      <w:r w:rsidRPr="00EC7862">
        <w:rPr>
          <w:rFonts w:ascii="Times New Roman" w:hAnsi="Times New Roman" w:cs="Times New Roman"/>
          <w:b/>
          <w:bCs/>
          <w:sz w:val="24"/>
          <w:szCs w:val="24"/>
          <w:u w:val="single"/>
        </w:rPr>
        <w:t>Klara</w:t>
      </w:r>
      <w:proofErr w:type="spellEnd"/>
      <w:r w:rsidRPr="00EC7862">
        <w:rPr>
          <w:rFonts w:ascii="Times New Roman" w:hAnsi="Times New Roman" w:cs="Times New Roman"/>
          <w:b/>
          <w:bCs/>
          <w:sz w:val="24"/>
          <w:szCs w:val="24"/>
          <w:u w:val="single"/>
        </w:rPr>
        <w:t xml:space="preserve"> (Praha) </w:t>
      </w:r>
      <w:r w:rsidRPr="00EC7862">
        <w:rPr>
          <w:rFonts w:ascii="Times New Roman" w:hAnsi="Times New Roman" w:cs="Times New Roman"/>
          <w:sz w:val="24"/>
          <w:szCs w:val="24"/>
        </w:rPr>
        <w:t>- keramická výroba, kartáčnické a košíkářské práce, keramik, čalouník, knihař, rekondiční a sportovní masér, textilní výtvarnictví</w:t>
      </w:r>
    </w:p>
    <w:p w:rsidR="0055481E" w:rsidRPr="00EC7862" w:rsidRDefault="00CD7AFC" w:rsidP="00CD7AFC">
      <w:pPr>
        <w:numPr>
          <w:ilvl w:val="0"/>
          <w:numId w:val="11"/>
        </w:numPr>
        <w:rPr>
          <w:rFonts w:ascii="Times New Roman" w:hAnsi="Times New Roman" w:cs="Times New Roman"/>
          <w:sz w:val="24"/>
          <w:szCs w:val="24"/>
        </w:rPr>
      </w:pPr>
      <w:r w:rsidRPr="00EC7862">
        <w:rPr>
          <w:rFonts w:ascii="Times New Roman" w:hAnsi="Times New Roman" w:cs="Times New Roman"/>
          <w:b/>
          <w:bCs/>
          <w:sz w:val="24"/>
          <w:szCs w:val="24"/>
          <w:u w:val="single"/>
        </w:rPr>
        <w:t xml:space="preserve">Konzervatoř Jana Deyla a střední škola pro zrakově postižené (Praha) </w:t>
      </w:r>
      <w:r w:rsidRPr="00EC7862">
        <w:rPr>
          <w:rFonts w:ascii="Times New Roman" w:hAnsi="Times New Roman" w:cs="Times New Roman"/>
          <w:b/>
          <w:bCs/>
          <w:sz w:val="24"/>
          <w:szCs w:val="24"/>
        </w:rPr>
        <w:t xml:space="preserve">– </w:t>
      </w:r>
      <w:r w:rsidRPr="00EC7862">
        <w:rPr>
          <w:rFonts w:ascii="Times New Roman" w:hAnsi="Times New Roman" w:cs="Times New Roman"/>
          <w:sz w:val="24"/>
          <w:szCs w:val="24"/>
        </w:rPr>
        <w:t>hudba, zpěv, ladění klavírů a hudebně kulturní činnost</w:t>
      </w:r>
    </w:p>
    <w:p w:rsidR="0055481E" w:rsidRPr="00EC7862" w:rsidRDefault="00CD7AFC" w:rsidP="00CD7AFC">
      <w:pPr>
        <w:numPr>
          <w:ilvl w:val="0"/>
          <w:numId w:val="11"/>
        </w:numPr>
        <w:rPr>
          <w:rFonts w:ascii="Times New Roman" w:hAnsi="Times New Roman" w:cs="Times New Roman"/>
          <w:sz w:val="24"/>
          <w:szCs w:val="24"/>
        </w:rPr>
      </w:pPr>
      <w:r w:rsidRPr="00EC7862">
        <w:rPr>
          <w:rFonts w:ascii="Times New Roman" w:hAnsi="Times New Roman" w:cs="Times New Roman"/>
          <w:sz w:val="24"/>
          <w:szCs w:val="24"/>
        </w:rPr>
        <w:t xml:space="preserve">Přehled vzdělávacích zařízení pro osoby </w:t>
      </w:r>
      <w:r w:rsidRPr="00EC7862">
        <w:rPr>
          <w:rFonts w:ascii="Times New Roman" w:hAnsi="Times New Roman" w:cs="Times New Roman"/>
          <w:sz w:val="24"/>
          <w:szCs w:val="24"/>
        </w:rPr>
        <w:br/>
        <w:t xml:space="preserve">se zrakovým postižením </w:t>
      </w:r>
    </w:p>
    <w:p w:rsidR="0055481E" w:rsidRPr="00EC7862" w:rsidRDefault="00CD7AFC" w:rsidP="00CD7AFC">
      <w:pPr>
        <w:numPr>
          <w:ilvl w:val="0"/>
          <w:numId w:val="11"/>
        </w:numPr>
        <w:rPr>
          <w:rFonts w:ascii="Times New Roman" w:hAnsi="Times New Roman" w:cs="Times New Roman"/>
          <w:sz w:val="24"/>
          <w:szCs w:val="24"/>
        </w:rPr>
      </w:pPr>
      <w:r w:rsidRPr="00EC7862">
        <w:rPr>
          <w:rFonts w:ascii="Times New Roman" w:hAnsi="Times New Roman" w:cs="Times New Roman"/>
          <w:b/>
          <w:bCs/>
          <w:sz w:val="24"/>
          <w:szCs w:val="24"/>
          <w:u w:val="single"/>
        </w:rPr>
        <w:t xml:space="preserve">Praktická škola </w:t>
      </w:r>
      <w:r w:rsidRPr="00EC7862">
        <w:rPr>
          <w:rFonts w:ascii="Times New Roman" w:hAnsi="Times New Roman" w:cs="Times New Roman"/>
          <w:sz w:val="24"/>
          <w:szCs w:val="24"/>
        </w:rPr>
        <w:t>při Škole Jaroslava Ježka</w:t>
      </w:r>
    </w:p>
    <w:p w:rsidR="0055481E" w:rsidRPr="00EC7862" w:rsidRDefault="00CD7AFC" w:rsidP="00CD7AFC">
      <w:pPr>
        <w:numPr>
          <w:ilvl w:val="0"/>
          <w:numId w:val="11"/>
        </w:numPr>
        <w:rPr>
          <w:rFonts w:ascii="Times New Roman" w:hAnsi="Times New Roman" w:cs="Times New Roman"/>
          <w:sz w:val="24"/>
          <w:szCs w:val="24"/>
        </w:rPr>
      </w:pPr>
      <w:r w:rsidRPr="00EC7862">
        <w:rPr>
          <w:rFonts w:ascii="Times New Roman" w:hAnsi="Times New Roman" w:cs="Times New Roman"/>
          <w:b/>
          <w:bCs/>
          <w:sz w:val="24"/>
          <w:szCs w:val="24"/>
          <w:u w:val="single"/>
        </w:rPr>
        <w:t xml:space="preserve">Střední škola, základní škola a mateřská škola pro zrakově postižené (Brno) </w:t>
      </w:r>
      <w:r w:rsidRPr="00EC7862">
        <w:rPr>
          <w:rFonts w:ascii="Times New Roman" w:hAnsi="Times New Roman" w:cs="Times New Roman"/>
          <w:b/>
          <w:bCs/>
          <w:sz w:val="24"/>
          <w:szCs w:val="24"/>
        </w:rPr>
        <w:t xml:space="preserve">– </w:t>
      </w:r>
      <w:r w:rsidRPr="00EC7862">
        <w:rPr>
          <w:rFonts w:ascii="Times New Roman" w:hAnsi="Times New Roman" w:cs="Times New Roman"/>
          <w:sz w:val="24"/>
          <w:szCs w:val="24"/>
        </w:rPr>
        <w:t xml:space="preserve">obchodní akademie, sociální péče, masér sportovní a rekondiční masér, práce ve zdravotnických </w:t>
      </w:r>
      <w:proofErr w:type="gramStart"/>
      <w:r w:rsidRPr="00EC7862">
        <w:rPr>
          <w:rFonts w:ascii="Times New Roman" w:hAnsi="Times New Roman" w:cs="Times New Roman"/>
          <w:sz w:val="24"/>
          <w:szCs w:val="24"/>
        </w:rPr>
        <w:t>zařízeních,  tkalcovské</w:t>
      </w:r>
      <w:proofErr w:type="gramEnd"/>
      <w:r w:rsidRPr="00EC7862">
        <w:rPr>
          <w:rFonts w:ascii="Times New Roman" w:hAnsi="Times New Roman" w:cs="Times New Roman"/>
          <w:sz w:val="24"/>
          <w:szCs w:val="24"/>
        </w:rPr>
        <w:t xml:space="preserve"> práce</w:t>
      </w:r>
    </w:p>
    <w:p w:rsidR="0055481E" w:rsidRPr="00EC7862" w:rsidRDefault="00CD7AFC" w:rsidP="00CD7AFC">
      <w:pPr>
        <w:numPr>
          <w:ilvl w:val="0"/>
          <w:numId w:val="11"/>
        </w:numPr>
        <w:rPr>
          <w:rFonts w:ascii="Times New Roman" w:hAnsi="Times New Roman" w:cs="Times New Roman"/>
          <w:sz w:val="24"/>
          <w:szCs w:val="24"/>
        </w:rPr>
      </w:pPr>
      <w:r w:rsidRPr="00EC7862">
        <w:rPr>
          <w:rFonts w:ascii="Times New Roman" w:hAnsi="Times New Roman" w:cs="Times New Roman"/>
          <w:sz w:val="24"/>
          <w:szCs w:val="24"/>
        </w:rPr>
        <w:t xml:space="preserve">třídy obchodní akademie při </w:t>
      </w:r>
    </w:p>
    <w:p w:rsidR="00CD7AFC" w:rsidRPr="00EC7862" w:rsidRDefault="00CD7AFC" w:rsidP="00CD7AFC">
      <w:pPr>
        <w:pStyle w:val="Odstavecseseznamem"/>
        <w:numPr>
          <w:ilvl w:val="0"/>
          <w:numId w:val="11"/>
        </w:numPr>
        <w:rPr>
          <w:rFonts w:ascii="Times New Roman" w:hAnsi="Times New Roman" w:cs="Times New Roman"/>
          <w:sz w:val="24"/>
          <w:szCs w:val="24"/>
        </w:rPr>
      </w:pPr>
      <w:r w:rsidRPr="00EC7862">
        <w:rPr>
          <w:rFonts w:ascii="Times New Roman" w:hAnsi="Times New Roman" w:cs="Times New Roman"/>
          <w:b/>
          <w:bCs/>
          <w:sz w:val="24"/>
          <w:szCs w:val="24"/>
          <w:u w:val="single"/>
        </w:rPr>
        <w:t>Obchodní akademii Opava</w:t>
      </w:r>
      <w:r w:rsidRPr="00EC7862">
        <w:rPr>
          <w:rFonts w:ascii="Times New Roman" w:hAnsi="Times New Roman" w:cs="Times New Roman"/>
          <w:sz w:val="24"/>
          <w:szCs w:val="24"/>
          <w:u w:val="single"/>
        </w:rPr>
        <w:t xml:space="preserve"> </w:t>
      </w:r>
    </w:p>
    <w:p w:rsidR="00CD7AFC" w:rsidRPr="00EC7862" w:rsidRDefault="00CD7AFC" w:rsidP="00CD7AFC">
      <w:pPr>
        <w:rPr>
          <w:rFonts w:ascii="Times New Roman" w:hAnsi="Times New Roman" w:cs="Times New Roman"/>
          <w:sz w:val="24"/>
          <w:szCs w:val="24"/>
        </w:rPr>
      </w:pPr>
    </w:p>
    <w:p w:rsidR="0055481E" w:rsidRPr="00EC7862" w:rsidRDefault="00CD7AFC" w:rsidP="00CD7AFC">
      <w:pPr>
        <w:rPr>
          <w:rFonts w:ascii="Times New Roman" w:hAnsi="Times New Roman" w:cs="Times New Roman"/>
          <w:b/>
          <w:sz w:val="24"/>
          <w:szCs w:val="24"/>
          <w:u w:val="single"/>
        </w:rPr>
      </w:pPr>
      <w:r w:rsidRPr="00EC7862">
        <w:rPr>
          <w:rFonts w:ascii="Times New Roman" w:hAnsi="Times New Roman" w:cs="Times New Roman"/>
          <w:b/>
          <w:sz w:val="24"/>
          <w:szCs w:val="24"/>
          <w:u w:val="single"/>
        </w:rPr>
        <w:t xml:space="preserve">Vzdělávání dospělých </w:t>
      </w:r>
    </w:p>
    <w:p w:rsidR="0055481E" w:rsidRPr="00EC7862" w:rsidRDefault="00CD7AFC" w:rsidP="00CD7AFC">
      <w:pPr>
        <w:numPr>
          <w:ilvl w:val="0"/>
          <w:numId w:val="12"/>
        </w:numPr>
        <w:rPr>
          <w:rFonts w:ascii="Times New Roman" w:hAnsi="Times New Roman" w:cs="Times New Roman"/>
          <w:sz w:val="24"/>
          <w:szCs w:val="24"/>
        </w:rPr>
      </w:pPr>
      <w:r w:rsidRPr="00EC7862">
        <w:rPr>
          <w:rFonts w:ascii="Times New Roman" w:hAnsi="Times New Roman" w:cs="Times New Roman"/>
          <w:sz w:val="24"/>
          <w:szCs w:val="24"/>
        </w:rPr>
        <w:t>Vysoké školy</w:t>
      </w:r>
    </w:p>
    <w:p w:rsidR="0055481E" w:rsidRPr="00EC7862" w:rsidRDefault="00CD7AFC" w:rsidP="00CD7AFC">
      <w:pPr>
        <w:numPr>
          <w:ilvl w:val="1"/>
          <w:numId w:val="12"/>
        </w:numPr>
        <w:rPr>
          <w:rFonts w:ascii="Times New Roman" w:hAnsi="Times New Roman" w:cs="Times New Roman"/>
          <w:sz w:val="24"/>
          <w:szCs w:val="24"/>
        </w:rPr>
      </w:pPr>
      <w:r w:rsidRPr="00EC7862">
        <w:rPr>
          <w:rFonts w:ascii="Times New Roman" w:hAnsi="Times New Roman" w:cs="Times New Roman"/>
          <w:sz w:val="24"/>
          <w:szCs w:val="24"/>
        </w:rPr>
        <w:t>Střediska pro pomoc studentům</w:t>
      </w:r>
    </w:p>
    <w:p w:rsidR="00CD7AFC" w:rsidRPr="00EC7862" w:rsidRDefault="00CD7AFC" w:rsidP="00CD7AFC">
      <w:pPr>
        <w:rPr>
          <w:rFonts w:ascii="Times New Roman" w:hAnsi="Times New Roman" w:cs="Times New Roman"/>
          <w:sz w:val="24"/>
          <w:szCs w:val="24"/>
        </w:rPr>
      </w:pPr>
    </w:p>
    <w:p w:rsidR="0055481E" w:rsidRPr="00EC7862" w:rsidRDefault="00CD7AFC" w:rsidP="00CD7AFC">
      <w:pPr>
        <w:rPr>
          <w:rFonts w:ascii="Times New Roman" w:hAnsi="Times New Roman" w:cs="Times New Roman"/>
          <w:b/>
          <w:sz w:val="24"/>
          <w:szCs w:val="24"/>
          <w:u w:val="single"/>
        </w:rPr>
      </w:pPr>
      <w:r w:rsidRPr="00EC7862">
        <w:rPr>
          <w:rFonts w:ascii="Times New Roman" w:hAnsi="Times New Roman" w:cs="Times New Roman"/>
          <w:b/>
          <w:sz w:val="24"/>
          <w:szCs w:val="24"/>
          <w:u w:val="single"/>
        </w:rPr>
        <w:t>Rekvalifikační kurzy</w:t>
      </w:r>
    </w:p>
    <w:p w:rsidR="0055481E" w:rsidRPr="00EC7862" w:rsidRDefault="00CD7AFC" w:rsidP="00CD7AFC">
      <w:pPr>
        <w:numPr>
          <w:ilvl w:val="1"/>
          <w:numId w:val="12"/>
        </w:numPr>
        <w:rPr>
          <w:rFonts w:ascii="Times New Roman" w:hAnsi="Times New Roman" w:cs="Times New Roman"/>
          <w:sz w:val="24"/>
          <w:szCs w:val="24"/>
        </w:rPr>
      </w:pPr>
      <w:r w:rsidRPr="00EC7862">
        <w:rPr>
          <w:rFonts w:ascii="Times New Roman" w:hAnsi="Times New Roman" w:cs="Times New Roman"/>
          <w:sz w:val="24"/>
          <w:szCs w:val="24"/>
        </w:rPr>
        <w:t>Telekomunikace</w:t>
      </w:r>
    </w:p>
    <w:p w:rsidR="0055481E" w:rsidRPr="00EC7862" w:rsidRDefault="00CD7AFC" w:rsidP="00CD7AFC">
      <w:pPr>
        <w:numPr>
          <w:ilvl w:val="1"/>
          <w:numId w:val="12"/>
        </w:numPr>
        <w:rPr>
          <w:rFonts w:ascii="Times New Roman" w:hAnsi="Times New Roman" w:cs="Times New Roman"/>
          <w:sz w:val="24"/>
          <w:szCs w:val="24"/>
        </w:rPr>
      </w:pPr>
      <w:r w:rsidRPr="00EC7862">
        <w:rPr>
          <w:rFonts w:ascii="Times New Roman" w:hAnsi="Times New Roman" w:cs="Times New Roman"/>
          <w:sz w:val="24"/>
          <w:szCs w:val="24"/>
        </w:rPr>
        <w:t>IT</w:t>
      </w:r>
    </w:p>
    <w:p w:rsidR="0055481E" w:rsidRPr="00EC7862" w:rsidRDefault="00CD7AFC" w:rsidP="00CD7AFC">
      <w:pPr>
        <w:numPr>
          <w:ilvl w:val="1"/>
          <w:numId w:val="12"/>
        </w:numPr>
        <w:rPr>
          <w:rFonts w:ascii="Times New Roman" w:hAnsi="Times New Roman" w:cs="Times New Roman"/>
          <w:sz w:val="24"/>
          <w:szCs w:val="24"/>
        </w:rPr>
      </w:pPr>
      <w:r w:rsidRPr="00EC7862">
        <w:rPr>
          <w:rFonts w:ascii="Times New Roman" w:hAnsi="Times New Roman" w:cs="Times New Roman"/>
          <w:sz w:val="24"/>
          <w:szCs w:val="24"/>
        </w:rPr>
        <w:t>Masérské kurzy</w:t>
      </w:r>
    </w:p>
    <w:p w:rsidR="0055481E" w:rsidRPr="00EC7862" w:rsidRDefault="00CD7AFC" w:rsidP="00CD7AFC">
      <w:pPr>
        <w:numPr>
          <w:ilvl w:val="1"/>
          <w:numId w:val="12"/>
        </w:numPr>
        <w:rPr>
          <w:rFonts w:ascii="Times New Roman" w:hAnsi="Times New Roman" w:cs="Times New Roman"/>
          <w:sz w:val="24"/>
          <w:szCs w:val="24"/>
        </w:rPr>
      </w:pPr>
      <w:r w:rsidRPr="00EC7862">
        <w:rPr>
          <w:rFonts w:ascii="Times New Roman" w:hAnsi="Times New Roman" w:cs="Times New Roman"/>
          <w:sz w:val="24"/>
          <w:szCs w:val="24"/>
        </w:rPr>
        <w:t xml:space="preserve">Pomocné práce – košíkářství, keramika, kartonáž … </w:t>
      </w:r>
    </w:p>
    <w:p w:rsidR="00CD7AFC" w:rsidRPr="00EC7862" w:rsidRDefault="00CD7AFC" w:rsidP="00CD7AFC">
      <w:pPr>
        <w:rPr>
          <w:rFonts w:ascii="Times New Roman" w:hAnsi="Times New Roman" w:cs="Times New Roman"/>
          <w:sz w:val="24"/>
          <w:szCs w:val="24"/>
        </w:rPr>
      </w:pPr>
    </w:p>
    <w:p w:rsidR="0055481E" w:rsidRPr="00EC7862" w:rsidRDefault="00CD7AFC" w:rsidP="00CD7AFC">
      <w:pPr>
        <w:rPr>
          <w:rFonts w:ascii="Times New Roman" w:hAnsi="Times New Roman" w:cs="Times New Roman"/>
          <w:b/>
          <w:sz w:val="24"/>
          <w:szCs w:val="24"/>
          <w:u w:val="single"/>
        </w:rPr>
      </w:pPr>
      <w:r w:rsidRPr="00EC7862">
        <w:rPr>
          <w:rFonts w:ascii="Times New Roman" w:hAnsi="Times New Roman" w:cs="Times New Roman"/>
          <w:b/>
          <w:sz w:val="24"/>
          <w:szCs w:val="24"/>
          <w:u w:val="single"/>
        </w:rPr>
        <w:t xml:space="preserve">Péče o dospělé se získaným postižením </w:t>
      </w:r>
    </w:p>
    <w:p w:rsidR="0055481E" w:rsidRPr="00EC7862" w:rsidRDefault="00CD7AFC" w:rsidP="00CD7AFC">
      <w:pPr>
        <w:numPr>
          <w:ilvl w:val="0"/>
          <w:numId w:val="12"/>
        </w:numPr>
        <w:rPr>
          <w:rFonts w:ascii="Times New Roman" w:hAnsi="Times New Roman" w:cs="Times New Roman"/>
          <w:sz w:val="24"/>
          <w:szCs w:val="24"/>
        </w:rPr>
      </w:pPr>
      <w:r w:rsidRPr="00EC7862">
        <w:rPr>
          <w:rFonts w:ascii="Times New Roman" w:hAnsi="Times New Roman" w:cs="Times New Roman"/>
          <w:sz w:val="24"/>
          <w:szCs w:val="24"/>
        </w:rPr>
        <w:t>Pobytové rehabilitační a rekvalifikační středisko pro nevidomé Dědina</w:t>
      </w:r>
    </w:p>
    <w:p w:rsidR="0055481E" w:rsidRPr="00EC7862" w:rsidRDefault="00CD7AFC" w:rsidP="00CD7AFC">
      <w:pPr>
        <w:numPr>
          <w:ilvl w:val="1"/>
          <w:numId w:val="12"/>
        </w:numPr>
        <w:rPr>
          <w:rFonts w:ascii="Times New Roman" w:hAnsi="Times New Roman" w:cs="Times New Roman"/>
          <w:sz w:val="24"/>
          <w:szCs w:val="24"/>
        </w:rPr>
      </w:pPr>
      <w:r w:rsidRPr="00EC7862">
        <w:rPr>
          <w:rFonts w:ascii="Times New Roman" w:hAnsi="Times New Roman" w:cs="Times New Roman"/>
          <w:sz w:val="24"/>
          <w:szCs w:val="24"/>
        </w:rPr>
        <w:t>Sociální rehabilitace</w:t>
      </w:r>
    </w:p>
    <w:p w:rsidR="0055481E" w:rsidRPr="00EC7862" w:rsidRDefault="00CD7AFC" w:rsidP="00CD7AFC">
      <w:pPr>
        <w:numPr>
          <w:ilvl w:val="1"/>
          <w:numId w:val="12"/>
        </w:numPr>
        <w:rPr>
          <w:rFonts w:ascii="Times New Roman" w:hAnsi="Times New Roman" w:cs="Times New Roman"/>
          <w:sz w:val="24"/>
          <w:szCs w:val="24"/>
        </w:rPr>
      </w:pPr>
      <w:r w:rsidRPr="00EC7862">
        <w:rPr>
          <w:rFonts w:ascii="Times New Roman" w:hAnsi="Times New Roman" w:cs="Times New Roman"/>
          <w:sz w:val="24"/>
          <w:szCs w:val="24"/>
        </w:rPr>
        <w:lastRenderedPageBreak/>
        <w:t>Pracovní rehabilitace</w:t>
      </w:r>
    </w:p>
    <w:p w:rsidR="0055481E" w:rsidRPr="00EC7862" w:rsidRDefault="00CD7AFC" w:rsidP="00CD7AFC">
      <w:pPr>
        <w:numPr>
          <w:ilvl w:val="1"/>
          <w:numId w:val="12"/>
        </w:numPr>
        <w:rPr>
          <w:rFonts w:ascii="Times New Roman" w:hAnsi="Times New Roman" w:cs="Times New Roman"/>
          <w:sz w:val="24"/>
          <w:szCs w:val="24"/>
        </w:rPr>
      </w:pPr>
      <w:r w:rsidRPr="00EC7862">
        <w:rPr>
          <w:rFonts w:ascii="Times New Roman" w:hAnsi="Times New Roman" w:cs="Times New Roman"/>
          <w:sz w:val="24"/>
          <w:szCs w:val="24"/>
        </w:rPr>
        <w:t>Sociálně terapeutické dílny</w:t>
      </w:r>
    </w:p>
    <w:p w:rsidR="0055481E" w:rsidRPr="00EC7862" w:rsidRDefault="00CD7AFC" w:rsidP="00CD7AFC">
      <w:pPr>
        <w:numPr>
          <w:ilvl w:val="1"/>
          <w:numId w:val="12"/>
        </w:numPr>
        <w:rPr>
          <w:rFonts w:ascii="Times New Roman" w:hAnsi="Times New Roman" w:cs="Times New Roman"/>
          <w:sz w:val="24"/>
          <w:szCs w:val="24"/>
        </w:rPr>
      </w:pPr>
      <w:proofErr w:type="spellStart"/>
      <w:r w:rsidRPr="00EC7862">
        <w:rPr>
          <w:rFonts w:ascii="Times New Roman" w:hAnsi="Times New Roman" w:cs="Times New Roman"/>
          <w:sz w:val="24"/>
          <w:szCs w:val="24"/>
        </w:rPr>
        <w:t>Tyfloservis</w:t>
      </w:r>
      <w:proofErr w:type="spellEnd"/>
      <w:r w:rsidRPr="00EC7862">
        <w:rPr>
          <w:rFonts w:ascii="Times New Roman" w:hAnsi="Times New Roman" w:cs="Times New Roman"/>
          <w:sz w:val="24"/>
          <w:szCs w:val="24"/>
        </w:rPr>
        <w:t xml:space="preserve"> </w:t>
      </w:r>
    </w:p>
    <w:p w:rsidR="00CD7AFC" w:rsidRPr="00EC7862" w:rsidRDefault="00CD7AFC" w:rsidP="00CD7AFC">
      <w:pPr>
        <w:rPr>
          <w:rFonts w:ascii="Times New Roman" w:hAnsi="Times New Roman" w:cs="Times New Roman"/>
          <w:sz w:val="24"/>
          <w:szCs w:val="24"/>
        </w:rPr>
      </w:pPr>
    </w:p>
    <w:p w:rsidR="0055481E" w:rsidRPr="00EC7862" w:rsidRDefault="00CD7AFC" w:rsidP="00CD7AFC">
      <w:pPr>
        <w:rPr>
          <w:rFonts w:ascii="Times New Roman" w:hAnsi="Times New Roman" w:cs="Times New Roman"/>
          <w:b/>
          <w:sz w:val="24"/>
          <w:szCs w:val="24"/>
          <w:u w:val="single"/>
        </w:rPr>
      </w:pPr>
      <w:proofErr w:type="spellStart"/>
      <w:r w:rsidRPr="00EC7862">
        <w:rPr>
          <w:rFonts w:ascii="Times New Roman" w:hAnsi="Times New Roman" w:cs="Times New Roman"/>
          <w:b/>
          <w:sz w:val="24"/>
          <w:szCs w:val="24"/>
          <w:u w:val="single"/>
        </w:rPr>
        <w:t>Tyflocentrum</w:t>
      </w:r>
      <w:proofErr w:type="spellEnd"/>
      <w:r w:rsidRPr="00EC7862">
        <w:rPr>
          <w:rFonts w:ascii="Times New Roman" w:hAnsi="Times New Roman" w:cs="Times New Roman"/>
          <w:b/>
          <w:sz w:val="24"/>
          <w:szCs w:val="24"/>
          <w:u w:val="single"/>
        </w:rPr>
        <w:t xml:space="preserve"> </w:t>
      </w:r>
    </w:p>
    <w:p w:rsidR="00CD7AFC" w:rsidRPr="00EC7862" w:rsidRDefault="00CD7AFC" w:rsidP="00CD7AFC">
      <w:pPr>
        <w:rPr>
          <w:rFonts w:ascii="Times New Roman" w:hAnsi="Times New Roman" w:cs="Times New Roman"/>
          <w:sz w:val="24"/>
          <w:szCs w:val="24"/>
        </w:rPr>
      </w:pPr>
    </w:p>
    <w:p w:rsidR="0055481E" w:rsidRPr="00EC7862" w:rsidRDefault="00CD7AFC" w:rsidP="00CD7AFC">
      <w:pPr>
        <w:rPr>
          <w:rFonts w:ascii="Times New Roman" w:hAnsi="Times New Roman" w:cs="Times New Roman"/>
          <w:b/>
          <w:sz w:val="24"/>
          <w:szCs w:val="24"/>
          <w:u w:val="single"/>
        </w:rPr>
      </w:pPr>
      <w:proofErr w:type="spellStart"/>
      <w:r w:rsidRPr="00EC7862">
        <w:rPr>
          <w:rFonts w:ascii="Times New Roman" w:hAnsi="Times New Roman" w:cs="Times New Roman"/>
          <w:b/>
          <w:sz w:val="24"/>
          <w:szCs w:val="24"/>
          <w:u w:val="single"/>
        </w:rPr>
        <w:t>Tyflokabinet</w:t>
      </w:r>
      <w:proofErr w:type="spellEnd"/>
      <w:r w:rsidRPr="00EC7862">
        <w:rPr>
          <w:rFonts w:ascii="Times New Roman" w:hAnsi="Times New Roman" w:cs="Times New Roman"/>
          <w:b/>
          <w:sz w:val="24"/>
          <w:szCs w:val="24"/>
          <w:u w:val="single"/>
        </w:rPr>
        <w:t xml:space="preserve"> </w:t>
      </w:r>
    </w:p>
    <w:p w:rsidR="00CD7AFC" w:rsidRPr="00EC7862" w:rsidRDefault="00CD7AFC" w:rsidP="00CD7AFC">
      <w:pPr>
        <w:rPr>
          <w:rFonts w:ascii="Times New Roman" w:hAnsi="Times New Roman" w:cs="Times New Roman"/>
          <w:sz w:val="24"/>
          <w:szCs w:val="24"/>
        </w:rPr>
      </w:pPr>
    </w:p>
    <w:p w:rsidR="0055481E" w:rsidRPr="00EC7862" w:rsidRDefault="00CD7AFC" w:rsidP="00CD7AFC">
      <w:pPr>
        <w:rPr>
          <w:rFonts w:ascii="Times New Roman" w:hAnsi="Times New Roman" w:cs="Times New Roman"/>
          <w:sz w:val="24"/>
          <w:szCs w:val="24"/>
        </w:rPr>
      </w:pPr>
      <w:r w:rsidRPr="00EC7862">
        <w:rPr>
          <w:rFonts w:ascii="Times New Roman" w:hAnsi="Times New Roman" w:cs="Times New Roman"/>
          <w:sz w:val="24"/>
          <w:szCs w:val="24"/>
        </w:rPr>
        <w:t>Další neziskové společnosti</w:t>
      </w:r>
    </w:p>
    <w:bookmarkEnd w:id="0"/>
    <w:p w:rsidR="00C446E7" w:rsidRPr="00EC7862" w:rsidRDefault="00C446E7">
      <w:pPr>
        <w:rPr>
          <w:rFonts w:ascii="Times New Roman" w:hAnsi="Times New Roman" w:cs="Times New Roman"/>
          <w:sz w:val="24"/>
          <w:szCs w:val="24"/>
        </w:rPr>
      </w:pPr>
    </w:p>
    <w:sectPr w:rsidR="00C446E7" w:rsidRPr="00EC7862" w:rsidSect="00C446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410"/>
    <w:multiLevelType w:val="hybridMultilevel"/>
    <w:tmpl w:val="A30ECEA8"/>
    <w:lvl w:ilvl="0" w:tplc="7C0C36BC">
      <w:start w:val="1"/>
      <w:numFmt w:val="bullet"/>
      <w:lvlText w:val="-"/>
      <w:lvlJc w:val="left"/>
      <w:pPr>
        <w:tabs>
          <w:tab w:val="num" w:pos="720"/>
        </w:tabs>
        <w:ind w:left="720" w:hanging="360"/>
      </w:pPr>
      <w:rPr>
        <w:rFonts w:ascii="Times New Roman" w:hAnsi="Times New Roman" w:hint="default"/>
      </w:rPr>
    </w:lvl>
    <w:lvl w:ilvl="1" w:tplc="47E4788A" w:tentative="1">
      <w:start w:val="1"/>
      <w:numFmt w:val="bullet"/>
      <w:lvlText w:val="-"/>
      <w:lvlJc w:val="left"/>
      <w:pPr>
        <w:tabs>
          <w:tab w:val="num" w:pos="1440"/>
        </w:tabs>
        <w:ind w:left="1440" w:hanging="360"/>
      </w:pPr>
      <w:rPr>
        <w:rFonts w:ascii="Times New Roman" w:hAnsi="Times New Roman" w:hint="default"/>
      </w:rPr>
    </w:lvl>
    <w:lvl w:ilvl="2" w:tplc="EA08CD6A" w:tentative="1">
      <w:start w:val="1"/>
      <w:numFmt w:val="bullet"/>
      <w:lvlText w:val="-"/>
      <w:lvlJc w:val="left"/>
      <w:pPr>
        <w:tabs>
          <w:tab w:val="num" w:pos="2160"/>
        </w:tabs>
        <w:ind w:left="2160" w:hanging="360"/>
      </w:pPr>
      <w:rPr>
        <w:rFonts w:ascii="Times New Roman" w:hAnsi="Times New Roman" w:hint="default"/>
      </w:rPr>
    </w:lvl>
    <w:lvl w:ilvl="3" w:tplc="E8C091C8" w:tentative="1">
      <w:start w:val="1"/>
      <w:numFmt w:val="bullet"/>
      <w:lvlText w:val="-"/>
      <w:lvlJc w:val="left"/>
      <w:pPr>
        <w:tabs>
          <w:tab w:val="num" w:pos="2880"/>
        </w:tabs>
        <w:ind w:left="2880" w:hanging="360"/>
      </w:pPr>
      <w:rPr>
        <w:rFonts w:ascii="Times New Roman" w:hAnsi="Times New Roman" w:hint="default"/>
      </w:rPr>
    </w:lvl>
    <w:lvl w:ilvl="4" w:tplc="0A66651E" w:tentative="1">
      <w:start w:val="1"/>
      <w:numFmt w:val="bullet"/>
      <w:lvlText w:val="-"/>
      <w:lvlJc w:val="left"/>
      <w:pPr>
        <w:tabs>
          <w:tab w:val="num" w:pos="3600"/>
        </w:tabs>
        <w:ind w:left="3600" w:hanging="360"/>
      </w:pPr>
      <w:rPr>
        <w:rFonts w:ascii="Times New Roman" w:hAnsi="Times New Roman" w:hint="default"/>
      </w:rPr>
    </w:lvl>
    <w:lvl w:ilvl="5" w:tplc="AA6C8868" w:tentative="1">
      <w:start w:val="1"/>
      <w:numFmt w:val="bullet"/>
      <w:lvlText w:val="-"/>
      <w:lvlJc w:val="left"/>
      <w:pPr>
        <w:tabs>
          <w:tab w:val="num" w:pos="4320"/>
        </w:tabs>
        <w:ind w:left="4320" w:hanging="360"/>
      </w:pPr>
      <w:rPr>
        <w:rFonts w:ascii="Times New Roman" w:hAnsi="Times New Roman" w:hint="default"/>
      </w:rPr>
    </w:lvl>
    <w:lvl w:ilvl="6" w:tplc="79DC69BE" w:tentative="1">
      <w:start w:val="1"/>
      <w:numFmt w:val="bullet"/>
      <w:lvlText w:val="-"/>
      <w:lvlJc w:val="left"/>
      <w:pPr>
        <w:tabs>
          <w:tab w:val="num" w:pos="5040"/>
        </w:tabs>
        <w:ind w:left="5040" w:hanging="360"/>
      </w:pPr>
      <w:rPr>
        <w:rFonts w:ascii="Times New Roman" w:hAnsi="Times New Roman" w:hint="default"/>
      </w:rPr>
    </w:lvl>
    <w:lvl w:ilvl="7" w:tplc="101C6C5A" w:tentative="1">
      <w:start w:val="1"/>
      <w:numFmt w:val="bullet"/>
      <w:lvlText w:val="-"/>
      <w:lvlJc w:val="left"/>
      <w:pPr>
        <w:tabs>
          <w:tab w:val="num" w:pos="5760"/>
        </w:tabs>
        <w:ind w:left="5760" w:hanging="360"/>
      </w:pPr>
      <w:rPr>
        <w:rFonts w:ascii="Times New Roman" w:hAnsi="Times New Roman" w:hint="default"/>
      </w:rPr>
    </w:lvl>
    <w:lvl w:ilvl="8" w:tplc="151AC76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BB11C3"/>
    <w:multiLevelType w:val="hybridMultilevel"/>
    <w:tmpl w:val="53D8E780"/>
    <w:lvl w:ilvl="0" w:tplc="B10231A2">
      <w:start w:val="1"/>
      <w:numFmt w:val="bullet"/>
      <w:lvlText w:val=""/>
      <w:lvlJc w:val="left"/>
      <w:pPr>
        <w:tabs>
          <w:tab w:val="num" w:pos="720"/>
        </w:tabs>
        <w:ind w:left="720" w:hanging="360"/>
      </w:pPr>
      <w:rPr>
        <w:rFonts w:ascii="Wingdings 2" w:hAnsi="Wingdings 2" w:hint="default"/>
      </w:rPr>
    </w:lvl>
    <w:lvl w:ilvl="1" w:tplc="93163474">
      <w:start w:val="1182"/>
      <w:numFmt w:val="bullet"/>
      <w:lvlText w:val=""/>
      <w:lvlJc w:val="left"/>
      <w:pPr>
        <w:tabs>
          <w:tab w:val="num" w:pos="1440"/>
        </w:tabs>
        <w:ind w:left="1440" w:hanging="360"/>
      </w:pPr>
      <w:rPr>
        <w:rFonts w:ascii="Wingdings" w:hAnsi="Wingdings" w:hint="default"/>
      </w:rPr>
    </w:lvl>
    <w:lvl w:ilvl="2" w:tplc="8F74C33A" w:tentative="1">
      <w:start w:val="1"/>
      <w:numFmt w:val="bullet"/>
      <w:lvlText w:val=""/>
      <w:lvlJc w:val="left"/>
      <w:pPr>
        <w:tabs>
          <w:tab w:val="num" w:pos="2160"/>
        </w:tabs>
        <w:ind w:left="2160" w:hanging="360"/>
      </w:pPr>
      <w:rPr>
        <w:rFonts w:ascii="Wingdings 2" w:hAnsi="Wingdings 2" w:hint="default"/>
      </w:rPr>
    </w:lvl>
    <w:lvl w:ilvl="3" w:tplc="1E86411E" w:tentative="1">
      <w:start w:val="1"/>
      <w:numFmt w:val="bullet"/>
      <w:lvlText w:val=""/>
      <w:lvlJc w:val="left"/>
      <w:pPr>
        <w:tabs>
          <w:tab w:val="num" w:pos="2880"/>
        </w:tabs>
        <w:ind w:left="2880" w:hanging="360"/>
      </w:pPr>
      <w:rPr>
        <w:rFonts w:ascii="Wingdings 2" w:hAnsi="Wingdings 2" w:hint="default"/>
      </w:rPr>
    </w:lvl>
    <w:lvl w:ilvl="4" w:tplc="723A90F8" w:tentative="1">
      <w:start w:val="1"/>
      <w:numFmt w:val="bullet"/>
      <w:lvlText w:val=""/>
      <w:lvlJc w:val="left"/>
      <w:pPr>
        <w:tabs>
          <w:tab w:val="num" w:pos="3600"/>
        </w:tabs>
        <w:ind w:left="3600" w:hanging="360"/>
      </w:pPr>
      <w:rPr>
        <w:rFonts w:ascii="Wingdings 2" w:hAnsi="Wingdings 2" w:hint="default"/>
      </w:rPr>
    </w:lvl>
    <w:lvl w:ilvl="5" w:tplc="0270BB78" w:tentative="1">
      <w:start w:val="1"/>
      <w:numFmt w:val="bullet"/>
      <w:lvlText w:val=""/>
      <w:lvlJc w:val="left"/>
      <w:pPr>
        <w:tabs>
          <w:tab w:val="num" w:pos="4320"/>
        </w:tabs>
        <w:ind w:left="4320" w:hanging="360"/>
      </w:pPr>
      <w:rPr>
        <w:rFonts w:ascii="Wingdings 2" w:hAnsi="Wingdings 2" w:hint="default"/>
      </w:rPr>
    </w:lvl>
    <w:lvl w:ilvl="6" w:tplc="8A2ADAE2" w:tentative="1">
      <w:start w:val="1"/>
      <w:numFmt w:val="bullet"/>
      <w:lvlText w:val=""/>
      <w:lvlJc w:val="left"/>
      <w:pPr>
        <w:tabs>
          <w:tab w:val="num" w:pos="5040"/>
        </w:tabs>
        <w:ind w:left="5040" w:hanging="360"/>
      </w:pPr>
      <w:rPr>
        <w:rFonts w:ascii="Wingdings 2" w:hAnsi="Wingdings 2" w:hint="default"/>
      </w:rPr>
    </w:lvl>
    <w:lvl w:ilvl="7" w:tplc="C0B20912" w:tentative="1">
      <w:start w:val="1"/>
      <w:numFmt w:val="bullet"/>
      <w:lvlText w:val=""/>
      <w:lvlJc w:val="left"/>
      <w:pPr>
        <w:tabs>
          <w:tab w:val="num" w:pos="5760"/>
        </w:tabs>
        <w:ind w:left="5760" w:hanging="360"/>
      </w:pPr>
      <w:rPr>
        <w:rFonts w:ascii="Wingdings 2" w:hAnsi="Wingdings 2" w:hint="default"/>
      </w:rPr>
    </w:lvl>
    <w:lvl w:ilvl="8" w:tplc="61E40008"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20871720"/>
    <w:multiLevelType w:val="hybridMultilevel"/>
    <w:tmpl w:val="CA26C6DA"/>
    <w:lvl w:ilvl="0" w:tplc="4620C9E8">
      <w:numFmt w:val="bullet"/>
      <w:lvlText w:val="-"/>
      <w:lvlJc w:val="left"/>
      <w:pPr>
        <w:ind w:left="360" w:hanging="360"/>
      </w:pPr>
      <w:rPr>
        <w:rFonts w:ascii="Times New Roman" w:eastAsia="Calibr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2DB24594"/>
    <w:multiLevelType w:val="hybridMultilevel"/>
    <w:tmpl w:val="DE526D98"/>
    <w:lvl w:ilvl="0" w:tplc="65BAEEF6">
      <w:numFmt w:val="bullet"/>
      <w:lvlText w:val="-"/>
      <w:lvlJc w:val="left"/>
      <w:pPr>
        <w:ind w:left="1429" w:hanging="360"/>
      </w:pPr>
      <w:rPr>
        <w:rFonts w:ascii="Times New Roman" w:eastAsiaTheme="minorHAnsi"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2ED8595E"/>
    <w:multiLevelType w:val="hybridMultilevel"/>
    <w:tmpl w:val="5FFA9156"/>
    <w:lvl w:ilvl="0" w:tplc="1108B28C">
      <w:start w:val="1"/>
      <w:numFmt w:val="bullet"/>
      <w:lvlText w:val=""/>
      <w:lvlJc w:val="left"/>
      <w:pPr>
        <w:tabs>
          <w:tab w:val="num" w:pos="720"/>
        </w:tabs>
        <w:ind w:left="720" w:hanging="360"/>
      </w:pPr>
      <w:rPr>
        <w:rFonts w:ascii="Wingdings 2" w:hAnsi="Wingdings 2" w:hint="default"/>
      </w:rPr>
    </w:lvl>
    <w:lvl w:ilvl="1" w:tplc="4AA0453E" w:tentative="1">
      <w:start w:val="1"/>
      <w:numFmt w:val="bullet"/>
      <w:lvlText w:val=""/>
      <w:lvlJc w:val="left"/>
      <w:pPr>
        <w:tabs>
          <w:tab w:val="num" w:pos="1440"/>
        </w:tabs>
        <w:ind w:left="1440" w:hanging="360"/>
      </w:pPr>
      <w:rPr>
        <w:rFonts w:ascii="Wingdings 2" w:hAnsi="Wingdings 2" w:hint="default"/>
      </w:rPr>
    </w:lvl>
    <w:lvl w:ilvl="2" w:tplc="BCE65AB2">
      <w:start w:val="1"/>
      <w:numFmt w:val="bullet"/>
      <w:lvlText w:val=""/>
      <w:lvlJc w:val="left"/>
      <w:pPr>
        <w:tabs>
          <w:tab w:val="num" w:pos="2160"/>
        </w:tabs>
        <w:ind w:left="2160" w:hanging="360"/>
      </w:pPr>
      <w:rPr>
        <w:rFonts w:ascii="Wingdings 2" w:hAnsi="Wingdings 2" w:hint="default"/>
      </w:rPr>
    </w:lvl>
    <w:lvl w:ilvl="3" w:tplc="C6007412" w:tentative="1">
      <w:start w:val="1"/>
      <w:numFmt w:val="bullet"/>
      <w:lvlText w:val=""/>
      <w:lvlJc w:val="left"/>
      <w:pPr>
        <w:tabs>
          <w:tab w:val="num" w:pos="2880"/>
        </w:tabs>
        <w:ind w:left="2880" w:hanging="360"/>
      </w:pPr>
      <w:rPr>
        <w:rFonts w:ascii="Wingdings 2" w:hAnsi="Wingdings 2" w:hint="default"/>
      </w:rPr>
    </w:lvl>
    <w:lvl w:ilvl="4" w:tplc="4D3099E6" w:tentative="1">
      <w:start w:val="1"/>
      <w:numFmt w:val="bullet"/>
      <w:lvlText w:val=""/>
      <w:lvlJc w:val="left"/>
      <w:pPr>
        <w:tabs>
          <w:tab w:val="num" w:pos="3600"/>
        </w:tabs>
        <w:ind w:left="3600" w:hanging="360"/>
      </w:pPr>
      <w:rPr>
        <w:rFonts w:ascii="Wingdings 2" w:hAnsi="Wingdings 2" w:hint="default"/>
      </w:rPr>
    </w:lvl>
    <w:lvl w:ilvl="5" w:tplc="9AD0A026" w:tentative="1">
      <w:start w:val="1"/>
      <w:numFmt w:val="bullet"/>
      <w:lvlText w:val=""/>
      <w:lvlJc w:val="left"/>
      <w:pPr>
        <w:tabs>
          <w:tab w:val="num" w:pos="4320"/>
        </w:tabs>
        <w:ind w:left="4320" w:hanging="360"/>
      </w:pPr>
      <w:rPr>
        <w:rFonts w:ascii="Wingdings 2" w:hAnsi="Wingdings 2" w:hint="default"/>
      </w:rPr>
    </w:lvl>
    <w:lvl w:ilvl="6" w:tplc="7BD4EE14" w:tentative="1">
      <w:start w:val="1"/>
      <w:numFmt w:val="bullet"/>
      <w:lvlText w:val=""/>
      <w:lvlJc w:val="left"/>
      <w:pPr>
        <w:tabs>
          <w:tab w:val="num" w:pos="5040"/>
        </w:tabs>
        <w:ind w:left="5040" w:hanging="360"/>
      </w:pPr>
      <w:rPr>
        <w:rFonts w:ascii="Wingdings 2" w:hAnsi="Wingdings 2" w:hint="default"/>
      </w:rPr>
    </w:lvl>
    <w:lvl w:ilvl="7" w:tplc="0C74FD7C" w:tentative="1">
      <w:start w:val="1"/>
      <w:numFmt w:val="bullet"/>
      <w:lvlText w:val=""/>
      <w:lvlJc w:val="left"/>
      <w:pPr>
        <w:tabs>
          <w:tab w:val="num" w:pos="5760"/>
        </w:tabs>
        <w:ind w:left="5760" w:hanging="360"/>
      </w:pPr>
      <w:rPr>
        <w:rFonts w:ascii="Wingdings 2" w:hAnsi="Wingdings 2" w:hint="default"/>
      </w:rPr>
    </w:lvl>
    <w:lvl w:ilvl="8" w:tplc="37702484"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33527FE8"/>
    <w:multiLevelType w:val="hybridMultilevel"/>
    <w:tmpl w:val="F2F412FC"/>
    <w:lvl w:ilvl="0" w:tplc="450E9CA8">
      <w:start w:val="1"/>
      <w:numFmt w:val="bullet"/>
      <w:lvlText w:val=""/>
      <w:lvlJc w:val="left"/>
      <w:pPr>
        <w:tabs>
          <w:tab w:val="num" w:pos="720"/>
        </w:tabs>
        <w:ind w:left="720" w:hanging="360"/>
      </w:pPr>
      <w:rPr>
        <w:rFonts w:ascii="Wingdings 2" w:hAnsi="Wingdings 2" w:hint="default"/>
      </w:rPr>
    </w:lvl>
    <w:lvl w:ilvl="1" w:tplc="6F826388">
      <w:start w:val="1182"/>
      <w:numFmt w:val="bullet"/>
      <w:lvlText w:val=""/>
      <w:lvlJc w:val="left"/>
      <w:pPr>
        <w:tabs>
          <w:tab w:val="num" w:pos="1440"/>
        </w:tabs>
        <w:ind w:left="1440" w:hanging="360"/>
      </w:pPr>
      <w:rPr>
        <w:rFonts w:ascii="Wingdings 2" w:hAnsi="Wingdings 2" w:hint="default"/>
      </w:rPr>
    </w:lvl>
    <w:lvl w:ilvl="2" w:tplc="EBF0EEA4">
      <w:start w:val="1182"/>
      <w:numFmt w:val="bullet"/>
      <w:lvlText w:val=""/>
      <w:lvlJc w:val="left"/>
      <w:pPr>
        <w:tabs>
          <w:tab w:val="num" w:pos="2160"/>
        </w:tabs>
        <w:ind w:left="2160" w:hanging="360"/>
      </w:pPr>
      <w:rPr>
        <w:rFonts w:ascii="Wingdings 2" w:hAnsi="Wingdings 2" w:hint="default"/>
      </w:rPr>
    </w:lvl>
    <w:lvl w:ilvl="3" w:tplc="BA3869EE" w:tentative="1">
      <w:start w:val="1"/>
      <w:numFmt w:val="bullet"/>
      <w:lvlText w:val=""/>
      <w:lvlJc w:val="left"/>
      <w:pPr>
        <w:tabs>
          <w:tab w:val="num" w:pos="2880"/>
        </w:tabs>
        <w:ind w:left="2880" w:hanging="360"/>
      </w:pPr>
      <w:rPr>
        <w:rFonts w:ascii="Wingdings 2" w:hAnsi="Wingdings 2" w:hint="default"/>
      </w:rPr>
    </w:lvl>
    <w:lvl w:ilvl="4" w:tplc="51C68D92" w:tentative="1">
      <w:start w:val="1"/>
      <w:numFmt w:val="bullet"/>
      <w:lvlText w:val=""/>
      <w:lvlJc w:val="left"/>
      <w:pPr>
        <w:tabs>
          <w:tab w:val="num" w:pos="3600"/>
        </w:tabs>
        <w:ind w:left="3600" w:hanging="360"/>
      </w:pPr>
      <w:rPr>
        <w:rFonts w:ascii="Wingdings 2" w:hAnsi="Wingdings 2" w:hint="default"/>
      </w:rPr>
    </w:lvl>
    <w:lvl w:ilvl="5" w:tplc="AFC6CADE" w:tentative="1">
      <w:start w:val="1"/>
      <w:numFmt w:val="bullet"/>
      <w:lvlText w:val=""/>
      <w:lvlJc w:val="left"/>
      <w:pPr>
        <w:tabs>
          <w:tab w:val="num" w:pos="4320"/>
        </w:tabs>
        <w:ind w:left="4320" w:hanging="360"/>
      </w:pPr>
      <w:rPr>
        <w:rFonts w:ascii="Wingdings 2" w:hAnsi="Wingdings 2" w:hint="default"/>
      </w:rPr>
    </w:lvl>
    <w:lvl w:ilvl="6" w:tplc="5B30D70A" w:tentative="1">
      <w:start w:val="1"/>
      <w:numFmt w:val="bullet"/>
      <w:lvlText w:val=""/>
      <w:lvlJc w:val="left"/>
      <w:pPr>
        <w:tabs>
          <w:tab w:val="num" w:pos="5040"/>
        </w:tabs>
        <w:ind w:left="5040" w:hanging="360"/>
      </w:pPr>
      <w:rPr>
        <w:rFonts w:ascii="Wingdings 2" w:hAnsi="Wingdings 2" w:hint="default"/>
      </w:rPr>
    </w:lvl>
    <w:lvl w:ilvl="7" w:tplc="4850B596" w:tentative="1">
      <w:start w:val="1"/>
      <w:numFmt w:val="bullet"/>
      <w:lvlText w:val=""/>
      <w:lvlJc w:val="left"/>
      <w:pPr>
        <w:tabs>
          <w:tab w:val="num" w:pos="5760"/>
        </w:tabs>
        <w:ind w:left="5760" w:hanging="360"/>
      </w:pPr>
      <w:rPr>
        <w:rFonts w:ascii="Wingdings 2" w:hAnsi="Wingdings 2" w:hint="default"/>
      </w:rPr>
    </w:lvl>
    <w:lvl w:ilvl="8" w:tplc="B44AF94C"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36483382"/>
    <w:multiLevelType w:val="hybridMultilevel"/>
    <w:tmpl w:val="869222CA"/>
    <w:lvl w:ilvl="0" w:tplc="F7C01D5A">
      <w:start w:val="1"/>
      <w:numFmt w:val="bullet"/>
      <w:lvlText w:val=""/>
      <w:lvlJc w:val="left"/>
      <w:pPr>
        <w:tabs>
          <w:tab w:val="num" w:pos="720"/>
        </w:tabs>
        <w:ind w:left="720" w:hanging="360"/>
      </w:pPr>
      <w:rPr>
        <w:rFonts w:ascii="Wingdings 2" w:hAnsi="Wingdings 2" w:hint="default"/>
      </w:rPr>
    </w:lvl>
    <w:lvl w:ilvl="1" w:tplc="72C4513C">
      <w:start w:val="1182"/>
      <w:numFmt w:val="bullet"/>
      <w:lvlText w:val=""/>
      <w:lvlJc w:val="left"/>
      <w:pPr>
        <w:tabs>
          <w:tab w:val="num" w:pos="1440"/>
        </w:tabs>
        <w:ind w:left="1440" w:hanging="360"/>
      </w:pPr>
      <w:rPr>
        <w:rFonts w:ascii="Wingdings" w:hAnsi="Wingdings" w:hint="default"/>
      </w:rPr>
    </w:lvl>
    <w:lvl w:ilvl="2" w:tplc="E738F04E">
      <w:start w:val="1"/>
      <w:numFmt w:val="bullet"/>
      <w:lvlText w:val=""/>
      <w:lvlJc w:val="left"/>
      <w:pPr>
        <w:tabs>
          <w:tab w:val="num" w:pos="2160"/>
        </w:tabs>
        <w:ind w:left="2160" w:hanging="360"/>
      </w:pPr>
      <w:rPr>
        <w:rFonts w:ascii="Wingdings 2" w:hAnsi="Wingdings 2" w:hint="default"/>
      </w:rPr>
    </w:lvl>
    <w:lvl w:ilvl="3" w:tplc="8B6E9FBC" w:tentative="1">
      <w:start w:val="1"/>
      <w:numFmt w:val="bullet"/>
      <w:lvlText w:val=""/>
      <w:lvlJc w:val="left"/>
      <w:pPr>
        <w:tabs>
          <w:tab w:val="num" w:pos="2880"/>
        </w:tabs>
        <w:ind w:left="2880" w:hanging="360"/>
      </w:pPr>
      <w:rPr>
        <w:rFonts w:ascii="Wingdings 2" w:hAnsi="Wingdings 2" w:hint="default"/>
      </w:rPr>
    </w:lvl>
    <w:lvl w:ilvl="4" w:tplc="661EF940" w:tentative="1">
      <w:start w:val="1"/>
      <w:numFmt w:val="bullet"/>
      <w:lvlText w:val=""/>
      <w:lvlJc w:val="left"/>
      <w:pPr>
        <w:tabs>
          <w:tab w:val="num" w:pos="3600"/>
        </w:tabs>
        <w:ind w:left="3600" w:hanging="360"/>
      </w:pPr>
      <w:rPr>
        <w:rFonts w:ascii="Wingdings 2" w:hAnsi="Wingdings 2" w:hint="default"/>
      </w:rPr>
    </w:lvl>
    <w:lvl w:ilvl="5" w:tplc="D1FAD8DC" w:tentative="1">
      <w:start w:val="1"/>
      <w:numFmt w:val="bullet"/>
      <w:lvlText w:val=""/>
      <w:lvlJc w:val="left"/>
      <w:pPr>
        <w:tabs>
          <w:tab w:val="num" w:pos="4320"/>
        </w:tabs>
        <w:ind w:left="4320" w:hanging="360"/>
      </w:pPr>
      <w:rPr>
        <w:rFonts w:ascii="Wingdings 2" w:hAnsi="Wingdings 2" w:hint="default"/>
      </w:rPr>
    </w:lvl>
    <w:lvl w:ilvl="6" w:tplc="E9142604" w:tentative="1">
      <w:start w:val="1"/>
      <w:numFmt w:val="bullet"/>
      <w:lvlText w:val=""/>
      <w:lvlJc w:val="left"/>
      <w:pPr>
        <w:tabs>
          <w:tab w:val="num" w:pos="5040"/>
        </w:tabs>
        <w:ind w:left="5040" w:hanging="360"/>
      </w:pPr>
      <w:rPr>
        <w:rFonts w:ascii="Wingdings 2" w:hAnsi="Wingdings 2" w:hint="default"/>
      </w:rPr>
    </w:lvl>
    <w:lvl w:ilvl="7" w:tplc="DC5EA2B0" w:tentative="1">
      <w:start w:val="1"/>
      <w:numFmt w:val="bullet"/>
      <w:lvlText w:val=""/>
      <w:lvlJc w:val="left"/>
      <w:pPr>
        <w:tabs>
          <w:tab w:val="num" w:pos="5760"/>
        </w:tabs>
        <w:ind w:left="5760" w:hanging="360"/>
      </w:pPr>
      <w:rPr>
        <w:rFonts w:ascii="Wingdings 2" w:hAnsi="Wingdings 2" w:hint="default"/>
      </w:rPr>
    </w:lvl>
    <w:lvl w:ilvl="8" w:tplc="A6F82488"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395B21BF"/>
    <w:multiLevelType w:val="hybridMultilevel"/>
    <w:tmpl w:val="853CEAAC"/>
    <w:lvl w:ilvl="0" w:tplc="738E966E">
      <w:start w:val="1"/>
      <w:numFmt w:val="bullet"/>
      <w:lvlText w:val=""/>
      <w:lvlJc w:val="left"/>
      <w:pPr>
        <w:tabs>
          <w:tab w:val="num" w:pos="720"/>
        </w:tabs>
        <w:ind w:left="720" w:hanging="360"/>
      </w:pPr>
      <w:rPr>
        <w:rFonts w:ascii="Wingdings 2" w:hAnsi="Wingdings 2" w:hint="default"/>
      </w:rPr>
    </w:lvl>
    <w:lvl w:ilvl="1" w:tplc="76D2E712">
      <w:start w:val="1182"/>
      <w:numFmt w:val="bullet"/>
      <w:lvlText w:val=""/>
      <w:lvlJc w:val="left"/>
      <w:pPr>
        <w:tabs>
          <w:tab w:val="num" w:pos="1440"/>
        </w:tabs>
        <w:ind w:left="1440" w:hanging="360"/>
      </w:pPr>
      <w:rPr>
        <w:rFonts w:ascii="Wingdings 2" w:hAnsi="Wingdings 2" w:hint="default"/>
      </w:rPr>
    </w:lvl>
    <w:lvl w:ilvl="2" w:tplc="28AA8A22">
      <w:start w:val="1182"/>
      <w:numFmt w:val="bullet"/>
      <w:lvlText w:val=""/>
      <w:lvlJc w:val="left"/>
      <w:pPr>
        <w:tabs>
          <w:tab w:val="num" w:pos="2160"/>
        </w:tabs>
        <w:ind w:left="2160" w:hanging="360"/>
      </w:pPr>
      <w:rPr>
        <w:rFonts w:ascii="Wingdings 2" w:hAnsi="Wingdings 2" w:hint="default"/>
      </w:rPr>
    </w:lvl>
    <w:lvl w:ilvl="3" w:tplc="DA5C933C">
      <w:start w:val="1182"/>
      <w:numFmt w:val="bullet"/>
      <w:lvlText w:val=""/>
      <w:lvlJc w:val="left"/>
      <w:pPr>
        <w:tabs>
          <w:tab w:val="num" w:pos="2880"/>
        </w:tabs>
        <w:ind w:left="2880" w:hanging="360"/>
      </w:pPr>
      <w:rPr>
        <w:rFonts w:ascii="Wingdings" w:hAnsi="Wingdings" w:hint="default"/>
      </w:rPr>
    </w:lvl>
    <w:lvl w:ilvl="4" w:tplc="E3909DDC" w:tentative="1">
      <w:start w:val="1"/>
      <w:numFmt w:val="bullet"/>
      <w:lvlText w:val=""/>
      <w:lvlJc w:val="left"/>
      <w:pPr>
        <w:tabs>
          <w:tab w:val="num" w:pos="3600"/>
        </w:tabs>
        <w:ind w:left="3600" w:hanging="360"/>
      </w:pPr>
      <w:rPr>
        <w:rFonts w:ascii="Wingdings 2" w:hAnsi="Wingdings 2" w:hint="default"/>
      </w:rPr>
    </w:lvl>
    <w:lvl w:ilvl="5" w:tplc="7474018C" w:tentative="1">
      <w:start w:val="1"/>
      <w:numFmt w:val="bullet"/>
      <w:lvlText w:val=""/>
      <w:lvlJc w:val="left"/>
      <w:pPr>
        <w:tabs>
          <w:tab w:val="num" w:pos="4320"/>
        </w:tabs>
        <w:ind w:left="4320" w:hanging="360"/>
      </w:pPr>
      <w:rPr>
        <w:rFonts w:ascii="Wingdings 2" w:hAnsi="Wingdings 2" w:hint="default"/>
      </w:rPr>
    </w:lvl>
    <w:lvl w:ilvl="6" w:tplc="91FE5A60" w:tentative="1">
      <w:start w:val="1"/>
      <w:numFmt w:val="bullet"/>
      <w:lvlText w:val=""/>
      <w:lvlJc w:val="left"/>
      <w:pPr>
        <w:tabs>
          <w:tab w:val="num" w:pos="5040"/>
        </w:tabs>
        <w:ind w:left="5040" w:hanging="360"/>
      </w:pPr>
      <w:rPr>
        <w:rFonts w:ascii="Wingdings 2" w:hAnsi="Wingdings 2" w:hint="default"/>
      </w:rPr>
    </w:lvl>
    <w:lvl w:ilvl="7" w:tplc="927C40AE" w:tentative="1">
      <w:start w:val="1"/>
      <w:numFmt w:val="bullet"/>
      <w:lvlText w:val=""/>
      <w:lvlJc w:val="left"/>
      <w:pPr>
        <w:tabs>
          <w:tab w:val="num" w:pos="5760"/>
        </w:tabs>
        <w:ind w:left="5760" w:hanging="360"/>
      </w:pPr>
      <w:rPr>
        <w:rFonts w:ascii="Wingdings 2" w:hAnsi="Wingdings 2" w:hint="default"/>
      </w:rPr>
    </w:lvl>
    <w:lvl w:ilvl="8" w:tplc="D89C6D16"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3DFA6DF7"/>
    <w:multiLevelType w:val="hybridMultilevel"/>
    <w:tmpl w:val="CE0E82A8"/>
    <w:lvl w:ilvl="0" w:tplc="E7AEB130">
      <w:start w:val="1"/>
      <w:numFmt w:val="bullet"/>
      <w:lvlText w:val=""/>
      <w:lvlJc w:val="left"/>
      <w:pPr>
        <w:tabs>
          <w:tab w:val="num" w:pos="720"/>
        </w:tabs>
        <w:ind w:left="720" w:hanging="360"/>
      </w:pPr>
      <w:rPr>
        <w:rFonts w:ascii="Wingdings 2" w:hAnsi="Wingdings 2" w:hint="default"/>
      </w:rPr>
    </w:lvl>
    <w:lvl w:ilvl="1" w:tplc="262E3558">
      <w:start w:val="1182"/>
      <w:numFmt w:val="bullet"/>
      <w:lvlText w:val=""/>
      <w:lvlJc w:val="left"/>
      <w:pPr>
        <w:tabs>
          <w:tab w:val="num" w:pos="1440"/>
        </w:tabs>
        <w:ind w:left="1440" w:hanging="360"/>
      </w:pPr>
      <w:rPr>
        <w:rFonts w:ascii="Wingdings" w:hAnsi="Wingdings" w:hint="default"/>
      </w:rPr>
    </w:lvl>
    <w:lvl w:ilvl="2" w:tplc="BF1AF910">
      <w:start w:val="1182"/>
      <w:numFmt w:val="bullet"/>
      <w:lvlText w:val=""/>
      <w:lvlJc w:val="left"/>
      <w:pPr>
        <w:tabs>
          <w:tab w:val="num" w:pos="2160"/>
        </w:tabs>
        <w:ind w:left="2160" w:hanging="360"/>
      </w:pPr>
      <w:rPr>
        <w:rFonts w:ascii="Wingdings 2" w:hAnsi="Wingdings 2" w:hint="default"/>
      </w:rPr>
    </w:lvl>
    <w:lvl w:ilvl="3" w:tplc="6C9AB55A" w:tentative="1">
      <w:start w:val="1"/>
      <w:numFmt w:val="bullet"/>
      <w:lvlText w:val=""/>
      <w:lvlJc w:val="left"/>
      <w:pPr>
        <w:tabs>
          <w:tab w:val="num" w:pos="2880"/>
        </w:tabs>
        <w:ind w:left="2880" w:hanging="360"/>
      </w:pPr>
      <w:rPr>
        <w:rFonts w:ascii="Wingdings 2" w:hAnsi="Wingdings 2" w:hint="default"/>
      </w:rPr>
    </w:lvl>
    <w:lvl w:ilvl="4" w:tplc="E83C0932" w:tentative="1">
      <w:start w:val="1"/>
      <w:numFmt w:val="bullet"/>
      <w:lvlText w:val=""/>
      <w:lvlJc w:val="left"/>
      <w:pPr>
        <w:tabs>
          <w:tab w:val="num" w:pos="3600"/>
        </w:tabs>
        <w:ind w:left="3600" w:hanging="360"/>
      </w:pPr>
      <w:rPr>
        <w:rFonts w:ascii="Wingdings 2" w:hAnsi="Wingdings 2" w:hint="default"/>
      </w:rPr>
    </w:lvl>
    <w:lvl w:ilvl="5" w:tplc="256291BA" w:tentative="1">
      <w:start w:val="1"/>
      <w:numFmt w:val="bullet"/>
      <w:lvlText w:val=""/>
      <w:lvlJc w:val="left"/>
      <w:pPr>
        <w:tabs>
          <w:tab w:val="num" w:pos="4320"/>
        </w:tabs>
        <w:ind w:left="4320" w:hanging="360"/>
      </w:pPr>
      <w:rPr>
        <w:rFonts w:ascii="Wingdings 2" w:hAnsi="Wingdings 2" w:hint="default"/>
      </w:rPr>
    </w:lvl>
    <w:lvl w:ilvl="6" w:tplc="EFE499A6" w:tentative="1">
      <w:start w:val="1"/>
      <w:numFmt w:val="bullet"/>
      <w:lvlText w:val=""/>
      <w:lvlJc w:val="left"/>
      <w:pPr>
        <w:tabs>
          <w:tab w:val="num" w:pos="5040"/>
        </w:tabs>
        <w:ind w:left="5040" w:hanging="360"/>
      </w:pPr>
      <w:rPr>
        <w:rFonts w:ascii="Wingdings 2" w:hAnsi="Wingdings 2" w:hint="default"/>
      </w:rPr>
    </w:lvl>
    <w:lvl w:ilvl="7" w:tplc="F92A7EE0" w:tentative="1">
      <w:start w:val="1"/>
      <w:numFmt w:val="bullet"/>
      <w:lvlText w:val=""/>
      <w:lvlJc w:val="left"/>
      <w:pPr>
        <w:tabs>
          <w:tab w:val="num" w:pos="5760"/>
        </w:tabs>
        <w:ind w:left="5760" w:hanging="360"/>
      </w:pPr>
      <w:rPr>
        <w:rFonts w:ascii="Wingdings 2" w:hAnsi="Wingdings 2" w:hint="default"/>
      </w:rPr>
    </w:lvl>
    <w:lvl w:ilvl="8" w:tplc="EA5449F0"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408F6B0C"/>
    <w:multiLevelType w:val="hybridMultilevel"/>
    <w:tmpl w:val="AA3A106E"/>
    <w:lvl w:ilvl="0" w:tplc="BC9E946A">
      <w:start w:val="1"/>
      <w:numFmt w:val="bullet"/>
      <w:lvlText w:val=""/>
      <w:lvlJc w:val="left"/>
      <w:pPr>
        <w:tabs>
          <w:tab w:val="num" w:pos="720"/>
        </w:tabs>
        <w:ind w:left="720" w:hanging="360"/>
      </w:pPr>
      <w:rPr>
        <w:rFonts w:ascii="Wingdings 2" w:hAnsi="Wingdings 2" w:hint="default"/>
      </w:rPr>
    </w:lvl>
    <w:lvl w:ilvl="1" w:tplc="3384966A" w:tentative="1">
      <w:start w:val="1"/>
      <w:numFmt w:val="bullet"/>
      <w:lvlText w:val=""/>
      <w:lvlJc w:val="left"/>
      <w:pPr>
        <w:tabs>
          <w:tab w:val="num" w:pos="1440"/>
        </w:tabs>
        <w:ind w:left="1440" w:hanging="360"/>
      </w:pPr>
      <w:rPr>
        <w:rFonts w:ascii="Wingdings 2" w:hAnsi="Wingdings 2" w:hint="default"/>
      </w:rPr>
    </w:lvl>
    <w:lvl w:ilvl="2" w:tplc="ECF05D12" w:tentative="1">
      <w:start w:val="1"/>
      <w:numFmt w:val="bullet"/>
      <w:lvlText w:val=""/>
      <w:lvlJc w:val="left"/>
      <w:pPr>
        <w:tabs>
          <w:tab w:val="num" w:pos="2160"/>
        </w:tabs>
        <w:ind w:left="2160" w:hanging="360"/>
      </w:pPr>
      <w:rPr>
        <w:rFonts w:ascii="Wingdings 2" w:hAnsi="Wingdings 2" w:hint="default"/>
      </w:rPr>
    </w:lvl>
    <w:lvl w:ilvl="3" w:tplc="CF2C702E" w:tentative="1">
      <w:start w:val="1"/>
      <w:numFmt w:val="bullet"/>
      <w:lvlText w:val=""/>
      <w:lvlJc w:val="left"/>
      <w:pPr>
        <w:tabs>
          <w:tab w:val="num" w:pos="2880"/>
        </w:tabs>
        <w:ind w:left="2880" w:hanging="360"/>
      </w:pPr>
      <w:rPr>
        <w:rFonts w:ascii="Wingdings 2" w:hAnsi="Wingdings 2" w:hint="default"/>
      </w:rPr>
    </w:lvl>
    <w:lvl w:ilvl="4" w:tplc="1F4E7110" w:tentative="1">
      <w:start w:val="1"/>
      <w:numFmt w:val="bullet"/>
      <w:lvlText w:val=""/>
      <w:lvlJc w:val="left"/>
      <w:pPr>
        <w:tabs>
          <w:tab w:val="num" w:pos="3600"/>
        </w:tabs>
        <w:ind w:left="3600" w:hanging="360"/>
      </w:pPr>
      <w:rPr>
        <w:rFonts w:ascii="Wingdings 2" w:hAnsi="Wingdings 2" w:hint="default"/>
      </w:rPr>
    </w:lvl>
    <w:lvl w:ilvl="5" w:tplc="116A8F68" w:tentative="1">
      <w:start w:val="1"/>
      <w:numFmt w:val="bullet"/>
      <w:lvlText w:val=""/>
      <w:lvlJc w:val="left"/>
      <w:pPr>
        <w:tabs>
          <w:tab w:val="num" w:pos="4320"/>
        </w:tabs>
        <w:ind w:left="4320" w:hanging="360"/>
      </w:pPr>
      <w:rPr>
        <w:rFonts w:ascii="Wingdings 2" w:hAnsi="Wingdings 2" w:hint="default"/>
      </w:rPr>
    </w:lvl>
    <w:lvl w:ilvl="6" w:tplc="FB6E70D2" w:tentative="1">
      <w:start w:val="1"/>
      <w:numFmt w:val="bullet"/>
      <w:lvlText w:val=""/>
      <w:lvlJc w:val="left"/>
      <w:pPr>
        <w:tabs>
          <w:tab w:val="num" w:pos="5040"/>
        </w:tabs>
        <w:ind w:left="5040" w:hanging="360"/>
      </w:pPr>
      <w:rPr>
        <w:rFonts w:ascii="Wingdings 2" w:hAnsi="Wingdings 2" w:hint="default"/>
      </w:rPr>
    </w:lvl>
    <w:lvl w:ilvl="7" w:tplc="CAF48920" w:tentative="1">
      <w:start w:val="1"/>
      <w:numFmt w:val="bullet"/>
      <w:lvlText w:val=""/>
      <w:lvlJc w:val="left"/>
      <w:pPr>
        <w:tabs>
          <w:tab w:val="num" w:pos="5760"/>
        </w:tabs>
        <w:ind w:left="5760" w:hanging="360"/>
      </w:pPr>
      <w:rPr>
        <w:rFonts w:ascii="Wingdings 2" w:hAnsi="Wingdings 2" w:hint="default"/>
      </w:rPr>
    </w:lvl>
    <w:lvl w:ilvl="8" w:tplc="147E9FB4"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46100F4D"/>
    <w:multiLevelType w:val="hybridMultilevel"/>
    <w:tmpl w:val="2EDC3C22"/>
    <w:lvl w:ilvl="0" w:tplc="E0C8D982">
      <w:start w:val="1"/>
      <w:numFmt w:val="bullet"/>
      <w:lvlText w:val=""/>
      <w:lvlJc w:val="left"/>
      <w:pPr>
        <w:tabs>
          <w:tab w:val="num" w:pos="720"/>
        </w:tabs>
        <w:ind w:left="720" w:hanging="360"/>
      </w:pPr>
      <w:rPr>
        <w:rFonts w:ascii="Wingdings 2" w:hAnsi="Wingdings 2" w:hint="default"/>
      </w:rPr>
    </w:lvl>
    <w:lvl w:ilvl="1" w:tplc="E88E3EEA">
      <w:start w:val="1182"/>
      <w:numFmt w:val="bullet"/>
      <w:lvlText w:val=""/>
      <w:lvlJc w:val="left"/>
      <w:pPr>
        <w:tabs>
          <w:tab w:val="num" w:pos="1440"/>
        </w:tabs>
        <w:ind w:left="1440" w:hanging="360"/>
      </w:pPr>
      <w:rPr>
        <w:rFonts w:ascii="Wingdings" w:hAnsi="Wingdings" w:hint="default"/>
      </w:rPr>
    </w:lvl>
    <w:lvl w:ilvl="2" w:tplc="15C2F9A6" w:tentative="1">
      <w:start w:val="1"/>
      <w:numFmt w:val="bullet"/>
      <w:lvlText w:val=""/>
      <w:lvlJc w:val="left"/>
      <w:pPr>
        <w:tabs>
          <w:tab w:val="num" w:pos="2160"/>
        </w:tabs>
        <w:ind w:left="2160" w:hanging="360"/>
      </w:pPr>
      <w:rPr>
        <w:rFonts w:ascii="Wingdings 2" w:hAnsi="Wingdings 2" w:hint="default"/>
      </w:rPr>
    </w:lvl>
    <w:lvl w:ilvl="3" w:tplc="E90E7B1C" w:tentative="1">
      <w:start w:val="1"/>
      <w:numFmt w:val="bullet"/>
      <w:lvlText w:val=""/>
      <w:lvlJc w:val="left"/>
      <w:pPr>
        <w:tabs>
          <w:tab w:val="num" w:pos="2880"/>
        </w:tabs>
        <w:ind w:left="2880" w:hanging="360"/>
      </w:pPr>
      <w:rPr>
        <w:rFonts w:ascii="Wingdings 2" w:hAnsi="Wingdings 2" w:hint="default"/>
      </w:rPr>
    </w:lvl>
    <w:lvl w:ilvl="4" w:tplc="5658CAD2" w:tentative="1">
      <w:start w:val="1"/>
      <w:numFmt w:val="bullet"/>
      <w:lvlText w:val=""/>
      <w:lvlJc w:val="left"/>
      <w:pPr>
        <w:tabs>
          <w:tab w:val="num" w:pos="3600"/>
        </w:tabs>
        <w:ind w:left="3600" w:hanging="360"/>
      </w:pPr>
      <w:rPr>
        <w:rFonts w:ascii="Wingdings 2" w:hAnsi="Wingdings 2" w:hint="default"/>
      </w:rPr>
    </w:lvl>
    <w:lvl w:ilvl="5" w:tplc="85D4B838" w:tentative="1">
      <w:start w:val="1"/>
      <w:numFmt w:val="bullet"/>
      <w:lvlText w:val=""/>
      <w:lvlJc w:val="left"/>
      <w:pPr>
        <w:tabs>
          <w:tab w:val="num" w:pos="4320"/>
        </w:tabs>
        <w:ind w:left="4320" w:hanging="360"/>
      </w:pPr>
      <w:rPr>
        <w:rFonts w:ascii="Wingdings 2" w:hAnsi="Wingdings 2" w:hint="default"/>
      </w:rPr>
    </w:lvl>
    <w:lvl w:ilvl="6" w:tplc="E700959A" w:tentative="1">
      <w:start w:val="1"/>
      <w:numFmt w:val="bullet"/>
      <w:lvlText w:val=""/>
      <w:lvlJc w:val="left"/>
      <w:pPr>
        <w:tabs>
          <w:tab w:val="num" w:pos="5040"/>
        </w:tabs>
        <w:ind w:left="5040" w:hanging="360"/>
      </w:pPr>
      <w:rPr>
        <w:rFonts w:ascii="Wingdings 2" w:hAnsi="Wingdings 2" w:hint="default"/>
      </w:rPr>
    </w:lvl>
    <w:lvl w:ilvl="7" w:tplc="C0CE4946" w:tentative="1">
      <w:start w:val="1"/>
      <w:numFmt w:val="bullet"/>
      <w:lvlText w:val=""/>
      <w:lvlJc w:val="left"/>
      <w:pPr>
        <w:tabs>
          <w:tab w:val="num" w:pos="5760"/>
        </w:tabs>
        <w:ind w:left="5760" w:hanging="360"/>
      </w:pPr>
      <w:rPr>
        <w:rFonts w:ascii="Wingdings 2" w:hAnsi="Wingdings 2" w:hint="default"/>
      </w:rPr>
    </w:lvl>
    <w:lvl w:ilvl="8" w:tplc="71B2486A"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53FB0420"/>
    <w:multiLevelType w:val="hybridMultilevel"/>
    <w:tmpl w:val="E70AFC6C"/>
    <w:lvl w:ilvl="0" w:tplc="7EE0D25E">
      <w:start w:val="1"/>
      <w:numFmt w:val="bullet"/>
      <w:lvlText w:val="-"/>
      <w:lvlJc w:val="left"/>
      <w:pPr>
        <w:tabs>
          <w:tab w:val="num" w:pos="720"/>
        </w:tabs>
        <w:ind w:left="720" w:hanging="360"/>
      </w:pPr>
      <w:rPr>
        <w:rFonts w:ascii="Times New Roman" w:hAnsi="Times New Roman" w:hint="default"/>
      </w:rPr>
    </w:lvl>
    <w:lvl w:ilvl="1" w:tplc="05F632F6">
      <w:start w:val="1"/>
      <w:numFmt w:val="bullet"/>
      <w:lvlText w:val="-"/>
      <w:lvlJc w:val="left"/>
      <w:pPr>
        <w:tabs>
          <w:tab w:val="num" w:pos="1440"/>
        </w:tabs>
        <w:ind w:left="1440" w:hanging="360"/>
      </w:pPr>
      <w:rPr>
        <w:rFonts w:ascii="Times New Roman" w:hAnsi="Times New Roman" w:hint="default"/>
      </w:rPr>
    </w:lvl>
    <w:lvl w:ilvl="2" w:tplc="4DF88C56" w:tentative="1">
      <w:start w:val="1"/>
      <w:numFmt w:val="bullet"/>
      <w:lvlText w:val="-"/>
      <w:lvlJc w:val="left"/>
      <w:pPr>
        <w:tabs>
          <w:tab w:val="num" w:pos="2160"/>
        </w:tabs>
        <w:ind w:left="2160" w:hanging="360"/>
      </w:pPr>
      <w:rPr>
        <w:rFonts w:ascii="Times New Roman" w:hAnsi="Times New Roman" w:hint="default"/>
      </w:rPr>
    </w:lvl>
    <w:lvl w:ilvl="3" w:tplc="5ED6A754" w:tentative="1">
      <w:start w:val="1"/>
      <w:numFmt w:val="bullet"/>
      <w:lvlText w:val="-"/>
      <w:lvlJc w:val="left"/>
      <w:pPr>
        <w:tabs>
          <w:tab w:val="num" w:pos="2880"/>
        </w:tabs>
        <w:ind w:left="2880" w:hanging="360"/>
      </w:pPr>
      <w:rPr>
        <w:rFonts w:ascii="Times New Roman" w:hAnsi="Times New Roman" w:hint="default"/>
      </w:rPr>
    </w:lvl>
    <w:lvl w:ilvl="4" w:tplc="D40C690A" w:tentative="1">
      <w:start w:val="1"/>
      <w:numFmt w:val="bullet"/>
      <w:lvlText w:val="-"/>
      <w:lvlJc w:val="left"/>
      <w:pPr>
        <w:tabs>
          <w:tab w:val="num" w:pos="3600"/>
        </w:tabs>
        <w:ind w:left="3600" w:hanging="360"/>
      </w:pPr>
      <w:rPr>
        <w:rFonts w:ascii="Times New Roman" w:hAnsi="Times New Roman" w:hint="default"/>
      </w:rPr>
    </w:lvl>
    <w:lvl w:ilvl="5" w:tplc="1F5ECF4C" w:tentative="1">
      <w:start w:val="1"/>
      <w:numFmt w:val="bullet"/>
      <w:lvlText w:val="-"/>
      <w:lvlJc w:val="left"/>
      <w:pPr>
        <w:tabs>
          <w:tab w:val="num" w:pos="4320"/>
        </w:tabs>
        <w:ind w:left="4320" w:hanging="360"/>
      </w:pPr>
      <w:rPr>
        <w:rFonts w:ascii="Times New Roman" w:hAnsi="Times New Roman" w:hint="default"/>
      </w:rPr>
    </w:lvl>
    <w:lvl w:ilvl="6" w:tplc="570A970A" w:tentative="1">
      <w:start w:val="1"/>
      <w:numFmt w:val="bullet"/>
      <w:lvlText w:val="-"/>
      <w:lvlJc w:val="left"/>
      <w:pPr>
        <w:tabs>
          <w:tab w:val="num" w:pos="5040"/>
        </w:tabs>
        <w:ind w:left="5040" w:hanging="360"/>
      </w:pPr>
      <w:rPr>
        <w:rFonts w:ascii="Times New Roman" w:hAnsi="Times New Roman" w:hint="default"/>
      </w:rPr>
    </w:lvl>
    <w:lvl w:ilvl="7" w:tplc="CEBC7A78" w:tentative="1">
      <w:start w:val="1"/>
      <w:numFmt w:val="bullet"/>
      <w:lvlText w:val="-"/>
      <w:lvlJc w:val="left"/>
      <w:pPr>
        <w:tabs>
          <w:tab w:val="num" w:pos="5760"/>
        </w:tabs>
        <w:ind w:left="5760" w:hanging="360"/>
      </w:pPr>
      <w:rPr>
        <w:rFonts w:ascii="Times New Roman" w:hAnsi="Times New Roman" w:hint="default"/>
      </w:rPr>
    </w:lvl>
    <w:lvl w:ilvl="8" w:tplc="B3D807E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D5838D5"/>
    <w:multiLevelType w:val="hybridMultilevel"/>
    <w:tmpl w:val="F948D322"/>
    <w:lvl w:ilvl="0" w:tplc="44560918">
      <w:start w:val="1"/>
      <w:numFmt w:val="bullet"/>
      <w:lvlText w:val="-"/>
      <w:lvlJc w:val="left"/>
      <w:pPr>
        <w:tabs>
          <w:tab w:val="num" w:pos="720"/>
        </w:tabs>
        <w:ind w:left="720" w:hanging="360"/>
      </w:pPr>
      <w:rPr>
        <w:rFonts w:ascii="Times New Roman" w:hAnsi="Times New Roman" w:hint="default"/>
      </w:rPr>
    </w:lvl>
    <w:lvl w:ilvl="1" w:tplc="5866D992" w:tentative="1">
      <w:start w:val="1"/>
      <w:numFmt w:val="bullet"/>
      <w:lvlText w:val="-"/>
      <w:lvlJc w:val="left"/>
      <w:pPr>
        <w:tabs>
          <w:tab w:val="num" w:pos="1440"/>
        </w:tabs>
        <w:ind w:left="1440" w:hanging="360"/>
      </w:pPr>
      <w:rPr>
        <w:rFonts w:ascii="Times New Roman" w:hAnsi="Times New Roman" w:hint="default"/>
      </w:rPr>
    </w:lvl>
    <w:lvl w:ilvl="2" w:tplc="54A015FE" w:tentative="1">
      <w:start w:val="1"/>
      <w:numFmt w:val="bullet"/>
      <w:lvlText w:val="-"/>
      <w:lvlJc w:val="left"/>
      <w:pPr>
        <w:tabs>
          <w:tab w:val="num" w:pos="2160"/>
        </w:tabs>
        <w:ind w:left="2160" w:hanging="360"/>
      </w:pPr>
      <w:rPr>
        <w:rFonts w:ascii="Times New Roman" w:hAnsi="Times New Roman" w:hint="default"/>
      </w:rPr>
    </w:lvl>
    <w:lvl w:ilvl="3" w:tplc="0A165BD6" w:tentative="1">
      <w:start w:val="1"/>
      <w:numFmt w:val="bullet"/>
      <w:lvlText w:val="-"/>
      <w:lvlJc w:val="left"/>
      <w:pPr>
        <w:tabs>
          <w:tab w:val="num" w:pos="2880"/>
        </w:tabs>
        <w:ind w:left="2880" w:hanging="360"/>
      </w:pPr>
      <w:rPr>
        <w:rFonts w:ascii="Times New Roman" w:hAnsi="Times New Roman" w:hint="default"/>
      </w:rPr>
    </w:lvl>
    <w:lvl w:ilvl="4" w:tplc="74820C7C" w:tentative="1">
      <w:start w:val="1"/>
      <w:numFmt w:val="bullet"/>
      <w:lvlText w:val="-"/>
      <w:lvlJc w:val="left"/>
      <w:pPr>
        <w:tabs>
          <w:tab w:val="num" w:pos="3600"/>
        </w:tabs>
        <w:ind w:left="3600" w:hanging="360"/>
      </w:pPr>
      <w:rPr>
        <w:rFonts w:ascii="Times New Roman" w:hAnsi="Times New Roman" w:hint="default"/>
      </w:rPr>
    </w:lvl>
    <w:lvl w:ilvl="5" w:tplc="321CAC4C" w:tentative="1">
      <w:start w:val="1"/>
      <w:numFmt w:val="bullet"/>
      <w:lvlText w:val="-"/>
      <w:lvlJc w:val="left"/>
      <w:pPr>
        <w:tabs>
          <w:tab w:val="num" w:pos="4320"/>
        </w:tabs>
        <w:ind w:left="4320" w:hanging="360"/>
      </w:pPr>
      <w:rPr>
        <w:rFonts w:ascii="Times New Roman" w:hAnsi="Times New Roman" w:hint="default"/>
      </w:rPr>
    </w:lvl>
    <w:lvl w:ilvl="6" w:tplc="8EFE1D22" w:tentative="1">
      <w:start w:val="1"/>
      <w:numFmt w:val="bullet"/>
      <w:lvlText w:val="-"/>
      <w:lvlJc w:val="left"/>
      <w:pPr>
        <w:tabs>
          <w:tab w:val="num" w:pos="5040"/>
        </w:tabs>
        <w:ind w:left="5040" w:hanging="360"/>
      </w:pPr>
      <w:rPr>
        <w:rFonts w:ascii="Times New Roman" w:hAnsi="Times New Roman" w:hint="default"/>
      </w:rPr>
    </w:lvl>
    <w:lvl w:ilvl="7" w:tplc="0B9A7C06" w:tentative="1">
      <w:start w:val="1"/>
      <w:numFmt w:val="bullet"/>
      <w:lvlText w:val="-"/>
      <w:lvlJc w:val="left"/>
      <w:pPr>
        <w:tabs>
          <w:tab w:val="num" w:pos="5760"/>
        </w:tabs>
        <w:ind w:left="5760" w:hanging="360"/>
      </w:pPr>
      <w:rPr>
        <w:rFonts w:ascii="Times New Roman" w:hAnsi="Times New Roman" w:hint="default"/>
      </w:rPr>
    </w:lvl>
    <w:lvl w:ilvl="8" w:tplc="7A8AA11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1AB7621"/>
    <w:multiLevelType w:val="hybridMultilevel"/>
    <w:tmpl w:val="2C24CE2C"/>
    <w:lvl w:ilvl="0" w:tplc="08B66972">
      <w:start w:val="1"/>
      <w:numFmt w:val="bullet"/>
      <w:lvlText w:val="-"/>
      <w:lvlJc w:val="left"/>
      <w:pPr>
        <w:tabs>
          <w:tab w:val="num" w:pos="720"/>
        </w:tabs>
        <w:ind w:left="720" w:hanging="360"/>
      </w:pPr>
      <w:rPr>
        <w:rFonts w:ascii="Times New Roman" w:hAnsi="Times New Roman" w:hint="default"/>
      </w:rPr>
    </w:lvl>
    <w:lvl w:ilvl="1" w:tplc="D44871C8" w:tentative="1">
      <w:start w:val="1"/>
      <w:numFmt w:val="bullet"/>
      <w:lvlText w:val="-"/>
      <w:lvlJc w:val="left"/>
      <w:pPr>
        <w:tabs>
          <w:tab w:val="num" w:pos="1440"/>
        </w:tabs>
        <w:ind w:left="1440" w:hanging="360"/>
      </w:pPr>
      <w:rPr>
        <w:rFonts w:ascii="Times New Roman" w:hAnsi="Times New Roman" w:hint="default"/>
      </w:rPr>
    </w:lvl>
    <w:lvl w:ilvl="2" w:tplc="67045A1C" w:tentative="1">
      <w:start w:val="1"/>
      <w:numFmt w:val="bullet"/>
      <w:lvlText w:val="-"/>
      <w:lvlJc w:val="left"/>
      <w:pPr>
        <w:tabs>
          <w:tab w:val="num" w:pos="2160"/>
        </w:tabs>
        <w:ind w:left="2160" w:hanging="360"/>
      </w:pPr>
      <w:rPr>
        <w:rFonts w:ascii="Times New Roman" w:hAnsi="Times New Roman" w:hint="default"/>
      </w:rPr>
    </w:lvl>
    <w:lvl w:ilvl="3" w:tplc="75B62468" w:tentative="1">
      <w:start w:val="1"/>
      <w:numFmt w:val="bullet"/>
      <w:lvlText w:val="-"/>
      <w:lvlJc w:val="left"/>
      <w:pPr>
        <w:tabs>
          <w:tab w:val="num" w:pos="2880"/>
        </w:tabs>
        <w:ind w:left="2880" w:hanging="360"/>
      </w:pPr>
      <w:rPr>
        <w:rFonts w:ascii="Times New Roman" w:hAnsi="Times New Roman" w:hint="default"/>
      </w:rPr>
    </w:lvl>
    <w:lvl w:ilvl="4" w:tplc="0AA0D6BC" w:tentative="1">
      <w:start w:val="1"/>
      <w:numFmt w:val="bullet"/>
      <w:lvlText w:val="-"/>
      <w:lvlJc w:val="left"/>
      <w:pPr>
        <w:tabs>
          <w:tab w:val="num" w:pos="3600"/>
        </w:tabs>
        <w:ind w:left="3600" w:hanging="360"/>
      </w:pPr>
      <w:rPr>
        <w:rFonts w:ascii="Times New Roman" w:hAnsi="Times New Roman" w:hint="default"/>
      </w:rPr>
    </w:lvl>
    <w:lvl w:ilvl="5" w:tplc="7DAE1B0A" w:tentative="1">
      <w:start w:val="1"/>
      <w:numFmt w:val="bullet"/>
      <w:lvlText w:val="-"/>
      <w:lvlJc w:val="left"/>
      <w:pPr>
        <w:tabs>
          <w:tab w:val="num" w:pos="4320"/>
        </w:tabs>
        <w:ind w:left="4320" w:hanging="360"/>
      </w:pPr>
      <w:rPr>
        <w:rFonts w:ascii="Times New Roman" w:hAnsi="Times New Roman" w:hint="default"/>
      </w:rPr>
    </w:lvl>
    <w:lvl w:ilvl="6" w:tplc="97C00DEC" w:tentative="1">
      <w:start w:val="1"/>
      <w:numFmt w:val="bullet"/>
      <w:lvlText w:val="-"/>
      <w:lvlJc w:val="left"/>
      <w:pPr>
        <w:tabs>
          <w:tab w:val="num" w:pos="5040"/>
        </w:tabs>
        <w:ind w:left="5040" w:hanging="360"/>
      </w:pPr>
      <w:rPr>
        <w:rFonts w:ascii="Times New Roman" w:hAnsi="Times New Roman" w:hint="default"/>
      </w:rPr>
    </w:lvl>
    <w:lvl w:ilvl="7" w:tplc="6D8CF6E8" w:tentative="1">
      <w:start w:val="1"/>
      <w:numFmt w:val="bullet"/>
      <w:lvlText w:val="-"/>
      <w:lvlJc w:val="left"/>
      <w:pPr>
        <w:tabs>
          <w:tab w:val="num" w:pos="5760"/>
        </w:tabs>
        <w:ind w:left="5760" w:hanging="360"/>
      </w:pPr>
      <w:rPr>
        <w:rFonts w:ascii="Times New Roman" w:hAnsi="Times New Roman" w:hint="default"/>
      </w:rPr>
    </w:lvl>
    <w:lvl w:ilvl="8" w:tplc="DD6E456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90E5C94"/>
    <w:multiLevelType w:val="hybridMultilevel"/>
    <w:tmpl w:val="C0A8A196"/>
    <w:lvl w:ilvl="0" w:tplc="04050005">
      <w:start w:val="1"/>
      <w:numFmt w:val="bullet"/>
      <w:lvlText w:val=""/>
      <w:lvlJc w:val="left"/>
      <w:pPr>
        <w:ind w:left="720" w:hanging="360"/>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2"/>
  </w:num>
  <w:num w:numId="4">
    <w:abstractNumId w:val="0"/>
  </w:num>
  <w:num w:numId="5">
    <w:abstractNumId w:val="10"/>
  </w:num>
  <w:num w:numId="6">
    <w:abstractNumId w:val="8"/>
  </w:num>
  <w:num w:numId="7">
    <w:abstractNumId w:val="7"/>
  </w:num>
  <w:num w:numId="8">
    <w:abstractNumId w:val="4"/>
  </w:num>
  <w:num w:numId="9">
    <w:abstractNumId w:val="6"/>
  </w:num>
  <w:num w:numId="10">
    <w:abstractNumId w:val="11"/>
  </w:num>
  <w:num w:numId="11">
    <w:abstractNumId w:val="5"/>
  </w:num>
  <w:num w:numId="12">
    <w:abstractNumId w:val="1"/>
  </w:num>
  <w:num w:numId="13">
    <w:abstractNumId w:val="2"/>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AFC"/>
    <w:rsid w:val="0055481E"/>
    <w:rsid w:val="00C446E7"/>
    <w:rsid w:val="00CD7AFC"/>
    <w:rsid w:val="00EC78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7B764"/>
  <w15:docId w15:val="{071A2AE3-48FE-453F-899B-860417C1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rsid w:val="00C446E7"/>
  </w:style>
  <w:style w:type="paragraph" w:styleId="Nadpis2">
    <w:name w:val="heading 2"/>
    <w:basedOn w:val="Normln"/>
    <w:next w:val="Normln"/>
    <w:link w:val="Nadpis2Char"/>
    <w:uiPriority w:val="9"/>
    <w:unhideWhenUsed/>
    <w:qFormat/>
    <w:rsid w:val="00EC7862"/>
    <w:pPr>
      <w:keepNext/>
      <w:keepLines/>
      <w:spacing w:before="600" w:after="360" w:line="360" w:lineRule="auto"/>
      <w:ind w:left="709" w:hanging="709"/>
      <w:outlineLvl w:val="1"/>
    </w:pPr>
    <w:rPr>
      <w:rFonts w:ascii="Times New Roman" w:eastAsiaTheme="majorEastAsia" w:hAnsi="Times New Roman" w:cs="Times New Roman"/>
      <w:b/>
      <w:bCs/>
      <w:sz w:val="28"/>
      <w:szCs w:val="28"/>
    </w:rPr>
  </w:style>
  <w:style w:type="paragraph" w:styleId="Nadpis3">
    <w:name w:val="heading 3"/>
    <w:basedOn w:val="Normln"/>
    <w:next w:val="Normln"/>
    <w:link w:val="Nadpis3Char"/>
    <w:uiPriority w:val="9"/>
    <w:unhideWhenUsed/>
    <w:qFormat/>
    <w:rsid w:val="00EC7862"/>
    <w:pPr>
      <w:keepNext/>
      <w:keepLines/>
      <w:spacing w:before="600" w:after="360" w:line="360" w:lineRule="auto"/>
      <w:ind w:left="709" w:hanging="709"/>
      <w:outlineLvl w:val="2"/>
    </w:pPr>
    <w:rPr>
      <w:rFonts w:ascii="Times New Roman" w:eastAsiaTheme="majorEastAsia" w:hAnsi="Times New Roman" w:cstheme="majorBidi"/>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D7AFC"/>
    <w:pPr>
      <w:ind w:left="720"/>
      <w:contextualSpacing/>
    </w:pPr>
  </w:style>
  <w:style w:type="character" w:customStyle="1" w:styleId="Nadpis2Char">
    <w:name w:val="Nadpis 2 Char"/>
    <w:basedOn w:val="Standardnpsmoodstavce"/>
    <w:link w:val="Nadpis2"/>
    <w:uiPriority w:val="9"/>
    <w:rsid w:val="00EC7862"/>
    <w:rPr>
      <w:rFonts w:ascii="Times New Roman" w:eastAsiaTheme="majorEastAsia" w:hAnsi="Times New Roman" w:cs="Times New Roman"/>
      <w:b/>
      <w:bCs/>
      <w:sz w:val="28"/>
      <w:szCs w:val="28"/>
    </w:rPr>
  </w:style>
  <w:style w:type="character" w:customStyle="1" w:styleId="Nadpis3Char">
    <w:name w:val="Nadpis 3 Char"/>
    <w:basedOn w:val="Standardnpsmoodstavce"/>
    <w:link w:val="Nadpis3"/>
    <w:uiPriority w:val="9"/>
    <w:rsid w:val="00EC7862"/>
    <w:rPr>
      <w:rFonts w:ascii="Times New Roman" w:eastAsiaTheme="majorEastAsia" w:hAnsi="Times New Roman"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478199">
      <w:bodyDiv w:val="1"/>
      <w:marLeft w:val="0"/>
      <w:marRight w:val="0"/>
      <w:marTop w:val="0"/>
      <w:marBottom w:val="0"/>
      <w:divBdr>
        <w:top w:val="none" w:sz="0" w:space="0" w:color="auto"/>
        <w:left w:val="none" w:sz="0" w:space="0" w:color="auto"/>
        <w:bottom w:val="none" w:sz="0" w:space="0" w:color="auto"/>
        <w:right w:val="none" w:sz="0" w:space="0" w:color="auto"/>
      </w:divBdr>
      <w:divsChild>
        <w:div w:id="710151672">
          <w:marLeft w:val="432"/>
          <w:marRight w:val="0"/>
          <w:marTop w:val="130"/>
          <w:marBottom w:val="0"/>
          <w:divBdr>
            <w:top w:val="none" w:sz="0" w:space="0" w:color="auto"/>
            <w:left w:val="none" w:sz="0" w:space="0" w:color="auto"/>
            <w:bottom w:val="none" w:sz="0" w:space="0" w:color="auto"/>
            <w:right w:val="none" w:sz="0" w:space="0" w:color="auto"/>
          </w:divBdr>
        </w:div>
        <w:div w:id="1983652022">
          <w:marLeft w:val="432"/>
          <w:marRight w:val="0"/>
          <w:marTop w:val="130"/>
          <w:marBottom w:val="0"/>
          <w:divBdr>
            <w:top w:val="none" w:sz="0" w:space="0" w:color="auto"/>
            <w:left w:val="none" w:sz="0" w:space="0" w:color="auto"/>
            <w:bottom w:val="none" w:sz="0" w:space="0" w:color="auto"/>
            <w:right w:val="none" w:sz="0" w:space="0" w:color="auto"/>
          </w:divBdr>
        </w:div>
        <w:div w:id="96758150">
          <w:marLeft w:val="432"/>
          <w:marRight w:val="0"/>
          <w:marTop w:val="130"/>
          <w:marBottom w:val="0"/>
          <w:divBdr>
            <w:top w:val="none" w:sz="0" w:space="0" w:color="auto"/>
            <w:left w:val="none" w:sz="0" w:space="0" w:color="auto"/>
            <w:bottom w:val="none" w:sz="0" w:space="0" w:color="auto"/>
            <w:right w:val="none" w:sz="0" w:space="0" w:color="auto"/>
          </w:divBdr>
        </w:div>
        <w:div w:id="479536076">
          <w:marLeft w:val="432"/>
          <w:marRight w:val="0"/>
          <w:marTop w:val="130"/>
          <w:marBottom w:val="0"/>
          <w:divBdr>
            <w:top w:val="none" w:sz="0" w:space="0" w:color="auto"/>
            <w:left w:val="none" w:sz="0" w:space="0" w:color="auto"/>
            <w:bottom w:val="none" w:sz="0" w:space="0" w:color="auto"/>
            <w:right w:val="none" w:sz="0" w:space="0" w:color="auto"/>
          </w:divBdr>
        </w:div>
        <w:div w:id="1798139187">
          <w:marLeft w:val="432"/>
          <w:marRight w:val="0"/>
          <w:marTop w:val="130"/>
          <w:marBottom w:val="0"/>
          <w:divBdr>
            <w:top w:val="none" w:sz="0" w:space="0" w:color="auto"/>
            <w:left w:val="none" w:sz="0" w:space="0" w:color="auto"/>
            <w:bottom w:val="none" w:sz="0" w:space="0" w:color="auto"/>
            <w:right w:val="none" w:sz="0" w:space="0" w:color="auto"/>
          </w:divBdr>
        </w:div>
        <w:div w:id="1550191379">
          <w:marLeft w:val="432"/>
          <w:marRight w:val="0"/>
          <w:marTop w:val="130"/>
          <w:marBottom w:val="0"/>
          <w:divBdr>
            <w:top w:val="none" w:sz="0" w:space="0" w:color="auto"/>
            <w:left w:val="none" w:sz="0" w:space="0" w:color="auto"/>
            <w:bottom w:val="none" w:sz="0" w:space="0" w:color="auto"/>
            <w:right w:val="none" w:sz="0" w:space="0" w:color="auto"/>
          </w:divBdr>
        </w:div>
        <w:div w:id="1008827763">
          <w:marLeft w:val="432"/>
          <w:marRight w:val="0"/>
          <w:marTop w:val="130"/>
          <w:marBottom w:val="0"/>
          <w:divBdr>
            <w:top w:val="none" w:sz="0" w:space="0" w:color="auto"/>
            <w:left w:val="none" w:sz="0" w:space="0" w:color="auto"/>
            <w:bottom w:val="none" w:sz="0" w:space="0" w:color="auto"/>
            <w:right w:val="none" w:sz="0" w:space="0" w:color="auto"/>
          </w:divBdr>
        </w:div>
        <w:div w:id="1481649466">
          <w:marLeft w:val="432"/>
          <w:marRight w:val="0"/>
          <w:marTop w:val="130"/>
          <w:marBottom w:val="0"/>
          <w:divBdr>
            <w:top w:val="none" w:sz="0" w:space="0" w:color="auto"/>
            <w:left w:val="none" w:sz="0" w:space="0" w:color="auto"/>
            <w:bottom w:val="none" w:sz="0" w:space="0" w:color="auto"/>
            <w:right w:val="none" w:sz="0" w:space="0" w:color="auto"/>
          </w:divBdr>
        </w:div>
        <w:div w:id="390732794">
          <w:marLeft w:val="432"/>
          <w:marRight w:val="0"/>
          <w:marTop w:val="130"/>
          <w:marBottom w:val="0"/>
          <w:divBdr>
            <w:top w:val="none" w:sz="0" w:space="0" w:color="auto"/>
            <w:left w:val="none" w:sz="0" w:space="0" w:color="auto"/>
            <w:bottom w:val="none" w:sz="0" w:space="0" w:color="auto"/>
            <w:right w:val="none" w:sz="0" w:space="0" w:color="auto"/>
          </w:divBdr>
        </w:div>
        <w:div w:id="1181504731">
          <w:marLeft w:val="432"/>
          <w:marRight w:val="0"/>
          <w:marTop w:val="130"/>
          <w:marBottom w:val="0"/>
          <w:divBdr>
            <w:top w:val="none" w:sz="0" w:space="0" w:color="auto"/>
            <w:left w:val="none" w:sz="0" w:space="0" w:color="auto"/>
            <w:bottom w:val="none" w:sz="0" w:space="0" w:color="auto"/>
            <w:right w:val="none" w:sz="0" w:space="0" w:color="auto"/>
          </w:divBdr>
        </w:div>
        <w:div w:id="1575893683">
          <w:marLeft w:val="432"/>
          <w:marRight w:val="0"/>
          <w:marTop w:val="130"/>
          <w:marBottom w:val="0"/>
          <w:divBdr>
            <w:top w:val="none" w:sz="0" w:space="0" w:color="auto"/>
            <w:left w:val="none" w:sz="0" w:space="0" w:color="auto"/>
            <w:bottom w:val="none" w:sz="0" w:space="0" w:color="auto"/>
            <w:right w:val="none" w:sz="0" w:space="0" w:color="auto"/>
          </w:divBdr>
        </w:div>
        <w:div w:id="2114130522">
          <w:marLeft w:val="432"/>
          <w:marRight w:val="0"/>
          <w:marTop w:val="130"/>
          <w:marBottom w:val="0"/>
          <w:divBdr>
            <w:top w:val="none" w:sz="0" w:space="0" w:color="auto"/>
            <w:left w:val="none" w:sz="0" w:space="0" w:color="auto"/>
            <w:bottom w:val="none" w:sz="0" w:space="0" w:color="auto"/>
            <w:right w:val="none" w:sz="0" w:space="0" w:color="auto"/>
          </w:divBdr>
        </w:div>
        <w:div w:id="157814293">
          <w:marLeft w:val="432"/>
          <w:marRight w:val="0"/>
          <w:marTop w:val="130"/>
          <w:marBottom w:val="0"/>
          <w:divBdr>
            <w:top w:val="none" w:sz="0" w:space="0" w:color="auto"/>
            <w:left w:val="none" w:sz="0" w:space="0" w:color="auto"/>
            <w:bottom w:val="none" w:sz="0" w:space="0" w:color="auto"/>
            <w:right w:val="none" w:sz="0" w:space="0" w:color="auto"/>
          </w:divBdr>
        </w:div>
        <w:div w:id="938560569">
          <w:marLeft w:val="432"/>
          <w:marRight w:val="0"/>
          <w:marTop w:val="130"/>
          <w:marBottom w:val="0"/>
          <w:divBdr>
            <w:top w:val="none" w:sz="0" w:space="0" w:color="auto"/>
            <w:left w:val="none" w:sz="0" w:space="0" w:color="auto"/>
            <w:bottom w:val="none" w:sz="0" w:space="0" w:color="auto"/>
            <w:right w:val="none" w:sz="0" w:space="0" w:color="auto"/>
          </w:divBdr>
        </w:div>
        <w:div w:id="1353412441">
          <w:marLeft w:val="432"/>
          <w:marRight w:val="0"/>
          <w:marTop w:val="130"/>
          <w:marBottom w:val="0"/>
          <w:divBdr>
            <w:top w:val="none" w:sz="0" w:space="0" w:color="auto"/>
            <w:left w:val="none" w:sz="0" w:space="0" w:color="auto"/>
            <w:bottom w:val="none" w:sz="0" w:space="0" w:color="auto"/>
            <w:right w:val="none" w:sz="0" w:space="0" w:color="auto"/>
          </w:divBdr>
        </w:div>
        <w:div w:id="1106853465">
          <w:marLeft w:val="432"/>
          <w:marRight w:val="0"/>
          <w:marTop w:val="130"/>
          <w:marBottom w:val="0"/>
          <w:divBdr>
            <w:top w:val="none" w:sz="0" w:space="0" w:color="auto"/>
            <w:left w:val="none" w:sz="0" w:space="0" w:color="auto"/>
            <w:bottom w:val="none" w:sz="0" w:space="0" w:color="auto"/>
            <w:right w:val="none" w:sz="0" w:space="0" w:color="auto"/>
          </w:divBdr>
        </w:div>
        <w:div w:id="99954455">
          <w:marLeft w:val="864"/>
          <w:marRight w:val="0"/>
          <w:marTop w:val="106"/>
          <w:marBottom w:val="0"/>
          <w:divBdr>
            <w:top w:val="none" w:sz="0" w:space="0" w:color="auto"/>
            <w:left w:val="none" w:sz="0" w:space="0" w:color="auto"/>
            <w:bottom w:val="none" w:sz="0" w:space="0" w:color="auto"/>
            <w:right w:val="none" w:sz="0" w:space="0" w:color="auto"/>
          </w:divBdr>
        </w:div>
        <w:div w:id="387846478">
          <w:marLeft w:val="864"/>
          <w:marRight w:val="0"/>
          <w:marTop w:val="106"/>
          <w:marBottom w:val="0"/>
          <w:divBdr>
            <w:top w:val="none" w:sz="0" w:space="0" w:color="auto"/>
            <w:left w:val="none" w:sz="0" w:space="0" w:color="auto"/>
            <w:bottom w:val="none" w:sz="0" w:space="0" w:color="auto"/>
            <w:right w:val="none" w:sz="0" w:space="0" w:color="auto"/>
          </w:divBdr>
        </w:div>
        <w:div w:id="1941832752">
          <w:marLeft w:val="864"/>
          <w:marRight w:val="0"/>
          <w:marTop w:val="106"/>
          <w:marBottom w:val="0"/>
          <w:divBdr>
            <w:top w:val="none" w:sz="0" w:space="0" w:color="auto"/>
            <w:left w:val="none" w:sz="0" w:space="0" w:color="auto"/>
            <w:bottom w:val="none" w:sz="0" w:space="0" w:color="auto"/>
            <w:right w:val="none" w:sz="0" w:space="0" w:color="auto"/>
          </w:divBdr>
        </w:div>
        <w:div w:id="983195344">
          <w:marLeft w:val="432"/>
          <w:marRight w:val="0"/>
          <w:marTop w:val="130"/>
          <w:marBottom w:val="0"/>
          <w:divBdr>
            <w:top w:val="none" w:sz="0" w:space="0" w:color="auto"/>
            <w:left w:val="none" w:sz="0" w:space="0" w:color="auto"/>
            <w:bottom w:val="none" w:sz="0" w:space="0" w:color="auto"/>
            <w:right w:val="none" w:sz="0" w:space="0" w:color="auto"/>
          </w:divBdr>
        </w:div>
        <w:div w:id="1723289174">
          <w:marLeft w:val="864"/>
          <w:marRight w:val="0"/>
          <w:marTop w:val="106"/>
          <w:marBottom w:val="0"/>
          <w:divBdr>
            <w:top w:val="none" w:sz="0" w:space="0" w:color="auto"/>
            <w:left w:val="none" w:sz="0" w:space="0" w:color="auto"/>
            <w:bottom w:val="none" w:sz="0" w:space="0" w:color="auto"/>
            <w:right w:val="none" w:sz="0" w:space="0" w:color="auto"/>
          </w:divBdr>
        </w:div>
        <w:div w:id="1774589461">
          <w:marLeft w:val="864"/>
          <w:marRight w:val="0"/>
          <w:marTop w:val="106"/>
          <w:marBottom w:val="0"/>
          <w:divBdr>
            <w:top w:val="none" w:sz="0" w:space="0" w:color="auto"/>
            <w:left w:val="none" w:sz="0" w:space="0" w:color="auto"/>
            <w:bottom w:val="none" w:sz="0" w:space="0" w:color="auto"/>
            <w:right w:val="none" w:sz="0" w:space="0" w:color="auto"/>
          </w:divBdr>
        </w:div>
        <w:div w:id="710803854">
          <w:marLeft w:val="864"/>
          <w:marRight w:val="0"/>
          <w:marTop w:val="106"/>
          <w:marBottom w:val="0"/>
          <w:divBdr>
            <w:top w:val="none" w:sz="0" w:space="0" w:color="auto"/>
            <w:left w:val="none" w:sz="0" w:space="0" w:color="auto"/>
            <w:bottom w:val="none" w:sz="0" w:space="0" w:color="auto"/>
            <w:right w:val="none" w:sz="0" w:space="0" w:color="auto"/>
          </w:divBdr>
        </w:div>
        <w:div w:id="998538688">
          <w:marLeft w:val="864"/>
          <w:marRight w:val="0"/>
          <w:marTop w:val="106"/>
          <w:marBottom w:val="0"/>
          <w:divBdr>
            <w:top w:val="none" w:sz="0" w:space="0" w:color="auto"/>
            <w:left w:val="none" w:sz="0" w:space="0" w:color="auto"/>
            <w:bottom w:val="none" w:sz="0" w:space="0" w:color="auto"/>
            <w:right w:val="none" w:sz="0" w:space="0" w:color="auto"/>
          </w:divBdr>
        </w:div>
        <w:div w:id="1283000475">
          <w:marLeft w:val="432"/>
          <w:marRight w:val="0"/>
          <w:marTop w:val="130"/>
          <w:marBottom w:val="0"/>
          <w:divBdr>
            <w:top w:val="none" w:sz="0" w:space="0" w:color="auto"/>
            <w:left w:val="none" w:sz="0" w:space="0" w:color="auto"/>
            <w:bottom w:val="none" w:sz="0" w:space="0" w:color="auto"/>
            <w:right w:val="none" w:sz="0" w:space="0" w:color="auto"/>
          </w:divBdr>
        </w:div>
        <w:div w:id="1742874334">
          <w:marLeft w:val="432"/>
          <w:marRight w:val="0"/>
          <w:marTop w:val="139"/>
          <w:marBottom w:val="0"/>
          <w:divBdr>
            <w:top w:val="none" w:sz="0" w:space="0" w:color="auto"/>
            <w:left w:val="none" w:sz="0" w:space="0" w:color="auto"/>
            <w:bottom w:val="none" w:sz="0" w:space="0" w:color="auto"/>
            <w:right w:val="none" w:sz="0" w:space="0" w:color="auto"/>
          </w:divBdr>
        </w:div>
        <w:div w:id="722289443">
          <w:marLeft w:val="864"/>
          <w:marRight w:val="0"/>
          <w:marTop w:val="115"/>
          <w:marBottom w:val="0"/>
          <w:divBdr>
            <w:top w:val="none" w:sz="0" w:space="0" w:color="auto"/>
            <w:left w:val="none" w:sz="0" w:space="0" w:color="auto"/>
            <w:bottom w:val="none" w:sz="0" w:space="0" w:color="auto"/>
            <w:right w:val="none" w:sz="0" w:space="0" w:color="auto"/>
          </w:divBdr>
        </w:div>
        <w:div w:id="870609961">
          <w:marLeft w:val="864"/>
          <w:marRight w:val="0"/>
          <w:marTop w:val="115"/>
          <w:marBottom w:val="0"/>
          <w:divBdr>
            <w:top w:val="none" w:sz="0" w:space="0" w:color="auto"/>
            <w:left w:val="none" w:sz="0" w:space="0" w:color="auto"/>
            <w:bottom w:val="none" w:sz="0" w:space="0" w:color="auto"/>
            <w:right w:val="none" w:sz="0" w:space="0" w:color="auto"/>
          </w:divBdr>
        </w:div>
        <w:div w:id="1708487336">
          <w:marLeft w:val="432"/>
          <w:marRight w:val="0"/>
          <w:marTop w:val="139"/>
          <w:marBottom w:val="0"/>
          <w:divBdr>
            <w:top w:val="none" w:sz="0" w:space="0" w:color="auto"/>
            <w:left w:val="none" w:sz="0" w:space="0" w:color="auto"/>
            <w:bottom w:val="none" w:sz="0" w:space="0" w:color="auto"/>
            <w:right w:val="none" w:sz="0" w:space="0" w:color="auto"/>
          </w:divBdr>
        </w:div>
        <w:div w:id="867722438">
          <w:marLeft w:val="432"/>
          <w:marRight w:val="0"/>
          <w:marTop w:val="139"/>
          <w:marBottom w:val="0"/>
          <w:divBdr>
            <w:top w:val="none" w:sz="0" w:space="0" w:color="auto"/>
            <w:left w:val="none" w:sz="0" w:space="0" w:color="auto"/>
            <w:bottom w:val="none" w:sz="0" w:space="0" w:color="auto"/>
            <w:right w:val="none" w:sz="0" w:space="0" w:color="auto"/>
          </w:divBdr>
        </w:div>
        <w:div w:id="543833581">
          <w:marLeft w:val="432"/>
          <w:marRight w:val="0"/>
          <w:marTop w:val="130"/>
          <w:marBottom w:val="0"/>
          <w:divBdr>
            <w:top w:val="none" w:sz="0" w:space="0" w:color="auto"/>
            <w:left w:val="none" w:sz="0" w:space="0" w:color="auto"/>
            <w:bottom w:val="none" w:sz="0" w:space="0" w:color="auto"/>
            <w:right w:val="none" w:sz="0" w:space="0" w:color="auto"/>
          </w:divBdr>
        </w:div>
        <w:div w:id="1160344440">
          <w:marLeft w:val="432"/>
          <w:marRight w:val="0"/>
          <w:marTop w:val="139"/>
          <w:marBottom w:val="0"/>
          <w:divBdr>
            <w:top w:val="none" w:sz="0" w:space="0" w:color="auto"/>
            <w:left w:val="none" w:sz="0" w:space="0" w:color="auto"/>
            <w:bottom w:val="none" w:sz="0" w:space="0" w:color="auto"/>
            <w:right w:val="none" w:sz="0" w:space="0" w:color="auto"/>
          </w:divBdr>
        </w:div>
        <w:div w:id="2099400747">
          <w:marLeft w:val="1296"/>
          <w:marRight w:val="0"/>
          <w:marTop w:val="96"/>
          <w:marBottom w:val="0"/>
          <w:divBdr>
            <w:top w:val="none" w:sz="0" w:space="0" w:color="auto"/>
            <w:left w:val="none" w:sz="0" w:space="0" w:color="auto"/>
            <w:bottom w:val="none" w:sz="0" w:space="0" w:color="auto"/>
            <w:right w:val="none" w:sz="0" w:space="0" w:color="auto"/>
          </w:divBdr>
        </w:div>
        <w:div w:id="584800174">
          <w:marLeft w:val="432"/>
          <w:marRight w:val="0"/>
          <w:marTop w:val="139"/>
          <w:marBottom w:val="0"/>
          <w:divBdr>
            <w:top w:val="none" w:sz="0" w:space="0" w:color="auto"/>
            <w:left w:val="none" w:sz="0" w:space="0" w:color="auto"/>
            <w:bottom w:val="none" w:sz="0" w:space="0" w:color="auto"/>
            <w:right w:val="none" w:sz="0" w:space="0" w:color="auto"/>
          </w:divBdr>
        </w:div>
        <w:div w:id="1289776602">
          <w:marLeft w:val="1296"/>
          <w:marRight w:val="0"/>
          <w:marTop w:val="96"/>
          <w:marBottom w:val="0"/>
          <w:divBdr>
            <w:top w:val="none" w:sz="0" w:space="0" w:color="auto"/>
            <w:left w:val="none" w:sz="0" w:space="0" w:color="auto"/>
            <w:bottom w:val="none" w:sz="0" w:space="0" w:color="auto"/>
            <w:right w:val="none" w:sz="0" w:space="0" w:color="auto"/>
          </w:divBdr>
        </w:div>
        <w:div w:id="2005474431">
          <w:marLeft w:val="432"/>
          <w:marRight w:val="0"/>
          <w:marTop w:val="130"/>
          <w:marBottom w:val="0"/>
          <w:divBdr>
            <w:top w:val="none" w:sz="0" w:space="0" w:color="auto"/>
            <w:left w:val="none" w:sz="0" w:space="0" w:color="auto"/>
            <w:bottom w:val="none" w:sz="0" w:space="0" w:color="auto"/>
            <w:right w:val="none" w:sz="0" w:space="0" w:color="auto"/>
          </w:divBdr>
        </w:div>
        <w:div w:id="1041787686">
          <w:marLeft w:val="432"/>
          <w:marRight w:val="0"/>
          <w:marTop w:val="139"/>
          <w:marBottom w:val="0"/>
          <w:divBdr>
            <w:top w:val="none" w:sz="0" w:space="0" w:color="auto"/>
            <w:left w:val="none" w:sz="0" w:space="0" w:color="auto"/>
            <w:bottom w:val="none" w:sz="0" w:space="0" w:color="auto"/>
            <w:right w:val="none" w:sz="0" w:space="0" w:color="auto"/>
          </w:divBdr>
        </w:div>
        <w:div w:id="958880600">
          <w:marLeft w:val="432"/>
          <w:marRight w:val="0"/>
          <w:marTop w:val="139"/>
          <w:marBottom w:val="0"/>
          <w:divBdr>
            <w:top w:val="none" w:sz="0" w:space="0" w:color="auto"/>
            <w:left w:val="none" w:sz="0" w:space="0" w:color="auto"/>
            <w:bottom w:val="none" w:sz="0" w:space="0" w:color="auto"/>
            <w:right w:val="none" w:sz="0" w:space="0" w:color="auto"/>
          </w:divBdr>
        </w:div>
        <w:div w:id="1365405261">
          <w:marLeft w:val="432"/>
          <w:marRight w:val="0"/>
          <w:marTop w:val="139"/>
          <w:marBottom w:val="0"/>
          <w:divBdr>
            <w:top w:val="none" w:sz="0" w:space="0" w:color="auto"/>
            <w:left w:val="none" w:sz="0" w:space="0" w:color="auto"/>
            <w:bottom w:val="none" w:sz="0" w:space="0" w:color="auto"/>
            <w:right w:val="none" w:sz="0" w:space="0" w:color="auto"/>
          </w:divBdr>
        </w:div>
        <w:div w:id="585188154">
          <w:marLeft w:val="432"/>
          <w:marRight w:val="0"/>
          <w:marTop w:val="139"/>
          <w:marBottom w:val="0"/>
          <w:divBdr>
            <w:top w:val="none" w:sz="0" w:space="0" w:color="auto"/>
            <w:left w:val="none" w:sz="0" w:space="0" w:color="auto"/>
            <w:bottom w:val="none" w:sz="0" w:space="0" w:color="auto"/>
            <w:right w:val="none" w:sz="0" w:space="0" w:color="auto"/>
          </w:divBdr>
        </w:div>
        <w:div w:id="751658243">
          <w:marLeft w:val="432"/>
          <w:marRight w:val="0"/>
          <w:marTop w:val="139"/>
          <w:marBottom w:val="0"/>
          <w:divBdr>
            <w:top w:val="none" w:sz="0" w:space="0" w:color="auto"/>
            <w:left w:val="none" w:sz="0" w:space="0" w:color="auto"/>
            <w:bottom w:val="none" w:sz="0" w:space="0" w:color="auto"/>
            <w:right w:val="none" w:sz="0" w:space="0" w:color="auto"/>
          </w:divBdr>
        </w:div>
        <w:div w:id="1544975371">
          <w:marLeft w:val="432"/>
          <w:marRight w:val="0"/>
          <w:marTop w:val="130"/>
          <w:marBottom w:val="0"/>
          <w:divBdr>
            <w:top w:val="none" w:sz="0" w:space="0" w:color="auto"/>
            <w:left w:val="none" w:sz="0" w:space="0" w:color="auto"/>
            <w:bottom w:val="none" w:sz="0" w:space="0" w:color="auto"/>
            <w:right w:val="none" w:sz="0" w:space="0" w:color="auto"/>
          </w:divBdr>
        </w:div>
        <w:div w:id="1938369804">
          <w:marLeft w:val="432"/>
          <w:marRight w:val="0"/>
          <w:marTop w:val="139"/>
          <w:marBottom w:val="0"/>
          <w:divBdr>
            <w:top w:val="none" w:sz="0" w:space="0" w:color="auto"/>
            <w:left w:val="none" w:sz="0" w:space="0" w:color="auto"/>
            <w:bottom w:val="none" w:sz="0" w:space="0" w:color="auto"/>
            <w:right w:val="none" w:sz="0" w:space="0" w:color="auto"/>
          </w:divBdr>
        </w:div>
        <w:div w:id="757094079">
          <w:marLeft w:val="432"/>
          <w:marRight w:val="0"/>
          <w:marTop w:val="139"/>
          <w:marBottom w:val="0"/>
          <w:divBdr>
            <w:top w:val="none" w:sz="0" w:space="0" w:color="auto"/>
            <w:left w:val="none" w:sz="0" w:space="0" w:color="auto"/>
            <w:bottom w:val="none" w:sz="0" w:space="0" w:color="auto"/>
            <w:right w:val="none" w:sz="0" w:space="0" w:color="auto"/>
          </w:divBdr>
        </w:div>
        <w:div w:id="1900676396">
          <w:marLeft w:val="432"/>
          <w:marRight w:val="0"/>
          <w:marTop w:val="139"/>
          <w:marBottom w:val="0"/>
          <w:divBdr>
            <w:top w:val="none" w:sz="0" w:space="0" w:color="auto"/>
            <w:left w:val="none" w:sz="0" w:space="0" w:color="auto"/>
            <w:bottom w:val="none" w:sz="0" w:space="0" w:color="auto"/>
            <w:right w:val="none" w:sz="0" w:space="0" w:color="auto"/>
          </w:divBdr>
        </w:div>
        <w:div w:id="2069837500">
          <w:marLeft w:val="1296"/>
          <w:marRight w:val="0"/>
          <w:marTop w:val="96"/>
          <w:marBottom w:val="0"/>
          <w:divBdr>
            <w:top w:val="none" w:sz="0" w:space="0" w:color="auto"/>
            <w:left w:val="none" w:sz="0" w:space="0" w:color="auto"/>
            <w:bottom w:val="none" w:sz="0" w:space="0" w:color="auto"/>
            <w:right w:val="none" w:sz="0" w:space="0" w:color="auto"/>
          </w:divBdr>
        </w:div>
        <w:div w:id="1831020799">
          <w:marLeft w:val="1296"/>
          <w:marRight w:val="0"/>
          <w:marTop w:val="96"/>
          <w:marBottom w:val="0"/>
          <w:divBdr>
            <w:top w:val="none" w:sz="0" w:space="0" w:color="auto"/>
            <w:left w:val="none" w:sz="0" w:space="0" w:color="auto"/>
            <w:bottom w:val="none" w:sz="0" w:space="0" w:color="auto"/>
            <w:right w:val="none" w:sz="0" w:space="0" w:color="auto"/>
          </w:divBdr>
        </w:div>
        <w:div w:id="1207567578">
          <w:marLeft w:val="432"/>
          <w:marRight w:val="0"/>
          <w:marTop w:val="139"/>
          <w:marBottom w:val="0"/>
          <w:divBdr>
            <w:top w:val="none" w:sz="0" w:space="0" w:color="auto"/>
            <w:left w:val="none" w:sz="0" w:space="0" w:color="auto"/>
            <w:bottom w:val="none" w:sz="0" w:space="0" w:color="auto"/>
            <w:right w:val="none" w:sz="0" w:space="0" w:color="auto"/>
          </w:divBdr>
        </w:div>
        <w:div w:id="1040516597">
          <w:marLeft w:val="432"/>
          <w:marRight w:val="0"/>
          <w:marTop w:val="134"/>
          <w:marBottom w:val="0"/>
          <w:divBdr>
            <w:top w:val="none" w:sz="0" w:space="0" w:color="auto"/>
            <w:left w:val="none" w:sz="0" w:space="0" w:color="auto"/>
            <w:bottom w:val="none" w:sz="0" w:space="0" w:color="auto"/>
            <w:right w:val="none" w:sz="0" w:space="0" w:color="auto"/>
          </w:divBdr>
        </w:div>
        <w:div w:id="149443668">
          <w:marLeft w:val="432"/>
          <w:marRight w:val="0"/>
          <w:marTop w:val="130"/>
          <w:marBottom w:val="0"/>
          <w:divBdr>
            <w:top w:val="none" w:sz="0" w:space="0" w:color="auto"/>
            <w:left w:val="none" w:sz="0" w:space="0" w:color="auto"/>
            <w:bottom w:val="none" w:sz="0" w:space="0" w:color="auto"/>
            <w:right w:val="none" w:sz="0" w:space="0" w:color="auto"/>
          </w:divBdr>
        </w:div>
        <w:div w:id="796221890">
          <w:marLeft w:val="432"/>
          <w:marRight w:val="0"/>
          <w:marTop w:val="139"/>
          <w:marBottom w:val="0"/>
          <w:divBdr>
            <w:top w:val="none" w:sz="0" w:space="0" w:color="auto"/>
            <w:left w:val="none" w:sz="0" w:space="0" w:color="auto"/>
            <w:bottom w:val="none" w:sz="0" w:space="0" w:color="auto"/>
            <w:right w:val="none" w:sz="0" w:space="0" w:color="auto"/>
          </w:divBdr>
        </w:div>
        <w:div w:id="1707220868">
          <w:marLeft w:val="432"/>
          <w:marRight w:val="0"/>
          <w:marTop w:val="139"/>
          <w:marBottom w:val="0"/>
          <w:divBdr>
            <w:top w:val="none" w:sz="0" w:space="0" w:color="auto"/>
            <w:left w:val="none" w:sz="0" w:space="0" w:color="auto"/>
            <w:bottom w:val="none" w:sz="0" w:space="0" w:color="auto"/>
            <w:right w:val="none" w:sz="0" w:space="0" w:color="auto"/>
          </w:divBdr>
        </w:div>
        <w:div w:id="398988499">
          <w:marLeft w:val="1296"/>
          <w:marRight w:val="0"/>
          <w:marTop w:val="96"/>
          <w:marBottom w:val="0"/>
          <w:divBdr>
            <w:top w:val="none" w:sz="0" w:space="0" w:color="auto"/>
            <w:left w:val="none" w:sz="0" w:space="0" w:color="auto"/>
            <w:bottom w:val="none" w:sz="0" w:space="0" w:color="auto"/>
            <w:right w:val="none" w:sz="0" w:space="0" w:color="auto"/>
          </w:divBdr>
        </w:div>
        <w:div w:id="1785149038">
          <w:marLeft w:val="1296"/>
          <w:marRight w:val="0"/>
          <w:marTop w:val="96"/>
          <w:marBottom w:val="0"/>
          <w:divBdr>
            <w:top w:val="none" w:sz="0" w:space="0" w:color="auto"/>
            <w:left w:val="none" w:sz="0" w:space="0" w:color="auto"/>
            <w:bottom w:val="none" w:sz="0" w:space="0" w:color="auto"/>
            <w:right w:val="none" w:sz="0" w:space="0" w:color="auto"/>
          </w:divBdr>
        </w:div>
        <w:div w:id="804350776">
          <w:marLeft w:val="1296"/>
          <w:marRight w:val="0"/>
          <w:marTop w:val="96"/>
          <w:marBottom w:val="0"/>
          <w:divBdr>
            <w:top w:val="none" w:sz="0" w:space="0" w:color="auto"/>
            <w:left w:val="none" w:sz="0" w:space="0" w:color="auto"/>
            <w:bottom w:val="none" w:sz="0" w:space="0" w:color="auto"/>
            <w:right w:val="none" w:sz="0" w:space="0" w:color="auto"/>
          </w:divBdr>
        </w:div>
        <w:div w:id="1765299727">
          <w:marLeft w:val="1296"/>
          <w:marRight w:val="0"/>
          <w:marTop w:val="96"/>
          <w:marBottom w:val="0"/>
          <w:divBdr>
            <w:top w:val="none" w:sz="0" w:space="0" w:color="auto"/>
            <w:left w:val="none" w:sz="0" w:space="0" w:color="auto"/>
            <w:bottom w:val="none" w:sz="0" w:space="0" w:color="auto"/>
            <w:right w:val="none" w:sz="0" w:space="0" w:color="auto"/>
          </w:divBdr>
        </w:div>
        <w:div w:id="504788375">
          <w:marLeft w:val="432"/>
          <w:marRight w:val="0"/>
          <w:marTop w:val="130"/>
          <w:marBottom w:val="0"/>
          <w:divBdr>
            <w:top w:val="none" w:sz="0" w:space="0" w:color="auto"/>
            <w:left w:val="none" w:sz="0" w:space="0" w:color="auto"/>
            <w:bottom w:val="none" w:sz="0" w:space="0" w:color="auto"/>
            <w:right w:val="none" w:sz="0" w:space="0" w:color="auto"/>
          </w:divBdr>
        </w:div>
        <w:div w:id="1176459559">
          <w:marLeft w:val="432"/>
          <w:marRight w:val="0"/>
          <w:marTop w:val="139"/>
          <w:marBottom w:val="0"/>
          <w:divBdr>
            <w:top w:val="none" w:sz="0" w:space="0" w:color="auto"/>
            <w:left w:val="none" w:sz="0" w:space="0" w:color="auto"/>
            <w:bottom w:val="none" w:sz="0" w:space="0" w:color="auto"/>
            <w:right w:val="none" w:sz="0" w:space="0" w:color="auto"/>
          </w:divBdr>
        </w:div>
        <w:div w:id="1493138979">
          <w:marLeft w:val="864"/>
          <w:marRight w:val="0"/>
          <w:marTop w:val="106"/>
          <w:marBottom w:val="0"/>
          <w:divBdr>
            <w:top w:val="none" w:sz="0" w:space="0" w:color="auto"/>
            <w:left w:val="none" w:sz="0" w:space="0" w:color="auto"/>
            <w:bottom w:val="none" w:sz="0" w:space="0" w:color="auto"/>
            <w:right w:val="none" w:sz="0" w:space="0" w:color="auto"/>
          </w:divBdr>
        </w:div>
        <w:div w:id="679814578">
          <w:marLeft w:val="864"/>
          <w:marRight w:val="0"/>
          <w:marTop w:val="106"/>
          <w:marBottom w:val="0"/>
          <w:divBdr>
            <w:top w:val="none" w:sz="0" w:space="0" w:color="auto"/>
            <w:left w:val="none" w:sz="0" w:space="0" w:color="auto"/>
            <w:bottom w:val="none" w:sz="0" w:space="0" w:color="auto"/>
            <w:right w:val="none" w:sz="0" w:space="0" w:color="auto"/>
          </w:divBdr>
        </w:div>
        <w:div w:id="705527176">
          <w:marLeft w:val="864"/>
          <w:marRight w:val="0"/>
          <w:marTop w:val="106"/>
          <w:marBottom w:val="0"/>
          <w:divBdr>
            <w:top w:val="none" w:sz="0" w:space="0" w:color="auto"/>
            <w:left w:val="none" w:sz="0" w:space="0" w:color="auto"/>
            <w:bottom w:val="none" w:sz="0" w:space="0" w:color="auto"/>
            <w:right w:val="none" w:sz="0" w:space="0" w:color="auto"/>
          </w:divBdr>
        </w:div>
        <w:div w:id="2066097459">
          <w:marLeft w:val="864"/>
          <w:marRight w:val="0"/>
          <w:marTop w:val="106"/>
          <w:marBottom w:val="0"/>
          <w:divBdr>
            <w:top w:val="none" w:sz="0" w:space="0" w:color="auto"/>
            <w:left w:val="none" w:sz="0" w:space="0" w:color="auto"/>
            <w:bottom w:val="none" w:sz="0" w:space="0" w:color="auto"/>
            <w:right w:val="none" w:sz="0" w:space="0" w:color="auto"/>
          </w:divBdr>
        </w:div>
        <w:div w:id="606351475">
          <w:marLeft w:val="864"/>
          <w:marRight w:val="0"/>
          <w:marTop w:val="106"/>
          <w:marBottom w:val="0"/>
          <w:divBdr>
            <w:top w:val="none" w:sz="0" w:space="0" w:color="auto"/>
            <w:left w:val="none" w:sz="0" w:space="0" w:color="auto"/>
            <w:bottom w:val="none" w:sz="0" w:space="0" w:color="auto"/>
            <w:right w:val="none" w:sz="0" w:space="0" w:color="auto"/>
          </w:divBdr>
        </w:div>
        <w:div w:id="1128934566">
          <w:marLeft w:val="432"/>
          <w:marRight w:val="0"/>
          <w:marTop w:val="130"/>
          <w:marBottom w:val="0"/>
          <w:divBdr>
            <w:top w:val="none" w:sz="0" w:space="0" w:color="auto"/>
            <w:left w:val="none" w:sz="0" w:space="0" w:color="auto"/>
            <w:bottom w:val="none" w:sz="0" w:space="0" w:color="auto"/>
            <w:right w:val="none" w:sz="0" w:space="0" w:color="auto"/>
          </w:divBdr>
        </w:div>
        <w:div w:id="1685666241">
          <w:marLeft w:val="864"/>
          <w:marRight w:val="0"/>
          <w:marTop w:val="115"/>
          <w:marBottom w:val="0"/>
          <w:divBdr>
            <w:top w:val="none" w:sz="0" w:space="0" w:color="auto"/>
            <w:left w:val="none" w:sz="0" w:space="0" w:color="auto"/>
            <w:bottom w:val="none" w:sz="0" w:space="0" w:color="auto"/>
            <w:right w:val="none" w:sz="0" w:space="0" w:color="auto"/>
          </w:divBdr>
        </w:div>
        <w:div w:id="842672398">
          <w:marLeft w:val="864"/>
          <w:marRight w:val="0"/>
          <w:marTop w:val="115"/>
          <w:marBottom w:val="0"/>
          <w:divBdr>
            <w:top w:val="none" w:sz="0" w:space="0" w:color="auto"/>
            <w:left w:val="none" w:sz="0" w:space="0" w:color="auto"/>
            <w:bottom w:val="none" w:sz="0" w:space="0" w:color="auto"/>
            <w:right w:val="none" w:sz="0" w:space="0" w:color="auto"/>
          </w:divBdr>
        </w:div>
        <w:div w:id="102186734">
          <w:marLeft w:val="864"/>
          <w:marRight w:val="0"/>
          <w:marTop w:val="115"/>
          <w:marBottom w:val="0"/>
          <w:divBdr>
            <w:top w:val="none" w:sz="0" w:space="0" w:color="auto"/>
            <w:left w:val="none" w:sz="0" w:space="0" w:color="auto"/>
            <w:bottom w:val="none" w:sz="0" w:space="0" w:color="auto"/>
            <w:right w:val="none" w:sz="0" w:space="0" w:color="auto"/>
          </w:divBdr>
        </w:div>
        <w:div w:id="1529031035">
          <w:marLeft w:val="864"/>
          <w:marRight w:val="0"/>
          <w:marTop w:val="115"/>
          <w:marBottom w:val="0"/>
          <w:divBdr>
            <w:top w:val="none" w:sz="0" w:space="0" w:color="auto"/>
            <w:left w:val="none" w:sz="0" w:space="0" w:color="auto"/>
            <w:bottom w:val="none" w:sz="0" w:space="0" w:color="auto"/>
            <w:right w:val="none" w:sz="0" w:space="0" w:color="auto"/>
          </w:divBdr>
        </w:div>
        <w:div w:id="1516728268">
          <w:marLeft w:val="432"/>
          <w:marRight w:val="0"/>
          <w:marTop w:val="130"/>
          <w:marBottom w:val="0"/>
          <w:divBdr>
            <w:top w:val="none" w:sz="0" w:space="0" w:color="auto"/>
            <w:left w:val="none" w:sz="0" w:space="0" w:color="auto"/>
            <w:bottom w:val="none" w:sz="0" w:space="0" w:color="auto"/>
            <w:right w:val="none" w:sz="0" w:space="0" w:color="auto"/>
          </w:divBdr>
        </w:div>
        <w:div w:id="394671422">
          <w:marLeft w:val="432"/>
          <w:marRight w:val="0"/>
          <w:marTop w:val="139"/>
          <w:marBottom w:val="0"/>
          <w:divBdr>
            <w:top w:val="none" w:sz="0" w:space="0" w:color="auto"/>
            <w:left w:val="none" w:sz="0" w:space="0" w:color="auto"/>
            <w:bottom w:val="none" w:sz="0" w:space="0" w:color="auto"/>
            <w:right w:val="none" w:sz="0" w:space="0" w:color="auto"/>
          </w:divBdr>
        </w:div>
        <w:div w:id="500778392">
          <w:marLeft w:val="864"/>
          <w:marRight w:val="0"/>
          <w:marTop w:val="115"/>
          <w:marBottom w:val="0"/>
          <w:divBdr>
            <w:top w:val="none" w:sz="0" w:space="0" w:color="auto"/>
            <w:left w:val="none" w:sz="0" w:space="0" w:color="auto"/>
            <w:bottom w:val="none" w:sz="0" w:space="0" w:color="auto"/>
            <w:right w:val="none" w:sz="0" w:space="0" w:color="auto"/>
          </w:divBdr>
        </w:div>
        <w:div w:id="1656949810">
          <w:marLeft w:val="1296"/>
          <w:marRight w:val="0"/>
          <w:marTop w:val="96"/>
          <w:marBottom w:val="0"/>
          <w:divBdr>
            <w:top w:val="none" w:sz="0" w:space="0" w:color="auto"/>
            <w:left w:val="none" w:sz="0" w:space="0" w:color="auto"/>
            <w:bottom w:val="none" w:sz="0" w:space="0" w:color="auto"/>
            <w:right w:val="none" w:sz="0" w:space="0" w:color="auto"/>
          </w:divBdr>
        </w:div>
        <w:div w:id="1600067312">
          <w:marLeft w:val="1728"/>
          <w:marRight w:val="0"/>
          <w:marTop w:val="96"/>
          <w:marBottom w:val="0"/>
          <w:divBdr>
            <w:top w:val="none" w:sz="0" w:space="0" w:color="auto"/>
            <w:left w:val="none" w:sz="0" w:space="0" w:color="auto"/>
            <w:bottom w:val="none" w:sz="0" w:space="0" w:color="auto"/>
            <w:right w:val="none" w:sz="0" w:space="0" w:color="auto"/>
          </w:divBdr>
        </w:div>
        <w:div w:id="2122142523">
          <w:marLeft w:val="1728"/>
          <w:marRight w:val="0"/>
          <w:marTop w:val="96"/>
          <w:marBottom w:val="0"/>
          <w:divBdr>
            <w:top w:val="none" w:sz="0" w:space="0" w:color="auto"/>
            <w:left w:val="none" w:sz="0" w:space="0" w:color="auto"/>
            <w:bottom w:val="none" w:sz="0" w:space="0" w:color="auto"/>
            <w:right w:val="none" w:sz="0" w:space="0" w:color="auto"/>
          </w:divBdr>
        </w:div>
        <w:div w:id="232204100">
          <w:marLeft w:val="1728"/>
          <w:marRight w:val="0"/>
          <w:marTop w:val="96"/>
          <w:marBottom w:val="0"/>
          <w:divBdr>
            <w:top w:val="none" w:sz="0" w:space="0" w:color="auto"/>
            <w:left w:val="none" w:sz="0" w:space="0" w:color="auto"/>
            <w:bottom w:val="none" w:sz="0" w:space="0" w:color="auto"/>
            <w:right w:val="none" w:sz="0" w:space="0" w:color="auto"/>
          </w:divBdr>
        </w:div>
        <w:div w:id="1886288733">
          <w:marLeft w:val="1296"/>
          <w:marRight w:val="0"/>
          <w:marTop w:val="96"/>
          <w:marBottom w:val="0"/>
          <w:divBdr>
            <w:top w:val="none" w:sz="0" w:space="0" w:color="auto"/>
            <w:left w:val="none" w:sz="0" w:space="0" w:color="auto"/>
            <w:bottom w:val="none" w:sz="0" w:space="0" w:color="auto"/>
            <w:right w:val="none" w:sz="0" w:space="0" w:color="auto"/>
          </w:divBdr>
        </w:div>
        <w:div w:id="1384675785">
          <w:marLeft w:val="1296"/>
          <w:marRight w:val="0"/>
          <w:marTop w:val="96"/>
          <w:marBottom w:val="0"/>
          <w:divBdr>
            <w:top w:val="none" w:sz="0" w:space="0" w:color="auto"/>
            <w:left w:val="none" w:sz="0" w:space="0" w:color="auto"/>
            <w:bottom w:val="none" w:sz="0" w:space="0" w:color="auto"/>
            <w:right w:val="none" w:sz="0" w:space="0" w:color="auto"/>
          </w:divBdr>
        </w:div>
        <w:div w:id="829251907">
          <w:marLeft w:val="1296"/>
          <w:marRight w:val="0"/>
          <w:marTop w:val="96"/>
          <w:marBottom w:val="0"/>
          <w:divBdr>
            <w:top w:val="none" w:sz="0" w:space="0" w:color="auto"/>
            <w:left w:val="none" w:sz="0" w:space="0" w:color="auto"/>
            <w:bottom w:val="none" w:sz="0" w:space="0" w:color="auto"/>
            <w:right w:val="none" w:sz="0" w:space="0" w:color="auto"/>
          </w:divBdr>
        </w:div>
        <w:div w:id="1561212133">
          <w:marLeft w:val="864"/>
          <w:marRight w:val="0"/>
          <w:marTop w:val="115"/>
          <w:marBottom w:val="0"/>
          <w:divBdr>
            <w:top w:val="none" w:sz="0" w:space="0" w:color="auto"/>
            <w:left w:val="none" w:sz="0" w:space="0" w:color="auto"/>
            <w:bottom w:val="none" w:sz="0" w:space="0" w:color="auto"/>
            <w:right w:val="none" w:sz="0" w:space="0" w:color="auto"/>
          </w:divBdr>
        </w:div>
        <w:div w:id="1306857439">
          <w:marLeft w:val="432"/>
          <w:marRight w:val="0"/>
          <w:marTop w:val="130"/>
          <w:marBottom w:val="0"/>
          <w:divBdr>
            <w:top w:val="none" w:sz="0" w:space="0" w:color="auto"/>
            <w:left w:val="none" w:sz="0" w:space="0" w:color="auto"/>
            <w:bottom w:val="none" w:sz="0" w:space="0" w:color="auto"/>
            <w:right w:val="none" w:sz="0" w:space="0" w:color="auto"/>
          </w:divBdr>
        </w:div>
        <w:div w:id="1962296110">
          <w:marLeft w:val="432"/>
          <w:marRight w:val="0"/>
          <w:marTop w:val="134"/>
          <w:marBottom w:val="0"/>
          <w:divBdr>
            <w:top w:val="none" w:sz="0" w:space="0" w:color="auto"/>
            <w:left w:val="none" w:sz="0" w:space="0" w:color="auto"/>
            <w:bottom w:val="none" w:sz="0" w:space="0" w:color="auto"/>
            <w:right w:val="none" w:sz="0" w:space="0" w:color="auto"/>
          </w:divBdr>
        </w:div>
        <w:div w:id="1319840536">
          <w:marLeft w:val="432"/>
          <w:marRight w:val="0"/>
          <w:marTop w:val="134"/>
          <w:marBottom w:val="0"/>
          <w:divBdr>
            <w:top w:val="none" w:sz="0" w:space="0" w:color="auto"/>
            <w:left w:val="none" w:sz="0" w:space="0" w:color="auto"/>
            <w:bottom w:val="none" w:sz="0" w:space="0" w:color="auto"/>
            <w:right w:val="none" w:sz="0" w:space="0" w:color="auto"/>
          </w:divBdr>
        </w:div>
        <w:div w:id="1362165916">
          <w:marLeft w:val="432"/>
          <w:marRight w:val="0"/>
          <w:marTop w:val="134"/>
          <w:marBottom w:val="0"/>
          <w:divBdr>
            <w:top w:val="none" w:sz="0" w:space="0" w:color="auto"/>
            <w:left w:val="none" w:sz="0" w:space="0" w:color="auto"/>
            <w:bottom w:val="none" w:sz="0" w:space="0" w:color="auto"/>
            <w:right w:val="none" w:sz="0" w:space="0" w:color="auto"/>
          </w:divBdr>
        </w:div>
        <w:div w:id="1716076581">
          <w:marLeft w:val="864"/>
          <w:marRight w:val="0"/>
          <w:marTop w:val="115"/>
          <w:marBottom w:val="0"/>
          <w:divBdr>
            <w:top w:val="none" w:sz="0" w:space="0" w:color="auto"/>
            <w:left w:val="none" w:sz="0" w:space="0" w:color="auto"/>
            <w:bottom w:val="none" w:sz="0" w:space="0" w:color="auto"/>
            <w:right w:val="none" w:sz="0" w:space="0" w:color="auto"/>
          </w:divBdr>
        </w:div>
        <w:div w:id="1648508961">
          <w:marLeft w:val="864"/>
          <w:marRight w:val="0"/>
          <w:marTop w:val="115"/>
          <w:marBottom w:val="0"/>
          <w:divBdr>
            <w:top w:val="none" w:sz="0" w:space="0" w:color="auto"/>
            <w:left w:val="none" w:sz="0" w:space="0" w:color="auto"/>
            <w:bottom w:val="none" w:sz="0" w:space="0" w:color="auto"/>
            <w:right w:val="none" w:sz="0" w:space="0" w:color="auto"/>
          </w:divBdr>
        </w:div>
        <w:div w:id="1426002132">
          <w:marLeft w:val="864"/>
          <w:marRight w:val="0"/>
          <w:marTop w:val="115"/>
          <w:marBottom w:val="0"/>
          <w:divBdr>
            <w:top w:val="none" w:sz="0" w:space="0" w:color="auto"/>
            <w:left w:val="none" w:sz="0" w:space="0" w:color="auto"/>
            <w:bottom w:val="none" w:sz="0" w:space="0" w:color="auto"/>
            <w:right w:val="none" w:sz="0" w:space="0" w:color="auto"/>
          </w:divBdr>
        </w:div>
        <w:div w:id="307441009">
          <w:marLeft w:val="864"/>
          <w:marRight w:val="0"/>
          <w:marTop w:val="115"/>
          <w:marBottom w:val="0"/>
          <w:divBdr>
            <w:top w:val="none" w:sz="0" w:space="0" w:color="auto"/>
            <w:left w:val="none" w:sz="0" w:space="0" w:color="auto"/>
            <w:bottom w:val="none" w:sz="0" w:space="0" w:color="auto"/>
            <w:right w:val="none" w:sz="0" w:space="0" w:color="auto"/>
          </w:divBdr>
        </w:div>
        <w:div w:id="1743485596">
          <w:marLeft w:val="864"/>
          <w:marRight w:val="0"/>
          <w:marTop w:val="115"/>
          <w:marBottom w:val="0"/>
          <w:divBdr>
            <w:top w:val="none" w:sz="0" w:space="0" w:color="auto"/>
            <w:left w:val="none" w:sz="0" w:space="0" w:color="auto"/>
            <w:bottom w:val="none" w:sz="0" w:space="0" w:color="auto"/>
            <w:right w:val="none" w:sz="0" w:space="0" w:color="auto"/>
          </w:divBdr>
        </w:div>
        <w:div w:id="1518076086">
          <w:marLeft w:val="432"/>
          <w:marRight w:val="0"/>
          <w:marTop w:val="130"/>
          <w:marBottom w:val="0"/>
          <w:divBdr>
            <w:top w:val="none" w:sz="0" w:space="0" w:color="auto"/>
            <w:left w:val="none" w:sz="0" w:space="0" w:color="auto"/>
            <w:bottom w:val="none" w:sz="0" w:space="0" w:color="auto"/>
            <w:right w:val="none" w:sz="0" w:space="0" w:color="auto"/>
          </w:divBdr>
        </w:div>
        <w:div w:id="1491092848">
          <w:marLeft w:val="432"/>
          <w:marRight w:val="0"/>
          <w:marTop w:val="139"/>
          <w:marBottom w:val="0"/>
          <w:divBdr>
            <w:top w:val="none" w:sz="0" w:space="0" w:color="auto"/>
            <w:left w:val="none" w:sz="0" w:space="0" w:color="auto"/>
            <w:bottom w:val="none" w:sz="0" w:space="0" w:color="auto"/>
            <w:right w:val="none" w:sz="0" w:space="0" w:color="auto"/>
          </w:divBdr>
        </w:div>
        <w:div w:id="159006447">
          <w:marLeft w:val="432"/>
          <w:marRight w:val="0"/>
          <w:marTop w:val="139"/>
          <w:marBottom w:val="0"/>
          <w:divBdr>
            <w:top w:val="none" w:sz="0" w:space="0" w:color="auto"/>
            <w:left w:val="none" w:sz="0" w:space="0" w:color="auto"/>
            <w:bottom w:val="none" w:sz="0" w:space="0" w:color="auto"/>
            <w:right w:val="none" w:sz="0" w:space="0" w:color="auto"/>
          </w:divBdr>
        </w:div>
        <w:div w:id="1935285008">
          <w:marLeft w:val="432"/>
          <w:marRight w:val="0"/>
          <w:marTop w:val="139"/>
          <w:marBottom w:val="0"/>
          <w:divBdr>
            <w:top w:val="none" w:sz="0" w:space="0" w:color="auto"/>
            <w:left w:val="none" w:sz="0" w:space="0" w:color="auto"/>
            <w:bottom w:val="none" w:sz="0" w:space="0" w:color="auto"/>
            <w:right w:val="none" w:sz="0" w:space="0" w:color="auto"/>
          </w:divBdr>
        </w:div>
        <w:div w:id="1322461755">
          <w:marLeft w:val="432"/>
          <w:marRight w:val="0"/>
          <w:marTop w:val="139"/>
          <w:marBottom w:val="0"/>
          <w:divBdr>
            <w:top w:val="none" w:sz="0" w:space="0" w:color="auto"/>
            <w:left w:val="none" w:sz="0" w:space="0" w:color="auto"/>
            <w:bottom w:val="none" w:sz="0" w:space="0" w:color="auto"/>
            <w:right w:val="none" w:sz="0" w:space="0" w:color="auto"/>
          </w:divBdr>
        </w:div>
        <w:div w:id="580721426">
          <w:marLeft w:val="432"/>
          <w:marRight w:val="0"/>
          <w:marTop w:val="139"/>
          <w:marBottom w:val="0"/>
          <w:divBdr>
            <w:top w:val="none" w:sz="0" w:space="0" w:color="auto"/>
            <w:left w:val="none" w:sz="0" w:space="0" w:color="auto"/>
            <w:bottom w:val="none" w:sz="0" w:space="0" w:color="auto"/>
            <w:right w:val="none" w:sz="0" w:space="0" w:color="auto"/>
          </w:divBdr>
        </w:div>
        <w:div w:id="91899130">
          <w:marLeft w:val="432"/>
          <w:marRight w:val="0"/>
          <w:marTop w:val="130"/>
          <w:marBottom w:val="0"/>
          <w:divBdr>
            <w:top w:val="none" w:sz="0" w:space="0" w:color="auto"/>
            <w:left w:val="none" w:sz="0" w:space="0" w:color="auto"/>
            <w:bottom w:val="none" w:sz="0" w:space="0" w:color="auto"/>
            <w:right w:val="none" w:sz="0" w:space="0" w:color="auto"/>
          </w:divBdr>
        </w:div>
        <w:div w:id="1223716787">
          <w:marLeft w:val="864"/>
          <w:marRight w:val="0"/>
          <w:marTop w:val="115"/>
          <w:marBottom w:val="0"/>
          <w:divBdr>
            <w:top w:val="none" w:sz="0" w:space="0" w:color="auto"/>
            <w:left w:val="none" w:sz="0" w:space="0" w:color="auto"/>
            <w:bottom w:val="none" w:sz="0" w:space="0" w:color="auto"/>
            <w:right w:val="none" w:sz="0" w:space="0" w:color="auto"/>
          </w:divBdr>
        </w:div>
        <w:div w:id="1446541674">
          <w:marLeft w:val="1296"/>
          <w:marRight w:val="0"/>
          <w:marTop w:val="96"/>
          <w:marBottom w:val="0"/>
          <w:divBdr>
            <w:top w:val="none" w:sz="0" w:space="0" w:color="auto"/>
            <w:left w:val="none" w:sz="0" w:space="0" w:color="auto"/>
            <w:bottom w:val="none" w:sz="0" w:space="0" w:color="auto"/>
            <w:right w:val="none" w:sz="0" w:space="0" w:color="auto"/>
          </w:divBdr>
        </w:div>
        <w:div w:id="306131825">
          <w:marLeft w:val="1296"/>
          <w:marRight w:val="0"/>
          <w:marTop w:val="96"/>
          <w:marBottom w:val="0"/>
          <w:divBdr>
            <w:top w:val="none" w:sz="0" w:space="0" w:color="auto"/>
            <w:left w:val="none" w:sz="0" w:space="0" w:color="auto"/>
            <w:bottom w:val="none" w:sz="0" w:space="0" w:color="auto"/>
            <w:right w:val="none" w:sz="0" w:space="0" w:color="auto"/>
          </w:divBdr>
        </w:div>
        <w:div w:id="375087086">
          <w:marLeft w:val="864"/>
          <w:marRight w:val="0"/>
          <w:marTop w:val="115"/>
          <w:marBottom w:val="0"/>
          <w:divBdr>
            <w:top w:val="none" w:sz="0" w:space="0" w:color="auto"/>
            <w:left w:val="none" w:sz="0" w:space="0" w:color="auto"/>
            <w:bottom w:val="none" w:sz="0" w:space="0" w:color="auto"/>
            <w:right w:val="none" w:sz="0" w:space="0" w:color="auto"/>
          </w:divBdr>
        </w:div>
        <w:div w:id="1321151358">
          <w:marLeft w:val="1296"/>
          <w:marRight w:val="0"/>
          <w:marTop w:val="96"/>
          <w:marBottom w:val="0"/>
          <w:divBdr>
            <w:top w:val="none" w:sz="0" w:space="0" w:color="auto"/>
            <w:left w:val="none" w:sz="0" w:space="0" w:color="auto"/>
            <w:bottom w:val="none" w:sz="0" w:space="0" w:color="auto"/>
            <w:right w:val="none" w:sz="0" w:space="0" w:color="auto"/>
          </w:divBdr>
        </w:div>
        <w:div w:id="519662955">
          <w:marLeft w:val="1296"/>
          <w:marRight w:val="0"/>
          <w:marTop w:val="96"/>
          <w:marBottom w:val="0"/>
          <w:divBdr>
            <w:top w:val="none" w:sz="0" w:space="0" w:color="auto"/>
            <w:left w:val="none" w:sz="0" w:space="0" w:color="auto"/>
            <w:bottom w:val="none" w:sz="0" w:space="0" w:color="auto"/>
            <w:right w:val="none" w:sz="0" w:space="0" w:color="auto"/>
          </w:divBdr>
        </w:div>
        <w:div w:id="1234391040">
          <w:marLeft w:val="1296"/>
          <w:marRight w:val="0"/>
          <w:marTop w:val="96"/>
          <w:marBottom w:val="0"/>
          <w:divBdr>
            <w:top w:val="none" w:sz="0" w:space="0" w:color="auto"/>
            <w:left w:val="none" w:sz="0" w:space="0" w:color="auto"/>
            <w:bottom w:val="none" w:sz="0" w:space="0" w:color="auto"/>
            <w:right w:val="none" w:sz="0" w:space="0" w:color="auto"/>
          </w:divBdr>
        </w:div>
        <w:div w:id="828323746">
          <w:marLeft w:val="864"/>
          <w:marRight w:val="0"/>
          <w:marTop w:val="115"/>
          <w:marBottom w:val="0"/>
          <w:divBdr>
            <w:top w:val="none" w:sz="0" w:space="0" w:color="auto"/>
            <w:left w:val="none" w:sz="0" w:space="0" w:color="auto"/>
            <w:bottom w:val="none" w:sz="0" w:space="0" w:color="auto"/>
            <w:right w:val="none" w:sz="0" w:space="0" w:color="auto"/>
          </w:divBdr>
        </w:div>
        <w:div w:id="1378049731">
          <w:marLeft w:val="864"/>
          <w:marRight w:val="0"/>
          <w:marTop w:val="115"/>
          <w:marBottom w:val="0"/>
          <w:divBdr>
            <w:top w:val="none" w:sz="0" w:space="0" w:color="auto"/>
            <w:left w:val="none" w:sz="0" w:space="0" w:color="auto"/>
            <w:bottom w:val="none" w:sz="0" w:space="0" w:color="auto"/>
            <w:right w:val="none" w:sz="0" w:space="0" w:color="auto"/>
          </w:divBdr>
        </w:div>
        <w:div w:id="11222793">
          <w:marLeft w:val="1296"/>
          <w:marRight w:val="0"/>
          <w:marTop w:val="96"/>
          <w:marBottom w:val="0"/>
          <w:divBdr>
            <w:top w:val="none" w:sz="0" w:space="0" w:color="auto"/>
            <w:left w:val="none" w:sz="0" w:space="0" w:color="auto"/>
            <w:bottom w:val="none" w:sz="0" w:space="0" w:color="auto"/>
            <w:right w:val="none" w:sz="0" w:space="0" w:color="auto"/>
          </w:divBdr>
        </w:div>
        <w:div w:id="1440637938">
          <w:marLeft w:val="864"/>
          <w:marRight w:val="0"/>
          <w:marTop w:val="106"/>
          <w:marBottom w:val="0"/>
          <w:divBdr>
            <w:top w:val="none" w:sz="0" w:space="0" w:color="auto"/>
            <w:left w:val="none" w:sz="0" w:space="0" w:color="auto"/>
            <w:bottom w:val="none" w:sz="0" w:space="0" w:color="auto"/>
            <w:right w:val="none" w:sz="0" w:space="0" w:color="auto"/>
          </w:divBdr>
        </w:div>
        <w:div w:id="1453280153">
          <w:marLeft w:val="432"/>
          <w:marRight w:val="0"/>
          <w:marTop w:val="130"/>
          <w:marBottom w:val="0"/>
          <w:divBdr>
            <w:top w:val="none" w:sz="0" w:space="0" w:color="auto"/>
            <w:left w:val="none" w:sz="0" w:space="0" w:color="auto"/>
            <w:bottom w:val="none" w:sz="0" w:space="0" w:color="auto"/>
            <w:right w:val="none" w:sz="0" w:space="0" w:color="auto"/>
          </w:divBdr>
        </w:div>
        <w:div w:id="1369452785">
          <w:marLeft w:val="432"/>
          <w:marRight w:val="0"/>
          <w:marTop w:val="106"/>
          <w:marBottom w:val="0"/>
          <w:divBdr>
            <w:top w:val="none" w:sz="0" w:space="0" w:color="auto"/>
            <w:left w:val="none" w:sz="0" w:space="0" w:color="auto"/>
            <w:bottom w:val="none" w:sz="0" w:space="0" w:color="auto"/>
            <w:right w:val="none" w:sz="0" w:space="0" w:color="auto"/>
          </w:divBdr>
        </w:div>
        <w:div w:id="586111039">
          <w:marLeft w:val="864"/>
          <w:marRight w:val="0"/>
          <w:marTop w:val="96"/>
          <w:marBottom w:val="0"/>
          <w:divBdr>
            <w:top w:val="none" w:sz="0" w:space="0" w:color="auto"/>
            <w:left w:val="none" w:sz="0" w:space="0" w:color="auto"/>
            <w:bottom w:val="none" w:sz="0" w:space="0" w:color="auto"/>
            <w:right w:val="none" w:sz="0" w:space="0" w:color="auto"/>
          </w:divBdr>
        </w:div>
        <w:div w:id="137111340">
          <w:marLeft w:val="864"/>
          <w:marRight w:val="0"/>
          <w:marTop w:val="96"/>
          <w:marBottom w:val="0"/>
          <w:divBdr>
            <w:top w:val="none" w:sz="0" w:space="0" w:color="auto"/>
            <w:left w:val="none" w:sz="0" w:space="0" w:color="auto"/>
            <w:bottom w:val="none" w:sz="0" w:space="0" w:color="auto"/>
            <w:right w:val="none" w:sz="0" w:space="0" w:color="auto"/>
          </w:divBdr>
        </w:div>
        <w:div w:id="1553731187">
          <w:marLeft w:val="864"/>
          <w:marRight w:val="0"/>
          <w:marTop w:val="96"/>
          <w:marBottom w:val="0"/>
          <w:divBdr>
            <w:top w:val="none" w:sz="0" w:space="0" w:color="auto"/>
            <w:left w:val="none" w:sz="0" w:space="0" w:color="auto"/>
            <w:bottom w:val="none" w:sz="0" w:space="0" w:color="auto"/>
            <w:right w:val="none" w:sz="0" w:space="0" w:color="auto"/>
          </w:divBdr>
        </w:div>
        <w:div w:id="1493637333">
          <w:marLeft w:val="864"/>
          <w:marRight w:val="0"/>
          <w:marTop w:val="96"/>
          <w:marBottom w:val="0"/>
          <w:divBdr>
            <w:top w:val="none" w:sz="0" w:space="0" w:color="auto"/>
            <w:left w:val="none" w:sz="0" w:space="0" w:color="auto"/>
            <w:bottom w:val="none" w:sz="0" w:space="0" w:color="auto"/>
            <w:right w:val="none" w:sz="0" w:space="0" w:color="auto"/>
          </w:divBdr>
        </w:div>
        <w:div w:id="1746108303">
          <w:marLeft w:val="864"/>
          <w:marRight w:val="0"/>
          <w:marTop w:val="96"/>
          <w:marBottom w:val="0"/>
          <w:divBdr>
            <w:top w:val="none" w:sz="0" w:space="0" w:color="auto"/>
            <w:left w:val="none" w:sz="0" w:space="0" w:color="auto"/>
            <w:bottom w:val="none" w:sz="0" w:space="0" w:color="auto"/>
            <w:right w:val="none" w:sz="0" w:space="0" w:color="auto"/>
          </w:divBdr>
        </w:div>
        <w:div w:id="997683743">
          <w:marLeft w:val="864"/>
          <w:marRight w:val="0"/>
          <w:marTop w:val="96"/>
          <w:marBottom w:val="0"/>
          <w:divBdr>
            <w:top w:val="none" w:sz="0" w:space="0" w:color="auto"/>
            <w:left w:val="none" w:sz="0" w:space="0" w:color="auto"/>
            <w:bottom w:val="none" w:sz="0" w:space="0" w:color="auto"/>
            <w:right w:val="none" w:sz="0" w:space="0" w:color="auto"/>
          </w:divBdr>
        </w:div>
        <w:div w:id="742069966">
          <w:marLeft w:val="864"/>
          <w:marRight w:val="0"/>
          <w:marTop w:val="96"/>
          <w:marBottom w:val="0"/>
          <w:divBdr>
            <w:top w:val="none" w:sz="0" w:space="0" w:color="auto"/>
            <w:left w:val="none" w:sz="0" w:space="0" w:color="auto"/>
            <w:bottom w:val="none" w:sz="0" w:space="0" w:color="auto"/>
            <w:right w:val="none" w:sz="0" w:space="0" w:color="auto"/>
          </w:divBdr>
        </w:div>
        <w:div w:id="1986008019">
          <w:marLeft w:val="432"/>
          <w:marRight w:val="0"/>
          <w:marTop w:val="106"/>
          <w:marBottom w:val="0"/>
          <w:divBdr>
            <w:top w:val="none" w:sz="0" w:space="0" w:color="auto"/>
            <w:left w:val="none" w:sz="0" w:space="0" w:color="auto"/>
            <w:bottom w:val="none" w:sz="0" w:space="0" w:color="auto"/>
            <w:right w:val="none" w:sz="0" w:space="0" w:color="auto"/>
          </w:divBdr>
        </w:div>
        <w:div w:id="23019340">
          <w:marLeft w:val="864"/>
          <w:marRight w:val="0"/>
          <w:marTop w:val="82"/>
          <w:marBottom w:val="0"/>
          <w:divBdr>
            <w:top w:val="none" w:sz="0" w:space="0" w:color="auto"/>
            <w:left w:val="none" w:sz="0" w:space="0" w:color="auto"/>
            <w:bottom w:val="none" w:sz="0" w:space="0" w:color="auto"/>
            <w:right w:val="none" w:sz="0" w:space="0" w:color="auto"/>
          </w:divBdr>
        </w:div>
        <w:div w:id="1695299356">
          <w:marLeft w:val="1296"/>
          <w:marRight w:val="0"/>
          <w:marTop w:val="72"/>
          <w:marBottom w:val="0"/>
          <w:divBdr>
            <w:top w:val="none" w:sz="0" w:space="0" w:color="auto"/>
            <w:left w:val="none" w:sz="0" w:space="0" w:color="auto"/>
            <w:bottom w:val="none" w:sz="0" w:space="0" w:color="auto"/>
            <w:right w:val="none" w:sz="0" w:space="0" w:color="auto"/>
          </w:divBdr>
        </w:div>
        <w:div w:id="1429503451">
          <w:marLeft w:val="1296"/>
          <w:marRight w:val="0"/>
          <w:marTop w:val="72"/>
          <w:marBottom w:val="0"/>
          <w:divBdr>
            <w:top w:val="none" w:sz="0" w:space="0" w:color="auto"/>
            <w:left w:val="none" w:sz="0" w:space="0" w:color="auto"/>
            <w:bottom w:val="none" w:sz="0" w:space="0" w:color="auto"/>
            <w:right w:val="none" w:sz="0" w:space="0" w:color="auto"/>
          </w:divBdr>
        </w:div>
        <w:div w:id="1619557444">
          <w:marLeft w:val="864"/>
          <w:marRight w:val="0"/>
          <w:marTop w:val="82"/>
          <w:marBottom w:val="0"/>
          <w:divBdr>
            <w:top w:val="none" w:sz="0" w:space="0" w:color="auto"/>
            <w:left w:val="none" w:sz="0" w:space="0" w:color="auto"/>
            <w:bottom w:val="none" w:sz="0" w:space="0" w:color="auto"/>
            <w:right w:val="none" w:sz="0" w:space="0" w:color="auto"/>
          </w:divBdr>
        </w:div>
        <w:div w:id="1905869446">
          <w:marLeft w:val="864"/>
          <w:marRight w:val="0"/>
          <w:marTop w:val="82"/>
          <w:marBottom w:val="0"/>
          <w:divBdr>
            <w:top w:val="none" w:sz="0" w:space="0" w:color="auto"/>
            <w:left w:val="none" w:sz="0" w:space="0" w:color="auto"/>
            <w:bottom w:val="none" w:sz="0" w:space="0" w:color="auto"/>
            <w:right w:val="none" w:sz="0" w:space="0" w:color="auto"/>
          </w:divBdr>
        </w:div>
        <w:div w:id="400098716">
          <w:marLeft w:val="864"/>
          <w:marRight w:val="0"/>
          <w:marTop w:val="82"/>
          <w:marBottom w:val="0"/>
          <w:divBdr>
            <w:top w:val="none" w:sz="0" w:space="0" w:color="auto"/>
            <w:left w:val="none" w:sz="0" w:space="0" w:color="auto"/>
            <w:bottom w:val="none" w:sz="0" w:space="0" w:color="auto"/>
            <w:right w:val="none" w:sz="0" w:space="0" w:color="auto"/>
          </w:divBdr>
        </w:div>
        <w:div w:id="796097516">
          <w:marLeft w:val="864"/>
          <w:marRight w:val="0"/>
          <w:marTop w:val="82"/>
          <w:marBottom w:val="0"/>
          <w:divBdr>
            <w:top w:val="none" w:sz="0" w:space="0" w:color="auto"/>
            <w:left w:val="none" w:sz="0" w:space="0" w:color="auto"/>
            <w:bottom w:val="none" w:sz="0" w:space="0" w:color="auto"/>
            <w:right w:val="none" w:sz="0" w:space="0" w:color="auto"/>
          </w:divBdr>
        </w:div>
        <w:div w:id="1090732020">
          <w:marLeft w:val="432"/>
          <w:marRight w:val="0"/>
          <w:marTop w:val="115"/>
          <w:marBottom w:val="0"/>
          <w:divBdr>
            <w:top w:val="none" w:sz="0" w:space="0" w:color="auto"/>
            <w:left w:val="none" w:sz="0" w:space="0" w:color="auto"/>
            <w:bottom w:val="none" w:sz="0" w:space="0" w:color="auto"/>
            <w:right w:val="none" w:sz="0" w:space="0" w:color="auto"/>
          </w:divBdr>
        </w:div>
        <w:div w:id="374547140">
          <w:marLeft w:val="864"/>
          <w:marRight w:val="0"/>
          <w:marTop w:val="106"/>
          <w:marBottom w:val="0"/>
          <w:divBdr>
            <w:top w:val="none" w:sz="0" w:space="0" w:color="auto"/>
            <w:left w:val="none" w:sz="0" w:space="0" w:color="auto"/>
            <w:bottom w:val="none" w:sz="0" w:space="0" w:color="auto"/>
            <w:right w:val="none" w:sz="0" w:space="0" w:color="auto"/>
          </w:divBdr>
        </w:div>
        <w:div w:id="11734419">
          <w:marLeft w:val="864"/>
          <w:marRight w:val="0"/>
          <w:marTop w:val="106"/>
          <w:marBottom w:val="0"/>
          <w:divBdr>
            <w:top w:val="none" w:sz="0" w:space="0" w:color="auto"/>
            <w:left w:val="none" w:sz="0" w:space="0" w:color="auto"/>
            <w:bottom w:val="none" w:sz="0" w:space="0" w:color="auto"/>
            <w:right w:val="none" w:sz="0" w:space="0" w:color="auto"/>
          </w:divBdr>
        </w:div>
        <w:div w:id="1049189419">
          <w:marLeft w:val="864"/>
          <w:marRight w:val="0"/>
          <w:marTop w:val="106"/>
          <w:marBottom w:val="0"/>
          <w:divBdr>
            <w:top w:val="none" w:sz="0" w:space="0" w:color="auto"/>
            <w:left w:val="none" w:sz="0" w:space="0" w:color="auto"/>
            <w:bottom w:val="none" w:sz="0" w:space="0" w:color="auto"/>
            <w:right w:val="none" w:sz="0" w:space="0" w:color="auto"/>
          </w:divBdr>
        </w:div>
        <w:div w:id="2115202480">
          <w:marLeft w:val="864"/>
          <w:marRight w:val="0"/>
          <w:marTop w:val="106"/>
          <w:marBottom w:val="0"/>
          <w:divBdr>
            <w:top w:val="none" w:sz="0" w:space="0" w:color="auto"/>
            <w:left w:val="none" w:sz="0" w:space="0" w:color="auto"/>
            <w:bottom w:val="none" w:sz="0" w:space="0" w:color="auto"/>
            <w:right w:val="none" w:sz="0" w:space="0" w:color="auto"/>
          </w:divBdr>
        </w:div>
        <w:div w:id="244459066">
          <w:marLeft w:val="864"/>
          <w:marRight w:val="0"/>
          <w:marTop w:val="106"/>
          <w:marBottom w:val="0"/>
          <w:divBdr>
            <w:top w:val="none" w:sz="0" w:space="0" w:color="auto"/>
            <w:left w:val="none" w:sz="0" w:space="0" w:color="auto"/>
            <w:bottom w:val="none" w:sz="0" w:space="0" w:color="auto"/>
            <w:right w:val="none" w:sz="0" w:space="0" w:color="auto"/>
          </w:divBdr>
        </w:div>
        <w:div w:id="382027078">
          <w:marLeft w:val="864"/>
          <w:marRight w:val="0"/>
          <w:marTop w:val="106"/>
          <w:marBottom w:val="0"/>
          <w:divBdr>
            <w:top w:val="none" w:sz="0" w:space="0" w:color="auto"/>
            <w:left w:val="none" w:sz="0" w:space="0" w:color="auto"/>
            <w:bottom w:val="none" w:sz="0" w:space="0" w:color="auto"/>
            <w:right w:val="none" w:sz="0" w:space="0" w:color="auto"/>
          </w:divBdr>
        </w:div>
        <w:div w:id="794173601">
          <w:marLeft w:val="864"/>
          <w:marRight w:val="0"/>
          <w:marTop w:val="106"/>
          <w:marBottom w:val="0"/>
          <w:divBdr>
            <w:top w:val="none" w:sz="0" w:space="0" w:color="auto"/>
            <w:left w:val="none" w:sz="0" w:space="0" w:color="auto"/>
            <w:bottom w:val="none" w:sz="0" w:space="0" w:color="auto"/>
            <w:right w:val="none" w:sz="0" w:space="0" w:color="auto"/>
          </w:divBdr>
        </w:div>
        <w:div w:id="1394737185">
          <w:marLeft w:val="864"/>
          <w:marRight w:val="0"/>
          <w:marTop w:val="106"/>
          <w:marBottom w:val="0"/>
          <w:divBdr>
            <w:top w:val="none" w:sz="0" w:space="0" w:color="auto"/>
            <w:left w:val="none" w:sz="0" w:space="0" w:color="auto"/>
            <w:bottom w:val="none" w:sz="0" w:space="0" w:color="auto"/>
            <w:right w:val="none" w:sz="0" w:space="0" w:color="auto"/>
          </w:divBdr>
        </w:div>
        <w:div w:id="1807893516">
          <w:marLeft w:val="864"/>
          <w:marRight w:val="0"/>
          <w:marTop w:val="106"/>
          <w:marBottom w:val="0"/>
          <w:divBdr>
            <w:top w:val="none" w:sz="0" w:space="0" w:color="auto"/>
            <w:left w:val="none" w:sz="0" w:space="0" w:color="auto"/>
            <w:bottom w:val="none" w:sz="0" w:space="0" w:color="auto"/>
            <w:right w:val="none" w:sz="0" w:space="0" w:color="auto"/>
          </w:divBdr>
        </w:div>
        <w:div w:id="601493301">
          <w:marLeft w:val="432"/>
          <w:marRight w:val="0"/>
          <w:marTop w:val="106"/>
          <w:marBottom w:val="0"/>
          <w:divBdr>
            <w:top w:val="none" w:sz="0" w:space="0" w:color="auto"/>
            <w:left w:val="none" w:sz="0" w:space="0" w:color="auto"/>
            <w:bottom w:val="none" w:sz="0" w:space="0" w:color="auto"/>
            <w:right w:val="none" w:sz="0" w:space="0" w:color="auto"/>
          </w:divBdr>
        </w:div>
        <w:div w:id="1607418140">
          <w:marLeft w:val="864"/>
          <w:marRight w:val="0"/>
          <w:marTop w:val="106"/>
          <w:marBottom w:val="0"/>
          <w:divBdr>
            <w:top w:val="none" w:sz="0" w:space="0" w:color="auto"/>
            <w:left w:val="none" w:sz="0" w:space="0" w:color="auto"/>
            <w:bottom w:val="none" w:sz="0" w:space="0" w:color="auto"/>
            <w:right w:val="none" w:sz="0" w:space="0" w:color="auto"/>
          </w:divBdr>
        </w:div>
        <w:div w:id="1762532736">
          <w:marLeft w:val="864"/>
          <w:marRight w:val="0"/>
          <w:marTop w:val="106"/>
          <w:marBottom w:val="0"/>
          <w:divBdr>
            <w:top w:val="none" w:sz="0" w:space="0" w:color="auto"/>
            <w:left w:val="none" w:sz="0" w:space="0" w:color="auto"/>
            <w:bottom w:val="none" w:sz="0" w:space="0" w:color="auto"/>
            <w:right w:val="none" w:sz="0" w:space="0" w:color="auto"/>
          </w:divBdr>
        </w:div>
        <w:div w:id="972910985">
          <w:marLeft w:val="864"/>
          <w:marRight w:val="0"/>
          <w:marTop w:val="106"/>
          <w:marBottom w:val="0"/>
          <w:divBdr>
            <w:top w:val="none" w:sz="0" w:space="0" w:color="auto"/>
            <w:left w:val="none" w:sz="0" w:space="0" w:color="auto"/>
            <w:bottom w:val="none" w:sz="0" w:space="0" w:color="auto"/>
            <w:right w:val="none" w:sz="0" w:space="0" w:color="auto"/>
          </w:divBdr>
        </w:div>
        <w:div w:id="1234120293">
          <w:marLeft w:val="864"/>
          <w:marRight w:val="0"/>
          <w:marTop w:val="106"/>
          <w:marBottom w:val="0"/>
          <w:divBdr>
            <w:top w:val="none" w:sz="0" w:space="0" w:color="auto"/>
            <w:left w:val="none" w:sz="0" w:space="0" w:color="auto"/>
            <w:bottom w:val="none" w:sz="0" w:space="0" w:color="auto"/>
            <w:right w:val="none" w:sz="0" w:space="0" w:color="auto"/>
          </w:divBdr>
        </w:div>
        <w:div w:id="1827622362">
          <w:marLeft w:val="864"/>
          <w:marRight w:val="0"/>
          <w:marTop w:val="106"/>
          <w:marBottom w:val="0"/>
          <w:divBdr>
            <w:top w:val="none" w:sz="0" w:space="0" w:color="auto"/>
            <w:left w:val="none" w:sz="0" w:space="0" w:color="auto"/>
            <w:bottom w:val="none" w:sz="0" w:space="0" w:color="auto"/>
            <w:right w:val="none" w:sz="0" w:space="0" w:color="auto"/>
          </w:divBdr>
        </w:div>
        <w:div w:id="952978225">
          <w:marLeft w:val="432"/>
          <w:marRight w:val="0"/>
          <w:marTop w:val="130"/>
          <w:marBottom w:val="0"/>
          <w:divBdr>
            <w:top w:val="none" w:sz="0" w:space="0" w:color="auto"/>
            <w:left w:val="none" w:sz="0" w:space="0" w:color="auto"/>
            <w:bottom w:val="none" w:sz="0" w:space="0" w:color="auto"/>
            <w:right w:val="none" w:sz="0" w:space="0" w:color="auto"/>
          </w:divBdr>
        </w:div>
        <w:div w:id="1102995755">
          <w:marLeft w:val="432"/>
          <w:marRight w:val="0"/>
          <w:marTop w:val="139"/>
          <w:marBottom w:val="0"/>
          <w:divBdr>
            <w:top w:val="none" w:sz="0" w:space="0" w:color="auto"/>
            <w:left w:val="none" w:sz="0" w:space="0" w:color="auto"/>
            <w:bottom w:val="none" w:sz="0" w:space="0" w:color="auto"/>
            <w:right w:val="none" w:sz="0" w:space="0" w:color="auto"/>
          </w:divBdr>
        </w:div>
        <w:div w:id="1702591054">
          <w:marLeft w:val="432"/>
          <w:marRight w:val="0"/>
          <w:marTop w:val="139"/>
          <w:marBottom w:val="0"/>
          <w:divBdr>
            <w:top w:val="none" w:sz="0" w:space="0" w:color="auto"/>
            <w:left w:val="none" w:sz="0" w:space="0" w:color="auto"/>
            <w:bottom w:val="none" w:sz="0" w:space="0" w:color="auto"/>
            <w:right w:val="none" w:sz="0" w:space="0" w:color="auto"/>
          </w:divBdr>
        </w:div>
        <w:div w:id="986666588">
          <w:marLeft w:val="1296"/>
          <w:marRight w:val="0"/>
          <w:marTop w:val="96"/>
          <w:marBottom w:val="0"/>
          <w:divBdr>
            <w:top w:val="none" w:sz="0" w:space="0" w:color="auto"/>
            <w:left w:val="none" w:sz="0" w:space="0" w:color="auto"/>
            <w:bottom w:val="none" w:sz="0" w:space="0" w:color="auto"/>
            <w:right w:val="none" w:sz="0" w:space="0" w:color="auto"/>
          </w:divBdr>
        </w:div>
        <w:div w:id="525022318">
          <w:marLeft w:val="1296"/>
          <w:marRight w:val="0"/>
          <w:marTop w:val="96"/>
          <w:marBottom w:val="0"/>
          <w:divBdr>
            <w:top w:val="none" w:sz="0" w:space="0" w:color="auto"/>
            <w:left w:val="none" w:sz="0" w:space="0" w:color="auto"/>
            <w:bottom w:val="none" w:sz="0" w:space="0" w:color="auto"/>
            <w:right w:val="none" w:sz="0" w:space="0" w:color="auto"/>
          </w:divBdr>
        </w:div>
        <w:div w:id="2107069099">
          <w:marLeft w:val="1296"/>
          <w:marRight w:val="0"/>
          <w:marTop w:val="96"/>
          <w:marBottom w:val="0"/>
          <w:divBdr>
            <w:top w:val="none" w:sz="0" w:space="0" w:color="auto"/>
            <w:left w:val="none" w:sz="0" w:space="0" w:color="auto"/>
            <w:bottom w:val="none" w:sz="0" w:space="0" w:color="auto"/>
            <w:right w:val="none" w:sz="0" w:space="0" w:color="auto"/>
          </w:divBdr>
        </w:div>
        <w:div w:id="2087531800">
          <w:marLeft w:val="1296"/>
          <w:marRight w:val="0"/>
          <w:marTop w:val="96"/>
          <w:marBottom w:val="0"/>
          <w:divBdr>
            <w:top w:val="none" w:sz="0" w:space="0" w:color="auto"/>
            <w:left w:val="none" w:sz="0" w:space="0" w:color="auto"/>
            <w:bottom w:val="none" w:sz="0" w:space="0" w:color="auto"/>
            <w:right w:val="none" w:sz="0" w:space="0" w:color="auto"/>
          </w:divBdr>
        </w:div>
        <w:div w:id="1686710806">
          <w:marLeft w:val="1296"/>
          <w:marRight w:val="0"/>
          <w:marTop w:val="96"/>
          <w:marBottom w:val="0"/>
          <w:divBdr>
            <w:top w:val="none" w:sz="0" w:space="0" w:color="auto"/>
            <w:left w:val="none" w:sz="0" w:space="0" w:color="auto"/>
            <w:bottom w:val="none" w:sz="0" w:space="0" w:color="auto"/>
            <w:right w:val="none" w:sz="0" w:space="0" w:color="auto"/>
          </w:divBdr>
        </w:div>
        <w:div w:id="716199908">
          <w:marLeft w:val="1296"/>
          <w:marRight w:val="0"/>
          <w:marTop w:val="96"/>
          <w:marBottom w:val="0"/>
          <w:divBdr>
            <w:top w:val="none" w:sz="0" w:space="0" w:color="auto"/>
            <w:left w:val="none" w:sz="0" w:space="0" w:color="auto"/>
            <w:bottom w:val="none" w:sz="0" w:space="0" w:color="auto"/>
            <w:right w:val="none" w:sz="0" w:space="0" w:color="auto"/>
          </w:divBdr>
        </w:div>
        <w:div w:id="1630746570">
          <w:marLeft w:val="432"/>
          <w:marRight w:val="0"/>
          <w:marTop w:val="130"/>
          <w:marBottom w:val="0"/>
          <w:divBdr>
            <w:top w:val="none" w:sz="0" w:space="0" w:color="auto"/>
            <w:left w:val="none" w:sz="0" w:space="0" w:color="auto"/>
            <w:bottom w:val="none" w:sz="0" w:space="0" w:color="auto"/>
            <w:right w:val="none" w:sz="0" w:space="0" w:color="auto"/>
          </w:divBdr>
        </w:div>
        <w:div w:id="1802527878">
          <w:marLeft w:val="432"/>
          <w:marRight w:val="0"/>
          <w:marTop w:val="139"/>
          <w:marBottom w:val="0"/>
          <w:divBdr>
            <w:top w:val="none" w:sz="0" w:space="0" w:color="auto"/>
            <w:left w:val="none" w:sz="0" w:space="0" w:color="auto"/>
            <w:bottom w:val="none" w:sz="0" w:space="0" w:color="auto"/>
            <w:right w:val="none" w:sz="0" w:space="0" w:color="auto"/>
          </w:divBdr>
        </w:div>
        <w:div w:id="345719646">
          <w:marLeft w:val="432"/>
          <w:marRight w:val="0"/>
          <w:marTop w:val="139"/>
          <w:marBottom w:val="0"/>
          <w:divBdr>
            <w:top w:val="none" w:sz="0" w:space="0" w:color="auto"/>
            <w:left w:val="none" w:sz="0" w:space="0" w:color="auto"/>
            <w:bottom w:val="none" w:sz="0" w:space="0" w:color="auto"/>
            <w:right w:val="none" w:sz="0" w:space="0" w:color="auto"/>
          </w:divBdr>
        </w:div>
        <w:div w:id="88086305">
          <w:marLeft w:val="432"/>
          <w:marRight w:val="0"/>
          <w:marTop w:val="139"/>
          <w:marBottom w:val="0"/>
          <w:divBdr>
            <w:top w:val="none" w:sz="0" w:space="0" w:color="auto"/>
            <w:left w:val="none" w:sz="0" w:space="0" w:color="auto"/>
            <w:bottom w:val="none" w:sz="0" w:space="0" w:color="auto"/>
            <w:right w:val="none" w:sz="0" w:space="0" w:color="auto"/>
          </w:divBdr>
        </w:div>
        <w:div w:id="1808008718">
          <w:marLeft w:val="432"/>
          <w:marRight w:val="0"/>
          <w:marTop w:val="130"/>
          <w:marBottom w:val="0"/>
          <w:divBdr>
            <w:top w:val="none" w:sz="0" w:space="0" w:color="auto"/>
            <w:left w:val="none" w:sz="0" w:space="0" w:color="auto"/>
            <w:bottom w:val="none" w:sz="0" w:space="0" w:color="auto"/>
            <w:right w:val="none" w:sz="0" w:space="0" w:color="auto"/>
          </w:divBdr>
        </w:div>
        <w:div w:id="1644961839">
          <w:marLeft w:val="432"/>
          <w:marRight w:val="0"/>
          <w:marTop w:val="134"/>
          <w:marBottom w:val="0"/>
          <w:divBdr>
            <w:top w:val="none" w:sz="0" w:space="0" w:color="auto"/>
            <w:left w:val="none" w:sz="0" w:space="0" w:color="auto"/>
            <w:bottom w:val="none" w:sz="0" w:space="0" w:color="auto"/>
            <w:right w:val="none" w:sz="0" w:space="0" w:color="auto"/>
          </w:divBdr>
        </w:div>
        <w:div w:id="807212768">
          <w:marLeft w:val="432"/>
          <w:marRight w:val="0"/>
          <w:marTop w:val="134"/>
          <w:marBottom w:val="0"/>
          <w:divBdr>
            <w:top w:val="none" w:sz="0" w:space="0" w:color="auto"/>
            <w:left w:val="none" w:sz="0" w:space="0" w:color="auto"/>
            <w:bottom w:val="none" w:sz="0" w:space="0" w:color="auto"/>
            <w:right w:val="none" w:sz="0" w:space="0" w:color="auto"/>
          </w:divBdr>
        </w:div>
        <w:div w:id="415058619">
          <w:marLeft w:val="432"/>
          <w:marRight w:val="0"/>
          <w:marTop w:val="134"/>
          <w:marBottom w:val="0"/>
          <w:divBdr>
            <w:top w:val="none" w:sz="0" w:space="0" w:color="auto"/>
            <w:left w:val="none" w:sz="0" w:space="0" w:color="auto"/>
            <w:bottom w:val="none" w:sz="0" w:space="0" w:color="auto"/>
            <w:right w:val="none" w:sz="0" w:space="0" w:color="auto"/>
          </w:divBdr>
        </w:div>
        <w:div w:id="1089546185">
          <w:marLeft w:val="432"/>
          <w:marRight w:val="0"/>
          <w:marTop w:val="130"/>
          <w:marBottom w:val="0"/>
          <w:divBdr>
            <w:top w:val="none" w:sz="0" w:space="0" w:color="auto"/>
            <w:left w:val="none" w:sz="0" w:space="0" w:color="auto"/>
            <w:bottom w:val="none" w:sz="0" w:space="0" w:color="auto"/>
            <w:right w:val="none" w:sz="0" w:space="0" w:color="auto"/>
          </w:divBdr>
        </w:div>
        <w:div w:id="1725180200">
          <w:marLeft w:val="432"/>
          <w:marRight w:val="0"/>
          <w:marTop w:val="130"/>
          <w:marBottom w:val="0"/>
          <w:divBdr>
            <w:top w:val="none" w:sz="0" w:space="0" w:color="auto"/>
            <w:left w:val="none" w:sz="0" w:space="0" w:color="auto"/>
            <w:bottom w:val="none" w:sz="0" w:space="0" w:color="auto"/>
            <w:right w:val="none" w:sz="0" w:space="0" w:color="auto"/>
          </w:divBdr>
        </w:div>
        <w:div w:id="2127775361">
          <w:marLeft w:val="864"/>
          <w:marRight w:val="0"/>
          <w:marTop w:val="106"/>
          <w:marBottom w:val="0"/>
          <w:divBdr>
            <w:top w:val="none" w:sz="0" w:space="0" w:color="auto"/>
            <w:left w:val="none" w:sz="0" w:space="0" w:color="auto"/>
            <w:bottom w:val="none" w:sz="0" w:space="0" w:color="auto"/>
            <w:right w:val="none" w:sz="0" w:space="0" w:color="auto"/>
          </w:divBdr>
        </w:div>
        <w:div w:id="1521356548">
          <w:marLeft w:val="432"/>
          <w:marRight w:val="0"/>
          <w:marTop w:val="130"/>
          <w:marBottom w:val="0"/>
          <w:divBdr>
            <w:top w:val="none" w:sz="0" w:space="0" w:color="auto"/>
            <w:left w:val="none" w:sz="0" w:space="0" w:color="auto"/>
            <w:bottom w:val="none" w:sz="0" w:space="0" w:color="auto"/>
            <w:right w:val="none" w:sz="0" w:space="0" w:color="auto"/>
          </w:divBdr>
        </w:div>
        <w:div w:id="426923533">
          <w:marLeft w:val="864"/>
          <w:marRight w:val="0"/>
          <w:marTop w:val="106"/>
          <w:marBottom w:val="0"/>
          <w:divBdr>
            <w:top w:val="none" w:sz="0" w:space="0" w:color="auto"/>
            <w:left w:val="none" w:sz="0" w:space="0" w:color="auto"/>
            <w:bottom w:val="none" w:sz="0" w:space="0" w:color="auto"/>
            <w:right w:val="none" w:sz="0" w:space="0" w:color="auto"/>
          </w:divBdr>
        </w:div>
        <w:div w:id="1576091330">
          <w:marLeft w:val="864"/>
          <w:marRight w:val="0"/>
          <w:marTop w:val="106"/>
          <w:marBottom w:val="0"/>
          <w:divBdr>
            <w:top w:val="none" w:sz="0" w:space="0" w:color="auto"/>
            <w:left w:val="none" w:sz="0" w:space="0" w:color="auto"/>
            <w:bottom w:val="none" w:sz="0" w:space="0" w:color="auto"/>
            <w:right w:val="none" w:sz="0" w:space="0" w:color="auto"/>
          </w:divBdr>
        </w:div>
        <w:div w:id="708188683">
          <w:marLeft w:val="864"/>
          <w:marRight w:val="0"/>
          <w:marTop w:val="106"/>
          <w:marBottom w:val="0"/>
          <w:divBdr>
            <w:top w:val="none" w:sz="0" w:space="0" w:color="auto"/>
            <w:left w:val="none" w:sz="0" w:space="0" w:color="auto"/>
            <w:bottom w:val="none" w:sz="0" w:space="0" w:color="auto"/>
            <w:right w:val="none" w:sz="0" w:space="0" w:color="auto"/>
          </w:divBdr>
        </w:div>
        <w:div w:id="650598102">
          <w:marLeft w:val="864"/>
          <w:marRight w:val="0"/>
          <w:marTop w:val="106"/>
          <w:marBottom w:val="0"/>
          <w:divBdr>
            <w:top w:val="none" w:sz="0" w:space="0" w:color="auto"/>
            <w:left w:val="none" w:sz="0" w:space="0" w:color="auto"/>
            <w:bottom w:val="none" w:sz="0" w:space="0" w:color="auto"/>
            <w:right w:val="none" w:sz="0" w:space="0" w:color="auto"/>
          </w:divBdr>
        </w:div>
        <w:div w:id="1616133585">
          <w:marLeft w:val="432"/>
          <w:marRight w:val="0"/>
          <w:marTop w:val="130"/>
          <w:marBottom w:val="0"/>
          <w:divBdr>
            <w:top w:val="none" w:sz="0" w:space="0" w:color="auto"/>
            <w:left w:val="none" w:sz="0" w:space="0" w:color="auto"/>
            <w:bottom w:val="none" w:sz="0" w:space="0" w:color="auto"/>
            <w:right w:val="none" w:sz="0" w:space="0" w:color="auto"/>
          </w:divBdr>
        </w:div>
        <w:div w:id="570426194">
          <w:marLeft w:val="432"/>
          <w:marRight w:val="0"/>
          <w:marTop w:val="130"/>
          <w:marBottom w:val="0"/>
          <w:divBdr>
            <w:top w:val="none" w:sz="0" w:space="0" w:color="auto"/>
            <w:left w:val="none" w:sz="0" w:space="0" w:color="auto"/>
            <w:bottom w:val="none" w:sz="0" w:space="0" w:color="auto"/>
            <w:right w:val="none" w:sz="0" w:space="0" w:color="auto"/>
          </w:divBdr>
        </w:div>
        <w:div w:id="1985743938">
          <w:marLeft w:val="864"/>
          <w:marRight w:val="0"/>
          <w:marTop w:val="106"/>
          <w:marBottom w:val="0"/>
          <w:divBdr>
            <w:top w:val="none" w:sz="0" w:space="0" w:color="auto"/>
            <w:left w:val="none" w:sz="0" w:space="0" w:color="auto"/>
            <w:bottom w:val="none" w:sz="0" w:space="0" w:color="auto"/>
            <w:right w:val="none" w:sz="0" w:space="0" w:color="auto"/>
          </w:divBdr>
        </w:div>
        <w:div w:id="957446697">
          <w:marLeft w:val="864"/>
          <w:marRight w:val="0"/>
          <w:marTop w:val="106"/>
          <w:marBottom w:val="0"/>
          <w:divBdr>
            <w:top w:val="none" w:sz="0" w:space="0" w:color="auto"/>
            <w:left w:val="none" w:sz="0" w:space="0" w:color="auto"/>
            <w:bottom w:val="none" w:sz="0" w:space="0" w:color="auto"/>
            <w:right w:val="none" w:sz="0" w:space="0" w:color="auto"/>
          </w:divBdr>
        </w:div>
        <w:div w:id="667514484">
          <w:marLeft w:val="864"/>
          <w:marRight w:val="0"/>
          <w:marTop w:val="106"/>
          <w:marBottom w:val="0"/>
          <w:divBdr>
            <w:top w:val="none" w:sz="0" w:space="0" w:color="auto"/>
            <w:left w:val="none" w:sz="0" w:space="0" w:color="auto"/>
            <w:bottom w:val="none" w:sz="0" w:space="0" w:color="auto"/>
            <w:right w:val="none" w:sz="0" w:space="0" w:color="auto"/>
          </w:divBdr>
        </w:div>
        <w:div w:id="1556433530">
          <w:marLeft w:val="432"/>
          <w:marRight w:val="0"/>
          <w:marTop w:val="130"/>
          <w:marBottom w:val="0"/>
          <w:divBdr>
            <w:top w:val="none" w:sz="0" w:space="0" w:color="auto"/>
            <w:left w:val="none" w:sz="0" w:space="0" w:color="auto"/>
            <w:bottom w:val="none" w:sz="0" w:space="0" w:color="auto"/>
            <w:right w:val="none" w:sz="0" w:space="0" w:color="auto"/>
          </w:divBdr>
        </w:div>
        <w:div w:id="1101149527">
          <w:marLeft w:val="432"/>
          <w:marRight w:val="0"/>
          <w:marTop w:val="130"/>
          <w:marBottom w:val="0"/>
          <w:divBdr>
            <w:top w:val="none" w:sz="0" w:space="0" w:color="auto"/>
            <w:left w:val="none" w:sz="0" w:space="0" w:color="auto"/>
            <w:bottom w:val="none" w:sz="0" w:space="0" w:color="auto"/>
            <w:right w:val="none" w:sz="0" w:space="0" w:color="auto"/>
          </w:divBdr>
        </w:div>
        <w:div w:id="1748069344">
          <w:marLeft w:val="432"/>
          <w:marRight w:val="0"/>
          <w:marTop w:val="130"/>
          <w:marBottom w:val="0"/>
          <w:divBdr>
            <w:top w:val="none" w:sz="0" w:space="0" w:color="auto"/>
            <w:left w:val="none" w:sz="0" w:space="0" w:color="auto"/>
            <w:bottom w:val="none" w:sz="0" w:space="0" w:color="auto"/>
            <w:right w:val="none" w:sz="0" w:space="0" w:color="auto"/>
          </w:divBdr>
        </w:div>
        <w:div w:id="263340442">
          <w:marLeft w:val="432"/>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3778</Words>
  <Characters>22295</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
    </vt:vector>
  </TitlesOfParts>
  <Company>Pedagogicka fakulta MU</Company>
  <LinksUpToDate>false</LinksUpToDate>
  <CharactersWithSpaces>26021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cp:lastModifiedBy>
  <cp:revision>2</cp:revision>
  <dcterms:created xsi:type="dcterms:W3CDTF">2016-11-18T00:07:00Z</dcterms:created>
  <dcterms:modified xsi:type="dcterms:W3CDTF">2016-11-18T00:07:00Z</dcterms:modified>
</cp:coreProperties>
</file>