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D2861" w:rsidRPr="006C6E42" w:rsidRDefault="00CD2861" w:rsidP="00342CC4">
      <w:pPr>
        <w:jc w:val="both"/>
        <w:rPr>
          <w:rFonts w:ascii="Times New Roman" w:hAnsi="Times New Roman" w:cs="Times New Roman"/>
          <w:lang w:val="en-US"/>
        </w:rPr>
      </w:pPr>
    </w:p>
    <w:p w:rsidR="00CD2861" w:rsidRPr="006C6E42" w:rsidRDefault="00CD2861" w:rsidP="00342CC4">
      <w:pPr>
        <w:jc w:val="both"/>
        <w:rPr>
          <w:rFonts w:ascii="Times New Roman" w:hAnsi="Times New Roman" w:cs="Times New Roman"/>
          <w:b/>
          <w:lang w:val="en-US"/>
        </w:rPr>
      </w:pPr>
      <w:r w:rsidRPr="006C6E42">
        <w:rPr>
          <w:rFonts w:ascii="Times New Roman" w:hAnsi="Times New Roman" w:cs="Times New Roman"/>
          <w:b/>
          <w:lang w:val="en-US"/>
        </w:rPr>
        <w:t xml:space="preserve">Course Syllabus </w:t>
      </w:r>
      <w:r w:rsidRPr="006C6E42">
        <w:rPr>
          <w:rFonts w:ascii="Times New Roman" w:hAnsi="Times New Roman" w:cs="Times New Roman"/>
          <w:b/>
          <w:lang w:val="en-US"/>
        </w:rPr>
        <w:tab/>
      </w:r>
      <w:r w:rsidRPr="006C6E42">
        <w:rPr>
          <w:rFonts w:ascii="Times New Roman" w:hAnsi="Times New Roman" w:cs="Times New Roman"/>
          <w:b/>
          <w:lang w:val="en-US"/>
        </w:rPr>
        <w:tab/>
      </w:r>
      <w:r w:rsidRPr="006C6E42">
        <w:rPr>
          <w:rFonts w:ascii="Times New Roman" w:hAnsi="Times New Roman" w:cs="Times New Roman"/>
          <w:b/>
          <w:lang w:val="en-US"/>
        </w:rPr>
        <w:tab/>
      </w:r>
      <w:r w:rsidRPr="006C6E42">
        <w:rPr>
          <w:rFonts w:ascii="Times New Roman" w:hAnsi="Times New Roman" w:cs="Times New Roman"/>
          <w:b/>
          <w:lang w:val="en-US"/>
        </w:rPr>
        <w:tab/>
      </w:r>
      <w:r w:rsidRPr="006C6E42">
        <w:rPr>
          <w:rFonts w:ascii="Times New Roman" w:hAnsi="Times New Roman" w:cs="Times New Roman"/>
          <w:b/>
          <w:lang w:val="en-US"/>
        </w:rPr>
        <w:tab/>
      </w:r>
      <w:r w:rsidRPr="006C6E42">
        <w:rPr>
          <w:rFonts w:ascii="Times New Roman" w:hAnsi="Times New Roman" w:cs="Times New Roman"/>
          <w:b/>
          <w:lang w:val="en-US"/>
        </w:rPr>
        <w:tab/>
      </w:r>
      <w:r w:rsidRPr="006C6E42">
        <w:rPr>
          <w:rFonts w:ascii="Times New Roman" w:hAnsi="Times New Roman" w:cs="Times New Roman"/>
          <w:b/>
          <w:lang w:val="en-US"/>
        </w:rPr>
        <w:tab/>
      </w:r>
      <w:r w:rsidRPr="006C6E42">
        <w:rPr>
          <w:rFonts w:ascii="Times New Roman" w:hAnsi="Times New Roman" w:cs="Times New Roman"/>
          <w:b/>
          <w:lang w:val="en-US"/>
        </w:rPr>
        <w:tab/>
      </w:r>
      <w:r w:rsidRPr="006C6E42">
        <w:rPr>
          <w:rFonts w:ascii="Times New Roman" w:hAnsi="Times New Roman" w:cs="Times New Roman"/>
          <w:b/>
          <w:lang w:val="en-US"/>
        </w:rPr>
        <w:tab/>
        <w:t>Spring 2019</w:t>
      </w:r>
    </w:p>
    <w:p w:rsidR="00CD2861" w:rsidRPr="006C6E42" w:rsidRDefault="00CD2861" w:rsidP="00342CC4">
      <w:pPr>
        <w:spacing w:after="0" w:line="240" w:lineRule="auto"/>
        <w:jc w:val="both"/>
        <w:rPr>
          <w:rFonts w:ascii="Times New Roman" w:hAnsi="Times New Roman" w:cs="Times New Roman"/>
          <w:lang w:val="en-US"/>
        </w:rPr>
      </w:pPr>
      <w:r w:rsidRPr="006C6E42">
        <w:rPr>
          <w:rFonts w:ascii="Times New Roman" w:hAnsi="Times New Roman" w:cs="Times New Roman"/>
          <w:b/>
          <w:lang w:val="en-US"/>
        </w:rPr>
        <w:t>Instructor:</w:t>
      </w:r>
      <w:r w:rsidRPr="006C6E42">
        <w:rPr>
          <w:rFonts w:ascii="Times New Roman" w:hAnsi="Times New Roman" w:cs="Times New Roman"/>
          <w:lang w:val="en-US"/>
        </w:rPr>
        <w:t xml:space="preserve"> Markéta Sedláková</w:t>
      </w:r>
    </w:p>
    <w:p w:rsidR="00CD2861" w:rsidRPr="006C6E42" w:rsidRDefault="00CD2861" w:rsidP="00342CC4">
      <w:pPr>
        <w:spacing w:after="0" w:line="240" w:lineRule="auto"/>
        <w:ind w:firstLine="993"/>
        <w:jc w:val="both"/>
        <w:rPr>
          <w:rFonts w:ascii="Times New Roman" w:hAnsi="Times New Roman" w:cs="Times New Roman"/>
          <w:lang w:val="en-US"/>
        </w:rPr>
      </w:pPr>
      <w:r w:rsidRPr="006C6E42">
        <w:rPr>
          <w:rFonts w:ascii="Times New Roman" w:hAnsi="Times New Roman" w:cs="Times New Roman"/>
          <w:lang w:val="en-US"/>
        </w:rPr>
        <w:t>Sedlakovamarketa@mail.muni.cz</w:t>
      </w:r>
    </w:p>
    <w:p w:rsidR="00CD2861" w:rsidRPr="006C6E42" w:rsidRDefault="00CD2861" w:rsidP="00342CC4">
      <w:pPr>
        <w:spacing w:after="0" w:line="240" w:lineRule="auto"/>
        <w:ind w:left="285" w:firstLine="708"/>
        <w:jc w:val="both"/>
        <w:rPr>
          <w:rFonts w:ascii="Times New Roman" w:hAnsi="Times New Roman" w:cs="Times New Roman"/>
          <w:lang w:val="en-US"/>
        </w:rPr>
      </w:pPr>
      <w:r w:rsidRPr="006C6E42">
        <w:rPr>
          <w:rFonts w:ascii="Times New Roman" w:hAnsi="Times New Roman" w:cs="Times New Roman"/>
          <w:lang w:val="en-US"/>
        </w:rPr>
        <w:t>Room 05013</w:t>
      </w:r>
    </w:p>
    <w:p w:rsidR="00CD2861" w:rsidRPr="006C6E42" w:rsidRDefault="00CD2861" w:rsidP="00342CC4">
      <w:pPr>
        <w:spacing w:after="0" w:line="240" w:lineRule="auto"/>
        <w:ind w:left="285" w:firstLine="708"/>
        <w:jc w:val="both"/>
        <w:rPr>
          <w:rFonts w:ascii="Times New Roman" w:hAnsi="Times New Roman" w:cs="Times New Roman"/>
          <w:lang w:val="en-US"/>
        </w:rPr>
      </w:pPr>
      <w:r w:rsidRPr="006C6E42">
        <w:rPr>
          <w:rFonts w:ascii="Times New Roman" w:hAnsi="Times New Roman" w:cs="Times New Roman"/>
          <w:lang w:val="en-US"/>
        </w:rPr>
        <w:t xml:space="preserve">Office Hours: Tues. 11a.m.-13 p.m. </w:t>
      </w:r>
    </w:p>
    <w:p w:rsidR="00CD2861" w:rsidRPr="006C6E42" w:rsidRDefault="00CD2861" w:rsidP="00342CC4">
      <w:pPr>
        <w:spacing w:after="0" w:line="240" w:lineRule="auto"/>
        <w:jc w:val="both"/>
        <w:rPr>
          <w:rFonts w:ascii="Times New Roman" w:hAnsi="Times New Roman" w:cs="Times New Roman"/>
          <w:lang w:val="en-US"/>
        </w:rPr>
      </w:pPr>
    </w:p>
    <w:p w:rsidR="00CD2861" w:rsidRPr="006C6E42" w:rsidRDefault="00CD2861" w:rsidP="00342CC4">
      <w:pPr>
        <w:spacing w:after="0" w:line="240" w:lineRule="auto"/>
        <w:jc w:val="both"/>
        <w:rPr>
          <w:rFonts w:ascii="Times New Roman" w:hAnsi="Times New Roman" w:cs="Times New Roman"/>
          <w:lang w:val="en-US"/>
        </w:rPr>
      </w:pPr>
    </w:p>
    <w:p w:rsidR="00CD2861" w:rsidRPr="006C6E42" w:rsidRDefault="00CD2861" w:rsidP="00342CC4">
      <w:pPr>
        <w:spacing w:after="0" w:line="240" w:lineRule="auto"/>
        <w:jc w:val="both"/>
        <w:rPr>
          <w:rFonts w:ascii="Times New Roman" w:hAnsi="Times New Roman" w:cs="Times New Roman"/>
          <w:b/>
          <w:lang w:val="en-US"/>
        </w:rPr>
      </w:pPr>
      <w:r w:rsidRPr="006C6E42">
        <w:rPr>
          <w:rFonts w:ascii="Times New Roman" w:hAnsi="Times New Roman" w:cs="Times New Roman"/>
          <w:b/>
          <w:lang w:val="en-US"/>
        </w:rPr>
        <w:t>Course Description:</w:t>
      </w:r>
    </w:p>
    <w:p w:rsidR="00CD2861" w:rsidRPr="006C6E42" w:rsidRDefault="00CD2861" w:rsidP="00342CC4">
      <w:pPr>
        <w:spacing w:after="0" w:line="240" w:lineRule="auto"/>
        <w:jc w:val="both"/>
        <w:rPr>
          <w:rFonts w:ascii="Times New Roman" w:hAnsi="Times New Roman" w:cs="Times New Roman"/>
          <w:lang w:val="en-US"/>
        </w:rPr>
      </w:pPr>
      <w:r w:rsidRPr="006C6E42">
        <w:rPr>
          <w:rFonts w:ascii="Times New Roman" w:hAnsi="Times New Roman" w:cs="Times New Roman"/>
          <w:lang w:val="en-US"/>
        </w:rPr>
        <w:t>The purpose of this course is to examine the field of intercultural education and training, with a specific focus on the practical applications of doing this work. This course is applicable to persons teaching in domestic, multicultural settings as well as international education programs. The course moves from theory to practice and from the personal to the applied. Guest speakers who work as intercultural trainers and teacher educators will provide insight into their approaches to this type of work.</w:t>
      </w:r>
    </w:p>
    <w:p w:rsidR="00342CC4" w:rsidRPr="006C6E42" w:rsidRDefault="00342CC4" w:rsidP="00342CC4">
      <w:pPr>
        <w:spacing w:after="0" w:line="240" w:lineRule="auto"/>
        <w:jc w:val="both"/>
        <w:rPr>
          <w:rFonts w:ascii="Times New Roman" w:hAnsi="Times New Roman" w:cs="Times New Roman"/>
          <w:lang w:val="en-US"/>
        </w:rPr>
      </w:pPr>
    </w:p>
    <w:p w:rsidR="00342CC4" w:rsidRPr="006C6E42" w:rsidRDefault="00342CC4" w:rsidP="00342CC4">
      <w:pPr>
        <w:spacing w:after="0" w:line="240" w:lineRule="auto"/>
        <w:jc w:val="both"/>
        <w:rPr>
          <w:rFonts w:ascii="Times New Roman" w:hAnsi="Times New Roman" w:cs="Times New Roman"/>
          <w:lang w:val="en-US"/>
        </w:rPr>
      </w:pPr>
      <w:r w:rsidRPr="006C6E42">
        <w:rPr>
          <w:rFonts w:ascii="Times New Roman" w:hAnsi="Times New Roman" w:cs="Times New Roman"/>
          <w:lang w:val="en-US"/>
        </w:rPr>
        <w:t>A major component of this course is to deeply and critically analyze the way that intercultural and ‘diversity’</w:t>
      </w:r>
      <w:r w:rsidR="006C6E42">
        <w:rPr>
          <w:rFonts w:ascii="Times New Roman" w:hAnsi="Times New Roman" w:cs="Times New Roman"/>
          <w:lang w:val="en-US"/>
        </w:rPr>
        <w:t xml:space="preserve"> </w:t>
      </w:r>
      <w:r w:rsidRPr="006C6E42">
        <w:rPr>
          <w:rFonts w:ascii="Times New Roman" w:hAnsi="Times New Roman" w:cs="Times New Roman"/>
          <w:lang w:val="en-US"/>
        </w:rPr>
        <w:t>work is conceptualized and carried out. Students will be asked to critique dominant approaches and carefully consider how we “do diversity” and whether or not current practice is achieving stated or expected outcomes. Reflection on personal identities and intersections with intercultural work will also be explored. The types of questions we will be exploring in this course include:</w:t>
      </w:r>
    </w:p>
    <w:p w:rsidR="00342CC4" w:rsidRPr="006C6E42" w:rsidRDefault="00342CC4" w:rsidP="00342CC4">
      <w:pPr>
        <w:spacing w:after="0" w:line="240" w:lineRule="auto"/>
        <w:jc w:val="both"/>
        <w:rPr>
          <w:rFonts w:ascii="Times New Roman" w:hAnsi="Times New Roman" w:cs="Times New Roman"/>
          <w:lang w:val="en-US"/>
        </w:rPr>
      </w:pPr>
    </w:p>
    <w:p w:rsidR="00342CC4" w:rsidRPr="006C6E42" w:rsidRDefault="00342CC4" w:rsidP="006C6E42">
      <w:pPr>
        <w:pStyle w:val="Odstavecseseznamem"/>
        <w:numPr>
          <w:ilvl w:val="0"/>
          <w:numId w:val="3"/>
        </w:numPr>
        <w:spacing w:after="0" w:line="240" w:lineRule="auto"/>
        <w:ind w:left="426"/>
        <w:jc w:val="both"/>
        <w:rPr>
          <w:rFonts w:ascii="Times New Roman" w:hAnsi="Times New Roman" w:cs="Times New Roman"/>
          <w:i/>
          <w:lang w:val="en-US"/>
        </w:rPr>
      </w:pPr>
      <w:r w:rsidRPr="006C6E42">
        <w:rPr>
          <w:rFonts w:ascii="Times New Roman" w:hAnsi="Times New Roman" w:cs="Times New Roman"/>
          <w:i/>
          <w:lang w:val="en-US"/>
        </w:rPr>
        <w:t>What are the connections among the concepts intercultural education, training, teaching, and facilitating?</w:t>
      </w:r>
    </w:p>
    <w:p w:rsidR="00342CC4" w:rsidRPr="006C6E42" w:rsidRDefault="00342CC4" w:rsidP="006C6E42">
      <w:pPr>
        <w:pStyle w:val="Odstavecseseznamem"/>
        <w:numPr>
          <w:ilvl w:val="0"/>
          <w:numId w:val="3"/>
        </w:numPr>
        <w:spacing w:after="0" w:line="240" w:lineRule="auto"/>
        <w:ind w:left="426"/>
        <w:jc w:val="both"/>
        <w:rPr>
          <w:rFonts w:ascii="Times New Roman" w:hAnsi="Times New Roman" w:cs="Times New Roman"/>
          <w:i/>
          <w:lang w:val="en-US"/>
        </w:rPr>
      </w:pPr>
      <w:r w:rsidRPr="006C6E42">
        <w:rPr>
          <w:rFonts w:ascii="Times New Roman" w:hAnsi="Times New Roman" w:cs="Times New Roman"/>
          <w:i/>
          <w:lang w:val="en-US"/>
        </w:rPr>
        <w:t>What do intercultural trainers do? What are the most common types of intercultural training?</w:t>
      </w:r>
    </w:p>
    <w:p w:rsidR="00342CC4" w:rsidRPr="006C6E42" w:rsidRDefault="00342CC4" w:rsidP="006C6E42">
      <w:pPr>
        <w:pStyle w:val="Odstavecseseznamem"/>
        <w:numPr>
          <w:ilvl w:val="0"/>
          <w:numId w:val="3"/>
        </w:numPr>
        <w:spacing w:after="0" w:line="240" w:lineRule="auto"/>
        <w:ind w:left="426"/>
        <w:jc w:val="both"/>
        <w:rPr>
          <w:rFonts w:ascii="Times New Roman" w:hAnsi="Times New Roman" w:cs="Times New Roman"/>
          <w:i/>
          <w:lang w:val="en-US"/>
        </w:rPr>
      </w:pPr>
      <w:r w:rsidRPr="006C6E42">
        <w:rPr>
          <w:rFonts w:ascii="Times New Roman" w:hAnsi="Times New Roman" w:cs="Times New Roman"/>
          <w:i/>
          <w:lang w:val="en-US"/>
        </w:rPr>
        <w:t>What are the different ways that ‘culture’ is defined?</w:t>
      </w:r>
    </w:p>
    <w:p w:rsidR="006C6E42" w:rsidRPr="006C6E42" w:rsidRDefault="00342CC4" w:rsidP="006C6E42">
      <w:pPr>
        <w:pStyle w:val="Odstavecseseznamem"/>
        <w:numPr>
          <w:ilvl w:val="0"/>
          <w:numId w:val="3"/>
        </w:numPr>
        <w:spacing w:after="0" w:line="240" w:lineRule="auto"/>
        <w:ind w:left="426"/>
        <w:jc w:val="both"/>
        <w:rPr>
          <w:rFonts w:ascii="Times New Roman" w:hAnsi="Times New Roman" w:cs="Times New Roman"/>
          <w:i/>
          <w:lang w:val="en-US"/>
        </w:rPr>
      </w:pPr>
      <w:r w:rsidRPr="006C6E42">
        <w:rPr>
          <w:rFonts w:ascii="Times New Roman" w:hAnsi="Times New Roman" w:cs="Times New Roman"/>
          <w:i/>
          <w:lang w:val="en-US"/>
        </w:rPr>
        <w:t xml:space="preserve">What is the difference, if any, between management and leadership? </w:t>
      </w:r>
    </w:p>
    <w:p w:rsidR="006C6E42" w:rsidRPr="006C6E42" w:rsidRDefault="00342CC4" w:rsidP="006C6E42">
      <w:pPr>
        <w:pStyle w:val="Odstavecseseznamem"/>
        <w:numPr>
          <w:ilvl w:val="0"/>
          <w:numId w:val="3"/>
        </w:numPr>
        <w:spacing w:after="0" w:line="240" w:lineRule="auto"/>
        <w:ind w:left="426"/>
        <w:jc w:val="both"/>
        <w:rPr>
          <w:rFonts w:ascii="Times New Roman" w:hAnsi="Times New Roman" w:cs="Times New Roman"/>
          <w:i/>
          <w:lang w:val="en-US"/>
        </w:rPr>
      </w:pPr>
      <w:r w:rsidRPr="006C6E42">
        <w:rPr>
          <w:rFonts w:ascii="Times New Roman" w:hAnsi="Times New Roman" w:cs="Times New Roman"/>
          <w:i/>
          <w:lang w:val="en-US"/>
        </w:rPr>
        <w:t xml:space="preserve">What does being a good leader mean in education? </w:t>
      </w:r>
    </w:p>
    <w:p w:rsidR="006C6E42" w:rsidRPr="006C6E42" w:rsidRDefault="00342CC4" w:rsidP="006C6E42">
      <w:pPr>
        <w:pStyle w:val="Odstavecseseznamem"/>
        <w:numPr>
          <w:ilvl w:val="0"/>
          <w:numId w:val="3"/>
        </w:numPr>
        <w:spacing w:after="0" w:line="240" w:lineRule="auto"/>
        <w:ind w:left="426"/>
        <w:jc w:val="both"/>
        <w:rPr>
          <w:rFonts w:ascii="Times New Roman" w:hAnsi="Times New Roman" w:cs="Times New Roman"/>
          <w:i/>
          <w:lang w:val="en-US"/>
        </w:rPr>
      </w:pPr>
      <w:r w:rsidRPr="006C6E42">
        <w:rPr>
          <w:rFonts w:ascii="Times New Roman" w:hAnsi="Times New Roman" w:cs="Times New Roman"/>
          <w:i/>
          <w:lang w:val="en-US"/>
        </w:rPr>
        <w:t xml:space="preserve">Describe the key actions and </w:t>
      </w:r>
      <w:r w:rsidR="006C6E42" w:rsidRPr="006C6E42">
        <w:rPr>
          <w:rFonts w:ascii="Times New Roman" w:hAnsi="Times New Roman" w:cs="Times New Roman"/>
          <w:i/>
          <w:lang w:val="en-US"/>
        </w:rPr>
        <w:t>behaviors</w:t>
      </w:r>
      <w:r w:rsidRPr="006C6E42">
        <w:rPr>
          <w:rFonts w:ascii="Times New Roman" w:hAnsi="Times New Roman" w:cs="Times New Roman"/>
          <w:i/>
          <w:lang w:val="en-US"/>
        </w:rPr>
        <w:t xml:space="preserve"> of the person that you’ve experienced as your best leader? </w:t>
      </w:r>
    </w:p>
    <w:p w:rsidR="00342CC4" w:rsidRPr="006C6E42" w:rsidRDefault="00342CC4" w:rsidP="006C6E42">
      <w:pPr>
        <w:pStyle w:val="Odstavecseseznamem"/>
        <w:numPr>
          <w:ilvl w:val="0"/>
          <w:numId w:val="3"/>
        </w:numPr>
        <w:spacing w:after="0" w:line="240" w:lineRule="auto"/>
        <w:ind w:left="426"/>
        <w:jc w:val="both"/>
        <w:rPr>
          <w:rFonts w:ascii="Times New Roman" w:hAnsi="Times New Roman" w:cs="Times New Roman"/>
          <w:i/>
          <w:lang w:val="en-US"/>
        </w:rPr>
      </w:pPr>
      <w:r w:rsidRPr="006C6E42">
        <w:rPr>
          <w:rFonts w:ascii="Times New Roman" w:hAnsi="Times New Roman" w:cs="Times New Roman"/>
          <w:i/>
          <w:lang w:val="en-US"/>
        </w:rPr>
        <w:t>How can I develop my/your personality to be an intercultural mentor?</w:t>
      </w:r>
    </w:p>
    <w:p w:rsidR="00342CC4" w:rsidRPr="006C6E42" w:rsidRDefault="00342CC4" w:rsidP="00342CC4">
      <w:pPr>
        <w:spacing w:after="0" w:line="240" w:lineRule="auto"/>
        <w:jc w:val="both"/>
        <w:rPr>
          <w:rFonts w:ascii="Times New Roman" w:hAnsi="Times New Roman" w:cs="Times New Roman"/>
          <w:i/>
          <w:lang w:val="en-US"/>
        </w:rPr>
      </w:pPr>
    </w:p>
    <w:p w:rsidR="006C6E42" w:rsidRDefault="006C6E42" w:rsidP="006C6E42">
      <w:pPr>
        <w:spacing w:after="0" w:line="240" w:lineRule="auto"/>
        <w:jc w:val="both"/>
        <w:rPr>
          <w:rFonts w:ascii="Times New Roman" w:hAnsi="Times New Roman" w:cs="Times New Roman"/>
          <w:b/>
          <w:lang w:val="en-US"/>
        </w:rPr>
      </w:pPr>
      <w:r w:rsidRPr="006C6E42">
        <w:rPr>
          <w:rFonts w:ascii="Times New Roman" w:hAnsi="Times New Roman" w:cs="Times New Roman"/>
          <w:b/>
          <w:lang w:val="en-US"/>
        </w:rPr>
        <w:t>Readings:</w:t>
      </w:r>
    </w:p>
    <w:p w:rsidR="00890F94" w:rsidRPr="00890F94" w:rsidRDefault="00890F94" w:rsidP="005B2928">
      <w:pPr>
        <w:pStyle w:val="Odstavecseseznamem"/>
        <w:numPr>
          <w:ilvl w:val="0"/>
          <w:numId w:val="4"/>
        </w:numPr>
        <w:spacing w:after="0" w:line="240" w:lineRule="auto"/>
        <w:jc w:val="both"/>
        <w:rPr>
          <w:rFonts w:ascii="Times New Roman" w:hAnsi="Times New Roman" w:cs="Times New Roman"/>
          <w:lang w:val="en-US"/>
        </w:rPr>
      </w:pPr>
      <w:r w:rsidRPr="00890F94">
        <w:rPr>
          <w:rFonts w:ascii="Times New Roman" w:hAnsi="Times New Roman" w:cs="Times New Roman"/>
          <w:lang w:val="en-US"/>
        </w:rPr>
        <w:t>Assessing intercultural sensitivity: an empirical analysis of the Hammer and Bennett Intercultural Development Inventory (</w:t>
      </w:r>
      <w:r w:rsidRPr="00890F94">
        <w:rPr>
          <w:rFonts w:ascii="Times New Roman" w:hAnsi="Times New Roman" w:cs="Times New Roman"/>
          <w:i/>
          <w:lang w:val="en-US"/>
        </w:rPr>
        <w:t xml:space="preserve">R. Michael </w:t>
      </w:r>
      <w:proofErr w:type="spellStart"/>
      <w:r w:rsidRPr="00890F94">
        <w:rPr>
          <w:rFonts w:ascii="Times New Roman" w:hAnsi="Times New Roman" w:cs="Times New Roman"/>
          <w:i/>
          <w:lang w:val="en-US"/>
        </w:rPr>
        <w:t>Paigea</w:t>
      </w:r>
      <w:proofErr w:type="spellEnd"/>
      <w:r w:rsidRPr="00890F94">
        <w:rPr>
          <w:rFonts w:ascii="Times New Roman" w:hAnsi="Times New Roman" w:cs="Times New Roman"/>
          <w:i/>
          <w:lang w:val="en-US"/>
        </w:rPr>
        <w:t>, Melody Jacobs-</w:t>
      </w:r>
      <w:proofErr w:type="spellStart"/>
      <w:r w:rsidRPr="00890F94">
        <w:rPr>
          <w:rFonts w:ascii="Times New Roman" w:hAnsi="Times New Roman" w:cs="Times New Roman"/>
          <w:i/>
          <w:lang w:val="en-US"/>
        </w:rPr>
        <w:t>Cassutob</w:t>
      </w:r>
      <w:proofErr w:type="spellEnd"/>
      <w:r w:rsidRPr="00890F94">
        <w:rPr>
          <w:rFonts w:ascii="Times New Roman" w:hAnsi="Times New Roman" w:cs="Times New Roman"/>
          <w:i/>
          <w:lang w:val="en-US"/>
        </w:rPr>
        <w:t xml:space="preserve">, Yelena A. </w:t>
      </w:r>
      <w:proofErr w:type="spellStart"/>
      <w:r w:rsidRPr="00890F94">
        <w:rPr>
          <w:rFonts w:ascii="Times New Roman" w:hAnsi="Times New Roman" w:cs="Times New Roman"/>
          <w:i/>
          <w:lang w:val="en-US"/>
        </w:rPr>
        <w:t>Yershovaa</w:t>
      </w:r>
      <w:proofErr w:type="spellEnd"/>
      <w:r w:rsidRPr="00890F94">
        <w:rPr>
          <w:rFonts w:ascii="Times New Roman" w:hAnsi="Times New Roman" w:cs="Times New Roman"/>
          <w:i/>
          <w:lang w:val="en-US"/>
        </w:rPr>
        <w:t xml:space="preserve">, Joan </w:t>
      </w:r>
      <w:proofErr w:type="spellStart"/>
      <w:r w:rsidRPr="00890F94">
        <w:rPr>
          <w:rFonts w:ascii="Times New Roman" w:hAnsi="Times New Roman" w:cs="Times New Roman"/>
          <w:i/>
          <w:lang w:val="en-US"/>
        </w:rPr>
        <w:t>DeJaeghere</w:t>
      </w:r>
      <w:proofErr w:type="spellEnd"/>
      <w:r w:rsidRPr="00890F94">
        <w:rPr>
          <w:rFonts w:ascii="Times New Roman" w:hAnsi="Times New Roman" w:cs="Times New Roman"/>
          <w:lang w:val="en-US"/>
        </w:rPr>
        <w:t>)</w:t>
      </w:r>
    </w:p>
    <w:p w:rsidR="00CD2861" w:rsidRDefault="00CD2861" w:rsidP="00342CC4">
      <w:pPr>
        <w:spacing w:after="0" w:line="240" w:lineRule="auto"/>
        <w:jc w:val="both"/>
        <w:rPr>
          <w:rFonts w:ascii="Times New Roman" w:hAnsi="Times New Roman" w:cs="Times New Roman"/>
          <w:lang w:val="en-US"/>
        </w:rPr>
      </w:pPr>
    </w:p>
    <w:p w:rsidR="006C6E42" w:rsidRPr="006C6E42" w:rsidRDefault="006C6E42" w:rsidP="006C6E42">
      <w:pPr>
        <w:spacing w:after="0" w:line="240" w:lineRule="auto"/>
        <w:jc w:val="both"/>
        <w:rPr>
          <w:rFonts w:ascii="Times New Roman" w:hAnsi="Times New Roman" w:cs="Times New Roman"/>
          <w:b/>
          <w:lang w:val="en-US"/>
        </w:rPr>
      </w:pPr>
      <w:r w:rsidRPr="006C6E42">
        <w:rPr>
          <w:rFonts w:ascii="Times New Roman" w:hAnsi="Times New Roman" w:cs="Times New Roman"/>
          <w:b/>
          <w:lang w:val="en-US"/>
        </w:rPr>
        <w:t>Questions:</w:t>
      </w:r>
    </w:p>
    <w:p w:rsidR="006C6E42" w:rsidRPr="006C6E42" w:rsidRDefault="006C6E42" w:rsidP="006C6E42">
      <w:pPr>
        <w:spacing w:after="0" w:line="240" w:lineRule="auto"/>
        <w:jc w:val="both"/>
        <w:rPr>
          <w:rFonts w:ascii="Times New Roman" w:hAnsi="Times New Roman" w:cs="Times New Roman"/>
          <w:i/>
          <w:lang w:val="en-US"/>
        </w:rPr>
      </w:pPr>
      <w:r w:rsidRPr="006C6E42">
        <w:rPr>
          <w:rFonts w:ascii="Times New Roman" w:hAnsi="Times New Roman" w:cs="Times New Roman"/>
          <w:i/>
          <w:lang w:val="en-US"/>
        </w:rPr>
        <w:t>What is the main topic of this article?</w:t>
      </w:r>
    </w:p>
    <w:p w:rsidR="006C6E42" w:rsidRPr="006C6E42" w:rsidRDefault="006C6E42" w:rsidP="006C6E42">
      <w:pPr>
        <w:spacing w:after="0" w:line="240" w:lineRule="auto"/>
        <w:jc w:val="both"/>
        <w:rPr>
          <w:rFonts w:ascii="Times New Roman" w:hAnsi="Times New Roman" w:cs="Times New Roman"/>
          <w:i/>
          <w:lang w:val="en-US"/>
        </w:rPr>
      </w:pPr>
      <w:r w:rsidRPr="006C6E42">
        <w:rPr>
          <w:rFonts w:ascii="Times New Roman" w:hAnsi="Times New Roman" w:cs="Times New Roman"/>
          <w:i/>
          <w:lang w:val="en-US"/>
        </w:rPr>
        <w:t>What does the author(s) want you to know?</w:t>
      </w:r>
    </w:p>
    <w:p w:rsidR="006C6E42" w:rsidRPr="006C6E42" w:rsidRDefault="006C6E42" w:rsidP="006C6E42">
      <w:pPr>
        <w:spacing w:after="0" w:line="240" w:lineRule="auto"/>
        <w:jc w:val="both"/>
        <w:rPr>
          <w:rFonts w:ascii="Times New Roman" w:hAnsi="Times New Roman" w:cs="Times New Roman"/>
          <w:i/>
          <w:lang w:val="en-US"/>
        </w:rPr>
      </w:pPr>
      <w:r w:rsidRPr="006C6E42">
        <w:rPr>
          <w:rFonts w:ascii="Times New Roman" w:hAnsi="Times New Roman" w:cs="Times New Roman"/>
          <w:i/>
          <w:lang w:val="en-US"/>
        </w:rPr>
        <w:t>Who are the intended audiences?</w:t>
      </w:r>
    </w:p>
    <w:p w:rsidR="006C6E42" w:rsidRPr="006C6E42" w:rsidRDefault="006C6E42" w:rsidP="006C6E42">
      <w:pPr>
        <w:spacing w:after="0" w:line="240" w:lineRule="auto"/>
        <w:jc w:val="both"/>
        <w:rPr>
          <w:rFonts w:ascii="Times New Roman" w:hAnsi="Times New Roman" w:cs="Times New Roman"/>
          <w:i/>
          <w:lang w:val="en-US"/>
        </w:rPr>
      </w:pPr>
      <w:r w:rsidRPr="006C6E42">
        <w:rPr>
          <w:rFonts w:ascii="Times New Roman" w:hAnsi="Times New Roman" w:cs="Times New Roman"/>
          <w:i/>
          <w:lang w:val="en-US"/>
        </w:rPr>
        <w:t>What evidence does the author(s) provide for their assertions?</w:t>
      </w:r>
    </w:p>
    <w:p w:rsidR="006C6E42" w:rsidRPr="006C6E42" w:rsidRDefault="006C6E42" w:rsidP="006C6E42">
      <w:pPr>
        <w:spacing w:after="0" w:line="240" w:lineRule="auto"/>
        <w:jc w:val="both"/>
        <w:rPr>
          <w:rFonts w:ascii="Times New Roman" w:hAnsi="Times New Roman" w:cs="Times New Roman"/>
          <w:i/>
          <w:lang w:val="en-US"/>
        </w:rPr>
      </w:pPr>
      <w:r w:rsidRPr="006C6E42">
        <w:rPr>
          <w:rFonts w:ascii="Times New Roman" w:hAnsi="Times New Roman" w:cs="Times New Roman"/>
          <w:i/>
          <w:lang w:val="en-US"/>
        </w:rPr>
        <w:t xml:space="preserve">What types of language do they use to communicate about the specific populations they </w:t>
      </w:r>
      <w:proofErr w:type="gramStart"/>
      <w:r w:rsidRPr="006C6E42">
        <w:rPr>
          <w:rFonts w:ascii="Times New Roman" w:hAnsi="Times New Roman" w:cs="Times New Roman"/>
          <w:i/>
          <w:lang w:val="en-US"/>
        </w:rPr>
        <w:t>are</w:t>
      </w:r>
      <w:proofErr w:type="gramEnd"/>
    </w:p>
    <w:p w:rsidR="006C6E42" w:rsidRPr="006C6E42" w:rsidRDefault="006C6E42" w:rsidP="006C6E42">
      <w:pPr>
        <w:spacing w:after="0" w:line="240" w:lineRule="auto"/>
        <w:jc w:val="both"/>
        <w:rPr>
          <w:rFonts w:ascii="Times New Roman" w:hAnsi="Times New Roman" w:cs="Times New Roman"/>
          <w:i/>
          <w:lang w:val="en-US"/>
        </w:rPr>
      </w:pPr>
      <w:r w:rsidRPr="006C6E42">
        <w:rPr>
          <w:rFonts w:ascii="Times New Roman" w:hAnsi="Times New Roman" w:cs="Times New Roman"/>
          <w:i/>
          <w:lang w:val="en-US"/>
        </w:rPr>
        <w:t>discussing?</w:t>
      </w:r>
    </w:p>
    <w:p w:rsidR="006C6E42" w:rsidRPr="006C6E42" w:rsidRDefault="006C6E42" w:rsidP="006C6E42">
      <w:pPr>
        <w:spacing w:after="0" w:line="240" w:lineRule="auto"/>
        <w:jc w:val="both"/>
        <w:rPr>
          <w:rFonts w:ascii="Times New Roman" w:hAnsi="Times New Roman" w:cs="Times New Roman"/>
          <w:i/>
          <w:lang w:val="en-US"/>
        </w:rPr>
      </w:pPr>
      <w:r w:rsidRPr="006C6E42">
        <w:rPr>
          <w:rFonts w:ascii="Times New Roman" w:hAnsi="Times New Roman" w:cs="Times New Roman"/>
          <w:i/>
          <w:lang w:val="en-US"/>
        </w:rPr>
        <w:t>Do they define ‘culture,’ ‘diversity,’ and/or other key topics?</w:t>
      </w:r>
    </w:p>
    <w:p w:rsidR="006C6E42" w:rsidRPr="006C6E42" w:rsidRDefault="006C6E42" w:rsidP="006C6E42">
      <w:pPr>
        <w:spacing w:after="0" w:line="240" w:lineRule="auto"/>
        <w:jc w:val="both"/>
        <w:rPr>
          <w:rFonts w:ascii="Times New Roman" w:hAnsi="Times New Roman" w:cs="Times New Roman"/>
          <w:i/>
          <w:lang w:val="en-US"/>
        </w:rPr>
      </w:pPr>
      <w:r w:rsidRPr="006C6E42">
        <w:rPr>
          <w:rFonts w:ascii="Times New Roman" w:hAnsi="Times New Roman" w:cs="Times New Roman"/>
          <w:i/>
          <w:lang w:val="en-US"/>
        </w:rPr>
        <w:t>What research methods are utilized?</w:t>
      </w:r>
    </w:p>
    <w:p w:rsidR="006C6E42" w:rsidRPr="006C6E42" w:rsidRDefault="006C6E42" w:rsidP="006C6E42">
      <w:pPr>
        <w:spacing w:after="0" w:line="240" w:lineRule="auto"/>
        <w:jc w:val="both"/>
        <w:rPr>
          <w:rFonts w:ascii="Times New Roman" w:hAnsi="Times New Roman" w:cs="Times New Roman"/>
          <w:i/>
          <w:lang w:val="en-US"/>
        </w:rPr>
      </w:pPr>
      <w:r w:rsidRPr="006C6E42">
        <w:rPr>
          <w:rFonts w:ascii="Times New Roman" w:hAnsi="Times New Roman" w:cs="Times New Roman"/>
          <w:i/>
          <w:lang w:val="en-US"/>
        </w:rPr>
        <w:t>What are some of the assumptions underlying the information?</w:t>
      </w:r>
    </w:p>
    <w:p w:rsidR="006C6E42" w:rsidRPr="006C6E42" w:rsidRDefault="006C6E42" w:rsidP="006C6E42">
      <w:pPr>
        <w:spacing w:after="0" w:line="240" w:lineRule="auto"/>
        <w:jc w:val="both"/>
        <w:rPr>
          <w:rFonts w:ascii="Times New Roman" w:hAnsi="Times New Roman" w:cs="Times New Roman"/>
          <w:i/>
          <w:lang w:val="en-US"/>
        </w:rPr>
      </w:pPr>
      <w:r w:rsidRPr="006C6E42">
        <w:rPr>
          <w:rFonts w:ascii="Times New Roman" w:hAnsi="Times New Roman" w:cs="Times New Roman"/>
          <w:i/>
          <w:lang w:val="en-US"/>
        </w:rPr>
        <w:t>What are some of the gaps you see in this article?</w:t>
      </w:r>
    </w:p>
    <w:p w:rsidR="006C6E42" w:rsidRPr="006C6E42" w:rsidRDefault="006C6E42" w:rsidP="006C6E42">
      <w:pPr>
        <w:spacing w:after="0" w:line="240" w:lineRule="auto"/>
        <w:jc w:val="both"/>
        <w:rPr>
          <w:rFonts w:ascii="Times New Roman" w:hAnsi="Times New Roman" w:cs="Times New Roman"/>
          <w:i/>
          <w:lang w:val="en-US"/>
        </w:rPr>
      </w:pPr>
      <w:r w:rsidRPr="006C6E42">
        <w:rPr>
          <w:rFonts w:ascii="Times New Roman" w:hAnsi="Times New Roman" w:cs="Times New Roman"/>
          <w:i/>
          <w:lang w:val="en-US"/>
        </w:rPr>
        <w:t>What have you learned, if anything, about the population(s) being discussed?</w:t>
      </w:r>
    </w:p>
    <w:p w:rsidR="006C6E42" w:rsidRDefault="006C6E42" w:rsidP="00342CC4">
      <w:pPr>
        <w:spacing w:after="0" w:line="240" w:lineRule="auto"/>
        <w:jc w:val="both"/>
        <w:rPr>
          <w:rFonts w:ascii="Times New Roman" w:hAnsi="Times New Roman" w:cs="Times New Roman"/>
          <w:b/>
          <w:lang w:val="en-US"/>
        </w:rPr>
      </w:pPr>
    </w:p>
    <w:p w:rsidR="00CD2861" w:rsidRDefault="00CD2861" w:rsidP="00342CC4">
      <w:pPr>
        <w:spacing w:after="0" w:line="240" w:lineRule="auto"/>
        <w:jc w:val="both"/>
        <w:rPr>
          <w:rFonts w:ascii="Times New Roman" w:hAnsi="Times New Roman" w:cs="Times New Roman"/>
          <w:b/>
          <w:lang w:val="en-US"/>
        </w:rPr>
      </w:pPr>
      <w:r w:rsidRPr="006C6E42">
        <w:rPr>
          <w:rFonts w:ascii="Times New Roman" w:hAnsi="Times New Roman" w:cs="Times New Roman"/>
          <w:b/>
          <w:lang w:val="en-US"/>
        </w:rPr>
        <w:t>Evaluation:</w:t>
      </w:r>
    </w:p>
    <w:p w:rsidR="00B35A2B" w:rsidRDefault="00B35A2B" w:rsidP="00342CC4">
      <w:pPr>
        <w:spacing w:after="0" w:line="240" w:lineRule="auto"/>
        <w:jc w:val="both"/>
        <w:rPr>
          <w:rFonts w:ascii="Times New Roman" w:hAnsi="Times New Roman" w:cs="Times New Roman"/>
          <w:b/>
          <w:lang w:val="en-US"/>
        </w:rPr>
      </w:pPr>
    </w:p>
    <w:p w:rsidR="00B35A2B" w:rsidRPr="00B35A2B" w:rsidRDefault="00B35A2B" w:rsidP="00342CC4">
      <w:pPr>
        <w:spacing w:after="0" w:line="240" w:lineRule="auto"/>
        <w:jc w:val="both"/>
        <w:rPr>
          <w:rFonts w:ascii="Times New Roman" w:hAnsi="Times New Roman" w:cs="Times New Roman"/>
          <w:lang w:val="en-US"/>
        </w:rPr>
      </w:pPr>
      <w:r w:rsidRPr="00B35A2B">
        <w:rPr>
          <w:rFonts w:ascii="Times New Roman" w:hAnsi="Times New Roman" w:cs="Times New Roman"/>
          <w:lang w:val="en-US"/>
        </w:rPr>
        <w:t>Reflection (2-3 pages)</w:t>
      </w:r>
      <w:r w:rsidR="00181A7B">
        <w:rPr>
          <w:rFonts w:ascii="Times New Roman" w:hAnsi="Times New Roman" w:cs="Times New Roman"/>
          <w:lang w:val="en-US"/>
        </w:rPr>
        <w:t xml:space="preserve"> into the homework vaults.</w:t>
      </w:r>
    </w:p>
    <w:p w:rsidR="00CD2861" w:rsidRPr="006C6E42" w:rsidRDefault="00CD2861" w:rsidP="00342CC4">
      <w:pPr>
        <w:spacing w:after="0" w:line="240" w:lineRule="auto"/>
        <w:jc w:val="both"/>
        <w:rPr>
          <w:rFonts w:ascii="Times New Roman" w:hAnsi="Times New Roman" w:cs="Times New Roman"/>
          <w:lang w:val="en-US"/>
        </w:rPr>
      </w:pPr>
    </w:p>
    <w:p w:rsidR="00B35A2B" w:rsidRDefault="00B35A2B" w:rsidP="00342CC4">
      <w:pPr>
        <w:spacing w:after="0" w:line="240" w:lineRule="auto"/>
        <w:jc w:val="both"/>
        <w:rPr>
          <w:rFonts w:ascii="Times New Roman" w:hAnsi="Times New Roman" w:cs="Times New Roman"/>
          <w:b/>
          <w:lang w:val="en-US"/>
        </w:rPr>
      </w:pPr>
    </w:p>
    <w:p w:rsidR="00CD2861" w:rsidRPr="006C6E42" w:rsidRDefault="00CD2861" w:rsidP="00342CC4">
      <w:pPr>
        <w:spacing w:after="0" w:line="240" w:lineRule="auto"/>
        <w:jc w:val="both"/>
        <w:rPr>
          <w:rFonts w:ascii="Times New Roman" w:hAnsi="Times New Roman" w:cs="Times New Roman"/>
          <w:b/>
          <w:lang w:val="en-US"/>
        </w:rPr>
      </w:pPr>
      <w:r w:rsidRPr="006C6E42">
        <w:rPr>
          <w:rFonts w:ascii="Times New Roman" w:hAnsi="Times New Roman" w:cs="Times New Roman"/>
          <w:b/>
          <w:lang w:val="en-US"/>
        </w:rPr>
        <w:t>Attendance Policy:</w:t>
      </w:r>
    </w:p>
    <w:p w:rsidR="00CD2861" w:rsidRPr="006C6E42" w:rsidRDefault="00CD2861" w:rsidP="00342CC4">
      <w:pPr>
        <w:spacing w:after="0" w:line="240" w:lineRule="auto"/>
        <w:jc w:val="both"/>
        <w:rPr>
          <w:rFonts w:ascii="Times New Roman" w:hAnsi="Times New Roman" w:cs="Times New Roman"/>
          <w:lang w:val="en-US"/>
        </w:rPr>
      </w:pPr>
      <w:r w:rsidRPr="006C6E42">
        <w:rPr>
          <w:rFonts w:ascii="Times New Roman" w:hAnsi="Times New Roman" w:cs="Times New Roman"/>
          <w:lang w:val="en-US"/>
        </w:rPr>
        <w:t>Students are encouraged to come to class, but are left with the responsibility of managing their own</w:t>
      </w:r>
      <w:r w:rsidR="006C6E42">
        <w:rPr>
          <w:rFonts w:ascii="Times New Roman" w:hAnsi="Times New Roman" w:cs="Times New Roman"/>
          <w:lang w:val="en-US"/>
        </w:rPr>
        <w:t xml:space="preserve"> a</w:t>
      </w:r>
      <w:r w:rsidR="006C6E42" w:rsidRPr="006C6E42">
        <w:rPr>
          <w:rFonts w:ascii="Times New Roman" w:hAnsi="Times New Roman" w:cs="Times New Roman"/>
          <w:lang w:val="en-US"/>
        </w:rPr>
        <w:t>ttendance</w:t>
      </w:r>
      <w:r w:rsidRPr="006C6E42">
        <w:rPr>
          <w:rFonts w:ascii="Times New Roman" w:hAnsi="Times New Roman" w:cs="Times New Roman"/>
          <w:lang w:val="en-US"/>
        </w:rPr>
        <w:t>.</w:t>
      </w:r>
      <w:r w:rsidR="00342CC4" w:rsidRPr="006C6E42">
        <w:rPr>
          <w:rFonts w:ascii="Times New Roman" w:hAnsi="Times New Roman" w:cs="Times New Roman"/>
          <w:lang w:val="en-US"/>
        </w:rPr>
        <w:t xml:space="preserve"> You should visit at least two lectures with international speakers. </w:t>
      </w:r>
    </w:p>
    <w:p w:rsidR="00CD2861" w:rsidRPr="006C6E42" w:rsidRDefault="00CD2861" w:rsidP="00342CC4">
      <w:pPr>
        <w:spacing w:after="0" w:line="240" w:lineRule="auto"/>
        <w:jc w:val="both"/>
        <w:rPr>
          <w:rFonts w:ascii="Times New Roman" w:hAnsi="Times New Roman" w:cs="Times New Roman"/>
          <w:lang w:val="en-US"/>
        </w:rPr>
      </w:pPr>
    </w:p>
    <w:p w:rsidR="006C6E42" w:rsidRDefault="00B35A2B" w:rsidP="00342CC4">
      <w:pPr>
        <w:jc w:val="both"/>
        <w:rPr>
          <w:rFonts w:ascii="Times New Roman" w:hAnsi="Times New Roman" w:cs="Times New Roman"/>
          <w:b/>
          <w:lang w:val="en-US"/>
        </w:rPr>
      </w:pPr>
      <w:r>
        <w:rPr>
          <w:rFonts w:ascii="Times New Roman" w:hAnsi="Times New Roman" w:cs="Times New Roman"/>
          <w:b/>
          <w:lang w:val="en-US"/>
        </w:rPr>
        <w:t>C</w:t>
      </w:r>
      <w:r w:rsidR="006C6E42" w:rsidRPr="006C6E42">
        <w:rPr>
          <w:rFonts w:ascii="Times New Roman" w:hAnsi="Times New Roman" w:cs="Times New Roman"/>
          <w:b/>
          <w:lang w:val="en-US"/>
        </w:rPr>
        <w:t>ourse Outline:</w:t>
      </w:r>
    </w:p>
    <w:p w:rsidR="00890F94" w:rsidRDefault="00890F94" w:rsidP="00342CC4">
      <w:pPr>
        <w:jc w:val="both"/>
        <w:rPr>
          <w:rFonts w:ascii="Times New Roman" w:hAnsi="Times New Roman" w:cs="Times New Roman"/>
          <w:lang w:val="en-US"/>
        </w:rPr>
      </w:pPr>
      <w:r w:rsidRPr="00890F94">
        <w:rPr>
          <w:rFonts w:ascii="Times New Roman" w:hAnsi="Times New Roman" w:cs="Times New Roman"/>
          <w:lang w:val="en-US"/>
        </w:rPr>
        <w:t>5. 3. 2019 Czech and US system; syllabus for course (general information)</w:t>
      </w:r>
    </w:p>
    <w:p w:rsidR="00890F94" w:rsidRPr="00890F94" w:rsidRDefault="00890F94" w:rsidP="00342CC4">
      <w:pPr>
        <w:jc w:val="both"/>
        <w:rPr>
          <w:rFonts w:ascii="Times New Roman" w:hAnsi="Times New Roman" w:cs="Times New Roman"/>
          <w:lang w:val="en-US"/>
        </w:rPr>
      </w:pPr>
      <w:r>
        <w:rPr>
          <w:rFonts w:ascii="Times New Roman" w:hAnsi="Times New Roman" w:cs="Times New Roman"/>
          <w:lang w:val="en-US"/>
        </w:rPr>
        <w:t xml:space="preserve">Final reflection </w:t>
      </w:r>
      <w:r w:rsidR="00181A7B">
        <w:rPr>
          <w:rFonts w:ascii="Times New Roman" w:hAnsi="Times New Roman" w:cs="Times New Roman"/>
          <w:lang w:val="en-US"/>
        </w:rPr>
        <w:t xml:space="preserve">22 </w:t>
      </w:r>
      <w:r>
        <w:rPr>
          <w:rFonts w:ascii="Times New Roman" w:hAnsi="Times New Roman" w:cs="Times New Roman"/>
          <w:lang w:val="en-US"/>
        </w:rPr>
        <w:t>May</w:t>
      </w:r>
      <w:r w:rsidR="00181A7B">
        <w:rPr>
          <w:rFonts w:ascii="Times New Roman" w:hAnsi="Times New Roman" w:cs="Times New Roman"/>
          <w:lang w:val="en-US"/>
        </w:rPr>
        <w:t xml:space="preserve"> or individual dates (please contact me)</w:t>
      </w:r>
      <w:bookmarkStart w:id="0" w:name="_GoBack"/>
      <w:bookmarkEnd w:id="0"/>
    </w:p>
    <w:p w:rsidR="006C6E42" w:rsidRPr="006C6E42" w:rsidRDefault="00890F94" w:rsidP="00342CC4">
      <w:pPr>
        <w:jc w:val="both"/>
        <w:rPr>
          <w:rFonts w:ascii="Times New Roman" w:hAnsi="Times New Roman" w:cs="Times New Roman"/>
          <w:b/>
          <w:lang w:val="en-US"/>
        </w:rPr>
      </w:pPr>
      <w:r>
        <w:rPr>
          <w:rFonts w:ascii="Times New Roman" w:hAnsi="Times New Roman" w:cs="Times New Roman"/>
          <w:b/>
          <w:lang w:val="en-US"/>
        </w:rPr>
        <w:t xml:space="preserve">Optional </w:t>
      </w:r>
      <w:r w:rsidR="006C6E42" w:rsidRPr="006C6E42">
        <w:rPr>
          <w:rFonts w:ascii="Times New Roman" w:hAnsi="Times New Roman" w:cs="Times New Roman"/>
          <w:b/>
          <w:lang w:val="en-US"/>
        </w:rPr>
        <w:t>Sessions:</w:t>
      </w:r>
    </w:p>
    <w:p w:rsidR="00CD2861" w:rsidRPr="006C6E42" w:rsidRDefault="006C6E42" w:rsidP="006C6E42">
      <w:pPr>
        <w:pBdr>
          <w:bottom w:val="single" w:sz="4" w:space="1" w:color="auto"/>
        </w:pBdr>
        <w:ind w:left="851" w:hanging="851"/>
        <w:jc w:val="both"/>
        <w:rPr>
          <w:rFonts w:ascii="Times New Roman" w:hAnsi="Times New Roman" w:cs="Times New Roman"/>
          <w:lang w:val="en-US"/>
        </w:rPr>
      </w:pPr>
      <w:r>
        <w:rPr>
          <w:rFonts w:ascii="Times New Roman" w:hAnsi="Times New Roman" w:cs="Times New Roman"/>
          <w:lang w:val="en-US"/>
        </w:rPr>
        <w:t xml:space="preserve">TOPIC: </w:t>
      </w:r>
      <w:r w:rsidR="00CD2861" w:rsidRPr="006C6E42">
        <w:rPr>
          <w:rFonts w:ascii="Times New Roman" w:hAnsi="Times New Roman" w:cs="Times New Roman"/>
          <w:lang w:val="en-US"/>
        </w:rPr>
        <w:t>Interaction in mathematics lessons – discourse patterns in the classroom</w:t>
      </w:r>
      <w:r>
        <w:rPr>
          <w:rFonts w:ascii="Times New Roman" w:hAnsi="Times New Roman" w:cs="Times New Roman"/>
          <w:lang w:val="en-US"/>
        </w:rPr>
        <w:t xml:space="preserve">, </w:t>
      </w:r>
      <w:r w:rsidR="00CD2861" w:rsidRPr="006C6E42">
        <w:rPr>
          <w:rFonts w:ascii="Times New Roman" w:hAnsi="Times New Roman" w:cs="Times New Roman"/>
          <w:lang w:val="en-US"/>
        </w:rPr>
        <w:t xml:space="preserve">From theory </w:t>
      </w:r>
      <w:proofErr w:type="gramStart"/>
      <w:r w:rsidR="00CD2861" w:rsidRPr="006C6E42">
        <w:rPr>
          <w:rFonts w:ascii="Times New Roman" w:hAnsi="Times New Roman" w:cs="Times New Roman"/>
          <w:lang w:val="en-US"/>
        </w:rPr>
        <w:t xml:space="preserve">to </w:t>
      </w:r>
      <w:r>
        <w:rPr>
          <w:rFonts w:ascii="Times New Roman" w:hAnsi="Times New Roman" w:cs="Times New Roman"/>
          <w:lang w:val="en-US"/>
        </w:rPr>
        <w:t xml:space="preserve"> </w:t>
      </w:r>
      <w:r w:rsidR="00CD2861" w:rsidRPr="006C6E42">
        <w:rPr>
          <w:rFonts w:ascii="Times New Roman" w:hAnsi="Times New Roman" w:cs="Times New Roman"/>
          <w:lang w:val="en-US"/>
        </w:rPr>
        <w:t>practice</w:t>
      </w:r>
      <w:proofErr w:type="gramEnd"/>
    </w:p>
    <w:p w:rsidR="00CD2861" w:rsidRPr="006C6E42" w:rsidRDefault="00CD2861" w:rsidP="006C6E42">
      <w:pPr>
        <w:pBdr>
          <w:bottom w:val="single" w:sz="4" w:space="1" w:color="auto"/>
        </w:pBdr>
        <w:jc w:val="both"/>
        <w:rPr>
          <w:rFonts w:ascii="Times New Roman" w:hAnsi="Times New Roman" w:cs="Times New Roman"/>
          <w:lang w:val="en-US"/>
        </w:rPr>
      </w:pPr>
      <w:r w:rsidRPr="006C6E42">
        <w:rPr>
          <w:rFonts w:ascii="Times New Roman" w:hAnsi="Times New Roman" w:cs="Times New Roman"/>
          <w:lang w:val="en-US"/>
        </w:rPr>
        <w:t>S</w:t>
      </w:r>
      <w:r w:rsidR="006C6E42">
        <w:rPr>
          <w:rFonts w:ascii="Times New Roman" w:hAnsi="Times New Roman" w:cs="Times New Roman"/>
          <w:lang w:val="en-US"/>
        </w:rPr>
        <w:t xml:space="preserve">PEAKER: </w:t>
      </w:r>
      <w:r w:rsidRPr="006C6E42">
        <w:rPr>
          <w:rFonts w:ascii="Times New Roman" w:hAnsi="Times New Roman" w:cs="Times New Roman"/>
          <w:lang w:val="en-US"/>
        </w:rPr>
        <w:t xml:space="preserve">Ilana Levenberg, Gordon-Academic College of Education, Haifa, </w:t>
      </w:r>
      <w:proofErr w:type="spellStart"/>
      <w:r w:rsidRPr="006C6E42">
        <w:rPr>
          <w:rFonts w:ascii="Times New Roman" w:hAnsi="Times New Roman" w:cs="Times New Roman"/>
          <w:lang w:val="en-US"/>
        </w:rPr>
        <w:t>Izrael</w:t>
      </w:r>
      <w:proofErr w:type="spellEnd"/>
    </w:p>
    <w:p w:rsidR="00CD2861" w:rsidRPr="006C6E42" w:rsidRDefault="00CD2861" w:rsidP="006C6E42">
      <w:pPr>
        <w:pBdr>
          <w:bottom w:val="single" w:sz="4" w:space="1" w:color="auto"/>
        </w:pBdr>
        <w:jc w:val="both"/>
        <w:rPr>
          <w:rFonts w:ascii="Times New Roman" w:hAnsi="Times New Roman" w:cs="Times New Roman"/>
          <w:lang w:val="en-US"/>
        </w:rPr>
      </w:pPr>
      <w:r w:rsidRPr="006C6E42">
        <w:rPr>
          <w:rFonts w:ascii="Times New Roman" w:hAnsi="Times New Roman" w:cs="Times New Roman"/>
          <w:lang w:val="en-US"/>
        </w:rPr>
        <w:t>DATE: Thursday 21. 3. 2019</w:t>
      </w:r>
    </w:p>
    <w:p w:rsidR="00CD2861" w:rsidRPr="006C6E42" w:rsidRDefault="00CD2861" w:rsidP="006C6E42">
      <w:pPr>
        <w:pBdr>
          <w:bottom w:val="single" w:sz="4" w:space="1" w:color="auto"/>
        </w:pBdr>
        <w:jc w:val="both"/>
        <w:rPr>
          <w:rFonts w:ascii="Times New Roman" w:hAnsi="Times New Roman" w:cs="Times New Roman"/>
          <w:lang w:val="en-US"/>
        </w:rPr>
      </w:pPr>
      <w:r w:rsidRPr="006C6E42">
        <w:rPr>
          <w:rFonts w:ascii="Times New Roman" w:hAnsi="Times New Roman" w:cs="Times New Roman"/>
          <w:lang w:val="en-US"/>
        </w:rPr>
        <w:t>TIME: 10:00–11:30am</w:t>
      </w:r>
    </w:p>
    <w:p w:rsidR="006C6E42" w:rsidRDefault="00CD2861" w:rsidP="006C6E42">
      <w:pPr>
        <w:pBdr>
          <w:bottom w:val="single" w:sz="4" w:space="1" w:color="auto"/>
        </w:pBdr>
        <w:jc w:val="both"/>
        <w:rPr>
          <w:rFonts w:ascii="Times New Roman" w:hAnsi="Times New Roman" w:cs="Times New Roman"/>
          <w:lang w:val="en-US"/>
        </w:rPr>
      </w:pPr>
      <w:r w:rsidRPr="006C6E42">
        <w:rPr>
          <w:rFonts w:ascii="Times New Roman" w:hAnsi="Times New Roman" w:cs="Times New Roman"/>
          <w:lang w:val="en-US"/>
        </w:rPr>
        <w:t xml:space="preserve">PLACE: room 37, building </w:t>
      </w:r>
      <w:proofErr w:type="spellStart"/>
      <w:r w:rsidR="006C6E42">
        <w:rPr>
          <w:rFonts w:ascii="Times New Roman" w:hAnsi="Times New Roman" w:cs="Times New Roman"/>
          <w:lang w:val="en-US"/>
        </w:rPr>
        <w:t>Poříčí</w:t>
      </w:r>
      <w:proofErr w:type="spellEnd"/>
      <w:r w:rsidR="006C6E42">
        <w:rPr>
          <w:rFonts w:ascii="Times New Roman" w:hAnsi="Times New Roman" w:cs="Times New Roman"/>
          <w:lang w:val="en-US"/>
        </w:rPr>
        <w:t xml:space="preserve"> 31</w:t>
      </w:r>
    </w:p>
    <w:p w:rsidR="00CD2861" w:rsidRDefault="00CD2861" w:rsidP="006C6E42">
      <w:pPr>
        <w:tabs>
          <w:tab w:val="left" w:pos="433"/>
        </w:tabs>
        <w:rPr>
          <w:rFonts w:ascii="Times New Roman" w:hAnsi="Times New Roman" w:cs="Times New Roman"/>
          <w:lang w:val="en-US"/>
        </w:rPr>
      </w:pPr>
    </w:p>
    <w:p w:rsidR="006C6E42" w:rsidRPr="006C6E42" w:rsidRDefault="006C6E42" w:rsidP="006C6E42">
      <w:pPr>
        <w:tabs>
          <w:tab w:val="left" w:pos="433"/>
        </w:tabs>
        <w:rPr>
          <w:rFonts w:ascii="Times New Roman" w:hAnsi="Times New Roman" w:cs="Times New Roman"/>
          <w:lang w:val="en-US"/>
        </w:rPr>
      </w:pPr>
      <w:r>
        <w:rPr>
          <w:rFonts w:ascii="Times New Roman" w:hAnsi="Times New Roman" w:cs="Times New Roman"/>
          <w:lang w:val="en-US"/>
        </w:rPr>
        <w:t xml:space="preserve">TOPIC: </w:t>
      </w:r>
      <w:r w:rsidRPr="006C6E42">
        <w:rPr>
          <w:rFonts w:ascii="Times New Roman" w:hAnsi="Times New Roman" w:cs="Times New Roman"/>
          <w:lang w:val="en-US"/>
        </w:rPr>
        <w:t>Education of individuals with SEN in Finland</w:t>
      </w:r>
    </w:p>
    <w:p w:rsidR="006C6E42" w:rsidRPr="006C6E42" w:rsidRDefault="006C6E42" w:rsidP="006C6E42">
      <w:pPr>
        <w:tabs>
          <w:tab w:val="left" w:pos="433"/>
        </w:tabs>
        <w:rPr>
          <w:rFonts w:ascii="Times New Roman" w:hAnsi="Times New Roman" w:cs="Times New Roman"/>
          <w:lang w:val="en-US"/>
        </w:rPr>
      </w:pPr>
      <w:r w:rsidRPr="006C6E42">
        <w:rPr>
          <w:rFonts w:ascii="Times New Roman" w:hAnsi="Times New Roman" w:cs="Times New Roman"/>
          <w:lang w:val="en-US"/>
        </w:rPr>
        <w:t>S</w:t>
      </w:r>
      <w:r>
        <w:rPr>
          <w:rFonts w:ascii="Times New Roman" w:hAnsi="Times New Roman" w:cs="Times New Roman"/>
          <w:lang w:val="en-US"/>
        </w:rPr>
        <w:t xml:space="preserve">PEAKER: </w:t>
      </w:r>
      <w:proofErr w:type="spellStart"/>
      <w:r w:rsidRPr="006C6E42">
        <w:rPr>
          <w:rFonts w:ascii="Times New Roman" w:hAnsi="Times New Roman" w:cs="Times New Roman"/>
          <w:lang w:val="en-US"/>
        </w:rPr>
        <w:t>Maija</w:t>
      </w:r>
      <w:proofErr w:type="spellEnd"/>
      <w:r w:rsidRPr="006C6E42">
        <w:rPr>
          <w:rFonts w:ascii="Times New Roman" w:hAnsi="Times New Roman" w:cs="Times New Roman"/>
          <w:lang w:val="en-US"/>
        </w:rPr>
        <w:t xml:space="preserve"> </w:t>
      </w:r>
      <w:proofErr w:type="spellStart"/>
      <w:r w:rsidRPr="006C6E42">
        <w:rPr>
          <w:rFonts w:ascii="Times New Roman" w:hAnsi="Times New Roman" w:cs="Times New Roman"/>
          <w:lang w:val="en-US"/>
        </w:rPr>
        <w:t>Hirvonen</w:t>
      </w:r>
      <w:proofErr w:type="spellEnd"/>
      <w:r w:rsidRPr="006C6E42">
        <w:rPr>
          <w:rFonts w:ascii="Times New Roman" w:hAnsi="Times New Roman" w:cs="Times New Roman"/>
          <w:lang w:val="en-US"/>
        </w:rPr>
        <w:t>, (JAMK University of Applied Science, Finland)</w:t>
      </w:r>
    </w:p>
    <w:p w:rsidR="006C6E42" w:rsidRPr="006C6E42" w:rsidRDefault="006C6E42" w:rsidP="006C6E42">
      <w:pPr>
        <w:tabs>
          <w:tab w:val="left" w:pos="433"/>
        </w:tabs>
        <w:rPr>
          <w:rFonts w:ascii="Times New Roman" w:hAnsi="Times New Roman" w:cs="Times New Roman"/>
          <w:lang w:val="en-US"/>
        </w:rPr>
      </w:pPr>
      <w:r w:rsidRPr="006C6E42">
        <w:rPr>
          <w:rFonts w:ascii="Times New Roman" w:hAnsi="Times New Roman" w:cs="Times New Roman"/>
          <w:lang w:val="en-US"/>
        </w:rPr>
        <w:t>DATE: 5. April</w:t>
      </w:r>
    </w:p>
    <w:p w:rsidR="006C6E42" w:rsidRPr="006C6E42" w:rsidRDefault="006C6E42" w:rsidP="006C6E42">
      <w:pPr>
        <w:tabs>
          <w:tab w:val="left" w:pos="433"/>
        </w:tabs>
        <w:rPr>
          <w:rFonts w:ascii="Times New Roman" w:hAnsi="Times New Roman" w:cs="Times New Roman"/>
          <w:lang w:val="en-US"/>
        </w:rPr>
      </w:pPr>
      <w:r w:rsidRPr="006C6E42">
        <w:rPr>
          <w:rFonts w:ascii="Times New Roman" w:hAnsi="Times New Roman" w:cs="Times New Roman"/>
          <w:lang w:val="en-US"/>
        </w:rPr>
        <w:t>TIME: 10:00–13:00</w:t>
      </w:r>
    </w:p>
    <w:p w:rsidR="006C6E42" w:rsidRDefault="006C6E42" w:rsidP="00112B60">
      <w:pPr>
        <w:pBdr>
          <w:bottom w:val="single" w:sz="4" w:space="1" w:color="auto"/>
        </w:pBdr>
        <w:tabs>
          <w:tab w:val="left" w:pos="433"/>
        </w:tabs>
        <w:rPr>
          <w:rFonts w:ascii="Times New Roman" w:hAnsi="Times New Roman" w:cs="Times New Roman"/>
          <w:lang w:val="en-US"/>
        </w:rPr>
      </w:pPr>
      <w:r w:rsidRPr="006C6E42">
        <w:rPr>
          <w:rFonts w:ascii="Times New Roman" w:hAnsi="Times New Roman" w:cs="Times New Roman"/>
          <w:lang w:val="en-US"/>
        </w:rPr>
        <w:t xml:space="preserve">PLACE: RUV, </w:t>
      </w:r>
      <w:proofErr w:type="spellStart"/>
      <w:r w:rsidRPr="006C6E42">
        <w:rPr>
          <w:rFonts w:ascii="Times New Roman" w:hAnsi="Times New Roman" w:cs="Times New Roman"/>
          <w:lang w:val="en-US"/>
        </w:rPr>
        <w:t>Poříčí</w:t>
      </w:r>
      <w:proofErr w:type="spellEnd"/>
      <w:r w:rsidRPr="006C6E42">
        <w:rPr>
          <w:rFonts w:ascii="Times New Roman" w:hAnsi="Times New Roman" w:cs="Times New Roman"/>
          <w:lang w:val="en-US"/>
        </w:rPr>
        <w:t xml:space="preserve"> 9, Faculty of Education</w:t>
      </w:r>
    </w:p>
    <w:p w:rsidR="006C6E42" w:rsidRDefault="006C6E42" w:rsidP="006C6E42">
      <w:pPr>
        <w:tabs>
          <w:tab w:val="left" w:pos="433"/>
        </w:tabs>
        <w:rPr>
          <w:rFonts w:ascii="Times New Roman" w:hAnsi="Times New Roman" w:cs="Times New Roman"/>
          <w:lang w:val="en-US"/>
        </w:rPr>
      </w:pPr>
    </w:p>
    <w:p w:rsidR="006C6E42" w:rsidRDefault="006C6E42" w:rsidP="006C6E42">
      <w:pPr>
        <w:tabs>
          <w:tab w:val="left" w:pos="433"/>
        </w:tabs>
        <w:rPr>
          <w:rFonts w:ascii="Times New Roman" w:hAnsi="Times New Roman" w:cs="Times New Roman"/>
          <w:lang w:val="en-US"/>
        </w:rPr>
      </w:pPr>
      <w:r>
        <w:rPr>
          <w:rFonts w:ascii="Times New Roman" w:hAnsi="Times New Roman" w:cs="Times New Roman"/>
          <w:lang w:val="en-US"/>
        </w:rPr>
        <w:t xml:space="preserve">TOPIC: </w:t>
      </w:r>
      <w:r w:rsidRPr="006C6E42">
        <w:rPr>
          <w:rFonts w:ascii="Times New Roman" w:hAnsi="Times New Roman" w:cs="Times New Roman"/>
          <w:lang w:val="en-US"/>
        </w:rPr>
        <w:t>Rethinking Curriculum and Assessment: Competence-based Education in Finland</w:t>
      </w:r>
    </w:p>
    <w:p w:rsidR="006C6E42" w:rsidRDefault="00112B60" w:rsidP="006C6E42">
      <w:pPr>
        <w:tabs>
          <w:tab w:val="left" w:pos="433"/>
        </w:tabs>
        <w:rPr>
          <w:rFonts w:ascii="Times New Roman" w:hAnsi="Times New Roman" w:cs="Times New Roman"/>
          <w:lang w:val="en-US"/>
        </w:rPr>
      </w:pPr>
      <w:r w:rsidRPr="006C6E42">
        <w:rPr>
          <w:rFonts w:ascii="Times New Roman" w:hAnsi="Times New Roman" w:cs="Times New Roman"/>
          <w:lang w:val="en-US"/>
        </w:rPr>
        <w:t>S</w:t>
      </w:r>
      <w:r>
        <w:rPr>
          <w:rFonts w:ascii="Times New Roman" w:hAnsi="Times New Roman" w:cs="Times New Roman"/>
          <w:lang w:val="en-US"/>
        </w:rPr>
        <w:t xml:space="preserve">PEAKER: </w:t>
      </w:r>
      <w:proofErr w:type="spellStart"/>
      <w:r w:rsidR="006C6E42" w:rsidRPr="006C6E42">
        <w:rPr>
          <w:rFonts w:ascii="Times New Roman" w:hAnsi="Times New Roman" w:cs="Times New Roman"/>
          <w:lang w:val="en-US"/>
        </w:rPr>
        <w:t>Harri</w:t>
      </w:r>
      <w:proofErr w:type="spellEnd"/>
      <w:r w:rsidR="006C6E42" w:rsidRPr="006C6E42">
        <w:rPr>
          <w:rFonts w:ascii="Times New Roman" w:hAnsi="Times New Roman" w:cs="Times New Roman"/>
          <w:lang w:val="en-US"/>
        </w:rPr>
        <w:t xml:space="preserve"> </w:t>
      </w:r>
      <w:proofErr w:type="spellStart"/>
      <w:r w:rsidR="006C6E42" w:rsidRPr="006C6E42">
        <w:rPr>
          <w:rFonts w:ascii="Times New Roman" w:hAnsi="Times New Roman" w:cs="Times New Roman"/>
          <w:lang w:val="en-US"/>
        </w:rPr>
        <w:t>Keurulainen</w:t>
      </w:r>
      <w:proofErr w:type="spellEnd"/>
      <w:r w:rsidR="006C6E42" w:rsidRPr="006C6E42">
        <w:rPr>
          <w:rFonts w:ascii="Times New Roman" w:hAnsi="Times New Roman" w:cs="Times New Roman"/>
          <w:lang w:val="en-US"/>
        </w:rPr>
        <w:t>, Principal Lecturer, School of</w:t>
      </w:r>
      <w:r>
        <w:rPr>
          <w:rFonts w:ascii="Times New Roman" w:hAnsi="Times New Roman" w:cs="Times New Roman"/>
          <w:lang w:val="en-US"/>
        </w:rPr>
        <w:t xml:space="preserve"> Professional Teacher Education</w:t>
      </w:r>
    </w:p>
    <w:p w:rsidR="00112B60" w:rsidRDefault="00112B60" w:rsidP="00112B60">
      <w:pPr>
        <w:tabs>
          <w:tab w:val="left" w:pos="433"/>
        </w:tabs>
        <w:rPr>
          <w:rFonts w:ascii="Times New Roman" w:hAnsi="Times New Roman" w:cs="Times New Roman"/>
          <w:lang w:val="en-US"/>
        </w:rPr>
      </w:pPr>
      <w:r w:rsidRPr="006C6E42">
        <w:rPr>
          <w:rFonts w:ascii="Times New Roman" w:hAnsi="Times New Roman" w:cs="Times New Roman"/>
          <w:lang w:val="en-US"/>
        </w:rPr>
        <w:t xml:space="preserve">DATE: </w:t>
      </w:r>
      <w:r>
        <w:rPr>
          <w:rFonts w:ascii="Times New Roman" w:hAnsi="Times New Roman" w:cs="Times New Roman"/>
          <w:lang w:val="en-US"/>
        </w:rPr>
        <w:t>4</w:t>
      </w:r>
      <w:r w:rsidRPr="006C6E42">
        <w:rPr>
          <w:rFonts w:ascii="Times New Roman" w:hAnsi="Times New Roman" w:cs="Times New Roman"/>
          <w:lang w:val="en-US"/>
        </w:rPr>
        <w:t>. April</w:t>
      </w:r>
    </w:p>
    <w:p w:rsidR="00112B60" w:rsidRDefault="00112B60" w:rsidP="00112B60">
      <w:pPr>
        <w:tabs>
          <w:tab w:val="left" w:pos="433"/>
        </w:tabs>
        <w:rPr>
          <w:rFonts w:ascii="Times New Roman" w:hAnsi="Times New Roman" w:cs="Times New Roman"/>
          <w:lang w:val="en-US"/>
        </w:rPr>
      </w:pPr>
      <w:r w:rsidRPr="006C6E42">
        <w:rPr>
          <w:rFonts w:ascii="Times New Roman" w:hAnsi="Times New Roman" w:cs="Times New Roman"/>
          <w:lang w:val="en-US"/>
        </w:rPr>
        <w:t xml:space="preserve">TIME: </w:t>
      </w:r>
      <w:r w:rsidRPr="00112B60">
        <w:rPr>
          <w:rFonts w:ascii="Times New Roman" w:hAnsi="Times New Roman" w:cs="Times New Roman"/>
          <w:lang w:val="en-US"/>
        </w:rPr>
        <w:t>09:30 - 11:30</w:t>
      </w:r>
    </w:p>
    <w:p w:rsidR="00112B60" w:rsidRPr="006C6E42" w:rsidRDefault="00112B60" w:rsidP="00112B60">
      <w:pPr>
        <w:pBdr>
          <w:bottom w:val="single" w:sz="4" w:space="1" w:color="auto"/>
        </w:pBdr>
        <w:tabs>
          <w:tab w:val="left" w:pos="433"/>
        </w:tabs>
        <w:rPr>
          <w:rFonts w:ascii="Times New Roman" w:hAnsi="Times New Roman" w:cs="Times New Roman"/>
          <w:lang w:val="en-US"/>
        </w:rPr>
      </w:pPr>
      <w:r>
        <w:rPr>
          <w:rFonts w:ascii="Times New Roman" w:hAnsi="Times New Roman" w:cs="Times New Roman"/>
          <w:lang w:val="en-US"/>
        </w:rPr>
        <w:t>PLACE: will be specified</w:t>
      </w:r>
    </w:p>
    <w:p w:rsidR="00112B60" w:rsidRDefault="00112B60" w:rsidP="006C6E42">
      <w:pPr>
        <w:tabs>
          <w:tab w:val="left" w:pos="433"/>
        </w:tabs>
        <w:rPr>
          <w:rFonts w:ascii="Times New Roman" w:hAnsi="Times New Roman" w:cs="Times New Roman"/>
          <w:lang w:val="en-US"/>
        </w:rPr>
      </w:pPr>
    </w:p>
    <w:p w:rsidR="00112B60" w:rsidRDefault="00112B60" w:rsidP="006C6E42">
      <w:pPr>
        <w:tabs>
          <w:tab w:val="left" w:pos="433"/>
        </w:tabs>
        <w:rPr>
          <w:rFonts w:ascii="Times New Roman" w:hAnsi="Times New Roman" w:cs="Times New Roman"/>
          <w:lang w:val="en-US"/>
        </w:rPr>
      </w:pPr>
      <w:r>
        <w:rPr>
          <w:rFonts w:ascii="Times New Roman" w:hAnsi="Times New Roman" w:cs="Times New Roman"/>
          <w:lang w:val="en-US"/>
        </w:rPr>
        <w:t>TOPIC: Council in Education</w:t>
      </w:r>
    </w:p>
    <w:p w:rsidR="00112B60" w:rsidRDefault="00112B60" w:rsidP="006C6E42">
      <w:pPr>
        <w:tabs>
          <w:tab w:val="left" w:pos="433"/>
        </w:tabs>
        <w:rPr>
          <w:rFonts w:ascii="Times New Roman" w:hAnsi="Times New Roman" w:cs="Times New Roman"/>
          <w:lang w:val="en-US"/>
        </w:rPr>
      </w:pPr>
      <w:r w:rsidRPr="006C6E42">
        <w:rPr>
          <w:rFonts w:ascii="Times New Roman" w:hAnsi="Times New Roman" w:cs="Times New Roman"/>
          <w:lang w:val="en-US"/>
        </w:rPr>
        <w:t>S</w:t>
      </w:r>
      <w:r>
        <w:rPr>
          <w:rFonts w:ascii="Times New Roman" w:hAnsi="Times New Roman" w:cs="Times New Roman"/>
          <w:lang w:val="en-US"/>
        </w:rPr>
        <w:t xml:space="preserve">PEAKER: Joe </w:t>
      </w:r>
      <w:proofErr w:type="spellStart"/>
      <w:r>
        <w:rPr>
          <w:rFonts w:ascii="Times New Roman" w:hAnsi="Times New Roman" w:cs="Times New Roman"/>
          <w:lang w:val="en-US"/>
        </w:rPr>
        <w:t>Proviser</w:t>
      </w:r>
      <w:proofErr w:type="spellEnd"/>
    </w:p>
    <w:p w:rsidR="00112B60" w:rsidRDefault="00112B60" w:rsidP="006C6E42">
      <w:pPr>
        <w:tabs>
          <w:tab w:val="left" w:pos="433"/>
        </w:tabs>
        <w:rPr>
          <w:rFonts w:ascii="Times New Roman" w:hAnsi="Times New Roman" w:cs="Times New Roman"/>
          <w:lang w:val="en-US"/>
        </w:rPr>
      </w:pPr>
      <w:r w:rsidRPr="006C6E42">
        <w:rPr>
          <w:rFonts w:ascii="Times New Roman" w:hAnsi="Times New Roman" w:cs="Times New Roman"/>
          <w:lang w:val="en-US"/>
        </w:rPr>
        <w:t>DATE:</w:t>
      </w:r>
      <w:r>
        <w:rPr>
          <w:rFonts w:ascii="Times New Roman" w:hAnsi="Times New Roman" w:cs="Times New Roman"/>
          <w:lang w:val="en-US"/>
        </w:rPr>
        <w:t xml:space="preserve"> 10. April</w:t>
      </w:r>
    </w:p>
    <w:p w:rsidR="00112B60" w:rsidRDefault="00112B60" w:rsidP="006C6E42">
      <w:pPr>
        <w:tabs>
          <w:tab w:val="left" w:pos="433"/>
        </w:tabs>
        <w:rPr>
          <w:rFonts w:ascii="Times New Roman" w:hAnsi="Times New Roman" w:cs="Times New Roman"/>
          <w:lang w:val="en-US"/>
        </w:rPr>
      </w:pPr>
      <w:r w:rsidRPr="006C6E42">
        <w:rPr>
          <w:rFonts w:ascii="Times New Roman" w:hAnsi="Times New Roman" w:cs="Times New Roman"/>
          <w:lang w:val="en-US"/>
        </w:rPr>
        <w:t>TIME:</w:t>
      </w:r>
      <w:r>
        <w:rPr>
          <w:rFonts w:ascii="Times New Roman" w:hAnsi="Times New Roman" w:cs="Times New Roman"/>
          <w:lang w:val="en-US"/>
        </w:rPr>
        <w:t xml:space="preserve"> 9:00 – 13:00</w:t>
      </w:r>
    </w:p>
    <w:p w:rsidR="00112B60" w:rsidRDefault="00112B60" w:rsidP="00112B60">
      <w:pPr>
        <w:pBdr>
          <w:bottom w:val="single" w:sz="4" w:space="1" w:color="auto"/>
        </w:pBdr>
        <w:tabs>
          <w:tab w:val="left" w:pos="433"/>
        </w:tabs>
        <w:rPr>
          <w:rFonts w:ascii="Times New Roman" w:hAnsi="Times New Roman" w:cs="Times New Roman"/>
          <w:lang w:val="en-US"/>
        </w:rPr>
      </w:pPr>
      <w:r w:rsidRPr="006C6E42">
        <w:rPr>
          <w:rFonts w:ascii="Times New Roman" w:hAnsi="Times New Roman" w:cs="Times New Roman"/>
          <w:lang w:val="en-US"/>
        </w:rPr>
        <w:t xml:space="preserve">PLACE: RUV, </w:t>
      </w:r>
      <w:proofErr w:type="spellStart"/>
      <w:r w:rsidRPr="006C6E42">
        <w:rPr>
          <w:rFonts w:ascii="Times New Roman" w:hAnsi="Times New Roman" w:cs="Times New Roman"/>
          <w:lang w:val="en-US"/>
        </w:rPr>
        <w:t>Poříčí</w:t>
      </w:r>
      <w:proofErr w:type="spellEnd"/>
      <w:r w:rsidRPr="006C6E42">
        <w:rPr>
          <w:rFonts w:ascii="Times New Roman" w:hAnsi="Times New Roman" w:cs="Times New Roman"/>
          <w:lang w:val="en-US"/>
        </w:rPr>
        <w:t xml:space="preserve"> 9, Faculty of Education</w:t>
      </w:r>
    </w:p>
    <w:p w:rsidR="00112B60" w:rsidRPr="006C6E42" w:rsidRDefault="00112B60" w:rsidP="006C6E42">
      <w:pPr>
        <w:tabs>
          <w:tab w:val="left" w:pos="433"/>
        </w:tabs>
        <w:rPr>
          <w:rFonts w:ascii="Times New Roman" w:hAnsi="Times New Roman" w:cs="Times New Roman"/>
          <w:lang w:val="en-US"/>
        </w:rPr>
      </w:pPr>
    </w:p>
    <w:sectPr w:rsidR="00112B60" w:rsidRPr="006C6E42">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26CD8" w:rsidRDefault="00226CD8" w:rsidP="00CD2861">
      <w:pPr>
        <w:spacing w:after="0" w:line="240" w:lineRule="auto"/>
      </w:pPr>
      <w:r>
        <w:separator/>
      </w:r>
    </w:p>
  </w:endnote>
  <w:endnote w:type="continuationSeparator" w:id="0">
    <w:p w:rsidR="00226CD8" w:rsidRDefault="00226CD8" w:rsidP="00CD28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26CD8" w:rsidRDefault="00226CD8" w:rsidP="00CD2861">
      <w:pPr>
        <w:spacing w:after="0" w:line="240" w:lineRule="auto"/>
      </w:pPr>
      <w:r>
        <w:separator/>
      </w:r>
    </w:p>
  </w:footnote>
  <w:footnote w:type="continuationSeparator" w:id="0">
    <w:p w:rsidR="00226CD8" w:rsidRDefault="00226CD8" w:rsidP="00CD28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2861" w:rsidRDefault="00CD2861" w:rsidP="00CD2861">
    <w:pPr>
      <w:pStyle w:val="Zhlav"/>
    </w:pPr>
    <w:proofErr w:type="spellStart"/>
    <w:r>
      <w:t>SoIML</w:t>
    </w:r>
    <w:proofErr w:type="spellEnd"/>
    <w:r>
      <w:t xml:space="preserve"> </w:t>
    </w:r>
    <w:proofErr w:type="spellStart"/>
    <w:r>
      <w:t>Intercultural</w:t>
    </w:r>
    <w:proofErr w:type="spellEnd"/>
    <w:r>
      <w:t xml:space="preserve"> Mentoring and Leadership (jaro 2019)</w:t>
    </w:r>
  </w:p>
  <w:p w:rsidR="00CD2861" w:rsidRDefault="00CD2861" w:rsidP="00CD2861">
    <w:pPr>
      <w:pStyle w:val="Zhlav"/>
    </w:pPr>
    <w:proofErr w:type="spellStart"/>
    <w:r>
      <w:t>SoIPE</w:t>
    </w:r>
    <w:proofErr w:type="spellEnd"/>
    <w:r>
      <w:t xml:space="preserve"> International </w:t>
    </w:r>
    <w:proofErr w:type="spellStart"/>
    <w:r>
      <w:t>Perspectives</w:t>
    </w:r>
    <w:proofErr w:type="spellEnd"/>
    <w:r>
      <w:t xml:space="preserve"> on </w:t>
    </w:r>
    <w:proofErr w:type="spellStart"/>
    <w:r>
      <w:t>Education</w:t>
    </w:r>
    <w:proofErr w:type="spellEnd"/>
    <w:r>
      <w:t xml:space="preserve"> (jaro 2019)</w:t>
    </w:r>
  </w:p>
  <w:p w:rsidR="00CD2861" w:rsidRDefault="00CD2861" w:rsidP="00CD2861">
    <w:pPr>
      <w:pStyle w:val="Zhlav"/>
    </w:pPr>
    <w:r>
      <w:t xml:space="preserve">SO503 </w:t>
    </w:r>
    <w:proofErr w:type="spellStart"/>
    <w:r>
      <w:t>Education</w:t>
    </w:r>
    <w:proofErr w:type="spellEnd"/>
    <w:r>
      <w:t xml:space="preserve"> in Diverse Society (jaro 2019)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61A1C"/>
    <w:multiLevelType w:val="hybridMultilevel"/>
    <w:tmpl w:val="D15C597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5F592853"/>
    <w:multiLevelType w:val="hybridMultilevel"/>
    <w:tmpl w:val="583453B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693A2BF4"/>
    <w:multiLevelType w:val="hybridMultilevel"/>
    <w:tmpl w:val="3508E39A"/>
    <w:lvl w:ilvl="0" w:tplc="1BEA5706">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709016CD"/>
    <w:multiLevelType w:val="hybridMultilevel"/>
    <w:tmpl w:val="DF762F3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2861"/>
    <w:rsid w:val="00033E36"/>
    <w:rsid w:val="00112B60"/>
    <w:rsid w:val="00181A7B"/>
    <w:rsid w:val="00214181"/>
    <w:rsid w:val="00226CD8"/>
    <w:rsid w:val="00342CC4"/>
    <w:rsid w:val="00346CEA"/>
    <w:rsid w:val="006C6E42"/>
    <w:rsid w:val="00702483"/>
    <w:rsid w:val="00890F94"/>
    <w:rsid w:val="008C7A9E"/>
    <w:rsid w:val="00B35A2B"/>
    <w:rsid w:val="00CD2861"/>
    <w:rsid w:val="00F26EF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C643C6"/>
  <w15:chartTrackingRefBased/>
  <w15:docId w15:val="{C6323F87-D2F2-420D-9CE0-02A4F5E070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CD2861"/>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CD2861"/>
  </w:style>
  <w:style w:type="paragraph" w:styleId="Zpat">
    <w:name w:val="footer"/>
    <w:basedOn w:val="Normln"/>
    <w:link w:val="ZpatChar"/>
    <w:uiPriority w:val="99"/>
    <w:unhideWhenUsed/>
    <w:rsid w:val="00CD2861"/>
    <w:pPr>
      <w:tabs>
        <w:tab w:val="center" w:pos="4536"/>
        <w:tab w:val="right" w:pos="9072"/>
      </w:tabs>
      <w:spacing w:after="0" w:line="240" w:lineRule="auto"/>
    </w:pPr>
  </w:style>
  <w:style w:type="character" w:customStyle="1" w:styleId="ZpatChar">
    <w:name w:val="Zápatí Char"/>
    <w:basedOn w:val="Standardnpsmoodstavce"/>
    <w:link w:val="Zpat"/>
    <w:uiPriority w:val="99"/>
    <w:rsid w:val="00CD2861"/>
  </w:style>
  <w:style w:type="paragraph" w:styleId="Odstavecseseznamem">
    <w:name w:val="List Paragraph"/>
    <w:basedOn w:val="Normln"/>
    <w:uiPriority w:val="34"/>
    <w:qFormat/>
    <w:rsid w:val="00342CC4"/>
    <w:pPr>
      <w:ind w:left="720"/>
      <w:contextualSpacing/>
    </w:pPr>
  </w:style>
  <w:style w:type="character" w:customStyle="1" w:styleId="il">
    <w:name w:val="il"/>
    <w:basedOn w:val="Standardnpsmoodstavce"/>
    <w:rsid w:val="00342C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828739">
      <w:bodyDiv w:val="1"/>
      <w:marLeft w:val="0"/>
      <w:marRight w:val="0"/>
      <w:marTop w:val="0"/>
      <w:marBottom w:val="0"/>
      <w:divBdr>
        <w:top w:val="none" w:sz="0" w:space="0" w:color="auto"/>
        <w:left w:val="none" w:sz="0" w:space="0" w:color="auto"/>
        <w:bottom w:val="none" w:sz="0" w:space="0" w:color="auto"/>
        <w:right w:val="none" w:sz="0" w:space="0" w:color="auto"/>
      </w:divBdr>
    </w:div>
    <w:div w:id="733813646">
      <w:bodyDiv w:val="1"/>
      <w:marLeft w:val="0"/>
      <w:marRight w:val="0"/>
      <w:marTop w:val="0"/>
      <w:marBottom w:val="0"/>
      <w:divBdr>
        <w:top w:val="none" w:sz="0" w:space="0" w:color="auto"/>
        <w:left w:val="none" w:sz="0" w:space="0" w:color="auto"/>
        <w:bottom w:val="none" w:sz="0" w:space="0" w:color="auto"/>
        <w:right w:val="none" w:sz="0" w:space="0" w:color="auto"/>
      </w:divBdr>
    </w:div>
    <w:div w:id="1971520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547</Words>
  <Characters>3230</Characters>
  <Application>Microsoft Office Word</Application>
  <DocSecurity>0</DocSecurity>
  <Lines>26</Lines>
  <Paragraphs>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Markéta Sedláková</dc:creator>
  <cp:keywords/>
  <dc:description/>
  <cp:lastModifiedBy>Markéta Sedláková</cp:lastModifiedBy>
  <cp:revision>2</cp:revision>
  <dcterms:created xsi:type="dcterms:W3CDTF">2019-03-05T18:26:00Z</dcterms:created>
  <dcterms:modified xsi:type="dcterms:W3CDTF">2019-03-05T18:26:00Z</dcterms:modified>
</cp:coreProperties>
</file>