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01" w:rsidRPr="00897A01" w:rsidRDefault="00897A01" w:rsidP="00897A0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897A0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Státní závěrečná zkouška učitelství praktického vyučování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b/>
          <w:bCs/>
          <w:color w:val="000000"/>
          <w:sz w:val="20"/>
          <w:u w:val="single"/>
          <w:lang w:eastAsia="cs-CZ"/>
        </w:rPr>
        <w:t>Didaktika praktického vyučování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praktického vyučování, vymezení problému, zařazení v systému pedagogických věd, spolupráce s ostatními vědami. Návaznost praktického vyučování na praktické činnosti na základní škole.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Stanovení výukových cílů v praktickém vyučování a práce s cíli ve vyučovací jednotce.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Základní pedagogické dokumenty, uspořádání učiva v učebních dokumentech. Základní a rozšiřující učivo, didaktická analýza učiva.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Psychomotorické dovednosti a jejich osvojování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Systémy výuky v praktickém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Výukové metody ve výuce praktického vyučování a odborného výcviku, kritéria volby metod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Instruktáž, její druhy a průběh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Druhy výukových prací.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Možnosti využití simulačních a problémových metod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Organizační formy výuky v praktickém vyučování. Základní organizační jednotka výuky, její struktura a typy.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Druhy pracovišť pro praktické vyučování žáků.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Využití individuální a skupinové výuky v praktickém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Materiální výukové prostředky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s učebnicí, učebními texty, odbornou literaturou a technickou dokumentací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Možnosti využití didaktické techniky ve výuce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Procvičování a upevňování učiva  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Hodnocení žáků v praktickém vyučování, kontrolní práce, závěrečná a maturitní zkouška.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Příprava učitele praktického vyučování na výuku. Perspektivní (dlouhodobá) a aktuální (krátkodobá) příprava výuky. Možnosti využití výukových prezentací, výukových opor a multimédií v přípravě výuky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Výchova k bezpečné práci, ochraně zdraví a péčí o životní prostředí.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Odborná praxe žáků.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Osobnosti učitele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Hospitace ve výuce odborného výcviku.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Rekvalifikace, nástavbové studium a zkrácené studium pro získání středního vzdělání s výučním listem a středního vzdělání s maturitní zkouškou.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Modernizace a racionalizace výuky praktického vyučování. Vedení výuky praktického vyučování.</w:t>
      </w:r>
    </w:p>
    <w:p w:rsidR="00897A01" w:rsidRPr="00231E47" w:rsidRDefault="00897A01" w:rsidP="00897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31E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Fiktivní firma.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Základní literatura: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ČADÍLEK, M. Didaktika odborného výcviku technických oborů. Brno: MU, 1995. ISBN 80-210-1081-9.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ČADÍLEK, M. Didaktika praktického vyučování I. 1.vyd. Brno: CERM, s.r.o., 2003.</w:t>
      </w:r>
    </w:p>
    <w:p w:rsidR="00897A01" w:rsidRPr="00897A01" w:rsidRDefault="00897A01" w:rsidP="00897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STEJSKALOVÁ, P.,ČADÍLEK, M. Didaktika praktického vyučování II. 1.vyd. Brno: CERM, s.r.o., 2003.</w:t>
      </w:r>
    </w:p>
    <w:p w:rsidR="00897A01" w:rsidRPr="00897A01" w:rsidRDefault="00897A01" w:rsidP="00897A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Doporučená literatura:</w:t>
      </w:r>
    </w:p>
    <w:p w:rsidR="00897A01" w:rsidRPr="00897A01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FORMAN, K. Úvod do didaktiky odborného výcviku pro mistry odborné výchovy. 1.vyd. Olomouc: UP, 1995. ISBN 80-7067-527-6.</w:t>
      </w:r>
    </w:p>
    <w:p w:rsidR="00897A01" w:rsidRPr="00897A01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MELEZINEK, A. Inženýrská pedagogika. 2.přeprac. vyd. Praha: ČVUT, 1994. ISBN 80-01-01214-X.</w:t>
      </w:r>
    </w:p>
    <w:p w:rsidR="00231E47" w:rsidRDefault="00897A01" w:rsidP="00897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97A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VINTR,J. Úvod do didaktiky odborného výcviku. 1.vyd. České Budějovice: JU, 1998. ISBN 80-7040- 292-X.</w:t>
      </w:r>
    </w:p>
    <w:p w:rsidR="00231E47" w:rsidRDefault="00231E4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897A01" w:rsidRPr="00897A01" w:rsidRDefault="00897A01" w:rsidP="00231E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817"/>
        <w:gridCol w:w="6521"/>
        <w:gridCol w:w="1874"/>
      </w:tblGrid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Didaktika praktického vyučování, vymezení problému, zařazení v systému pedagogických věd, spolupráce s ostatními vědami. Návaznost praktického vyučování na praktické činnosti na základní škole.</w:t>
            </w:r>
          </w:p>
        </w:tc>
        <w:tc>
          <w:tcPr>
            <w:tcW w:w="1874" w:type="dxa"/>
            <w:vMerge w:val="restart"/>
          </w:tcPr>
          <w:p w:rsidR="00231E47" w:rsidRDefault="00044F89">
            <w:r>
              <w:t>Horáková Lenka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Stanovení výukových cílů v praktickém vyučování a práce s cíli ve vyučovací jednotce.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Základní pedagogické dokumenty, uspořádání učiva v učebních dokumentech. Základní a rozšiřující učivo, didaktická analýza učiva.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Psychomotorické dovednosti a jejich osvojování ve výuce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Systémy výuky v praktickém vyučování.</w:t>
            </w:r>
          </w:p>
        </w:tc>
        <w:tc>
          <w:tcPr>
            <w:tcW w:w="1874" w:type="dxa"/>
            <w:vMerge w:val="restart"/>
          </w:tcPr>
          <w:p w:rsidR="00231E47" w:rsidRDefault="00044F89">
            <w:proofErr w:type="spellStart"/>
            <w:r>
              <w:t>Kreslíková</w:t>
            </w:r>
            <w:proofErr w:type="spellEnd"/>
            <w:r>
              <w:t xml:space="preserve"> Lenka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Výukové metody ve výuce praktického vyučování a odborného výcviku, kritéria volby metod ve výuce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Instruktáž, její druhy a průběh ve výuce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cs-CZ"/>
              </w:rPr>
              <w:t>Druhy výukových prací.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Možnosti využití simulačních a problémových metod ve výuce praktického vyučování.</w:t>
            </w:r>
          </w:p>
        </w:tc>
        <w:tc>
          <w:tcPr>
            <w:tcW w:w="1874" w:type="dxa"/>
            <w:vMerge w:val="restart"/>
          </w:tcPr>
          <w:p w:rsidR="00231E47" w:rsidRDefault="00044F89">
            <w:r>
              <w:t>Němec Aleš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Organizační formy výuky v praktickém vyučování. Základní organizační jednotka výuky, její struktura a typy.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Druhy pracovišť pro praktické vyučování žáků.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cs-CZ"/>
              </w:rPr>
              <w:t>Využití individuální a skupinové výuky v praktickém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  <w:lang w:eastAsia="cs-CZ"/>
              </w:rPr>
              <w:t>Materiální výukové prostředky ve výuce praktického vyučování.</w:t>
            </w:r>
          </w:p>
        </w:tc>
        <w:tc>
          <w:tcPr>
            <w:tcW w:w="1874" w:type="dxa"/>
            <w:vMerge w:val="restart"/>
          </w:tcPr>
          <w:p w:rsidR="00231E47" w:rsidRDefault="00044F89">
            <w:r>
              <w:t>Chybová Klára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  <w:lang w:eastAsia="cs-CZ"/>
              </w:rPr>
              <w:t>Práce s učebnicí, učebními texty, odbornou literaturou a technickou dokumentací ve výuce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  <w:lang w:eastAsia="cs-CZ"/>
              </w:rPr>
              <w:t>Možnosti využití didaktické techniky ve výuce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darkGray"/>
                <w:lang w:eastAsia="cs-CZ"/>
              </w:rPr>
              <w:t>Procvičování a upevňování učiva  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  <w:t>Hodnocení žáků v praktickém vyučování, kontrolní práce, závěrečná a maturitní zkouška.</w:t>
            </w:r>
          </w:p>
        </w:tc>
        <w:tc>
          <w:tcPr>
            <w:tcW w:w="1874" w:type="dxa"/>
            <w:vMerge w:val="restart"/>
          </w:tcPr>
          <w:p w:rsidR="00231E47" w:rsidRDefault="00044F89">
            <w:r>
              <w:t>Komárková Lucie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  <w:t>Příprava učitele praktického vyučování na výuku. Perspektivní (dlouhodobá) a aktuální (krátkodobá) příprava výuky. Možnosti využití výukových prezentací, výukových opor a multimédií v přípravě výuky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  <w:t>Výchova k bezpečné práci, ochraně zdraví a péčí o životní prostředí.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  <w:t>Odborná praxe žáků.</w:t>
            </w:r>
          </w:p>
        </w:tc>
        <w:tc>
          <w:tcPr>
            <w:tcW w:w="1874" w:type="dxa"/>
            <w:vMerge w:val="restart"/>
          </w:tcPr>
          <w:p w:rsidR="00231E47" w:rsidRDefault="00044F89">
            <w:proofErr w:type="spellStart"/>
            <w:r>
              <w:t>Životská</w:t>
            </w:r>
            <w:proofErr w:type="spellEnd"/>
            <w:r>
              <w:t xml:space="preserve"> Zuzana</w:t>
            </w:r>
          </w:p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cs-CZ"/>
              </w:rPr>
              <w:t>Osobnosti učitele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cs-CZ"/>
              </w:rPr>
              <w:t>Hospitace ve výuce odborného výcviku.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cs-CZ"/>
              </w:rPr>
              <w:t>Rekvalifikace, nástavbové studium a zkrácené studium pro získání středního vzdělání s výučním listem a středního vzdělání s maturitní zkouškou.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eastAsia="cs-CZ"/>
              </w:rPr>
              <w:t>Modernizace a racionalizace výuky praktického vyučování. Vedení výuky praktického vyučování.</w:t>
            </w:r>
          </w:p>
        </w:tc>
        <w:tc>
          <w:tcPr>
            <w:tcW w:w="1874" w:type="dxa"/>
            <w:vMerge/>
          </w:tcPr>
          <w:p w:rsidR="00231E47" w:rsidRDefault="00231E47"/>
        </w:tc>
      </w:tr>
      <w:tr w:rsidR="00231E47" w:rsidTr="00231E47">
        <w:tc>
          <w:tcPr>
            <w:tcW w:w="817" w:type="dxa"/>
          </w:tcPr>
          <w:p w:rsidR="00231E47" w:rsidRDefault="00231E47" w:rsidP="00231E47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6521" w:type="dxa"/>
          </w:tcPr>
          <w:p w:rsidR="00231E47" w:rsidRPr="0080742A" w:rsidRDefault="00231E47" w:rsidP="00231E4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Fiktivní firma.</w:t>
            </w:r>
          </w:p>
        </w:tc>
        <w:tc>
          <w:tcPr>
            <w:tcW w:w="1874" w:type="dxa"/>
          </w:tcPr>
          <w:p w:rsidR="00231E47" w:rsidRDefault="00231E47"/>
        </w:tc>
      </w:tr>
    </w:tbl>
    <w:p w:rsidR="002760A1" w:rsidRDefault="002760A1">
      <w:bookmarkStart w:id="0" w:name="_GoBack"/>
      <w:bookmarkEnd w:id="0"/>
    </w:p>
    <w:sectPr w:rsidR="002760A1" w:rsidSect="0027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1B4"/>
    <w:multiLevelType w:val="multilevel"/>
    <w:tmpl w:val="481CB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C9027D"/>
    <w:multiLevelType w:val="hybridMultilevel"/>
    <w:tmpl w:val="92EC1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655A"/>
    <w:multiLevelType w:val="multilevel"/>
    <w:tmpl w:val="EB9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F7F97"/>
    <w:multiLevelType w:val="multilevel"/>
    <w:tmpl w:val="15A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7A01"/>
    <w:rsid w:val="00044F89"/>
    <w:rsid w:val="00231E47"/>
    <w:rsid w:val="002760A1"/>
    <w:rsid w:val="002A2700"/>
    <w:rsid w:val="003D268D"/>
    <w:rsid w:val="00593467"/>
    <w:rsid w:val="00897A01"/>
    <w:rsid w:val="00930186"/>
    <w:rsid w:val="00F6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0A1"/>
  </w:style>
  <w:style w:type="paragraph" w:styleId="Nadpis1">
    <w:name w:val="heading 1"/>
    <w:basedOn w:val="Normln"/>
    <w:link w:val="Nadpis1Char"/>
    <w:uiPriority w:val="9"/>
    <w:qFormat/>
    <w:rsid w:val="00897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7A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7A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23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31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2019-02-21T21:04:00Z</dcterms:created>
  <dcterms:modified xsi:type="dcterms:W3CDTF">2019-02-21T21:04:00Z</dcterms:modified>
</cp:coreProperties>
</file>