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9E" w:rsidRPr="00B60D4D" w:rsidRDefault="00B60D4D" w:rsidP="00B60D4D">
      <w:pPr>
        <w:spacing w:after="0" w:line="240" w:lineRule="auto"/>
        <w:jc w:val="center"/>
        <w:rPr>
          <w:rFonts w:ascii="Garamond" w:hAnsi="Garamond"/>
          <w:b/>
          <w:sz w:val="26"/>
          <w:szCs w:val="26"/>
          <w:lang w:val="ru-RU"/>
        </w:rPr>
      </w:pPr>
      <w:r w:rsidRPr="00B60D4D">
        <w:rPr>
          <w:rFonts w:ascii="Garamond" w:hAnsi="Garamond"/>
          <w:b/>
          <w:sz w:val="26"/>
          <w:szCs w:val="26"/>
          <w:lang w:val="ru-RU"/>
        </w:rPr>
        <w:t>Ирония судьбы, или с лёгким паром!</w:t>
      </w:r>
    </w:p>
    <w:p w:rsidR="00B60D4D" w:rsidRDefault="00B60D4D" w:rsidP="00B60D4D">
      <w:pPr>
        <w:spacing w:after="0" w:line="240" w:lineRule="auto"/>
        <w:jc w:val="center"/>
        <w:rPr>
          <w:rFonts w:ascii="Garamond" w:hAnsi="Garamond"/>
          <w:sz w:val="26"/>
          <w:szCs w:val="26"/>
          <w:lang w:val="ru-RU"/>
        </w:rPr>
      </w:pPr>
      <w:r w:rsidRPr="00B60D4D">
        <w:rPr>
          <w:rFonts w:ascii="Garamond" w:hAnsi="Garamond"/>
          <w:sz w:val="26"/>
          <w:szCs w:val="26"/>
          <w:lang w:val="ru-RU"/>
        </w:rPr>
        <w:t>1975</w:t>
      </w:r>
      <w:r>
        <w:rPr>
          <w:rFonts w:ascii="Garamond" w:hAnsi="Garamond"/>
          <w:sz w:val="26"/>
          <w:szCs w:val="26"/>
          <w:lang w:val="ru-RU"/>
        </w:rPr>
        <w:t xml:space="preserve"> / г</w:t>
      </w:r>
      <w:r w:rsidRPr="00B60D4D">
        <w:rPr>
          <w:rFonts w:ascii="Garamond" w:hAnsi="Garamond"/>
          <w:sz w:val="26"/>
          <w:szCs w:val="26"/>
          <w:lang w:val="ru-RU"/>
        </w:rPr>
        <w:t>оспремия СССР – 1977</w:t>
      </w:r>
    </w:p>
    <w:p w:rsidR="008F15E6" w:rsidRDefault="008F15E6" w:rsidP="00B60D4D">
      <w:pPr>
        <w:spacing w:after="0" w:line="240" w:lineRule="auto"/>
        <w:jc w:val="center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----------------------------------------------------------------------------</w:t>
      </w:r>
    </w:p>
    <w:p w:rsidR="00B60D4D" w:rsidRPr="008F15E6" w:rsidRDefault="00B60D4D" w:rsidP="00B60D4D">
      <w:pPr>
        <w:spacing w:after="0" w:line="240" w:lineRule="auto"/>
        <w:jc w:val="center"/>
        <w:rPr>
          <w:rFonts w:ascii="Garamond" w:hAnsi="Garamond"/>
          <w:sz w:val="10"/>
          <w:szCs w:val="10"/>
          <w:lang w:val="ru-RU"/>
        </w:rPr>
      </w:pPr>
    </w:p>
    <w:tbl>
      <w:tblPr>
        <w:tblStyle w:val="Mkatabulky"/>
        <w:tblpPr w:leftFromText="141" w:rightFromText="141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7225"/>
      </w:tblGrid>
      <w:tr w:rsidR="008F15E6" w:rsidTr="008F15E6">
        <w:tc>
          <w:tcPr>
            <w:tcW w:w="7225" w:type="dxa"/>
          </w:tcPr>
          <w:p w:rsidR="008F15E6" w:rsidRDefault="008F15E6" w:rsidP="008F15E6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 xml:space="preserve">многоэтажный    количество      надежда     новогодний     номер     </w:t>
            </w:r>
          </w:p>
          <w:p w:rsidR="008F15E6" w:rsidRDefault="008F15E6" w:rsidP="008F15E6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передумать     одинаковый     распоряжаться     сцена     экран</w:t>
            </w:r>
          </w:p>
        </w:tc>
      </w:tr>
    </w:tbl>
    <w:p w:rsidR="00B60D4D" w:rsidRDefault="00B60D4D" w:rsidP="00B60D4D">
      <w:pPr>
        <w:spacing w:after="0" w:line="240" w:lineRule="auto"/>
        <w:jc w:val="center"/>
        <w:rPr>
          <w:rFonts w:ascii="Garamond" w:hAnsi="Garamond"/>
          <w:sz w:val="26"/>
          <w:szCs w:val="26"/>
          <w:lang w:val="ru-RU"/>
        </w:rPr>
      </w:pPr>
    </w:p>
    <w:p w:rsidR="00B60D4D" w:rsidRDefault="00B60D4D" w:rsidP="00B60D4D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B60D4D" w:rsidRDefault="00B60D4D" w:rsidP="00B60D4D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B60D4D" w:rsidRDefault="00B60D4D" w:rsidP="00B60D4D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Популярная в России (1) .......................... история, смешная и немного печальная, много лет не сходит с (2</w:t>
      </w:r>
      <w:r>
        <w:rPr>
          <w:rFonts w:ascii="Garamond" w:hAnsi="Garamond"/>
          <w:sz w:val="26"/>
          <w:szCs w:val="26"/>
          <w:lang w:val="ru-RU"/>
        </w:rPr>
        <w:t>) 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телевизоров. Женя и Надя живут в </w:t>
      </w:r>
      <w:r>
        <w:rPr>
          <w:rFonts w:ascii="Garamond" w:hAnsi="Garamond"/>
          <w:sz w:val="26"/>
          <w:szCs w:val="26"/>
          <w:lang w:val="ru-RU"/>
        </w:rPr>
        <w:t>(</w:t>
      </w:r>
      <w:r>
        <w:rPr>
          <w:rFonts w:ascii="Garamond" w:hAnsi="Garamond"/>
          <w:sz w:val="26"/>
          <w:szCs w:val="26"/>
          <w:lang w:val="ru-RU"/>
        </w:rPr>
        <w:t>3</w:t>
      </w:r>
      <w:r>
        <w:rPr>
          <w:rFonts w:ascii="Garamond" w:hAnsi="Garamond"/>
          <w:sz w:val="26"/>
          <w:szCs w:val="26"/>
          <w:lang w:val="ru-RU"/>
        </w:rPr>
        <w:t>) 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квартирах, их адреса соврали: те же названия улиц, (4</w:t>
      </w:r>
      <w:r>
        <w:rPr>
          <w:rFonts w:ascii="Garamond" w:hAnsi="Garamond"/>
          <w:sz w:val="26"/>
          <w:szCs w:val="26"/>
          <w:lang w:val="ru-RU"/>
        </w:rPr>
        <w:t>) 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довом и квартир. Хотя у каждого героя своя жизнь, свои (5</w:t>
      </w:r>
      <w:r>
        <w:rPr>
          <w:rFonts w:ascii="Garamond" w:hAnsi="Garamond"/>
          <w:sz w:val="26"/>
          <w:szCs w:val="26"/>
          <w:lang w:val="ru-RU"/>
        </w:rPr>
        <w:t>) 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на будущее и свои планы празднования Нового года, судьба </w:t>
      </w:r>
      <w:r>
        <w:rPr>
          <w:rFonts w:ascii="Garamond" w:hAnsi="Garamond"/>
          <w:sz w:val="26"/>
          <w:szCs w:val="26"/>
          <w:lang w:val="ru-RU"/>
        </w:rPr>
        <w:t>(</w:t>
      </w:r>
      <w:r>
        <w:rPr>
          <w:rFonts w:ascii="Garamond" w:hAnsi="Garamond"/>
          <w:sz w:val="26"/>
          <w:szCs w:val="26"/>
          <w:lang w:val="ru-RU"/>
        </w:rPr>
        <w:t>6</w:t>
      </w:r>
      <w:r>
        <w:rPr>
          <w:rFonts w:ascii="Garamond" w:hAnsi="Garamond"/>
          <w:sz w:val="26"/>
          <w:szCs w:val="26"/>
          <w:lang w:val="ru-RU"/>
        </w:rPr>
        <w:t>) ..........................</w:t>
      </w:r>
      <w:r>
        <w:rPr>
          <w:rFonts w:ascii="Garamond" w:hAnsi="Garamond"/>
          <w:sz w:val="26"/>
          <w:szCs w:val="26"/>
          <w:lang w:val="ru-RU"/>
        </w:rPr>
        <w:t xml:space="preserve"> во-своему.</w:t>
      </w:r>
    </w:p>
    <w:p w:rsidR="00B60D4D" w:rsidRPr="008F15E6" w:rsidRDefault="00B60D4D" w:rsidP="00B60D4D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:rsidR="00B60D4D" w:rsidRPr="008F15E6" w:rsidRDefault="00B60D4D" w:rsidP="00B60D4D">
      <w:p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r w:rsidRPr="008F15E6">
        <w:rPr>
          <w:rFonts w:ascii="Garamond" w:hAnsi="Garamond"/>
          <w:b/>
          <w:sz w:val="24"/>
          <w:szCs w:val="24"/>
          <w:lang w:val="ru-RU"/>
        </w:rPr>
        <w:t>Лингвострановедческий материал</w:t>
      </w:r>
      <w:r w:rsidRPr="008F15E6">
        <w:rPr>
          <w:rFonts w:ascii="Garamond" w:hAnsi="Garamond"/>
          <w:sz w:val="24"/>
          <w:szCs w:val="24"/>
          <w:lang w:val="ru-RU"/>
        </w:rPr>
        <w:t xml:space="preserve"> (</w:t>
      </w:r>
      <w:hyperlink r:id="rId5" w:history="1">
        <w:r w:rsidRPr="008F15E6">
          <w:rPr>
            <w:rStyle w:val="Hypertextovodkaz"/>
            <w:rFonts w:ascii="Garamond" w:hAnsi="Garamond"/>
            <w:sz w:val="24"/>
            <w:szCs w:val="24"/>
            <w:lang w:val="ru-RU"/>
          </w:rPr>
          <w:t>https://ls.pushkininstitute.ru</w:t>
        </w:r>
      </w:hyperlink>
      <w:r w:rsidRPr="008F15E6">
        <w:rPr>
          <w:rFonts w:ascii="Garamond" w:hAnsi="Garamond"/>
          <w:sz w:val="24"/>
          <w:szCs w:val="24"/>
          <w:lang w:val="ru-RU"/>
        </w:rPr>
        <w:t xml:space="preserve">) </w:t>
      </w:r>
    </w:p>
    <w:p w:rsidR="00B60D4D" w:rsidRDefault="00B60D4D" w:rsidP="00B60D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гарнитур</w:t>
      </w:r>
    </w:p>
    <w:p w:rsidR="00B60D4D" w:rsidRDefault="00B60D4D" w:rsidP="00B60D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быть прописанныя</w:t>
      </w:r>
    </w:p>
    <w:p w:rsidR="00B60D4D" w:rsidRDefault="00B60D4D" w:rsidP="00B60D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гололёд</w:t>
      </w:r>
    </w:p>
    <w:p w:rsidR="00B60D4D" w:rsidRDefault="00B60D4D" w:rsidP="00B60D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баня</w:t>
      </w:r>
    </w:p>
    <w:p w:rsidR="00B60D4D" w:rsidRDefault="00B60D4D" w:rsidP="00B60D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куранты</w:t>
      </w:r>
    </w:p>
    <w:p w:rsidR="00B60D4D" w:rsidRDefault="00B60D4D" w:rsidP="00B60D4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Мосторг</w:t>
      </w:r>
    </w:p>
    <w:p w:rsidR="00B60D4D" w:rsidRPr="008F15E6" w:rsidRDefault="00B60D4D" w:rsidP="00B60D4D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:rsidR="00B60D4D" w:rsidRPr="008F15E6" w:rsidRDefault="003D7F70" w:rsidP="00B60D4D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ru-RU"/>
        </w:rPr>
      </w:pPr>
      <w:r w:rsidRPr="008F15E6">
        <w:rPr>
          <w:rFonts w:ascii="Garamond" w:hAnsi="Garamond"/>
          <w:b/>
          <w:sz w:val="24"/>
          <w:szCs w:val="24"/>
          <w:lang w:val="ru-RU"/>
        </w:rPr>
        <w:t>Экспрессивно-окрашенная разговорная лексика</w:t>
      </w:r>
      <w:r w:rsidR="00B60D4D" w:rsidRPr="008F15E6">
        <w:rPr>
          <w:rFonts w:ascii="Garamond" w:hAnsi="Garamond"/>
          <w:b/>
          <w:sz w:val="24"/>
          <w:szCs w:val="24"/>
          <w:lang w:val="ru-RU"/>
        </w:rPr>
        <w:t xml:space="preserve"> </w:t>
      </w:r>
    </w:p>
    <w:p w:rsidR="003D7F70" w:rsidRDefault="003D7F70" w:rsidP="003D7F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выгонять, прогонять </w:t>
      </w:r>
      <w:r>
        <w:rPr>
          <w:rFonts w:ascii="Garamond" w:hAnsi="Garamond"/>
          <w:i/>
          <w:sz w:val="26"/>
          <w:szCs w:val="26"/>
          <w:lang w:val="ru-RU"/>
        </w:rPr>
        <w:t xml:space="preserve">кого-либо, откуда-либо </w:t>
      </w:r>
      <w:r>
        <w:rPr>
          <w:rFonts w:ascii="Garamond" w:hAnsi="Garamond"/>
          <w:sz w:val="26"/>
          <w:szCs w:val="26"/>
          <w:lang w:val="ru-RU"/>
        </w:rPr>
        <w:t>(синонимы: выставить, вытурить)</w:t>
      </w:r>
    </w:p>
    <w:p w:rsidR="003D7F70" w:rsidRDefault="003D7F70" w:rsidP="003D7F7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выметайтесь! выкатывайтесь! чешите отсюда!</w:t>
      </w:r>
    </w:p>
    <w:p w:rsidR="003D7F70" w:rsidRDefault="003D7F70" w:rsidP="003D7F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входить </w:t>
      </w:r>
      <w:r>
        <w:rPr>
          <w:rFonts w:ascii="Garamond" w:hAnsi="Garamond"/>
          <w:i/>
          <w:sz w:val="26"/>
          <w:szCs w:val="26"/>
          <w:lang w:val="ru-RU"/>
        </w:rPr>
        <w:t>куда</w:t>
      </w:r>
      <w:r>
        <w:rPr>
          <w:rFonts w:ascii="Garamond" w:hAnsi="Garamond"/>
          <w:sz w:val="26"/>
          <w:szCs w:val="26"/>
          <w:lang w:val="ru-RU"/>
        </w:rPr>
        <w:t xml:space="preserve"> (синонимы: вламываться, врываться)</w:t>
      </w:r>
    </w:p>
    <w:p w:rsidR="003D7F70" w:rsidRDefault="003D7F70" w:rsidP="003D7F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уйти </w:t>
      </w:r>
      <w:r>
        <w:rPr>
          <w:rFonts w:ascii="Garamond" w:hAnsi="Garamond"/>
          <w:i/>
          <w:sz w:val="26"/>
          <w:szCs w:val="26"/>
          <w:lang w:val="ru-RU"/>
        </w:rPr>
        <w:t xml:space="preserve">откуда </w:t>
      </w:r>
      <w:r>
        <w:rPr>
          <w:rFonts w:ascii="Garamond" w:hAnsi="Garamond"/>
          <w:sz w:val="26"/>
          <w:szCs w:val="26"/>
          <w:lang w:val="ru-RU"/>
        </w:rPr>
        <w:t>(синоним: испариться)</w:t>
      </w:r>
    </w:p>
    <w:p w:rsidR="003D7F70" w:rsidRPr="008F15E6" w:rsidRDefault="003D7F70" w:rsidP="003D7F70">
      <w:pPr>
        <w:spacing w:after="0" w:line="240" w:lineRule="auto"/>
        <w:jc w:val="both"/>
        <w:rPr>
          <w:rFonts w:ascii="Garamond" w:hAnsi="Garamond"/>
          <w:sz w:val="10"/>
          <w:szCs w:val="10"/>
          <w:lang w:val="ru-RU"/>
        </w:rPr>
      </w:pPr>
    </w:p>
    <w:p w:rsidR="003D7F70" w:rsidRPr="008F15E6" w:rsidRDefault="003D7F70" w:rsidP="003D7F70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ru-RU"/>
        </w:rPr>
      </w:pPr>
      <w:r w:rsidRPr="008F15E6">
        <w:rPr>
          <w:rFonts w:ascii="Garamond" w:hAnsi="Garamond"/>
          <w:b/>
          <w:sz w:val="24"/>
          <w:szCs w:val="24"/>
          <w:lang w:val="ru-RU"/>
        </w:rPr>
        <w:t>Слова-характеристики</w:t>
      </w:r>
    </w:p>
    <w:p w:rsidR="003D7F70" w:rsidRDefault="003D7F70" w:rsidP="003D7F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болван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● нахал</w:t>
      </w:r>
    </w:p>
    <w:p w:rsidR="003D7F70" w:rsidRDefault="003D7F70" w:rsidP="003D7F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обалдуй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>●</w:t>
      </w:r>
      <w:r>
        <w:rPr>
          <w:rFonts w:ascii="Garamond" w:hAnsi="Garamond"/>
          <w:sz w:val="26"/>
          <w:szCs w:val="26"/>
          <w:lang w:val="ru-RU"/>
        </w:rPr>
        <w:t xml:space="preserve"> хам</w:t>
      </w:r>
    </w:p>
    <w:p w:rsidR="003D7F70" w:rsidRDefault="003D7F70" w:rsidP="003D7F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тупица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>●</w:t>
      </w:r>
      <w:r>
        <w:rPr>
          <w:rFonts w:ascii="Garamond" w:hAnsi="Garamond"/>
          <w:sz w:val="26"/>
          <w:szCs w:val="26"/>
          <w:lang w:val="ru-RU"/>
        </w:rPr>
        <w:t xml:space="preserve"> лоботряс</w:t>
      </w:r>
    </w:p>
    <w:p w:rsidR="003D7F70" w:rsidRDefault="003D7F70" w:rsidP="003D7F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мерзавец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>●</w:t>
      </w:r>
      <w:r>
        <w:rPr>
          <w:rFonts w:ascii="Garamond" w:hAnsi="Garamond"/>
          <w:sz w:val="26"/>
          <w:szCs w:val="26"/>
          <w:lang w:val="ru-RU"/>
        </w:rPr>
        <w:t xml:space="preserve"> лодырь</w:t>
      </w:r>
    </w:p>
    <w:p w:rsidR="003D7F70" w:rsidRPr="003D7F70" w:rsidRDefault="003D7F70" w:rsidP="003D7F70">
      <w:pPr>
        <w:pStyle w:val="Odstavecseseznamem"/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проходимец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>●</w:t>
      </w:r>
      <w:r>
        <w:rPr>
          <w:rFonts w:ascii="Garamond" w:hAnsi="Garamond"/>
          <w:sz w:val="26"/>
          <w:szCs w:val="26"/>
          <w:lang w:val="ru-RU"/>
        </w:rPr>
        <w:t xml:space="preserve"> хищ</w:t>
      </w:r>
      <w:r w:rsidRPr="003D7F70">
        <w:rPr>
          <w:rFonts w:ascii="Garamond" w:hAnsi="Garamond"/>
          <w:sz w:val="26"/>
          <w:szCs w:val="26"/>
          <w:lang w:val="ru-RU"/>
        </w:rPr>
        <w:t>ница</w:t>
      </w:r>
    </w:p>
    <w:p w:rsidR="003D7F70" w:rsidRPr="003D7F70" w:rsidRDefault="003D7F70" w:rsidP="003D7F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хитрец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>●</w:t>
      </w:r>
      <w:r>
        <w:rPr>
          <w:rFonts w:ascii="Garamond" w:hAnsi="Garamond"/>
          <w:sz w:val="26"/>
          <w:szCs w:val="26"/>
          <w:lang w:val="ru-RU"/>
        </w:rPr>
        <w:t xml:space="preserve"> тюфяк</w:t>
      </w:r>
    </w:p>
    <w:p w:rsidR="00B60D4D" w:rsidRPr="008F15E6" w:rsidRDefault="00B60D4D" w:rsidP="00B60D4D">
      <w:pPr>
        <w:spacing w:after="0" w:line="240" w:lineRule="auto"/>
        <w:jc w:val="center"/>
        <w:rPr>
          <w:rFonts w:ascii="Garamond" w:hAnsi="Garamond"/>
          <w:sz w:val="10"/>
          <w:szCs w:val="10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36BF" w:rsidTr="005A36BF">
        <w:tc>
          <w:tcPr>
            <w:tcW w:w="9062" w:type="dxa"/>
          </w:tcPr>
          <w:p w:rsidR="005A36BF" w:rsidRPr="008F15E6" w:rsidRDefault="005A36BF" w:rsidP="005A36BF">
            <w:pPr>
              <w:jc w:val="both"/>
              <w:rPr>
                <w:rFonts w:ascii="Garamond" w:hAnsi="Garamond"/>
                <w:b/>
                <w:sz w:val="24"/>
                <w:szCs w:val="24"/>
                <w:lang w:val="ru-RU"/>
              </w:rPr>
            </w:pPr>
            <w:r w:rsidRPr="008F15E6">
              <w:rPr>
                <w:rFonts w:ascii="Garamond" w:hAnsi="Garamond"/>
                <w:b/>
                <w:sz w:val="24"/>
                <w:szCs w:val="24"/>
                <w:lang w:val="ru-RU"/>
              </w:rPr>
              <w:t>Понимание</w:t>
            </w:r>
          </w:p>
          <w:p w:rsidR="005A36BF" w:rsidRDefault="005A36BF" w:rsidP="005A36BF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1-ая серия</w:t>
            </w:r>
          </w:p>
          <w:p w:rsidR="005A36BF" w:rsidRDefault="005A36BF" w:rsidP="005A36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Галя и Женя обсуждают план встречи Нового года. Кто более решителен?</w:t>
            </w:r>
          </w:p>
          <w:p w:rsidR="005A36BF" w:rsidRDefault="005A36BF" w:rsidP="005A36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Почему Женя с друзьями каждый год 31 декабря ходят в баню?</w:t>
            </w:r>
          </w:p>
          <w:p w:rsidR="005A36BF" w:rsidRDefault="005A36BF" w:rsidP="005A36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Как реагирует Надя на появление Жени в ее квартире?</w:t>
            </w:r>
          </w:p>
          <w:p w:rsidR="005A36BF" w:rsidRDefault="005A36BF" w:rsidP="005A36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Как реагирует Ипполит на появление  постороннего мужчины?</w:t>
            </w:r>
          </w:p>
          <w:p w:rsidR="005A36BF" w:rsidRDefault="005A36BF" w:rsidP="005A36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Как меняется отношение Нади и Жени друг к другу по мере продолжения общения?</w:t>
            </w:r>
          </w:p>
          <w:p w:rsidR="005A36BF" w:rsidRDefault="005A36BF" w:rsidP="005A36BF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2-яа серия</w:t>
            </w:r>
          </w:p>
          <w:p w:rsidR="005A36BF" w:rsidRDefault="00DF28AC" w:rsidP="005A36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Жизненная позиция какого из героев предпочтительнее для вас?</w:t>
            </w:r>
          </w:p>
          <w:p w:rsidR="003336B3" w:rsidRDefault="003336B3" w:rsidP="008F15E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 xml:space="preserve">Сравните поведение Жени в начале фильма в сцене объяснения в любви с Галей и в последней сцене. Изменился ли герой? </w:t>
            </w:r>
            <w:r w:rsidRPr="008F15E6">
              <w:rPr>
                <w:rFonts w:ascii="Garamond" w:hAnsi="Garamond"/>
                <w:sz w:val="26"/>
                <w:szCs w:val="26"/>
                <w:lang w:val="ru-RU"/>
              </w:rPr>
              <w:t>Как вы считаете, почему?</w:t>
            </w:r>
          </w:p>
          <w:p w:rsidR="008F15E6" w:rsidRDefault="008F15E6" w:rsidP="008F15E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Фильм называют народным. Как вы считаете, почему?</w:t>
            </w:r>
          </w:p>
          <w:p w:rsidR="008F15E6" w:rsidRPr="008F15E6" w:rsidRDefault="008F15E6" w:rsidP="008F15E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Расскажите о своих чудесных (новогодних) историях.</w:t>
            </w:r>
          </w:p>
          <w:p w:rsidR="005A36BF" w:rsidRDefault="005A36BF" w:rsidP="003D7F70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</w:p>
        </w:tc>
      </w:tr>
    </w:tbl>
    <w:p w:rsidR="005A36BF" w:rsidRDefault="005A36BF" w:rsidP="003D7F70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3D7F70" w:rsidRDefault="003D7F70" w:rsidP="003D7F70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7B0DF1" w:rsidRDefault="007B0DF1" w:rsidP="003D7F70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 w:rsidRPr="00734A99">
        <w:rPr>
          <w:rFonts w:ascii="Garamond" w:hAnsi="Garamond"/>
          <w:b/>
          <w:sz w:val="26"/>
          <w:szCs w:val="26"/>
          <w:lang w:val="ru-RU"/>
        </w:rPr>
        <w:lastRenderedPageBreak/>
        <w:t>Киноляпы</w:t>
      </w:r>
      <w:r>
        <w:rPr>
          <w:rFonts w:ascii="Garamond" w:hAnsi="Garamond"/>
          <w:sz w:val="26"/>
          <w:szCs w:val="26"/>
          <w:lang w:val="ru-RU"/>
        </w:rPr>
        <w:t xml:space="preserve"> (9:00)</w:t>
      </w:r>
    </w:p>
    <w:p w:rsidR="007B0DF1" w:rsidRDefault="007B0DF1" w:rsidP="003D7F70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hyperlink r:id="rId6" w:history="1">
        <w:r w:rsidRPr="008A7924">
          <w:rPr>
            <w:rStyle w:val="Hypertextovodkaz"/>
            <w:rFonts w:ascii="Garamond" w:hAnsi="Garamond"/>
            <w:sz w:val="26"/>
            <w:szCs w:val="26"/>
            <w:lang w:val="ru-RU"/>
          </w:rPr>
          <w:t>https://www.youtube.com/watch?v=ULVB6LTP3wc&amp;t=106s</w:t>
        </w:r>
      </w:hyperlink>
      <w:r>
        <w:rPr>
          <w:rFonts w:ascii="Garamond" w:hAnsi="Garamond"/>
          <w:sz w:val="26"/>
          <w:szCs w:val="26"/>
          <w:lang w:val="ru-RU"/>
        </w:rPr>
        <w:t xml:space="preserve"> </w:t>
      </w:r>
    </w:p>
    <w:p w:rsidR="007B0DF1" w:rsidRPr="005A36BF" w:rsidRDefault="007B0DF1" w:rsidP="003D7F70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8F15E6" w:rsidRPr="00734A99" w:rsidRDefault="007B0DF1" w:rsidP="003D7F70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 w:rsidRPr="00734A99">
        <w:rPr>
          <w:rFonts w:ascii="Garamond" w:hAnsi="Garamond"/>
          <w:b/>
          <w:sz w:val="26"/>
          <w:szCs w:val="26"/>
          <w:lang w:val="ru-RU"/>
        </w:rPr>
        <w:t>Фрагменты</w:t>
      </w:r>
      <w:r w:rsidRPr="00734A99">
        <w:rPr>
          <w:rFonts w:ascii="Garamond" w:hAnsi="Garamond"/>
          <w:b/>
          <w:sz w:val="26"/>
          <w:szCs w:val="26"/>
        </w:rPr>
        <w:t xml:space="preserve"> </w:t>
      </w:r>
    </w:p>
    <w:p w:rsidR="008F15E6" w:rsidRDefault="008F15E6" w:rsidP="008F15E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00:00:25–00:07:28 (сталинка (высотка), хрущёвка, брежневка)</w:t>
      </w:r>
    </w:p>
    <w:p w:rsidR="007B0DF1" w:rsidRPr="008F15E6" w:rsidRDefault="008F15E6" w:rsidP="008F15E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цитаты, 4:23</w:t>
      </w:r>
    </w:p>
    <w:p w:rsidR="007B0DF1" w:rsidRDefault="007B0DF1" w:rsidP="003D7F70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hyperlink r:id="rId7" w:history="1">
        <w:r w:rsidRPr="008A7924">
          <w:rPr>
            <w:rStyle w:val="Hypertextovodkaz"/>
            <w:rFonts w:ascii="Garamond" w:hAnsi="Garamond"/>
            <w:sz w:val="26"/>
            <w:szCs w:val="26"/>
            <w:lang w:val="ru-RU"/>
          </w:rPr>
          <w:t>https://www.youtube.com/watch?v=7mvJu1Qn42E</w:t>
        </w:r>
      </w:hyperlink>
      <w:r>
        <w:rPr>
          <w:rFonts w:ascii="Garamond" w:hAnsi="Garamond"/>
          <w:sz w:val="26"/>
          <w:szCs w:val="26"/>
          <w:lang w:val="ru-RU"/>
        </w:rPr>
        <w:t xml:space="preserve"> </w:t>
      </w:r>
    </w:p>
    <w:p w:rsidR="007B0DF1" w:rsidRPr="007B0DF1" w:rsidRDefault="007B0DF1" w:rsidP="003D7F70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3D7F70" w:rsidRPr="005A36BF" w:rsidRDefault="003D7F70" w:rsidP="003D7F70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734A99">
        <w:rPr>
          <w:rFonts w:ascii="Garamond" w:hAnsi="Garamond"/>
          <w:b/>
          <w:sz w:val="26"/>
          <w:szCs w:val="26"/>
          <w:lang w:val="ru-RU"/>
        </w:rPr>
        <w:t>КВН</w:t>
      </w:r>
      <w:r w:rsidR="005A36BF">
        <w:rPr>
          <w:rFonts w:ascii="Garamond" w:hAnsi="Garamond"/>
          <w:sz w:val="26"/>
          <w:szCs w:val="26"/>
        </w:rPr>
        <w:t xml:space="preserve"> (5:00)</w:t>
      </w:r>
    </w:p>
    <w:p w:rsidR="003D7F70" w:rsidRDefault="003D7F70" w:rsidP="003D7F70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hyperlink r:id="rId8" w:history="1">
        <w:r w:rsidRPr="008A7924">
          <w:rPr>
            <w:rStyle w:val="Hypertextovodkaz"/>
            <w:rFonts w:ascii="Garamond" w:hAnsi="Garamond"/>
            <w:sz w:val="26"/>
            <w:szCs w:val="26"/>
            <w:lang w:val="ru-RU"/>
          </w:rPr>
          <w:t>https://www.youtube.com/watch?v=U29CVBHTPu8</w:t>
        </w:r>
      </w:hyperlink>
    </w:p>
    <w:p w:rsidR="008F15E6" w:rsidRDefault="008F15E6" w:rsidP="003D7F70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8F15E6" w:rsidRPr="00734A99" w:rsidRDefault="008F15E6" w:rsidP="003D7F70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ru-RU"/>
        </w:rPr>
      </w:pPr>
      <w:r w:rsidRPr="00734A99">
        <w:rPr>
          <w:rFonts w:ascii="Garamond" w:hAnsi="Garamond"/>
          <w:b/>
          <w:sz w:val="26"/>
          <w:szCs w:val="26"/>
          <w:lang w:val="ru-RU"/>
        </w:rPr>
        <w:t>Баня</w:t>
      </w:r>
    </w:p>
    <w:p w:rsidR="008F15E6" w:rsidRDefault="008F15E6" w:rsidP="008F15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 лёгким паром!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 xml:space="preserve">а – на Руси мифологическое существо, которое </w:t>
      </w:r>
    </w:p>
    <w:p w:rsidR="008F15E6" w:rsidRDefault="008F15E6" w:rsidP="008F15E6">
      <w:pPr>
        <w:pStyle w:val="Odstavecseseznamem"/>
        <w:spacing w:after="0" w:line="240" w:lineRule="auto"/>
        <w:ind w:left="3192" w:firstLine="348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      живёт в бане</w:t>
      </w:r>
    </w:p>
    <w:p w:rsidR="008F15E6" w:rsidRDefault="008F15E6" w:rsidP="008F15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париться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б – основное отделение в бане</w:t>
      </w:r>
    </w:p>
    <w:p w:rsidR="008F15E6" w:rsidRDefault="008F15E6" w:rsidP="008F15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банник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в – отверствие, прорубленное во льду (реки)</w:t>
      </w:r>
    </w:p>
    <w:p w:rsidR="008F15E6" w:rsidRDefault="008F15E6" w:rsidP="008F15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нательный крестик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г – помещение в бане, где моются</w:t>
      </w:r>
    </w:p>
    <w:p w:rsidR="008C7133" w:rsidRDefault="008C7133" w:rsidP="008F15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веник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д – такой фразой пр</w:t>
      </w:r>
      <w:r w:rsidR="00734A99">
        <w:rPr>
          <w:rFonts w:ascii="Garamond" w:hAnsi="Garamond"/>
          <w:sz w:val="26"/>
          <w:szCs w:val="26"/>
          <w:lang w:val="ru-RU"/>
        </w:rPr>
        <w:t>иветствуют че</w:t>
      </w:r>
      <w:r>
        <w:rPr>
          <w:rFonts w:ascii="Garamond" w:hAnsi="Garamond"/>
          <w:sz w:val="26"/>
          <w:szCs w:val="26"/>
          <w:lang w:val="ru-RU"/>
        </w:rPr>
        <w:t>л</w:t>
      </w:r>
      <w:r w:rsidR="00734A99">
        <w:rPr>
          <w:rFonts w:ascii="Garamond" w:hAnsi="Garamond"/>
          <w:sz w:val="26"/>
          <w:szCs w:val="26"/>
          <w:lang w:val="ru-RU"/>
        </w:rPr>
        <w:t>о</w:t>
      </w:r>
      <w:bookmarkStart w:id="0" w:name="_GoBack"/>
      <w:bookmarkEnd w:id="0"/>
      <w:r>
        <w:rPr>
          <w:rFonts w:ascii="Garamond" w:hAnsi="Garamond"/>
          <w:sz w:val="26"/>
          <w:szCs w:val="26"/>
          <w:lang w:val="ru-RU"/>
        </w:rPr>
        <w:t xml:space="preserve">века, который </w:t>
      </w:r>
    </w:p>
    <w:p w:rsidR="008F15E6" w:rsidRDefault="008C7133" w:rsidP="008C7133">
      <w:pPr>
        <w:pStyle w:val="Odstavecseseznamem"/>
        <w:spacing w:after="0" w:line="240" w:lineRule="auto"/>
        <w:ind w:left="3192" w:firstLine="348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 xml:space="preserve">      вышел из бани</w:t>
      </w:r>
    </w:p>
    <w:p w:rsidR="008F15E6" w:rsidRDefault="008C7133" w:rsidP="008F15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мыльня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е – подвергать своё тело действию пара</w:t>
      </w:r>
    </w:p>
    <w:p w:rsidR="008F15E6" w:rsidRDefault="008F15E6" w:rsidP="008F15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</w:t>
      </w:r>
      <w:r w:rsidR="008C7133">
        <w:rPr>
          <w:rFonts w:ascii="Garamond" w:hAnsi="Garamond"/>
          <w:sz w:val="26"/>
          <w:szCs w:val="26"/>
          <w:lang w:val="ru-RU"/>
        </w:rPr>
        <w:t>арная/парилка</w:t>
      </w:r>
      <w:r w:rsidR="008C7133">
        <w:rPr>
          <w:rFonts w:ascii="Garamond" w:hAnsi="Garamond"/>
          <w:sz w:val="26"/>
          <w:szCs w:val="26"/>
          <w:lang w:val="ru-RU"/>
        </w:rPr>
        <w:tab/>
      </w:r>
      <w:r w:rsidR="008C7133">
        <w:rPr>
          <w:rFonts w:ascii="Garamond" w:hAnsi="Garamond"/>
          <w:sz w:val="26"/>
          <w:szCs w:val="26"/>
          <w:lang w:val="ru-RU"/>
        </w:rPr>
        <w:tab/>
      </w:r>
      <w:r w:rsidR="008C7133">
        <w:rPr>
          <w:rFonts w:ascii="Garamond" w:hAnsi="Garamond"/>
          <w:sz w:val="26"/>
          <w:szCs w:val="26"/>
          <w:lang w:val="ru-RU"/>
        </w:rPr>
        <w:tab/>
        <w:t>ж – крест, который носят прямо на теле</w:t>
      </w:r>
    </w:p>
    <w:p w:rsidR="008F15E6" w:rsidRDefault="008C7133" w:rsidP="008F15E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прорубь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з – связка прутьев с листьями</w:t>
      </w:r>
    </w:p>
    <w:p w:rsidR="008F15E6" w:rsidRDefault="008F15E6" w:rsidP="008F15E6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8F15E6" w:rsidRDefault="008F15E6" w:rsidP="008F15E6">
      <w:pPr>
        <w:spacing w:after="0" w:line="240" w:lineRule="auto"/>
        <w:jc w:val="both"/>
        <w:rPr>
          <w:rFonts w:ascii="Garamond" w:hAnsi="Garamond"/>
          <w:sz w:val="26"/>
          <w:szCs w:val="26"/>
          <w:lang w:val="ru-RU"/>
        </w:rPr>
      </w:pPr>
    </w:p>
    <w:p w:rsidR="008F15E6" w:rsidRPr="008F15E6" w:rsidRDefault="008F15E6" w:rsidP="008F15E6">
      <w:pPr>
        <w:spacing w:after="0" w:line="240" w:lineRule="auto"/>
        <w:jc w:val="center"/>
        <w:rPr>
          <w:rFonts w:ascii="Garamond" w:hAnsi="Garamond"/>
          <w:sz w:val="26"/>
          <w:szCs w:val="26"/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4335780" cy="3992880"/>
            <wp:effectExtent l="0" t="0" r="7620" b="7620"/>
            <wp:docPr id="1" name="Obrázek 1" descr="Výsledek obrázku pro нательный крес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нательный крест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5E6" w:rsidRPr="008F15E6" w:rsidSect="008F15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6590"/>
    <w:multiLevelType w:val="hybridMultilevel"/>
    <w:tmpl w:val="A2CC1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14D"/>
    <w:multiLevelType w:val="hybridMultilevel"/>
    <w:tmpl w:val="91E0C5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8026A"/>
    <w:multiLevelType w:val="hybridMultilevel"/>
    <w:tmpl w:val="D1AE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09"/>
    <w:rsid w:val="0029079E"/>
    <w:rsid w:val="003336B3"/>
    <w:rsid w:val="003D7F70"/>
    <w:rsid w:val="005A36BF"/>
    <w:rsid w:val="00734A99"/>
    <w:rsid w:val="007B0DF1"/>
    <w:rsid w:val="008C7133"/>
    <w:rsid w:val="008F15E6"/>
    <w:rsid w:val="00B60D4D"/>
    <w:rsid w:val="00BA3D19"/>
    <w:rsid w:val="00DF28AC"/>
    <w:rsid w:val="00E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52A4-0102-4EFA-89A2-F7A2E0D3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0D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29CVBHTP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mvJu1Qn4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VB6LTP3wc&amp;t=106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s.pushkininstitut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8</cp:revision>
  <dcterms:created xsi:type="dcterms:W3CDTF">2017-11-08T15:22:00Z</dcterms:created>
  <dcterms:modified xsi:type="dcterms:W3CDTF">2017-11-08T22:15:00Z</dcterms:modified>
</cp:coreProperties>
</file>