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93" w:rsidRPr="0062660D" w:rsidRDefault="00114293" w:rsidP="00114293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62660D">
        <w:rPr>
          <w:b/>
          <w:bCs/>
          <w:sz w:val="28"/>
          <w:szCs w:val="28"/>
          <w:lang w:val="ru-RU"/>
        </w:rPr>
        <w:t>Основные понятия стилистики</w:t>
      </w:r>
    </w:p>
    <w:p w:rsidR="00114293" w:rsidRPr="00F62C88" w:rsidRDefault="00114293" w:rsidP="00114293">
      <w:pPr>
        <w:spacing w:line="360" w:lineRule="auto"/>
        <w:jc w:val="both"/>
        <w:rPr>
          <w:b/>
          <w:bCs/>
          <w:lang w:val="ru-RU"/>
        </w:rPr>
      </w:pPr>
    </w:p>
    <w:p w:rsidR="00114293" w:rsidRPr="00F62C88" w:rsidRDefault="00114293" w:rsidP="00114293">
      <w:pPr>
        <w:spacing w:line="360" w:lineRule="auto"/>
        <w:jc w:val="both"/>
        <w:rPr>
          <w:rFonts w:ascii="Arial Unicode MS" w:hAnsi="Arial Unicode MS" w:cs="Arial Unicode MS"/>
          <w:b/>
          <w:bCs/>
          <w:lang w:val="ru-RU"/>
        </w:rPr>
      </w:pPr>
      <w:r w:rsidRPr="00F62C88">
        <w:rPr>
          <w:b/>
          <w:bCs/>
          <w:i/>
          <w:iCs/>
          <w:lang w:val="ru-RU"/>
        </w:rPr>
        <w:t>Стилистическая окраска</w:t>
      </w:r>
    </w:p>
    <w:p w:rsidR="00114293" w:rsidRPr="00F62C88" w:rsidRDefault="00114293" w:rsidP="00114293">
      <w:pPr>
        <w:spacing w:line="360" w:lineRule="auto"/>
        <w:ind w:firstLine="708"/>
        <w:jc w:val="both"/>
        <w:rPr>
          <w:lang w:val="ru-RU"/>
        </w:rPr>
      </w:pPr>
      <w:r w:rsidRPr="00F62C88">
        <w:rPr>
          <w:lang w:val="ru-RU"/>
        </w:rPr>
        <w:t>Языковые единицы различных уровней имеют как основное семантическ</w:t>
      </w:r>
      <w:r w:rsidR="00884A83">
        <w:rPr>
          <w:lang w:val="ru-RU"/>
        </w:rPr>
        <w:t>ое значение, так и дополнительные оттенки, выходящ</w:t>
      </w:r>
      <w:r w:rsidRPr="00F62C88">
        <w:rPr>
          <w:lang w:val="ru-RU"/>
        </w:rPr>
        <w:t xml:space="preserve">ие за пределы этого основного значения. Поэтому языковые единицы обычно разделяют на нейтральные (без дополнительных оттенков) и </w:t>
      </w:r>
      <w:r w:rsidRPr="00760D84">
        <w:rPr>
          <w:b/>
          <w:lang w:val="ru-RU"/>
        </w:rPr>
        <w:t>стилистически окрашенные</w:t>
      </w:r>
      <w:r w:rsidRPr="00F62C88">
        <w:rPr>
          <w:lang w:val="ru-RU"/>
        </w:rPr>
        <w:t xml:space="preserve"> (с дополнительными оттенками). </w:t>
      </w:r>
    </w:p>
    <w:p w:rsidR="00114293" w:rsidRPr="00F62C88" w:rsidRDefault="00114293" w:rsidP="00114293">
      <w:pPr>
        <w:spacing w:line="360" w:lineRule="auto"/>
        <w:ind w:firstLine="708"/>
        <w:jc w:val="both"/>
        <w:rPr>
          <w:lang w:val="ru-RU"/>
        </w:rPr>
      </w:pPr>
      <w:r w:rsidRPr="00F62C88">
        <w:rPr>
          <w:lang w:val="ru-RU"/>
        </w:rPr>
        <w:t xml:space="preserve">Стилистически </w:t>
      </w:r>
      <w:r w:rsidRPr="00760D84">
        <w:rPr>
          <w:b/>
          <w:lang w:val="ru-RU"/>
        </w:rPr>
        <w:t>нейтральные</w:t>
      </w:r>
      <w:r w:rsidRPr="00F62C88">
        <w:rPr>
          <w:lang w:val="ru-RU"/>
        </w:rPr>
        <w:t xml:space="preserve"> языковые единицы – это такие единицы, которые могут использоваться в </w:t>
      </w:r>
      <w:r w:rsidR="002D7432">
        <w:rPr>
          <w:lang w:val="ru-RU"/>
        </w:rPr>
        <w:t>различных сферах и ситуациях общ</w:t>
      </w:r>
      <w:r w:rsidRPr="00F62C88">
        <w:rPr>
          <w:lang w:val="ru-RU"/>
        </w:rPr>
        <w:t xml:space="preserve">ения, не привнося в высказывание особого стилистического признака. Это общеупотребительные слова, как </w:t>
      </w:r>
      <w:r w:rsidRPr="00F62C88">
        <w:rPr>
          <w:i/>
          <w:iCs/>
          <w:lang w:val="ru-RU"/>
        </w:rPr>
        <w:t>человек</w:t>
      </w:r>
      <w:r w:rsidRPr="00F62C88">
        <w:rPr>
          <w:lang w:val="ru-RU"/>
        </w:rPr>
        <w:t xml:space="preserve">, </w:t>
      </w:r>
      <w:r w:rsidRPr="00F62C88">
        <w:rPr>
          <w:i/>
          <w:iCs/>
          <w:lang w:val="ru-RU"/>
        </w:rPr>
        <w:t>земля</w:t>
      </w:r>
      <w:r w:rsidRPr="00F62C88">
        <w:rPr>
          <w:lang w:val="ru-RU"/>
        </w:rPr>
        <w:t xml:space="preserve">, </w:t>
      </w:r>
      <w:r w:rsidRPr="00F62C88">
        <w:rPr>
          <w:i/>
          <w:iCs/>
          <w:lang w:val="ru-RU"/>
        </w:rPr>
        <w:t>небо</w:t>
      </w:r>
      <w:r w:rsidRPr="00F62C88">
        <w:rPr>
          <w:lang w:val="ru-RU"/>
        </w:rPr>
        <w:t xml:space="preserve">, </w:t>
      </w:r>
      <w:r w:rsidRPr="00F62C88">
        <w:rPr>
          <w:i/>
          <w:iCs/>
          <w:lang w:val="ru-RU"/>
        </w:rPr>
        <w:t>говорить</w:t>
      </w:r>
      <w:r w:rsidRPr="00F62C88">
        <w:rPr>
          <w:lang w:val="ru-RU"/>
        </w:rPr>
        <w:t xml:space="preserve">, </w:t>
      </w:r>
      <w:r w:rsidRPr="00F62C88">
        <w:rPr>
          <w:i/>
          <w:iCs/>
          <w:lang w:val="ru-RU"/>
        </w:rPr>
        <w:t>есть</w:t>
      </w:r>
      <w:r w:rsidRPr="00F62C88">
        <w:rPr>
          <w:lang w:val="ru-RU"/>
        </w:rPr>
        <w:t xml:space="preserve">, </w:t>
      </w:r>
      <w:r w:rsidRPr="00F62C88">
        <w:rPr>
          <w:i/>
          <w:iCs/>
          <w:lang w:val="ru-RU"/>
        </w:rPr>
        <w:t>белый</w:t>
      </w:r>
      <w:r w:rsidRPr="00F62C88">
        <w:rPr>
          <w:lang w:val="ru-RU"/>
        </w:rPr>
        <w:t xml:space="preserve">, </w:t>
      </w:r>
      <w:r w:rsidRPr="00F62C88">
        <w:rPr>
          <w:i/>
          <w:iCs/>
          <w:lang w:val="ru-RU"/>
        </w:rPr>
        <w:t>большой</w:t>
      </w:r>
      <w:r w:rsidRPr="00F62C88">
        <w:rPr>
          <w:lang w:val="ru-RU"/>
        </w:rPr>
        <w:t xml:space="preserve"> и т.д. Эти единицы можно назвать "стилистически нулевым" уровнем (или нейтральным). </w:t>
      </w:r>
    </w:p>
    <w:p w:rsidR="008F3C39" w:rsidRDefault="00114293" w:rsidP="00114293">
      <w:pPr>
        <w:spacing w:line="360" w:lineRule="auto"/>
        <w:ind w:firstLine="708"/>
        <w:jc w:val="both"/>
        <w:rPr>
          <w:lang w:val="ru-RU"/>
        </w:rPr>
      </w:pPr>
      <w:r w:rsidRPr="00F62C88">
        <w:rPr>
          <w:lang w:val="ru-RU"/>
        </w:rPr>
        <w:t xml:space="preserve">Только на фоне этого нейтрального уровня, при сравнении с ним можно выделить стилистически окрашенные единицы. Принято говорить о двух видах стилистической окраски – </w:t>
      </w:r>
    </w:p>
    <w:p w:rsidR="008F3C39" w:rsidRDefault="00114293" w:rsidP="00114293">
      <w:pPr>
        <w:spacing w:line="360" w:lineRule="auto"/>
        <w:ind w:firstLine="708"/>
        <w:jc w:val="both"/>
        <w:rPr>
          <w:lang w:val="ru-RU"/>
        </w:rPr>
      </w:pPr>
      <w:r w:rsidRPr="008F3C39">
        <w:rPr>
          <w:b/>
          <w:lang w:val="ru-RU"/>
        </w:rPr>
        <w:t>эмоционально-экспрессивной</w:t>
      </w:r>
      <w:r w:rsidR="008F3C39">
        <w:rPr>
          <w:lang w:val="ru-RU"/>
        </w:rPr>
        <w:t xml:space="preserve"> </w:t>
      </w:r>
    </w:p>
    <w:p w:rsidR="008F3C39" w:rsidRDefault="00114293" w:rsidP="00114293">
      <w:pPr>
        <w:spacing w:line="360" w:lineRule="auto"/>
        <w:ind w:firstLine="708"/>
        <w:jc w:val="both"/>
        <w:rPr>
          <w:lang w:val="ru-RU"/>
        </w:rPr>
      </w:pPr>
      <w:r w:rsidRPr="008F3C39">
        <w:rPr>
          <w:b/>
          <w:lang w:val="ru-RU"/>
        </w:rPr>
        <w:t>функциональной</w:t>
      </w:r>
      <w:r w:rsidRPr="00F62C88">
        <w:rPr>
          <w:lang w:val="ru-RU"/>
        </w:rPr>
        <w:t xml:space="preserve">. </w:t>
      </w:r>
    </w:p>
    <w:p w:rsidR="00114293" w:rsidRPr="00F62C88" w:rsidRDefault="00114293" w:rsidP="00114293">
      <w:pPr>
        <w:spacing w:line="360" w:lineRule="auto"/>
        <w:ind w:firstLine="708"/>
        <w:jc w:val="both"/>
        <w:rPr>
          <w:lang w:val="ru-RU"/>
        </w:rPr>
      </w:pPr>
      <w:r w:rsidRPr="00F62C88">
        <w:rPr>
          <w:lang w:val="ru-RU"/>
        </w:rPr>
        <w:t>Стилистическая окраска языковой единицы состоит в добавлении к основ</w:t>
      </w:r>
      <w:r w:rsidR="00760D84">
        <w:rPr>
          <w:lang w:val="ru-RU"/>
        </w:rPr>
        <w:t>н</w:t>
      </w:r>
      <w:r w:rsidRPr="00F62C88">
        <w:rPr>
          <w:lang w:val="ru-RU"/>
        </w:rPr>
        <w:t>ому значению некоторых эмоционально-экспрессивных и функциональных значений, которые ограничивают возможность употребления данной окрашенной единицы определёнными сферами и ситуациями общения. Эмоционально-экспрессивная окраска более отчётлива (</w:t>
      </w:r>
      <w:r w:rsidRPr="00F62C88">
        <w:rPr>
          <w:i/>
          <w:iCs/>
          <w:lang w:val="ru-RU"/>
        </w:rPr>
        <w:t>сыны</w:t>
      </w:r>
      <w:r w:rsidRPr="00F62C88">
        <w:rPr>
          <w:lang w:val="ru-RU"/>
        </w:rPr>
        <w:t xml:space="preserve"> – </w:t>
      </w:r>
      <w:r w:rsidRPr="00F62C88">
        <w:rPr>
          <w:i/>
          <w:iCs/>
          <w:lang w:val="ru-RU"/>
        </w:rPr>
        <w:t>сыновья</w:t>
      </w:r>
      <w:r w:rsidRPr="00F62C88">
        <w:rPr>
          <w:lang w:val="ru-RU"/>
        </w:rPr>
        <w:t xml:space="preserve">, </w:t>
      </w:r>
      <w:r w:rsidRPr="00F62C88">
        <w:rPr>
          <w:i/>
          <w:iCs/>
          <w:lang w:val="ru-RU"/>
        </w:rPr>
        <w:t>лжец</w:t>
      </w:r>
      <w:r w:rsidRPr="00F62C88">
        <w:rPr>
          <w:lang w:val="ru-RU"/>
        </w:rPr>
        <w:t xml:space="preserve"> – </w:t>
      </w:r>
      <w:r w:rsidRPr="00F62C88">
        <w:rPr>
          <w:i/>
          <w:iCs/>
          <w:lang w:val="ru-RU"/>
        </w:rPr>
        <w:t>врун</w:t>
      </w:r>
      <w:r w:rsidRPr="00F62C88">
        <w:rPr>
          <w:lang w:val="ru-RU"/>
        </w:rPr>
        <w:t xml:space="preserve">, </w:t>
      </w:r>
      <w:r w:rsidRPr="00F62C88">
        <w:rPr>
          <w:i/>
          <w:iCs/>
          <w:lang w:val="ru-RU"/>
        </w:rPr>
        <w:t>труп</w:t>
      </w:r>
      <w:r w:rsidRPr="00F62C88">
        <w:rPr>
          <w:lang w:val="ru-RU"/>
        </w:rPr>
        <w:t xml:space="preserve"> –</w:t>
      </w:r>
      <w:r w:rsidRPr="00F62C88">
        <w:rPr>
          <w:i/>
          <w:iCs/>
          <w:lang w:val="ru-RU"/>
        </w:rPr>
        <w:t>тело</w:t>
      </w:r>
      <w:r w:rsidRPr="00F62C88">
        <w:rPr>
          <w:lang w:val="ru-RU"/>
        </w:rPr>
        <w:t xml:space="preserve">), функциональная – менее, поскольку первая неотделима от языковой единицы, органически присуща ей, а вторая обусловлена лишь преимущественным её употреблением в той или иной сфере общения. </w:t>
      </w:r>
    </w:p>
    <w:p w:rsidR="00114293" w:rsidRPr="00F62C88" w:rsidRDefault="00114293" w:rsidP="00114293">
      <w:pPr>
        <w:spacing w:line="360" w:lineRule="auto"/>
        <w:ind w:firstLine="708"/>
        <w:jc w:val="both"/>
        <w:rPr>
          <w:lang w:val="ru-RU"/>
        </w:rPr>
      </w:pPr>
      <w:r w:rsidRPr="00F62C88">
        <w:rPr>
          <w:lang w:val="ru-RU"/>
        </w:rPr>
        <w:t xml:space="preserve">Однако нельзя говорить о наличии резкой границы между видами стилистической окраски. Даже нейтральные единицы могут становиться окрашенными в определённом контексте. Тем более окрашенные единицы могут эту окраску изменять: </w:t>
      </w:r>
      <w:r w:rsidRPr="00F62C88">
        <w:rPr>
          <w:i/>
          <w:iCs/>
          <w:lang w:val="ru-RU"/>
        </w:rPr>
        <w:t>Ну молодец!</w:t>
      </w:r>
      <w:r w:rsidRPr="00F62C88">
        <w:rPr>
          <w:lang w:val="ru-RU"/>
        </w:rPr>
        <w:t xml:space="preserve"> – одобрение переходит в иронию. В большинстве случаев экспрессивная окраска совмещается с функциональной.</w:t>
      </w:r>
    </w:p>
    <w:p w:rsidR="00114293" w:rsidRPr="00F62C88" w:rsidRDefault="00114293" w:rsidP="00114293">
      <w:pPr>
        <w:spacing w:line="360" w:lineRule="auto"/>
        <w:ind w:firstLine="708"/>
        <w:jc w:val="both"/>
        <w:rPr>
          <w:lang w:val="ru-RU"/>
        </w:rPr>
      </w:pPr>
      <w:r w:rsidRPr="00F62C88">
        <w:rPr>
          <w:lang w:val="ru-RU"/>
        </w:rPr>
        <w:t>Существует зависимость между семантико-стилистической окраской языковой единицы и преимущественной сферой её употребления. Так, уменьшительно-</w:t>
      </w:r>
      <w:r w:rsidRPr="00F62C88">
        <w:rPr>
          <w:lang w:val="ru-RU"/>
        </w:rPr>
        <w:lastRenderedPageBreak/>
        <w:t>ласкательные суффиксы сущес</w:t>
      </w:r>
      <w:r w:rsidR="00D9232A">
        <w:rPr>
          <w:lang w:val="ru-RU"/>
        </w:rPr>
        <w:t>твительных употребляются преимущ</w:t>
      </w:r>
      <w:r w:rsidRPr="00F62C88">
        <w:rPr>
          <w:lang w:val="ru-RU"/>
        </w:rPr>
        <w:t xml:space="preserve">ественно в </w:t>
      </w:r>
      <w:r w:rsidRPr="00D9232A">
        <w:rPr>
          <w:b/>
          <w:lang w:val="ru-RU"/>
        </w:rPr>
        <w:t>разговорной речи</w:t>
      </w:r>
      <w:r w:rsidRPr="00F62C88">
        <w:rPr>
          <w:lang w:val="ru-RU"/>
        </w:rPr>
        <w:t xml:space="preserve">: </w:t>
      </w:r>
      <w:r w:rsidRPr="00F62C88">
        <w:rPr>
          <w:i/>
          <w:iCs/>
          <w:lang w:val="ru-RU"/>
        </w:rPr>
        <w:t>Съешь огурчик</w:t>
      </w:r>
      <w:r w:rsidRPr="00F62C88">
        <w:rPr>
          <w:lang w:val="ru-RU"/>
        </w:rPr>
        <w:t xml:space="preserve">, </w:t>
      </w:r>
      <w:r w:rsidRPr="00F62C88">
        <w:rPr>
          <w:i/>
          <w:iCs/>
          <w:lang w:val="ru-RU"/>
        </w:rPr>
        <w:t>выпей кофейку</w:t>
      </w:r>
      <w:r w:rsidRPr="00F62C88">
        <w:rPr>
          <w:lang w:val="ru-RU"/>
        </w:rPr>
        <w:t xml:space="preserve">. При том, что </w:t>
      </w:r>
      <w:r w:rsidRPr="00F62C88">
        <w:rPr>
          <w:i/>
          <w:iCs/>
          <w:lang w:val="ru-RU"/>
        </w:rPr>
        <w:t>огурчик</w:t>
      </w:r>
      <w:r w:rsidRPr="00F62C88">
        <w:rPr>
          <w:lang w:val="ru-RU"/>
        </w:rPr>
        <w:t xml:space="preserve">, </w:t>
      </w:r>
      <w:r w:rsidRPr="00F62C88">
        <w:rPr>
          <w:i/>
          <w:iCs/>
          <w:lang w:val="ru-RU"/>
        </w:rPr>
        <w:t>картошечка</w:t>
      </w:r>
      <w:r w:rsidRPr="00F62C88">
        <w:rPr>
          <w:lang w:val="ru-RU"/>
        </w:rPr>
        <w:t xml:space="preserve">, </w:t>
      </w:r>
      <w:r w:rsidRPr="00F62C88">
        <w:rPr>
          <w:i/>
          <w:iCs/>
          <w:lang w:val="ru-RU"/>
        </w:rPr>
        <w:t>колбаска</w:t>
      </w:r>
      <w:r w:rsidRPr="00F62C88">
        <w:rPr>
          <w:lang w:val="ru-RU"/>
        </w:rPr>
        <w:t xml:space="preserve"> невозможны в магазинных ценниках или в кулинарных рецептах. Далее, уменьшительно-ласкательная окраска языковых единиц с </w:t>
      </w:r>
      <w:proofErr w:type="spellStart"/>
      <w:r w:rsidRPr="00F62C88">
        <w:rPr>
          <w:lang w:val="ru-RU"/>
        </w:rPr>
        <w:t>гендерных</w:t>
      </w:r>
      <w:proofErr w:type="spellEnd"/>
      <w:r w:rsidRPr="00F62C88">
        <w:rPr>
          <w:lang w:val="ru-RU"/>
        </w:rPr>
        <w:t xml:space="preserve"> позиций рассматривается как присущая женской речи.</w:t>
      </w:r>
      <w:r w:rsidRPr="00F62C88">
        <w:rPr>
          <w:lang w:val="ru-RU"/>
        </w:rPr>
        <w:tab/>
      </w:r>
    </w:p>
    <w:p w:rsidR="00114293" w:rsidRPr="00F62C88" w:rsidRDefault="00114293" w:rsidP="00114293">
      <w:pPr>
        <w:spacing w:line="360" w:lineRule="auto"/>
        <w:ind w:firstLine="708"/>
        <w:jc w:val="both"/>
        <w:rPr>
          <w:lang w:val="ru-RU"/>
        </w:rPr>
      </w:pPr>
    </w:p>
    <w:p w:rsidR="00114293" w:rsidRPr="00F62C88" w:rsidRDefault="00114293" w:rsidP="00114293">
      <w:pPr>
        <w:spacing w:line="360" w:lineRule="auto"/>
        <w:jc w:val="both"/>
        <w:rPr>
          <w:rFonts w:ascii="Arial Unicode MS" w:hAnsi="Arial Unicode MS" w:cs="Arial Unicode MS"/>
          <w:b/>
          <w:bCs/>
          <w:lang w:val="ru-RU"/>
        </w:rPr>
      </w:pPr>
      <w:r w:rsidRPr="00F62C88">
        <w:rPr>
          <w:b/>
          <w:bCs/>
          <w:i/>
          <w:iCs/>
          <w:lang w:val="ru-RU"/>
        </w:rPr>
        <w:t>Стилистические средства языка</w:t>
      </w:r>
      <w:r w:rsidRPr="00F62C88">
        <w:rPr>
          <w:b/>
          <w:bCs/>
          <w:lang w:val="ru-RU"/>
        </w:rPr>
        <w:t xml:space="preserve"> </w:t>
      </w:r>
    </w:p>
    <w:p w:rsidR="00114293" w:rsidRPr="00F62C88" w:rsidRDefault="00114293" w:rsidP="00114293">
      <w:pPr>
        <w:spacing w:line="360" w:lineRule="auto"/>
        <w:ind w:firstLine="708"/>
        <w:jc w:val="both"/>
        <w:rPr>
          <w:lang w:val="ru-RU"/>
        </w:rPr>
      </w:pPr>
      <w:r w:rsidRPr="00F62C88">
        <w:rPr>
          <w:lang w:val="ru-RU"/>
        </w:rPr>
        <w:t xml:space="preserve">Фонд стилистических средств языка, прежде всего, составляют </w:t>
      </w:r>
      <w:r w:rsidRPr="00F62C88">
        <w:rPr>
          <w:u w:val="single"/>
          <w:lang w:val="ru-RU"/>
        </w:rPr>
        <w:t>стилистически окрашенные языковые единицы</w:t>
      </w:r>
      <w:r w:rsidRPr="00F62C88">
        <w:rPr>
          <w:lang w:val="ru-RU"/>
        </w:rPr>
        <w:t xml:space="preserve">. По поводу того, только ли эти единицы являются стилистическими средствами, или в этом качестве могут выступать и другие, является спорным и здесь затрагиваться не будет. Стилистически же окрашенные средства в соответствии с видом окраски разделяются на </w:t>
      </w:r>
      <w:r w:rsidRPr="00F62C88">
        <w:rPr>
          <w:u w:val="single"/>
          <w:lang w:val="ru-RU"/>
        </w:rPr>
        <w:t>функциональные средства и экспрессивные средства</w:t>
      </w:r>
      <w:r w:rsidRPr="00F62C88">
        <w:rPr>
          <w:lang w:val="ru-RU"/>
        </w:rPr>
        <w:t>.</w:t>
      </w:r>
    </w:p>
    <w:p w:rsidR="00114293" w:rsidRPr="00F62C88" w:rsidRDefault="00114293" w:rsidP="00114293">
      <w:pPr>
        <w:pStyle w:val="Zkladntextodsazen"/>
        <w:spacing w:line="360" w:lineRule="auto"/>
        <w:jc w:val="both"/>
        <w:rPr>
          <w:lang w:val="ru-RU"/>
        </w:rPr>
      </w:pPr>
      <w:r w:rsidRPr="00F62C88">
        <w:rPr>
          <w:lang w:val="ru-RU"/>
        </w:rPr>
        <w:t xml:space="preserve">Функциональные средства традиционно делят на разговорные и письменные (книжные). Разговорные средства представлены языковыми единицами, используемыми в разговорно-бытовой сфере непринуждённого общения, включая просторечные, вульгаризмы и т.д. Письменные средства соотносят с тем или иным функциональным стилем. </w:t>
      </w:r>
    </w:p>
    <w:p w:rsidR="00114293" w:rsidRPr="00F62C88" w:rsidRDefault="00114293" w:rsidP="00114293">
      <w:pPr>
        <w:spacing w:line="360" w:lineRule="auto"/>
        <w:ind w:firstLine="708"/>
        <w:jc w:val="both"/>
        <w:rPr>
          <w:lang w:val="ru-RU"/>
        </w:rPr>
      </w:pPr>
      <w:r w:rsidRPr="00F62C88">
        <w:rPr>
          <w:lang w:val="ru-RU"/>
        </w:rPr>
        <w:t>Экспрессивные средства предста</w:t>
      </w:r>
      <w:r>
        <w:rPr>
          <w:lang w:val="ru-RU"/>
        </w:rPr>
        <w:t>в</w:t>
      </w:r>
      <w:r w:rsidRPr="00F62C88">
        <w:rPr>
          <w:lang w:val="ru-RU"/>
        </w:rPr>
        <w:t xml:space="preserve">лены единицами, у которых эмоционально-экспрессивная окраска является </w:t>
      </w:r>
      <w:r w:rsidRPr="00F62C88">
        <w:rPr>
          <w:u w:val="single"/>
          <w:lang w:val="ru-RU"/>
        </w:rPr>
        <w:t>неотделимым, органически присущим признаком</w:t>
      </w:r>
      <w:r w:rsidRPr="00F62C88">
        <w:rPr>
          <w:lang w:val="ru-RU"/>
        </w:rPr>
        <w:t>, обнаруживаемым даже вне контекста. Наиболее показательны в этом смысле лексические единицы (на фоне единиц других уровней языка – морфологического, синтаксического).</w:t>
      </w:r>
    </w:p>
    <w:p w:rsidR="00322313" w:rsidRPr="00322313" w:rsidRDefault="00322313" w:rsidP="00322313">
      <w:pPr>
        <w:spacing w:line="360" w:lineRule="auto"/>
        <w:jc w:val="both"/>
        <w:rPr>
          <w:b/>
          <w:bCs/>
          <w:lang w:val="ru-RU"/>
        </w:rPr>
      </w:pPr>
      <w:bookmarkStart w:id="0" w:name="1.7.2."/>
    </w:p>
    <w:p w:rsidR="00322313" w:rsidRPr="00322313" w:rsidRDefault="00322313" w:rsidP="00322313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322313">
        <w:rPr>
          <w:b/>
          <w:bCs/>
          <w:sz w:val="28"/>
          <w:szCs w:val="28"/>
          <w:lang w:val="ru-RU"/>
        </w:rPr>
        <w:t>Эмоционально-экспрессивная окраска слов</w:t>
      </w:r>
    </w:p>
    <w:p w:rsidR="00322313" w:rsidRDefault="00322313" w:rsidP="00322313">
      <w:pPr>
        <w:spacing w:line="360" w:lineRule="auto"/>
        <w:ind w:firstLine="708"/>
        <w:jc w:val="both"/>
        <w:rPr>
          <w:bCs/>
          <w:lang w:val="ru-RU"/>
        </w:rPr>
      </w:pPr>
      <w:r w:rsidRPr="00322313">
        <w:rPr>
          <w:bCs/>
          <w:lang w:val="ru-RU"/>
        </w:rPr>
        <w:t xml:space="preserve">Многие слова не только называют понятия, но и отражают отношение к ним говорящего. Например, восхищаясь красотой белого цветка, можно назвать его </w:t>
      </w:r>
      <w:r w:rsidRPr="00322313">
        <w:rPr>
          <w:bCs/>
          <w:i/>
          <w:iCs/>
          <w:lang w:val="ru-RU"/>
        </w:rPr>
        <w:t>белоснежным, белехоньким, лилейным</w:t>
      </w:r>
      <w:r w:rsidRPr="00322313">
        <w:rPr>
          <w:bCs/>
          <w:lang w:val="ru-RU"/>
        </w:rPr>
        <w:t xml:space="preserve">. Эти прилагательные </w:t>
      </w:r>
      <w:r w:rsidRPr="00322313">
        <w:rPr>
          <w:b/>
          <w:bCs/>
          <w:lang w:val="ru-RU"/>
        </w:rPr>
        <w:t>эмоционально окрашены</w:t>
      </w:r>
      <w:r w:rsidRPr="00322313">
        <w:rPr>
          <w:bCs/>
          <w:lang w:val="ru-RU"/>
        </w:rPr>
        <w:t xml:space="preserve">: заключенная в них положительная оценка отличает их от стилистически нейтрального слова </w:t>
      </w:r>
      <w:r w:rsidRPr="00322313">
        <w:rPr>
          <w:bCs/>
          <w:i/>
          <w:iCs/>
          <w:lang w:val="ru-RU"/>
        </w:rPr>
        <w:t>белый</w:t>
      </w:r>
      <w:r w:rsidRPr="00322313">
        <w:rPr>
          <w:bCs/>
          <w:lang w:val="ru-RU"/>
        </w:rPr>
        <w:t>. Эмоциональная окраска слова может выразить и отрицательную оценку называемого понятия (</w:t>
      </w:r>
      <w:r w:rsidRPr="00322313">
        <w:rPr>
          <w:bCs/>
          <w:i/>
          <w:iCs/>
          <w:lang w:val="ru-RU"/>
        </w:rPr>
        <w:t>белобрысый</w:t>
      </w:r>
      <w:r w:rsidRPr="00322313">
        <w:rPr>
          <w:bCs/>
          <w:lang w:val="ru-RU"/>
        </w:rPr>
        <w:t xml:space="preserve">). Поэтому эмоциональную лексику называют оценочной (эмоционально-оценочной). </w:t>
      </w:r>
    </w:p>
    <w:p w:rsidR="00322313" w:rsidRPr="00322313" w:rsidRDefault="00322313" w:rsidP="00322313">
      <w:pPr>
        <w:spacing w:line="360" w:lineRule="auto"/>
        <w:ind w:firstLine="708"/>
        <w:jc w:val="both"/>
        <w:rPr>
          <w:bCs/>
          <w:lang w:val="ru-RU"/>
        </w:rPr>
      </w:pPr>
      <w:r w:rsidRPr="00322313">
        <w:rPr>
          <w:bCs/>
          <w:lang w:val="ru-RU"/>
        </w:rPr>
        <w:lastRenderedPageBreak/>
        <w:t xml:space="preserve">Особенностью эмоционально-оценочной лексики является то, что эмоциональная окраска «накладывается» на лексическое значение слова, но не сводится к нему, функция чисто номинативная осложняется здесь </w:t>
      </w:r>
      <w:proofErr w:type="spellStart"/>
      <w:r w:rsidRPr="00322313">
        <w:rPr>
          <w:bCs/>
          <w:lang w:val="ru-RU"/>
        </w:rPr>
        <w:t>оценочностью</w:t>
      </w:r>
      <w:proofErr w:type="spellEnd"/>
      <w:r w:rsidRPr="00322313">
        <w:rPr>
          <w:bCs/>
          <w:lang w:val="ru-RU"/>
        </w:rPr>
        <w:t>, отношением говорящего к называемому явлению.</w:t>
      </w:r>
    </w:p>
    <w:p w:rsidR="003C60AE" w:rsidRDefault="00322313" w:rsidP="00322313">
      <w:pPr>
        <w:spacing w:line="360" w:lineRule="auto"/>
        <w:ind w:firstLine="708"/>
        <w:jc w:val="both"/>
        <w:rPr>
          <w:bCs/>
          <w:lang w:val="ru-RU"/>
        </w:rPr>
      </w:pPr>
      <w:r w:rsidRPr="00322313">
        <w:rPr>
          <w:bCs/>
          <w:lang w:val="ru-RU"/>
        </w:rPr>
        <w:t xml:space="preserve">В составе эмоциональной лексики можно выделить следующие три разновидности. </w:t>
      </w:r>
    </w:p>
    <w:p w:rsidR="003C60AE" w:rsidRDefault="00322313" w:rsidP="00322313">
      <w:pPr>
        <w:spacing w:line="360" w:lineRule="auto"/>
        <w:ind w:firstLine="708"/>
        <w:jc w:val="both"/>
        <w:rPr>
          <w:bCs/>
          <w:lang w:val="ru-RU"/>
        </w:rPr>
      </w:pPr>
      <w:r w:rsidRPr="00322313">
        <w:rPr>
          <w:bCs/>
          <w:lang w:val="ru-RU"/>
        </w:rPr>
        <w:t>1. Слова с ярким оценочным значением, как правило, однозначные; «заключенная в их значении оценка настолько ярко и определенно выражена, что не позволяет употребить слово в других значениях». К ним принадлежат слова-«характеристики» (</w:t>
      </w:r>
      <w:r w:rsidRPr="00322313">
        <w:rPr>
          <w:bCs/>
          <w:i/>
          <w:iCs/>
          <w:lang w:val="ru-RU"/>
        </w:rPr>
        <w:t>предтеча, провозвестник, брюзга, пустомеля, подхалим, разгильдяй</w:t>
      </w:r>
      <w:r w:rsidRPr="00322313">
        <w:rPr>
          <w:bCs/>
          <w:lang w:val="ru-RU"/>
        </w:rPr>
        <w:t xml:space="preserve"> и др.), а также слова, содержащие оценку факта, явления, признака, действия (</w:t>
      </w:r>
      <w:r w:rsidRPr="00322313">
        <w:rPr>
          <w:bCs/>
          <w:i/>
          <w:iCs/>
          <w:lang w:val="ru-RU"/>
        </w:rPr>
        <w:t>предназначение, предначертание, делячество, очковтирательство, дивный, нерукотворный, безответственный, допотопный, дерзать, вдохновить, опорочить, напакостить</w:t>
      </w:r>
      <w:r w:rsidRPr="00322313">
        <w:rPr>
          <w:bCs/>
          <w:lang w:val="ru-RU"/>
        </w:rPr>
        <w:t xml:space="preserve">). </w:t>
      </w:r>
    </w:p>
    <w:p w:rsidR="003C60AE" w:rsidRDefault="00322313" w:rsidP="00322313">
      <w:pPr>
        <w:spacing w:line="360" w:lineRule="auto"/>
        <w:ind w:firstLine="708"/>
        <w:jc w:val="both"/>
        <w:rPr>
          <w:bCs/>
          <w:lang w:val="ru-RU"/>
        </w:rPr>
      </w:pPr>
      <w:r w:rsidRPr="00322313">
        <w:rPr>
          <w:bCs/>
          <w:lang w:val="ru-RU"/>
        </w:rPr>
        <w:t xml:space="preserve">2. Многозначные слова, обычно нейтральные в основном значении, но получающие яркую эмоциональную окраску при метафорическом употреблении. Так, о человеке говорят: </w:t>
      </w:r>
      <w:r w:rsidRPr="00322313">
        <w:rPr>
          <w:bCs/>
          <w:i/>
          <w:iCs/>
          <w:lang w:val="ru-RU"/>
        </w:rPr>
        <w:t>шляпа, тряпка, тюфяк, дуб, слон, медведь, змея, орел, ворона</w:t>
      </w:r>
      <w:r w:rsidRPr="00322313">
        <w:rPr>
          <w:bCs/>
          <w:lang w:val="ru-RU"/>
        </w:rPr>
        <w:t xml:space="preserve">; в переносном значении используют глаголы: </w:t>
      </w:r>
      <w:r w:rsidRPr="00322313">
        <w:rPr>
          <w:bCs/>
          <w:i/>
          <w:iCs/>
          <w:lang w:val="ru-RU"/>
        </w:rPr>
        <w:t>петь, шипеть, пилить, грызть, копать, зевать, моргать</w:t>
      </w:r>
      <w:r w:rsidRPr="00322313">
        <w:rPr>
          <w:bCs/>
          <w:lang w:val="ru-RU"/>
        </w:rPr>
        <w:t xml:space="preserve"> и под. </w:t>
      </w:r>
    </w:p>
    <w:p w:rsidR="00322313" w:rsidRPr="00322313" w:rsidRDefault="00322313" w:rsidP="00322313">
      <w:pPr>
        <w:spacing w:line="360" w:lineRule="auto"/>
        <w:ind w:firstLine="708"/>
        <w:jc w:val="both"/>
        <w:rPr>
          <w:bCs/>
          <w:lang w:val="ru-RU"/>
        </w:rPr>
      </w:pPr>
      <w:r w:rsidRPr="00322313">
        <w:rPr>
          <w:bCs/>
          <w:lang w:val="ru-RU"/>
        </w:rPr>
        <w:t xml:space="preserve">3. Слова с суффиксами субъективной оценки, передающие различные оттенки чувства: заключающие положительные эмоции - </w:t>
      </w:r>
      <w:r w:rsidRPr="00322313">
        <w:rPr>
          <w:bCs/>
          <w:i/>
          <w:iCs/>
          <w:lang w:val="ru-RU"/>
        </w:rPr>
        <w:t xml:space="preserve">сыночек, солнышко, бабуля, аккуратненько, </w:t>
      </w:r>
      <w:proofErr w:type="spellStart"/>
      <w:r w:rsidRPr="00322313">
        <w:rPr>
          <w:bCs/>
          <w:i/>
          <w:iCs/>
          <w:lang w:val="ru-RU"/>
        </w:rPr>
        <w:t>близехонько</w:t>
      </w:r>
      <w:proofErr w:type="spellEnd"/>
      <w:r w:rsidRPr="00322313">
        <w:rPr>
          <w:bCs/>
          <w:lang w:val="ru-RU"/>
        </w:rPr>
        <w:t xml:space="preserve">, и отрицательные - </w:t>
      </w:r>
      <w:r w:rsidRPr="00322313">
        <w:rPr>
          <w:bCs/>
          <w:i/>
          <w:iCs/>
          <w:lang w:val="ru-RU"/>
        </w:rPr>
        <w:t>бородища, детина, казенщина</w:t>
      </w:r>
      <w:r w:rsidRPr="00322313">
        <w:rPr>
          <w:bCs/>
          <w:lang w:val="ru-RU"/>
        </w:rPr>
        <w:t xml:space="preserve"> и т.п. Поскольку эмоциональную окрашенность этих слов создают аффиксы, оценочные значения в таких случаях обусловлены не номинативными свойствами слова, а словообразованием.</w:t>
      </w:r>
    </w:p>
    <w:p w:rsidR="00322313" w:rsidRPr="00322313" w:rsidRDefault="00322313" w:rsidP="003C60AE">
      <w:pPr>
        <w:spacing w:line="360" w:lineRule="auto"/>
        <w:ind w:firstLine="708"/>
        <w:jc w:val="both"/>
        <w:rPr>
          <w:bCs/>
          <w:lang w:val="ru-RU"/>
        </w:rPr>
      </w:pPr>
      <w:r w:rsidRPr="00322313">
        <w:rPr>
          <w:bCs/>
          <w:lang w:val="ru-RU"/>
        </w:rPr>
        <w:t xml:space="preserve">Изображение чувства в речи требует особых экспрессивных красок. </w:t>
      </w:r>
      <w:r w:rsidRPr="00081698">
        <w:rPr>
          <w:b/>
          <w:bCs/>
          <w:lang w:val="ru-RU"/>
        </w:rPr>
        <w:t>Экспрессивность</w:t>
      </w:r>
      <w:r w:rsidRPr="00322313">
        <w:rPr>
          <w:bCs/>
          <w:lang w:val="ru-RU"/>
        </w:rPr>
        <w:t xml:space="preserve"> (от лат. </w:t>
      </w:r>
      <w:proofErr w:type="spellStart"/>
      <w:r w:rsidRPr="00322313">
        <w:rPr>
          <w:bCs/>
          <w:lang w:val="ru-RU"/>
        </w:rPr>
        <w:t>еxpressio</w:t>
      </w:r>
      <w:proofErr w:type="spellEnd"/>
      <w:r w:rsidRPr="00322313">
        <w:rPr>
          <w:bCs/>
          <w:lang w:val="ru-RU"/>
        </w:rPr>
        <w:t xml:space="preserve"> - выражение) - значит выразительность, экспрессивный - содержащий особую экспрессию. На лексическом уровне эта лингвистическая категория получает свое воплощение в «приращении» к номинативному значению слова особых стилистических оттенков, особой экспрессии. Например, вместо слова </w:t>
      </w:r>
      <w:r w:rsidRPr="00322313">
        <w:rPr>
          <w:bCs/>
          <w:i/>
          <w:iCs/>
          <w:lang w:val="ru-RU"/>
        </w:rPr>
        <w:t>хороший</w:t>
      </w:r>
      <w:r w:rsidRPr="00322313">
        <w:rPr>
          <w:bCs/>
          <w:lang w:val="ru-RU"/>
        </w:rPr>
        <w:t xml:space="preserve"> мы говорим </w:t>
      </w:r>
      <w:r w:rsidRPr="00322313">
        <w:rPr>
          <w:bCs/>
          <w:i/>
          <w:iCs/>
          <w:lang w:val="ru-RU"/>
        </w:rPr>
        <w:t>прекрасный, замечательный, восхитительный, чудесный</w:t>
      </w:r>
      <w:r w:rsidRPr="00322313">
        <w:rPr>
          <w:bCs/>
          <w:lang w:val="ru-RU"/>
        </w:rPr>
        <w:t xml:space="preserve">; можно сказать </w:t>
      </w:r>
      <w:r w:rsidRPr="00322313">
        <w:rPr>
          <w:bCs/>
          <w:i/>
          <w:iCs/>
          <w:lang w:val="ru-RU"/>
        </w:rPr>
        <w:t>не люблю</w:t>
      </w:r>
      <w:r w:rsidRPr="00322313">
        <w:rPr>
          <w:bCs/>
          <w:lang w:val="ru-RU"/>
        </w:rPr>
        <w:t xml:space="preserve">, но можно найти и более сильные слова: </w:t>
      </w:r>
      <w:r w:rsidRPr="00322313">
        <w:rPr>
          <w:bCs/>
          <w:i/>
          <w:iCs/>
          <w:lang w:val="ru-RU"/>
        </w:rPr>
        <w:t>ненавижу, презираю, питаю отвращение</w:t>
      </w:r>
      <w:r w:rsidRPr="00322313">
        <w:rPr>
          <w:bCs/>
          <w:lang w:val="ru-RU"/>
        </w:rPr>
        <w:t xml:space="preserve">. Во всех этих случаях лексическое значение слова осложняется экспрессией. Часто одно нейтральное слово имеет </w:t>
      </w:r>
      <w:r w:rsidRPr="00322313">
        <w:rPr>
          <w:bCs/>
          <w:lang w:val="ru-RU"/>
        </w:rPr>
        <w:lastRenderedPageBreak/>
        <w:t xml:space="preserve">несколько экспрессивных синонимов, различающихся по степени эмоционального напряжения (ср.: </w:t>
      </w:r>
      <w:r w:rsidRPr="00322313">
        <w:rPr>
          <w:bCs/>
          <w:i/>
          <w:iCs/>
          <w:lang w:val="ru-RU"/>
        </w:rPr>
        <w:t>несчастье - горе - бедствие - катастрофа, буйный - безудержный - неукротимый - неистовый - яростный</w:t>
      </w:r>
      <w:r w:rsidRPr="00322313">
        <w:rPr>
          <w:bCs/>
          <w:lang w:val="ru-RU"/>
        </w:rPr>
        <w:t>). Яркая экспрессия выделяет слова торжественные (</w:t>
      </w:r>
      <w:r w:rsidRPr="00322313">
        <w:rPr>
          <w:bCs/>
          <w:i/>
          <w:iCs/>
          <w:lang w:val="ru-RU"/>
        </w:rPr>
        <w:t>незабвенный, глашатай, свершения</w:t>
      </w:r>
      <w:r w:rsidRPr="00322313">
        <w:rPr>
          <w:bCs/>
          <w:lang w:val="ru-RU"/>
        </w:rPr>
        <w:t>), риторические (</w:t>
      </w:r>
      <w:r w:rsidRPr="00322313">
        <w:rPr>
          <w:bCs/>
          <w:i/>
          <w:iCs/>
          <w:lang w:val="ru-RU"/>
        </w:rPr>
        <w:t>священный, чаяния, возвестить</w:t>
      </w:r>
      <w:r w:rsidRPr="00322313">
        <w:rPr>
          <w:bCs/>
          <w:lang w:val="ru-RU"/>
        </w:rPr>
        <w:t>), поэтические (</w:t>
      </w:r>
      <w:r w:rsidRPr="00322313">
        <w:rPr>
          <w:bCs/>
          <w:i/>
          <w:iCs/>
          <w:lang w:val="ru-RU"/>
        </w:rPr>
        <w:t>лазурный, незримый, воспевать, неумолчный</w:t>
      </w:r>
      <w:r w:rsidRPr="00322313">
        <w:rPr>
          <w:bCs/>
          <w:lang w:val="ru-RU"/>
        </w:rPr>
        <w:t>).Особая экспрессия отличает слова шутливые (</w:t>
      </w:r>
      <w:r w:rsidRPr="00322313">
        <w:rPr>
          <w:bCs/>
          <w:i/>
          <w:iCs/>
          <w:lang w:val="ru-RU"/>
        </w:rPr>
        <w:t>благоверный, новоиспеченный</w:t>
      </w:r>
      <w:r w:rsidRPr="00322313">
        <w:rPr>
          <w:bCs/>
          <w:lang w:val="ru-RU"/>
        </w:rPr>
        <w:t>), иронические (</w:t>
      </w:r>
      <w:r w:rsidRPr="00322313">
        <w:rPr>
          <w:bCs/>
          <w:i/>
          <w:iCs/>
          <w:lang w:val="ru-RU"/>
        </w:rPr>
        <w:t>соблаговолить, донжуан, хваленый</w:t>
      </w:r>
      <w:r w:rsidRPr="00322313">
        <w:rPr>
          <w:bCs/>
          <w:lang w:val="ru-RU"/>
        </w:rPr>
        <w:t>), фамильярные (</w:t>
      </w:r>
      <w:r w:rsidRPr="00322313">
        <w:rPr>
          <w:bCs/>
          <w:i/>
          <w:iCs/>
          <w:lang w:val="ru-RU"/>
        </w:rPr>
        <w:t>недурственный, смазливый, мыкаться, шушукаться</w:t>
      </w:r>
      <w:r w:rsidRPr="00322313">
        <w:rPr>
          <w:bCs/>
          <w:lang w:val="ru-RU"/>
        </w:rPr>
        <w:t>). Экспрессивные оттенки разграничивают слова неодобрительные (</w:t>
      </w:r>
      <w:r w:rsidRPr="00322313">
        <w:rPr>
          <w:bCs/>
          <w:i/>
          <w:iCs/>
          <w:lang w:val="ru-RU"/>
        </w:rPr>
        <w:t>претенциозный, манерный, честолюбивый, педант</w:t>
      </w:r>
      <w:r w:rsidRPr="00322313">
        <w:rPr>
          <w:bCs/>
          <w:lang w:val="ru-RU"/>
        </w:rPr>
        <w:t>), пренебрежительные (</w:t>
      </w:r>
      <w:r w:rsidRPr="00322313">
        <w:rPr>
          <w:bCs/>
          <w:i/>
          <w:iCs/>
          <w:lang w:val="ru-RU"/>
        </w:rPr>
        <w:t>малевать, крохоборство</w:t>
      </w:r>
      <w:r w:rsidRPr="00322313">
        <w:rPr>
          <w:bCs/>
          <w:lang w:val="ru-RU"/>
        </w:rPr>
        <w:t>), презрительные (</w:t>
      </w:r>
      <w:r w:rsidRPr="00322313">
        <w:rPr>
          <w:bCs/>
          <w:i/>
          <w:iCs/>
          <w:lang w:val="ru-RU"/>
        </w:rPr>
        <w:t>наушничать, холуйство, подхалим</w:t>
      </w:r>
      <w:r w:rsidRPr="00322313">
        <w:rPr>
          <w:bCs/>
          <w:lang w:val="ru-RU"/>
        </w:rPr>
        <w:t>), уничижительные (</w:t>
      </w:r>
      <w:r w:rsidRPr="00322313">
        <w:rPr>
          <w:bCs/>
          <w:i/>
          <w:iCs/>
          <w:lang w:val="ru-RU"/>
        </w:rPr>
        <w:t xml:space="preserve">юбчонка, </w:t>
      </w:r>
      <w:proofErr w:type="spellStart"/>
      <w:r w:rsidRPr="00322313">
        <w:rPr>
          <w:bCs/>
          <w:i/>
          <w:iCs/>
          <w:lang w:val="ru-RU"/>
        </w:rPr>
        <w:t>хлюпик</w:t>
      </w:r>
      <w:proofErr w:type="spellEnd"/>
      <w:r w:rsidRPr="00322313">
        <w:rPr>
          <w:bCs/>
          <w:lang w:val="ru-RU"/>
        </w:rPr>
        <w:t>), вульгарные (</w:t>
      </w:r>
      <w:r w:rsidRPr="00322313">
        <w:rPr>
          <w:bCs/>
          <w:i/>
          <w:iCs/>
          <w:lang w:val="ru-RU"/>
        </w:rPr>
        <w:t>хапуга, фартовый</w:t>
      </w:r>
      <w:r w:rsidRPr="00322313">
        <w:rPr>
          <w:bCs/>
          <w:lang w:val="ru-RU"/>
        </w:rPr>
        <w:t>), бранные (</w:t>
      </w:r>
      <w:r w:rsidRPr="00322313">
        <w:rPr>
          <w:bCs/>
          <w:i/>
          <w:iCs/>
          <w:lang w:val="ru-RU"/>
        </w:rPr>
        <w:t xml:space="preserve">хам, </w:t>
      </w:r>
      <w:proofErr w:type="spellStart"/>
      <w:r w:rsidRPr="00322313">
        <w:rPr>
          <w:bCs/>
          <w:i/>
          <w:iCs/>
          <w:lang w:val="ru-RU"/>
        </w:rPr>
        <w:t>дурак</w:t>
      </w:r>
      <w:proofErr w:type="spellEnd"/>
      <w:r w:rsidRPr="00322313">
        <w:rPr>
          <w:bCs/>
          <w:lang w:val="ru-RU"/>
        </w:rPr>
        <w:t>).</w:t>
      </w:r>
    </w:p>
    <w:p w:rsidR="00322313" w:rsidRPr="00322313" w:rsidRDefault="00322313" w:rsidP="00081698">
      <w:pPr>
        <w:spacing w:line="360" w:lineRule="auto"/>
        <w:ind w:firstLine="708"/>
        <w:jc w:val="both"/>
        <w:rPr>
          <w:bCs/>
          <w:lang w:val="ru-RU"/>
        </w:rPr>
      </w:pPr>
      <w:r w:rsidRPr="00081698">
        <w:rPr>
          <w:bCs/>
          <w:u w:val="single"/>
          <w:lang w:val="ru-RU"/>
        </w:rPr>
        <w:t>Экспрессивная окраска в слове наслаивается на его эмоционально-оценочное значение</w:t>
      </w:r>
      <w:r w:rsidRPr="00322313">
        <w:rPr>
          <w:bCs/>
          <w:lang w:val="ru-RU"/>
        </w:rPr>
        <w:t xml:space="preserve">, причем у одних слов преобладает экспрессия, у других - эмоциональная окраска. </w:t>
      </w:r>
      <w:r w:rsidRPr="00081698">
        <w:rPr>
          <w:bCs/>
          <w:u w:val="single"/>
          <w:lang w:val="ru-RU"/>
        </w:rPr>
        <w:t xml:space="preserve">Поэтому разграничить эмоциональную и экспрессивную лексику </w:t>
      </w:r>
      <w:r w:rsidRPr="00081698">
        <w:rPr>
          <w:b/>
          <w:bCs/>
          <w:u w:val="single"/>
          <w:lang w:val="ru-RU"/>
        </w:rPr>
        <w:t>не представляется возможным</w:t>
      </w:r>
      <w:r w:rsidRPr="00322313">
        <w:rPr>
          <w:bCs/>
          <w:lang w:val="ru-RU"/>
        </w:rPr>
        <w:t>. Положение осложняется тем, что «типология выразительности пока, к сожалению, отсутствует». С этим связаны затруднения в выработке единой терминологии.</w:t>
      </w:r>
    </w:p>
    <w:p w:rsidR="00081698" w:rsidRDefault="00322313" w:rsidP="00081698">
      <w:pPr>
        <w:spacing w:line="360" w:lineRule="auto"/>
        <w:ind w:firstLine="708"/>
        <w:jc w:val="both"/>
        <w:rPr>
          <w:bCs/>
          <w:lang w:val="ru-RU"/>
        </w:rPr>
      </w:pPr>
      <w:r w:rsidRPr="00322313">
        <w:rPr>
          <w:bCs/>
          <w:lang w:val="ru-RU"/>
        </w:rPr>
        <w:t xml:space="preserve">Объединяя близкие по экспрессии слова в лексические группы, можно выделить: 1) слова, выражающие положительную оценку называемых понятий, </w:t>
      </w:r>
    </w:p>
    <w:p w:rsidR="00081698" w:rsidRDefault="00322313" w:rsidP="00081698">
      <w:pPr>
        <w:spacing w:line="360" w:lineRule="auto"/>
        <w:jc w:val="both"/>
        <w:rPr>
          <w:bCs/>
          <w:lang w:val="ru-RU"/>
        </w:rPr>
      </w:pPr>
      <w:r w:rsidRPr="00322313">
        <w:rPr>
          <w:bCs/>
          <w:lang w:val="ru-RU"/>
        </w:rPr>
        <w:t xml:space="preserve">2) слова, выражающие их отрицательную оценку. </w:t>
      </w:r>
    </w:p>
    <w:p w:rsidR="00322313" w:rsidRPr="00322313" w:rsidRDefault="00322313" w:rsidP="00081698">
      <w:pPr>
        <w:spacing w:line="360" w:lineRule="auto"/>
        <w:jc w:val="both"/>
        <w:rPr>
          <w:bCs/>
          <w:lang w:val="ru-RU"/>
        </w:rPr>
      </w:pPr>
      <w:r w:rsidRPr="00322313">
        <w:rPr>
          <w:bCs/>
          <w:lang w:val="ru-RU"/>
        </w:rPr>
        <w:t xml:space="preserve">В первую группу войдут слова </w:t>
      </w:r>
      <w:r w:rsidRPr="00081698">
        <w:rPr>
          <w:b/>
          <w:bCs/>
          <w:lang w:val="ru-RU"/>
        </w:rPr>
        <w:t>высокие, ласкательные, отчасти шутливые</w:t>
      </w:r>
      <w:r w:rsidRPr="00322313">
        <w:rPr>
          <w:bCs/>
          <w:lang w:val="ru-RU"/>
        </w:rPr>
        <w:t xml:space="preserve">; во вторую - </w:t>
      </w:r>
      <w:r w:rsidRPr="00081698">
        <w:rPr>
          <w:b/>
          <w:bCs/>
          <w:lang w:val="ru-RU"/>
        </w:rPr>
        <w:t>иронические, неодобрительные, бранные</w:t>
      </w:r>
      <w:r w:rsidRPr="00322313">
        <w:rPr>
          <w:bCs/>
          <w:lang w:val="ru-RU"/>
        </w:rPr>
        <w:t xml:space="preserve"> и др. </w:t>
      </w:r>
      <w:r w:rsidRPr="00081698">
        <w:rPr>
          <w:b/>
          <w:bCs/>
          <w:lang w:val="ru-RU"/>
        </w:rPr>
        <w:t>Эмоционально-экспрессивная</w:t>
      </w:r>
      <w:r w:rsidRPr="00322313">
        <w:rPr>
          <w:bCs/>
          <w:lang w:val="ru-RU"/>
        </w:rPr>
        <w:t xml:space="preserve"> окраска слов ярко проявляется при сопоставлении синонимов: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4"/>
        <w:gridCol w:w="2144"/>
        <w:gridCol w:w="1924"/>
      </w:tblGrid>
      <w:tr w:rsidR="00322313" w:rsidRPr="00322313" w:rsidTr="00322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lang w:val="ru-RU"/>
              </w:rPr>
              <w:t>стилистически-нейтральные:</w:t>
            </w:r>
          </w:p>
        </w:tc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lang w:val="ru-RU"/>
              </w:rPr>
              <w:t>сниженные:</w:t>
            </w:r>
          </w:p>
        </w:tc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lang w:val="ru-RU"/>
              </w:rPr>
              <w:t>высокие:</w:t>
            </w:r>
          </w:p>
        </w:tc>
      </w:tr>
      <w:tr w:rsidR="00322313" w:rsidRPr="00322313" w:rsidTr="00322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лицо</w:t>
            </w:r>
          </w:p>
        </w:tc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морда</w:t>
            </w:r>
          </w:p>
        </w:tc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лик</w:t>
            </w:r>
          </w:p>
        </w:tc>
      </w:tr>
      <w:tr w:rsidR="00322313" w:rsidRPr="00322313" w:rsidTr="00322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препятствие</w:t>
            </w:r>
          </w:p>
        </w:tc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помеха</w:t>
            </w:r>
          </w:p>
        </w:tc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преграда</w:t>
            </w:r>
          </w:p>
        </w:tc>
      </w:tr>
      <w:tr w:rsidR="00322313" w:rsidRPr="00322313" w:rsidTr="00322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плакать</w:t>
            </w:r>
          </w:p>
        </w:tc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реветь</w:t>
            </w:r>
          </w:p>
        </w:tc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рыдать</w:t>
            </w:r>
          </w:p>
        </w:tc>
      </w:tr>
      <w:tr w:rsidR="00322313" w:rsidRPr="00322313" w:rsidTr="00322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бояться</w:t>
            </w:r>
          </w:p>
        </w:tc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трусить</w:t>
            </w:r>
          </w:p>
        </w:tc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опасаться</w:t>
            </w:r>
          </w:p>
        </w:tc>
      </w:tr>
      <w:tr w:rsidR="00322313" w:rsidRPr="00322313" w:rsidTr="00322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прогнать</w:t>
            </w:r>
          </w:p>
        </w:tc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выставить</w:t>
            </w:r>
          </w:p>
        </w:tc>
        <w:tc>
          <w:tcPr>
            <w:tcW w:w="0" w:type="auto"/>
            <w:vAlign w:val="center"/>
            <w:hideMark/>
          </w:tcPr>
          <w:p w:rsidR="00322313" w:rsidRPr="00322313" w:rsidRDefault="00322313" w:rsidP="00322313">
            <w:pPr>
              <w:spacing w:line="360" w:lineRule="auto"/>
              <w:jc w:val="both"/>
              <w:rPr>
                <w:bCs/>
                <w:lang w:val="ru-RU"/>
              </w:rPr>
            </w:pPr>
            <w:r w:rsidRPr="00322313">
              <w:rPr>
                <w:bCs/>
                <w:i/>
                <w:iCs/>
                <w:lang w:val="ru-RU"/>
              </w:rPr>
              <w:t>изгнать</w:t>
            </w:r>
          </w:p>
        </w:tc>
      </w:tr>
    </w:tbl>
    <w:p w:rsidR="00322313" w:rsidRPr="00322313" w:rsidRDefault="00322313" w:rsidP="00081698">
      <w:pPr>
        <w:spacing w:line="360" w:lineRule="auto"/>
        <w:ind w:firstLine="708"/>
        <w:jc w:val="both"/>
        <w:rPr>
          <w:bCs/>
          <w:lang w:val="ru-RU"/>
        </w:rPr>
      </w:pPr>
      <w:r w:rsidRPr="00322313">
        <w:rPr>
          <w:bCs/>
          <w:lang w:val="ru-RU"/>
        </w:rPr>
        <w:t xml:space="preserve">На эмоционально-экспрессивную окраску слова влияет его значение. Резко отрицательную оценку получили у нас такие слова, как </w:t>
      </w:r>
      <w:r w:rsidRPr="00322313">
        <w:rPr>
          <w:bCs/>
          <w:i/>
          <w:iCs/>
          <w:lang w:val="ru-RU"/>
        </w:rPr>
        <w:t>фашизм, сепаратизм, коррупция, наемный убийца, мафиозный</w:t>
      </w:r>
      <w:r w:rsidRPr="00322313">
        <w:rPr>
          <w:bCs/>
          <w:lang w:val="ru-RU"/>
        </w:rPr>
        <w:t xml:space="preserve">. За словами </w:t>
      </w:r>
      <w:r w:rsidRPr="00322313">
        <w:rPr>
          <w:bCs/>
          <w:i/>
          <w:iCs/>
          <w:lang w:val="ru-RU"/>
        </w:rPr>
        <w:t xml:space="preserve">прогрессивный, правопорядок, </w:t>
      </w:r>
      <w:proofErr w:type="spellStart"/>
      <w:r w:rsidRPr="00322313">
        <w:rPr>
          <w:bCs/>
          <w:i/>
          <w:iCs/>
          <w:lang w:val="ru-RU"/>
        </w:rPr>
        <w:lastRenderedPageBreak/>
        <w:t>державность</w:t>
      </w:r>
      <w:proofErr w:type="spellEnd"/>
      <w:r w:rsidRPr="00322313">
        <w:rPr>
          <w:bCs/>
          <w:i/>
          <w:iCs/>
          <w:lang w:val="ru-RU"/>
        </w:rPr>
        <w:t>, гласность</w:t>
      </w:r>
      <w:r w:rsidRPr="00322313">
        <w:rPr>
          <w:bCs/>
          <w:lang w:val="ru-RU"/>
        </w:rPr>
        <w:t xml:space="preserve"> и т.п. закрепляется положительная окраска. Даже различные значения одного и того же слова могут заметно расходиться в стилистической окраске: в одном случае употребление слова может быть торжественным (</w:t>
      </w:r>
      <w:r w:rsidRPr="00322313">
        <w:rPr>
          <w:bCs/>
          <w:i/>
          <w:iCs/>
          <w:lang w:val="ru-RU"/>
        </w:rPr>
        <w:t>Постой, царевич. Наконец, я слышу речь не мальчика, но мужа.</w:t>
      </w:r>
      <w:r w:rsidRPr="00322313">
        <w:rPr>
          <w:bCs/>
          <w:lang w:val="ru-RU"/>
        </w:rPr>
        <w:t xml:space="preserve"> - П.), в другом - это же слово получает ироническую окраску (</w:t>
      </w:r>
      <w:r w:rsidRPr="00322313">
        <w:rPr>
          <w:bCs/>
          <w:i/>
          <w:iCs/>
          <w:lang w:val="ru-RU"/>
        </w:rPr>
        <w:t>Г. Полевой доказал, что почтенный редактор пользуется славою ученого мужа, так сказать, на честное слово.</w:t>
      </w:r>
      <w:r w:rsidRPr="00322313">
        <w:rPr>
          <w:bCs/>
          <w:lang w:val="ru-RU"/>
        </w:rPr>
        <w:t xml:space="preserve"> - П.).</w:t>
      </w:r>
    </w:p>
    <w:p w:rsidR="00322313" w:rsidRPr="00322313" w:rsidRDefault="00322313" w:rsidP="00081698">
      <w:pPr>
        <w:spacing w:line="360" w:lineRule="auto"/>
        <w:ind w:firstLine="708"/>
        <w:jc w:val="both"/>
        <w:rPr>
          <w:bCs/>
          <w:lang w:val="ru-RU"/>
        </w:rPr>
      </w:pPr>
      <w:r w:rsidRPr="00322313">
        <w:rPr>
          <w:bCs/>
          <w:lang w:val="ru-RU"/>
        </w:rPr>
        <w:t xml:space="preserve">Развитию эмоционально-экспрессивных оттенков в слове способствует его метафоризация. Так, стилистически нейтральные слова, употребленные как </w:t>
      </w:r>
      <w:bookmarkStart w:id="1" w:name="i1974"/>
      <w:bookmarkEnd w:id="0"/>
      <w:bookmarkEnd w:id="1"/>
      <w:r w:rsidRPr="00322313">
        <w:rPr>
          <w:bCs/>
          <w:lang w:val="ru-RU"/>
        </w:rPr>
        <w:t xml:space="preserve">тропы, получают яркую экспрессия: </w:t>
      </w:r>
      <w:r w:rsidRPr="00322313">
        <w:rPr>
          <w:bCs/>
          <w:i/>
          <w:iCs/>
          <w:lang w:val="ru-RU"/>
        </w:rPr>
        <w:t>гореть</w:t>
      </w:r>
      <w:r w:rsidRPr="00322313">
        <w:rPr>
          <w:bCs/>
          <w:lang w:val="ru-RU"/>
        </w:rPr>
        <w:t xml:space="preserve"> (на работе), </w:t>
      </w:r>
      <w:r w:rsidRPr="00322313">
        <w:rPr>
          <w:bCs/>
          <w:i/>
          <w:iCs/>
          <w:lang w:val="ru-RU"/>
        </w:rPr>
        <w:t>падать</w:t>
      </w:r>
      <w:r w:rsidRPr="00322313">
        <w:rPr>
          <w:bCs/>
          <w:lang w:val="ru-RU"/>
        </w:rPr>
        <w:t xml:space="preserve"> (от усталости), </w:t>
      </w:r>
      <w:r w:rsidRPr="00322313">
        <w:rPr>
          <w:bCs/>
          <w:i/>
          <w:iCs/>
          <w:lang w:val="ru-RU"/>
        </w:rPr>
        <w:t>задыхаться</w:t>
      </w:r>
      <w:r w:rsidRPr="00322313">
        <w:rPr>
          <w:bCs/>
          <w:lang w:val="ru-RU"/>
        </w:rPr>
        <w:t xml:space="preserve"> (в неблагоприятных условиях), </w:t>
      </w:r>
      <w:r w:rsidRPr="00322313">
        <w:rPr>
          <w:bCs/>
          <w:i/>
          <w:iCs/>
          <w:lang w:val="ru-RU"/>
        </w:rPr>
        <w:t>пылающий</w:t>
      </w:r>
      <w:r w:rsidRPr="00322313">
        <w:rPr>
          <w:bCs/>
          <w:lang w:val="ru-RU"/>
        </w:rPr>
        <w:t xml:space="preserve"> (взор), </w:t>
      </w:r>
      <w:r w:rsidRPr="00322313">
        <w:rPr>
          <w:bCs/>
          <w:i/>
          <w:iCs/>
          <w:lang w:val="ru-RU"/>
        </w:rPr>
        <w:t>голубая</w:t>
      </w:r>
      <w:r w:rsidRPr="00322313">
        <w:rPr>
          <w:bCs/>
          <w:lang w:val="ru-RU"/>
        </w:rPr>
        <w:t xml:space="preserve"> (мечта), </w:t>
      </w:r>
      <w:r w:rsidRPr="00322313">
        <w:rPr>
          <w:bCs/>
          <w:i/>
          <w:iCs/>
          <w:lang w:val="ru-RU"/>
        </w:rPr>
        <w:t>летящая</w:t>
      </w:r>
      <w:r w:rsidRPr="00322313">
        <w:rPr>
          <w:bCs/>
          <w:lang w:val="ru-RU"/>
        </w:rPr>
        <w:t xml:space="preserve"> (походка) и т.д. Окончательно определяет экспрессивную окраску контекст: нейтральные слова могут восприниматься как высокие и торжественные; высокая лексика в иных условиях приобретает насмешливо-ироническую окраску; порой даже бранное слово может прозвучать ласково, а ласковое - презрительно. Появление у слова в зависимости от контекста дополнительных экспрессивных оттенков значительно расширяет изобразительные возможности лексики</w:t>
      </w:r>
      <w:r>
        <w:rPr>
          <w:bCs/>
          <w:lang w:val="ru-RU"/>
        </w:rPr>
        <w:t>.</w:t>
      </w:r>
    </w:p>
    <w:p w:rsidR="008F3C39" w:rsidRPr="00322313" w:rsidRDefault="008F3C39" w:rsidP="00114293">
      <w:pPr>
        <w:spacing w:line="360" w:lineRule="auto"/>
        <w:jc w:val="both"/>
        <w:rPr>
          <w:bCs/>
          <w:lang w:val="ru-RU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65"/>
      </w:tblGrid>
      <w:tr w:rsidR="008F3C39" w:rsidRPr="003223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322313" w:rsidRDefault="00081698" w:rsidP="008F3C39">
            <w:pPr>
              <w:spacing w:line="360" w:lineRule="auto"/>
              <w:ind w:right="-454"/>
              <w:jc w:val="both"/>
              <w:rPr>
                <w:bCs/>
                <w:lang w:val="ru-RU"/>
              </w:rPr>
            </w:pPr>
          </w:p>
        </w:tc>
      </w:tr>
      <w:tr w:rsidR="008F3C39" w:rsidRPr="0032231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322313" w:rsidRDefault="00081698" w:rsidP="008F3C39">
            <w:pPr>
              <w:spacing w:line="360" w:lineRule="auto"/>
              <w:ind w:right="-454"/>
              <w:jc w:val="both"/>
              <w:rPr>
                <w:bCs/>
                <w:lang w:val="ru-RU"/>
              </w:rPr>
            </w:pPr>
          </w:p>
        </w:tc>
      </w:tr>
    </w:tbl>
    <w:p w:rsidR="00114293" w:rsidRPr="00322313" w:rsidRDefault="00114293" w:rsidP="00114293">
      <w:pPr>
        <w:spacing w:line="360" w:lineRule="auto"/>
        <w:jc w:val="both"/>
        <w:rPr>
          <w:bCs/>
          <w:lang w:val="ru-RU"/>
        </w:rPr>
      </w:pPr>
    </w:p>
    <w:p w:rsidR="007350FE" w:rsidRPr="00322313" w:rsidRDefault="007350FE">
      <w:pPr>
        <w:rPr>
          <w:lang w:val="ru-RU"/>
        </w:rPr>
      </w:pPr>
    </w:p>
    <w:sectPr w:rsidR="007350FE" w:rsidRPr="00322313" w:rsidSect="0073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0B8E"/>
    <w:multiLevelType w:val="multilevel"/>
    <w:tmpl w:val="CDCA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14293"/>
    <w:rsid w:val="00081698"/>
    <w:rsid w:val="00114293"/>
    <w:rsid w:val="002D7432"/>
    <w:rsid w:val="00322313"/>
    <w:rsid w:val="003C60AE"/>
    <w:rsid w:val="00631BF3"/>
    <w:rsid w:val="007350FE"/>
    <w:rsid w:val="00760D84"/>
    <w:rsid w:val="008050F0"/>
    <w:rsid w:val="00884A83"/>
    <w:rsid w:val="008F3C39"/>
    <w:rsid w:val="00B74E16"/>
    <w:rsid w:val="00D9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114293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4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3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31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530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777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1362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Koryčánková</dc:creator>
  <cp:keywords/>
  <dc:description/>
  <cp:lastModifiedBy>Simona Koryčánková</cp:lastModifiedBy>
  <cp:revision>10</cp:revision>
  <dcterms:created xsi:type="dcterms:W3CDTF">2012-02-21T17:33:00Z</dcterms:created>
  <dcterms:modified xsi:type="dcterms:W3CDTF">2012-02-21T18:15:00Z</dcterms:modified>
</cp:coreProperties>
</file>