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41" w:rsidRDefault="00A53441">
      <w:pPr>
        <w:rPr>
          <w:b/>
        </w:rPr>
      </w:pPr>
      <w:r w:rsidRPr="00A53441">
        <w:rPr>
          <w:b/>
        </w:rPr>
        <w:t>Hlavní oblasti diagnostiky ve speciální  pedagogice</w:t>
      </w:r>
      <w:r>
        <w:rPr>
          <w:b/>
        </w:rPr>
        <w:t xml:space="preserve"> - </w:t>
      </w:r>
      <w:r w:rsidRPr="00A53441">
        <w:rPr>
          <w:b/>
        </w:rPr>
        <w:t xml:space="preserve">Diagnostika HM, JM, sebeobsluhy a </w:t>
      </w:r>
      <w:proofErr w:type="spellStart"/>
      <w:r w:rsidRPr="00A53441">
        <w:rPr>
          <w:b/>
        </w:rPr>
        <w:t>grafomotoriky</w:t>
      </w:r>
      <w:proofErr w:type="spellEnd"/>
    </w:p>
    <w:p w:rsidR="00A53441" w:rsidRPr="00A53441" w:rsidRDefault="00A53441" w:rsidP="00A53441">
      <w:pPr>
        <w:rPr>
          <w:b/>
        </w:rPr>
      </w:pPr>
      <w:r w:rsidRPr="00A53441">
        <w:rPr>
          <w:b/>
        </w:rPr>
        <w:t xml:space="preserve">Hrubá </w:t>
      </w:r>
      <w:proofErr w:type="gramStart"/>
      <w:r w:rsidRPr="00A53441">
        <w:rPr>
          <w:b/>
        </w:rPr>
        <w:t xml:space="preserve">motorika:  </w:t>
      </w:r>
      <w:r w:rsidRPr="00A53441">
        <w:t>souhrn</w:t>
      </w:r>
      <w:proofErr w:type="gramEnd"/>
      <w:r w:rsidRPr="00A53441">
        <w:t xml:space="preserve"> pohybových aktivit, postupné ovládání a držení těla, koordinace horních a dolních končetin, rytmizace pohybů.</w:t>
      </w:r>
    </w:p>
    <w:p w:rsidR="00A53441" w:rsidRDefault="00A53441" w:rsidP="00A53441">
      <w:pPr>
        <w:rPr>
          <w:b/>
        </w:rPr>
      </w:pPr>
      <w:r w:rsidRPr="00A53441">
        <w:rPr>
          <w:b/>
        </w:rPr>
        <w:t xml:space="preserve">Jemná motorika: </w:t>
      </w:r>
      <w:r w:rsidRPr="00A53441">
        <w:t>postupné zdokonalování jemných pohybů rukou, uchopování, manipulace s drobnými předměty.</w:t>
      </w:r>
    </w:p>
    <w:p w:rsidR="00A53441" w:rsidRDefault="00A53441" w:rsidP="00A53441">
      <w:pPr>
        <w:rPr>
          <w:b/>
        </w:rPr>
      </w:pPr>
      <w:r>
        <w:rPr>
          <w:b/>
        </w:rPr>
        <w:t>Hlediska hodnocení:</w:t>
      </w:r>
    </w:p>
    <w:p w:rsidR="00A53441" w:rsidRPr="00A53441" w:rsidRDefault="00A53441" w:rsidP="00A53441">
      <w:r w:rsidRPr="00A53441">
        <w:t>Hledisko vývoje (normální, opožděný, patologický)</w:t>
      </w:r>
    </w:p>
    <w:p w:rsidR="00A53441" w:rsidRPr="00A53441" w:rsidRDefault="00A53441" w:rsidP="00A53441">
      <w:r w:rsidRPr="00A53441">
        <w:t>Hledisko opoždění (lehké, střední, těžké)</w:t>
      </w:r>
    </w:p>
    <w:p w:rsidR="00A53441" w:rsidRPr="00A53441" w:rsidRDefault="00A53441" w:rsidP="00A53441">
      <w:r w:rsidRPr="00A53441">
        <w:t>Hledisko kvality (koordinace pohybů, narušení koordinace, nekoordinované pohyby)</w:t>
      </w:r>
    </w:p>
    <w:p w:rsidR="00A53441" w:rsidRDefault="00A53441" w:rsidP="00A53441">
      <w:r w:rsidRPr="00A53441">
        <w:t>Hledisko výkonu (síla rychlost vytrvalost)</w:t>
      </w:r>
    </w:p>
    <w:p w:rsidR="00A53441" w:rsidRDefault="00A53441" w:rsidP="00A53441">
      <w:pPr>
        <w:rPr>
          <w:b/>
        </w:rPr>
      </w:pPr>
      <w:r w:rsidRPr="00A53441">
        <w:rPr>
          <w:b/>
        </w:rPr>
        <w:t>Při SPD rozlišujeme složky motoriky:</w:t>
      </w:r>
    </w:p>
    <w:p w:rsidR="00A53441" w:rsidRPr="00A53441" w:rsidRDefault="00A53441" w:rsidP="00A53441">
      <w:r w:rsidRPr="00A53441">
        <w:t>Pohyby spontánní (prováděné z vlastního popudu)</w:t>
      </w:r>
    </w:p>
    <w:p w:rsidR="00A53441" w:rsidRPr="00A53441" w:rsidRDefault="00A53441" w:rsidP="00A53441">
      <w:r w:rsidRPr="00A53441">
        <w:t>Pohyby reflexní (vázané na určitý podnět)</w:t>
      </w:r>
    </w:p>
    <w:p w:rsidR="00A53441" w:rsidRPr="00A53441" w:rsidRDefault="00A53441" w:rsidP="00A53441">
      <w:r w:rsidRPr="00A53441">
        <w:t>Pohyby záměrné (volní, k určitému účelu)</w:t>
      </w:r>
    </w:p>
    <w:p w:rsidR="00A53441" w:rsidRPr="00A53441" w:rsidRDefault="00A53441" w:rsidP="00A53441">
      <w:r w:rsidRPr="00A53441">
        <w:t>Pohyby expresívní (projevy psychického stavu)</w:t>
      </w:r>
    </w:p>
    <w:p w:rsidR="00A53441" w:rsidRDefault="00A53441" w:rsidP="00A53441">
      <w:r w:rsidRPr="00A53441">
        <w:t>Pohyby mluvidel při komunikaci</w:t>
      </w:r>
    </w:p>
    <w:p w:rsidR="00A53441" w:rsidRDefault="00A53441" w:rsidP="00A53441">
      <w:pPr>
        <w:rPr>
          <w:b/>
        </w:rPr>
      </w:pPr>
      <w:r>
        <w:rPr>
          <w:b/>
        </w:rPr>
        <w:t xml:space="preserve">Specifika </w:t>
      </w:r>
      <w:r w:rsidRPr="00A53441">
        <w:rPr>
          <w:b/>
        </w:rPr>
        <w:t>vývoje motoriky u osob s</w:t>
      </w:r>
      <w:r>
        <w:rPr>
          <w:b/>
        </w:rPr>
        <w:t> </w:t>
      </w:r>
      <w:r w:rsidRPr="00A53441">
        <w:rPr>
          <w:b/>
        </w:rPr>
        <w:t>MP</w:t>
      </w:r>
    </w:p>
    <w:p w:rsidR="00A53441" w:rsidRPr="00A53441" w:rsidRDefault="00A53441" w:rsidP="00A53441">
      <w:r w:rsidRPr="00A53441">
        <w:t>Závisí na hloubce základního postižení (na stupni MP)</w:t>
      </w:r>
    </w:p>
    <w:p w:rsidR="00A53441" w:rsidRPr="00A53441" w:rsidRDefault="00A53441" w:rsidP="00A53441">
      <w:r w:rsidRPr="00A53441">
        <w:t>Narušená je motorická koordinace, obratnost a rychlost</w:t>
      </w:r>
    </w:p>
    <w:p w:rsidR="00A53441" w:rsidRDefault="00A53441" w:rsidP="00A53441">
      <w:r w:rsidRPr="00A53441">
        <w:t>Na podkladě organického postižení CNS (MO) i imobilita</w:t>
      </w:r>
    </w:p>
    <w:p w:rsidR="00A53441" w:rsidRDefault="00A53441" w:rsidP="00A53441">
      <w:pPr>
        <w:rPr>
          <w:b/>
        </w:rPr>
      </w:pPr>
      <w:r>
        <w:rPr>
          <w:b/>
        </w:rPr>
        <w:t xml:space="preserve">Specifika </w:t>
      </w:r>
      <w:r w:rsidRPr="00A53441">
        <w:rPr>
          <w:b/>
        </w:rPr>
        <w:t>vývoje motoriky u osob s</w:t>
      </w:r>
      <w:r>
        <w:rPr>
          <w:b/>
        </w:rPr>
        <w:t> </w:t>
      </w:r>
      <w:r w:rsidRPr="00A53441">
        <w:rPr>
          <w:b/>
        </w:rPr>
        <w:t>TP</w:t>
      </w:r>
    </w:p>
    <w:p w:rsidR="00A53441" w:rsidRPr="00A53441" w:rsidRDefault="00A53441" w:rsidP="00A53441">
      <w:r w:rsidRPr="00A53441">
        <w:t>Závisí na typu postižení (deformace, malformace, MO, myopatie…)</w:t>
      </w:r>
    </w:p>
    <w:p w:rsidR="00A53441" w:rsidRPr="00A53441" w:rsidRDefault="00A53441" w:rsidP="00A53441">
      <w:r w:rsidRPr="00A53441">
        <w:t xml:space="preserve">Závisí na etiologii (vrozené, získané) </w:t>
      </w:r>
    </w:p>
    <w:p w:rsidR="00A53441" w:rsidRDefault="00A53441" w:rsidP="00A53441">
      <w:r w:rsidRPr="00A53441">
        <w:t>Omezení se projevuje v koordinaci pohybů, v síle, obratnosti, rychlosti, celkové hybnosti</w:t>
      </w:r>
    </w:p>
    <w:p w:rsidR="00A53441" w:rsidRDefault="00A53441" w:rsidP="00A53441">
      <w:pPr>
        <w:rPr>
          <w:b/>
        </w:rPr>
      </w:pPr>
      <w:proofErr w:type="gramStart"/>
      <w:r w:rsidRPr="00A53441">
        <w:rPr>
          <w:b/>
        </w:rPr>
        <w:t>Specifika  vývoje</w:t>
      </w:r>
      <w:proofErr w:type="gramEnd"/>
      <w:r w:rsidRPr="00A53441">
        <w:rPr>
          <w:b/>
        </w:rPr>
        <w:t xml:space="preserve"> motoriky u osob s</w:t>
      </w:r>
      <w:r>
        <w:rPr>
          <w:b/>
        </w:rPr>
        <w:t> </w:t>
      </w:r>
      <w:r w:rsidRPr="00A53441">
        <w:rPr>
          <w:b/>
        </w:rPr>
        <w:t>ZP</w:t>
      </w:r>
    </w:p>
    <w:p w:rsidR="00A53441" w:rsidRPr="00A53441" w:rsidRDefault="00A53441" w:rsidP="00A53441">
      <w:r w:rsidRPr="00A53441">
        <w:t>ZP významně omezuje motorický vývoj</w:t>
      </w:r>
    </w:p>
    <w:p w:rsidR="00A53441" w:rsidRPr="00A53441" w:rsidRDefault="00A53441" w:rsidP="00A53441">
      <w:r w:rsidRPr="00A53441">
        <w:t>Největší opoždění u vrozené slepoty v kojeneckém věku, prostředí ztrácí stimulační hodnotu</w:t>
      </w:r>
    </w:p>
    <w:p w:rsidR="00A53441" w:rsidRPr="00A53441" w:rsidRDefault="00A53441" w:rsidP="00A53441">
      <w:r w:rsidRPr="00A53441">
        <w:t>bez možnosti zraku je špatná orientace v prostoru (dítě se uhodí, pády, bolestivé zkušenosti)</w:t>
      </w:r>
    </w:p>
    <w:p w:rsidR="00A53441" w:rsidRPr="00A53441" w:rsidRDefault="00A53441" w:rsidP="00A53441">
      <w:r w:rsidRPr="00A53441">
        <w:t>Motorické kompetence určují míru samostatnosti.</w:t>
      </w:r>
    </w:p>
    <w:p w:rsidR="00A53441" w:rsidRDefault="00A53441" w:rsidP="00A53441">
      <w:r w:rsidRPr="00A53441">
        <w:t>JM – zdroj poznávání, rozvoj hmatu</w:t>
      </w:r>
    </w:p>
    <w:p w:rsidR="00A53441" w:rsidRDefault="00A53441" w:rsidP="00A53441">
      <w:pPr>
        <w:rPr>
          <w:b/>
        </w:rPr>
      </w:pPr>
    </w:p>
    <w:p w:rsidR="00A53441" w:rsidRDefault="00A53441" w:rsidP="00A53441">
      <w:pPr>
        <w:rPr>
          <w:b/>
        </w:rPr>
      </w:pPr>
      <w:proofErr w:type="gramStart"/>
      <w:r w:rsidRPr="00A53441">
        <w:rPr>
          <w:b/>
        </w:rPr>
        <w:lastRenderedPageBreak/>
        <w:t>Specifika  vývoje</w:t>
      </w:r>
      <w:proofErr w:type="gramEnd"/>
      <w:r w:rsidRPr="00A53441">
        <w:rPr>
          <w:b/>
        </w:rPr>
        <w:t xml:space="preserve"> motoriky u osob s</w:t>
      </w:r>
      <w:r>
        <w:rPr>
          <w:b/>
        </w:rPr>
        <w:t> </w:t>
      </w:r>
      <w:r w:rsidRPr="00A53441">
        <w:rPr>
          <w:b/>
        </w:rPr>
        <w:t>SP</w:t>
      </w:r>
    </w:p>
    <w:p w:rsidR="00A53441" w:rsidRPr="00A53441" w:rsidRDefault="00A53441" w:rsidP="00A53441">
      <w:r w:rsidRPr="00A53441">
        <w:t>Motorika může být ovlivněna poruchou vestibulárního vnímání</w:t>
      </w:r>
    </w:p>
    <w:p w:rsidR="00A53441" w:rsidRPr="00A53441" w:rsidRDefault="00A53441" w:rsidP="00A53441">
      <w:r w:rsidRPr="00A53441">
        <w:t>VV je součástí vnitřního ucha, je uloženo v blízkosti hlemýždě ve skalní kosti</w:t>
      </w:r>
    </w:p>
    <w:p w:rsidR="00A53441" w:rsidRDefault="00A53441" w:rsidP="00A53441">
      <w:r w:rsidRPr="00A53441">
        <w:t>Vestibulární orgán (rovnová</w:t>
      </w:r>
      <w:r>
        <w:t xml:space="preserve">žný, </w:t>
      </w:r>
      <w:proofErr w:type="spellStart"/>
      <w:r>
        <w:t>statokinetický</w:t>
      </w:r>
      <w:proofErr w:type="spellEnd"/>
      <w:r>
        <w:t xml:space="preserve">) má význam: </w:t>
      </w:r>
      <w:r w:rsidRPr="00A53441">
        <w:t>při detek</w:t>
      </w:r>
      <w:r>
        <w:t xml:space="preserve">ci polohy a pohybu hlavy a těla a </w:t>
      </w:r>
      <w:r w:rsidRPr="00A53441">
        <w:t>při udržování rovnováhy</w:t>
      </w:r>
      <w:r>
        <w:t>.</w:t>
      </w:r>
    </w:p>
    <w:p w:rsidR="00A53441" w:rsidRDefault="00A53441" w:rsidP="00A53441">
      <w:r w:rsidRPr="00A53441">
        <w:t>Absence zvukových podnětů z</w:t>
      </w:r>
      <w:r>
        <w:t xml:space="preserve"> prostředí negativně ovlivňuje: pohyb, orientaci v prostoru, </w:t>
      </w:r>
      <w:r w:rsidRPr="00A53441">
        <w:t>zvýšené bezpečnostní riziko</w:t>
      </w:r>
      <w:r>
        <w:t>.</w:t>
      </w:r>
    </w:p>
    <w:p w:rsidR="00A53441" w:rsidRDefault="00A53441" w:rsidP="00A53441">
      <w:pPr>
        <w:rPr>
          <w:b/>
        </w:rPr>
      </w:pPr>
      <w:r w:rsidRPr="00A53441">
        <w:rPr>
          <w:b/>
        </w:rPr>
        <w:t>Diagnostika vývoje HM</w:t>
      </w:r>
    </w:p>
    <w:p w:rsidR="00A53441" w:rsidRPr="00A53441" w:rsidRDefault="00A53441" w:rsidP="00A53441">
      <w:r w:rsidRPr="00A53441">
        <w:t>Vývojové škály (</w:t>
      </w:r>
      <w:proofErr w:type="spellStart"/>
      <w:r w:rsidRPr="00A53441">
        <w:t>Gesellova</w:t>
      </w:r>
      <w:proofErr w:type="spellEnd"/>
      <w:r w:rsidRPr="00A53441">
        <w:t xml:space="preserve"> škála, škála </w:t>
      </w:r>
      <w:proofErr w:type="spellStart"/>
      <w:r w:rsidRPr="00A53441">
        <w:t>Bayleyové</w:t>
      </w:r>
      <w:proofErr w:type="spellEnd"/>
      <w:r w:rsidRPr="00A53441">
        <w:t>)</w:t>
      </w:r>
    </w:p>
    <w:p w:rsidR="00A53441" w:rsidRPr="00A53441" w:rsidRDefault="00A53441" w:rsidP="00A53441">
      <w:r w:rsidRPr="00A53441">
        <w:t>Osobní anamnéza: pasení koníčků, plazení, lezení, otáčení, sed stoj, chůze</w:t>
      </w:r>
    </w:p>
    <w:p w:rsidR="00A53441" w:rsidRPr="00A53441" w:rsidRDefault="00A53441" w:rsidP="00A53441">
      <w:r w:rsidRPr="00A53441">
        <w:t xml:space="preserve">Motorické testy: </w:t>
      </w:r>
    </w:p>
    <w:p w:rsidR="00A53441" w:rsidRPr="00A53441" w:rsidRDefault="00A53441" w:rsidP="00A53441">
      <w:r w:rsidRPr="00A53441">
        <w:t xml:space="preserve">škála </w:t>
      </w:r>
      <w:proofErr w:type="spellStart"/>
      <w:r w:rsidRPr="00A53441">
        <w:t>Oseretzkého</w:t>
      </w:r>
      <w:proofErr w:type="spellEnd"/>
      <w:r w:rsidRPr="00A53441">
        <w:t xml:space="preserve"> (od 4,5-14,5 let)</w:t>
      </w:r>
    </w:p>
    <w:p w:rsidR="00A53441" w:rsidRPr="00A53441" w:rsidRDefault="00A53441" w:rsidP="00A53441">
      <w:r w:rsidRPr="00A53441">
        <w:t>Orientační test dynamické praxe (J. Míka)</w:t>
      </w:r>
    </w:p>
    <w:p w:rsidR="00A53441" w:rsidRPr="00A53441" w:rsidRDefault="00A53441" w:rsidP="00A53441">
      <w:r w:rsidRPr="00A53441">
        <w:t xml:space="preserve">Test rovnováhy a pohybové koordinace (F. </w:t>
      </w:r>
      <w:proofErr w:type="spellStart"/>
      <w:r w:rsidRPr="00A53441">
        <w:t>Kábele</w:t>
      </w:r>
      <w:proofErr w:type="spellEnd"/>
      <w:r w:rsidRPr="00A53441">
        <w:t>)</w:t>
      </w:r>
    </w:p>
    <w:p w:rsidR="00A53441" w:rsidRDefault="00A53441" w:rsidP="00A53441">
      <w:r w:rsidRPr="00A53441">
        <w:t>Test na určení svalové síly (V. Janda)</w:t>
      </w:r>
    </w:p>
    <w:p w:rsidR="00A53441" w:rsidRPr="00A53441" w:rsidRDefault="00A53441" w:rsidP="00A53441">
      <w:r w:rsidRPr="00A53441">
        <w:t>Pohyby dítě (účelné, volní, mimovolní)</w:t>
      </w:r>
    </w:p>
    <w:p w:rsidR="00A53441" w:rsidRPr="00A53441" w:rsidRDefault="00A53441" w:rsidP="00A53441">
      <w:r w:rsidRPr="00A53441">
        <w:t>Charakteristika pohybů (přesnost, rozsah, síla, dynamika, tempo, koordinace,…)</w:t>
      </w:r>
    </w:p>
    <w:p w:rsidR="00A53441" w:rsidRPr="00A53441" w:rsidRDefault="00A53441" w:rsidP="00A53441">
      <w:r w:rsidRPr="00A53441">
        <w:t>Pohybová paměť</w:t>
      </w:r>
    </w:p>
    <w:p w:rsidR="00A53441" w:rsidRPr="00A53441" w:rsidRDefault="00A53441" w:rsidP="00A53441">
      <w:r w:rsidRPr="00A53441">
        <w:t>Výskyt stereotypů a automatismů</w:t>
      </w:r>
    </w:p>
    <w:p w:rsidR="00A53441" w:rsidRDefault="00A53441" w:rsidP="00A53441">
      <w:r w:rsidRPr="00A53441">
        <w:t>Uvědomělé provádění pohybů</w:t>
      </w:r>
    </w:p>
    <w:p w:rsidR="00A53441" w:rsidRDefault="00A53441" w:rsidP="00A53441">
      <w:pPr>
        <w:rPr>
          <w:i/>
        </w:rPr>
      </w:pPr>
      <w:r w:rsidRPr="00A53441">
        <w:rPr>
          <w:i/>
        </w:rPr>
        <w:t>Sledujeme pohybové možnosti a omezení:</w:t>
      </w:r>
    </w:p>
    <w:p w:rsidR="00A53441" w:rsidRPr="00A53441" w:rsidRDefault="00A53441" w:rsidP="00A53441">
      <w:r w:rsidRPr="00A53441">
        <w:t>a) Dítě se pohybuje samostatně, bez omezení</w:t>
      </w:r>
    </w:p>
    <w:p w:rsidR="00A53441" w:rsidRPr="00A53441" w:rsidRDefault="00A53441" w:rsidP="00A53441">
      <w:r w:rsidRPr="00A53441">
        <w:t>b) Pohybuje se zjevným omezením (jakým?)</w:t>
      </w:r>
    </w:p>
    <w:p w:rsidR="00A53441" w:rsidRPr="00A53441" w:rsidRDefault="00A53441" w:rsidP="00A53441">
      <w:r w:rsidRPr="00A53441">
        <w:t xml:space="preserve">c) Pohybuje se za pomoci </w:t>
      </w:r>
      <w:proofErr w:type="gramStart"/>
      <w:r w:rsidRPr="00A53441">
        <w:t>ortopedických  pomůcek</w:t>
      </w:r>
      <w:proofErr w:type="gramEnd"/>
    </w:p>
    <w:p w:rsidR="00A53441" w:rsidRPr="00A53441" w:rsidRDefault="00A53441" w:rsidP="00A53441">
      <w:r w:rsidRPr="00A53441">
        <w:t>d) Je na vozíku:</w:t>
      </w:r>
    </w:p>
    <w:p w:rsidR="00A53441" w:rsidRPr="00A53441" w:rsidRDefault="00A53441" w:rsidP="00A53441">
      <w:r w:rsidRPr="00A53441">
        <w:rPr>
          <w:rFonts w:ascii="Arial" w:hAnsi="Arial" w:cs="Arial"/>
        </w:rPr>
        <w:t>►</w:t>
      </w:r>
      <w:r w:rsidRPr="00A53441">
        <w:t>Sedí bez fixace</w:t>
      </w:r>
    </w:p>
    <w:p w:rsidR="00A53441" w:rsidRPr="00A53441" w:rsidRDefault="00A53441" w:rsidP="00A53441">
      <w:r w:rsidRPr="00A53441">
        <w:rPr>
          <w:rFonts w:ascii="Arial" w:hAnsi="Arial" w:cs="Arial"/>
        </w:rPr>
        <w:t>►</w:t>
      </w:r>
      <w:r w:rsidRPr="00A53441">
        <w:t>Sedí pomocí postranních opěrek</w:t>
      </w:r>
    </w:p>
    <w:p w:rsidR="00A53441" w:rsidRDefault="00A53441" w:rsidP="00A53441">
      <w:r w:rsidRPr="00A53441">
        <w:rPr>
          <w:rFonts w:ascii="Arial" w:hAnsi="Arial" w:cs="Arial"/>
        </w:rPr>
        <w:t>►</w:t>
      </w:r>
      <w:r w:rsidRPr="00A53441">
        <w:t>Sedí pouze s pomocí opěrek, popruhů, klínu</w:t>
      </w:r>
    </w:p>
    <w:p w:rsidR="00A53441" w:rsidRDefault="00A53441" w:rsidP="00A53441">
      <w:pPr>
        <w:rPr>
          <w:b/>
        </w:rPr>
      </w:pPr>
      <w:r w:rsidRPr="00A53441">
        <w:rPr>
          <w:b/>
        </w:rPr>
        <w:t>Diagnostika sebeobsluhy</w:t>
      </w:r>
    </w:p>
    <w:p w:rsidR="00A53441" w:rsidRPr="00A53441" w:rsidRDefault="00DA3A50" w:rsidP="00DA3A50">
      <w:r w:rsidRPr="00DA3A50">
        <w:t>Úzce souvisí s diagn</w:t>
      </w:r>
      <w:r>
        <w:t xml:space="preserve">ostikou motoriky a laterality. </w:t>
      </w:r>
      <w:proofErr w:type="spellStart"/>
      <w:r w:rsidRPr="00DA3A50">
        <w:t>Sebeobslužné</w:t>
      </w:r>
      <w:proofErr w:type="spellEnd"/>
      <w:r w:rsidRPr="00DA3A50">
        <w:t xml:space="preserve"> úkony vycházejí z motorických dovedností (HM, JM).</w:t>
      </w:r>
      <w:r>
        <w:t xml:space="preserve"> </w:t>
      </w:r>
      <w:r w:rsidRPr="00DA3A50">
        <w:t>Problémy v oblasti sebeobsluhy, její kvality a samostatného provádění jsou vázány na různé druhy a hloubku postižení. Nejzávažnější bývají u dětí s TP, popř. KP, MR a zrakových vad.</w:t>
      </w:r>
    </w:p>
    <w:p w:rsidR="00A53441" w:rsidRDefault="00DA3A50" w:rsidP="00A53441">
      <w:r w:rsidRPr="00DA3A50">
        <w:lastRenderedPageBreak/>
        <w:t>Sebeobsluha se týká těchto okruhů činnosti:</w:t>
      </w:r>
    </w:p>
    <w:p w:rsidR="00DA3A50" w:rsidRPr="00DA3A50" w:rsidRDefault="00DA3A50" w:rsidP="00DA3A50">
      <w:r w:rsidRPr="00DA3A50">
        <w:t xml:space="preserve">stravovací </w:t>
      </w:r>
      <w:proofErr w:type="spellStart"/>
      <w:r w:rsidRPr="00DA3A50">
        <w:t>sebeobslužné</w:t>
      </w:r>
      <w:proofErr w:type="spellEnd"/>
      <w:r w:rsidRPr="00DA3A50">
        <w:t xml:space="preserve"> úkony (stolování - jídlo, pití)</w:t>
      </w:r>
    </w:p>
    <w:p w:rsidR="00DA3A50" w:rsidRPr="00DA3A50" w:rsidRDefault="00DA3A50" w:rsidP="00DA3A50">
      <w:r w:rsidRPr="00DA3A50">
        <w:t>hygiena (udržování čistoty, mytí, samostatné používání toalety)</w:t>
      </w:r>
    </w:p>
    <w:p w:rsidR="00DA3A50" w:rsidRDefault="00DA3A50" w:rsidP="00DA3A50">
      <w:r w:rsidRPr="00DA3A50">
        <w:t>oblékání a obouvání včetně péče o zevnějšek</w:t>
      </w:r>
    </w:p>
    <w:p w:rsidR="00DA3A50" w:rsidRDefault="00DA3A50" w:rsidP="00DA3A50">
      <w:r w:rsidRPr="00DA3A50">
        <w:t>Stravovací úkony</w:t>
      </w:r>
      <w:r>
        <w:t xml:space="preserve">: Krmení druhou osobou. </w:t>
      </w:r>
      <w:r w:rsidRPr="00DA3A50">
        <w:t>Podoba s</w:t>
      </w:r>
      <w:r>
        <w:t xml:space="preserve">travy (mixovaná, </w:t>
      </w:r>
      <w:proofErr w:type="gramStart"/>
      <w:r>
        <w:t xml:space="preserve">pasírovaná,..). </w:t>
      </w:r>
      <w:r w:rsidRPr="00DA3A50">
        <w:t>Zacházení</w:t>
      </w:r>
      <w:proofErr w:type="gramEnd"/>
      <w:r w:rsidRPr="00DA3A50">
        <w:t xml:space="preserve"> </w:t>
      </w:r>
      <w:r>
        <w:t xml:space="preserve">se lžičkou, vidličkou, příborem. </w:t>
      </w:r>
      <w:r w:rsidRPr="00DA3A50">
        <w:t>Přijímá</w:t>
      </w:r>
      <w:r>
        <w:t xml:space="preserve">ní tekutin (hrníček s náustkem). </w:t>
      </w:r>
      <w:r w:rsidRPr="00DA3A50">
        <w:t>Speciálně upravené příbory, misky,….</w:t>
      </w:r>
    </w:p>
    <w:p w:rsidR="00DA3A50" w:rsidRDefault="00DA3A50" w:rsidP="00DA3A50">
      <w:r w:rsidRPr="00DA3A50">
        <w:t>Oblékání a obouvání</w:t>
      </w:r>
      <w:r>
        <w:t xml:space="preserve">: </w:t>
      </w:r>
      <w:r w:rsidRPr="00DA3A50">
        <w:t>Zapínání a rozepínání kn</w:t>
      </w:r>
      <w:r>
        <w:t xml:space="preserve">oflíků, zipu, háčků, </w:t>
      </w:r>
      <w:proofErr w:type="gramStart"/>
      <w:r>
        <w:t xml:space="preserve">patentů,.. </w:t>
      </w:r>
      <w:r w:rsidRPr="00DA3A50">
        <w:t>Schopnost</w:t>
      </w:r>
      <w:proofErr w:type="gramEnd"/>
      <w:r w:rsidRPr="00DA3A50">
        <w:t xml:space="preserve"> obl</w:t>
      </w:r>
      <w:r>
        <w:t xml:space="preserve">ečení vysvléct, složit, pověsit. Oblékání – postup. </w:t>
      </w:r>
      <w:r w:rsidRPr="00DA3A50">
        <w:t>Rozlišen</w:t>
      </w:r>
      <w:r>
        <w:t xml:space="preserve">í předního a zadního dílu oděvu. </w:t>
      </w:r>
      <w:r w:rsidRPr="00DA3A50">
        <w:t>Zavazování tkaniček</w:t>
      </w:r>
      <w:r>
        <w:t>.</w:t>
      </w:r>
    </w:p>
    <w:p w:rsidR="00DA3A50" w:rsidRDefault="00DA3A50" w:rsidP="00DA3A50">
      <w:r w:rsidRPr="00DA3A50">
        <w:t>Hygienické návyky</w:t>
      </w:r>
      <w:r>
        <w:t xml:space="preserve">: Udržování čistoty. Inkontinence. Noční enuréza. Umí dát najevo potřebu. Používání kapesníku. Míra dopomoci. </w:t>
      </w:r>
      <w:r w:rsidRPr="00DA3A50">
        <w:t>Závislost na asistenci</w:t>
      </w:r>
      <w:r>
        <w:t xml:space="preserve"> druhé osoby.</w:t>
      </w:r>
    </w:p>
    <w:p w:rsidR="00DA3A50" w:rsidRDefault="00DA3A50" w:rsidP="00DA3A50">
      <w:pPr>
        <w:rPr>
          <w:b/>
        </w:rPr>
      </w:pPr>
      <w:r w:rsidRPr="00DA3A50">
        <w:rPr>
          <w:b/>
        </w:rPr>
        <w:t>Doporučená literatura</w:t>
      </w:r>
    </w:p>
    <w:p w:rsidR="00DA3A50" w:rsidRPr="00DA3A50" w:rsidRDefault="00DA3A50" w:rsidP="00DA3A50">
      <w:r w:rsidRPr="00DA3A50">
        <w:t xml:space="preserve">OPATŘILOVÁ, Dagmar a Dana ZÁMEČNÍKOVÁ. Podpora rozvoje hybnosti osob s tělesným postižením. 1. vyd. Brno, </w:t>
      </w:r>
      <w:proofErr w:type="spellStart"/>
      <w:r w:rsidRPr="00DA3A50">
        <w:t>Elportál</w:t>
      </w:r>
      <w:proofErr w:type="spellEnd"/>
      <w:r w:rsidRPr="00DA3A50">
        <w:t>, 2014. Brno: Masarykova univerzita, 2014. (is.muni.cz – výukové e-publikace - pedagogika-Podpora…)</w:t>
      </w:r>
    </w:p>
    <w:p w:rsidR="00DA3A50" w:rsidRPr="00DA3A50" w:rsidRDefault="00DA3A50" w:rsidP="00DA3A50">
      <w:r w:rsidRPr="00DA3A50">
        <w:t>OPATŘILOVÁ, Dagmar. Pedagogická intervence v raném a předškolním věku u jedinců s dětskou mozkovou obrnou. 2., přepracované a rozšířené. Brno: MU, 2010. 150 s. ISBN 978-80-210-5266-6</w:t>
      </w:r>
      <w:r>
        <w:t>.</w:t>
      </w:r>
      <w:bookmarkStart w:id="0" w:name="_GoBack"/>
      <w:bookmarkEnd w:id="0"/>
    </w:p>
    <w:sectPr w:rsidR="00DA3A50" w:rsidRPr="00DA3A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ED" w:rsidRDefault="00A661ED" w:rsidP="003C2B07">
      <w:pPr>
        <w:spacing w:after="0" w:line="240" w:lineRule="auto"/>
      </w:pPr>
      <w:r>
        <w:separator/>
      </w:r>
    </w:p>
  </w:endnote>
  <w:endnote w:type="continuationSeparator" w:id="0">
    <w:p w:rsidR="00A661ED" w:rsidRDefault="00A661ED" w:rsidP="003C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07" w:rsidRDefault="003C2B07">
    <w:pPr>
      <w:pStyle w:val="Zpat"/>
    </w:pPr>
    <w:r>
      <w:rPr>
        <w:rFonts w:cstheme="minorHAnsi"/>
      </w:rPr>
      <w:t>©</w:t>
    </w:r>
    <w:r>
      <w:t xml:space="preserve"> Dagmar Opatřilová. Materiál určený jako studijní opora.</w:t>
    </w:r>
  </w:p>
  <w:p w:rsidR="003C2B07" w:rsidRDefault="003C2B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ED" w:rsidRDefault="00A661ED" w:rsidP="003C2B07">
      <w:pPr>
        <w:spacing w:after="0" w:line="240" w:lineRule="auto"/>
      </w:pPr>
      <w:r>
        <w:separator/>
      </w:r>
    </w:p>
  </w:footnote>
  <w:footnote w:type="continuationSeparator" w:id="0">
    <w:p w:rsidR="00A661ED" w:rsidRDefault="00A661ED" w:rsidP="003C2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41"/>
    <w:rsid w:val="003C2B07"/>
    <w:rsid w:val="0056718C"/>
    <w:rsid w:val="00A53441"/>
    <w:rsid w:val="00A661ED"/>
    <w:rsid w:val="00D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8C4C5-B3AA-4146-A498-5B898546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B07"/>
  </w:style>
  <w:style w:type="paragraph" w:styleId="Zpat">
    <w:name w:val="footer"/>
    <w:basedOn w:val="Normln"/>
    <w:link w:val="ZpatChar"/>
    <w:uiPriority w:val="99"/>
    <w:unhideWhenUsed/>
    <w:rsid w:val="003C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2</cp:revision>
  <dcterms:created xsi:type="dcterms:W3CDTF">2020-03-23T13:34:00Z</dcterms:created>
  <dcterms:modified xsi:type="dcterms:W3CDTF">2020-03-23T13:50:00Z</dcterms:modified>
</cp:coreProperties>
</file>