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DD4" w:rsidRDefault="00181DD4" w:rsidP="00181DD4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Pokračování kapitoly KOMPOZIČNÍ PROSTŘEDKY, téma vypravěč – postava</w:t>
      </w:r>
    </w:p>
    <w:p w:rsidR="00181DD4" w:rsidRDefault="00181DD4" w:rsidP="00181DD4">
      <w:pPr>
        <w:rPr>
          <w:rFonts w:ascii="Times New Roman" w:hAnsi="Times New Roman" w:cs="Times New Roman"/>
          <w:b/>
          <w:sz w:val="32"/>
          <w:szCs w:val="32"/>
        </w:rPr>
      </w:pPr>
    </w:p>
    <w:p w:rsidR="00181DD4" w:rsidRDefault="00181DD4" w:rsidP="00181DD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Postava</w:t>
      </w:r>
      <w:r>
        <w:rPr>
          <w:rFonts w:ascii="Times New Roman" w:hAnsi="Times New Roman" w:cs="Times New Roman"/>
          <w:sz w:val="32"/>
          <w:szCs w:val="32"/>
        </w:rPr>
        <w:t>: obraz člověka v literárním díle</w:t>
      </w:r>
      <w:r>
        <w:rPr>
          <w:rFonts w:ascii="Times New Roman" w:hAnsi="Times New Roman" w:cs="Times New Roman"/>
          <w:sz w:val="32"/>
          <w:szCs w:val="32"/>
        </w:rPr>
        <w:t>;</w:t>
      </w:r>
      <w:r>
        <w:rPr>
          <w:rFonts w:ascii="Times New Roman" w:hAnsi="Times New Roman" w:cs="Times New Roman"/>
          <w:sz w:val="32"/>
          <w:szCs w:val="32"/>
        </w:rPr>
        <w:t xml:space="preserve"> kompoziční prostředek</w:t>
      </w:r>
    </w:p>
    <w:p w:rsidR="00181DD4" w:rsidRDefault="00181DD4" w:rsidP="00181DD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Postava nemusí být vždy lidská – např. zvířecí, materiální či duchovní entita (oživlá hračka, symbolická postava - Rozum a Štěstí</w:t>
      </w:r>
      <w:r>
        <w:rPr>
          <w:rFonts w:ascii="Times New Roman" w:hAnsi="Times New Roman" w:cs="Times New Roman"/>
          <w:sz w:val="32"/>
          <w:szCs w:val="32"/>
        </w:rPr>
        <w:t xml:space="preserve"> v pohádce</w:t>
      </w:r>
      <w:r>
        <w:rPr>
          <w:rFonts w:ascii="Times New Roman" w:hAnsi="Times New Roman" w:cs="Times New Roman"/>
          <w:sz w:val="32"/>
          <w:szCs w:val="32"/>
        </w:rPr>
        <w:t>), postmortální (umrlec ve Svatebních košilích)</w:t>
      </w:r>
    </w:p>
    <w:p w:rsidR="00181DD4" w:rsidRDefault="00181DD4" w:rsidP="00181DD4">
      <w:pPr>
        <w:rPr>
          <w:rFonts w:ascii="Times New Roman" w:hAnsi="Times New Roman" w:cs="Times New Roman"/>
          <w:sz w:val="32"/>
          <w:szCs w:val="32"/>
        </w:rPr>
      </w:pPr>
    </w:p>
    <w:p w:rsidR="00181DD4" w:rsidRDefault="00181DD4" w:rsidP="00181DD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Titulní postava – pojmenována v titulu díla</w:t>
      </w:r>
      <w:r>
        <w:rPr>
          <w:rFonts w:ascii="Times New Roman" w:hAnsi="Times New Roman" w:cs="Times New Roman"/>
          <w:sz w:val="32"/>
          <w:szCs w:val="32"/>
        </w:rPr>
        <w:t>, jde o vlastní jméno nebo jiné označení, např. povolání</w:t>
      </w:r>
      <w:r>
        <w:rPr>
          <w:rFonts w:ascii="Times New Roman" w:hAnsi="Times New Roman" w:cs="Times New Roman"/>
          <w:sz w:val="32"/>
          <w:szCs w:val="32"/>
        </w:rPr>
        <w:t xml:space="preserve"> (Maryša, F. L. Věk, Krysař)</w:t>
      </w:r>
    </w:p>
    <w:p w:rsidR="00181DD4" w:rsidRDefault="00181DD4" w:rsidP="00181DD4">
      <w:pPr>
        <w:rPr>
          <w:rFonts w:ascii="Times New Roman" w:hAnsi="Times New Roman" w:cs="Times New Roman"/>
          <w:sz w:val="32"/>
          <w:szCs w:val="32"/>
        </w:rPr>
      </w:pPr>
    </w:p>
    <w:p w:rsidR="00181DD4" w:rsidRDefault="00181DD4" w:rsidP="00181DD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Postav</w:t>
      </w:r>
      <w:r w:rsidR="00E60CF7">
        <w:rPr>
          <w:rFonts w:ascii="Times New Roman" w:hAnsi="Times New Roman" w:cs="Times New Roman"/>
          <w:sz w:val="32"/>
          <w:szCs w:val="32"/>
        </w:rPr>
        <w:t>y</w:t>
      </w:r>
      <w:r>
        <w:rPr>
          <w:rFonts w:ascii="Times New Roman" w:hAnsi="Times New Roman" w:cs="Times New Roman"/>
          <w:sz w:val="32"/>
          <w:szCs w:val="32"/>
        </w:rPr>
        <w:t xml:space="preserve"> dělíme na hlavní a vedlejší.</w:t>
      </w:r>
    </w:p>
    <w:p w:rsidR="00181DD4" w:rsidRDefault="00181DD4" w:rsidP="00181DD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Postavy hlavní</w:t>
      </w:r>
      <w:r>
        <w:rPr>
          <w:rFonts w:ascii="Times New Roman" w:hAnsi="Times New Roman" w:cs="Times New Roman"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rozhodující, podílí se na vzniku zápletky</w:t>
      </w:r>
    </w:p>
    <w:p w:rsidR="00181DD4" w:rsidRDefault="00181DD4" w:rsidP="00181DD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Hlavní </w:t>
      </w:r>
      <w:r>
        <w:rPr>
          <w:rFonts w:ascii="Times New Roman" w:hAnsi="Times New Roman" w:cs="Times New Roman"/>
          <w:sz w:val="32"/>
          <w:szCs w:val="32"/>
        </w:rPr>
        <w:t>postava</w:t>
      </w:r>
      <w:r>
        <w:rPr>
          <w:rFonts w:ascii="Times New Roman" w:hAnsi="Times New Roman" w:cs="Times New Roman"/>
          <w:sz w:val="32"/>
          <w:szCs w:val="32"/>
        </w:rPr>
        <w:t xml:space="preserve"> se nazývá také</w:t>
      </w:r>
      <w:r>
        <w:rPr>
          <w:rFonts w:ascii="Times New Roman" w:hAnsi="Times New Roman" w:cs="Times New Roman"/>
          <w:sz w:val="32"/>
          <w:szCs w:val="32"/>
        </w:rPr>
        <w:t xml:space="preserve"> protagonista </w:t>
      </w:r>
      <w:r>
        <w:rPr>
          <w:rFonts w:ascii="Times New Roman" w:hAnsi="Times New Roman" w:cs="Times New Roman"/>
          <w:sz w:val="32"/>
          <w:szCs w:val="32"/>
        </w:rPr>
        <w:t>nebo</w:t>
      </w:r>
      <w:r>
        <w:rPr>
          <w:rFonts w:ascii="Times New Roman" w:hAnsi="Times New Roman" w:cs="Times New Roman"/>
          <w:sz w:val="32"/>
          <w:szCs w:val="32"/>
        </w:rPr>
        <w:t xml:space="preserve"> hlavní hrdina</w:t>
      </w:r>
      <w:r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</w:p>
    <w:p w:rsidR="00181DD4" w:rsidRDefault="00181DD4" w:rsidP="00181DD4">
      <w:pPr>
        <w:rPr>
          <w:rFonts w:ascii="Times New Roman" w:hAnsi="Times New Roman" w:cs="Times New Roman"/>
          <w:sz w:val="32"/>
          <w:szCs w:val="32"/>
        </w:rPr>
      </w:pPr>
    </w:p>
    <w:p w:rsidR="00181DD4" w:rsidRDefault="00181DD4" w:rsidP="00181DD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V</w:t>
      </w:r>
      <w:r>
        <w:rPr>
          <w:rFonts w:ascii="Times New Roman" w:hAnsi="Times New Roman" w:cs="Times New Roman"/>
          <w:sz w:val="32"/>
          <w:szCs w:val="32"/>
        </w:rPr>
        <w:t>edlejší postavy</w:t>
      </w:r>
      <w:r>
        <w:rPr>
          <w:rFonts w:ascii="Times New Roman" w:hAnsi="Times New Roman" w:cs="Times New Roman"/>
          <w:sz w:val="32"/>
          <w:szCs w:val="32"/>
        </w:rPr>
        <w:t xml:space="preserve">: </w:t>
      </w:r>
      <w:r>
        <w:rPr>
          <w:rFonts w:ascii="Times New Roman" w:hAnsi="Times New Roman" w:cs="Times New Roman"/>
          <w:sz w:val="32"/>
          <w:szCs w:val="32"/>
        </w:rPr>
        <w:t>mají různou důležitost</w:t>
      </w:r>
      <w:r>
        <w:rPr>
          <w:rFonts w:ascii="Times New Roman" w:hAnsi="Times New Roman" w:cs="Times New Roman"/>
          <w:sz w:val="32"/>
          <w:szCs w:val="32"/>
        </w:rPr>
        <w:t xml:space="preserve"> (např. některé hrají dost důležitou roli v celém díle, jiné jsou jen epizodní – v 1 epizodě)</w:t>
      </w:r>
    </w:p>
    <w:p w:rsidR="00181DD4" w:rsidRDefault="00181DD4" w:rsidP="00181DD4">
      <w:pPr>
        <w:rPr>
          <w:rFonts w:ascii="Times New Roman" w:hAnsi="Times New Roman" w:cs="Times New Roman"/>
          <w:sz w:val="32"/>
          <w:szCs w:val="32"/>
        </w:rPr>
      </w:pPr>
    </w:p>
    <w:p w:rsidR="00181DD4" w:rsidRDefault="00181DD4" w:rsidP="00181DD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Pro charakteristiku postav může být důležité jméno, může naznačovat některé vlastnosti; setkáme se i s tzv. nomen omen (latinsky jméno znamení) = jméno je „mluvící“, charakterizuje svého nositele (např. revolucionář se jmenuje Svoboda, andělská dívka Andělka, klepavá sousedka paní </w:t>
      </w:r>
      <w:proofErr w:type="spellStart"/>
      <w:r>
        <w:rPr>
          <w:rFonts w:ascii="Times New Roman" w:hAnsi="Times New Roman" w:cs="Times New Roman"/>
          <w:sz w:val="32"/>
          <w:szCs w:val="32"/>
        </w:rPr>
        <w:t>Kecalová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apod.).</w:t>
      </w:r>
    </w:p>
    <w:p w:rsidR="00181DD4" w:rsidRDefault="00181DD4" w:rsidP="00181DD4">
      <w:pPr>
        <w:rPr>
          <w:rFonts w:ascii="Times New Roman" w:hAnsi="Times New Roman" w:cs="Times New Roman"/>
          <w:sz w:val="32"/>
          <w:szCs w:val="32"/>
        </w:rPr>
      </w:pPr>
    </w:p>
    <w:p w:rsidR="00181DD4" w:rsidRPr="00E60CF7" w:rsidRDefault="00181DD4" w:rsidP="00181DD4">
      <w:pPr>
        <w:rPr>
          <w:rFonts w:ascii="Times New Roman" w:hAnsi="Times New Roman" w:cs="Times New Roman"/>
          <w:b/>
          <w:sz w:val="32"/>
          <w:szCs w:val="32"/>
        </w:rPr>
      </w:pPr>
      <w:r w:rsidRPr="00E60CF7">
        <w:rPr>
          <w:rFonts w:ascii="Times New Roman" w:hAnsi="Times New Roman" w:cs="Times New Roman"/>
          <w:b/>
          <w:sz w:val="32"/>
          <w:szCs w:val="32"/>
        </w:rPr>
        <w:t>Pásmo vypravěče x pásmo postav</w:t>
      </w:r>
    </w:p>
    <w:p w:rsidR="00105F62" w:rsidRDefault="00181DD4" w:rsidP="00181DD4">
      <w:pPr>
        <w:rPr>
          <w:rFonts w:ascii="Times New Roman" w:hAnsi="Times New Roman" w:cs="Times New Roman"/>
          <w:sz w:val="32"/>
          <w:szCs w:val="32"/>
        </w:rPr>
      </w:pPr>
      <w:r w:rsidRPr="00E60CF7">
        <w:rPr>
          <w:rFonts w:ascii="Times New Roman" w:hAnsi="Times New Roman" w:cs="Times New Roman"/>
          <w:b/>
          <w:sz w:val="32"/>
          <w:szCs w:val="32"/>
        </w:rPr>
        <w:t>Pásmo vypravěče</w:t>
      </w:r>
      <w:r>
        <w:rPr>
          <w:rFonts w:ascii="Times New Roman" w:hAnsi="Times New Roman" w:cs="Times New Roman"/>
          <w:sz w:val="32"/>
          <w:szCs w:val="32"/>
        </w:rPr>
        <w:t xml:space="preserve"> – je tvořeno promluvou vypravěče, říká se</w:t>
      </w:r>
      <w:r w:rsidR="00E60CF7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mu též autorská řeč; pásmo </w:t>
      </w:r>
      <w:proofErr w:type="spellStart"/>
      <w:r>
        <w:rPr>
          <w:rFonts w:ascii="Times New Roman" w:hAnsi="Times New Roman" w:cs="Times New Roman"/>
          <w:sz w:val="32"/>
          <w:szCs w:val="32"/>
        </w:rPr>
        <w:t>vyp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. je nezbytné, zprostředkovává čtenáři informace o dění v pásmu postav. Patří do něj i tzv. </w:t>
      </w:r>
      <w:r w:rsidRPr="00E60CF7">
        <w:rPr>
          <w:rFonts w:ascii="Times New Roman" w:hAnsi="Times New Roman" w:cs="Times New Roman"/>
          <w:b/>
          <w:sz w:val="32"/>
          <w:szCs w:val="32"/>
        </w:rPr>
        <w:t>nepřímá řeč</w:t>
      </w:r>
      <w:r>
        <w:rPr>
          <w:rFonts w:ascii="Times New Roman" w:hAnsi="Times New Roman" w:cs="Times New Roman"/>
          <w:sz w:val="32"/>
          <w:szCs w:val="32"/>
        </w:rPr>
        <w:t xml:space="preserve">: </w:t>
      </w:r>
      <w:r>
        <w:rPr>
          <w:rFonts w:ascii="Times New Roman" w:hAnsi="Times New Roman" w:cs="Times New Roman"/>
          <w:sz w:val="32"/>
          <w:szCs w:val="32"/>
        </w:rPr>
        <w:lastRenderedPageBreak/>
        <w:t xml:space="preserve">formálně vypadá jako vedlejší věta předmětná, je projevem postavy, ale tento projev nám „převyprávěl“ právě vypravěč; </w:t>
      </w:r>
    </w:p>
    <w:p w:rsidR="00181DD4" w:rsidRDefault="00181DD4" w:rsidP="00181DD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např.: Petr řekl, že tam nepůjde. – vypravěč nám sděluje, co řekl Petr, ale není to Petrova přímá řeč</w:t>
      </w:r>
    </w:p>
    <w:p w:rsidR="00105F62" w:rsidRDefault="00181DD4" w:rsidP="00181DD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Maminka podotkla, </w:t>
      </w:r>
      <w:r w:rsidR="00105F62">
        <w:rPr>
          <w:rFonts w:ascii="Times New Roman" w:hAnsi="Times New Roman" w:cs="Times New Roman"/>
          <w:sz w:val="32"/>
          <w:szCs w:val="32"/>
        </w:rPr>
        <w:t>že to už bude dávno vzhůru.</w:t>
      </w:r>
    </w:p>
    <w:p w:rsidR="00181DD4" w:rsidRDefault="00105F62" w:rsidP="00181DD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Lucie odsekla, že to přece ví.</w:t>
      </w:r>
      <w:r w:rsidR="00181DD4">
        <w:rPr>
          <w:rFonts w:ascii="Times New Roman" w:hAnsi="Times New Roman" w:cs="Times New Roman"/>
          <w:sz w:val="32"/>
          <w:szCs w:val="32"/>
        </w:rPr>
        <w:t xml:space="preserve"> </w:t>
      </w:r>
    </w:p>
    <w:p w:rsidR="00105F62" w:rsidRDefault="00105F62" w:rsidP="00181DD4">
      <w:pPr>
        <w:rPr>
          <w:rFonts w:ascii="Times New Roman" w:hAnsi="Times New Roman" w:cs="Times New Roman"/>
          <w:sz w:val="32"/>
          <w:szCs w:val="32"/>
        </w:rPr>
      </w:pPr>
      <w:r w:rsidRPr="00E60CF7">
        <w:rPr>
          <w:rFonts w:ascii="Times New Roman" w:hAnsi="Times New Roman" w:cs="Times New Roman"/>
          <w:b/>
          <w:sz w:val="32"/>
          <w:szCs w:val="32"/>
        </w:rPr>
        <w:t>Pásmo postav</w:t>
      </w:r>
      <w:r>
        <w:rPr>
          <w:rFonts w:ascii="Times New Roman" w:hAnsi="Times New Roman" w:cs="Times New Roman"/>
          <w:sz w:val="32"/>
          <w:szCs w:val="32"/>
        </w:rPr>
        <w:t xml:space="preserve"> – je tvořeno promluvami postav v přímé řeči; kromě předmětného významu vyjadřuje přímá řeč i hledisko hovořících, tím se podílí na jejich charakteristice (z přímé řeči čtenář pozná, jakou má postava náturu, v jaké je náladě apod.)</w:t>
      </w:r>
    </w:p>
    <w:p w:rsidR="00105F62" w:rsidRDefault="00105F62" w:rsidP="00181DD4">
      <w:pPr>
        <w:rPr>
          <w:rFonts w:ascii="Times New Roman" w:hAnsi="Times New Roman" w:cs="Times New Roman"/>
          <w:sz w:val="32"/>
          <w:szCs w:val="32"/>
        </w:rPr>
      </w:pPr>
      <w:r w:rsidRPr="00E60CF7">
        <w:rPr>
          <w:rFonts w:ascii="Times New Roman" w:hAnsi="Times New Roman" w:cs="Times New Roman"/>
          <w:b/>
          <w:sz w:val="32"/>
          <w:szCs w:val="32"/>
        </w:rPr>
        <w:t>Přímá řeč</w:t>
      </w:r>
      <w:r>
        <w:rPr>
          <w:rFonts w:ascii="Times New Roman" w:hAnsi="Times New Roman" w:cs="Times New Roman"/>
          <w:sz w:val="32"/>
          <w:szCs w:val="32"/>
        </w:rPr>
        <w:t xml:space="preserve"> – vždy označena uvozovkami „“</w:t>
      </w:r>
      <w:r w:rsidR="00E60CF7">
        <w:rPr>
          <w:rFonts w:ascii="Times New Roman" w:hAnsi="Times New Roman" w:cs="Times New Roman"/>
          <w:sz w:val="32"/>
          <w:szCs w:val="32"/>
        </w:rPr>
        <w:t>; je to přesná reprodukce promluvy postavy</w:t>
      </w:r>
    </w:p>
    <w:p w:rsidR="00105F62" w:rsidRDefault="00105F62" w:rsidP="00181DD4">
      <w:pPr>
        <w:rPr>
          <w:rFonts w:ascii="Times New Roman" w:hAnsi="Times New Roman" w:cs="Times New Roman"/>
          <w:sz w:val="32"/>
          <w:szCs w:val="32"/>
        </w:rPr>
      </w:pPr>
    </w:p>
    <w:p w:rsidR="00105F62" w:rsidRDefault="00105F62" w:rsidP="00181DD4">
      <w:pPr>
        <w:rPr>
          <w:rFonts w:ascii="Times New Roman" w:hAnsi="Times New Roman" w:cs="Times New Roman"/>
          <w:sz w:val="32"/>
          <w:szCs w:val="32"/>
        </w:rPr>
      </w:pPr>
      <w:r w:rsidRPr="00E60CF7">
        <w:rPr>
          <w:rFonts w:ascii="Times New Roman" w:hAnsi="Times New Roman" w:cs="Times New Roman"/>
          <w:b/>
          <w:sz w:val="32"/>
          <w:szCs w:val="32"/>
        </w:rPr>
        <w:t>Adresát</w:t>
      </w:r>
      <w:r>
        <w:rPr>
          <w:rFonts w:ascii="Times New Roman" w:hAnsi="Times New Roman" w:cs="Times New Roman"/>
          <w:sz w:val="32"/>
          <w:szCs w:val="32"/>
        </w:rPr>
        <w:t xml:space="preserve"> – je komunikačním protějškem vypravěče; je ztvárněný a zahrnutý ve struktuře literárního textu; ptáme se: komu je vyprávění určeno? Nejedná se</w:t>
      </w:r>
      <w:r w:rsidR="00E60CF7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však o čtenáře, živého člověka, je to komunikační prostředek (!), jakási představa o cílovém čtenáři obsažená v textu.</w:t>
      </w:r>
    </w:p>
    <w:p w:rsidR="00105F62" w:rsidRDefault="00105F62" w:rsidP="00181DD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Adresáta dělíme na implicitního a explicitního.</w:t>
      </w:r>
    </w:p>
    <w:p w:rsidR="00105F62" w:rsidRDefault="00105F62" w:rsidP="00181DD4">
      <w:pPr>
        <w:rPr>
          <w:rFonts w:ascii="Times New Roman" w:hAnsi="Times New Roman" w:cs="Times New Roman"/>
          <w:sz w:val="32"/>
          <w:szCs w:val="32"/>
        </w:rPr>
      </w:pPr>
      <w:r w:rsidRPr="00E60CF7">
        <w:rPr>
          <w:rFonts w:ascii="Times New Roman" w:hAnsi="Times New Roman" w:cs="Times New Roman"/>
          <w:b/>
          <w:sz w:val="32"/>
          <w:szCs w:val="32"/>
        </w:rPr>
        <w:t>Implicitní</w:t>
      </w:r>
      <w:r>
        <w:rPr>
          <w:rFonts w:ascii="Times New Roman" w:hAnsi="Times New Roman" w:cs="Times New Roman"/>
          <w:sz w:val="32"/>
          <w:szCs w:val="32"/>
        </w:rPr>
        <w:t xml:space="preserve">: je obsažen v každém lit. </w:t>
      </w:r>
      <w:proofErr w:type="gramStart"/>
      <w:r>
        <w:rPr>
          <w:rFonts w:ascii="Times New Roman" w:hAnsi="Times New Roman" w:cs="Times New Roman"/>
          <w:sz w:val="32"/>
          <w:szCs w:val="32"/>
        </w:rPr>
        <w:t>díle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(každé je pro někoho určeno). Poznáme ho podle různých signálů – např. už volba námětu, jeho jazykové a kompoziční zpracování, volba postav… Příkladem je intencionální lit. </w:t>
      </w:r>
      <w:proofErr w:type="gramStart"/>
      <w:r>
        <w:rPr>
          <w:rFonts w:ascii="Times New Roman" w:hAnsi="Times New Roman" w:cs="Times New Roman"/>
          <w:sz w:val="32"/>
          <w:szCs w:val="32"/>
        </w:rPr>
        <w:t>pro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děti: z takového textu okamžitě poznáme, že byl psán pro dětského čtenáře.</w:t>
      </w:r>
    </w:p>
    <w:p w:rsidR="00105F62" w:rsidRDefault="00105F62" w:rsidP="00181DD4">
      <w:pPr>
        <w:rPr>
          <w:rFonts w:ascii="Times New Roman" w:hAnsi="Times New Roman" w:cs="Times New Roman"/>
          <w:sz w:val="32"/>
          <w:szCs w:val="32"/>
        </w:rPr>
      </w:pPr>
      <w:r w:rsidRPr="00E60CF7">
        <w:rPr>
          <w:rFonts w:ascii="Times New Roman" w:hAnsi="Times New Roman" w:cs="Times New Roman"/>
          <w:b/>
          <w:sz w:val="32"/>
          <w:szCs w:val="32"/>
        </w:rPr>
        <w:t>Explicitní</w:t>
      </w:r>
      <w:r>
        <w:rPr>
          <w:rFonts w:ascii="Times New Roman" w:hAnsi="Times New Roman" w:cs="Times New Roman"/>
          <w:sz w:val="32"/>
          <w:szCs w:val="32"/>
        </w:rPr>
        <w:t xml:space="preserve">: nemusí být v každém díle. Je tematizován, osloven, specifikován. Dělí se na adresáta explicitního </w:t>
      </w:r>
      <w:r w:rsidRPr="00E60CF7">
        <w:rPr>
          <w:rFonts w:ascii="Times New Roman" w:hAnsi="Times New Roman" w:cs="Times New Roman"/>
          <w:b/>
          <w:sz w:val="32"/>
          <w:szCs w:val="32"/>
        </w:rPr>
        <w:t>projektovaného</w:t>
      </w:r>
      <w:r>
        <w:rPr>
          <w:rFonts w:ascii="Times New Roman" w:hAnsi="Times New Roman" w:cs="Times New Roman"/>
          <w:sz w:val="32"/>
          <w:szCs w:val="32"/>
        </w:rPr>
        <w:t xml:space="preserve"> (zde je adresát součástí reálného světa, je tedy nejčastěji osloven jako čtenář – „milý čtenáři“, „drahé děti“, „vážení čtenáři“ apod.) a adresáta explicitního </w:t>
      </w:r>
      <w:r w:rsidRPr="00E60CF7">
        <w:rPr>
          <w:rFonts w:ascii="Times New Roman" w:hAnsi="Times New Roman" w:cs="Times New Roman"/>
          <w:b/>
          <w:sz w:val="32"/>
          <w:szCs w:val="32"/>
        </w:rPr>
        <w:t>fiktivního</w:t>
      </w:r>
      <w:r>
        <w:rPr>
          <w:rFonts w:ascii="Times New Roman" w:hAnsi="Times New Roman" w:cs="Times New Roman"/>
          <w:sz w:val="32"/>
          <w:szCs w:val="32"/>
        </w:rPr>
        <w:t xml:space="preserve"> (adresát patří do fikčního světa textu – bývá to postava, jíž je příběh vyprávěn; např. v Únosu domů Ivy </w:t>
      </w:r>
      <w:r w:rsidR="00E60CF7">
        <w:rPr>
          <w:rFonts w:ascii="Times New Roman" w:hAnsi="Times New Roman" w:cs="Times New Roman"/>
          <w:sz w:val="32"/>
          <w:szCs w:val="32"/>
        </w:rPr>
        <w:t>P</w:t>
      </w:r>
      <w:r>
        <w:rPr>
          <w:rFonts w:ascii="Times New Roman" w:hAnsi="Times New Roman" w:cs="Times New Roman"/>
          <w:sz w:val="32"/>
          <w:szCs w:val="32"/>
        </w:rPr>
        <w:t xml:space="preserve">rocházkové vypráví celý příběh určité pohnuté etapy svého života chlapec svému psovi – adresátem je tedy pes; často tak bývají rámovány pohádkové </w:t>
      </w:r>
      <w:r>
        <w:rPr>
          <w:rFonts w:ascii="Times New Roman" w:hAnsi="Times New Roman" w:cs="Times New Roman"/>
          <w:sz w:val="32"/>
          <w:szCs w:val="32"/>
        </w:rPr>
        <w:lastRenderedPageBreak/>
        <w:t>knihy</w:t>
      </w:r>
      <w:r w:rsidR="00E60CF7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např. rámcový příběh, že děda vypráví vnukovi pohádky, které jsou jádrem knihy – adresátem je tu ten vnuk z příběhu)</w:t>
      </w:r>
    </w:p>
    <w:p w:rsidR="00105F62" w:rsidRDefault="00105F62" w:rsidP="00181DD4">
      <w:pPr>
        <w:rPr>
          <w:rFonts w:ascii="Times New Roman" w:hAnsi="Times New Roman" w:cs="Times New Roman"/>
          <w:sz w:val="32"/>
          <w:szCs w:val="32"/>
        </w:rPr>
      </w:pPr>
    </w:p>
    <w:p w:rsidR="002D2D6E" w:rsidRDefault="00105F62" w:rsidP="00E60CF7">
      <w:pPr>
        <w:rPr>
          <w:rFonts w:ascii="Times New Roman" w:hAnsi="Times New Roman" w:cs="Times New Roman"/>
          <w:sz w:val="32"/>
          <w:szCs w:val="32"/>
        </w:rPr>
      </w:pPr>
      <w:r w:rsidRPr="00E60CF7">
        <w:rPr>
          <w:rFonts w:ascii="Times New Roman" w:hAnsi="Times New Roman" w:cs="Times New Roman"/>
          <w:b/>
          <w:sz w:val="32"/>
          <w:szCs w:val="32"/>
        </w:rPr>
        <w:t>Recipient</w:t>
      </w:r>
      <w:r>
        <w:rPr>
          <w:rFonts w:ascii="Times New Roman" w:hAnsi="Times New Roman" w:cs="Times New Roman"/>
          <w:sz w:val="32"/>
          <w:szCs w:val="32"/>
        </w:rPr>
        <w:t xml:space="preserve"> – neplést s adresátem! (jedná se o stejný rozdíl jako autor x vypravěč); recipient </w:t>
      </w:r>
      <w:r w:rsidRPr="00E60CF7">
        <w:rPr>
          <w:rFonts w:ascii="Times New Roman" w:hAnsi="Times New Roman" w:cs="Times New Roman"/>
          <w:b/>
          <w:sz w:val="32"/>
          <w:szCs w:val="32"/>
        </w:rPr>
        <w:t>není kompoziční prostředek</w:t>
      </w:r>
      <w:r>
        <w:rPr>
          <w:rFonts w:ascii="Times New Roman" w:hAnsi="Times New Roman" w:cs="Times New Roman"/>
          <w:sz w:val="32"/>
          <w:szCs w:val="32"/>
        </w:rPr>
        <w:t xml:space="preserve">, je to živá osoba, </w:t>
      </w:r>
      <w:r w:rsidRPr="00E60CF7">
        <w:rPr>
          <w:rFonts w:ascii="Times New Roman" w:hAnsi="Times New Roman" w:cs="Times New Roman"/>
          <w:b/>
          <w:sz w:val="32"/>
          <w:szCs w:val="32"/>
        </w:rPr>
        <w:t>skutečný příjemce literárního díla</w:t>
      </w:r>
      <w:r>
        <w:rPr>
          <w:rFonts w:ascii="Times New Roman" w:hAnsi="Times New Roman" w:cs="Times New Roman"/>
          <w:sz w:val="32"/>
          <w:szCs w:val="32"/>
        </w:rPr>
        <w:t xml:space="preserve">; jde o širší pojem než čtenář, protože text lze vnímat i jen poslechem (např. dítě, kterému čteme </w:t>
      </w:r>
      <w:proofErr w:type="gramStart"/>
      <w:r>
        <w:rPr>
          <w:rFonts w:ascii="Times New Roman" w:hAnsi="Times New Roman" w:cs="Times New Roman"/>
          <w:sz w:val="32"/>
          <w:szCs w:val="32"/>
        </w:rPr>
        <w:t>knížku a samo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číst neumí, není čtenář, ale je recipient; podobně když posloucháme</w:t>
      </w:r>
      <w:r w:rsidR="00E60CF7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třeba autorské čtení nebo čtení na pokračování v rozhlase).  </w:t>
      </w:r>
    </w:p>
    <w:p w:rsidR="00E60CF7" w:rsidRDefault="00E60CF7" w:rsidP="00E60CF7">
      <w:pPr>
        <w:rPr>
          <w:rFonts w:ascii="Times New Roman" w:hAnsi="Times New Roman" w:cs="Times New Roman"/>
          <w:sz w:val="32"/>
          <w:szCs w:val="32"/>
        </w:rPr>
      </w:pPr>
    </w:p>
    <w:p w:rsidR="00E60CF7" w:rsidRDefault="00E60CF7" w:rsidP="00E60CF7">
      <w:pPr>
        <w:rPr>
          <w:rFonts w:ascii="Times New Roman" w:hAnsi="Times New Roman" w:cs="Times New Roman"/>
          <w:sz w:val="32"/>
          <w:szCs w:val="32"/>
        </w:rPr>
      </w:pPr>
    </w:p>
    <w:p w:rsidR="00E60CF7" w:rsidRDefault="00E60CF7" w:rsidP="00E60CF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KAPITOLA VERSOLOGIE</w:t>
      </w:r>
    </w:p>
    <w:p w:rsidR="00E60CF7" w:rsidRDefault="00E60CF7" w:rsidP="00E60CF7">
      <w:pPr>
        <w:rPr>
          <w:rFonts w:ascii="Times New Roman" w:hAnsi="Times New Roman" w:cs="Times New Roman"/>
          <w:sz w:val="32"/>
          <w:szCs w:val="32"/>
        </w:rPr>
      </w:pPr>
    </w:p>
    <w:p w:rsidR="00E60CF7" w:rsidRDefault="00E60CF7" w:rsidP="00E60CF7">
      <w:pPr>
        <w:rPr>
          <w:rFonts w:ascii="Times New Roman" w:hAnsi="Times New Roman" w:cs="Times New Roman"/>
          <w:sz w:val="32"/>
          <w:szCs w:val="32"/>
        </w:rPr>
      </w:pPr>
      <w:r w:rsidRPr="00C7070F">
        <w:rPr>
          <w:rFonts w:ascii="Times New Roman" w:hAnsi="Times New Roman" w:cs="Times New Roman"/>
          <w:b/>
          <w:sz w:val="32"/>
          <w:szCs w:val="32"/>
        </w:rPr>
        <w:t>Versologie</w:t>
      </w:r>
      <w:r>
        <w:rPr>
          <w:rFonts w:ascii="Times New Roman" w:hAnsi="Times New Roman" w:cs="Times New Roman"/>
          <w:sz w:val="32"/>
          <w:szCs w:val="32"/>
        </w:rPr>
        <w:t xml:space="preserve"> – též teorie verše, je nauka o verši; zabývá se</w:t>
      </w:r>
      <w:r w:rsidR="001974A6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zejména zvukovou stránkou veršových útvarů. Člení se na metriku (= nauka o pravidlech a normách veršové organizace), </w:t>
      </w:r>
      <w:proofErr w:type="spellStart"/>
      <w:r>
        <w:rPr>
          <w:rFonts w:ascii="Times New Roman" w:hAnsi="Times New Roman" w:cs="Times New Roman"/>
          <w:sz w:val="32"/>
          <w:szCs w:val="32"/>
        </w:rPr>
        <w:t>strofiku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(= nauka, která zkoumá skladbu strofy/sloky, její druhy a strofickou kompozici básní) a </w:t>
      </w:r>
      <w:proofErr w:type="spellStart"/>
      <w:r>
        <w:rPr>
          <w:rFonts w:ascii="Times New Roman" w:hAnsi="Times New Roman" w:cs="Times New Roman"/>
          <w:sz w:val="32"/>
          <w:szCs w:val="32"/>
        </w:rPr>
        <w:t>prozódii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(= nauka o rytmu a jeho využití ve verši)</w:t>
      </w:r>
    </w:p>
    <w:p w:rsidR="00E60CF7" w:rsidRDefault="00E60CF7" w:rsidP="00E60CF7">
      <w:pPr>
        <w:rPr>
          <w:rFonts w:ascii="Times New Roman" w:hAnsi="Times New Roman" w:cs="Times New Roman"/>
          <w:sz w:val="32"/>
          <w:szCs w:val="32"/>
        </w:rPr>
      </w:pPr>
    </w:p>
    <w:p w:rsidR="00E60CF7" w:rsidRDefault="00E60CF7" w:rsidP="00E60CF7">
      <w:pPr>
        <w:rPr>
          <w:rFonts w:ascii="Times New Roman" w:hAnsi="Times New Roman" w:cs="Times New Roman"/>
          <w:sz w:val="32"/>
          <w:szCs w:val="32"/>
        </w:rPr>
      </w:pPr>
      <w:r w:rsidRPr="00C7070F">
        <w:rPr>
          <w:rFonts w:ascii="Times New Roman" w:hAnsi="Times New Roman" w:cs="Times New Roman"/>
          <w:b/>
          <w:sz w:val="32"/>
          <w:szCs w:val="32"/>
        </w:rPr>
        <w:t>Verš</w:t>
      </w:r>
      <w:r>
        <w:rPr>
          <w:rFonts w:ascii="Times New Roman" w:hAnsi="Times New Roman" w:cs="Times New Roman"/>
          <w:sz w:val="32"/>
          <w:szCs w:val="32"/>
        </w:rPr>
        <w:t xml:space="preserve"> – základní rytmická a významová jednotka básně; formálně 1 řádek básně;</w:t>
      </w:r>
    </w:p>
    <w:p w:rsidR="00E60CF7" w:rsidRDefault="001974A6" w:rsidP="00E60CF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m</w:t>
      </w:r>
      <w:r w:rsidR="00E60CF7">
        <w:rPr>
          <w:rFonts w:ascii="Times New Roman" w:hAnsi="Times New Roman" w:cs="Times New Roman"/>
          <w:sz w:val="32"/>
          <w:szCs w:val="32"/>
        </w:rPr>
        <w:t>á určité zvukové uspořádání; verš si jako jednotku uvědomujeme jen na pozadí celé básně (jeden osamocený verš pro nás bude prostě věta, část věty); jazyk verše se řídí jistými pravi</w:t>
      </w:r>
      <w:r w:rsidR="00C7070F">
        <w:rPr>
          <w:rFonts w:ascii="Times New Roman" w:hAnsi="Times New Roman" w:cs="Times New Roman"/>
          <w:sz w:val="32"/>
          <w:szCs w:val="32"/>
        </w:rPr>
        <w:t>d</w:t>
      </w:r>
      <w:r w:rsidR="00E60CF7">
        <w:rPr>
          <w:rFonts w:ascii="Times New Roman" w:hAnsi="Times New Roman" w:cs="Times New Roman"/>
          <w:sz w:val="32"/>
          <w:szCs w:val="32"/>
        </w:rPr>
        <w:t>ly, zejména se podřizuje veršovému rytmu – proto báseň označujeme také za řeč vázanou (je vázaná pravidly)</w:t>
      </w:r>
    </w:p>
    <w:p w:rsidR="00E60CF7" w:rsidRDefault="00E60CF7" w:rsidP="00E60CF7">
      <w:pPr>
        <w:rPr>
          <w:rFonts w:ascii="Times New Roman" w:hAnsi="Times New Roman" w:cs="Times New Roman"/>
          <w:sz w:val="32"/>
          <w:szCs w:val="32"/>
        </w:rPr>
      </w:pPr>
    </w:p>
    <w:p w:rsidR="00E60CF7" w:rsidRDefault="00E60CF7" w:rsidP="00E60CF7">
      <w:pPr>
        <w:rPr>
          <w:rFonts w:ascii="Times New Roman" w:hAnsi="Times New Roman" w:cs="Times New Roman"/>
          <w:sz w:val="32"/>
          <w:szCs w:val="32"/>
        </w:rPr>
      </w:pPr>
      <w:r w:rsidRPr="00C7070F">
        <w:rPr>
          <w:rFonts w:ascii="Times New Roman" w:hAnsi="Times New Roman" w:cs="Times New Roman"/>
          <w:b/>
          <w:sz w:val="32"/>
          <w:szCs w:val="32"/>
        </w:rPr>
        <w:lastRenderedPageBreak/>
        <w:t>Rytmus verše</w:t>
      </w:r>
      <w:r>
        <w:rPr>
          <w:rFonts w:ascii="Times New Roman" w:hAnsi="Times New Roman" w:cs="Times New Roman"/>
          <w:sz w:val="32"/>
          <w:szCs w:val="32"/>
        </w:rPr>
        <w:t xml:space="preserve"> – vzniká pravide</w:t>
      </w:r>
      <w:r w:rsidR="00C7070F">
        <w:rPr>
          <w:rFonts w:ascii="Times New Roman" w:hAnsi="Times New Roman" w:cs="Times New Roman"/>
          <w:sz w:val="32"/>
          <w:szCs w:val="32"/>
        </w:rPr>
        <w:t>l</w:t>
      </w:r>
      <w:r>
        <w:rPr>
          <w:rFonts w:ascii="Times New Roman" w:hAnsi="Times New Roman" w:cs="Times New Roman"/>
          <w:sz w:val="32"/>
          <w:szCs w:val="32"/>
        </w:rPr>
        <w:t>ným opakováním určitých zvukových prvků jazyka ve verši; podle zvláštnosti zvukových prvků a podle jejich uspořádanosti rozlišujeme veršové = prozodické systémy</w:t>
      </w:r>
      <w:r w:rsidR="001974A6">
        <w:rPr>
          <w:rFonts w:ascii="Times New Roman" w:hAnsi="Times New Roman" w:cs="Times New Roman"/>
          <w:sz w:val="32"/>
          <w:szCs w:val="32"/>
        </w:rPr>
        <w:t>.</w:t>
      </w:r>
    </w:p>
    <w:p w:rsidR="001974A6" w:rsidRDefault="001974A6" w:rsidP="00E60CF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Na rytmu se podílí veršová intonace (= melodie jazykového projevu), hlásková instrumentace (organizace hlásek ve verši, např. libozvučnost) a rým (zvuková shoda skupiny hlásek </w:t>
      </w:r>
      <w:r>
        <w:rPr>
          <w:rFonts w:ascii="Times New Roman" w:hAnsi="Times New Roman" w:cs="Times New Roman"/>
          <w:sz w:val="32"/>
          <w:szCs w:val="32"/>
        </w:rPr>
        <w:t xml:space="preserve">nejčastěji </w:t>
      </w:r>
      <w:r>
        <w:rPr>
          <w:rFonts w:ascii="Times New Roman" w:hAnsi="Times New Roman" w:cs="Times New Roman"/>
          <w:sz w:val="32"/>
          <w:szCs w:val="32"/>
        </w:rPr>
        <w:t>na konci verše či poloverše)</w:t>
      </w:r>
    </w:p>
    <w:p w:rsidR="001974A6" w:rsidRDefault="001974A6" w:rsidP="00E60CF7">
      <w:pPr>
        <w:rPr>
          <w:rFonts w:ascii="Times New Roman" w:hAnsi="Times New Roman" w:cs="Times New Roman"/>
          <w:sz w:val="32"/>
          <w:szCs w:val="32"/>
        </w:rPr>
      </w:pPr>
    </w:p>
    <w:p w:rsidR="001974A6" w:rsidRPr="00C7070F" w:rsidRDefault="001974A6" w:rsidP="00E60CF7">
      <w:pPr>
        <w:rPr>
          <w:rFonts w:ascii="Times New Roman" w:hAnsi="Times New Roman" w:cs="Times New Roman"/>
          <w:b/>
          <w:sz w:val="32"/>
          <w:szCs w:val="32"/>
        </w:rPr>
      </w:pPr>
      <w:r w:rsidRPr="00C7070F">
        <w:rPr>
          <w:rFonts w:ascii="Times New Roman" w:hAnsi="Times New Roman" w:cs="Times New Roman"/>
          <w:b/>
          <w:sz w:val="32"/>
          <w:szCs w:val="32"/>
        </w:rPr>
        <w:t>Veršové = prozodické systémy</w:t>
      </w:r>
    </w:p>
    <w:p w:rsidR="001974A6" w:rsidRDefault="001974A6" w:rsidP="00E60CF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1. </w:t>
      </w:r>
      <w:r w:rsidRPr="00C7070F">
        <w:rPr>
          <w:rFonts w:ascii="Times New Roman" w:hAnsi="Times New Roman" w:cs="Times New Roman"/>
          <w:b/>
          <w:sz w:val="32"/>
          <w:szCs w:val="32"/>
        </w:rPr>
        <w:t>časoměrný nebo také časomíra</w:t>
      </w:r>
      <w:r>
        <w:rPr>
          <w:rFonts w:ascii="Times New Roman" w:hAnsi="Times New Roman" w:cs="Times New Roman"/>
          <w:sz w:val="32"/>
          <w:szCs w:val="32"/>
        </w:rPr>
        <w:t xml:space="preserve">: rytmus je tvořen </w:t>
      </w:r>
      <w:r w:rsidRPr="00C7070F">
        <w:rPr>
          <w:rFonts w:ascii="Times New Roman" w:hAnsi="Times New Roman" w:cs="Times New Roman"/>
          <w:b/>
          <w:sz w:val="32"/>
          <w:szCs w:val="32"/>
        </w:rPr>
        <w:t>pravidelným střídáním dlouhých a krátkých slabik</w:t>
      </w:r>
      <w:r>
        <w:rPr>
          <w:rFonts w:ascii="Times New Roman" w:hAnsi="Times New Roman" w:cs="Times New Roman"/>
          <w:sz w:val="32"/>
          <w:szCs w:val="32"/>
        </w:rPr>
        <w:t xml:space="preserve">; uplatňovala se hlavně ve staré řečtině (antická poezie), je typická i pro arabštinu, perštinu aj. </w:t>
      </w:r>
      <w:r w:rsidR="00C7070F">
        <w:rPr>
          <w:rFonts w:ascii="Times New Roman" w:hAnsi="Times New Roman" w:cs="Times New Roman"/>
          <w:sz w:val="32"/>
          <w:szCs w:val="32"/>
        </w:rPr>
        <w:t>V</w:t>
      </w:r>
      <w:r>
        <w:rPr>
          <w:rFonts w:ascii="Times New Roman" w:hAnsi="Times New Roman" w:cs="Times New Roman"/>
          <w:sz w:val="32"/>
          <w:szCs w:val="32"/>
        </w:rPr>
        <w:t> češtině byla období, kdy se také psalo časomírou (renesance – humanismus, baroko, poč</w:t>
      </w:r>
      <w:r w:rsidR="00C7070F">
        <w:rPr>
          <w:rFonts w:ascii="Times New Roman" w:hAnsi="Times New Roman" w:cs="Times New Roman"/>
          <w:sz w:val="32"/>
          <w:szCs w:val="32"/>
        </w:rPr>
        <w:t>á</w:t>
      </w:r>
      <w:r>
        <w:rPr>
          <w:rFonts w:ascii="Times New Roman" w:hAnsi="Times New Roman" w:cs="Times New Roman"/>
          <w:sz w:val="32"/>
          <w:szCs w:val="32"/>
        </w:rPr>
        <w:t>tky národního obrození), česká časomíra musela mí</w:t>
      </w:r>
      <w:r w:rsidR="00C7070F">
        <w:rPr>
          <w:rFonts w:ascii="Times New Roman" w:hAnsi="Times New Roman" w:cs="Times New Roman"/>
          <w:sz w:val="32"/>
          <w:szCs w:val="32"/>
        </w:rPr>
        <w:t>t</w:t>
      </w:r>
      <w:r>
        <w:rPr>
          <w:rFonts w:ascii="Times New Roman" w:hAnsi="Times New Roman" w:cs="Times New Roman"/>
          <w:sz w:val="32"/>
          <w:szCs w:val="32"/>
        </w:rPr>
        <w:t xml:space="preserve"> ale specifická pravidla; neodpovídá duchu našeho jazyka, proto se neujala (najdeme ji např. v díl</w:t>
      </w:r>
      <w:r w:rsidR="00C7070F">
        <w:rPr>
          <w:rFonts w:ascii="Times New Roman" w:hAnsi="Times New Roman" w:cs="Times New Roman"/>
          <w:sz w:val="32"/>
          <w:szCs w:val="32"/>
        </w:rPr>
        <w:t>e</w:t>
      </w:r>
      <w:r>
        <w:rPr>
          <w:rFonts w:ascii="Times New Roman" w:hAnsi="Times New Roman" w:cs="Times New Roman"/>
          <w:sz w:val="32"/>
          <w:szCs w:val="32"/>
        </w:rPr>
        <w:t xml:space="preserve"> Jána Kollára Slávy dcera v Předzpěvu)</w:t>
      </w:r>
    </w:p>
    <w:p w:rsidR="001974A6" w:rsidRDefault="001974A6" w:rsidP="00E60CF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2. </w:t>
      </w:r>
      <w:r w:rsidRPr="00C7070F">
        <w:rPr>
          <w:rFonts w:ascii="Times New Roman" w:hAnsi="Times New Roman" w:cs="Times New Roman"/>
          <w:b/>
          <w:sz w:val="32"/>
          <w:szCs w:val="32"/>
        </w:rPr>
        <w:t>sylabický (=slabičný</w:t>
      </w:r>
      <w:r>
        <w:rPr>
          <w:rFonts w:ascii="Times New Roman" w:hAnsi="Times New Roman" w:cs="Times New Roman"/>
          <w:sz w:val="32"/>
          <w:szCs w:val="32"/>
        </w:rPr>
        <w:t xml:space="preserve">): rytmus je dán </w:t>
      </w:r>
      <w:r w:rsidRPr="00C7070F">
        <w:rPr>
          <w:rFonts w:ascii="Times New Roman" w:hAnsi="Times New Roman" w:cs="Times New Roman"/>
          <w:b/>
          <w:sz w:val="32"/>
          <w:szCs w:val="32"/>
        </w:rPr>
        <w:t>počtem slabik ve verši</w:t>
      </w:r>
      <w:r>
        <w:rPr>
          <w:rFonts w:ascii="Times New Roman" w:hAnsi="Times New Roman" w:cs="Times New Roman"/>
          <w:sz w:val="32"/>
          <w:szCs w:val="32"/>
        </w:rPr>
        <w:t>; u nás se uplatňoval hojně ve středověku, např. Dalimilova kronika je psána v oblíbeném osmislabičném verši; v moderní poezii je velmi výjimečný</w:t>
      </w:r>
    </w:p>
    <w:p w:rsidR="001974A6" w:rsidRDefault="001974A6" w:rsidP="00E60CF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3. </w:t>
      </w:r>
      <w:r w:rsidRPr="00C7070F">
        <w:rPr>
          <w:rFonts w:ascii="Times New Roman" w:hAnsi="Times New Roman" w:cs="Times New Roman"/>
          <w:b/>
          <w:sz w:val="32"/>
          <w:szCs w:val="32"/>
        </w:rPr>
        <w:t>tónický (=přízvučný</w:t>
      </w:r>
      <w:r>
        <w:rPr>
          <w:rFonts w:ascii="Times New Roman" w:hAnsi="Times New Roman" w:cs="Times New Roman"/>
          <w:sz w:val="32"/>
          <w:szCs w:val="32"/>
        </w:rPr>
        <w:t xml:space="preserve">): </w:t>
      </w:r>
      <w:r w:rsidRPr="00C7070F">
        <w:rPr>
          <w:rFonts w:ascii="Times New Roman" w:hAnsi="Times New Roman" w:cs="Times New Roman"/>
          <w:b/>
          <w:sz w:val="32"/>
          <w:szCs w:val="32"/>
        </w:rPr>
        <w:t>rytmus je dán počtem přízvuků bez ohledu na počet slabik ve verši</w:t>
      </w:r>
      <w:r>
        <w:rPr>
          <w:rFonts w:ascii="Times New Roman" w:hAnsi="Times New Roman" w:cs="Times New Roman"/>
          <w:sz w:val="32"/>
          <w:szCs w:val="32"/>
        </w:rPr>
        <w:t>, tj. pracuje s počtem přízvučných slabik bez ohledu na počet slabik nepřízvučných; u nás: ohlasy lidové poezie, překlady; někdy se chápe jako volnější varianta sylabotónického systému.</w:t>
      </w:r>
    </w:p>
    <w:p w:rsidR="001974A6" w:rsidRPr="00C7070F" w:rsidRDefault="001974A6" w:rsidP="00E60CF7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4. </w:t>
      </w:r>
      <w:r w:rsidRPr="00C7070F">
        <w:rPr>
          <w:rFonts w:ascii="Times New Roman" w:hAnsi="Times New Roman" w:cs="Times New Roman"/>
          <w:b/>
          <w:sz w:val="32"/>
          <w:szCs w:val="32"/>
        </w:rPr>
        <w:t>sylabotónický (=slabičně přízvučný</w:t>
      </w:r>
      <w:r>
        <w:rPr>
          <w:rFonts w:ascii="Times New Roman" w:hAnsi="Times New Roman" w:cs="Times New Roman"/>
          <w:sz w:val="32"/>
          <w:szCs w:val="32"/>
        </w:rPr>
        <w:t xml:space="preserve">): rytmus je dán </w:t>
      </w:r>
      <w:r w:rsidRPr="00C7070F">
        <w:rPr>
          <w:rFonts w:ascii="Times New Roman" w:hAnsi="Times New Roman" w:cs="Times New Roman"/>
          <w:b/>
          <w:sz w:val="32"/>
          <w:szCs w:val="32"/>
        </w:rPr>
        <w:t>pravide</w:t>
      </w:r>
      <w:r w:rsidR="00C7070F" w:rsidRPr="00C7070F">
        <w:rPr>
          <w:rFonts w:ascii="Times New Roman" w:hAnsi="Times New Roman" w:cs="Times New Roman"/>
          <w:b/>
          <w:sz w:val="32"/>
          <w:szCs w:val="32"/>
        </w:rPr>
        <w:t>l</w:t>
      </w:r>
      <w:r w:rsidRPr="00C7070F">
        <w:rPr>
          <w:rFonts w:ascii="Times New Roman" w:hAnsi="Times New Roman" w:cs="Times New Roman"/>
          <w:b/>
          <w:sz w:val="32"/>
          <w:szCs w:val="32"/>
        </w:rPr>
        <w:t>ným střídáním slabik přízvučných s nepřízvučnými;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C7070F">
        <w:rPr>
          <w:rFonts w:ascii="Times New Roman" w:hAnsi="Times New Roman" w:cs="Times New Roman"/>
          <w:b/>
          <w:sz w:val="32"/>
          <w:szCs w:val="32"/>
        </w:rPr>
        <w:t xml:space="preserve">klasický verš moderní poezie od 19. </w:t>
      </w:r>
      <w:r w:rsidR="00C7070F" w:rsidRPr="00C7070F">
        <w:rPr>
          <w:rFonts w:ascii="Times New Roman" w:hAnsi="Times New Roman" w:cs="Times New Roman"/>
          <w:b/>
          <w:sz w:val="32"/>
          <w:szCs w:val="32"/>
        </w:rPr>
        <w:t>s</w:t>
      </w:r>
      <w:r w:rsidRPr="00C7070F">
        <w:rPr>
          <w:rFonts w:ascii="Times New Roman" w:hAnsi="Times New Roman" w:cs="Times New Roman"/>
          <w:b/>
          <w:sz w:val="32"/>
          <w:szCs w:val="32"/>
        </w:rPr>
        <w:t>toletí po dnešek.</w:t>
      </w:r>
    </w:p>
    <w:p w:rsidR="001974A6" w:rsidRDefault="001974A6" w:rsidP="00E60CF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5. </w:t>
      </w:r>
      <w:r w:rsidRPr="00C7070F">
        <w:rPr>
          <w:rFonts w:ascii="Times New Roman" w:hAnsi="Times New Roman" w:cs="Times New Roman"/>
          <w:b/>
          <w:sz w:val="32"/>
          <w:szCs w:val="32"/>
        </w:rPr>
        <w:t>volný verš = systém volného verše</w:t>
      </w:r>
      <w:r>
        <w:rPr>
          <w:rFonts w:ascii="Times New Roman" w:hAnsi="Times New Roman" w:cs="Times New Roman"/>
          <w:sz w:val="32"/>
          <w:szCs w:val="32"/>
        </w:rPr>
        <w:t xml:space="preserve">: někdy se uvádí zvlášť; rytmus je dán </w:t>
      </w:r>
      <w:r w:rsidRPr="00C7070F">
        <w:rPr>
          <w:rFonts w:ascii="Times New Roman" w:hAnsi="Times New Roman" w:cs="Times New Roman"/>
          <w:b/>
          <w:sz w:val="32"/>
          <w:szCs w:val="32"/>
        </w:rPr>
        <w:t>pouze veršovou intonací</w:t>
      </w:r>
      <w:r>
        <w:rPr>
          <w:rFonts w:ascii="Times New Roman" w:hAnsi="Times New Roman" w:cs="Times New Roman"/>
          <w:sz w:val="32"/>
          <w:szCs w:val="32"/>
        </w:rPr>
        <w:t xml:space="preserve">; na pohled může taková báseň vypadat jako próza rozsekaná do řádků, ale od ní se liší právě tím, že </w:t>
      </w:r>
      <w:r>
        <w:rPr>
          <w:rFonts w:ascii="Times New Roman" w:hAnsi="Times New Roman" w:cs="Times New Roman"/>
          <w:sz w:val="32"/>
          <w:szCs w:val="32"/>
        </w:rPr>
        <w:lastRenderedPageBreak/>
        <w:t xml:space="preserve">verše mají určitý rytmus, zvláštní básnickou melodii; vzniká a rozvíjí se od poloviny 19. </w:t>
      </w:r>
      <w:r w:rsidR="00C7070F">
        <w:rPr>
          <w:rFonts w:ascii="Times New Roman" w:hAnsi="Times New Roman" w:cs="Times New Roman"/>
          <w:sz w:val="32"/>
          <w:szCs w:val="32"/>
        </w:rPr>
        <w:t>s</w:t>
      </w:r>
      <w:r>
        <w:rPr>
          <w:rFonts w:ascii="Times New Roman" w:hAnsi="Times New Roman" w:cs="Times New Roman"/>
          <w:sz w:val="32"/>
          <w:szCs w:val="32"/>
        </w:rPr>
        <w:t xml:space="preserve">toletí, </w:t>
      </w:r>
      <w:r w:rsidRPr="00C7070F">
        <w:rPr>
          <w:rFonts w:ascii="Times New Roman" w:hAnsi="Times New Roman" w:cs="Times New Roman"/>
          <w:b/>
          <w:sz w:val="32"/>
          <w:szCs w:val="32"/>
        </w:rPr>
        <w:t>dnes velmi hojný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1974A6" w:rsidRDefault="001974A6" w:rsidP="00E60CF7">
      <w:pPr>
        <w:rPr>
          <w:rFonts w:ascii="Times New Roman" w:hAnsi="Times New Roman" w:cs="Times New Roman"/>
          <w:sz w:val="32"/>
          <w:szCs w:val="32"/>
        </w:rPr>
      </w:pPr>
    </w:p>
    <w:p w:rsidR="001974A6" w:rsidRPr="00C7070F" w:rsidRDefault="001974A6" w:rsidP="00E60CF7">
      <w:pPr>
        <w:rPr>
          <w:rFonts w:ascii="Times New Roman" w:hAnsi="Times New Roman" w:cs="Times New Roman"/>
          <w:b/>
          <w:sz w:val="32"/>
          <w:szCs w:val="32"/>
        </w:rPr>
      </w:pPr>
      <w:r w:rsidRPr="00C7070F">
        <w:rPr>
          <w:rFonts w:ascii="Times New Roman" w:hAnsi="Times New Roman" w:cs="Times New Roman"/>
          <w:b/>
          <w:sz w:val="32"/>
          <w:szCs w:val="32"/>
        </w:rPr>
        <w:t>Až na výjimky dnes narazíme na verš sylabotónický a volný.</w:t>
      </w:r>
    </w:p>
    <w:p w:rsidR="00E60CF7" w:rsidRDefault="00E60CF7" w:rsidP="00E60CF7">
      <w:bookmarkStart w:id="0" w:name="_GoBack"/>
      <w:bookmarkEnd w:id="0"/>
    </w:p>
    <w:sectPr w:rsidR="00E60C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DD4"/>
    <w:rsid w:val="00105F62"/>
    <w:rsid w:val="00181DD4"/>
    <w:rsid w:val="001974A6"/>
    <w:rsid w:val="002D2D6E"/>
    <w:rsid w:val="00C7070F"/>
    <w:rsid w:val="00E60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81DD4"/>
    <w:pPr>
      <w:spacing w:after="160"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81DD4"/>
    <w:pPr>
      <w:spacing w:after="160"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60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906</Words>
  <Characters>5347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Ester</dc:creator>
  <cp:lastModifiedBy>Ester</cp:lastModifiedBy>
  <cp:revision>1</cp:revision>
  <dcterms:created xsi:type="dcterms:W3CDTF">2020-04-07T17:04:00Z</dcterms:created>
  <dcterms:modified xsi:type="dcterms:W3CDTF">2020-04-07T17:51:00Z</dcterms:modified>
</cp:coreProperties>
</file>