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F9" w:rsidRDefault="0069672D">
      <w:pPr>
        <w:rPr>
          <w:rFonts w:ascii="Times New Roman" w:hAnsi="Times New Roman" w:cs="Times New Roman"/>
          <w:b/>
          <w:sz w:val="28"/>
          <w:szCs w:val="28"/>
        </w:rPr>
      </w:pPr>
      <w:r>
        <w:rPr>
          <w:rFonts w:ascii="Times New Roman" w:hAnsi="Times New Roman" w:cs="Times New Roman"/>
          <w:b/>
          <w:sz w:val="28"/>
          <w:szCs w:val="28"/>
        </w:rPr>
        <w:t>Rozvoj pravděpodobnostního myšlení</w:t>
      </w:r>
    </w:p>
    <w:p w:rsidR="0069672D" w:rsidRDefault="0069672D">
      <w:pPr>
        <w:rPr>
          <w:rFonts w:ascii="Times New Roman" w:hAnsi="Times New Roman" w:cs="Times New Roman"/>
          <w:sz w:val="24"/>
          <w:szCs w:val="24"/>
        </w:rPr>
      </w:pPr>
      <w:r>
        <w:rPr>
          <w:rFonts w:ascii="Times New Roman" w:hAnsi="Times New Roman" w:cs="Times New Roman"/>
          <w:sz w:val="24"/>
          <w:szCs w:val="24"/>
        </w:rPr>
        <w:t>Růžena Blažková</w:t>
      </w:r>
    </w:p>
    <w:p w:rsidR="0069672D" w:rsidRDefault="0069672D">
      <w:pPr>
        <w:rPr>
          <w:rFonts w:ascii="Times New Roman" w:hAnsi="Times New Roman" w:cs="Times New Roman"/>
          <w:sz w:val="24"/>
          <w:szCs w:val="24"/>
        </w:rPr>
      </w:pPr>
    </w:p>
    <w:p w:rsidR="0069672D" w:rsidRDefault="0069672D" w:rsidP="0069672D">
      <w:pPr>
        <w:jc w:val="both"/>
        <w:rPr>
          <w:rFonts w:ascii="Times New Roman" w:hAnsi="Times New Roman" w:cs="Times New Roman"/>
          <w:sz w:val="24"/>
          <w:szCs w:val="24"/>
        </w:rPr>
      </w:pPr>
      <w:r>
        <w:rPr>
          <w:rFonts w:ascii="Times New Roman" w:hAnsi="Times New Roman" w:cs="Times New Roman"/>
          <w:sz w:val="24"/>
          <w:szCs w:val="24"/>
        </w:rPr>
        <w:t>Kdy pracujeme s pravděpodobností? V případech, že uvažujeme, zda se něco stane určitě, zda se něco určitě nestane, případně zda se něco může stát a s jak velkou</w:t>
      </w:r>
      <w:r w:rsidR="0086017F">
        <w:rPr>
          <w:rFonts w:ascii="Times New Roman" w:hAnsi="Times New Roman" w:cs="Times New Roman"/>
          <w:sz w:val="24"/>
          <w:szCs w:val="24"/>
        </w:rPr>
        <w:t xml:space="preserve"> dávkou možnosti</w:t>
      </w:r>
      <w:r>
        <w:rPr>
          <w:rFonts w:ascii="Times New Roman" w:hAnsi="Times New Roman" w:cs="Times New Roman"/>
          <w:sz w:val="24"/>
          <w:szCs w:val="24"/>
        </w:rPr>
        <w:t xml:space="preserve"> (pravděpodobností) to nastane. Děti vnímají složitost</w:t>
      </w:r>
      <w:r w:rsidR="0086017F">
        <w:rPr>
          <w:rFonts w:ascii="Times New Roman" w:hAnsi="Times New Roman" w:cs="Times New Roman"/>
          <w:sz w:val="24"/>
          <w:szCs w:val="24"/>
        </w:rPr>
        <w:t>i</w:t>
      </w:r>
      <w:r>
        <w:rPr>
          <w:rFonts w:ascii="Times New Roman" w:hAnsi="Times New Roman" w:cs="Times New Roman"/>
          <w:sz w:val="24"/>
          <w:szCs w:val="24"/>
        </w:rPr>
        <w:t xml:space="preserve"> situací reálného světa a postupně se učí jim porozumět. </w:t>
      </w:r>
    </w:p>
    <w:p w:rsidR="0069672D" w:rsidRDefault="0069672D" w:rsidP="0069672D">
      <w:pPr>
        <w:jc w:val="both"/>
        <w:rPr>
          <w:rFonts w:ascii="Times New Roman" w:hAnsi="Times New Roman" w:cs="Times New Roman"/>
          <w:sz w:val="24"/>
          <w:szCs w:val="24"/>
        </w:rPr>
      </w:pPr>
      <w:r>
        <w:rPr>
          <w:rFonts w:ascii="Times New Roman" w:hAnsi="Times New Roman" w:cs="Times New Roman"/>
          <w:sz w:val="24"/>
          <w:szCs w:val="24"/>
        </w:rPr>
        <w:t>S dětmi pracujeme formou her, kouzel, experimentů.</w:t>
      </w:r>
    </w:p>
    <w:p w:rsidR="00BF26AD" w:rsidRDefault="00BF26AD" w:rsidP="00BF26AD">
      <w:pPr>
        <w:spacing w:after="0"/>
        <w:jc w:val="both"/>
        <w:rPr>
          <w:rFonts w:ascii="Times New Roman" w:hAnsi="Times New Roman" w:cs="Times New Roman"/>
          <w:sz w:val="24"/>
          <w:szCs w:val="24"/>
        </w:rPr>
      </w:pPr>
      <w:r>
        <w:rPr>
          <w:rFonts w:ascii="Times New Roman" w:hAnsi="Times New Roman" w:cs="Times New Roman"/>
          <w:sz w:val="24"/>
          <w:szCs w:val="24"/>
        </w:rPr>
        <w:t>Házíme kostkou při hře Člověče, nezlob se. Rádi bychom, aby nám padalo co nejvíce šestek. Někdo sází v nějaké soutěži – rád by vyhrál první cenu.</w:t>
      </w:r>
    </w:p>
    <w:p w:rsidR="00BF26AD" w:rsidRDefault="00BF26AD" w:rsidP="00BF26AD">
      <w:pPr>
        <w:spacing w:after="0"/>
        <w:jc w:val="both"/>
        <w:rPr>
          <w:rFonts w:ascii="Times New Roman" w:hAnsi="Times New Roman" w:cs="Times New Roman"/>
          <w:sz w:val="24"/>
          <w:szCs w:val="24"/>
        </w:rPr>
      </w:pPr>
      <w:r>
        <w:rPr>
          <w:rFonts w:ascii="Times New Roman" w:hAnsi="Times New Roman" w:cs="Times New Roman"/>
          <w:sz w:val="24"/>
          <w:szCs w:val="24"/>
        </w:rPr>
        <w:t>Losujeme z klobouku, ve kterém jsou čísla losů zakoupených hosty. Rádi bychom, aby bylo vybráno právě naše číslo.</w:t>
      </w:r>
    </w:p>
    <w:p w:rsidR="00BF26AD" w:rsidRDefault="00BF26AD"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Děti si kupují </w:t>
      </w:r>
      <w:proofErr w:type="spellStart"/>
      <w:r>
        <w:rPr>
          <w:rFonts w:ascii="Times New Roman" w:hAnsi="Times New Roman" w:cs="Times New Roman"/>
          <w:sz w:val="24"/>
          <w:szCs w:val="24"/>
        </w:rPr>
        <w:t>Kindervajíčka</w:t>
      </w:r>
      <w:proofErr w:type="spellEnd"/>
      <w:r>
        <w:rPr>
          <w:rFonts w:ascii="Times New Roman" w:hAnsi="Times New Roman" w:cs="Times New Roman"/>
          <w:sz w:val="24"/>
          <w:szCs w:val="24"/>
        </w:rPr>
        <w:t>. Chtěly by, aby uvnitř byla hračka, kterou si přejí, nebo která jim chybí do sestavy.</w:t>
      </w:r>
    </w:p>
    <w:p w:rsidR="00BF26AD" w:rsidRDefault="00BF26AD" w:rsidP="00BF26AD">
      <w:pPr>
        <w:spacing w:after="0"/>
        <w:jc w:val="both"/>
        <w:rPr>
          <w:rFonts w:ascii="Times New Roman" w:hAnsi="Times New Roman" w:cs="Times New Roman"/>
          <w:sz w:val="24"/>
          <w:szCs w:val="24"/>
        </w:rPr>
      </w:pPr>
    </w:p>
    <w:p w:rsidR="00BF26AD" w:rsidRDefault="00BF26AD" w:rsidP="00BF26AD">
      <w:pPr>
        <w:spacing w:after="0"/>
        <w:jc w:val="both"/>
        <w:rPr>
          <w:rFonts w:ascii="Times New Roman" w:hAnsi="Times New Roman" w:cs="Times New Roman"/>
          <w:sz w:val="24"/>
          <w:szCs w:val="24"/>
        </w:rPr>
      </w:pPr>
      <w:r>
        <w:rPr>
          <w:rFonts w:ascii="Times New Roman" w:hAnsi="Times New Roman" w:cs="Times New Roman"/>
          <w:sz w:val="24"/>
          <w:szCs w:val="24"/>
        </w:rPr>
        <w:t>V těchto několika popsaných případech nás zajímá, zda nastane nebo nenastane</w:t>
      </w:r>
      <w:r w:rsidR="00FA0CA2">
        <w:rPr>
          <w:rFonts w:ascii="Times New Roman" w:hAnsi="Times New Roman" w:cs="Times New Roman"/>
          <w:sz w:val="24"/>
          <w:szCs w:val="24"/>
        </w:rPr>
        <w:t xml:space="preserve"> daný</w:t>
      </w:r>
      <w:r>
        <w:rPr>
          <w:rFonts w:ascii="Times New Roman" w:hAnsi="Times New Roman" w:cs="Times New Roman"/>
          <w:sz w:val="24"/>
          <w:szCs w:val="24"/>
        </w:rPr>
        <w:t xml:space="preserve"> jev, který si přejeme (ev. nepřejeme), případně za jakých podmínek jev nastane.</w:t>
      </w:r>
    </w:p>
    <w:p w:rsidR="00B66F7F" w:rsidRDefault="00B66F7F" w:rsidP="00BF26AD">
      <w:pPr>
        <w:spacing w:after="0"/>
        <w:jc w:val="both"/>
        <w:rPr>
          <w:rFonts w:ascii="Times New Roman" w:hAnsi="Times New Roman" w:cs="Times New Roman"/>
          <w:sz w:val="24"/>
          <w:szCs w:val="24"/>
        </w:rPr>
      </w:pPr>
    </w:p>
    <w:p w:rsidR="00B66F7F" w:rsidRDefault="00B66F7F"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Uveďme několik poznámek k pravděpodobnosti jevů (velmi zjednodušeně). </w:t>
      </w:r>
    </w:p>
    <w:p w:rsidR="00B66F7F" w:rsidRDefault="00B66F7F"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Pravděpodobnost jevů můžeme vypočítat. Musíme znát počet všech možností, které mohou v dané situaci nastat (např. při házení kostkou je 6 možností, při házení mincí jsou 2 možnosti) a počet možností, které jsou pro daný jev příznivé. Pravděpodobnost jevu, že při hodu padne šestka je tedy jedna šestina, pravděpodobnost jevu, že při hodu mincí pane líc je jedna polovina. Je tedy důležité umět vypočítat počet všech možností, které mohou nastat a počet možností pro daný jev příznivých. </w:t>
      </w:r>
    </w:p>
    <w:p w:rsidR="00B66F7F" w:rsidRDefault="00B66F7F"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Pravděpodobnost jevu nabývá hodnot od 0 do 1. Pravděpodobnost jevu jistého je 1, pravděpodobnost jevu nemožného je 0, pravděpodobnosti ostatních jevů nabývají hodnot od 0 do 1. </w:t>
      </w:r>
    </w:p>
    <w:p w:rsidR="00B66F7F" w:rsidRDefault="00B66F7F" w:rsidP="00BF26AD">
      <w:pPr>
        <w:spacing w:after="0"/>
        <w:jc w:val="both"/>
        <w:rPr>
          <w:rFonts w:ascii="Times New Roman" w:hAnsi="Times New Roman" w:cs="Times New Roman"/>
          <w:sz w:val="24"/>
          <w:szCs w:val="24"/>
        </w:rPr>
      </w:pPr>
    </w:p>
    <w:p w:rsidR="00B66F7F" w:rsidRDefault="00B66F7F"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To však není cílem prvního stupně ZŠ. Cílem je intuitivní vnímání pravděpodobnosti, </w:t>
      </w:r>
      <w:r w:rsidR="0018515C">
        <w:rPr>
          <w:rFonts w:ascii="Times New Roman" w:hAnsi="Times New Roman" w:cs="Times New Roman"/>
          <w:sz w:val="24"/>
          <w:szCs w:val="24"/>
        </w:rPr>
        <w:t xml:space="preserve">vyjadřování možností, které mohou nastat, rozvoj jazyka v této oblasti, </w:t>
      </w:r>
      <w:r w:rsidR="00FA0CA2">
        <w:rPr>
          <w:rFonts w:ascii="Times New Roman" w:hAnsi="Times New Roman" w:cs="Times New Roman"/>
          <w:sz w:val="24"/>
          <w:szCs w:val="24"/>
        </w:rPr>
        <w:t xml:space="preserve">chápání kvantifikovaných výroků, </w:t>
      </w:r>
      <w:r w:rsidR="00B040E6">
        <w:rPr>
          <w:rFonts w:ascii="Times New Roman" w:hAnsi="Times New Roman" w:cs="Times New Roman"/>
          <w:sz w:val="24"/>
          <w:szCs w:val="24"/>
        </w:rPr>
        <w:t xml:space="preserve">naplnění očekávání. Využíváme hry, kdy v některých případech nastane jistota, některé nemohou nastat, další nastanou a jistou mírou možností. </w:t>
      </w:r>
      <w:r w:rsidR="0018515C">
        <w:rPr>
          <w:rFonts w:ascii="Times New Roman" w:hAnsi="Times New Roman" w:cs="Times New Roman"/>
          <w:sz w:val="24"/>
          <w:szCs w:val="24"/>
        </w:rPr>
        <w:t xml:space="preserve"> </w:t>
      </w:r>
    </w:p>
    <w:p w:rsidR="0018515C" w:rsidRDefault="0018515C" w:rsidP="00BF26AD">
      <w:pPr>
        <w:spacing w:after="0"/>
        <w:jc w:val="both"/>
        <w:rPr>
          <w:rFonts w:ascii="Times New Roman" w:hAnsi="Times New Roman" w:cs="Times New Roman"/>
          <w:sz w:val="24"/>
          <w:szCs w:val="24"/>
        </w:rPr>
      </w:pPr>
    </w:p>
    <w:p w:rsidR="0018515C"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Hra „Samá voda, přihořívá, hoří“</w:t>
      </w:r>
    </w:p>
    <w:p w:rsidR="0018515C"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Vyjádření „samá voda“ znamená, že v tom místě hledaná věc určitě není.</w:t>
      </w:r>
    </w:p>
    <w:p w:rsidR="0018515C"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Vyjádření „přihořívá“ znamená, že se blížíme k hledané věci – jistou míru možnosti</w:t>
      </w:r>
      <w:r w:rsidR="00FA0CA2">
        <w:rPr>
          <w:rFonts w:ascii="Times New Roman" w:hAnsi="Times New Roman" w:cs="Times New Roman"/>
          <w:sz w:val="24"/>
          <w:szCs w:val="24"/>
        </w:rPr>
        <w:t xml:space="preserve"> (pravděpodobnosti)</w:t>
      </w:r>
      <w:r>
        <w:rPr>
          <w:rFonts w:ascii="Times New Roman" w:hAnsi="Times New Roman" w:cs="Times New Roman"/>
          <w:sz w:val="24"/>
          <w:szCs w:val="24"/>
        </w:rPr>
        <w:t>, že tam hledanou věc najdeme.</w:t>
      </w:r>
    </w:p>
    <w:p w:rsidR="0018515C"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Vyjádření „hoří“ znamená jistotu, hledaná věc v tom místě určitě je.   </w:t>
      </w:r>
    </w:p>
    <w:p w:rsidR="00FA0CA2" w:rsidRDefault="00FA0CA2" w:rsidP="00BF26AD">
      <w:pPr>
        <w:spacing w:after="0"/>
        <w:jc w:val="both"/>
        <w:rPr>
          <w:rFonts w:ascii="Times New Roman" w:hAnsi="Times New Roman" w:cs="Times New Roman"/>
          <w:sz w:val="24"/>
          <w:szCs w:val="24"/>
        </w:rPr>
      </w:pPr>
    </w:p>
    <w:p w:rsidR="00FA0CA2"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Hra</w:t>
      </w:r>
      <w:r w:rsidR="00FA0CA2">
        <w:rPr>
          <w:rFonts w:ascii="Times New Roman" w:hAnsi="Times New Roman" w:cs="Times New Roman"/>
          <w:sz w:val="24"/>
          <w:szCs w:val="24"/>
        </w:rPr>
        <w:t xml:space="preserve"> </w:t>
      </w:r>
      <w:r w:rsidR="00B040E6">
        <w:rPr>
          <w:rFonts w:ascii="Times New Roman" w:hAnsi="Times New Roman" w:cs="Times New Roman"/>
          <w:sz w:val="24"/>
          <w:szCs w:val="24"/>
        </w:rPr>
        <w:t>„Házení na cíl“</w:t>
      </w:r>
    </w:p>
    <w:p w:rsidR="00B040E6" w:rsidRDefault="00B040E6"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Při házení na cíl (šipky, zasažení plechovky, házení míčku k určitému cíli apod.). </w:t>
      </w:r>
      <w:proofErr w:type="gramStart"/>
      <w:r>
        <w:rPr>
          <w:rFonts w:ascii="Times New Roman" w:hAnsi="Times New Roman" w:cs="Times New Roman"/>
          <w:sz w:val="24"/>
          <w:szCs w:val="24"/>
        </w:rPr>
        <w:t>jev</w:t>
      </w:r>
      <w:proofErr w:type="gramEnd"/>
      <w:r>
        <w:rPr>
          <w:rFonts w:ascii="Times New Roman" w:hAnsi="Times New Roman" w:cs="Times New Roman"/>
          <w:sz w:val="24"/>
          <w:szCs w:val="24"/>
        </w:rPr>
        <w:t xml:space="preserve"> jistý – zasáhne střed terče, jev nemožný – zásah dopadne mimo terč.  </w:t>
      </w:r>
    </w:p>
    <w:p w:rsidR="00B040E6" w:rsidRDefault="00B040E6" w:rsidP="00BF26AD">
      <w:pPr>
        <w:spacing w:after="0"/>
        <w:jc w:val="both"/>
        <w:rPr>
          <w:rFonts w:ascii="Times New Roman" w:hAnsi="Times New Roman" w:cs="Times New Roman"/>
          <w:sz w:val="24"/>
          <w:szCs w:val="24"/>
        </w:rPr>
      </w:pPr>
    </w:p>
    <w:p w:rsidR="00B040E6" w:rsidRDefault="00B040E6" w:rsidP="00BF26AD">
      <w:pPr>
        <w:spacing w:after="0"/>
        <w:jc w:val="both"/>
        <w:rPr>
          <w:rFonts w:ascii="Times New Roman" w:hAnsi="Times New Roman" w:cs="Times New Roman"/>
          <w:sz w:val="24"/>
          <w:szCs w:val="24"/>
        </w:rPr>
      </w:pPr>
    </w:p>
    <w:p w:rsidR="00B040E6" w:rsidRDefault="00B040E6" w:rsidP="00BF26AD">
      <w:pPr>
        <w:spacing w:after="0"/>
        <w:jc w:val="both"/>
        <w:rPr>
          <w:rFonts w:ascii="Times New Roman" w:hAnsi="Times New Roman" w:cs="Times New Roman"/>
          <w:sz w:val="24"/>
          <w:szCs w:val="24"/>
        </w:rPr>
      </w:pPr>
    </w:p>
    <w:p w:rsidR="00B040E6" w:rsidRDefault="00B040E6"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Hra „Losování z klobouku“  </w:t>
      </w:r>
    </w:p>
    <w:p w:rsidR="00B040E6" w:rsidRDefault="00B040E6"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Do klobouku vložíme jednu bílou a jednu červenou </w:t>
      </w:r>
      <w:proofErr w:type="gramStart"/>
      <w:r>
        <w:rPr>
          <w:rFonts w:ascii="Times New Roman" w:hAnsi="Times New Roman" w:cs="Times New Roman"/>
          <w:sz w:val="24"/>
          <w:szCs w:val="24"/>
        </w:rPr>
        <w:t xml:space="preserve">kuličku. </w:t>
      </w:r>
      <w:proofErr w:type="gramEnd"/>
      <w:r>
        <w:rPr>
          <w:rFonts w:ascii="Times New Roman" w:hAnsi="Times New Roman" w:cs="Times New Roman"/>
          <w:sz w:val="24"/>
          <w:szCs w:val="24"/>
        </w:rPr>
        <w:t>Jakou kuličku můžeme vytáhnout?</w:t>
      </w:r>
    </w:p>
    <w:p w:rsidR="00B040E6" w:rsidRDefault="00B040E6" w:rsidP="00BF26AD">
      <w:pPr>
        <w:spacing w:after="0"/>
        <w:jc w:val="both"/>
        <w:rPr>
          <w:rFonts w:ascii="Times New Roman" w:hAnsi="Times New Roman" w:cs="Times New Roman"/>
          <w:sz w:val="24"/>
          <w:szCs w:val="24"/>
        </w:rPr>
      </w:pPr>
      <w:r>
        <w:rPr>
          <w:rFonts w:ascii="Times New Roman" w:hAnsi="Times New Roman" w:cs="Times New Roman"/>
          <w:sz w:val="24"/>
          <w:szCs w:val="24"/>
        </w:rPr>
        <w:t>Do klobouku vložíme jednu bílou a dvě červené kuličky. Jakou kuličku můžeme vytáhnout?</w:t>
      </w:r>
    </w:p>
    <w:p w:rsidR="00B040E6" w:rsidRDefault="00B040E6" w:rsidP="00BF26AD">
      <w:pPr>
        <w:spacing w:after="0"/>
        <w:jc w:val="both"/>
        <w:rPr>
          <w:rFonts w:ascii="Times New Roman" w:hAnsi="Times New Roman" w:cs="Times New Roman"/>
          <w:sz w:val="24"/>
          <w:szCs w:val="24"/>
        </w:rPr>
      </w:pPr>
      <w:r>
        <w:rPr>
          <w:rFonts w:ascii="Times New Roman" w:hAnsi="Times New Roman" w:cs="Times New Roman"/>
          <w:sz w:val="24"/>
          <w:szCs w:val="24"/>
        </w:rPr>
        <w:t>Do klobouku vložíme dvě červené a tři modré kuličky. Jakou kuličku můžeme vytáhnout?</w:t>
      </w:r>
    </w:p>
    <w:p w:rsidR="00B040E6"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S dětmi diskutujeme o tom, co je možné, co je jisté.</w:t>
      </w:r>
    </w:p>
    <w:p w:rsidR="0086017F" w:rsidRDefault="0086017F" w:rsidP="00BF26AD">
      <w:pPr>
        <w:spacing w:after="0"/>
        <w:jc w:val="both"/>
        <w:rPr>
          <w:rFonts w:ascii="Times New Roman" w:hAnsi="Times New Roman" w:cs="Times New Roman"/>
          <w:sz w:val="24"/>
          <w:szCs w:val="24"/>
        </w:rPr>
      </w:pPr>
    </w:p>
    <w:p w:rsidR="0086017F" w:rsidRDefault="0086017F" w:rsidP="00BF26AD">
      <w:pPr>
        <w:spacing w:after="0"/>
        <w:jc w:val="both"/>
        <w:rPr>
          <w:rFonts w:ascii="Times New Roman" w:hAnsi="Times New Roman" w:cs="Times New Roman"/>
          <w:sz w:val="24"/>
          <w:szCs w:val="24"/>
        </w:rPr>
      </w:pPr>
      <w:r>
        <w:rPr>
          <w:rFonts w:ascii="Times New Roman" w:hAnsi="Times New Roman" w:cs="Times New Roman"/>
          <w:sz w:val="24"/>
          <w:szCs w:val="24"/>
        </w:rPr>
        <w:t>Hra „Bludiště“</w:t>
      </w:r>
    </w:p>
    <w:p w:rsidR="0086017F" w:rsidRDefault="0086017F" w:rsidP="00BF26AD">
      <w:pPr>
        <w:spacing w:after="0"/>
        <w:jc w:val="both"/>
        <w:rPr>
          <w:rFonts w:ascii="Times New Roman" w:hAnsi="Times New Roman" w:cs="Times New Roman"/>
          <w:sz w:val="24"/>
          <w:szCs w:val="24"/>
        </w:rPr>
      </w:pPr>
      <w:r>
        <w:rPr>
          <w:rFonts w:ascii="Times New Roman" w:hAnsi="Times New Roman" w:cs="Times New Roman"/>
          <w:sz w:val="24"/>
          <w:szCs w:val="24"/>
        </w:rPr>
        <w:t>Hledáme cestu, po které se s jistotou dostaneme do cíle.</w:t>
      </w:r>
    </w:p>
    <w:p w:rsidR="006C2BD0" w:rsidRDefault="006C2BD0" w:rsidP="00BF26AD">
      <w:pPr>
        <w:spacing w:after="0"/>
        <w:jc w:val="both"/>
        <w:rPr>
          <w:rFonts w:ascii="Times New Roman" w:hAnsi="Times New Roman" w:cs="Times New Roman"/>
          <w:sz w:val="24"/>
          <w:szCs w:val="24"/>
        </w:rPr>
      </w:pP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Hra „Házení dvěma rozlišitelnými kostkami“</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Sledujeme, jaký součet bodů padne při hodu dvěma rozlišitelnými kostkami (např. modrou a červenou). Při provádění experimentu můžeme zaznamenat absolutní četnosti jednotlivých pokusů, při teoretickém vyjádření pravděpodobnosti vidíme, že největší pravděpodobnost má číslo 7: </w:t>
      </w:r>
      <w:r>
        <w:rPr>
          <w:rFonts w:ascii="Times New Roman" w:hAnsi="Times New Roman" w:cs="Times New Roman"/>
          <w:sz w:val="24"/>
          <w:szCs w:val="24"/>
        </w:rPr>
        <w:tab/>
      </w:r>
      <w:r>
        <w:rPr>
          <w:rFonts w:ascii="Times New Roman" w:hAnsi="Times New Roman" w:cs="Times New Roman"/>
          <w:sz w:val="24"/>
          <w:szCs w:val="24"/>
        </w:rPr>
        <w:tab/>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Součet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počet možností</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+ 2    2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+ 3    2 + 2    3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+ 4    2 + 3    3 + 2    4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+ 5</w:t>
      </w:r>
      <w:r>
        <w:rPr>
          <w:rFonts w:ascii="Times New Roman" w:hAnsi="Times New Roman" w:cs="Times New Roman"/>
          <w:sz w:val="24"/>
          <w:szCs w:val="24"/>
        </w:rPr>
        <w:tab/>
        <w:t xml:space="preserve"> 2 + 4    3 + 3    4 + 2    5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+ 6     2 + 5    3 + 4    4 + 3    5 + 2    6 + 1</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8                                                                     2 + 6    3 + 5     4 + 4    5 + 3    6 + 2</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+ 6    4 + 5     5 + 4     6 + 3</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10                                                                   4 + 6    5 + 5     6 + 4</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+ 6    6 + 5</w:t>
      </w: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12                                                                   6 + 6</w:t>
      </w:r>
    </w:p>
    <w:p w:rsidR="006C2BD0" w:rsidRDefault="006C2BD0" w:rsidP="00BF26AD">
      <w:pPr>
        <w:spacing w:after="0"/>
        <w:jc w:val="both"/>
        <w:rPr>
          <w:rFonts w:ascii="Times New Roman" w:hAnsi="Times New Roman" w:cs="Times New Roman"/>
          <w:sz w:val="24"/>
          <w:szCs w:val="24"/>
        </w:rPr>
      </w:pPr>
    </w:p>
    <w:p w:rsidR="006C2BD0" w:rsidRDefault="006C2BD0"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00817" w:rsidRDefault="00700817" w:rsidP="00BF26AD">
      <w:pPr>
        <w:spacing w:after="0"/>
        <w:jc w:val="both"/>
        <w:rPr>
          <w:rFonts w:ascii="Times New Roman" w:hAnsi="Times New Roman" w:cs="Times New Roman"/>
          <w:sz w:val="24"/>
          <w:szCs w:val="24"/>
        </w:rPr>
      </w:pPr>
      <w:r>
        <w:rPr>
          <w:rFonts w:ascii="Times New Roman" w:hAnsi="Times New Roman" w:cs="Times New Roman"/>
          <w:sz w:val="24"/>
          <w:szCs w:val="24"/>
        </w:rPr>
        <w:t>Učíme děti vnímat</w:t>
      </w:r>
      <w:r w:rsidR="0086017F">
        <w:rPr>
          <w:rFonts w:ascii="Times New Roman" w:hAnsi="Times New Roman" w:cs="Times New Roman"/>
          <w:sz w:val="24"/>
          <w:szCs w:val="24"/>
        </w:rPr>
        <w:t xml:space="preserve"> a rozlišovat</w:t>
      </w:r>
      <w:r>
        <w:rPr>
          <w:rFonts w:ascii="Times New Roman" w:hAnsi="Times New Roman" w:cs="Times New Roman"/>
          <w:sz w:val="24"/>
          <w:szCs w:val="24"/>
        </w:rPr>
        <w:t xml:space="preserve"> jejich hovorová vyjádření z hlediska jistoty, možnosti, nemožnosti. Např. jistotu (jev jistý) určují vyjádřením: určitě, zaručeně, </w:t>
      </w:r>
      <w:proofErr w:type="spellStart"/>
      <w:r>
        <w:rPr>
          <w:rFonts w:ascii="Times New Roman" w:hAnsi="Times New Roman" w:cs="Times New Roman"/>
          <w:sz w:val="24"/>
          <w:szCs w:val="24"/>
        </w:rPr>
        <w:t>nabeton</w:t>
      </w:r>
      <w:proofErr w:type="spellEnd"/>
      <w:r>
        <w:rPr>
          <w:rFonts w:ascii="Times New Roman" w:hAnsi="Times New Roman" w:cs="Times New Roman"/>
          <w:sz w:val="24"/>
          <w:szCs w:val="24"/>
        </w:rPr>
        <w:t>, vždycky, rozhodně ano, na sto procent, vždycky, aj.</w:t>
      </w:r>
    </w:p>
    <w:p w:rsidR="00B040E6" w:rsidRDefault="00700817"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Možnost (jev možný) vyjadřují </w:t>
      </w:r>
      <w:proofErr w:type="gramStart"/>
      <w:r>
        <w:rPr>
          <w:rFonts w:ascii="Times New Roman" w:hAnsi="Times New Roman" w:cs="Times New Roman"/>
          <w:sz w:val="24"/>
          <w:szCs w:val="24"/>
        </w:rPr>
        <w:t>vyjádřením:  snad</w:t>
      </w:r>
      <w:proofErr w:type="gramEnd"/>
      <w:r>
        <w:rPr>
          <w:rFonts w:ascii="Times New Roman" w:hAnsi="Times New Roman" w:cs="Times New Roman"/>
          <w:sz w:val="24"/>
          <w:szCs w:val="24"/>
        </w:rPr>
        <w:t xml:space="preserve">, asi, nejspíš, možná, skoro, třeba, někdy, není to jisté apod. </w:t>
      </w:r>
    </w:p>
    <w:p w:rsidR="00700817" w:rsidRDefault="00700817"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Nemožnost (jev nemožný) vyjadřují: určitě ne, nikdy, v žádném případě, to nikdy nenastane, to nemůže být aj. </w:t>
      </w:r>
    </w:p>
    <w:p w:rsidR="0018515C" w:rsidRDefault="0018515C" w:rsidP="00BF26A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66F7F" w:rsidRDefault="00B66F7F" w:rsidP="00BF26AD">
      <w:pPr>
        <w:spacing w:after="0"/>
        <w:jc w:val="both"/>
        <w:rPr>
          <w:rFonts w:ascii="Times New Roman" w:hAnsi="Times New Roman" w:cs="Times New Roman"/>
          <w:sz w:val="24"/>
          <w:szCs w:val="24"/>
        </w:rPr>
      </w:pPr>
      <w:bookmarkStart w:id="0" w:name="_GoBack"/>
      <w:bookmarkEnd w:id="0"/>
    </w:p>
    <w:p w:rsidR="00BF26AD" w:rsidRDefault="00BF26AD" w:rsidP="0069672D">
      <w:pPr>
        <w:jc w:val="both"/>
        <w:rPr>
          <w:rFonts w:ascii="Times New Roman" w:hAnsi="Times New Roman" w:cs="Times New Roman"/>
          <w:sz w:val="24"/>
          <w:szCs w:val="24"/>
        </w:rPr>
      </w:pPr>
      <w:r>
        <w:rPr>
          <w:rFonts w:ascii="Times New Roman" w:hAnsi="Times New Roman" w:cs="Times New Roman"/>
          <w:sz w:val="24"/>
          <w:szCs w:val="24"/>
        </w:rPr>
        <w:t xml:space="preserve"> </w:t>
      </w:r>
    </w:p>
    <w:p w:rsidR="0069672D" w:rsidRPr="0069672D" w:rsidRDefault="0069672D" w:rsidP="0069672D">
      <w:pPr>
        <w:jc w:val="both"/>
        <w:rPr>
          <w:rFonts w:ascii="Times New Roman" w:hAnsi="Times New Roman" w:cs="Times New Roman"/>
          <w:sz w:val="24"/>
          <w:szCs w:val="24"/>
        </w:rPr>
      </w:pPr>
    </w:p>
    <w:sectPr w:rsidR="0069672D" w:rsidRPr="006967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E4" w:rsidRDefault="00DB29E4" w:rsidP="00B040E6">
      <w:pPr>
        <w:spacing w:after="0" w:line="240" w:lineRule="auto"/>
      </w:pPr>
      <w:r>
        <w:separator/>
      </w:r>
    </w:p>
  </w:endnote>
  <w:endnote w:type="continuationSeparator" w:id="0">
    <w:p w:rsidR="00DB29E4" w:rsidRDefault="00DB29E4" w:rsidP="00B0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84002"/>
      <w:docPartObj>
        <w:docPartGallery w:val="Page Numbers (Bottom of Page)"/>
        <w:docPartUnique/>
      </w:docPartObj>
    </w:sdtPr>
    <w:sdtContent>
      <w:p w:rsidR="00B040E6" w:rsidRDefault="00B040E6">
        <w:pPr>
          <w:pStyle w:val="Zpat"/>
          <w:jc w:val="center"/>
        </w:pPr>
        <w:r>
          <w:fldChar w:fldCharType="begin"/>
        </w:r>
        <w:r>
          <w:instrText>PAGE   \* MERGEFORMAT</w:instrText>
        </w:r>
        <w:r>
          <w:fldChar w:fldCharType="separate"/>
        </w:r>
        <w:r w:rsidR="0086017F">
          <w:rPr>
            <w:noProof/>
          </w:rPr>
          <w:t>2</w:t>
        </w:r>
        <w:r>
          <w:fldChar w:fldCharType="end"/>
        </w:r>
      </w:p>
    </w:sdtContent>
  </w:sdt>
  <w:p w:rsidR="00B040E6" w:rsidRDefault="00B040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E4" w:rsidRDefault="00DB29E4" w:rsidP="00B040E6">
      <w:pPr>
        <w:spacing w:after="0" w:line="240" w:lineRule="auto"/>
      </w:pPr>
      <w:r>
        <w:separator/>
      </w:r>
    </w:p>
  </w:footnote>
  <w:footnote w:type="continuationSeparator" w:id="0">
    <w:p w:rsidR="00DB29E4" w:rsidRDefault="00DB29E4" w:rsidP="00B04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37"/>
    <w:rsid w:val="0018515C"/>
    <w:rsid w:val="005C0257"/>
    <w:rsid w:val="0069672D"/>
    <w:rsid w:val="006C2BD0"/>
    <w:rsid w:val="00700817"/>
    <w:rsid w:val="00797911"/>
    <w:rsid w:val="0086017F"/>
    <w:rsid w:val="00973237"/>
    <w:rsid w:val="009B283F"/>
    <w:rsid w:val="00A625F9"/>
    <w:rsid w:val="00B040E6"/>
    <w:rsid w:val="00B66F7F"/>
    <w:rsid w:val="00BF26AD"/>
    <w:rsid w:val="00DB29E4"/>
    <w:rsid w:val="00FA0C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A9B0E-70E9-4BB8-B9C8-D11335A0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4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40E6"/>
  </w:style>
  <w:style w:type="paragraph" w:styleId="Zpat">
    <w:name w:val="footer"/>
    <w:basedOn w:val="Normln"/>
    <w:link w:val="ZpatChar"/>
    <w:uiPriority w:val="99"/>
    <w:unhideWhenUsed/>
    <w:rsid w:val="00B04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B04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620</Words>
  <Characters>3661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ucebna 23a</dc:creator>
  <cp:keywords/>
  <dc:description/>
  <cp:lastModifiedBy>ucebna 23a</cp:lastModifiedBy>
  <cp:revision>5</cp:revision>
  <dcterms:created xsi:type="dcterms:W3CDTF">2020-04-17T03:32:00Z</dcterms:created>
  <dcterms:modified xsi:type="dcterms:W3CDTF">2020-04-20T09:27:00Z</dcterms:modified>
</cp:coreProperties>
</file>