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00E" w:rsidRDefault="0069100E" w:rsidP="0069100E">
      <w:pPr>
        <w:spacing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337AD4D" wp14:editId="4A003671">
            <wp:simplePos x="0" y="0"/>
            <wp:positionH relativeFrom="column">
              <wp:posOffset>3643630</wp:posOffset>
            </wp:positionH>
            <wp:positionV relativeFrom="paragraph">
              <wp:posOffset>205105</wp:posOffset>
            </wp:positionV>
            <wp:extent cx="2200275" cy="1469390"/>
            <wp:effectExtent l="0" t="0" r="9525" b="0"/>
            <wp:wrapTight wrapText="bothSides">
              <wp:wrapPolygon edited="0">
                <wp:start x="0" y="0"/>
                <wp:lineTo x="0" y="21283"/>
                <wp:lineTo x="21506" y="21283"/>
                <wp:lineTo x="2150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Jak šel provázek do světa</w:t>
      </w:r>
    </w:p>
    <w:p w:rsidR="0069100E" w:rsidRDefault="0069100E" w:rsidP="0069100E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Veronika </w:t>
      </w:r>
      <w:proofErr w:type="spellStart"/>
      <w:r>
        <w:rPr>
          <w:b/>
          <w:sz w:val="24"/>
          <w:szCs w:val="24"/>
        </w:rPr>
        <w:t>Chabičovská</w:t>
      </w:r>
      <w:proofErr w:type="spellEnd"/>
    </w:p>
    <w:p w:rsidR="0069100E" w:rsidRDefault="0069100E" w:rsidP="0069100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Dne 1. března 2016 se v prostorách Bulharského kulturního institutu, sídlícím v Klimentské ulici v Praze, uskutečnila událost s názvem „Jak šel provázek do světa“. Šlo o akci pro širokou veřejnost. Jejím smyslem bylo přiblížit českému obyvatelstvu jednu z významných tradic, která se dodnes udržuje po celém Bulharsku. Je spojena se svátkem 1.</w:t>
      </w:r>
      <w:r>
        <w:t> </w:t>
      </w:r>
      <w:r>
        <w:rPr>
          <w:sz w:val="24"/>
          <w:szCs w:val="24"/>
        </w:rPr>
        <w:t xml:space="preserve">března nazývaným Baba Marta, ale slaví se vždy celý první březnový týden. Vyjadřuje radost s přicházejícího jara a je také oslavou přátelství. </w:t>
      </w:r>
    </w:p>
    <w:p w:rsidR="0069100E" w:rsidRDefault="0069100E" w:rsidP="0069100E">
      <w:pPr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97790</wp:posOffset>
            </wp:positionV>
            <wp:extent cx="2188845" cy="1640205"/>
            <wp:effectExtent l="0" t="0" r="1905" b="0"/>
            <wp:wrapTight wrapText="bothSides">
              <wp:wrapPolygon edited="0">
                <wp:start x="0" y="0"/>
                <wp:lineTo x="0" y="21324"/>
                <wp:lineTo x="21431" y="21324"/>
                <wp:lineTo x="2143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Všichni, kteří se akce v Bulharském kulturním institutu zúčastnili, si mohli vyrobit vlastní </w:t>
      </w:r>
      <w:proofErr w:type="spellStart"/>
      <w:r>
        <w:rPr>
          <w:i/>
          <w:sz w:val="24"/>
          <w:szCs w:val="24"/>
        </w:rPr>
        <w:t>marteničku</w:t>
      </w:r>
      <w:proofErr w:type="spellEnd"/>
      <w:r>
        <w:rPr>
          <w:sz w:val="24"/>
          <w:szCs w:val="24"/>
        </w:rPr>
        <w:t xml:space="preserve"> – náramek z bílého a červeného provázku – a někomu jej darovat. Bulhaři jich takto musejí připravit desítky, aby jich měli dost pro všechny své příbuzné a kamarády. </w:t>
      </w:r>
    </w:p>
    <w:p w:rsidR="0069100E" w:rsidRDefault="0069100E" w:rsidP="0069100E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Podle tradice věší své </w:t>
      </w:r>
      <w:proofErr w:type="spellStart"/>
      <w:r>
        <w:rPr>
          <w:sz w:val="24"/>
          <w:szCs w:val="24"/>
        </w:rPr>
        <w:t>marteničky</w:t>
      </w:r>
      <w:proofErr w:type="spellEnd"/>
      <w:r>
        <w:rPr>
          <w:sz w:val="24"/>
          <w:szCs w:val="24"/>
        </w:rPr>
        <w:t xml:space="preserve"> na strom, když uvidí prvního čápa, takže bulharské městské parky během března doslova obrostou nejrůznějšími bíločervenými ozdobami.</w:t>
      </w:r>
    </w:p>
    <w:p w:rsidR="0069100E" w:rsidRDefault="0069100E" w:rsidP="0069100E">
      <w:pPr>
        <w:spacing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723265</wp:posOffset>
            </wp:positionV>
            <wp:extent cx="1600200" cy="1698625"/>
            <wp:effectExtent l="0" t="0" r="0" b="0"/>
            <wp:wrapTight wrapText="bothSides">
              <wp:wrapPolygon edited="0">
                <wp:start x="0" y="0"/>
                <wp:lineTo x="0" y="21317"/>
                <wp:lineTo x="21343" y="21317"/>
                <wp:lineTo x="2134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Pokud byste se ale do Bulharska v tomto období vydali, zjistili byste, že současní Bulhaři jsou mnohem kreativnější. </w:t>
      </w:r>
      <w:proofErr w:type="spellStart"/>
      <w:r>
        <w:rPr>
          <w:sz w:val="24"/>
          <w:szCs w:val="24"/>
        </w:rPr>
        <w:t>Marteničkou</w:t>
      </w:r>
      <w:proofErr w:type="spellEnd"/>
      <w:r>
        <w:rPr>
          <w:sz w:val="24"/>
          <w:szCs w:val="24"/>
        </w:rPr>
        <w:t xml:space="preserve"> může být v podstatě cokoliv, jen když to má bílou a červenou barvu.</w:t>
      </w:r>
    </w:p>
    <w:p w:rsidR="0069100E" w:rsidRDefault="0069100E" w:rsidP="0069100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V rámci celé akce bylo také připraveno loutkové divadlo pro děti ztvárňující legendu o bílém panáčkovi jménem </w:t>
      </w:r>
      <w:proofErr w:type="spellStart"/>
      <w:r>
        <w:rPr>
          <w:sz w:val="24"/>
          <w:szCs w:val="24"/>
        </w:rPr>
        <w:t>Pižo</w:t>
      </w:r>
      <w:proofErr w:type="spellEnd"/>
      <w:r>
        <w:rPr>
          <w:sz w:val="24"/>
          <w:szCs w:val="24"/>
        </w:rPr>
        <w:t xml:space="preserve"> a červené panence jménem </w:t>
      </w:r>
      <w:proofErr w:type="spellStart"/>
      <w:r>
        <w:rPr>
          <w:sz w:val="24"/>
          <w:szCs w:val="24"/>
        </w:rPr>
        <w:t>Penda</w:t>
      </w:r>
      <w:proofErr w:type="spellEnd"/>
      <w:r>
        <w:rPr>
          <w:sz w:val="24"/>
          <w:szCs w:val="24"/>
        </w:rPr>
        <w:t>. Ti kdysi podle tradice tvořili zamilovaný pár. Jejich láska byla veliká a oba byli tak krásní, že se je lidé na jejich svatbě rozhodli ztvárnit a tak zachovat pro budoucí generace.</w:t>
      </w:r>
    </w:p>
    <w:p w:rsidR="0069100E" w:rsidRDefault="0069100E" w:rsidP="0069100E">
      <w:pPr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988060</wp:posOffset>
            </wp:positionV>
            <wp:extent cx="5712460" cy="1647825"/>
            <wp:effectExtent l="0" t="0" r="2540" b="9525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Celé setkání bulharských příznivců a zájemců o tuto menšinu </w:t>
      </w:r>
    </w:p>
    <w:p w:rsidR="0069100E" w:rsidRDefault="0069100E" w:rsidP="0069100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nás bylo zakončeno tanečním vystoupením brněnského uskupení </w:t>
      </w:r>
      <w:proofErr w:type="spellStart"/>
      <w:r>
        <w:rPr>
          <w:sz w:val="24"/>
          <w:szCs w:val="24"/>
        </w:rPr>
        <w:t>Pirin</w:t>
      </w:r>
      <w:proofErr w:type="spellEnd"/>
      <w:r>
        <w:rPr>
          <w:sz w:val="24"/>
          <w:szCs w:val="24"/>
        </w:rPr>
        <w:t>. Pořadatelé akce byli projeveným zájmem ze strany účastníků tak potěšeni, že další podobná událost na sebe zřejmě nenechá dlouho čekat.</w:t>
      </w:r>
    </w:p>
    <w:p w:rsidR="009205A3" w:rsidRDefault="009205A3"/>
    <w:sectPr w:rsidR="00920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017DA"/>
    <w:multiLevelType w:val="multilevel"/>
    <w:tmpl w:val="2556BEC6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510"/>
        </w:tabs>
        <w:ind w:left="510" w:hanging="510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A08"/>
    <w:rsid w:val="001D1AAB"/>
    <w:rsid w:val="00533FCE"/>
    <w:rsid w:val="0069100E"/>
    <w:rsid w:val="00747678"/>
    <w:rsid w:val="009205A3"/>
    <w:rsid w:val="00CF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100E"/>
    <w:pPr>
      <w:spacing w:after="200" w:line="276" w:lineRule="auto"/>
    </w:pPr>
    <w:rPr>
      <w:rFonts w:ascii="Calibri" w:hAnsi="Calibri"/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1D1AAB"/>
    <w:pPr>
      <w:keepNext/>
      <w:keepLines/>
      <w:suppressAutoHyphens/>
      <w:spacing w:before="360" w:line="240" w:lineRule="auto"/>
      <w:jc w:val="both"/>
      <w:outlineLvl w:val="0"/>
    </w:pPr>
    <w:rPr>
      <w:rFonts w:ascii="Arial" w:hAnsi="Arial" w:cs="Arial"/>
      <w:b/>
      <w:bCs/>
      <w:kern w:val="32"/>
      <w:sz w:val="26"/>
      <w:szCs w:val="32"/>
    </w:rPr>
  </w:style>
  <w:style w:type="paragraph" w:styleId="Nadpis2">
    <w:name w:val="heading 2"/>
    <w:basedOn w:val="Normln"/>
    <w:next w:val="Normln"/>
    <w:link w:val="Nadpis2Char"/>
    <w:qFormat/>
    <w:rsid w:val="001D1AAB"/>
    <w:pPr>
      <w:keepNext/>
      <w:keepLines/>
      <w:suppressAutoHyphens/>
      <w:spacing w:before="300" w:after="60" w:line="240" w:lineRule="auto"/>
      <w:jc w:val="both"/>
      <w:outlineLvl w:val="1"/>
    </w:pPr>
    <w:rPr>
      <w:rFonts w:ascii="Times New Roman" w:hAnsi="Times New Roman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link w:val="Nadpis3Char"/>
    <w:qFormat/>
    <w:rsid w:val="001D1AAB"/>
    <w:pPr>
      <w:keepNext/>
      <w:keepLines/>
      <w:suppressAutoHyphens/>
      <w:spacing w:before="200" w:after="60" w:line="240" w:lineRule="auto"/>
      <w:jc w:val="both"/>
      <w:outlineLvl w:val="2"/>
    </w:pPr>
    <w:rPr>
      <w:rFonts w:ascii="Times New Roman" w:hAnsi="Times New Roman" w:cs="Arial"/>
      <w:b/>
      <w:bCs/>
      <w:i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1D1AAB"/>
    <w:pPr>
      <w:keepNext/>
      <w:spacing w:before="240" w:after="60" w:line="240" w:lineRule="auto"/>
      <w:ind w:firstLine="425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3MUZkonOdstavecslovan">
    <w:name w:val="W3MU: Zákon Odstavec Číslovaný"/>
    <w:basedOn w:val="Normln"/>
    <w:link w:val="W3MUZkonOdstavecslovanChar"/>
    <w:qFormat/>
    <w:rsid w:val="001D1AAB"/>
    <w:pPr>
      <w:tabs>
        <w:tab w:val="num" w:pos="510"/>
      </w:tabs>
      <w:spacing w:after="120" w:line="240" w:lineRule="auto"/>
      <w:ind w:left="510" w:hanging="510"/>
      <w:outlineLvl w:val="1"/>
    </w:pPr>
    <w:rPr>
      <w:rFonts w:ascii="Verdana" w:hAnsi="Verdana"/>
      <w:strike/>
      <w:sz w:val="20"/>
      <w:szCs w:val="24"/>
    </w:rPr>
  </w:style>
  <w:style w:type="character" w:customStyle="1" w:styleId="W3MUZkonOdstavecslovanChar">
    <w:name w:val="W3MU: Zákon Odstavec Číslovaný Char"/>
    <w:basedOn w:val="Standardnpsmoodstavce"/>
    <w:link w:val="W3MUZkonOdstavecslovan"/>
    <w:qFormat/>
    <w:rsid w:val="001D1AAB"/>
    <w:rPr>
      <w:rFonts w:ascii="Verdana" w:hAnsi="Verdana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1D1AAB"/>
    <w:rPr>
      <w:rFonts w:ascii="Arial" w:hAnsi="Arial" w:cs="Arial"/>
      <w:b/>
      <w:bCs/>
      <w:strike/>
      <w:kern w:val="32"/>
      <w:sz w:val="26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1D1AAB"/>
    <w:rPr>
      <w:rFonts w:cs="Arial"/>
      <w:b/>
      <w:bCs/>
      <w:iCs/>
      <w:strike/>
      <w:sz w:val="26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D1AAB"/>
    <w:rPr>
      <w:rFonts w:cs="Arial"/>
      <w:b/>
      <w:bCs/>
      <w:i/>
      <w:strike/>
      <w:sz w:val="24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1D1AAB"/>
    <w:rPr>
      <w:b/>
      <w:bCs/>
      <w:strike/>
      <w:sz w:val="28"/>
      <w:szCs w:val="28"/>
      <w:lang w:eastAsia="cs-CZ"/>
    </w:rPr>
  </w:style>
  <w:style w:type="paragraph" w:styleId="Nzev">
    <w:name w:val="Title"/>
    <w:basedOn w:val="Normln"/>
    <w:link w:val="NzevChar"/>
    <w:qFormat/>
    <w:rsid w:val="001D1AAB"/>
    <w:pPr>
      <w:spacing w:before="100" w:beforeAutospacing="1" w:after="100" w:afterAutospacing="1" w:line="240" w:lineRule="auto"/>
    </w:pPr>
    <w:rPr>
      <w:rFonts w:ascii="Times New Roman" w:hAnsi="Times New Roman"/>
      <w:strike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1D1AAB"/>
    <w:rPr>
      <w:sz w:val="24"/>
      <w:szCs w:val="24"/>
      <w:lang w:eastAsia="cs-CZ"/>
    </w:rPr>
  </w:style>
  <w:style w:type="character" w:styleId="Siln">
    <w:name w:val="Strong"/>
    <w:basedOn w:val="Standardnpsmoodstavce"/>
    <w:qFormat/>
    <w:rsid w:val="001D1AAB"/>
    <w:rPr>
      <w:b/>
      <w:bCs/>
    </w:rPr>
  </w:style>
  <w:style w:type="character" w:styleId="Zvraznn">
    <w:name w:val="Emphasis"/>
    <w:qFormat/>
    <w:rsid w:val="001D1AAB"/>
    <w:rPr>
      <w:i/>
      <w:iCs/>
    </w:rPr>
  </w:style>
  <w:style w:type="paragraph" w:styleId="Bezmezer">
    <w:name w:val="No Spacing"/>
    <w:uiPriority w:val="1"/>
    <w:qFormat/>
    <w:rsid w:val="001D1AAB"/>
    <w:rPr>
      <w:rFonts w:ascii="Calibri" w:eastAsia="Calibri" w:hAnsi="Calibr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1D1AAB"/>
    <w:pPr>
      <w:spacing w:after="0" w:line="240" w:lineRule="auto"/>
      <w:ind w:left="708" w:firstLine="425"/>
      <w:jc w:val="both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100E"/>
    <w:pPr>
      <w:spacing w:after="200" w:line="276" w:lineRule="auto"/>
    </w:pPr>
    <w:rPr>
      <w:rFonts w:ascii="Calibri" w:hAnsi="Calibri"/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1D1AAB"/>
    <w:pPr>
      <w:keepNext/>
      <w:keepLines/>
      <w:suppressAutoHyphens/>
      <w:spacing w:before="360" w:line="240" w:lineRule="auto"/>
      <w:jc w:val="both"/>
      <w:outlineLvl w:val="0"/>
    </w:pPr>
    <w:rPr>
      <w:rFonts w:ascii="Arial" w:hAnsi="Arial" w:cs="Arial"/>
      <w:b/>
      <w:bCs/>
      <w:kern w:val="32"/>
      <w:sz w:val="26"/>
      <w:szCs w:val="32"/>
    </w:rPr>
  </w:style>
  <w:style w:type="paragraph" w:styleId="Nadpis2">
    <w:name w:val="heading 2"/>
    <w:basedOn w:val="Normln"/>
    <w:next w:val="Normln"/>
    <w:link w:val="Nadpis2Char"/>
    <w:qFormat/>
    <w:rsid w:val="001D1AAB"/>
    <w:pPr>
      <w:keepNext/>
      <w:keepLines/>
      <w:suppressAutoHyphens/>
      <w:spacing w:before="300" w:after="60" w:line="240" w:lineRule="auto"/>
      <w:jc w:val="both"/>
      <w:outlineLvl w:val="1"/>
    </w:pPr>
    <w:rPr>
      <w:rFonts w:ascii="Times New Roman" w:hAnsi="Times New Roman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link w:val="Nadpis3Char"/>
    <w:qFormat/>
    <w:rsid w:val="001D1AAB"/>
    <w:pPr>
      <w:keepNext/>
      <w:keepLines/>
      <w:suppressAutoHyphens/>
      <w:spacing w:before="200" w:after="60" w:line="240" w:lineRule="auto"/>
      <w:jc w:val="both"/>
      <w:outlineLvl w:val="2"/>
    </w:pPr>
    <w:rPr>
      <w:rFonts w:ascii="Times New Roman" w:hAnsi="Times New Roman" w:cs="Arial"/>
      <w:b/>
      <w:bCs/>
      <w:i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1D1AAB"/>
    <w:pPr>
      <w:keepNext/>
      <w:spacing w:before="240" w:after="60" w:line="240" w:lineRule="auto"/>
      <w:ind w:firstLine="425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3MUZkonOdstavecslovan">
    <w:name w:val="W3MU: Zákon Odstavec Číslovaný"/>
    <w:basedOn w:val="Normln"/>
    <w:link w:val="W3MUZkonOdstavecslovanChar"/>
    <w:qFormat/>
    <w:rsid w:val="001D1AAB"/>
    <w:pPr>
      <w:tabs>
        <w:tab w:val="num" w:pos="510"/>
      </w:tabs>
      <w:spacing w:after="120" w:line="240" w:lineRule="auto"/>
      <w:ind w:left="510" w:hanging="510"/>
      <w:outlineLvl w:val="1"/>
    </w:pPr>
    <w:rPr>
      <w:rFonts w:ascii="Verdana" w:hAnsi="Verdana"/>
      <w:strike/>
      <w:sz w:val="20"/>
      <w:szCs w:val="24"/>
    </w:rPr>
  </w:style>
  <w:style w:type="character" w:customStyle="1" w:styleId="W3MUZkonOdstavecslovanChar">
    <w:name w:val="W3MU: Zákon Odstavec Číslovaný Char"/>
    <w:basedOn w:val="Standardnpsmoodstavce"/>
    <w:link w:val="W3MUZkonOdstavecslovan"/>
    <w:qFormat/>
    <w:rsid w:val="001D1AAB"/>
    <w:rPr>
      <w:rFonts w:ascii="Verdana" w:hAnsi="Verdana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1D1AAB"/>
    <w:rPr>
      <w:rFonts w:ascii="Arial" w:hAnsi="Arial" w:cs="Arial"/>
      <w:b/>
      <w:bCs/>
      <w:strike/>
      <w:kern w:val="32"/>
      <w:sz w:val="26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1D1AAB"/>
    <w:rPr>
      <w:rFonts w:cs="Arial"/>
      <w:b/>
      <w:bCs/>
      <w:iCs/>
      <w:strike/>
      <w:sz w:val="26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D1AAB"/>
    <w:rPr>
      <w:rFonts w:cs="Arial"/>
      <w:b/>
      <w:bCs/>
      <w:i/>
      <w:strike/>
      <w:sz w:val="24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1D1AAB"/>
    <w:rPr>
      <w:b/>
      <w:bCs/>
      <w:strike/>
      <w:sz w:val="28"/>
      <w:szCs w:val="28"/>
      <w:lang w:eastAsia="cs-CZ"/>
    </w:rPr>
  </w:style>
  <w:style w:type="paragraph" w:styleId="Nzev">
    <w:name w:val="Title"/>
    <w:basedOn w:val="Normln"/>
    <w:link w:val="NzevChar"/>
    <w:qFormat/>
    <w:rsid w:val="001D1AAB"/>
    <w:pPr>
      <w:spacing w:before="100" w:beforeAutospacing="1" w:after="100" w:afterAutospacing="1" w:line="240" w:lineRule="auto"/>
    </w:pPr>
    <w:rPr>
      <w:rFonts w:ascii="Times New Roman" w:hAnsi="Times New Roman"/>
      <w:strike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1D1AAB"/>
    <w:rPr>
      <w:sz w:val="24"/>
      <w:szCs w:val="24"/>
      <w:lang w:eastAsia="cs-CZ"/>
    </w:rPr>
  </w:style>
  <w:style w:type="character" w:styleId="Siln">
    <w:name w:val="Strong"/>
    <w:basedOn w:val="Standardnpsmoodstavce"/>
    <w:qFormat/>
    <w:rsid w:val="001D1AAB"/>
    <w:rPr>
      <w:b/>
      <w:bCs/>
    </w:rPr>
  </w:style>
  <w:style w:type="character" w:styleId="Zvraznn">
    <w:name w:val="Emphasis"/>
    <w:qFormat/>
    <w:rsid w:val="001D1AAB"/>
    <w:rPr>
      <w:i/>
      <w:iCs/>
    </w:rPr>
  </w:style>
  <w:style w:type="paragraph" w:styleId="Bezmezer">
    <w:name w:val="No Spacing"/>
    <w:uiPriority w:val="1"/>
    <w:qFormat/>
    <w:rsid w:val="001D1AAB"/>
    <w:rPr>
      <w:rFonts w:ascii="Calibri" w:eastAsia="Calibri" w:hAnsi="Calibr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1D1AAB"/>
    <w:pPr>
      <w:spacing w:after="0" w:line="240" w:lineRule="auto"/>
      <w:ind w:left="708" w:firstLine="425"/>
      <w:jc w:val="both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</dc:creator>
  <cp:lastModifiedBy>Klimova</cp:lastModifiedBy>
  <cp:revision>2</cp:revision>
  <dcterms:created xsi:type="dcterms:W3CDTF">2019-02-28T14:36:00Z</dcterms:created>
  <dcterms:modified xsi:type="dcterms:W3CDTF">2019-02-28T14:36:00Z</dcterms:modified>
</cp:coreProperties>
</file>