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F4B39" w14:textId="0BDD2984" w:rsidR="00A50D76" w:rsidRPr="00AF7363" w:rsidRDefault="00A50D76" w:rsidP="00AF7363">
      <w:pPr>
        <w:spacing w:before="120" w:line="36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AF7363">
        <w:rPr>
          <w:rFonts w:ascii="Times New Roman" w:hAnsi="Times New Roman" w:cs="Times New Roman"/>
          <w:b/>
          <w:sz w:val="24"/>
          <w:szCs w:val="24"/>
          <w:lang w:val="cs-CZ"/>
        </w:rPr>
        <w:t>SOLNÉ DOLY V HALSTADTSKÉ OBLASTI</w:t>
      </w:r>
      <w:r w:rsidR="00AF7363" w:rsidRPr="00AF7363">
        <w:rPr>
          <w:rFonts w:ascii="Times New Roman" w:hAnsi="Times New Roman" w:cs="Times New Roman"/>
          <w:b/>
          <w:sz w:val="24"/>
          <w:szCs w:val="24"/>
          <w:lang w:val="cs-CZ"/>
        </w:rPr>
        <w:t xml:space="preserve"> </w:t>
      </w:r>
      <w:r w:rsidRPr="00AF7363">
        <w:rPr>
          <w:rFonts w:ascii="Times New Roman" w:hAnsi="Times New Roman" w:cs="Times New Roman"/>
          <w:b/>
          <w:sz w:val="24"/>
          <w:szCs w:val="24"/>
          <w:lang w:val="cs-CZ"/>
        </w:rPr>
        <w:t>(zejm. Salzwelten v Altaussee)</w:t>
      </w:r>
    </w:p>
    <w:p w14:paraId="62813C97" w14:textId="7A3DE94A" w:rsidR="00A50D76" w:rsidRPr="00AF7363" w:rsidRDefault="00A50D76" w:rsidP="00AF7363">
      <w:pPr>
        <w:spacing w:before="120" w:line="36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AF7363">
        <w:rPr>
          <w:rFonts w:ascii="Times New Roman" w:hAnsi="Times New Roman" w:cs="Times New Roman"/>
          <w:sz w:val="24"/>
          <w:szCs w:val="24"/>
          <w:lang w:val="cs-CZ"/>
        </w:rPr>
        <w:t>Vypracovali:</w:t>
      </w:r>
      <w:r w:rsidR="00AF7363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AF7363">
        <w:rPr>
          <w:rFonts w:ascii="Times New Roman" w:hAnsi="Times New Roman" w:cs="Times New Roman"/>
          <w:sz w:val="24"/>
          <w:szCs w:val="24"/>
          <w:lang w:val="cs-CZ"/>
        </w:rPr>
        <w:t>Jan Liška a Marcela Reňaková</w:t>
      </w:r>
    </w:p>
    <w:p w14:paraId="7ACB1C22" w14:textId="77777777" w:rsidR="00A50D76" w:rsidRPr="00AF7363" w:rsidRDefault="00A50D76" w:rsidP="00AF7363">
      <w:pPr>
        <w:spacing w:before="120" w:line="360" w:lineRule="auto"/>
        <w:jc w:val="right"/>
        <w:rPr>
          <w:rFonts w:ascii="Times New Roman" w:hAnsi="Times New Roman" w:cs="Times New Roman"/>
          <w:sz w:val="24"/>
          <w:szCs w:val="24"/>
          <w:lang w:val="cs-CZ"/>
        </w:rPr>
      </w:pPr>
    </w:p>
    <w:p w14:paraId="6BE6E691" w14:textId="77777777" w:rsidR="00A50D76" w:rsidRPr="00AF7363" w:rsidRDefault="00EA74F0" w:rsidP="00AF7363">
      <w:pPr>
        <w:spacing w:before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AF7363">
        <w:rPr>
          <w:rFonts w:ascii="Times New Roman" w:hAnsi="Times New Roman" w:cs="Times New Roman"/>
          <w:b/>
          <w:sz w:val="24"/>
          <w:szCs w:val="24"/>
          <w:lang w:val="cs-CZ"/>
        </w:rPr>
        <w:t>ALTAUSSEE</w:t>
      </w:r>
    </w:p>
    <w:p w14:paraId="14282B0F" w14:textId="47B1574F" w:rsidR="00EA74F0" w:rsidRPr="00AF7363" w:rsidRDefault="006A532A" w:rsidP="00AF7363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F7363">
        <w:rPr>
          <w:rFonts w:ascii="Times New Roman" w:hAnsi="Times New Roman" w:cs="Times New Roman"/>
          <w:b/>
          <w:sz w:val="24"/>
          <w:szCs w:val="24"/>
          <w:lang w:val="cs-CZ"/>
        </w:rPr>
        <w:tab/>
      </w:r>
      <w:r w:rsidR="00DB6211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Altausee je obec a lázeňské město </w:t>
      </w:r>
      <w:r w:rsidR="00DD23C0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v okrese Liezen ve Štýrsku v Rakousku. </w:t>
      </w:r>
      <w:r w:rsidR="00C6539F" w:rsidRPr="00AF7363">
        <w:rPr>
          <w:rFonts w:ascii="Times New Roman" w:hAnsi="Times New Roman" w:cs="Times New Roman"/>
          <w:sz w:val="24"/>
          <w:szCs w:val="24"/>
          <w:lang w:val="cs-CZ"/>
        </w:rPr>
        <w:t>Tato malá vesnice</w:t>
      </w:r>
      <w:r w:rsidR="000E4EC4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 leží na břehu jezera Altaussee a</w:t>
      </w:r>
      <w:r w:rsidR="00351ADD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 celkově se rozléhá </w:t>
      </w:r>
      <w:r w:rsidR="000E4EC4" w:rsidRPr="00AF7363">
        <w:rPr>
          <w:rFonts w:ascii="Times New Roman" w:hAnsi="Times New Roman" w:cs="Times New Roman"/>
          <w:sz w:val="24"/>
          <w:szCs w:val="24"/>
          <w:lang w:val="cs-CZ"/>
        </w:rPr>
        <w:t>na ploše 92 km</w:t>
      </w:r>
      <w:r w:rsidR="000E4EC4" w:rsidRPr="00AF7363">
        <w:rPr>
          <w:rFonts w:ascii="Times New Roman" w:hAnsi="Times New Roman" w:cs="Times New Roman"/>
          <w:sz w:val="24"/>
          <w:szCs w:val="24"/>
          <w:vertAlign w:val="superscript"/>
          <w:lang w:val="cs-CZ"/>
        </w:rPr>
        <w:t>2</w:t>
      </w:r>
      <w:r w:rsidR="000E4EC4" w:rsidRPr="00AF7363"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C6539F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351ADD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Bydlí zde 1777 lidí. </w:t>
      </w:r>
      <w:r w:rsidR="000E4EC4" w:rsidRPr="00AF7363">
        <w:rPr>
          <w:rFonts w:ascii="Times New Roman" w:hAnsi="Times New Roman" w:cs="Times New Roman"/>
          <w:sz w:val="24"/>
          <w:szCs w:val="24"/>
          <w:lang w:val="cs-CZ"/>
        </w:rPr>
        <w:t>Altaussee má největší solné ložiska v celém</w:t>
      </w:r>
      <w:r w:rsidR="00ED5B00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 Rakousku, která se stále těží (</w:t>
      </w:r>
      <w:r w:rsidR="007E69E2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http://de.wikipedia.org</w:t>
      </w:r>
      <w:r w:rsidR="00ED5B00" w:rsidRPr="00AF7363">
        <w:rPr>
          <w:rFonts w:ascii="Times New Roman" w:hAnsi="Times New Roman" w:cs="Times New Roman"/>
          <w:sz w:val="24"/>
          <w:szCs w:val="24"/>
          <w:lang w:val="cs-CZ"/>
        </w:rPr>
        <w:t>).</w:t>
      </w:r>
    </w:p>
    <w:p w14:paraId="6408A4F4" w14:textId="77777777" w:rsidR="007344BE" w:rsidRPr="00AF7363" w:rsidRDefault="007344BE" w:rsidP="00AF7363">
      <w:pPr>
        <w:spacing w:before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14:paraId="3AAD21EC" w14:textId="77777777" w:rsidR="0068344B" w:rsidRPr="00AF7363" w:rsidRDefault="007344BE" w:rsidP="00AF7363">
      <w:pPr>
        <w:spacing w:before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AF7363">
        <w:rPr>
          <w:rFonts w:ascii="Times New Roman" w:hAnsi="Times New Roman" w:cs="Times New Roman"/>
          <w:b/>
          <w:sz w:val="24"/>
          <w:szCs w:val="24"/>
          <w:lang w:val="cs-CZ"/>
        </w:rPr>
        <w:t>ZÁKLADNÍ DATA O SOLNÉM DOLU</w:t>
      </w:r>
      <w:r w:rsidRPr="00AF7363">
        <w:rPr>
          <w:rFonts w:ascii="Times New Roman" w:hAnsi="Times New Roman" w:cs="Times New Roman"/>
          <w:b/>
          <w:sz w:val="24"/>
          <w:szCs w:val="24"/>
          <w:lang w:val="cs-CZ"/>
        </w:rPr>
        <w:tab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709"/>
        <w:gridCol w:w="4687"/>
      </w:tblGrid>
      <w:tr w:rsidR="0068344B" w:rsidRPr="00AF7363" w14:paraId="3DBF7BE9" w14:textId="77777777" w:rsidTr="00F0354B">
        <w:trPr>
          <w:jc w:val="center"/>
        </w:trPr>
        <w:tc>
          <w:tcPr>
            <w:tcW w:w="4811" w:type="dxa"/>
            <w:vAlign w:val="center"/>
          </w:tcPr>
          <w:p w14:paraId="1EFB2930" w14:textId="77777777" w:rsidR="0068344B" w:rsidRPr="00AF7363" w:rsidRDefault="0068344B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Celková délka</w:t>
            </w:r>
          </w:p>
        </w:tc>
        <w:tc>
          <w:tcPr>
            <w:tcW w:w="4811" w:type="dxa"/>
            <w:vAlign w:val="center"/>
          </w:tcPr>
          <w:p w14:paraId="2467D0BC" w14:textId="77777777" w:rsidR="0068344B" w:rsidRPr="00AF7363" w:rsidRDefault="0068344B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66,99 km</w:t>
            </w:r>
          </w:p>
        </w:tc>
      </w:tr>
      <w:tr w:rsidR="0068344B" w:rsidRPr="00AF7363" w14:paraId="18B9DB65" w14:textId="77777777" w:rsidTr="00F0354B">
        <w:trPr>
          <w:jc w:val="center"/>
        </w:trPr>
        <w:tc>
          <w:tcPr>
            <w:tcW w:w="4811" w:type="dxa"/>
            <w:vAlign w:val="center"/>
          </w:tcPr>
          <w:p w14:paraId="76017BA6" w14:textId="77777777" w:rsidR="0068344B" w:rsidRPr="00AF7363" w:rsidRDefault="0068344B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Zpřístupněné trasy</w:t>
            </w:r>
          </w:p>
        </w:tc>
        <w:tc>
          <w:tcPr>
            <w:tcW w:w="4811" w:type="dxa"/>
            <w:vAlign w:val="center"/>
          </w:tcPr>
          <w:p w14:paraId="31F17FA0" w14:textId="77777777" w:rsidR="0068344B" w:rsidRPr="00AF7363" w:rsidRDefault="0068344B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24,25 km</w:t>
            </w:r>
          </w:p>
        </w:tc>
      </w:tr>
      <w:tr w:rsidR="0068344B" w:rsidRPr="00AF7363" w14:paraId="7EA1BBCE" w14:textId="77777777" w:rsidTr="00F0354B">
        <w:trPr>
          <w:jc w:val="center"/>
        </w:trPr>
        <w:tc>
          <w:tcPr>
            <w:tcW w:w="4811" w:type="dxa"/>
            <w:vAlign w:val="center"/>
          </w:tcPr>
          <w:p w14:paraId="2D2262FF" w14:textId="77777777" w:rsidR="0068344B" w:rsidRPr="00AF7363" w:rsidRDefault="00B10B87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Celkový počet úrovní (pater)</w:t>
            </w:r>
          </w:p>
        </w:tc>
        <w:tc>
          <w:tcPr>
            <w:tcW w:w="4811" w:type="dxa"/>
            <w:vAlign w:val="center"/>
          </w:tcPr>
          <w:p w14:paraId="1B3C980C" w14:textId="77777777" w:rsidR="0068344B" w:rsidRPr="00AF7363" w:rsidRDefault="00B10B87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18</w:t>
            </w:r>
          </w:p>
        </w:tc>
      </w:tr>
      <w:tr w:rsidR="0068344B" w:rsidRPr="00AF7363" w14:paraId="63267D65" w14:textId="77777777" w:rsidTr="00F0354B">
        <w:trPr>
          <w:jc w:val="center"/>
        </w:trPr>
        <w:tc>
          <w:tcPr>
            <w:tcW w:w="4811" w:type="dxa"/>
            <w:vAlign w:val="center"/>
          </w:tcPr>
          <w:p w14:paraId="1DAEB790" w14:textId="77777777" w:rsidR="0068344B" w:rsidRPr="00AF7363" w:rsidRDefault="00B10B87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Počet přístupných úrovní (pater)</w:t>
            </w:r>
          </w:p>
        </w:tc>
        <w:tc>
          <w:tcPr>
            <w:tcW w:w="4811" w:type="dxa"/>
            <w:vAlign w:val="center"/>
          </w:tcPr>
          <w:p w14:paraId="52C4CE2D" w14:textId="77777777" w:rsidR="0068344B" w:rsidRPr="00AF7363" w:rsidRDefault="00B10B87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11</w:t>
            </w:r>
          </w:p>
        </w:tc>
      </w:tr>
      <w:tr w:rsidR="0068344B" w:rsidRPr="00AF7363" w14:paraId="7B167BB2" w14:textId="77777777" w:rsidTr="00F0354B">
        <w:trPr>
          <w:jc w:val="center"/>
        </w:trPr>
        <w:tc>
          <w:tcPr>
            <w:tcW w:w="4811" w:type="dxa"/>
            <w:vAlign w:val="center"/>
          </w:tcPr>
          <w:p w14:paraId="56A57EDB" w14:textId="77777777" w:rsidR="0068344B" w:rsidRPr="00AF7363" w:rsidRDefault="00F0354B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Počet důlních zařízení v provozu</w:t>
            </w:r>
          </w:p>
        </w:tc>
        <w:tc>
          <w:tcPr>
            <w:tcW w:w="4811" w:type="dxa"/>
            <w:vAlign w:val="center"/>
          </w:tcPr>
          <w:p w14:paraId="2600785E" w14:textId="77777777" w:rsidR="0068344B" w:rsidRPr="00AF7363" w:rsidRDefault="00F0354B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30</w:t>
            </w:r>
          </w:p>
        </w:tc>
      </w:tr>
      <w:tr w:rsidR="0068344B" w:rsidRPr="00AF7363" w14:paraId="2C84EA08" w14:textId="77777777" w:rsidTr="00F0354B">
        <w:trPr>
          <w:jc w:val="center"/>
        </w:trPr>
        <w:tc>
          <w:tcPr>
            <w:tcW w:w="4811" w:type="dxa"/>
            <w:vAlign w:val="center"/>
          </w:tcPr>
          <w:p w14:paraId="28945BCB" w14:textId="77777777" w:rsidR="0068344B" w:rsidRPr="00AF7363" w:rsidRDefault="00F0354B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Obsah soli</w:t>
            </w:r>
          </w:p>
        </w:tc>
        <w:tc>
          <w:tcPr>
            <w:tcW w:w="4811" w:type="dxa"/>
            <w:shd w:val="clear" w:color="auto" w:fill="auto"/>
            <w:vAlign w:val="center"/>
          </w:tcPr>
          <w:p w14:paraId="5E924599" w14:textId="77777777" w:rsidR="0068344B" w:rsidRPr="00AF7363" w:rsidRDefault="00F0354B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Ø 60 %</w:t>
            </w:r>
          </w:p>
        </w:tc>
      </w:tr>
      <w:tr w:rsidR="0068344B" w:rsidRPr="00AF7363" w14:paraId="75EB755C" w14:textId="77777777" w:rsidTr="00F0354B">
        <w:trPr>
          <w:jc w:val="center"/>
        </w:trPr>
        <w:tc>
          <w:tcPr>
            <w:tcW w:w="4811" w:type="dxa"/>
            <w:vAlign w:val="center"/>
          </w:tcPr>
          <w:p w14:paraId="0212FA85" w14:textId="77777777" w:rsidR="0068344B" w:rsidRPr="00AF7363" w:rsidRDefault="00441EE7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Celková produkce soli za rok</w:t>
            </w:r>
          </w:p>
        </w:tc>
        <w:tc>
          <w:tcPr>
            <w:tcW w:w="4811" w:type="dxa"/>
            <w:vAlign w:val="center"/>
          </w:tcPr>
          <w:p w14:paraId="2D2169FA" w14:textId="77777777" w:rsidR="0068344B" w:rsidRPr="00AF7363" w:rsidRDefault="00441EE7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1,7 mil m</w:t>
            </w:r>
            <w:r w:rsidRPr="00AF736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cs-CZ"/>
              </w:rPr>
              <w:t>3</w:t>
            </w:r>
          </w:p>
        </w:tc>
      </w:tr>
      <w:tr w:rsidR="0068344B" w:rsidRPr="00AF7363" w14:paraId="2F402B65" w14:textId="77777777" w:rsidTr="00F0354B">
        <w:trPr>
          <w:jc w:val="center"/>
        </w:trPr>
        <w:tc>
          <w:tcPr>
            <w:tcW w:w="4811" w:type="dxa"/>
            <w:vAlign w:val="center"/>
          </w:tcPr>
          <w:p w14:paraId="65023D96" w14:textId="77777777" w:rsidR="0068344B" w:rsidRPr="00AF7363" w:rsidRDefault="00441EE7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Celková produkce soli za hodinu</w:t>
            </w:r>
          </w:p>
        </w:tc>
        <w:tc>
          <w:tcPr>
            <w:tcW w:w="4811" w:type="dxa"/>
            <w:vAlign w:val="center"/>
          </w:tcPr>
          <w:p w14:paraId="22018460" w14:textId="77777777" w:rsidR="0068344B" w:rsidRPr="00AF7363" w:rsidRDefault="00441EE7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240 m</w:t>
            </w:r>
            <w:r w:rsidRPr="00AF736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cs-CZ"/>
              </w:rPr>
              <w:t>3</w:t>
            </w:r>
          </w:p>
        </w:tc>
      </w:tr>
      <w:tr w:rsidR="0068344B" w:rsidRPr="00AF7363" w14:paraId="3927E8C7" w14:textId="77777777" w:rsidTr="00F0354B">
        <w:trPr>
          <w:jc w:val="center"/>
        </w:trPr>
        <w:tc>
          <w:tcPr>
            <w:tcW w:w="4811" w:type="dxa"/>
            <w:vAlign w:val="center"/>
          </w:tcPr>
          <w:p w14:paraId="4BCD9756" w14:textId="77777777" w:rsidR="0068344B" w:rsidRPr="00AF7363" w:rsidRDefault="00441EE7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Počet zaměstnanců</w:t>
            </w:r>
          </w:p>
        </w:tc>
        <w:tc>
          <w:tcPr>
            <w:tcW w:w="4811" w:type="dxa"/>
            <w:vAlign w:val="center"/>
          </w:tcPr>
          <w:p w14:paraId="29338952" w14:textId="77777777" w:rsidR="0068344B" w:rsidRPr="00AF7363" w:rsidRDefault="00441EE7" w:rsidP="00AF7363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57</w:t>
            </w:r>
          </w:p>
        </w:tc>
      </w:tr>
    </w:tbl>
    <w:p w14:paraId="4B19F9E7" w14:textId="0D28E8E6" w:rsidR="007344BE" w:rsidRPr="00AF7363" w:rsidRDefault="00ED5B00" w:rsidP="00AF7363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F7363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7E69E2" w:rsidRPr="00AF7363">
        <w:rPr>
          <w:rFonts w:ascii="Times New Roman" w:hAnsi="Times New Roman" w:cs="Times New Roman"/>
          <w:sz w:val="24"/>
          <w:szCs w:val="24"/>
          <w:lang w:val="cs-CZ"/>
        </w:rPr>
        <w:t>www.</w:t>
      </w:r>
      <w:r w:rsidRPr="00AF7363">
        <w:rPr>
          <w:rFonts w:ascii="Times New Roman" w:hAnsi="Times New Roman" w:cs="Times New Roman"/>
          <w:sz w:val="24"/>
          <w:szCs w:val="24"/>
          <w:lang w:val="cs-CZ"/>
        </w:rPr>
        <w:t>salzwelten.at)</w:t>
      </w:r>
    </w:p>
    <w:p w14:paraId="3E94E411" w14:textId="77777777" w:rsidR="00B4010F" w:rsidRPr="00AF7363" w:rsidRDefault="00B4010F" w:rsidP="00AF7363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70FE2F26" w14:textId="77777777" w:rsidR="00441EE7" w:rsidRPr="00AF7363" w:rsidRDefault="00575C11" w:rsidP="00AF7363">
      <w:pPr>
        <w:spacing w:before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AF7363">
        <w:rPr>
          <w:rFonts w:ascii="Times New Roman" w:hAnsi="Times New Roman" w:cs="Times New Roman"/>
          <w:b/>
          <w:sz w:val="24"/>
          <w:szCs w:val="24"/>
          <w:lang w:val="cs-CZ"/>
        </w:rPr>
        <w:t>HISTORIE SOLNÉHO DOLU</w:t>
      </w:r>
    </w:p>
    <w:p w14:paraId="6263AFE0" w14:textId="5519BE9D" w:rsidR="00575C11" w:rsidRPr="00AF7363" w:rsidRDefault="00575C11" w:rsidP="00AF7363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F7363">
        <w:rPr>
          <w:rFonts w:ascii="Times New Roman" w:hAnsi="Times New Roman" w:cs="Times New Roman"/>
          <w:b/>
          <w:sz w:val="24"/>
          <w:szCs w:val="24"/>
          <w:lang w:val="cs-CZ"/>
        </w:rPr>
        <w:tab/>
      </w:r>
      <w:r w:rsidR="00780E96" w:rsidRPr="00AF7363">
        <w:rPr>
          <w:rFonts w:ascii="Times New Roman" w:hAnsi="Times New Roman" w:cs="Times New Roman"/>
          <w:sz w:val="24"/>
          <w:szCs w:val="24"/>
          <w:lang w:val="cs-CZ"/>
        </w:rPr>
        <w:t>První zmínky o dolu pochází z roku 1147.</w:t>
      </w:r>
      <w:r w:rsidR="00DF3203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 Ovšem existuje i názor, že sůl zde byla těžena ji</w:t>
      </w:r>
      <w:r w:rsidR="00B4010F" w:rsidRPr="00AF7363">
        <w:rPr>
          <w:rFonts w:ascii="Times New Roman" w:hAnsi="Times New Roman" w:cs="Times New Roman"/>
          <w:sz w:val="24"/>
          <w:szCs w:val="24"/>
          <w:lang w:val="cs-CZ"/>
        </w:rPr>
        <w:t>ž v 7. století našeho letopočtu (</w:t>
      </w:r>
      <w:r w:rsidR="007E69E2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http://goeurope</w:t>
      </w:r>
      <w:r w:rsidR="00B4010F" w:rsidRPr="00AF7363">
        <w:rPr>
          <w:rFonts w:ascii="Times New Roman" w:hAnsi="Times New Roman" w:cs="Times New Roman"/>
          <w:sz w:val="24"/>
          <w:szCs w:val="24"/>
          <w:lang w:val="cs-CZ"/>
        </w:rPr>
        <w:t>.about.com).</w:t>
      </w:r>
      <w:r w:rsidR="00DF3203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 Během druhé světové války zde začali nacisté skladovat svá uloupená umělecká díla v jeskyních solného dolu. </w:t>
      </w:r>
      <w:r w:rsidR="00327A19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Bylo zde uloženo přes 6500 uměleckých děl v hodnotě </w:t>
      </w:r>
      <w:r w:rsidR="00F62889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3,5 miliardy dolarů </w:t>
      </w:r>
      <w:r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od </w:t>
      </w:r>
      <w:r w:rsidR="00B7686F" w:rsidRPr="00AF7363">
        <w:rPr>
          <w:rFonts w:ascii="Times New Roman" w:hAnsi="Times New Roman" w:cs="Times New Roman"/>
          <w:sz w:val="24"/>
          <w:szCs w:val="24"/>
          <w:lang w:val="cs-CZ"/>
        </w:rPr>
        <w:t>Rubense, Rembrandta,</w:t>
      </w:r>
      <w:r w:rsidR="00121494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 Dürera či </w:t>
      </w:r>
      <w:r w:rsidR="00B7686F" w:rsidRPr="00AF7363">
        <w:rPr>
          <w:rFonts w:ascii="Times New Roman" w:hAnsi="Times New Roman" w:cs="Times New Roman"/>
          <w:sz w:val="24"/>
          <w:szCs w:val="24"/>
          <w:lang w:val="cs-CZ"/>
        </w:rPr>
        <w:t xml:space="preserve">Madona </w:t>
      </w:r>
      <w:r w:rsidR="00B7686F" w:rsidRPr="00AF7363">
        <w:rPr>
          <w:rFonts w:ascii="Times New Roman" w:hAnsi="Times New Roman" w:cs="Times New Roman"/>
          <w:sz w:val="24"/>
          <w:szCs w:val="24"/>
          <w:lang w:val="cs-CZ"/>
        </w:rPr>
        <w:lastRenderedPageBreak/>
        <w:t xml:space="preserve">od  </w:t>
      </w:r>
      <w:r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Michelangela</w:t>
      </w:r>
      <w:r w:rsidR="00121494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 a údajně i Leonardova Mona Lisa. </w:t>
      </w:r>
      <w:r w:rsidR="001C578B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Návštěvníci solného dolu Altaussee dnes p</w:t>
      </w:r>
      <w:r w:rsidR="00B240C9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rochází stejnou trasu, kam byla tato mistrovská díla</w:t>
      </w:r>
      <w:r w:rsidR="00FE25EC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 před </w:t>
      </w:r>
      <w:r w:rsidR="001C578B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sedmdesáti lety</w:t>
      </w:r>
      <w:r w:rsidR="00B240C9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 převezena</w:t>
      </w:r>
      <w:r w:rsidR="001C578B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. </w:t>
      </w:r>
      <w:r w:rsidR="00F62889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Stejně tak mohou pozorovat regály, ve kterých </w:t>
      </w:r>
      <w:r w:rsidR="00337B60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byla tato díla uložena</w:t>
      </w:r>
      <w:r w:rsidR="00FE25EC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. </w:t>
      </w:r>
      <w:r w:rsidR="00337B60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Na jaře roku 1945 vydal Hitler rozkaz, že pokud bude Třetí říše poražena,  </w:t>
      </w:r>
      <w:r w:rsidR="0000771E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pak vše co </w:t>
      </w:r>
      <w:proofErr w:type="gramStart"/>
      <w:r w:rsidR="0000771E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stvořil má</w:t>
      </w:r>
      <w:proofErr w:type="gramEnd"/>
      <w:r w:rsidR="0000771E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 být zničeno s ním. Včetně továren, mostů, silnic </w:t>
      </w:r>
      <w:r w:rsidR="0007512D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a také i uměleckých děl</w:t>
      </w:r>
      <w:r w:rsidR="0000771E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. V Altaussee byl tímto úkolem pověřen</w:t>
      </w:r>
      <w:r w:rsidR="00337B60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 nacistický fanatik August Eigruber</w:t>
      </w:r>
      <w:r w:rsidR="0000771E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.</w:t>
      </w:r>
      <w:r w:rsidR="0007512D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 Krátce poté, měl být údajně tento rozkaz odvolán. Tomu ale Eigruber nevěřil a byl pevně rozhodnutý vše zničit. </w:t>
      </w:r>
      <w:r w:rsidR="00211C4B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Vedení dolu se zoufale snažilo přesvědčit Eigrubera, aby se vzdal jeho plánu vyhodit doly do povětří. Ve stejné době se umělecká díla snažili zachránit i umělečtí </w:t>
      </w:r>
      <w:r w:rsidR="00CA7C89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experti. Tito experti zanášeli díla hlouběji do dolů a některá i vynesli ven. Vynesená díla pak byla </w:t>
      </w:r>
      <w:r w:rsidR="005F59AB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uložena v zadních místnostech místních hotelů. </w:t>
      </w:r>
      <w:r w:rsidR="00E33401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Nicméně samotná záchrana uměleckých děl byla provedena dvěma dělníky, kteří se rozhodli jednat na vlastní pěst. Stalo se tak jedné noci na začátku května. </w:t>
      </w:r>
      <w:r w:rsidR="00D00385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Těmto dělníkům se podařilo přemluvit vlivného člena </w:t>
      </w:r>
      <w:proofErr w:type="gramStart"/>
      <w:r w:rsidR="00D00385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gestapa aby</w:t>
      </w:r>
      <w:proofErr w:type="gramEnd"/>
      <w:r w:rsidR="00D00385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 byla bomba odpálena tak, jak původně požadovalo vedení dolu – pouze u vchodu. Tím pádem</w:t>
      </w:r>
      <w:r w:rsidR="00ED5B00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 byla umělecká díla zachráněna (</w:t>
      </w:r>
      <w:r w:rsidR="007E69E2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www.</w:t>
      </w:r>
      <w:r w:rsidR="00ED5B00" w:rsidRPr="00AF7363">
        <w:rPr>
          <w:rFonts w:ascii="Times New Roman" w:hAnsi="Times New Roman" w:cs="Times New Roman"/>
          <w:sz w:val="24"/>
          <w:szCs w:val="24"/>
          <w:lang w:val="cs-CZ"/>
        </w:rPr>
        <w:t>salzwelten.at)</w:t>
      </w:r>
      <w:r w:rsidR="00B4010F" w:rsidRPr="00AF7363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255F13F2" w14:textId="77777777" w:rsidR="000C7190" w:rsidRPr="00AF7363" w:rsidRDefault="00A27337" w:rsidP="00AF7363">
      <w:pPr>
        <w:spacing w:before="120" w:line="360" w:lineRule="auto"/>
        <w:jc w:val="both"/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</w:pPr>
      <w:r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ab/>
      </w:r>
    </w:p>
    <w:p w14:paraId="4B8CF026" w14:textId="77777777" w:rsidR="007739BB" w:rsidRPr="00AF7363" w:rsidRDefault="007739BB" w:rsidP="00AF7363">
      <w:pPr>
        <w:spacing w:before="120" w:line="360" w:lineRule="auto"/>
        <w:jc w:val="both"/>
        <w:rPr>
          <w:rFonts w:ascii="Times New Roman" w:hAnsi="Times New Roman" w:cs="Times New Roman"/>
          <w:b/>
          <w:bCs/>
          <w:color w:val="181716"/>
          <w:sz w:val="24"/>
          <w:szCs w:val="24"/>
          <w:bdr w:val="none" w:sz="0" w:space="0" w:color="auto" w:frame="1"/>
          <w:lang w:val="cs-CZ"/>
        </w:rPr>
      </w:pPr>
      <w:r w:rsidRPr="00AF7363">
        <w:rPr>
          <w:rFonts w:ascii="Times New Roman" w:hAnsi="Times New Roman" w:cs="Times New Roman"/>
          <w:b/>
          <w:bCs/>
          <w:color w:val="181716"/>
          <w:sz w:val="24"/>
          <w:szCs w:val="24"/>
          <w:bdr w:val="none" w:sz="0" w:space="0" w:color="auto" w:frame="1"/>
          <w:lang w:val="cs-CZ"/>
        </w:rPr>
        <w:t>HISTORIE V TABULCE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29"/>
        <w:gridCol w:w="7067"/>
      </w:tblGrid>
      <w:tr w:rsidR="007739BB" w:rsidRPr="00AF7363" w14:paraId="67BDF3C2" w14:textId="77777777" w:rsidTr="007739BB">
        <w:tc>
          <w:tcPr>
            <w:tcW w:w="2376" w:type="dxa"/>
          </w:tcPr>
          <w:p w14:paraId="78E5B559" w14:textId="77777777" w:rsidR="007739BB" w:rsidRPr="00AF7363" w:rsidRDefault="007739BB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1179</w:t>
            </w:r>
          </w:p>
        </w:tc>
        <w:tc>
          <w:tcPr>
            <w:tcW w:w="7246" w:type="dxa"/>
          </w:tcPr>
          <w:p w14:paraId="1F6B057B" w14:textId="77777777" w:rsidR="007739BB" w:rsidRPr="00AF7363" w:rsidRDefault="007739BB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První</w:t>
            </w:r>
            <w:r w:rsidR="00B46031"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 </w:t>
            </w: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zmínka</w:t>
            </w:r>
            <w:r w:rsidR="00B46031"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 v dokumentech</w:t>
            </w: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 o těžbě soli v Altaussee.</w:t>
            </w:r>
          </w:p>
        </w:tc>
      </w:tr>
      <w:tr w:rsidR="007739BB" w:rsidRPr="00AF7363" w14:paraId="34088519" w14:textId="77777777" w:rsidTr="007739BB">
        <w:tc>
          <w:tcPr>
            <w:tcW w:w="2376" w:type="dxa"/>
          </w:tcPr>
          <w:p w14:paraId="7D3D3C87" w14:textId="77777777" w:rsidR="007739BB" w:rsidRPr="00AF7363" w:rsidRDefault="007739BB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1211</w:t>
            </w:r>
          </w:p>
        </w:tc>
        <w:tc>
          <w:tcPr>
            <w:tcW w:w="7246" w:type="dxa"/>
          </w:tcPr>
          <w:p w14:paraId="31480C31" w14:textId="77777777" w:rsidR="007739BB" w:rsidRPr="00AF7363" w:rsidRDefault="00B4603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Znárodnění dolů.</w:t>
            </w:r>
          </w:p>
        </w:tc>
      </w:tr>
      <w:tr w:rsidR="007739BB" w:rsidRPr="00AF7363" w14:paraId="7F3068AF" w14:textId="77777777" w:rsidTr="007739BB">
        <w:tc>
          <w:tcPr>
            <w:tcW w:w="2376" w:type="dxa"/>
          </w:tcPr>
          <w:p w14:paraId="45E6ECFE" w14:textId="77777777" w:rsidR="007739BB" w:rsidRPr="00AF7363" w:rsidRDefault="00555E54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1319</w:t>
            </w:r>
          </w:p>
        </w:tc>
        <w:tc>
          <w:tcPr>
            <w:tcW w:w="7246" w:type="dxa"/>
          </w:tcPr>
          <w:p w14:paraId="471EAF1B" w14:textId="77777777" w:rsidR="007739BB" w:rsidRPr="00AF7363" w:rsidRDefault="00555E54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Nález podzemních chodeb</w:t>
            </w:r>
          </w:p>
        </w:tc>
      </w:tr>
      <w:tr w:rsidR="007739BB" w:rsidRPr="00AF7363" w14:paraId="2AB76B9A" w14:textId="77777777" w:rsidTr="007739BB">
        <w:tc>
          <w:tcPr>
            <w:tcW w:w="2376" w:type="dxa"/>
          </w:tcPr>
          <w:p w14:paraId="7F2D0585" w14:textId="77777777" w:rsidR="007739BB" w:rsidRPr="00AF7363" w:rsidRDefault="00555E54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1334</w:t>
            </w:r>
          </w:p>
        </w:tc>
        <w:tc>
          <w:tcPr>
            <w:tcW w:w="7246" w:type="dxa"/>
          </w:tcPr>
          <w:p w14:paraId="7D39BA92" w14:textId="77777777" w:rsidR="007739BB" w:rsidRPr="00AF7363" w:rsidRDefault="00555E54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Obnovení a zvětšení pánve v Bad Aussee na roční produkci kolem 10 tisíc tun soli.</w:t>
            </w:r>
          </w:p>
        </w:tc>
      </w:tr>
      <w:tr w:rsidR="007739BB" w:rsidRPr="00AF7363" w14:paraId="7FC36104" w14:textId="77777777" w:rsidTr="007739BB">
        <w:tc>
          <w:tcPr>
            <w:tcW w:w="2376" w:type="dxa"/>
          </w:tcPr>
          <w:p w14:paraId="59A7B076" w14:textId="77777777" w:rsidR="007739BB" w:rsidRPr="00AF7363" w:rsidRDefault="00A14EEB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color w:val="181716"/>
                <w:sz w:val="24"/>
                <w:szCs w:val="24"/>
                <w:shd w:val="clear" w:color="auto" w:fill="FFFFFF"/>
              </w:rPr>
              <w:t>1334 – 1449</w:t>
            </w:r>
          </w:p>
        </w:tc>
        <w:tc>
          <w:tcPr>
            <w:tcW w:w="7246" w:type="dxa"/>
          </w:tcPr>
          <w:p w14:paraId="11297D94" w14:textId="77777777" w:rsidR="007739BB" w:rsidRPr="00AF7363" w:rsidRDefault="00555E54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Roz</w:t>
            </w:r>
            <w:r w:rsidR="00A14EEB"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mach</w:t>
            </w: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 solného dolu</w:t>
            </w:r>
            <w:r w:rsidR="00A14EEB"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 Ausseer</w:t>
            </w: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 pod </w:t>
            </w:r>
            <w:r w:rsidR="00A14EEB"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soukromým vedením</w:t>
            </w: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 Halingerových</w:t>
            </w:r>
            <w:r w:rsidR="00A14EEB"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 odborových organizací</w:t>
            </w:r>
          </w:p>
        </w:tc>
      </w:tr>
      <w:tr w:rsidR="007739BB" w:rsidRPr="00AF7363" w14:paraId="6ABD1C31" w14:textId="77777777" w:rsidTr="007739BB">
        <w:tc>
          <w:tcPr>
            <w:tcW w:w="2376" w:type="dxa"/>
          </w:tcPr>
          <w:p w14:paraId="056DD6E2" w14:textId="77777777" w:rsidR="007739BB" w:rsidRPr="00AF7363" w:rsidRDefault="00886C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1449</w:t>
            </w:r>
          </w:p>
        </w:tc>
        <w:tc>
          <w:tcPr>
            <w:tcW w:w="7246" w:type="dxa"/>
          </w:tcPr>
          <w:p w14:paraId="61D95C77" w14:textId="77777777" w:rsidR="007739BB" w:rsidRPr="00AF7363" w:rsidRDefault="00886C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Opětovné znárodnění císařem Fridrichem III. </w:t>
            </w:r>
          </w:p>
        </w:tc>
      </w:tr>
      <w:tr w:rsidR="007739BB" w:rsidRPr="00AF7363" w14:paraId="025385FF" w14:textId="77777777" w:rsidTr="007739BB">
        <w:tc>
          <w:tcPr>
            <w:tcW w:w="2376" w:type="dxa"/>
          </w:tcPr>
          <w:p w14:paraId="73EF7145" w14:textId="77777777" w:rsidR="007739BB" w:rsidRPr="00AF7363" w:rsidRDefault="00886C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Kolem r. 1550</w:t>
            </w:r>
          </w:p>
        </w:tc>
        <w:tc>
          <w:tcPr>
            <w:tcW w:w="7246" w:type="dxa"/>
          </w:tcPr>
          <w:p w14:paraId="43D94C5E" w14:textId="77777777" w:rsidR="007739BB" w:rsidRPr="00AF7363" w:rsidRDefault="00886C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Zaměstnáno přibližně 120 dělníků.</w:t>
            </w:r>
          </w:p>
        </w:tc>
      </w:tr>
      <w:tr w:rsidR="00886CA1" w:rsidRPr="00AF7363" w14:paraId="5CDAA652" w14:textId="77777777" w:rsidTr="007739BB">
        <w:tc>
          <w:tcPr>
            <w:tcW w:w="2376" w:type="dxa"/>
          </w:tcPr>
          <w:p w14:paraId="594844ED" w14:textId="77777777" w:rsidR="00886CA1" w:rsidRPr="00AF7363" w:rsidRDefault="00886C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17. – 19. stol. </w:t>
            </w:r>
          </w:p>
        </w:tc>
        <w:tc>
          <w:tcPr>
            <w:tcW w:w="7246" w:type="dxa"/>
          </w:tcPr>
          <w:p w14:paraId="44892845" w14:textId="77777777" w:rsidR="00886CA1" w:rsidRPr="00AF7363" w:rsidRDefault="00886C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Roční těžba soli zůstává kolem 10 tisíc tun soli.  </w:t>
            </w:r>
          </w:p>
        </w:tc>
      </w:tr>
      <w:tr w:rsidR="00886CA1" w:rsidRPr="00AF7363" w14:paraId="1C3265D9" w14:textId="77777777" w:rsidTr="007739BB">
        <w:tc>
          <w:tcPr>
            <w:tcW w:w="2376" w:type="dxa"/>
          </w:tcPr>
          <w:p w14:paraId="4B2B8E07" w14:textId="77777777" w:rsidR="00886CA1" w:rsidRPr="00AF7363" w:rsidRDefault="00886C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lastRenderedPageBreak/>
              <w:t>1906</w:t>
            </w:r>
          </w:p>
        </w:tc>
        <w:tc>
          <w:tcPr>
            <w:tcW w:w="7246" w:type="dxa"/>
          </w:tcPr>
          <w:p w14:paraId="60F46E25" w14:textId="77777777" w:rsidR="00886CA1" w:rsidRPr="00AF7363" w:rsidRDefault="00886C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Uvedení do provozu</w:t>
            </w:r>
            <w:r w:rsidR="003F79A1"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 nového potrubí, které sloužilo k zásobování podniku </w:t>
            </w:r>
            <w:r w:rsidR="003F79A1"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Ebenseer Solvay-Werke.</w:t>
            </w:r>
          </w:p>
        </w:tc>
      </w:tr>
      <w:tr w:rsidR="003F79A1" w:rsidRPr="00AF7363" w14:paraId="27D97099" w14:textId="77777777" w:rsidTr="007739BB">
        <w:tc>
          <w:tcPr>
            <w:tcW w:w="2376" w:type="dxa"/>
          </w:tcPr>
          <w:p w14:paraId="5479F898" w14:textId="77777777" w:rsidR="003F79A1" w:rsidRPr="00AF7363" w:rsidRDefault="003F79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1943 - 1945</w:t>
            </w:r>
          </w:p>
        </w:tc>
        <w:tc>
          <w:tcPr>
            <w:tcW w:w="7246" w:type="dxa"/>
          </w:tcPr>
          <w:p w14:paraId="6642B2FD" w14:textId="77777777" w:rsidR="003F79A1" w:rsidRPr="00AF7363" w:rsidRDefault="003F79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Uložení uměleckých pokladů k ochraně před válečnými událostmi.</w:t>
            </w:r>
          </w:p>
        </w:tc>
      </w:tr>
      <w:tr w:rsidR="003F79A1" w:rsidRPr="00AF7363" w14:paraId="6DBE480E" w14:textId="77777777" w:rsidTr="007739BB">
        <w:tc>
          <w:tcPr>
            <w:tcW w:w="2376" w:type="dxa"/>
          </w:tcPr>
          <w:p w14:paraId="5BC16B82" w14:textId="77777777" w:rsidR="003F79A1" w:rsidRPr="00AF7363" w:rsidRDefault="003F79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1949</w:t>
            </w:r>
          </w:p>
        </w:tc>
        <w:tc>
          <w:tcPr>
            <w:tcW w:w="7246" w:type="dxa"/>
          </w:tcPr>
          <w:p w14:paraId="26463079" w14:textId="77777777" w:rsidR="003F79A1" w:rsidRPr="00AF7363" w:rsidRDefault="003F79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Oznámení o existenci podzemních chodeb. </w:t>
            </w:r>
          </w:p>
        </w:tc>
      </w:tr>
      <w:tr w:rsidR="003F79A1" w:rsidRPr="00AF7363" w14:paraId="031225BD" w14:textId="77777777" w:rsidTr="007739BB">
        <w:tc>
          <w:tcPr>
            <w:tcW w:w="2376" w:type="dxa"/>
          </w:tcPr>
          <w:p w14:paraId="37DF2078" w14:textId="77777777" w:rsidR="003F79A1" w:rsidRPr="00AF7363" w:rsidRDefault="003F79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Od r. 1971</w:t>
            </w:r>
          </w:p>
        </w:tc>
        <w:tc>
          <w:tcPr>
            <w:tcW w:w="7246" w:type="dxa"/>
          </w:tcPr>
          <w:p w14:paraId="05ED7E47" w14:textId="77777777" w:rsidR="003F79A1" w:rsidRPr="00AF7363" w:rsidRDefault="003F79A1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Zaměstnáno 313 dělníků. </w:t>
            </w:r>
          </w:p>
        </w:tc>
      </w:tr>
      <w:tr w:rsidR="00F74503" w:rsidRPr="00AF7363" w14:paraId="5CF433DD" w14:textId="77777777" w:rsidTr="007739BB">
        <w:tc>
          <w:tcPr>
            <w:tcW w:w="2376" w:type="dxa"/>
          </w:tcPr>
          <w:p w14:paraId="6A3E831F" w14:textId="77777777" w:rsidR="00F74503" w:rsidRPr="00AF7363" w:rsidRDefault="00F74503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1965</w:t>
            </w:r>
          </w:p>
        </w:tc>
        <w:tc>
          <w:tcPr>
            <w:tcW w:w="7246" w:type="dxa"/>
          </w:tcPr>
          <w:p w14:paraId="7B3936B2" w14:textId="77777777" w:rsidR="00F74503" w:rsidRPr="00AF7363" w:rsidRDefault="00F74503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Přechod těžby soli na metodu vrtání pomocí sondy. </w:t>
            </w:r>
          </w:p>
        </w:tc>
      </w:tr>
      <w:tr w:rsidR="00F74503" w:rsidRPr="00AF7363" w14:paraId="29E5F3B0" w14:textId="77777777" w:rsidTr="007739BB">
        <w:tc>
          <w:tcPr>
            <w:tcW w:w="2376" w:type="dxa"/>
          </w:tcPr>
          <w:p w14:paraId="1F768007" w14:textId="77777777" w:rsidR="00F74503" w:rsidRPr="00AF7363" w:rsidRDefault="00F74503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>2008</w:t>
            </w:r>
          </w:p>
        </w:tc>
        <w:tc>
          <w:tcPr>
            <w:tcW w:w="7246" w:type="dxa"/>
          </w:tcPr>
          <w:p w14:paraId="201A3EBF" w14:textId="77777777" w:rsidR="00F74503" w:rsidRPr="00AF7363" w:rsidRDefault="00F74503" w:rsidP="00AF7363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</w:pP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61 zaměstnaných dělníků </w:t>
            </w:r>
            <w:r w:rsidR="00F02300"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těží </w:t>
            </w:r>
            <w:r w:rsidRPr="00AF7363">
              <w:rPr>
                <w:rFonts w:ascii="Times New Roman" w:hAnsi="Times New Roman" w:cs="Times New Roman"/>
                <w:bCs/>
                <w:color w:val="181716"/>
                <w:sz w:val="24"/>
                <w:szCs w:val="24"/>
                <w:bdr w:val="none" w:sz="0" w:space="0" w:color="auto" w:frame="1"/>
                <w:lang w:val="cs-CZ"/>
              </w:rPr>
              <w:t xml:space="preserve">ročně kolem </w:t>
            </w:r>
            <w:r w:rsidR="00A75910" w:rsidRPr="00AF736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450 tisíc tun soli. </w:t>
            </w:r>
          </w:p>
        </w:tc>
      </w:tr>
    </w:tbl>
    <w:p w14:paraId="75C279A8" w14:textId="3B6803DD" w:rsidR="000C7190" w:rsidRPr="00AF7363" w:rsidRDefault="00B4010F" w:rsidP="00AF7363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(</w:t>
      </w:r>
      <w:r w:rsidR="007E69E2" w:rsidRPr="00AF7363">
        <w:rPr>
          <w:rFonts w:ascii="Times New Roman" w:hAnsi="Times New Roman" w:cs="Times New Roman"/>
          <w:sz w:val="24"/>
          <w:szCs w:val="24"/>
          <w:lang w:val="cs-CZ"/>
        </w:rPr>
        <w:t>www.</w:t>
      </w:r>
      <w:r w:rsidRPr="00AF7363">
        <w:rPr>
          <w:rFonts w:ascii="Times New Roman" w:hAnsi="Times New Roman" w:cs="Times New Roman"/>
          <w:sz w:val="24"/>
          <w:szCs w:val="24"/>
          <w:lang w:val="cs-CZ"/>
        </w:rPr>
        <w:t>salzwelten.at)</w:t>
      </w:r>
      <w:r w:rsidR="000C7190" w:rsidRPr="00AF7363">
        <w:rPr>
          <w:rFonts w:ascii="Times New Roman" w:hAnsi="Times New Roman" w:cs="Times New Roman"/>
          <w:b/>
          <w:bCs/>
          <w:color w:val="181716"/>
          <w:sz w:val="24"/>
          <w:szCs w:val="24"/>
          <w:bdr w:val="none" w:sz="0" w:space="0" w:color="auto" w:frame="1"/>
          <w:lang w:val="cs-CZ"/>
        </w:rPr>
        <w:tab/>
      </w:r>
    </w:p>
    <w:p w14:paraId="6CA08D11" w14:textId="77777777" w:rsidR="00B4010F" w:rsidRPr="00AF7363" w:rsidRDefault="00B4010F" w:rsidP="00AF7363">
      <w:pPr>
        <w:spacing w:before="120" w:line="360" w:lineRule="auto"/>
        <w:jc w:val="both"/>
        <w:rPr>
          <w:rFonts w:ascii="Times New Roman" w:hAnsi="Times New Roman" w:cs="Times New Roman"/>
          <w:b/>
          <w:bCs/>
          <w:color w:val="181716"/>
          <w:sz w:val="24"/>
          <w:szCs w:val="24"/>
          <w:bdr w:val="none" w:sz="0" w:space="0" w:color="auto" w:frame="1"/>
          <w:lang w:val="cs-CZ"/>
        </w:rPr>
      </w:pPr>
      <w:bookmarkStart w:id="0" w:name="_GoBack"/>
      <w:bookmarkEnd w:id="0"/>
    </w:p>
    <w:p w14:paraId="6650A827" w14:textId="77777777" w:rsidR="000C7190" w:rsidRPr="00AF7363" w:rsidRDefault="000C7190" w:rsidP="00AF7363">
      <w:pPr>
        <w:spacing w:before="120" w:line="360" w:lineRule="auto"/>
        <w:jc w:val="both"/>
        <w:rPr>
          <w:rFonts w:ascii="Times New Roman" w:hAnsi="Times New Roman" w:cs="Times New Roman"/>
          <w:b/>
          <w:bCs/>
          <w:color w:val="181716"/>
          <w:sz w:val="24"/>
          <w:szCs w:val="24"/>
          <w:bdr w:val="none" w:sz="0" w:space="0" w:color="auto" w:frame="1"/>
          <w:lang w:val="cs-CZ"/>
        </w:rPr>
      </w:pPr>
      <w:r w:rsidRPr="00AF7363">
        <w:rPr>
          <w:rFonts w:ascii="Times New Roman" w:hAnsi="Times New Roman" w:cs="Times New Roman"/>
          <w:b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Zdroje: </w:t>
      </w:r>
    </w:p>
    <w:p w14:paraId="3F4FDE6C" w14:textId="77777777" w:rsidR="000C7190" w:rsidRPr="00AF7363" w:rsidRDefault="003460ED" w:rsidP="00AF7363">
      <w:pPr>
        <w:spacing w:before="120" w:line="360" w:lineRule="auto"/>
        <w:jc w:val="both"/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</w:pPr>
      <w:r w:rsidRPr="00AF7363">
        <w:rPr>
          <w:rFonts w:ascii="Times New Roman" w:hAnsi="Times New Roman" w:cs="Times New Roman"/>
          <w:bCs/>
          <w:i/>
          <w:color w:val="181716"/>
          <w:sz w:val="24"/>
          <w:szCs w:val="24"/>
          <w:bdr w:val="none" w:sz="0" w:space="0" w:color="auto" w:frame="1"/>
          <w:lang w:val="cs-CZ"/>
        </w:rPr>
        <w:t>Salzwelten</w:t>
      </w:r>
      <w:r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 [online]. 2015 [cit. 6. 6. 2015]. Dostupný z: WWW: &lt;</w:t>
      </w:r>
      <w:r w:rsidR="00A11397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http://www.salzwelten.at/en/altaussee/saltmine/history/</w:t>
      </w:r>
      <w:r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&gt;</w:t>
      </w:r>
    </w:p>
    <w:p w14:paraId="7614B18B" w14:textId="77777777" w:rsidR="00A11397" w:rsidRPr="00AF7363" w:rsidRDefault="003460ED" w:rsidP="00AF7363">
      <w:pPr>
        <w:spacing w:before="120" w:line="360" w:lineRule="auto"/>
        <w:jc w:val="both"/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</w:pPr>
      <w:r w:rsidRPr="00AF7363">
        <w:rPr>
          <w:rFonts w:ascii="Times New Roman" w:hAnsi="Times New Roman" w:cs="Times New Roman"/>
          <w:bCs/>
          <w:i/>
          <w:color w:val="181716"/>
          <w:sz w:val="24"/>
          <w:szCs w:val="24"/>
          <w:bdr w:val="none" w:sz="0" w:space="0" w:color="auto" w:frame="1"/>
          <w:lang w:val="cs-CZ"/>
        </w:rPr>
        <w:t>Goeurope, about travel</w:t>
      </w:r>
      <w:r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 [online]. 2015 [cit. 6. 6. 2015]. Dostupný z: WWW: &lt;http://goeurope.about.com/od/austriacityguides/fl/altausee-salt-mines-guide.htm</w:t>
      </w:r>
      <w:r w:rsidR="004604BF"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>&gt;</w:t>
      </w:r>
    </w:p>
    <w:p w14:paraId="12EC194F" w14:textId="77777777" w:rsidR="003460ED" w:rsidRPr="00AF7363" w:rsidRDefault="003460ED" w:rsidP="00AF7363">
      <w:pPr>
        <w:spacing w:before="120" w:line="360" w:lineRule="auto"/>
        <w:jc w:val="both"/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</w:pPr>
      <w:r w:rsidRPr="00AF7363">
        <w:rPr>
          <w:rFonts w:ascii="Times New Roman" w:hAnsi="Times New Roman" w:cs="Times New Roman"/>
          <w:bCs/>
          <w:i/>
          <w:color w:val="181716"/>
          <w:sz w:val="24"/>
          <w:szCs w:val="24"/>
          <w:bdr w:val="none" w:sz="0" w:space="0" w:color="auto" w:frame="1"/>
          <w:lang w:val="cs-CZ"/>
        </w:rPr>
        <w:t>Wikipedie, otevřená encyklopedie</w:t>
      </w:r>
      <w:r w:rsidRPr="00AF7363"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  <w:t xml:space="preserve"> [online]. Poslední revize 5. 5.  2015 [cit. 6. 6. 2015]. Dostupný z: WWW: &lt;http://de.wikipedia.org/wiki/Altaussee&gt;</w:t>
      </w:r>
    </w:p>
    <w:p w14:paraId="0693B043" w14:textId="77777777" w:rsidR="003460ED" w:rsidRPr="00AF7363" w:rsidRDefault="003460ED" w:rsidP="00AF7363">
      <w:pPr>
        <w:spacing w:before="120" w:line="360" w:lineRule="auto"/>
        <w:jc w:val="both"/>
        <w:rPr>
          <w:rFonts w:ascii="Times New Roman" w:hAnsi="Times New Roman" w:cs="Times New Roman"/>
          <w:bCs/>
          <w:color w:val="181716"/>
          <w:sz w:val="24"/>
          <w:szCs w:val="24"/>
          <w:bdr w:val="none" w:sz="0" w:space="0" w:color="auto" w:frame="1"/>
          <w:lang w:val="cs-CZ"/>
        </w:rPr>
      </w:pPr>
    </w:p>
    <w:sectPr w:rsidR="003460ED" w:rsidRPr="00AF736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D76"/>
    <w:rsid w:val="0000771E"/>
    <w:rsid w:val="0007512D"/>
    <w:rsid w:val="000C7190"/>
    <w:rsid w:val="000E4EC4"/>
    <w:rsid w:val="00121494"/>
    <w:rsid w:val="001C578B"/>
    <w:rsid w:val="00211C4B"/>
    <w:rsid w:val="00327A19"/>
    <w:rsid w:val="00337B60"/>
    <w:rsid w:val="003460ED"/>
    <w:rsid w:val="00351ADD"/>
    <w:rsid w:val="00363BB0"/>
    <w:rsid w:val="00374414"/>
    <w:rsid w:val="003F79A1"/>
    <w:rsid w:val="00441EE7"/>
    <w:rsid w:val="004604BF"/>
    <w:rsid w:val="00482FCF"/>
    <w:rsid w:val="004C4E08"/>
    <w:rsid w:val="00555E54"/>
    <w:rsid w:val="00575C11"/>
    <w:rsid w:val="005F59AB"/>
    <w:rsid w:val="00675C20"/>
    <w:rsid w:val="0068344B"/>
    <w:rsid w:val="006857C4"/>
    <w:rsid w:val="006A532A"/>
    <w:rsid w:val="007344BE"/>
    <w:rsid w:val="007739BB"/>
    <w:rsid w:val="00780E96"/>
    <w:rsid w:val="007E69E2"/>
    <w:rsid w:val="00886CA1"/>
    <w:rsid w:val="00A11397"/>
    <w:rsid w:val="00A14EEB"/>
    <w:rsid w:val="00A27337"/>
    <w:rsid w:val="00A50D76"/>
    <w:rsid w:val="00A75910"/>
    <w:rsid w:val="00AF7363"/>
    <w:rsid w:val="00B10B87"/>
    <w:rsid w:val="00B17126"/>
    <w:rsid w:val="00B240C9"/>
    <w:rsid w:val="00B4010F"/>
    <w:rsid w:val="00B46031"/>
    <w:rsid w:val="00B7686F"/>
    <w:rsid w:val="00BD138D"/>
    <w:rsid w:val="00C6539F"/>
    <w:rsid w:val="00CA7C89"/>
    <w:rsid w:val="00D00385"/>
    <w:rsid w:val="00DB6211"/>
    <w:rsid w:val="00DD23C0"/>
    <w:rsid w:val="00DF3203"/>
    <w:rsid w:val="00E33401"/>
    <w:rsid w:val="00EA74F0"/>
    <w:rsid w:val="00ED5B00"/>
    <w:rsid w:val="00F02300"/>
    <w:rsid w:val="00F0354B"/>
    <w:rsid w:val="00F22F54"/>
    <w:rsid w:val="00F62889"/>
    <w:rsid w:val="00F74503"/>
    <w:rsid w:val="00FE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A0F47"/>
  <w15:docId w15:val="{E5078CD2-A538-44D7-9F50-F3E1D3B0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71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7126"/>
    <w:pPr>
      <w:ind w:left="720"/>
      <w:contextualSpacing/>
    </w:pPr>
  </w:style>
  <w:style w:type="table" w:styleId="Mkatabulky">
    <w:name w:val="Table Grid"/>
    <w:basedOn w:val="Normlntabulka"/>
    <w:uiPriority w:val="59"/>
    <w:rsid w:val="00683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575C11"/>
  </w:style>
  <w:style w:type="character" w:styleId="Hypertextovodkaz">
    <w:name w:val="Hyperlink"/>
    <w:basedOn w:val="Standardnpsmoodstavce"/>
    <w:uiPriority w:val="99"/>
    <w:unhideWhenUsed/>
    <w:rsid w:val="00A113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AGC EUROPE IT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Reňák Zdeněk</dc:creator>
  <cp:lastModifiedBy>Robert Vlk</cp:lastModifiedBy>
  <cp:revision>2</cp:revision>
  <dcterms:created xsi:type="dcterms:W3CDTF">2020-09-22T09:23:00Z</dcterms:created>
  <dcterms:modified xsi:type="dcterms:W3CDTF">2020-09-22T09:23:00Z</dcterms:modified>
</cp:coreProperties>
</file>