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BB" w:rsidRDefault="00B91BBB" w:rsidP="00E255A8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88510D" w:rsidRDefault="0000169A" w:rsidP="00E255A8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2. poloviny 19. století, pozitivismus</w:t>
      </w:r>
    </w:p>
    <w:p w:rsidR="0000169A" w:rsidRDefault="0000169A" w:rsidP="00E255A8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Přednáška</w:t>
      </w:r>
    </w:p>
    <w:p w:rsidR="0000169A" w:rsidRPr="00287B08" w:rsidRDefault="0000169A" w:rsidP="00287B08">
      <w:pPr>
        <w:spacing w:line="36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Michal Pehr</w:t>
      </w:r>
    </w:p>
    <w:p w:rsidR="00E255A8" w:rsidRPr="00287B08" w:rsidRDefault="00E255A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Období druhé poloviny 19. století se neslo ve znamení tzv. pozitivismu- tj. rigorózní metody odborného historického studia založeného na kritice pramenů</w:t>
      </w:r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V této době se hovoří mimochodem o renesanci pozitivismu. Je tu dvojí pozitivismus- filozofický pozitivismus a filologický pozitivismus. Klíčovými postavami tohoto směru byl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Hyppolite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Taine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Ernest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Renan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Henry Thomas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Buckle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další. Z německých autorů připomeňme alespoň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Th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Mommsene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J.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Fickera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či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Th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Sickel</w:t>
      </w:r>
      <w:proofErr w:type="spellEnd"/>
      <w:r w:rsidR="00B6486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další.</w:t>
      </w:r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Práce vznikaly nejen na univerzitách, knihovnách a v dalších institucích, ale i v řadě institucích, které se zaměřovaly primárně na historický výzkum typu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Ecole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des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Chartes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nebo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Ecole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des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Hautes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Etudes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ve Francii či Institut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für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österreichische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Geschichtsforschung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ve Vídni.</w:t>
      </w:r>
    </w:p>
    <w:p w:rsidR="00B6486E" w:rsidRPr="00287B08" w:rsidRDefault="00B6486E" w:rsidP="00287B08">
      <w:pPr>
        <w:spacing w:line="36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  <w:t>České prostředí v této době hodně vycházelo z německých zdrojů- jakkoliv se historiografie ohlížela i po jiných zdrojích. Vedle vědeckých zdrojů byly ovlivněny přirozeně i politickými událostmi. Tím nejdůležitějším bylo jistě vývoj ve smyslu emancipace českého národa (boj o jazyková práva, 1867 rakousko-uherské vyrovnání atd.) V této době přibývá obrovské množství odborných časopisů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8E39B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(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např. 1869 časopis Matice Moravské nebo 1887 zahájení vydávání Vlastivědy moravské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spolků, klubů a organizací 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respektive institucí (1862 založení Archivu země české) 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pěstující historii a dochází také k velkému zmnožení historické tvorby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vychází obrovské množství historických prací (nap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říklad prostřednictvím </w:t>
      </w:r>
      <w:r w:rsidR="008E39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Bibliotéky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historické od roku 1861)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8A7ECE" w:rsidRPr="00287B08" w:rsidRDefault="008A7ECE" w:rsidP="00287B08">
      <w:pPr>
        <w:spacing w:line="36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  <w:t>V české tvorbě můžeme sledovat v rámci historiografie dva ideové směry historické tvorby. První je konzervativní ma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jící názorově blízko svojí menta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litou ke katolictví ale i k rakouskému Habsburskému domu. Druhý směr je pak liberální, který je v mnohým silně ovlivňován i socialismem a levicí obecně. Přičemž toto ovlivnění se začíná prohlubovat.</w:t>
      </w:r>
    </w:p>
    <w:p w:rsidR="00BF4161" w:rsidRPr="00287B08" w:rsidRDefault="00BF4161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Obecně můžeme říci, že v této době vystupovala do popředí generace pokračovatelů Fr. Palackého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Do</w:t>
      </w:r>
      <w:r w:rsidR="008A750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první skupiny konzervativců bezpochyby patřil Václav </w:t>
      </w:r>
      <w:proofErr w:type="spellStart"/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Wladivoj</w:t>
      </w:r>
      <w:proofErr w:type="spellEnd"/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Tomek (jedno z hlavních děl Dějepis města Prahy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I- XII vydával v letech 1855-1901</w:t>
      </w:r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Děje království českého. Dalšími byl třeba A. </w:t>
      </w:r>
      <w:proofErr w:type="spellStart"/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Gindely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1857-58 </w:t>
      </w:r>
      <w:proofErr w:type="spellStart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böhmischen</w:t>
      </w:r>
      <w:proofErr w:type="spellEnd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Brüder</w:t>
      </w:r>
      <w:proofErr w:type="spellEnd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I- II, 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1870 Dějiny českého povstání 1618)</w:t>
      </w:r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Do druhé skupiny patří pak Josef Kalousek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(1871 České státní právo)</w:t>
      </w:r>
    </w:p>
    <w:p w:rsidR="008A7508" w:rsidRPr="00287B08" w:rsidRDefault="008A750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 xml:space="preserve">Současně v této době dochází k rozvoji ediční práce. Česká společnost (a tím i historiografie) klade v této době velký důraz na rozvoj ediční práce. Dotýkající se v té době především nejstarších a středověkých dějin ale postupně můžeme sledovat i edici z doby novověké. V této souvislosti musíme zmínit především práci Josefa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Emlera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(1870 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ozůstatky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desk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zemských a 1876 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Rukověť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chronologie křesťanské)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který je vnímán jako jedna z nejdůležitějších postav ediční tvorby druhé poloviny 19. století. Nebyl přirozeně sám.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(Z edic jmenujme např. 1855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Regesta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diplomatica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nec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non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epistolaria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Bohemiae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et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Moraviae</w:t>
      </w:r>
      <w:proofErr w:type="spellEnd"/>
    </w:p>
    <w:p w:rsidR="008A7508" w:rsidRPr="00287B08" w:rsidRDefault="008A750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Druhá polovina 19. století je i dobou prudkého rozvoje a rozkvětu moravské ale i obecně regionální historiografie. Dějiny tak už nejsou v „jen českými“ dějinami ale rozvíjí se regionální tvorba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(například tvorba Zikmunda Wintra)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do popředí zájmu vstupují i nejrůznější další témata z oblasti hospodářské a sociální historiografie. Z m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ravské historiografie této doby je zapotřebí připomenout především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Bedu</w:t>
      </w:r>
      <w:proofErr w:type="spellEnd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Dudíka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(1860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Mährens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allgemeine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 díl)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Vincence Brandla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(1862 Kniha pro každého Moravana či 1866-1872 Spisy Karla st. ze Žerotína)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8A7508" w:rsidRPr="00287B08" w:rsidRDefault="008A750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 druhé polovině 19. století dochází rovněž k rozvoji silně nacionalisticky orientované sudetoněmecké historiografii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jejímž cílem bylo podpořit význam sudetských Němců a jejich místo v českých zemích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Sudeto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-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německá historiografie se v té době zabývala především</w:t>
      </w:r>
      <w:r w:rsidR="00612D6A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počátky české státnosti. Jejich cílem bylo dokázat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že česká kultura je něm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eckého původu a že rozvoj křesť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anství v českých zemích je primárně spojen ne s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 sv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Cyrilem a Metodějem ale díky bavorským misiím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Podobně kritičtí byli i k husitům a jejich významu pro české dějiny atd.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(srovnej tvorbu Karl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Adolf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Höfler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např. 1856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Geschitsschreiber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husitischen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Bewegung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in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Böhmen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Ludwig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Sc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lesinger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proofErr w:type="spellEnd"/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či později Adolf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Bachmann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Centrum jejich badání a setkávání byl v roce 1862 založený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Verein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für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Deutschen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in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Böhmen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(obdobou byl pak český Historický spolek (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zal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1866) či pozd</w:t>
      </w:r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ěji Historický klub (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zal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1870). Sudetoněmecké historiografie se v té době ovšem zaměřuje vedle nacionálních témat též i na regionální tvorbu (např. Ludwig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Schlesinger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1879-1884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Deutsche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Chroniken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aus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Böhmen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či Julius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Lippert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1870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königlichen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Stadt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Leitmeritz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287B0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8A7508" w:rsidRPr="00287B08" w:rsidRDefault="008A750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Velkým tématem je pak pro českou společnost této doby spor o pravost rukopisů. Zatímco v první polovině 19. století bylo málo těch, kdo pochybovali o pravosti rukopisů, pak v této době přibývá kritických hlasů, které nejvíce zazní v souvislosti s pověstným boj o rukopisy, které vede T. G. Masaryk a jeho další spolupracovníci.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Tento boj vrcholí v letech 1886–1888</w:t>
      </w:r>
    </w:p>
    <w:p w:rsidR="00665682" w:rsidRPr="00287B08" w:rsidRDefault="00665682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>Rozvoji historiografie též pomohla i ta skutečnost, že došlo k rozdělení pražské univerzity na českou a německou část, ke které dochází v roce 1882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ve stejném roce je zřízen historický seminář na UK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Zde </w:t>
      </w:r>
      <w:proofErr w:type="gram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je</w:t>
      </w:r>
      <w:proofErr w:type="gramEnd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česká část univerzity spojena se jmény Jaroslava Golla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(1888 Dějiny a dějepis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jeho pokračovatelů. Goll byl známý mimo jiné i tím, že usiloval o to, aby docházelo k propojování české a evropské historiografie a odmítal podřizovat svoji práci politickým požadavkům té doby. Vedle J. Golla připomeňme ještě Antonína Rezka, který položil základy výuky obecných dějin</w:t>
      </w:r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BC6687" w:rsidRPr="00287B08" w:rsidRDefault="00BC6687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 neposlední řadě se musíme zmínit i o</w:t>
      </w:r>
      <w:r w:rsidR="008E39B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situaci na Slovensku, která je přirozeně komplikována vývojem slovensko- maďarských vztahů a kdy Slovensko v rámci Uher prožívá nelehké období. Dá se říci, že většina slovenské historiografie se </w:t>
      </w:r>
      <w:r w:rsidR="008E39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soustřeďuje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kolem Matice Slovenské, která byla založena 1861. Kolem této instituce a časopisů, které Matice vydávala</w:t>
      </w:r>
      <w:r w:rsidR="00287B0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se shromáždila většina tehdejších slovenských historiků (např. František V.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Sasinek</w:t>
      </w:r>
      <w:proofErr w:type="spellEnd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Jozef Škultéty, Jaroslav Vlček, Samuel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Tomášik</w:t>
      </w:r>
      <w:proofErr w:type="spellEnd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další)</w:t>
      </w:r>
    </w:p>
    <w:p w:rsidR="00665682" w:rsidRPr="00287B08" w:rsidRDefault="00665682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Dějiny v duchu pozitivistickém nejsou v této době zkoumány jen z pohledu politického a národního ale dochází k rozvoji dalších historických disciplín a odvětví. V druhé polovině 19. století můžeme pozorovat velký rozvoj archeologie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(1854 se začínají vydávat Památky místopisné a archeologické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; 1868 Jan Erazim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Vocel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vydává Pravěk země české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dějinám umění (1893 vychází první číslo Časopisu Společnosti přátel starožitností českých), 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právních dějin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(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např.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Hermenegild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Jireček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Codex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iuris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bohemici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I- XII od roku </w:t>
      </w:r>
      <w:proofErr w:type="gram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1866;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Jaromír</w:t>
      </w:r>
      <w:proofErr w:type="gram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Čelakovský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Codex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iuris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municipalis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regni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Bohemiae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1886-1895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hospodářských ději</w:t>
      </w:r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sociálních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</w:t>
      </w:r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církevních (např. tvorba Klementa Borového, Františka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Krásla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Antonína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Lenze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), literárních dějin (např. tvorba Josefa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Jirečka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který byl mimo jiné i ministrem rakouské vlády), 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etnologie (1891 založení časopisu Český lid)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atd.</w:t>
      </w:r>
    </w:p>
    <w:p w:rsidR="00665682" w:rsidRPr="00287B08" w:rsidRDefault="00152F4E" w:rsidP="00287B08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7B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B6486E" w:rsidRPr="00287B08" w:rsidRDefault="00B6486E" w:rsidP="00287B08">
      <w:pPr>
        <w:spacing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00169A" w:rsidRDefault="0000169A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Dokumenty ke 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shlédnutí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</w:p>
    <w:p w:rsidR="00612D6A" w:rsidRDefault="00612D6A"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Beda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Dudík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</w:rPr>
          <w:t>https://www.youtube.com/watch?v=WO3g1o4vTMU</w:t>
        </w:r>
      </w:hyperlink>
    </w:p>
    <w:p w:rsidR="00612D6A" w:rsidRDefault="00612D6A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00169A" w:rsidRDefault="0000169A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Doporučená literatura:</w:t>
      </w:r>
      <w:r w:rsidR="00EC695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František </w:t>
      </w:r>
      <w:proofErr w:type="spellStart"/>
      <w:r w:rsidR="00EC695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Kutnar</w:t>
      </w:r>
      <w:proofErr w:type="spellEnd"/>
      <w:r w:rsidR="00EC695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Jaroslav Marek: Přehledné dějiny českého a slovenského děj</w:t>
      </w:r>
      <w:r w:rsidR="00E255A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episectví. Praha 1997, s 271-364</w:t>
      </w:r>
    </w:p>
    <w:p w:rsidR="0000169A" w:rsidRDefault="00971CD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</w:t>
      </w:r>
      <w:r w:rsidR="0000169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tázky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na zamyšlenou</w:t>
      </w:r>
      <w:r w:rsidR="0000169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</w:p>
    <w:p w:rsidR="00EC6952" w:rsidRDefault="00EC695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Vyjmenujte nejdůležitější české a moravské historické časopisy?</w:t>
      </w:r>
    </w:p>
    <w:p w:rsidR="00EC6952" w:rsidRDefault="00EC695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2/ Vyjmenujte alespoň tři edice vzniklé v českých zemích?</w:t>
      </w:r>
    </w:p>
    <w:p w:rsidR="00EC6952" w:rsidRDefault="00EC695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3/ Jak se vyvíjela moravská historiografie druhé poloviny 19. století.</w:t>
      </w:r>
    </w:p>
    <w:p w:rsidR="00EC6952" w:rsidRDefault="00EC695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4/ Jak se jmenují první dvě velké všeobecné encyklopedie vzniklé v českých zemích?</w:t>
      </w:r>
    </w:p>
    <w:p w:rsidR="00665682" w:rsidRDefault="0066568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5/ Jak se vyvíjela sudetoněmecká historiografie v druhé polovině 19 století?</w:t>
      </w:r>
    </w:p>
    <w:p w:rsidR="00665682" w:rsidRDefault="0066568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6/ Uveďte příklady regionálních historiků té doby a jejich tvorby</w:t>
      </w:r>
    </w:p>
    <w:p w:rsidR="008E39B8" w:rsidRDefault="008E39B8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7/ Uveďte alespoň tři příklady prací, které vznikly např. v oblasti hospodářských, právních, církevních a sociálních dějin? </w:t>
      </w:r>
    </w:p>
    <w:p w:rsidR="00665682" w:rsidRDefault="00600217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8</w:t>
      </w:r>
      <w:r w:rsidR="0066568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/ Jaká byla v té době situace na Slovensku s ohledem na rozvoj slovenského dějepisectví?</w:t>
      </w:r>
    </w:p>
    <w:p w:rsidR="00971CD0" w:rsidRDefault="00971CD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</w:t>
      </w:r>
      <w:r w:rsidR="006E702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pro dějepisectví 19. století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</w:p>
    <w:p w:rsidR="00971CD0" w:rsidRDefault="00971CD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1/ Se jménem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Bedy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Dudíka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je spojeno především:</w:t>
      </w:r>
    </w:p>
    <w:p w:rsidR="00971CD0" w:rsidRDefault="00971CD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Správná odpověď.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Mährens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allgemeine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Geschichte</w:t>
      </w:r>
      <w:proofErr w:type="spellEnd"/>
    </w:p>
    <w:p w:rsidR="0000169A" w:rsidRPr="00B91BBB" w:rsidRDefault="00971CD0">
      <w:pPr>
        <w:rPr>
          <w:rFonts w:ascii="Calibri" w:hAnsi="Calibri"/>
        </w:rPr>
      </w:pPr>
      <w:r w:rsidRPr="00B91BBB">
        <w:rPr>
          <w:rFonts w:ascii="Calibri" w:hAnsi="Calibri"/>
        </w:rPr>
        <w:t xml:space="preserve">2/ Josef </w:t>
      </w:r>
      <w:proofErr w:type="spellStart"/>
      <w:r w:rsidRPr="00B91BBB">
        <w:rPr>
          <w:rFonts w:ascii="Calibri" w:hAnsi="Calibri"/>
        </w:rPr>
        <w:t>Emmler</w:t>
      </w:r>
      <w:proofErr w:type="spellEnd"/>
      <w:r w:rsidRPr="00B91BBB">
        <w:rPr>
          <w:rFonts w:ascii="Calibri" w:hAnsi="Calibri"/>
        </w:rPr>
        <w:t xml:space="preserve"> je autorem:</w:t>
      </w:r>
    </w:p>
    <w:p w:rsidR="00971CD0" w:rsidRPr="00B91BBB" w:rsidRDefault="00971CD0">
      <w:pPr>
        <w:rPr>
          <w:rFonts w:ascii="Calibri" w:eastAsia="Times New Roman" w:hAnsi="Calibri" w:cs="Times New Roman"/>
          <w:i/>
          <w:color w:val="0A0A0A"/>
          <w:lang w:eastAsia="cs-CZ"/>
        </w:rPr>
      </w:pPr>
      <w:r w:rsidRPr="00B91BBB">
        <w:rPr>
          <w:rFonts w:ascii="Calibri" w:hAnsi="Calibri"/>
        </w:rPr>
        <w:t xml:space="preserve">Správná odpověď např. </w:t>
      </w:r>
      <w:r w:rsidRPr="00B91BBB">
        <w:rPr>
          <w:rFonts w:ascii="Calibri" w:eastAsia="Times New Roman" w:hAnsi="Calibri" w:cs="Times New Roman"/>
          <w:i/>
          <w:color w:val="0A0A0A"/>
          <w:lang w:eastAsia="cs-CZ"/>
        </w:rPr>
        <w:t>Rukověť chronologie křesťanské</w:t>
      </w:r>
    </w:p>
    <w:p w:rsidR="00971CD0" w:rsidRPr="00B91BBB" w:rsidRDefault="00971CD0">
      <w:pPr>
        <w:rPr>
          <w:rFonts w:ascii="Calibri" w:eastAsia="Times New Roman" w:hAnsi="Calibri" w:cs="Times New Roman"/>
          <w:color w:val="0A0A0A"/>
          <w:lang w:eastAsia="cs-CZ"/>
        </w:rPr>
      </w:pPr>
      <w:r w:rsidRPr="00B91BBB">
        <w:rPr>
          <w:rFonts w:ascii="Calibri" w:eastAsia="Times New Roman" w:hAnsi="Calibri" w:cs="Times New Roman"/>
          <w:color w:val="0A0A0A"/>
          <w:lang w:eastAsia="cs-CZ"/>
        </w:rPr>
        <w:t>3/ Časopis Matice Moravské byl založen?</w:t>
      </w:r>
    </w:p>
    <w:p w:rsidR="00971CD0" w:rsidRDefault="00971CD0">
      <w:pPr>
        <w:rPr>
          <w:rFonts w:ascii="Calibri" w:eastAsia="Times New Roman" w:hAnsi="Calibri" w:cs="Times New Roman"/>
          <w:color w:val="0A0A0A"/>
          <w:lang w:eastAsia="cs-CZ"/>
        </w:rPr>
      </w:pPr>
      <w:r w:rsidRPr="00B91BBB">
        <w:rPr>
          <w:rFonts w:ascii="Calibri" w:eastAsia="Times New Roman" w:hAnsi="Calibri" w:cs="Times New Roman"/>
          <w:color w:val="0A0A0A"/>
          <w:lang w:eastAsia="cs-CZ"/>
        </w:rPr>
        <w:t>Správná odpověď 1869</w:t>
      </w:r>
    </w:p>
    <w:p w:rsidR="006E7028" w:rsidRDefault="006E7028">
      <w:pPr>
        <w:rPr>
          <w:rFonts w:ascii="Calibri" w:eastAsia="Times New Roman" w:hAnsi="Calibri" w:cs="Times New Roman"/>
          <w:color w:val="0A0A0A"/>
          <w:lang w:eastAsia="cs-CZ"/>
        </w:rPr>
      </w:pPr>
      <w:r>
        <w:rPr>
          <w:rFonts w:ascii="Calibri" w:eastAsia="Times New Roman" w:hAnsi="Calibri" w:cs="Times New Roman"/>
          <w:color w:val="0A0A0A"/>
          <w:lang w:eastAsia="cs-CZ"/>
        </w:rPr>
        <w:t>4/ Jak se jmenovaly rukopisy, které v romantickém období významně ovlivnily naší společnost?</w:t>
      </w:r>
    </w:p>
    <w:p w:rsidR="006E7028" w:rsidRDefault="006E7028">
      <w:pPr>
        <w:rPr>
          <w:rFonts w:ascii="Calibri" w:eastAsia="Times New Roman" w:hAnsi="Calibri" w:cs="Times New Roman"/>
          <w:color w:val="0A0A0A"/>
          <w:lang w:eastAsia="cs-CZ"/>
        </w:rPr>
      </w:pPr>
      <w:r>
        <w:rPr>
          <w:rFonts w:ascii="Calibri" w:eastAsia="Times New Roman" w:hAnsi="Calibri" w:cs="Times New Roman"/>
          <w:color w:val="0A0A0A"/>
          <w:lang w:eastAsia="cs-CZ"/>
        </w:rPr>
        <w:t>Správná odpověď Rukopis královodvorský a zelenohorský</w:t>
      </w:r>
    </w:p>
    <w:p w:rsidR="006E7028" w:rsidRDefault="006E7028">
      <w:pPr>
        <w:rPr>
          <w:rFonts w:ascii="Calibri" w:eastAsia="Times New Roman" w:hAnsi="Calibri" w:cs="Times New Roman"/>
          <w:color w:val="0A0A0A"/>
          <w:lang w:eastAsia="cs-CZ"/>
        </w:rPr>
      </w:pPr>
      <w:r>
        <w:rPr>
          <w:rFonts w:ascii="Calibri" w:eastAsia="Times New Roman" w:hAnsi="Calibri" w:cs="Times New Roman"/>
          <w:color w:val="0A0A0A"/>
          <w:lang w:eastAsia="cs-CZ"/>
        </w:rPr>
        <w:t>5/ Mezi nejdůležitější díla Františka Palackého patří:</w:t>
      </w:r>
    </w:p>
    <w:p w:rsidR="006E7028" w:rsidRPr="00B91BBB" w:rsidRDefault="006E7028">
      <w:pPr>
        <w:rPr>
          <w:rFonts w:ascii="Calibri" w:hAnsi="Calibri"/>
        </w:rPr>
      </w:pPr>
      <w:r>
        <w:rPr>
          <w:rFonts w:ascii="Calibri" w:eastAsia="Times New Roman" w:hAnsi="Calibri" w:cs="Times New Roman"/>
          <w:color w:val="0A0A0A"/>
          <w:lang w:eastAsia="cs-CZ"/>
        </w:rPr>
        <w:t>Správná odpověď:</w:t>
      </w:r>
      <w:bookmarkStart w:id="0" w:name="_GoBack"/>
      <w:bookmarkEnd w:id="0"/>
      <w:r>
        <w:rPr>
          <w:rFonts w:ascii="Calibri" w:eastAsia="Times New Roman" w:hAnsi="Calibri" w:cs="Times New Roman"/>
          <w:color w:val="0A0A0A"/>
          <w:lang w:eastAsia="cs-CZ"/>
        </w:rPr>
        <w:t xml:space="preserve"> </w:t>
      </w:r>
      <w:r w:rsidRPr="006E7028">
        <w:rPr>
          <w:rFonts w:ascii="Calibri" w:hAnsi="Calibri" w:cs="Arial"/>
          <w:bCs/>
          <w:i/>
          <w:iCs/>
          <w:color w:val="202122"/>
          <w:shd w:val="clear" w:color="auto" w:fill="FFFFFF"/>
        </w:rPr>
        <w:t>Dějiny národu českého v Čechách a v Moravě</w:t>
      </w:r>
      <w:r>
        <w:rPr>
          <w:rFonts w:ascii="Calibri" w:eastAsia="Times New Roman" w:hAnsi="Calibri" w:cs="Times New Roman"/>
          <w:color w:val="0A0A0A"/>
          <w:lang w:eastAsia="cs-CZ"/>
        </w:rPr>
        <w:t xml:space="preserve"> </w:t>
      </w:r>
    </w:p>
    <w:sectPr w:rsidR="006E7028" w:rsidRPr="00B9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02"/>
    <w:rsid w:val="0000169A"/>
    <w:rsid w:val="000A45B8"/>
    <w:rsid w:val="00152F4E"/>
    <w:rsid w:val="001E785E"/>
    <w:rsid w:val="002226F1"/>
    <w:rsid w:val="00287B08"/>
    <w:rsid w:val="004B563D"/>
    <w:rsid w:val="00600217"/>
    <w:rsid w:val="00612D6A"/>
    <w:rsid w:val="00665682"/>
    <w:rsid w:val="006E7028"/>
    <w:rsid w:val="00750C01"/>
    <w:rsid w:val="00775802"/>
    <w:rsid w:val="0088510D"/>
    <w:rsid w:val="008A7508"/>
    <w:rsid w:val="008A7ECE"/>
    <w:rsid w:val="008E39B8"/>
    <w:rsid w:val="00971CD0"/>
    <w:rsid w:val="00A16D8E"/>
    <w:rsid w:val="00B6486E"/>
    <w:rsid w:val="00B91BBB"/>
    <w:rsid w:val="00BC6687"/>
    <w:rsid w:val="00BF4161"/>
    <w:rsid w:val="00E255A8"/>
    <w:rsid w:val="00EC6952"/>
    <w:rsid w:val="00F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A209-49C8-4C72-B639-109E890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2F4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O3g1o4vT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Účet Microsoft</cp:lastModifiedBy>
  <cp:revision>4</cp:revision>
  <dcterms:created xsi:type="dcterms:W3CDTF">2021-05-28T14:28:00Z</dcterms:created>
  <dcterms:modified xsi:type="dcterms:W3CDTF">2021-05-28T14:43:00Z</dcterms:modified>
</cp:coreProperties>
</file>