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23" w:rsidRDefault="00EB3723" w:rsidP="00EB372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Prvky kombinatoriky v učivu matematiky 1. stupně ZŠ</w:t>
      </w:r>
    </w:p>
    <w:p w:rsidR="00EB3723" w:rsidRDefault="00EB3723" w:rsidP="00EB3723">
      <w:pPr>
        <w:rPr>
          <w:rFonts w:ascii="Times New Roman" w:hAnsi="Times New Roman" w:cs="Times New Roman"/>
          <w:b/>
          <w:sz w:val="28"/>
          <w:szCs w:val="28"/>
        </w:rPr>
      </w:pPr>
    </w:p>
    <w:p w:rsidR="00EB3723" w:rsidRDefault="00EB3723" w:rsidP="00EB3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Kombinatorika není v učivu matematiky 1. stupně ZŠ zařazena jako téma, avšak prostřednictvím řešení úloh je možné rozvíjet kombinatorické myšlení žáků.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Rámcovém vzdělávacím programu pro základní vzdělávání jako jeden z cílů vzdělávací oblasti Matematika a její aplikace je: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„Vzdělávání v matematice směřuje k utváření a rozvíjení klíčových kompetencí tím, že vede žáka k rozvíjení kombinatorického a logického myšlení, ke kritickému usuzování a srozumitelné a věcné argumentaci prostřednictvím řešení matematických problémů.“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Kombinatorika je jednou z nejkrásnějších částí matematiky, ač nebývá často oblíbena a pochopena. Uplatňuje se jak v běžném životě, tak v mnoha vědních oborech.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Kombinatorika se zabývá výběrem, rozdělováním a uspořádáváním prvků z nějaké dané skupiny prvků, tj. tvořením konfigurací prvků, které splňují určité podmínky. Vychází ze zkušeností, neboť v běžném životě neustále něco vybíráme nebo uspořádáváme.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rozumíme pod pojmem „kombinační myšlení“? Jde zpravidla o vytváření specifických schopností a dovedností, při kterých se učíme:</w:t>
      </w:r>
    </w:p>
    <w:p w:rsidR="00EB3723" w:rsidRDefault="00EB3723" w:rsidP="00EB372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výběr prvků z dané skupiny (množiny) podle určitého pravidla.</w:t>
      </w:r>
    </w:p>
    <w:p w:rsidR="00EB3723" w:rsidRDefault="00EB3723" w:rsidP="00EB372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uspořádání prvků daným způsobem.</w:t>
      </w:r>
    </w:p>
    <w:p w:rsidR="00EB3723" w:rsidRDefault="00EB3723" w:rsidP="00EB372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Najít metodu vyhledávání všech skupin prvků s požadovanou vlastností.</w:t>
      </w:r>
    </w:p>
    <w:p w:rsidR="00EB3723" w:rsidRDefault="00EB3723" w:rsidP="00EB372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Poznat, zda se ve vybraných skupinách jedná o skupiny uspořádané nebo neuspořádané.</w:t>
      </w:r>
    </w:p>
    <w:p w:rsidR="00EB3723" w:rsidRDefault="00EB3723" w:rsidP="00EB372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Rozhodnout, zda se prvky ve skupinách mohou nebo nemohou opakovat.</w:t>
      </w:r>
    </w:p>
    <w:p w:rsidR="00EB3723" w:rsidRDefault="00EB3723" w:rsidP="00EB372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Formulovat pravidlo pro vyhledávání všech skupin s požadovanou vlastností. 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prvním stupni ZŠ nejde v žádném případě o výuku kombinatoriky, avšak prostřednictvím vodných úloh a metod práce můžeme přispívat k rozvíjení kombinačního myšlení žáků a usnadnit jim pak další vzdělávání v této oblasti. Používané metody k řešení úloh jsou: grafické znázornění, výčet všech prvků, intuice, odhad.  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Uvedeme náměty několika příkladů, kterých je možno k rozvoji kombinačního myšlení využít.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1. Pět </w:t>
      </w:r>
      <w:proofErr w:type="gramStart"/>
      <w:r>
        <w:rPr>
          <w:rFonts w:ascii="Times New Roman" w:hAnsi="Times New Roman" w:cs="Times New Roman"/>
          <w:sz w:val="24"/>
          <w:szCs w:val="24"/>
        </w:rPr>
        <w:t>hráčů  A, B, C, D, E hraje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tenis každý s každým. Kolik zápasů celkem sehrají?</w:t>
      </w:r>
    </w:p>
    <w:p w:rsidR="00EB3723" w:rsidRDefault="00EB3723" w:rsidP="00EB372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Znázorněte graficky:                         A</w:t>
      </w:r>
    </w:p>
    <w:p w:rsidR="00EB3723" w:rsidRDefault="00EB3723" w:rsidP="00EB37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EB3723" w:rsidRDefault="00EB3723" w:rsidP="00EB37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           E</w:t>
      </w:r>
      <w:proofErr w:type="gramEnd"/>
    </w:p>
    <w:p w:rsidR="00EB3723" w:rsidRDefault="00EB3723" w:rsidP="00EB372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Zapište výčtem všech </w:t>
      </w:r>
      <w:proofErr w:type="gramStart"/>
      <w:r>
        <w:rPr>
          <w:rFonts w:ascii="Times New Roman" w:hAnsi="Times New Roman" w:cs="Times New Roman"/>
          <w:sz w:val="24"/>
          <w:szCs w:val="24"/>
        </w:rPr>
        <w:t>dvojic  (jedná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o dvojice neuspořádané, neboť když hraje hráč A s hráčem B, je to tatáž hra, jako když hraje hráč B s hráčem A).</w:t>
      </w:r>
    </w:p>
    <w:p w:rsidR="00EB3723" w:rsidRDefault="00EB3723" w:rsidP="00EB372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Pokuste se výpočtem  - AB    </w:t>
      </w:r>
      <w:proofErr w:type="gramStart"/>
      <w:r>
        <w:rPr>
          <w:rFonts w:ascii="Times New Roman" w:hAnsi="Times New Roman" w:cs="Times New Roman"/>
          <w:sz w:val="24"/>
          <w:szCs w:val="24"/>
        </w:rPr>
        <w:t>AC  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AE        4</w:t>
      </w:r>
    </w:p>
    <w:p w:rsidR="00EB3723" w:rsidRDefault="00EB3723" w:rsidP="00EB37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BC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BD    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3</w:t>
      </w:r>
    </w:p>
    <w:p w:rsidR="00EB3723" w:rsidRDefault="00EB3723" w:rsidP="00EB37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CD     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2</w:t>
      </w:r>
    </w:p>
    <w:p w:rsidR="00EB3723" w:rsidRDefault="00EB3723" w:rsidP="00EB37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                                     1</w:t>
      </w:r>
      <w:proofErr w:type="gramEnd"/>
    </w:p>
    <w:p w:rsidR="00EB3723" w:rsidRDefault="00EB3723" w:rsidP="00EB37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sehrají 10 zápasů.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2. Zvolte si pět různých čísel (1. ročník čísla do 20, 2. ročník čísla do 100, 3. ročník čísla do 1 000, atd.)</w:t>
      </w:r>
    </w:p>
    <w:p w:rsidR="00EB3723" w:rsidRDefault="00EB3723" w:rsidP="00EB372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Zapište a vypočítejte všechny příklady na sčítání dvou různých čísel. Kolik příkladů </w:t>
      </w:r>
      <w:proofErr w:type="gramStart"/>
      <w:r>
        <w:rPr>
          <w:rFonts w:ascii="Times New Roman" w:hAnsi="Times New Roman" w:cs="Times New Roman"/>
          <w:sz w:val="24"/>
          <w:szCs w:val="24"/>
        </w:rPr>
        <w:t>sestavíte?  (pamatujte</w:t>
      </w:r>
      <w:proofErr w:type="gramEnd"/>
      <w:r>
        <w:rPr>
          <w:rFonts w:ascii="Times New Roman" w:hAnsi="Times New Roman" w:cs="Times New Roman"/>
          <w:sz w:val="24"/>
          <w:szCs w:val="24"/>
        </w:rPr>
        <w:t>, že a + b = b + a, nerozlišujeme pořadí sčítanců).</w:t>
      </w:r>
    </w:p>
    <w:p w:rsidR="00EB3723" w:rsidRDefault="00EB3723" w:rsidP="00EB372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Zapište všechny příklady na odčítání menšího čísla od většího čísla. Kolik příkladů sestavíte?</w:t>
      </w:r>
    </w:p>
    <w:p w:rsidR="00EB3723" w:rsidRDefault="00EB3723" w:rsidP="00EB372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Zapište všechny příklady na sčítání tři různých čísel. Kolik příkladů sestavíte?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případech zapíšete 10 příkladů.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3. Zvolte si pět různých bodů K, L, M, N, O, které leží na jedné přímce. Kolik různých úseček je těmito body určeno?  (10)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4. Zvolte si pět různých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bodů  P, R, S, T, U, tak</w:t>
      </w:r>
      <w:proofErr w:type="gramEnd"/>
      <w:r>
        <w:rPr>
          <w:rFonts w:ascii="Times New Roman" w:hAnsi="Times New Roman" w:cs="Times New Roman"/>
          <w:sz w:val="24"/>
          <w:szCs w:val="24"/>
        </w:rPr>
        <w:t>, aby žádné tři neležely na jedné přímce. Kolik různých úseček a kolik různých přímek je těmito body určeno? (10)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5. Jsou dány </w:t>
      </w:r>
      <w:proofErr w:type="gramStart"/>
      <w:r>
        <w:rPr>
          <w:rFonts w:ascii="Times New Roman" w:hAnsi="Times New Roman" w:cs="Times New Roman"/>
          <w:sz w:val="24"/>
          <w:szCs w:val="24"/>
        </w:rPr>
        <w:t>úsečky:  a = 6 cm</w:t>
      </w:r>
      <w:proofErr w:type="gramEnd"/>
      <w:r>
        <w:rPr>
          <w:rFonts w:ascii="Times New Roman" w:hAnsi="Times New Roman" w:cs="Times New Roman"/>
          <w:sz w:val="24"/>
          <w:szCs w:val="24"/>
        </w:rPr>
        <w:t>,  b = 4 cm,  c = 8 cm,  d = 1 dm,  e = 20 mm.</w:t>
      </w:r>
    </w:p>
    <w:p w:rsidR="00EB3723" w:rsidRDefault="00EB3723" w:rsidP="00EB372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 různých obdélníků sestavíte z těchto úseček?  (10) </w:t>
      </w:r>
    </w:p>
    <w:p w:rsidR="00EB3723" w:rsidRDefault="00EB3723" w:rsidP="00EB372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Vypočítejte obvody a obsahy všech sestavených obdélníků.</w:t>
      </w:r>
    </w:p>
    <w:p w:rsidR="00EB3723" w:rsidRDefault="00EB3723" w:rsidP="00EB372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různých trojúhelníků byste z těchto úseček mohli sestavit? (nezapomeňte na trojúhelníkovou nerovnost).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6. V cukrárně prodávají 5 druhů zmrzliny (vanilková, jahodová, čokoládová, pistáciová, slaný karamel). Chci si koupit 3 kopečky. Kolik možností výběru mám, když mi nezáleží na tom, v jakém pořadí budou kopečky v kornoutu umístěny.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7. Kolika způsoby si mohu vybrat oběd v restauraci, jestliže mám možnost </w:t>
      </w:r>
      <w:proofErr w:type="gramStart"/>
      <w:r>
        <w:rPr>
          <w:rFonts w:ascii="Times New Roman" w:hAnsi="Times New Roman" w:cs="Times New Roman"/>
          <w:sz w:val="24"/>
          <w:szCs w:val="24"/>
        </w:rPr>
        <w:t>výběru:,</w:t>
      </w:r>
      <w:proofErr w:type="gramEnd"/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polévky – hovězí vývar, zelňačka.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hlavní jídla – řízek, špagety, svíčková, kuřecí </w:t>
      </w:r>
      <w:proofErr w:type="spellStart"/>
      <w:r>
        <w:rPr>
          <w:rFonts w:ascii="Times New Roman" w:hAnsi="Times New Roman" w:cs="Times New Roman"/>
          <w:sz w:val="24"/>
          <w:szCs w:val="24"/>
        </w:rPr>
        <w:t>nugetky</w:t>
      </w:r>
      <w:proofErr w:type="spellEnd"/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saláty – šopský, hlávkový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8. Pět kamarádů posílá SMS každý každému. Kolik SMS bude odesláno? (jedná se o uspořádané dvojice, když posílá SMS kamarád A kamarádovi B, je to jiná SMS než když posílá kamarád B kamarádovi A).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Př. 9. Kolika různými způsoby můžeme postavit věž ze tří (čtyř) různobarevných krychlí?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10. Kolik různých trojciferných čísel můžeme vytvořit z číslic 7, 5, 2 tak, aby se</w:t>
      </w:r>
    </w:p>
    <w:p w:rsidR="00EB3723" w:rsidRDefault="00EB3723" w:rsidP="00EB3723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Číslice v zápisu čísla neopakovaly.</w:t>
      </w:r>
    </w:p>
    <w:p w:rsidR="00EB3723" w:rsidRDefault="00EB3723" w:rsidP="00EB3723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Číslice se mohou opakovat.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11. Kolik různých dvojciferných čísel můžeme vytvořit z </w:t>
      </w:r>
      <w:proofErr w:type="gramStart"/>
      <w:r>
        <w:rPr>
          <w:rFonts w:ascii="Times New Roman" w:hAnsi="Times New Roman" w:cs="Times New Roman"/>
          <w:sz w:val="24"/>
          <w:szCs w:val="24"/>
        </w:rPr>
        <w:t>číslic  3. 9. 0, 4 tak</w:t>
      </w:r>
      <w:proofErr w:type="gramEnd"/>
      <w:r>
        <w:rPr>
          <w:rFonts w:ascii="Times New Roman" w:hAnsi="Times New Roman" w:cs="Times New Roman"/>
          <w:sz w:val="24"/>
          <w:szCs w:val="24"/>
        </w:rPr>
        <w:t>, aby se</w:t>
      </w:r>
    </w:p>
    <w:p w:rsidR="00EB3723" w:rsidRDefault="00EB3723" w:rsidP="00EB372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Číslice v zápisu čísla neopakovaly.</w:t>
      </w:r>
    </w:p>
    <w:p w:rsidR="00EB3723" w:rsidRDefault="00EB3723" w:rsidP="00EB372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Číslice se mohou opakovat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12. Kolik různých pěticiferných čísel můžeme zapsat </w:t>
      </w:r>
      <w:proofErr w:type="gramStart"/>
      <w:r>
        <w:rPr>
          <w:rFonts w:ascii="Times New Roman" w:hAnsi="Times New Roman" w:cs="Times New Roman"/>
          <w:sz w:val="24"/>
          <w:szCs w:val="24"/>
        </w:rPr>
        <w:t>pomocí  tří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pětek dvou nul.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13. V lavicích za sebou sedí 4 spolužáci: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     B</w:t>
      </w:r>
      <w:proofErr w:type="gramEnd"/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     D.</w:t>
      </w:r>
      <w:proofErr w:type="gramEnd"/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den se přesadí tak, aby se každý vystřídal na všech místech. Kolik dnů potřebují na všechna možná přesazení?  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14. Kolik různých signálů o dvou tónech můžeme vytvořit ze čtyř tónů c, e, g, h?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15. </w:t>
      </w:r>
      <w:proofErr w:type="gramStart"/>
      <w:r>
        <w:rPr>
          <w:rFonts w:ascii="Times New Roman" w:hAnsi="Times New Roman" w:cs="Times New Roman"/>
          <w:sz w:val="24"/>
          <w:szCs w:val="24"/>
        </w:rPr>
        <w:t>Šest  přátel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při setkání podalo ruce, každý každému. Kolik podání se takto uskutečnilo?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Kolik bylo přátel, když se uskutečnilo 21 podání rukou?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16. Kolika způsoby můžete navlékat na nit 3 červené a 3 bílé korálky? Najdete 20 různých způsobů?  </w:t>
      </w:r>
    </w:p>
    <w:p w:rsidR="00EB3723" w:rsidRDefault="00EB3723" w:rsidP="00E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17. Máme čísla 1, 2, 3, 4, 5. Kolik různých součtů dostaneme, sečteme-li čtyři různé sčítance?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18. Ze čtyř </w:t>
      </w:r>
      <w:proofErr w:type="gramStart"/>
      <w:r>
        <w:rPr>
          <w:rFonts w:ascii="Times New Roman" w:hAnsi="Times New Roman" w:cs="Times New Roman"/>
          <w:sz w:val="24"/>
          <w:szCs w:val="24"/>
        </w:rPr>
        <w:t>písmen  a, b, c, d  sestavte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všechny možné dvojice tak, že záleží a pořadí a písmena ve dvojicích se mohou opakovat.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19.  Patrik má tři mikiny, dvoje kalhoty a dvě bundy (každá věc má jinou barvu). Kolika různými způsoby si může vybrat oblečení tak, aby měl vždy mikinu, kalhoty a bundu?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20. Do čtverce zapište čísla 1, 2, 3, 4 tak, aby v každém řádku a v každém sloupci bylo každé číslo právě jednou.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</w:tblGrid>
      <w:tr w:rsidR="00EB3723" w:rsidTr="00EB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23" w:rsidTr="00EB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23" w:rsidTr="00EB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23" w:rsidTr="00EB3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3" w:rsidRDefault="00EB3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23" w:rsidRDefault="00EB3723" w:rsidP="00EB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C96" w:rsidRDefault="00F86C96"/>
    <w:sectPr w:rsidR="00F8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A80"/>
    <w:multiLevelType w:val="hybridMultilevel"/>
    <w:tmpl w:val="55425A48"/>
    <w:lvl w:ilvl="0" w:tplc="30627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E91"/>
    <w:multiLevelType w:val="hybridMultilevel"/>
    <w:tmpl w:val="5CB4DD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3A0"/>
    <w:multiLevelType w:val="hybridMultilevel"/>
    <w:tmpl w:val="24C4B6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504F"/>
    <w:multiLevelType w:val="hybridMultilevel"/>
    <w:tmpl w:val="F70E6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D5DAB"/>
    <w:multiLevelType w:val="hybridMultilevel"/>
    <w:tmpl w:val="57140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B54B9"/>
    <w:multiLevelType w:val="hybridMultilevel"/>
    <w:tmpl w:val="63506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3B"/>
    <w:rsid w:val="00042DBC"/>
    <w:rsid w:val="001D6E00"/>
    <w:rsid w:val="007F55D0"/>
    <w:rsid w:val="0087373B"/>
    <w:rsid w:val="00EB3723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374E-1659-4EB8-8F7D-5528BD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72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723"/>
    <w:pPr>
      <w:ind w:left="720"/>
      <w:contextualSpacing/>
    </w:pPr>
  </w:style>
  <w:style w:type="table" w:styleId="Mkatabulky">
    <w:name w:val="Table Grid"/>
    <w:basedOn w:val="Normlntabulka"/>
    <w:uiPriority w:val="39"/>
    <w:rsid w:val="00EB37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blazkova</cp:lastModifiedBy>
  <cp:revision>4</cp:revision>
  <dcterms:created xsi:type="dcterms:W3CDTF">2021-04-08T02:52:00Z</dcterms:created>
  <dcterms:modified xsi:type="dcterms:W3CDTF">2021-04-08T02:52:00Z</dcterms:modified>
</cp:coreProperties>
</file>