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A344" w14:textId="3DE07719" w:rsidR="00063C24" w:rsidRPr="00C470B8" w:rsidRDefault="00063C24" w:rsidP="00C470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C470B8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PSYCHOPEDIE</w:t>
      </w:r>
    </w:p>
    <w:p w14:paraId="6745DAD0" w14:textId="757E12FB" w:rsidR="00063C24" w:rsidRPr="00C470B8" w:rsidRDefault="00063C24" w:rsidP="00C470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C470B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SPk401</w:t>
      </w:r>
    </w:p>
    <w:p w14:paraId="00AB1B2D" w14:textId="77777777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FBF3FC" w14:textId="77777777" w:rsid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VYUČUJÍCÍ:</w:t>
      </w:r>
      <w:r w:rsidRPr="004A5AE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70B4BB7D" w14:textId="4E8F2143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PhDr. Mgr. et Mgr. Kateřina Heislerová, Ph.D.</w:t>
      </w:r>
    </w:p>
    <w:p w14:paraId="63FECF2D" w14:textId="77777777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D666D" w14:textId="77777777" w:rsid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TERMÍNY PŘEDNÁŠEK:</w:t>
      </w:r>
      <w:r w:rsidRPr="004A5AE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6E10AA40" w14:textId="7775E0C9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soboty: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13.3.</w:t>
      </w:r>
      <w:r w:rsidRPr="004A5AE2">
        <w:rPr>
          <w:rFonts w:ascii="Times New Roman" w:hAnsi="Times New Roman" w:cs="Times New Roman"/>
          <w:sz w:val="28"/>
          <w:szCs w:val="28"/>
        </w:rPr>
        <w:t xml:space="preserve"> (14:00-19:50),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20.3.</w:t>
      </w:r>
      <w:r w:rsidRPr="004A5AE2">
        <w:rPr>
          <w:rFonts w:ascii="Times New Roman" w:hAnsi="Times New Roman" w:cs="Times New Roman"/>
          <w:sz w:val="28"/>
          <w:szCs w:val="28"/>
        </w:rPr>
        <w:t xml:space="preserve"> (9:00-13:50),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24.4.</w:t>
      </w:r>
      <w:r w:rsidRPr="004A5AE2">
        <w:rPr>
          <w:rFonts w:ascii="Times New Roman" w:hAnsi="Times New Roman" w:cs="Times New Roman"/>
          <w:sz w:val="28"/>
          <w:szCs w:val="28"/>
        </w:rPr>
        <w:t xml:space="preserve"> (9:00-13:50),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22. 5</w:t>
      </w:r>
      <w:r w:rsidR="00C470B8" w:rsidRPr="004A5A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5AE2">
        <w:rPr>
          <w:rFonts w:ascii="Times New Roman" w:hAnsi="Times New Roman" w:cs="Times New Roman"/>
          <w:sz w:val="28"/>
          <w:szCs w:val="28"/>
        </w:rPr>
        <w:t xml:space="preserve"> (9:00-13:50)</w:t>
      </w:r>
    </w:p>
    <w:p w14:paraId="114C52F3" w14:textId="77777777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04BFB6C" w14:textId="5352246D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CÍLE PŘEDMĚTU:</w:t>
      </w:r>
    </w:p>
    <w:p w14:paraId="1FE682AB" w14:textId="4171A839" w:rsidR="00063C24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3C24" w:rsidRPr="004A5AE2">
        <w:rPr>
          <w:rFonts w:ascii="Times New Roman" w:hAnsi="Times New Roman" w:cs="Times New Roman"/>
          <w:b/>
          <w:bCs/>
          <w:sz w:val="28"/>
          <w:szCs w:val="28"/>
        </w:rPr>
        <w:t>Zopakování a prohloubení klíčových témat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 z oblasti psychopedie.</w:t>
      </w:r>
    </w:p>
    <w:p w14:paraId="6E66147C" w14:textId="7E9B2492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3C24"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Orientace v definicích, projevech člověka s MP, v systému vzdělávání i možnostech celoživotní komplexní podpory. </w:t>
      </w:r>
    </w:p>
    <w:p w14:paraId="004186BE" w14:textId="728DD1A1" w:rsidR="00063C24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3C24" w:rsidRPr="004A5AE2">
        <w:rPr>
          <w:rFonts w:ascii="Times New Roman" w:hAnsi="Times New Roman" w:cs="Times New Roman"/>
          <w:b/>
          <w:bCs/>
          <w:sz w:val="28"/>
          <w:szCs w:val="28"/>
        </w:rPr>
        <w:t>Hlubší seznámení s tématem Downova syndromu, PAS a základními terapeutickými přístupy v rámci psychopedie</w:t>
      </w:r>
    </w:p>
    <w:p w14:paraId="3C6B22A9" w14:textId="751D8F9F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1BCBFD" w14:textId="6B5022F6" w:rsidR="00063C24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POŽADAVKY PRO </w:t>
      </w:r>
      <w:r w:rsidR="00063C24"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UKONČENÍ PŘEDMĚTU:</w:t>
      </w:r>
    </w:p>
    <w:p w14:paraId="59021690" w14:textId="45AFFA95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Ústní zkouška v MS </w:t>
      </w:r>
      <w:proofErr w:type="spellStart"/>
      <w:r w:rsidRPr="004A5AE2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4A5AE2">
        <w:rPr>
          <w:rFonts w:ascii="Times New Roman" w:hAnsi="Times New Roman" w:cs="Times New Roman"/>
          <w:sz w:val="28"/>
          <w:szCs w:val="28"/>
        </w:rPr>
        <w:t xml:space="preserve"> (skupinová </w:t>
      </w:r>
      <w:proofErr w:type="gramStart"/>
      <w:r w:rsidRPr="004A5AE2">
        <w:rPr>
          <w:rFonts w:ascii="Times New Roman" w:hAnsi="Times New Roman" w:cs="Times New Roman"/>
          <w:sz w:val="28"/>
          <w:szCs w:val="28"/>
        </w:rPr>
        <w:t>diskuze</w:t>
      </w:r>
      <w:proofErr w:type="gramEnd"/>
      <w:r w:rsidRPr="004A5AE2">
        <w:rPr>
          <w:rFonts w:ascii="Times New Roman" w:hAnsi="Times New Roman" w:cs="Times New Roman"/>
          <w:sz w:val="28"/>
          <w:szCs w:val="28"/>
        </w:rPr>
        <w:t xml:space="preserve"> nad probíranými tématy)</w:t>
      </w:r>
    </w:p>
    <w:p w14:paraId="3D27E0FE" w14:textId="10562DDA" w:rsidR="00063C24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Odevzdání seminární práce</w:t>
      </w:r>
    </w:p>
    <w:p w14:paraId="5529CDC6" w14:textId="743F90D7" w:rsidR="004A5AE2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Zvládnutí opakovacího online testu 22. 5. </w:t>
      </w:r>
    </w:p>
    <w:p w14:paraId="28193945" w14:textId="32027D10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Aktivní účast na online výuce</w:t>
      </w:r>
    </w:p>
    <w:p w14:paraId="2484AF8C" w14:textId="114F5472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6750F0" w14:textId="70B6C394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SEMINÁRNÍ PRÁCE:</w:t>
      </w:r>
    </w:p>
    <w:p w14:paraId="2E79F1CA" w14:textId="66FB2C1B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Odevzdat do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31. 5. do příslušné odevzdávárny</w:t>
      </w:r>
      <w:r w:rsidRPr="004A5AE2">
        <w:rPr>
          <w:rFonts w:ascii="Times New Roman" w:hAnsi="Times New Roman" w:cs="Times New Roman"/>
          <w:sz w:val="28"/>
          <w:szCs w:val="28"/>
        </w:rPr>
        <w:t xml:space="preserve"> (ne na mail a prosím včas)</w:t>
      </w:r>
    </w:p>
    <w:p w14:paraId="7E23F656" w14:textId="77777777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Do konce března budou do studijních materiálů v </w:t>
      </w:r>
      <w:proofErr w:type="spellStart"/>
      <w:r w:rsidRPr="004A5AE2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Pr="004A5AE2">
        <w:rPr>
          <w:rFonts w:ascii="Times New Roman" w:hAnsi="Times New Roman" w:cs="Times New Roman"/>
          <w:sz w:val="28"/>
          <w:szCs w:val="28"/>
        </w:rPr>
        <w:t xml:space="preserve"> vloženy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stručné případové studie</w:t>
      </w:r>
      <w:r w:rsidRPr="004A5AE2">
        <w:rPr>
          <w:rFonts w:ascii="Times New Roman" w:hAnsi="Times New Roman" w:cs="Times New Roman"/>
          <w:sz w:val="28"/>
          <w:szCs w:val="28"/>
        </w:rPr>
        <w:t xml:space="preserve"> a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osnova Plánu pedagogické podpory</w:t>
      </w:r>
      <w:r w:rsidRPr="004A5AE2">
        <w:rPr>
          <w:rFonts w:ascii="Times New Roman" w:hAnsi="Times New Roman" w:cs="Times New Roman"/>
          <w:sz w:val="28"/>
          <w:szCs w:val="28"/>
        </w:rPr>
        <w:t>.</w:t>
      </w:r>
    </w:p>
    <w:p w14:paraId="1E1F7971" w14:textId="53CC014F" w:rsidR="00C470B8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Na základě vybrané případové studie vypracovat dle osnovy </w:t>
      </w: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Plán pedagogické podpory pro zvoleného žáka.</w:t>
      </w:r>
    </w:p>
    <w:p w14:paraId="545B09B7" w14:textId="77777777" w:rsidR="004A5AE2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1BB560B7" w14:textId="5E65B914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Nepoužívat vlastní formulář, držet se stanovené osnovy a vybrat si žáka z nabízených případů (ne vlastní žák z praxe)</w:t>
      </w:r>
    </w:p>
    <w:p w14:paraId="7F7A0BEE" w14:textId="5EEBB69E" w:rsidR="00C470B8" w:rsidRPr="004A5AE2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b/>
          <w:bCs/>
          <w:sz w:val="28"/>
          <w:szCs w:val="28"/>
        </w:rPr>
        <w:t xml:space="preserve">Rozsah cca 2 strany textu, </w:t>
      </w:r>
      <w:r w:rsidRPr="004A5AE2">
        <w:rPr>
          <w:rFonts w:ascii="Times New Roman" w:hAnsi="Times New Roman" w:cs="Times New Roman"/>
          <w:sz w:val="28"/>
          <w:szCs w:val="28"/>
        </w:rPr>
        <w:t xml:space="preserve">preferuji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osobní nápady, návrhy, zkušenost, konkrétní příklady pomůcek, metod, postupů</w:t>
      </w:r>
      <w:r w:rsidRPr="004A5AE2">
        <w:rPr>
          <w:rFonts w:ascii="Times New Roman" w:hAnsi="Times New Roman" w:cs="Times New Roman"/>
          <w:sz w:val="28"/>
          <w:szCs w:val="28"/>
        </w:rPr>
        <w:t>…</w:t>
      </w:r>
    </w:p>
    <w:p w14:paraId="65CACEBD" w14:textId="7E57D2EE" w:rsidR="00C470B8" w:rsidRDefault="00C470B8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43FF28" w14:textId="6DA05D66" w:rsid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10CEE5" w14:textId="13C9C097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>13.</w:t>
      </w:r>
      <w:r w:rsidR="00C470B8"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</w:t>
      </w: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3. TÉMATA VÝUKY:</w:t>
      </w:r>
    </w:p>
    <w:p w14:paraId="578BEAB2" w14:textId="5593CFC4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Psychopedie jako vědní obor</w:t>
      </w:r>
    </w:p>
    <w:p w14:paraId="229684B2" w14:textId="6A2CAFAD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Mentální postižení (vymezení pojmu, klasifikace, etiologie, symptomatologie v rámci jednotlivých stupňů MP)</w:t>
      </w:r>
    </w:p>
    <w:p w14:paraId="4F5C721D" w14:textId="62DD0300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Demence</w:t>
      </w:r>
    </w:p>
    <w:p w14:paraId="44969783" w14:textId="5DE680AF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Systém celoživotního vzdělávání jedinců s MP </w:t>
      </w:r>
    </w:p>
    <w:p w14:paraId="6EE3ADEF" w14:textId="59281735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Žák s MP ve škole </w:t>
      </w:r>
    </w:p>
    <w:p w14:paraId="4E9265FA" w14:textId="607B49E9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Poradenský systém</w:t>
      </w:r>
    </w:p>
    <w:p w14:paraId="2D8384E7" w14:textId="298E5E59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C63A4C" w14:textId="4AA8FF33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20.</w:t>
      </w:r>
      <w:r w:rsidR="004A5AE2"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</w:t>
      </w: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3. TÉMATA VÝUKY</w:t>
      </w:r>
    </w:p>
    <w:p w14:paraId="698D6E79" w14:textId="53C90C09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Historické pojetí péče o osoby s MP</w:t>
      </w:r>
    </w:p>
    <w:p w14:paraId="77C5F058" w14:textId="77777777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Legislativní ukotvení vzdělávání, inkluze x speciální školství</w:t>
      </w:r>
    </w:p>
    <w:p w14:paraId="00275FE3" w14:textId="77777777" w:rsidR="00FB376C" w:rsidRDefault="00FB376C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Charakteristika typů základních škol</w:t>
      </w:r>
    </w:p>
    <w:p w14:paraId="4CCD3A84" w14:textId="612C6B90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Rámcové vzdělávací programy</w:t>
      </w:r>
    </w:p>
    <w:p w14:paraId="2310E3D8" w14:textId="14984B74" w:rsidR="004A5AE2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Pedagogické zásady</w:t>
      </w:r>
    </w:p>
    <w:p w14:paraId="392A3315" w14:textId="1C9BDDC6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Rodina dítěte s MP</w:t>
      </w:r>
    </w:p>
    <w:p w14:paraId="5097CE79" w14:textId="650C9698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Domovy pro osoby se zdravotním postižením</w:t>
      </w:r>
    </w:p>
    <w:p w14:paraId="2EFA27FA" w14:textId="429A7C68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Dospělost, partnerství, sexualita, zaměstnání, možnosti bydlení</w:t>
      </w:r>
    </w:p>
    <w:p w14:paraId="3BA3757A" w14:textId="149C3A0D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Neziskové organizace</w:t>
      </w:r>
    </w:p>
    <w:p w14:paraId="486BC9E2" w14:textId="22582C4C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A830AF" w14:textId="319359F0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24.</w:t>
      </w:r>
      <w:r w:rsidR="004A5AE2"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</w:t>
      </w: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4. TÉMATA VÝUKY</w:t>
      </w:r>
    </w:p>
    <w:p w14:paraId="087ED130" w14:textId="1F6D9C4F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Komunikační schopnosti osob s MP (symptomatické poruchy řeči, možnosti logopedické intervence, systémy AAK pro osoby s</w:t>
      </w:r>
      <w:r w:rsidRPr="004A5AE2">
        <w:rPr>
          <w:rFonts w:ascii="Times New Roman" w:hAnsi="Times New Roman" w:cs="Times New Roman"/>
          <w:sz w:val="28"/>
          <w:szCs w:val="28"/>
        </w:rPr>
        <w:t> </w:t>
      </w:r>
      <w:r w:rsidRPr="004A5AE2">
        <w:rPr>
          <w:rFonts w:ascii="Times New Roman" w:hAnsi="Times New Roman" w:cs="Times New Roman"/>
          <w:sz w:val="28"/>
          <w:szCs w:val="28"/>
        </w:rPr>
        <w:t>MP</w:t>
      </w:r>
    </w:p>
    <w:p w14:paraId="224B96B9" w14:textId="5F4732D8" w:rsidR="00063C24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 xml:space="preserve">Downův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A5AE2">
        <w:rPr>
          <w:rFonts w:ascii="Times New Roman" w:hAnsi="Times New Roman" w:cs="Times New Roman"/>
          <w:sz w:val="28"/>
          <w:szCs w:val="28"/>
        </w:rPr>
        <w:t>yndrom</w:t>
      </w:r>
    </w:p>
    <w:p w14:paraId="05ABFF9C" w14:textId="37F90D3B" w:rsidR="00063C24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Poruchy Autistického Spektra</w:t>
      </w:r>
      <w:r>
        <w:rPr>
          <w:rFonts w:ascii="Times New Roman" w:hAnsi="Times New Roman" w:cs="Times New Roman"/>
          <w:sz w:val="28"/>
          <w:szCs w:val="28"/>
        </w:rPr>
        <w:t xml:space="preserve"> (PAS)</w:t>
      </w:r>
    </w:p>
    <w:p w14:paraId="6D3392B2" w14:textId="694980BE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Terapie v psychopedii</w:t>
      </w:r>
    </w:p>
    <w:p w14:paraId="0D69E770" w14:textId="43DCE3B9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18FCDD" w14:textId="38D6DACC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22. 5.</w:t>
      </w:r>
      <w:r w:rsidR="004A5AE2" w:rsidRPr="004A5AE2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NEKONTAKTNÍ PRAKTICKÁ PŘÍPRAVA</w:t>
      </w:r>
    </w:p>
    <w:p w14:paraId="24149C47" w14:textId="19332905" w:rsidR="00063C24" w:rsidRPr="004A5AE2" w:rsidRDefault="00063C24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AE2">
        <w:rPr>
          <w:rFonts w:ascii="Times New Roman" w:hAnsi="Times New Roman" w:cs="Times New Roman"/>
          <w:sz w:val="28"/>
          <w:szCs w:val="28"/>
        </w:rPr>
        <w:t>Samostudium (opakování probraných témat</w:t>
      </w:r>
      <w:r w:rsidR="004A5AE2" w:rsidRPr="004A5AE2">
        <w:rPr>
          <w:rFonts w:ascii="Times New Roman" w:hAnsi="Times New Roman" w:cs="Times New Roman"/>
          <w:sz w:val="28"/>
          <w:szCs w:val="28"/>
        </w:rPr>
        <w:t xml:space="preserve">, </w:t>
      </w:r>
      <w:r w:rsidR="004A5AE2" w:rsidRPr="004A5AE2">
        <w:rPr>
          <w:rFonts w:ascii="Times New Roman" w:hAnsi="Times New Roman" w:cs="Times New Roman"/>
          <w:b/>
          <w:bCs/>
          <w:sz w:val="28"/>
          <w:szCs w:val="28"/>
        </w:rPr>
        <w:t>vypracování opakovacího online testu</w:t>
      </w:r>
      <w:r w:rsidRPr="004A5AE2">
        <w:rPr>
          <w:rFonts w:ascii="Times New Roman" w:hAnsi="Times New Roman" w:cs="Times New Roman"/>
          <w:sz w:val="28"/>
          <w:szCs w:val="28"/>
        </w:rPr>
        <w:t xml:space="preserve"> a </w:t>
      </w:r>
      <w:r w:rsidRPr="004A5AE2">
        <w:rPr>
          <w:rFonts w:ascii="Times New Roman" w:hAnsi="Times New Roman" w:cs="Times New Roman"/>
          <w:b/>
          <w:bCs/>
          <w:sz w:val="28"/>
          <w:szCs w:val="28"/>
        </w:rPr>
        <w:t>práce na zadané seminární práci</w:t>
      </w:r>
      <w:r w:rsidRPr="004A5AE2">
        <w:rPr>
          <w:rFonts w:ascii="Times New Roman" w:hAnsi="Times New Roman" w:cs="Times New Roman"/>
          <w:sz w:val="28"/>
          <w:szCs w:val="28"/>
        </w:rPr>
        <w:t xml:space="preserve"> (vypracování plánu pedagogické podpory pro zvoleného žáka)</w:t>
      </w:r>
    </w:p>
    <w:p w14:paraId="5AB97716" w14:textId="77777777" w:rsidR="004A5AE2" w:rsidRPr="004A5AE2" w:rsidRDefault="004A5AE2" w:rsidP="004A5A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A5AE2" w:rsidRPr="004A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24"/>
    <w:rsid w:val="00063C24"/>
    <w:rsid w:val="004A5AE2"/>
    <w:rsid w:val="00C470B8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E1E0"/>
  <w15:chartTrackingRefBased/>
  <w15:docId w15:val="{10B7B4BA-1FC8-4530-A8C5-D2F89A2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Heislerová</dc:creator>
  <cp:keywords/>
  <dc:description/>
  <cp:lastModifiedBy>Kateřina Heislerová</cp:lastModifiedBy>
  <cp:revision>2</cp:revision>
  <dcterms:created xsi:type="dcterms:W3CDTF">2021-03-12T17:37:00Z</dcterms:created>
  <dcterms:modified xsi:type="dcterms:W3CDTF">2021-03-12T18:28:00Z</dcterms:modified>
</cp:coreProperties>
</file>