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66E2E" w:rsidRPr="00F30A2F" w:rsidRDefault="007F3324" w:rsidP="00F30A2F">
      <w:pPr>
        <w:rPr>
          <w:rFonts w:asciiTheme="majorHAnsi" w:eastAsia="Calibri" w:hAnsiTheme="majorHAnsi" w:cstheme="majorHAnsi"/>
          <w:sz w:val="28"/>
          <w:szCs w:val="28"/>
        </w:rPr>
      </w:pPr>
      <w:bookmarkStart w:id="0" w:name="_heading=h.gjdgxs" w:colFirst="0" w:colLast="0"/>
      <w:bookmarkEnd w:id="0"/>
      <w:r w:rsidRPr="00F30A2F">
        <w:rPr>
          <w:rFonts w:asciiTheme="majorHAnsi" w:eastAsia="Calibri" w:hAnsiTheme="majorHAnsi" w:cstheme="majorHAnsi"/>
          <w:b/>
          <w:sz w:val="28"/>
          <w:szCs w:val="28"/>
        </w:rPr>
        <w:t>Základy pedagogické diagnostiky</w:t>
      </w:r>
    </w:p>
    <w:p w14:paraId="00000002" w14:textId="77777777" w:rsidR="00F66E2E" w:rsidRPr="00F30A2F" w:rsidRDefault="007F3324" w:rsidP="00F30A2F">
      <w:pPr>
        <w:rPr>
          <w:rFonts w:asciiTheme="majorHAnsi" w:eastAsia="Calibri" w:hAnsiTheme="majorHAnsi" w:cstheme="majorHAnsi"/>
          <w:sz w:val="28"/>
          <w:szCs w:val="28"/>
        </w:rPr>
      </w:pPr>
      <w:r w:rsidRPr="00F30A2F">
        <w:rPr>
          <w:rFonts w:asciiTheme="majorHAnsi" w:eastAsia="Calibri" w:hAnsiTheme="majorHAnsi" w:cstheme="majorHAnsi"/>
          <w:b/>
          <w:sz w:val="28"/>
          <w:szCs w:val="28"/>
        </w:rPr>
        <w:t>Portfoliový úkol: diagnostická činnost v praxi</w:t>
      </w:r>
    </w:p>
    <w:p w14:paraId="00000003" w14:textId="77777777" w:rsidR="00F66E2E" w:rsidRPr="00F30A2F" w:rsidRDefault="007F3324" w:rsidP="00F30A2F">
      <w:pPr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8"/>
        </w:rPr>
        <w:t>Bakalářský studijní program</w:t>
      </w:r>
    </w:p>
    <w:p w14:paraId="00000004" w14:textId="77777777" w:rsidR="00F66E2E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42460D84" w14:textId="77777777" w:rsidR="00572868" w:rsidRDefault="00572868">
      <w:pPr>
        <w:rPr>
          <w:rFonts w:asciiTheme="majorHAnsi" w:eastAsia="Calibri" w:hAnsiTheme="majorHAnsi" w:cstheme="majorHAnsi"/>
          <w:sz w:val="22"/>
          <w:szCs w:val="22"/>
        </w:rPr>
      </w:pPr>
    </w:p>
    <w:p w14:paraId="14814D3C" w14:textId="77777777" w:rsidR="00572868" w:rsidRPr="00F30A2F" w:rsidRDefault="00572868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05" w14:textId="77777777" w:rsidR="00F66E2E" w:rsidRPr="00F30A2F" w:rsidRDefault="007F332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Portfoliový úkol je součástí Vašeho studentského portfolia, které využijete u státní závěrečné zkoušky (SZZ) v navazujícím magisterském studiu. Úkol je součástí okruhu SZZ č. 14.</w:t>
      </w:r>
    </w:p>
    <w:p w14:paraId="00000006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1"/>
        <w:tblW w:w="90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2505"/>
        <w:gridCol w:w="2430"/>
      </w:tblGrid>
      <w:tr w:rsidR="00F66E2E" w:rsidRPr="00F30A2F" w14:paraId="3B3B8CA7" w14:textId="77777777" w:rsidTr="00F30A2F">
        <w:trPr>
          <w:trHeight w:val="54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000007" w14:textId="77777777" w:rsidR="00F66E2E" w:rsidRPr="00F30A2F" w:rsidRDefault="007F3324" w:rsidP="00F30A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Okruh SZZ: 14</w:t>
            </w:r>
          </w:p>
          <w:p w14:paraId="00000008" w14:textId="77777777" w:rsidR="00F66E2E" w:rsidRPr="00F30A2F" w:rsidRDefault="007F3324" w:rsidP="00F30A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Pedagogické diagnostikování ve škole</w:t>
            </w:r>
          </w:p>
        </w:tc>
        <w:tc>
          <w:tcPr>
            <w:tcW w:w="2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000009" w14:textId="77777777" w:rsidR="00F66E2E" w:rsidRPr="00F30A2F" w:rsidRDefault="007F3324" w:rsidP="00F30A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Aplikační a portfoliový úkol</w:t>
            </w: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00000A" w14:textId="77777777" w:rsidR="00F66E2E" w:rsidRPr="00F30A2F" w:rsidRDefault="007F3324" w:rsidP="00F30A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Vybraná literatura</w:t>
            </w:r>
          </w:p>
        </w:tc>
      </w:tr>
      <w:tr w:rsidR="00F66E2E" w:rsidRPr="00F30A2F" w14:paraId="768FB084" w14:textId="77777777" w:rsidTr="00F30A2F">
        <w:trPr>
          <w:trHeight w:val="4895"/>
        </w:trPr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00000B" w14:textId="77777777" w:rsidR="00F66E2E" w:rsidRPr="00F30A2F" w:rsidRDefault="007F3324">
            <w:pPr>
              <w:spacing w:before="24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Pedagogická diagnostika žáka a školní třídy</w:t>
            </w: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(základní pojmy, etapy diagnostického postupu, metody pedagogické diagnostiky). Spolupráce s rodiči, školským a školním poradenským zařízením.</w:t>
            </w:r>
          </w:p>
          <w:p w14:paraId="0000000C" w14:textId="77777777" w:rsidR="00F66E2E" w:rsidRPr="00F30A2F" w:rsidRDefault="007F3324">
            <w:pPr>
              <w:ind w:left="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0000000D" w14:textId="77777777" w:rsidR="00F66E2E" w:rsidRPr="00F30A2F" w:rsidRDefault="007F3324">
            <w:pPr>
              <w:spacing w:before="240" w:after="24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Diagnostika ve škole</w:t>
            </w: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. Význam diagnostiky v pedagogické praxi. Diagnostika žáka – předmět a postupy. Využívání různých typů norem v hodnocení žáků a různých typů hodnocení (zejména žáků se speciálními vzdělávacími potřebami). Diagnostika a autodiagnostika učitele – předmět a postupy. Možná úskalí diagnostiky a etický rámec diagnostiky ve škole. GDPR.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00000E" w14:textId="77777777" w:rsidR="00F66E2E" w:rsidRPr="00F30A2F" w:rsidRDefault="007F3324">
            <w:pPr>
              <w:spacing w:before="240" w:after="1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Doložte diagnostiku vybraného žáka nebo třídy dle stanoveného cíle ve struktuře diagnostického postupu.</w:t>
            </w:r>
          </w:p>
          <w:p w14:paraId="0000000F" w14:textId="77777777" w:rsidR="00F66E2E" w:rsidRPr="00F30A2F" w:rsidRDefault="007F3324">
            <w:pPr>
              <w:spacing w:before="240" w:after="1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00000010" w14:textId="77777777" w:rsidR="00F66E2E" w:rsidRPr="00F30A2F" w:rsidRDefault="007F3324">
            <w:pPr>
              <w:spacing w:before="240" w:after="1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00000011" w14:textId="77777777" w:rsidR="00F66E2E" w:rsidRPr="00F30A2F" w:rsidRDefault="007F3324">
            <w:pPr>
              <w:spacing w:before="240" w:after="1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00000012" w14:textId="77777777" w:rsidR="00F66E2E" w:rsidRPr="00F30A2F" w:rsidRDefault="007F3324">
            <w:pPr>
              <w:spacing w:after="120"/>
              <w:ind w:left="1180" w:hanging="7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000013" w14:textId="77777777" w:rsidR="00F66E2E" w:rsidRPr="00F30A2F" w:rsidRDefault="007F3324">
            <w:pPr>
              <w:spacing w:before="240" w:after="1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Mertin</w:t>
            </w:r>
            <w:proofErr w:type="spellEnd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V., &amp; Krejčová, L. (2012). </w:t>
            </w:r>
            <w:r w:rsidRPr="00F30A2F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Metody a postupy poznávání žáka.</w:t>
            </w: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Praha: </w:t>
            </w:r>
            <w:proofErr w:type="spellStart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Wolters</w:t>
            </w:r>
            <w:proofErr w:type="spellEnd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Kluwer</w:t>
            </w:r>
            <w:proofErr w:type="spellEnd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ČR.</w:t>
            </w:r>
          </w:p>
          <w:p w14:paraId="00000014" w14:textId="77777777" w:rsidR="00F66E2E" w:rsidRPr="00F30A2F" w:rsidRDefault="007F3324">
            <w:pPr>
              <w:spacing w:before="240" w:after="1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Zelinková, O. (2007). </w:t>
            </w:r>
            <w:r w:rsidRPr="00F30A2F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Pedagogická diagnostika a individuální vzdělávací program</w:t>
            </w: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. Praha: Portál. </w:t>
            </w:r>
          </w:p>
          <w:p w14:paraId="00000015" w14:textId="77777777" w:rsidR="00F66E2E" w:rsidRPr="00F30A2F" w:rsidRDefault="007F3324">
            <w:pPr>
              <w:spacing w:before="240" w:after="1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Čáp, J., &amp; Mareš, J. (2001). </w:t>
            </w:r>
            <w:r w:rsidRPr="00F30A2F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Psychologie pro učitele</w:t>
            </w: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. Praha: Portál.</w:t>
            </w:r>
          </w:p>
          <w:p w14:paraId="00000016" w14:textId="77777777" w:rsidR="00F66E2E" w:rsidRPr="00F30A2F" w:rsidRDefault="007F3324">
            <w:pPr>
              <w:spacing w:before="240" w:after="1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Mareš, J. (2013). </w:t>
            </w:r>
            <w:r w:rsidRPr="00F30A2F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Pedagogická psychologie</w:t>
            </w: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. Praha: Portál.</w:t>
            </w:r>
          </w:p>
        </w:tc>
      </w:tr>
    </w:tbl>
    <w:p w14:paraId="00000017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18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19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1A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1B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1C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1D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1E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1F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20" w14:textId="77777777" w:rsidR="00F66E2E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90E5349" w14:textId="77777777" w:rsidR="00F30A2F" w:rsidRDefault="00F30A2F">
      <w:pPr>
        <w:rPr>
          <w:rFonts w:asciiTheme="majorHAnsi" w:eastAsia="Calibri" w:hAnsiTheme="majorHAnsi" w:cstheme="majorHAnsi"/>
          <w:sz w:val="22"/>
          <w:szCs w:val="22"/>
        </w:rPr>
      </w:pPr>
    </w:p>
    <w:p w14:paraId="059DBD83" w14:textId="77777777" w:rsidR="00F30A2F" w:rsidRDefault="00F30A2F">
      <w:pPr>
        <w:rPr>
          <w:rFonts w:asciiTheme="majorHAnsi" w:eastAsia="Calibri" w:hAnsiTheme="majorHAnsi" w:cstheme="majorHAnsi"/>
          <w:sz w:val="22"/>
          <w:szCs w:val="22"/>
        </w:rPr>
      </w:pPr>
    </w:p>
    <w:p w14:paraId="0F7C0197" w14:textId="77777777" w:rsidR="00F30A2F" w:rsidRDefault="00F30A2F">
      <w:pPr>
        <w:rPr>
          <w:rFonts w:asciiTheme="majorHAnsi" w:eastAsia="Calibri" w:hAnsiTheme="majorHAnsi" w:cstheme="majorHAnsi"/>
          <w:sz w:val="22"/>
          <w:szCs w:val="22"/>
        </w:rPr>
      </w:pPr>
    </w:p>
    <w:p w14:paraId="2355BDC5" w14:textId="77777777" w:rsidR="00F30A2F" w:rsidRDefault="00F30A2F">
      <w:pPr>
        <w:rPr>
          <w:rFonts w:asciiTheme="majorHAnsi" w:eastAsia="Calibri" w:hAnsiTheme="majorHAnsi" w:cstheme="majorHAnsi"/>
          <w:sz w:val="22"/>
          <w:szCs w:val="22"/>
        </w:rPr>
      </w:pPr>
    </w:p>
    <w:p w14:paraId="2B5E0616" w14:textId="77777777" w:rsidR="00F30A2F" w:rsidRDefault="00F30A2F">
      <w:pPr>
        <w:rPr>
          <w:rFonts w:asciiTheme="majorHAnsi" w:eastAsia="Calibri" w:hAnsiTheme="majorHAnsi" w:cstheme="majorHAnsi"/>
          <w:sz w:val="22"/>
          <w:szCs w:val="22"/>
        </w:rPr>
      </w:pPr>
    </w:p>
    <w:p w14:paraId="511C3376" w14:textId="77777777" w:rsidR="00F30A2F" w:rsidRDefault="00F30A2F">
      <w:pPr>
        <w:rPr>
          <w:rFonts w:asciiTheme="majorHAnsi" w:eastAsia="Calibri" w:hAnsiTheme="majorHAnsi" w:cstheme="majorHAnsi"/>
          <w:sz w:val="22"/>
          <w:szCs w:val="22"/>
        </w:rPr>
      </w:pPr>
    </w:p>
    <w:p w14:paraId="41EF1BEB" w14:textId="77777777" w:rsidR="00F30A2F" w:rsidRDefault="00F30A2F">
      <w:pPr>
        <w:rPr>
          <w:rFonts w:asciiTheme="majorHAnsi" w:eastAsia="Calibri" w:hAnsiTheme="majorHAnsi" w:cstheme="majorHAnsi"/>
          <w:sz w:val="22"/>
          <w:szCs w:val="22"/>
        </w:rPr>
      </w:pPr>
    </w:p>
    <w:p w14:paraId="0D0EEF59" w14:textId="77777777" w:rsidR="00F30A2F" w:rsidRPr="00F30A2F" w:rsidRDefault="00F30A2F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22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24" w14:textId="05504EB6" w:rsidR="00F66E2E" w:rsidRPr="00572868" w:rsidRDefault="007F3324">
      <w:pPr>
        <w:shd w:val="clear" w:color="auto" w:fill="E6E6E6"/>
        <w:jc w:val="center"/>
        <w:rPr>
          <w:rFonts w:asciiTheme="majorHAnsi" w:eastAsia="Calibri" w:hAnsiTheme="majorHAnsi" w:cstheme="majorHAnsi"/>
          <w:b/>
          <w:sz w:val="28"/>
          <w:szCs w:val="22"/>
        </w:rPr>
      </w:pPr>
      <w:r w:rsidRPr="00572868">
        <w:rPr>
          <w:rFonts w:asciiTheme="majorHAnsi" w:eastAsia="Calibri" w:hAnsiTheme="majorHAnsi" w:cstheme="majorHAnsi"/>
          <w:b/>
          <w:sz w:val="28"/>
          <w:szCs w:val="22"/>
        </w:rPr>
        <w:lastRenderedPageBreak/>
        <w:t xml:space="preserve">Zadání </w:t>
      </w:r>
      <w:sdt>
        <w:sdtPr>
          <w:rPr>
            <w:rFonts w:asciiTheme="majorHAnsi" w:hAnsiTheme="majorHAnsi" w:cstheme="majorHAnsi"/>
            <w:sz w:val="28"/>
            <w:szCs w:val="22"/>
          </w:rPr>
          <w:tag w:val="goog_rdk_0"/>
          <w:id w:val="489601513"/>
        </w:sdtPr>
        <w:sdtEndPr/>
        <w:sdtContent/>
      </w:sdt>
      <w:r w:rsidRPr="00572868">
        <w:rPr>
          <w:rFonts w:asciiTheme="majorHAnsi" w:eastAsia="Calibri" w:hAnsiTheme="majorHAnsi" w:cstheme="majorHAnsi"/>
          <w:b/>
          <w:sz w:val="28"/>
          <w:szCs w:val="22"/>
        </w:rPr>
        <w:t>p</w:t>
      </w:r>
      <w:r w:rsidR="00F30A2F" w:rsidRPr="00572868">
        <w:rPr>
          <w:rFonts w:asciiTheme="majorHAnsi" w:eastAsia="Calibri" w:hAnsiTheme="majorHAnsi" w:cstheme="majorHAnsi"/>
          <w:b/>
          <w:sz w:val="28"/>
          <w:szCs w:val="22"/>
        </w:rPr>
        <w:t>ortfoliového úkolu</w:t>
      </w:r>
      <w:r w:rsidRPr="00572868">
        <w:rPr>
          <w:rFonts w:asciiTheme="majorHAnsi" w:eastAsia="Calibri" w:hAnsiTheme="majorHAnsi" w:cstheme="majorHAnsi"/>
          <w:b/>
          <w:sz w:val="28"/>
          <w:szCs w:val="22"/>
        </w:rPr>
        <w:t>: Diagnostika žáka</w:t>
      </w:r>
    </w:p>
    <w:p w14:paraId="00000025" w14:textId="77777777" w:rsidR="00F66E2E" w:rsidRPr="00F30A2F" w:rsidRDefault="00F66E2E">
      <w:pPr>
        <w:rPr>
          <w:rFonts w:asciiTheme="majorHAnsi" w:eastAsia="Calibri" w:hAnsiTheme="majorHAnsi" w:cstheme="majorHAnsi"/>
          <w:i/>
          <w:color w:val="FF0000"/>
          <w:sz w:val="22"/>
          <w:szCs w:val="22"/>
        </w:rPr>
      </w:pPr>
    </w:p>
    <w:p w14:paraId="00000026" w14:textId="4EB17CB6" w:rsidR="00F66E2E" w:rsidRPr="00F30A2F" w:rsidRDefault="007F332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V rámci asistentské či jiné praxe pracujete s</w:t>
      </w:r>
      <w:r w:rsidR="00F30A2F">
        <w:rPr>
          <w:rFonts w:asciiTheme="majorHAnsi" w:eastAsia="Calibri" w:hAnsiTheme="majorHAnsi" w:cstheme="majorHAnsi"/>
          <w:sz w:val="22"/>
          <w:szCs w:val="22"/>
        </w:rPr>
        <w:t>e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žákem, kterého individuálně doučujete nebo se s ním setkáváte jako asistent pedagoga ve třídě. </w:t>
      </w:r>
      <w:r w:rsidR="00F30A2F">
        <w:rPr>
          <w:rFonts w:asciiTheme="majorHAnsi" w:eastAsia="Calibri" w:hAnsiTheme="majorHAnsi" w:cstheme="majorHAnsi"/>
          <w:sz w:val="22"/>
          <w:szCs w:val="22"/>
        </w:rPr>
        <w:t>V rámci praxe jste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k dispozici učiteli na podporu individualizace a diferenciace ve výuce a zpravidla podporujete v učení určitého žáka nebo žáky. </w:t>
      </w:r>
    </w:p>
    <w:p w14:paraId="00000027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28" w14:textId="27A9EC46" w:rsidR="00F66E2E" w:rsidRPr="00F30A2F" w:rsidRDefault="007F332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V</w:t>
      </w:r>
      <w:r w:rsidR="00F30A2F">
        <w:rPr>
          <w:rFonts w:asciiTheme="majorHAnsi" w:eastAsia="Calibri" w:hAnsiTheme="majorHAnsi" w:cstheme="majorHAnsi"/>
          <w:sz w:val="22"/>
          <w:szCs w:val="22"/>
        </w:rPr>
        <w:t xml:space="preserve"> tomto portfoliovém úkolu se zaměřte 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na </w:t>
      </w:r>
      <w:r w:rsidRPr="00F30A2F">
        <w:rPr>
          <w:rFonts w:asciiTheme="majorHAnsi" w:eastAsia="Calibri" w:hAnsiTheme="majorHAnsi" w:cstheme="majorHAnsi"/>
          <w:b/>
          <w:sz w:val="22"/>
          <w:szCs w:val="22"/>
        </w:rPr>
        <w:t>jednoho žáka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a realiz</w:t>
      </w:r>
      <w:r w:rsidR="00F30A2F">
        <w:rPr>
          <w:rFonts w:asciiTheme="majorHAnsi" w:eastAsia="Calibri" w:hAnsiTheme="majorHAnsi" w:cstheme="majorHAnsi"/>
          <w:sz w:val="22"/>
          <w:szCs w:val="22"/>
        </w:rPr>
        <w:t>ujte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diagnostickou činnost dle následujícího postupu:</w:t>
      </w:r>
    </w:p>
    <w:p w14:paraId="00000029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527CF7C" w14:textId="4780BF5F" w:rsidR="00F30A2F" w:rsidRPr="00F30A2F" w:rsidRDefault="00F30A2F" w:rsidP="00572868">
      <w:pPr>
        <w:numPr>
          <w:ilvl w:val="0"/>
          <w:numId w:val="5"/>
        </w:num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Vyberte si </w:t>
      </w:r>
      <w:r w:rsidRPr="00FD5467">
        <w:rPr>
          <w:rFonts w:asciiTheme="majorHAnsi" w:eastAsia="Calibri" w:hAnsiTheme="majorHAnsi" w:cstheme="majorHAnsi"/>
          <w:sz w:val="22"/>
          <w:szCs w:val="22"/>
        </w:rPr>
        <w:t xml:space="preserve">jednoho žáka. </w:t>
      </w:r>
      <w:r w:rsidRPr="00F30A2F">
        <w:rPr>
          <w:rFonts w:asciiTheme="majorHAnsi" w:eastAsia="Calibri" w:hAnsiTheme="majorHAnsi" w:cstheme="majorHAnsi"/>
          <w:i/>
          <w:sz w:val="22"/>
          <w:szCs w:val="22"/>
        </w:rPr>
        <w:t xml:space="preserve">(Pokud </w:t>
      </w:r>
      <w:r w:rsidR="008D5B3E">
        <w:rPr>
          <w:rFonts w:asciiTheme="majorHAnsi" w:eastAsia="Calibri" w:hAnsiTheme="majorHAnsi" w:cstheme="majorHAnsi"/>
          <w:i/>
          <w:sz w:val="22"/>
          <w:szCs w:val="22"/>
        </w:rPr>
        <w:t>nemáte praxi</w:t>
      </w:r>
      <w:r w:rsidRPr="00F30A2F">
        <w:rPr>
          <w:rFonts w:asciiTheme="majorHAnsi" w:eastAsia="Calibri" w:hAnsiTheme="majorHAnsi" w:cstheme="majorHAnsi"/>
          <w:i/>
          <w:sz w:val="22"/>
          <w:szCs w:val="22"/>
        </w:rPr>
        <w:t>, domluvte se s vyučujícím na diagnostikování sourozence, dítěte z rodiny, spolužáka na fakultě</w:t>
      </w:r>
      <w:r>
        <w:rPr>
          <w:rFonts w:asciiTheme="majorHAnsi" w:eastAsia="Calibri" w:hAnsiTheme="majorHAnsi" w:cstheme="majorHAnsi"/>
          <w:i/>
          <w:sz w:val="22"/>
          <w:szCs w:val="22"/>
        </w:rPr>
        <w:t>.)</w:t>
      </w:r>
    </w:p>
    <w:p w14:paraId="0000002B" w14:textId="6165890C" w:rsidR="00F66E2E" w:rsidRPr="00F30A2F" w:rsidRDefault="007F3324" w:rsidP="00572868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Zformul</w:t>
      </w:r>
      <w:r w:rsidR="00F30A2F">
        <w:rPr>
          <w:rFonts w:asciiTheme="majorHAnsi" w:eastAsia="Calibri" w:hAnsiTheme="majorHAnsi" w:cstheme="majorHAnsi"/>
          <w:sz w:val="22"/>
          <w:szCs w:val="22"/>
        </w:rPr>
        <w:t xml:space="preserve">ujte </w:t>
      </w:r>
      <w:r w:rsidR="00F30A2F" w:rsidRPr="00FD5467">
        <w:rPr>
          <w:rFonts w:asciiTheme="majorHAnsi" w:eastAsia="Calibri" w:hAnsiTheme="majorHAnsi" w:cstheme="majorHAnsi"/>
          <w:b/>
          <w:sz w:val="22"/>
          <w:szCs w:val="22"/>
        </w:rPr>
        <w:t>cíl</w:t>
      </w:r>
      <w:r w:rsidR="00F30A2F" w:rsidRPr="0043771D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F30A2F">
        <w:rPr>
          <w:rFonts w:asciiTheme="majorHAnsi" w:eastAsia="Calibri" w:hAnsiTheme="majorHAnsi" w:cstheme="majorHAnsi"/>
          <w:sz w:val="22"/>
          <w:szCs w:val="22"/>
        </w:rPr>
        <w:t xml:space="preserve">diagnostické činnosti – </w:t>
      </w:r>
      <w:r w:rsidRPr="00F30A2F">
        <w:rPr>
          <w:rFonts w:asciiTheme="majorHAnsi" w:eastAsia="Calibri" w:hAnsiTheme="majorHAnsi" w:cstheme="majorHAnsi"/>
          <w:sz w:val="22"/>
          <w:szCs w:val="22"/>
        </w:rPr>
        <w:t>co chcete diagnostikováním žáka zjistit</w:t>
      </w:r>
      <w:r w:rsidR="00F30A2F">
        <w:rPr>
          <w:rFonts w:asciiTheme="majorHAnsi" w:eastAsia="Calibri" w:hAnsiTheme="majorHAnsi" w:cstheme="majorHAnsi"/>
          <w:sz w:val="22"/>
          <w:szCs w:val="22"/>
        </w:rPr>
        <w:t xml:space="preserve"> nebo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tag w:val="goog_rdk_1"/>
          <w:id w:val="459925806"/>
        </w:sdtPr>
        <w:sdtEndPr/>
        <w:sdtContent/>
      </w:sdt>
      <w:sdt>
        <w:sdtPr>
          <w:rPr>
            <w:rFonts w:asciiTheme="majorHAnsi" w:hAnsiTheme="majorHAnsi" w:cstheme="majorHAnsi"/>
            <w:sz w:val="22"/>
            <w:szCs w:val="22"/>
          </w:rPr>
          <w:tag w:val="goog_rdk_2"/>
          <w:id w:val="-306474788"/>
        </w:sdtPr>
        <w:sdtEndPr/>
        <w:sdtContent/>
      </w:sdt>
      <w:r w:rsidRPr="00F30A2F">
        <w:rPr>
          <w:rFonts w:asciiTheme="majorHAnsi" w:eastAsia="Calibri" w:hAnsiTheme="majorHAnsi" w:cstheme="majorHAnsi"/>
          <w:sz w:val="22"/>
          <w:szCs w:val="22"/>
        </w:rPr>
        <w:t>ověřit.</w:t>
      </w:r>
    </w:p>
    <w:p w14:paraId="0000002C" w14:textId="77777777" w:rsidR="00F66E2E" w:rsidRPr="00F30A2F" w:rsidRDefault="007F3324" w:rsidP="00572868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Naplánujte si průběh diagnostikování: kdy, kde, jak dlouho budete diagnostikovat, kterých osob se bude diagnostická činnost týkat.</w:t>
      </w:r>
    </w:p>
    <w:p w14:paraId="0000002D" w14:textId="77777777" w:rsidR="00F66E2E" w:rsidRDefault="007F3324" w:rsidP="00572868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K danému cíli zvolte vhodné metody diagnostické činnosti. Vyberete si </w:t>
      </w:r>
      <w:r w:rsidRPr="00FD5467">
        <w:rPr>
          <w:rFonts w:asciiTheme="majorHAnsi" w:eastAsia="Calibri" w:hAnsiTheme="majorHAnsi" w:cstheme="majorHAnsi"/>
          <w:b/>
          <w:sz w:val="22"/>
          <w:szCs w:val="22"/>
        </w:rPr>
        <w:t>minimálně tři metody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, které použijete. </w:t>
      </w:r>
    </w:p>
    <w:p w14:paraId="07A8D698" w14:textId="15A40A09" w:rsidR="00F30A2F" w:rsidRPr="00F30A2F" w:rsidRDefault="00F30A2F" w:rsidP="00572868">
      <w:pPr>
        <w:numPr>
          <w:ilvl w:val="0"/>
          <w:numId w:val="5"/>
        </w:num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Zjistěte si </w:t>
      </w:r>
      <w:r>
        <w:rPr>
          <w:rFonts w:asciiTheme="majorHAnsi" w:eastAsia="Calibri" w:hAnsiTheme="majorHAnsi" w:cstheme="majorHAnsi"/>
          <w:sz w:val="22"/>
          <w:szCs w:val="22"/>
        </w:rPr>
        <w:t xml:space="preserve">obecné informace k vybranému žákovi </w:t>
      </w:r>
      <w:r w:rsidR="00FD5467">
        <w:rPr>
          <w:rFonts w:asciiTheme="majorHAnsi" w:eastAsia="Calibri" w:hAnsiTheme="majorHAnsi" w:cstheme="majorHAnsi"/>
          <w:sz w:val="22"/>
          <w:szCs w:val="22"/>
        </w:rPr>
        <w:t xml:space="preserve">a jeho obtížích </w:t>
      </w:r>
      <w:r>
        <w:rPr>
          <w:rFonts w:asciiTheme="majorHAnsi" w:eastAsia="Calibri" w:hAnsiTheme="majorHAnsi" w:cstheme="majorHAnsi"/>
          <w:sz w:val="22"/>
          <w:szCs w:val="22"/>
        </w:rPr>
        <w:t>od učitele/ů, t</w:t>
      </w:r>
      <w:r w:rsidRPr="00F30A2F">
        <w:rPr>
          <w:rFonts w:asciiTheme="majorHAnsi" w:eastAsia="Calibri" w:hAnsiTheme="majorHAnsi" w:cstheme="majorHAnsi"/>
          <w:sz w:val="22"/>
          <w:szCs w:val="22"/>
        </w:rPr>
        <w:t>řídního učitele, popř. pracovníků školního poradenského pracoviště nebo rodičů</w:t>
      </w:r>
      <w:r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p w14:paraId="6C81FDD4" w14:textId="58BAEA9F" w:rsidR="00572868" w:rsidRDefault="00FD5467" w:rsidP="00572868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Sesbírejte si diagnostické údaje. </w:t>
      </w:r>
      <w:r w:rsidR="00572868">
        <w:rPr>
          <w:rFonts w:asciiTheme="majorHAnsi" w:eastAsia="Calibri" w:hAnsiTheme="majorHAnsi" w:cstheme="majorHAnsi"/>
          <w:sz w:val="22"/>
          <w:szCs w:val="22"/>
        </w:rPr>
        <w:t>Ukládejte si evidenci (</w:t>
      </w:r>
      <w:r w:rsidR="00572868" w:rsidRPr="00F30A2F">
        <w:rPr>
          <w:rFonts w:asciiTheme="majorHAnsi" w:eastAsia="Calibri" w:hAnsiTheme="majorHAnsi" w:cstheme="majorHAnsi"/>
          <w:sz w:val="22"/>
          <w:szCs w:val="22"/>
        </w:rPr>
        <w:t xml:space="preserve">zápisky </w:t>
      </w:r>
      <w:r w:rsidR="00572868">
        <w:rPr>
          <w:rFonts w:asciiTheme="majorHAnsi" w:eastAsia="Calibri" w:hAnsiTheme="majorHAnsi" w:cstheme="majorHAnsi"/>
          <w:sz w:val="22"/>
          <w:szCs w:val="22"/>
        </w:rPr>
        <w:t xml:space="preserve">nebo arch </w:t>
      </w:r>
      <w:r w:rsidR="00572868" w:rsidRPr="00F30A2F">
        <w:rPr>
          <w:rFonts w:asciiTheme="majorHAnsi" w:eastAsia="Calibri" w:hAnsiTheme="majorHAnsi" w:cstheme="majorHAnsi"/>
          <w:sz w:val="22"/>
          <w:szCs w:val="22"/>
        </w:rPr>
        <w:t xml:space="preserve">z pozorování, </w:t>
      </w:r>
      <w:r w:rsidR="008D5B3E">
        <w:rPr>
          <w:rFonts w:asciiTheme="majorHAnsi" w:eastAsia="Calibri" w:hAnsiTheme="majorHAnsi" w:cstheme="majorHAnsi"/>
          <w:sz w:val="22"/>
          <w:szCs w:val="22"/>
        </w:rPr>
        <w:t xml:space="preserve">práce žáků k analýze, </w:t>
      </w:r>
      <w:r w:rsidR="00572868">
        <w:rPr>
          <w:rFonts w:asciiTheme="majorHAnsi" w:eastAsia="Calibri" w:hAnsiTheme="majorHAnsi" w:cstheme="majorHAnsi"/>
          <w:sz w:val="22"/>
          <w:szCs w:val="22"/>
        </w:rPr>
        <w:t>vyplněný dotazník, nahrávejte si rozhovor,</w:t>
      </w:r>
      <w:r w:rsidR="008D5B3E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572868">
        <w:rPr>
          <w:rFonts w:asciiTheme="majorHAnsi" w:eastAsia="Calibri" w:hAnsiTheme="majorHAnsi" w:cstheme="majorHAnsi"/>
          <w:sz w:val="22"/>
          <w:szCs w:val="22"/>
        </w:rPr>
        <w:t xml:space="preserve">…). </w:t>
      </w:r>
    </w:p>
    <w:p w14:paraId="0000002F" w14:textId="5CBC5B05" w:rsidR="00F66E2E" w:rsidRPr="00F30A2F" w:rsidRDefault="007F3324" w:rsidP="00572868">
      <w:pPr>
        <w:numPr>
          <w:ilvl w:val="0"/>
          <w:numId w:val="5"/>
        </w:num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Vyhodnoťte data</w:t>
      </w:r>
      <w:r w:rsidR="00572868">
        <w:rPr>
          <w:rFonts w:asciiTheme="majorHAnsi" w:eastAsia="Calibri" w:hAnsiTheme="majorHAnsi" w:cstheme="majorHAnsi"/>
          <w:sz w:val="22"/>
          <w:szCs w:val="22"/>
        </w:rPr>
        <w:t xml:space="preserve"> a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interpretujte je. Zformulujte závěrečná zjištění</w:t>
      </w:r>
      <w:r w:rsidR="00FD5467">
        <w:rPr>
          <w:rFonts w:asciiTheme="majorHAnsi" w:eastAsia="Calibri" w:hAnsiTheme="majorHAnsi" w:cstheme="majorHAnsi"/>
          <w:sz w:val="22"/>
          <w:szCs w:val="22"/>
        </w:rPr>
        <w:t xml:space="preserve"> (diagnózu)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p w14:paraId="00000030" w14:textId="348583C7" w:rsidR="00F66E2E" w:rsidRPr="00F30A2F" w:rsidRDefault="007F3324" w:rsidP="00572868">
      <w:pPr>
        <w:numPr>
          <w:ilvl w:val="0"/>
          <w:numId w:val="5"/>
        </w:num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Zformulujte opatření a připravte si plán p</w:t>
      </w:r>
      <w:r w:rsidR="008D5B3E">
        <w:rPr>
          <w:rFonts w:asciiTheme="majorHAnsi" w:eastAsia="Calibri" w:hAnsiTheme="majorHAnsi" w:cstheme="majorHAnsi"/>
          <w:sz w:val="22"/>
          <w:szCs w:val="22"/>
        </w:rPr>
        <w:t xml:space="preserve">edagogické intervence 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pro žáka. </w:t>
      </w:r>
    </w:p>
    <w:p w14:paraId="00000031" w14:textId="77777777" w:rsidR="00F66E2E" w:rsidRPr="00F30A2F" w:rsidRDefault="007F3324" w:rsidP="00572868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72868">
        <w:rPr>
          <w:rFonts w:asciiTheme="majorHAnsi" w:eastAsia="Calibri" w:hAnsiTheme="majorHAnsi" w:cstheme="majorHAnsi"/>
          <w:b/>
          <w:sz w:val="22"/>
          <w:szCs w:val="22"/>
        </w:rPr>
        <w:t xml:space="preserve">Reflektujte svoji zkušenost </w:t>
      </w:r>
      <w:r w:rsidRPr="00F30A2F">
        <w:rPr>
          <w:rFonts w:asciiTheme="majorHAnsi" w:eastAsia="Calibri" w:hAnsiTheme="majorHAnsi" w:cstheme="majorHAnsi"/>
          <w:sz w:val="22"/>
          <w:szCs w:val="22"/>
        </w:rPr>
        <w:t>s diagnostikováním vybraného žáka.</w:t>
      </w:r>
    </w:p>
    <w:p w14:paraId="00000032" w14:textId="10678070" w:rsidR="00F66E2E" w:rsidRPr="00572868" w:rsidRDefault="00572868" w:rsidP="00572868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72868">
        <w:rPr>
          <w:rFonts w:asciiTheme="majorHAnsi" w:eastAsia="Calibri" w:hAnsiTheme="majorHAnsi" w:cstheme="majorHAnsi"/>
          <w:sz w:val="22"/>
          <w:szCs w:val="22"/>
        </w:rPr>
        <w:t xml:space="preserve">Obstarejte si od </w:t>
      </w:r>
      <w:r w:rsidRPr="00572868">
        <w:rPr>
          <w:rFonts w:asciiTheme="majorHAnsi" w:eastAsia="Calibri" w:hAnsiTheme="majorHAnsi" w:cstheme="majorHAnsi"/>
          <w:b/>
          <w:sz w:val="22"/>
          <w:szCs w:val="22"/>
        </w:rPr>
        <w:t>s</w:t>
      </w:r>
      <w:r w:rsidR="007F3324" w:rsidRPr="00572868">
        <w:rPr>
          <w:rFonts w:asciiTheme="majorHAnsi" w:eastAsia="Calibri" w:hAnsiTheme="majorHAnsi" w:cstheme="majorHAnsi"/>
          <w:b/>
          <w:sz w:val="22"/>
          <w:szCs w:val="22"/>
        </w:rPr>
        <w:t>polužák</w:t>
      </w:r>
      <w:r w:rsidRPr="00572868">
        <w:rPr>
          <w:rFonts w:asciiTheme="majorHAnsi" w:eastAsia="Calibri" w:hAnsiTheme="majorHAnsi" w:cstheme="majorHAnsi"/>
          <w:b/>
          <w:sz w:val="22"/>
          <w:szCs w:val="22"/>
        </w:rPr>
        <w:t>a-</w:t>
      </w:r>
      <w:r w:rsidR="007F3324" w:rsidRPr="00572868">
        <w:rPr>
          <w:rFonts w:asciiTheme="majorHAnsi" w:eastAsia="Calibri" w:hAnsiTheme="majorHAnsi" w:cstheme="majorHAnsi"/>
          <w:b/>
          <w:sz w:val="22"/>
          <w:szCs w:val="22"/>
        </w:rPr>
        <w:t>hodnotitel</w:t>
      </w:r>
      <w:r w:rsidRPr="00572868">
        <w:rPr>
          <w:rFonts w:asciiTheme="majorHAnsi" w:eastAsia="Calibri" w:hAnsiTheme="majorHAnsi" w:cstheme="majorHAnsi"/>
          <w:b/>
          <w:sz w:val="22"/>
          <w:szCs w:val="22"/>
        </w:rPr>
        <w:t>e</w:t>
      </w:r>
      <w:r w:rsidR="007F3324" w:rsidRPr="00572868">
        <w:rPr>
          <w:rFonts w:asciiTheme="majorHAnsi" w:eastAsia="Calibri" w:hAnsiTheme="majorHAnsi" w:cstheme="majorHAnsi"/>
          <w:b/>
          <w:sz w:val="22"/>
          <w:szCs w:val="22"/>
        </w:rPr>
        <w:t xml:space="preserve"> zpětnou vazbu k práci</w:t>
      </w:r>
      <w:r w:rsidR="007F3324" w:rsidRPr="00572868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B690EF5" w14:textId="77777777" w:rsidR="00572868" w:rsidRPr="00572868" w:rsidRDefault="00572868" w:rsidP="00572868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72868">
        <w:rPr>
          <w:rFonts w:asciiTheme="majorHAnsi" w:eastAsia="Calibri" w:hAnsiTheme="majorHAnsi" w:cstheme="majorHAnsi"/>
          <w:sz w:val="22"/>
          <w:szCs w:val="22"/>
        </w:rPr>
        <w:t xml:space="preserve">Reflektujte zpětnou vazbu od spolužáka. Zapracujte jeho podněty do práce. </w:t>
      </w:r>
    </w:p>
    <w:p w14:paraId="308191A5" w14:textId="2A293FFD" w:rsidR="00572868" w:rsidRPr="00572868" w:rsidRDefault="00572868" w:rsidP="00782E8D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72868">
        <w:rPr>
          <w:rFonts w:asciiTheme="majorHAnsi" w:eastAsia="Calibri" w:hAnsiTheme="majorHAnsi" w:cstheme="majorHAnsi"/>
          <w:sz w:val="22"/>
          <w:szCs w:val="22"/>
        </w:rPr>
        <w:t>Z</w:t>
      </w:r>
      <w:r>
        <w:rPr>
          <w:rFonts w:asciiTheme="majorHAnsi" w:eastAsia="Calibri" w:hAnsiTheme="majorHAnsi" w:cstheme="majorHAnsi"/>
          <w:sz w:val="22"/>
          <w:szCs w:val="22"/>
        </w:rPr>
        <w:t>kontrolujte práci</w:t>
      </w:r>
      <w:r w:rsidRPr="00572868">
        <w:rPr>
          <w:rFonts w:asciiTheme="majorHAnsi" w:eastAsia="Calibri" w:hAnsiTheme="majorHAnsi" w:cstheme="majorHAnsi"/>
          <w:sz w:val="22"/>
          <w:szCs w:val="22"/>
        </w:rPr>
        <w:t xml:space="preserve"> v IS vejce-vejci.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782E8D">
        <w:rPr>
          <w:rFonts w:asciiTheme="majorHAnsi" w:eastAsia="Calibri" w:hAnsiTheme="majorHAnsi" w:cstheme="majorHAnsi"/>
          <w:sz w:val="22"/>
          <w:szCs w:val="22"/>
        </w:rPr>
        <w:t xml:space="preserve">Vložte dokument do osobní </w:t>
      </w:r>
      <w:proofErr w:type="spellStart"/>
      <w:r w:rsidR="00782E8D">
        <w:rPr>
          <w:rFonts w:asciiTheme="majorHAnsi" w:eastAsia="Calibri" w:hAnsiTheme="majorHAnsi" w:cstheme="majorHAnsi"/>
          <w:sz w:val="22"/>
          <w:szCs w:val="22"/>
        </w:rPr>
        <w:t>poskytovny</w:t>
      </w:r>
      <w:proofErr w:type="spellEnd"/>
      <w:r w:rsidR="00782E8D">
        <w:rPr>
          <w:rFonts w:asciiTheme="majorHAnsi" w:eastAsia="Calibri" w:hAnsiTheme="majorHAnsi" w:cstheme="majorHAnsi"/>
          <w:sz w:val="22"/>
          <w:szCs w:val="22"/>
        </w:rPr>
        <w:t xml:space="preserve"> v IS. </w:t>
      </w:r>
      <w:r w:rsidR="00782E8D" w:rsidRPr="00782E8D">
        <w:rPr>
          <w:rFonts w:asciiTheme="majorHAnsi" w:eastAsia="Calibri" w:hAnsiTheme="majorHAnsi" w:cstheme="majorHAnsi"/>
          <w:sz w:val="22"/>
          <w:szCs w:val="22"/>
        </w:rPr>
        <w:t>Druhý den po vložení prove</w:t>
      </w:r>
      <w:r w:rsidR="00782E8D">
        <w:rPr>
          <w:rFonts w:asciiTheme="majorHAnsi" w:eastAsia="Calibri" w:hAnsiTheme="majorHAnsi" w:cstheme="majorHAnsi"/>
          <w:sz w:val="22"/>
          <w:szCs w:val="22"/>
        </w:rPr>
        <w:t>ďte</w:t>
      </w:r>
      <w:r w:rsidR="00782E8D" w:rsidRPr="00782E8D">
        <w:rPr>
          <w:rFonts w:asciiTheme="majorHAnsi" w:eastAsia="Calibri" w:hAnsiTheme="majorHAnsi" w:cstheme="majorHAnsi"/>
          <w:sz w:val="22"/>
          <w:szCs w:val="22"/>
        </w:rPr>
        <w:t xml:space="preserve"> kontrolu podobných souborů “vyhledat podobné soubory” (ikona dvou vajec). Z</w:t>
      </w:r>
      <w:r w:rsidR="00782E8D">
        <w:rPr>
          <w:rFonts w:asciiTheme="majorHAnsi" w:eastAsia="Calibri" w:hAnsiTheme="majorHAnsi" w:cstheme="majorHAnsi"/>
          <w:sz w:val="22"/>
          <w:szCs w:val="22"/>
        </w:rPr>
        <w:t xml:space="preserve">apište si </w:t>
      </w:r>
      <w:r w:rsidR="00782E8D" w:rsidRPr="00782E8D">
        <w:rPr>
          <w:rFonts w:asciiTheme="majorHAnsi" w:eastAsia="Calibri" w:hAnsiTheme="majorHAnsi" w:cstheme="majorHAnsi"/>
          <w:sz w:val="22"/>
          <w:szCs w:val="22"/>
        </w:rPr>
        <w:t>procentuální shodu</w:t>
      </w:r>
      <w:r w:rsidR="00782E8D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0000033" w14:textId="3E81AFE5" w:rsidR="00F66E2E" w:rsidRPr="00F30A2F" w:rsidRDefault="007F3324" w:rsidP="00572868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Práci s Vaší reflexí a hodnocením spolužáka a kontrolou vejce-vejci vložte </w:t>
      </w:r>
      <w:r w:rsidRPr="00572868">
        <w:rPr>
          <w:rFonts w:asciiTheme="majorHAnsi" w:eastAsia="Calibri" w:hAnsiTheme="majorHAnsi" w:cstheme="majorHAnsi"/>
          <w:b/>
          <w:sz w:val="22"/>
          <w:szCs w:val="22"/>
        </w:rPr>
        <w:t xml:space="preserve">do IS </w:t>
      </w:r>
      <w:r w:rsidR="00572868" w:rsidRPr="00572868">
        <w:rPr>
          <w:rFonts w:asciiTheme="majorHAnsi" w:eastAsia="Calibri" w:hAnsiTheme="majorHAnsi" w:cstheme="majorHAnsi"/>
          <w:b/>
          <w:sz w:val="22"/>
          <w:szCs w:val="22"/>
        </w:rPr>
        <w:t>v domluveném termínu</w:t>
      </w:r>
      <w:r w:rsidR="00572868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572868" w:rsidRPr="00F30A2F">
        <w:rPr>
          <w:rFonts w:asciiTheme="majorHAnsi" w:eastAsia="Calibri" w:hAnsiTheme="majorHAnsi" w:cstheme="majorHAnsi"/>
          <w:sz w:val="22"/>
          <w:szCs w:val="22"/>
        </w:rPr>
        <w:t>(odev</w:t>
      </w:r>
      <w:r w:rsidR="00572868">
        <w:rPr>
          <w:rFonts w:asciiTheme="majorHAnsi" w:eastAsia="Calibri" w:hAnsiTheme="majorHAnsi" w:cstheme="majorHAnsi"/>
          <w:sz w:val="22"/>
          <w:szCs w:val="22"/>
        </w:rPr>
        <w:t xml:space="preserve">zdávárna vaší studijní skupiny). </w:t>
      </w:r>
      <w:r w:rsidR="00572868" w:rsidRPr="00572868">
        <w:rPr>
          <w:rFonts w:asciiTheme="majorHAnsi" w:eastAsia="Calibri" w:hAnsiTheme="majorHAnsi" w:cstheme="majorHAnsi"/>
          <w:b/>
          <w:sz w:val="22"/>
          <w:szCs w:val="22"/>
        </w:rPr>
        <w:t>Práci odevzdejte v níže uvedené struktuře.</w:t>
      </w:r>
      <w:r w:rsidR="00572868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</w:p>
    <w:p w14:paraId="00000034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1" w:name="_heading=h.30j0zll" w:colFirst="0" w:colLast="0"/>
      <w:bookmarkEnd w:id="1"/>
    </w:p>
    <w:p w14:paraId="00000035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2" w:name="_heading=h.jnrnnwslkaw0" w:colFirst="0" w:colLast="0"/>
      <w:bookmarkEnd w:id="2"/>
    </w:p>
    <w:p w14:paraId="00000036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3" w:name="_heading=h.jxx0qbkgp1b0" w:colFirst="0" w:colLast="0"/>
      <w:bookmarkEnd w:id="3"/>
    </w:p>
    <w:p w14:paraId="00000037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4" w:name="_heading=h.cheh4eppjdxr" w:colFirst="0" w:colLast="0"/>
      <w:bookmarkEnd w:id="4"/>
    </w:p>
    <w:p w14:paraId="00000038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5" w:name="_heading=h.guu77esazmcg" w:colFirst="0" w:colLast="0"/>
      <w:bookmarkEnd w:id="5"/>
    </w:p>
    <w:p w14:paraId="00000039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6" w:name="_heading=h.aejulwyg7n3n" w:colFirst="0" w:colLast="0"/>
      <w:bookmarkEnd w:id="6"/>
    </w:p>
    <w:p w14:paraId="0000003A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7" w:name="_heading=h.acdpxj4n6ra4" w:colFirst="0" w:colLast="0"/>
      <w:bookmarkEnd w:id="7"/>
    </w:p>
    <w:p w14:paraId="0000003B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8" w:name="_heading=h.nlkmqibwh6hb" w:colFirst="0" w:colLast="0"/>
      <w:bookmarkEnd w:id="8"/>
    </w:p>
    <w:p w14:paraId="0000003C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9" w:name="_heading=h.fimakx8m2juo" w:colFirst="0" w:colLast="0"/>
      <w:bookmarkEnd w:id="9"/>
    </w:p>
    <w:p w14:paraId="0000003D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10" w:name="_heading=h.c4rt1a1cnb1m" w:colFirst="0" w:colLast="0"/>
      <w:bookmarkEnd w:id="10"/>
    </w:p>
    <w:p w14:paraId="0000003E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11" w:name="_heading=h.j1ma837294r0" w:colFirst="0" w:colLast="0"/>
      <w:bookmarkEnd w:id="11"/>
    </w:p>
    <w:p w14:paraId="0000003F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12" w:name="_heading=h.tffhgsjtbdfn" w:colFirst="0" w:colLast="0"/>
      <w:bookmarkEnd w:id="12"/>
    </w:p>
    <w:p w14:paraId="00000043" w14:textId="77777777" w:rsidR="00F66E2E" w:rsidRPr="0043771D" w:rsidRDefault="007F3324">
      <w:pPr>
        <w:shd w:val="clear" w:color="auto" w:fill="E6E6E6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bookmarkStart w:id="13" w:name="_heading=h.ilhr8cj8s2s1" w:colFirst="0" w:colLast="0"/>
      <w:bookmarkStart w:id="14" w:name="_heading=h.n25gep2uk2tt" w:colFirst="0" w:colLast="0"/>
      <w:bookmarkStart w:id="15" w:name="_heading=h.njqwsmlow2n" w:colFirst="0" w:colLast="0"/>
      <w:bookmarkEnd w:id="13"/>
      <w:bookmarkEnd w:id="14"/>
      <w:bookmarkEnd w:id="15"/>
      <w:r w:rsidRPr="0043771D">
        <w:rPr>
          <w:rFonts w:asciiTheme="majorHAnsi" w:eastAsia="Calibri" w:hAnsiTheme="majorHAnsi" w:cstheme="majorHAnsi"/>
          <w:b/>
          <w:sz w:val="28"/>
          <w:szCs w:val="28"/>
        </w:rPr>
        <w:t>Diagnostika žáka</w:t>
      </w:r>
    </w:p>
    <w:p w14:paraId="00000044" w14:textId="77777777" w:rsidR="00F66E2E" w:rsidRPr="0043771D" w:rsidRDefault="00F66E2E">
      <w:pPr>
        <w:rPr>
          <w:rFonts w:asciiTheme="majorHAnsi" w:eastAsia="Calibri" w:hAnsiTheme="majorHAnsi" w:cstheme="majorHAnsi"/>
          <w:i/>
          <w:color w:val="FF0000"/>
          <w:sz w:val="28"/>
          <w:szCs w:val="28"/>
        </w:rPr>
      </w:pPr>
    </w:p>
    <w:p w14:paraId="00000045" w14:textId="77777777" w:rsidR="00F66E2E" w:rsidRPr="00F30A2F" w:rsidRDefault="007F3324">
      <w:pPr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Jméno studenta, UČO: </w:t>
      </w:r>
    </w:p>
    <w:p w14:paraId="00000046" w14:textId="77777777" w:rsidR="00F66E2E" w:rsidRPr="00F30A2F" w:rsidRDefault="007F3324">
      <w:pPr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Obor studia:</w:t>
      </w:r>
    </w:p>
    <w:p w14:paraId="00000047" w14:textId="77777777" w:rsidR="00F66E2E" w:rsidRPr="00F30A2F" w:rsidRDefault="007F3324">
      <w:pPr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Forma studia:</w:t>
      </w:r>
    </w:p>
    <w:p w14:paraId="00000048" w14:textId="56D9ED74" w:rsidR="00F66E2E" w:rsidRPr="00F30A2F" w:rsidRDefault="0043771D">
      <w:pPr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Semestr, rok:</w:t>
      </w:r>
      <w:r w:rsidR="007F3324" w:rsidRPr="00F30A2F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00000049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16" w:name="_heading=h.cns3iaofsy6g" w:colFirst="0" w:colLast="0"/>
      <w:bookmarkEnd w:id="16"/>
    </w:p>
    <w:p w14:paraId="0000004A" w14:textId="77777777" w:rsidR="00F66E2E" w:rsidRPr="00F30A2F" w:rsidRDefault="00F66E2E">
      <w:pPr>
        <w:ind w:left="36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4C" w14:textId="47F26F2A" w:rsidR="00F66E2E" w:rsidRPr="00572868" w:rsidRDefault="007F3324">
      <w:pPr>
        <w:jc w:val="both"/>
        <w:rPr>
          <w:rFonts w:asciiTheme="majorHAnsi" w:eastAsia="Calibri" w:hAnsiTheme="majorHAnsi" w:cstheme="majorHAnsi"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1. Charakteristika žáka</w:t>
      </w:r>
    </w:p>
    <w:p w14:paraId="4446C148" w14:textId="4C47E555" w:rsidR="00FD5467" w:rsidRPr="00F30A2F" w:rsidRDefault="0043771D" w:rsidP="00FD5467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>
        <w:rPr>
          <w:rFonts w:asciiTheme="majorHAnsi" w:eastAsia="Calibri" w:hAnsiTheme="majorHAnsi" w:cstheme="majorHAnsi"/>
          <w:i/>
          <w:sz w:val="22"/>
          <w:szCs w:val="22"/>
        </w:rPr>
        <w:t xml:space="preserve">Charakterizujte žáka a jeho obtíže. </w:t>
      </w:r>
      <w:r w:rsidRPr="0043771D">
        <w:rPr>
          <w:rFonts w:asciiTheme="majorHAnsi" w:eastAsia="Calibri" w:hAnsiTheme="majorHAnsi" w:cstheme="majorHAnsi"/>
          <w:i/>
          <w:sz w:val="22"/>
          <w:szCs w:val="22"/>
        </w:rPr>
        <w:t>Uveďte důvod, proč jste si žáka vybrali.</w:t>
      </w:r>
      <w:r w:rsidR="00FD5467">
        <w:rPr>
          <w:rFonts w:asciiTheme="majorHAnsi" w:eastAsia="Calibri" w:hAnsiTheme="majorHAnsi" w:cstheme="majorHAnsi"/>
          <w:i/>
          <w:sz w:val="22"/>
          <w:szCs w:val="22"/>
        </w:rPr>
        <w:t xml:space="preserve"> </w:t>
      </w:r>
    </w:p>
    <w:p w14:paraId="0000004D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4F" w14:textId="49B343A3" w:rsidR="00F66E2E" w:rsidRPr="00572868" w:rsidRDefault="007F3324">
      <w:pPr>
        <w:jc w:val="both"/>
        <w:rPr>
          <w:rFonts w:asciiTheme="majorHAnsi" w:eastAsia="Calibri" w:hAnsiTheme="majorHAnsi" w:cstheme="majorHAnsi"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2. Cíl diagnostické činnosti</w:t>
      </w:r>
    </w:p>
    <w:p w14:paraId="601279AF" w14:textId="61D23F68" w:rsidR="0043771D" w:rsidRPr="00FD5467" w:rsidRDefault="0043771D" w:rsidP="0043771D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D5467">
        <w:rPr>
          <w:rFonts w:asciiTheme="majorHAnsi" w:eastAsia="Calibri" w:hAnsiTheme="majorHAnsi" w:cstheme="majorHAnsi"/>
          <w:i/>
          <w:sz w:val="22"/>
          <w:szCs w:val="22"/>
        </w:rPr>
        <w:t xml:space="preserve">Zformulujte přesně cíl diagnostické činnosti – co chcete diagnostikováním žáka zjistit nebo </w:t>
      </w:r>
      <w:sdt>
        <w:sdtPr>
          <w:rPr>
            <w:rFonts w:asciiTheme="majorHAnsi" w:hAnsiTheme="majorHAnsi" w:cstheme="majorHAnsi"/>
            <w:i/>
            <w:sz w:val="22"/>
            <w:szCs w:val="22"/>
          </w:rPr>
          <w:tag w:val="goog_rdk_1"/>
          <w:id w:val="1817678789"/>
        </w:sdtPr>
        <w:sdtEndPr/>
        <w:sdtContent/>
      </w:sdt>
      <w:sdt>
        <w:sdtPr>
          <w:rPr>
            <w:rFonts w:asciiTheme="majorHAnsi" w:hAnsiTheme="majorHAnsi" w:cstheme="majorHAnsi"/>
            <w:i/>
            <w:sz w:val="22"/>
            <w:szCs w:val="22"/>
          </w:rPr>
          <w:tag w:val="goog_rdk_2"/>
          <w:id w:val="976335992"/>
        </w:sdtPr>
        <w:sdtEndPr/>
        <w:sdtContent/>
      </w:sdt>
      <w:r w:rsidRPr="00FD5467">
        <w:rPr>
          <w:rFonts w:asciiTheme="majorHAnsi" w:eastAsia="Calibri" w:hAnsiTheme="majorHAnsi" w:cstheme="majorHAnsi"/>
          <w:i/>
          <w:sz w:val="22"/>
          <w:szCs w:val="22"/>
        </w:rPr>
        <w:t>ověřit.</w:t>
      </w:r>
    </w:p>
    <w:p w14:paraId="7D36B0DC" w14:textId="77777777" w:rsidR="0043771D" w:rsidRPr="00F30A2F" w:rsidRDefault="0043771D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51" w14:textId="39B5F896" w:rsidR="00F66E2E" w:rsidRPr="00572868" w:rsidRDefault="007F3324">
      <w:pPr>
        <w:jc w:val="both"/>
        <w:rPr>
          <w:rFonts w:asciiTheme="majorHAnsi" w:eastAsia="Calibri" w:hAnsiTheme="majorHAnsi" w:cstheme="majorHAnsi"/>
          <w:b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3. P</w:t>
      </w:r>
      <w:r w:rsidR="0043771D" w:rsidRPr="00572868">
        <w:rPr>
          <w:rFonts w:asciiTheme="majorHAnsi" w:eastAsia="Calibri" w:hAnsiTheme="majorHAnsi" w:cstheme="majorHAnsi"/>
          <w:b/>
          <w:sz w:val="24"/>
          <w:szCs w:val="22"/>
        </w:rPr>
        <w:t xml:space="preserve">lán a průběh </w:t>
      </w:r>
      <w:r w:rsidRPr="00572868">
        <w:rPr>
          <w:rFonts w:asciiTheme="majorHAnsi" w:eastAsia="Calibri" w:hAnsiTheme="majorHAnsi" w:cstheme="majorHAnsi"/>
          <w:b/>
          <w:sz w:val="24"/>
          <w:szCs w:val="22"/>
        </w:rPr>
        <w:t xml:space="preserve">diagnostické činnosti </w:t>
      </w:r>
    </w:p>
    <w:p w14:paraId="7D35DB92" w14:textId="77777777" w:rsidR="00FD5467" w:rsidRPr="00F30A2F" w:rsidRDefault="007F3324" w:rsidP="00FD5467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30A2F">
        <w:rPr>
          <w:rFonts w:asciiTheme="majorHAnsi" w:eastAsia="Calibri" w:hAnsiTheme="majorHAnsi" w:cstheme="majorHAnsi"/>
          <w:i/>
          <w:sz w:val="22"/>
          <w:szCs w:val="22"/>
        </w:rPr>
        <w:t>Jak dlouho, kde, kdy, s kým byla diagnostická činnost vykonávána.</w:t>
      </w:r>
      <w:r w:rsidR="0043771D">
        <w:rPr>
          <w:rFonts w:asciiTheme="majorHAnsi" w:eastAsia="Calibri" w:hAnsiTheme="majorHAnsi" w:cstheme="majorHAnsi"/>
          <w:i/>
          <w:sz w:val="22"/>
          <w:szCs w:val="22"/>
        </w:rPr>
        <w:t xml:space="preserve"> </w:t>
      </w:r>
      <w:r w:rsidR="00FD5467">
        <w:rPr>
          <w:rFonts w:asciiTheme="majorHAnsi" w:eastAsia="Calibri" w:hAnsiTheme="majorHAnsi" w:cstheme="majorHAnsi"/>
          <w:i/>
          <w:sz w:val="22"/>
          <w:szCs w:val="22"/>
        </w:rPr>
        <w:t>Uveďte, od koho nebo odkud jste čerpali informace.</w:t>
      </w:r>
    </w:p>
    <w:p w14:paraId="00000053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00000054" w14:textId="77777777" w:rsidR="00F66E2E" w:rsidRPr="00572868" w:rsidRDefault="007F3324">
      <w:pPr>
        <w:jc w:val="both"/>
        <w:rPr>
          <w:rFonts w:asciiTheme="majorHAnsi" w:eastAsia="Calibri" w:hAnsiTheme="majorHAnsi" w:cstheme="majorHAnsi"/>
          <w:b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4. Metody diagnostické činnosti</w:t>
      </w:r>
    </w:p>
    <w:p w14:paraId="00000055" w14:textId="77777777" w:rsidR="00F66E2E" w:rsidRPr="00F30A2F" w:rsidRDefault="007F3324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30A2F">
        <w:rPr>
          <w:rFonts w:asciiTheme="majorHAnsi" w:eastAsia="Calibri" w:hAnsiTheme="majorHAnsi" w:cstheme="majorHAnsi"/>
          <w:i/>
          <w:sz w:val="22"/>
          <w:szCs w:val="22"/>
        </w:rPr>
        <w:t xml:space="preserve">Stručně popište vámi zvolené alespoň tři metody a nástroje diagnostické činnosti. Uveďte, jak vám pomohou získat odpověď na stanovený cíl. </w:t>
      </w:r>
    </w:p>
    <w:p w14:paraId="00000056" w14:textId="77777777" w:rsidR="00F66E2E" w:rsidRPr="00F30A2F" w:rsidRDefault="007F332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ab/>
        <w:t>4.1 Metoda 1: ….</w:t>
      </w:r>
    </w:p>
    <w:p w14:paraId="00000057" w14:textId="77777777" w:rsidR="00F66E2E" w:rsidRPr="00F30A2F" w:rsidRDefault="007F3324">
      <w:pPr>
        <w:ind w:firstLine="708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4.2 Metoda 2: ….</w:t>
      </w:r>
    </w:p>
    <w:p w14:paraId="00000058" w14:textId="77777777" w:rsidR="00F66E2E" w:rsidRPr="00F30A2F" w:rsidRDefault="007F3324">
      <w:pPr>
        <w:ind w:firstLine="708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4.3 Metoda 3: ….</w:t>
      </w:r>
    </w:p>
    <w:p w14:paraId="00000059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5A" w14:textId="3611EAE7" w:rsidR="00F66E2E" w:rsidRPr="00572868" w:rsidRDefault="0043771D">
      <w:pPr>
        <w:numPr>
          <w:ilvl w:val="0"/>
          <w:numId w:val="2"/>
        </w:numPr>
        <w:ind w:left="284"/>
        <w:jc w:val="both"/>
        <w:rPr>
          <w:rFonts w:asciiTheme="majorHAnsi" w:eastAsia="Calibri" w:hAnsiTheme="majorHAnsi" w:cstheme="majorHAnsi"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 xml:space="preserve">Zpracování a prezentace </w:t>
      </w:r>
      <w:r w:rsidR="007F3324" w:rsidRPr="00572868">
        <w:rPr>
          <w:rFonts w:asciiTheme="majorHAnsi" w:eastAsia="Calibri" w:hAnsiTheme="majorHAnsi" w:cstheme="majorHAnsi"/>
          <w:b/>
          <w:sz w:val="24"/>
          <w:szCs w:val="22"/>
        </w:rPr>
        <w:t xml:space="preserve">diagnostických </w:t>
      </w:r>
      <w:sdt>
        <w:sdtPr>
          <w:rPr>
            <w:rFonts w:asciiTheme="majorHAnsi" w:hAnsiTheme="majorHAnsi" w:cstheme="majorHAnsi"/>
            <w:sz w:val="24"/>
            <w:szCs w:val="22"/>
          </w:rPr>
          <w:tag w:val="goog_rdk_3"/>
          <w:id w:val="-43606305"/>
        </w:sdtPr>
        <w:sdtEndPr/>
        <w:sdtContent/>
      </w:sdt>
      <w:r w:rsidR="007F3324" w:rsidRPr="00572868">
        <w:rPr>
          <w:rFonts w:asciiTheme="majorHAnsi" w:eastAsia="Calibri" w:hAnsiTheme="majorHAnsi" w:cstheme="majorHAnsi"/>
          <w:b/>
          <w:sz w:val="24"/>
          <w:szCs w:val="22"/>
        </w:rPr>
        <w:t>údajů</w:t>
      </w:r>
    </w:p>
    <w:p w14:paraId="0000005B" w14:textId="7AE38FEC" w:rsidR="00F66E2E" w:rsidRPr="00F30A2F" w:rsidRDefault="007F3324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30A2F">
        <w:rPr>
          <w:rFonts w:asciiTheme="majorHAnsi" w:eastAsia="Calibri" w:hAnsiTheme="majorHAnsi" w:cstheme="majorHAnsi"/>
          <w:i/>
          <w:sz w:val="22"/>
          <w:szCs w:val="22"/>
        </w:rPr>
        <w:t xml:space="preserve">Postupujte podle zvolených metod a ke každé </w:t>
      </w:r>
      <w:r w:rsidRPr="00F30A2F">
        <w:rPr>
          <w:rFonts w:asciiTheme="majorHAnsi" w:eastAsia="Calibri" w:hAnsiTheme="majorHAnsi" w:cstheme="majorHAnsi"/>
          <w:i/>
          <w:color w:val="FF0000"/>
          <w:sz w:val="22"/>
          <w:szCs w:val="22"/>
        </w:rPr>
        <w:t xml:space="preserve">doložte </w:t>
      </w:r>
      <w:r w:rsidR="0043771D">
        <w:rPr>
          <w:rFonts w:asciiTheme="majorHAnsi" w:eastAsia="Calibri" w:hAnsiTheme="majorHAnsi" w:cstheme="majorHAnsi"/>
          <w:i/>
          <w:sz w:val="22"/>
          <w:szCs w:val="22"/>
        </w:rPr>
        <w:t xml:space="preserve">sběr dat, </w:t>
      </w:r>
      <w:r w:rsidRPr="00F30A2F">
        <w:rPr>
          <w:rFonts w:asciiTheme="majorHAnsi" w:eastAsia="Calibri" w:hAnsiTheme="majorHAnsi" w:cstheme="majorHAnsi"/>
          <w:i/>
          <w:sz w:val="22"/>
          <w:szCs w:val="22"/>
        </w:rPr>
        <w:t>např. pozorovací archy, přepis rozhovoru, vyplněný dotaz</w:t>
      </w:r>
      <w:r w:rsidR="0043771D">
        <w:rPr>
          <w:rFonts w:asciiTheme="majorHAnsi" w:eastAsia="Calibri" w:hAnsiTheme="majorHAnsi" w:cstheme="majorHAnsi"/>
          <w:i/>
          <w:sz w:val="22"/>
          <w:szCs w:val="22"/>
        </w:rPr>
        <w:t>ník, kresbu, analyzované práce. Nástroje můžete s daty prezentovat zde nebo dát do příloh.</w:t>
      </w:r>
      <w:r w:rsidR="00FD5467">
        <w:rPr>
          <w:rFonts w:asciiTheme="majorHAnsi" w:eastAsia="Calibri" w:hAnsiTheme="majorHAnsi" w:cstheme="majorHAnsi"/>
          <w:i/>
          <w:sz w:val="22"/>
          <w:szCs w:val="22"/>
        </w:rPr>
        <w:t xml:space="preserve"> </w:t>
      </w:r>
      <w:r w:rsidR="00FD5467" w:rsidRPr="00F30A2F">
        <w:rPr>
          <w:rFonts w:asciiTheme="majorHAnsi" w:eastAsia="Calibri" w:hAnsiTheme="majorHAnsi" w:cstheme="majorHAnsi"/>
          <w:i/>
          <w:sz w:val="22"/>
          <w:szCs w:val="22"/>
        </w:rPr>
        <w:t>Vyhodnoťte data, interpretujte je.</w:t>
      </w:r>
    </w:p>
    <w:p w14:paraId="0000005C" w14:textId="77777777" w:rsidR="00F66E2E" w:rsidRPr="00F30A2F" w:rsidRDefault="00F66E2E">
      <w:pPr>
        <w:ind w:left="720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12072022" w14:textId="77777777" w:rsidR="00FD5467" w:rsidRPr="00572868" w:rsidRDefault="0043771D" w:rsidP="00FD5467">
      <w:pPr>
        <w:numPr>
          <w:ilvl w:val="0"/>
          <w:numId w:val="2"/>
        </w:numPr>
        <w:ind w:left="284"/>
        <w:jc w:val="both"/>
        <w:rPr>
          <w:rFonts w:asciiTheme="majorHAnsi" w:eastAsia="Cambria" w:hAnsiTheme="majorHAnsi" w:cstheme="majorHAnsi"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Formulace diagnózy (z</w:t>
      </w:r>
      <w:r w:rsidR="007F3324" w:rsidRPr="00572868">
        <w:rPr>
          <w:rFonts w:asciiTheme="majorHAnsi" w:eastAsia="Calibri" w:hAnsiTheme="majorHAnsi" w:cstheme="majorHAnsi"/>
          <w:b/>
          <w:sz w:val="24"/>
          <w:szCs w:val="22"/>
        </w:rPr>
        <w:t>jištění</w:t>
      </w:r>
      <w:r w:rsidRPr="00572868">
        <w:rPr>
          <w:rFonts w:asciiTheme="majorHAnsi" w:eastAsia="Calibri" w:hAnsiTheme="majorHAnsi" w:cstheme="majorHAnsi"/>
          <w:b/>
          <w:sz w:val="24"/>
          <w:szCs w:val="22"/>
        </w:rPr>
        <w:t>)</w:t>
      </w:r>
    </w:p>
    <w:p w14:paraId="0000005E" w14:textId="36687259" w:rsidR="00F66E2E" w:rsidRPr="00FD5467" w:rsidRDefault="007F3324" w:rsidP="00FD5467">
      <w:pPr>
        <w:ind w:left="-76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D5467">
        <w:rPr>
          <w:rFonts w:asciiTheme="majorHAnsi" w:eastAsia="Calibri" w:hAnsiTheme="majorHAnsi" w:cstheme="majorHAnsi"/>
          <w:i/>
          <w:sz w:val="22"/>
          <w:szCs w:val="22"/>
        </w:rPr>
        <w:t>Zformulujte závěrečná zjištění</w:t>
      </w:r>
      <w:r w:rsidR="00FD5467" w:rsidRPr="00FD5467">
        <w:rPr>
          <w:rFonts w:asciiTheme="majorHAnsi" w:eastAsia="Calibri" w:hAnsiTheme="majorHAnsi" w:cstheme="majorHAnsi"/>
          <w:i/>
          <w:sz w:val="22"/>
          <w:szCs w:val="22"/>
        </w:rPr>
        <w:t xml:space="preserve"> (diagnózu)</w:t>
      </w:r>
      <w:r w:rsidRPr="00FD5467">
        <w:rPr>
          <w:rFonts w:asciiTheme="majorHAnsi" w:eastAsia="Calibri" w:hAnsiTheme="majorHAnsi" w:cstheme="majorHAnsi"/>
          <w:i/>
          <w:sz w:val="22"/>
          <w:szCs w:val="22"/>
        </w:rPr>
        <w:t xml:space="preserve">. </w:t>
      </w:r>
    </w:p>
    <w:p w14:paraId="0000005F" w14:textId="77777777" w:rsidR="00F66E2E" w:rsidRPr="00F30A2F" w:rsidRDefault="00F66E2E">
      <w:pPr>
        <w:ind w:left="720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00000060" w14:textId="77777777" w:rsidR="00F66E2E" w:rsidRPr="00572868" w:rsidRDefault="007F3324">
      <w:pPr>
        <w:numPr>
          <w:ilvl w:val="0"/>
          <w:numId w:val="2"/>
        </w:numPr>
        <w:ind w:left="283"/>
        <w:jc w:val="both"/>
        <w:rPr>
          <w:rFonts w:asciiTheme="majorHAnsi" w:eastAsia="Cambria" w:hAnsiTheme="majorHAnsi" w:cstheme="majorHAnsi"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Navrhovaná podpůrná opatření</w:t>
      </w:r>
    </w:p>
    <w:p w14:paraId="00000061" w14:textId="4BFBECAB" w:rsidR="00F66E2E" w:rsidRPr="00F30A2F" w:rsidRDefault="007F3324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30A2F">
        <w:rPr>
          <w:rFonts w:asciiTheme="majorHAnsi" w:eastAsia="Calibri" w:hAnsiTheme="majorHAnsi" w:cstheme="majorHAnsi"/>
          <w:i/>
          <w:sz w:val="22"/>
          <w:szCs w:val="22"/>
        </w:rPr>
        <w:t>Zformulujte opatření a připravte si plán</w:t>
      </w:r>
      <w:r w:rsidR="00FD5467">
        <w:rPr>
          <w:rFonts w:asciiTheme="majorHAnsi" w:eastAsia="Calibri" w:hAnsiTheme="majorHAnsi" w:cstheme="majorHAnsi"/>
          <w:i/>
          <w:sz w:val="22"/>
          <w:szCs w:val="22"/>
        </w:rPr>
        <w:t xml:space="preserve"> p</w:t>
      </w:r>
      <w:r w:rsidR="008D5B3E">
        <w:rPr>
          <w:rFonts w:asciiTheme="majorHAnsi" w:eastAsia="Calibri" w:hAnsiTheme="majorHAnsi" w:cstheme="majorHAnsi"/>
          <w:i/>
          <w:sz w:val="22"/>
          <w:szCs w:val="22"/>
        </w:rPr>
        <w:t>edagogické intervence</w:t>
      </w:r>
      <w:r w:rsidR="00FD5467">
        <w:rPr>
          <w:rFonts w:asciiTheme="majorHAnsi" w:eastAsia="Calibri" w:hAnsiTheme="majorHAnsi" w:cstheme="majorHAnsi"/>
          <w:i/>
          <w:sz w:val="22"/>
          <w:szCs w:val="22"/>
        </w:rPr>
        <w:t xml:space="preserve"> pro žáka. </w:t>
      </w:r>
      <w:r w:rsidR="00FD5467" w:rsidRPr="00FD5467">
        <w:rPr>
          <w:rFonts w:asciiTheme="majorHAnsi" w:eastAsia="Calibri" w:hAnsiTheme="majorHAnsi" w:cstheme="majorHAnsi"/>
          <w:i/>
          <w:sz w:val="22"/>
          <w:szCs w:val="22"/>
        </w:rPr>
        <w:t xml:space="preserve">V případě, že </w:t>
      </w:r>
      <w:r w:rsidR="008D5B3E">
        <w:rPr>
          <w:rFonts w:asciiTheme="majorHAnsi" w:eastAsia="Calibri" w:hAnsiTheme="majorHAnsi" w:cstheme="majorHAnsi"/>
          <w:i/>
          <w:sz w:val="22"/>
          <w:szCs w:val="22"/>
        </w:rPr>
        <w:t xml:space="preserve">jste si zvolili žáka se SVP, který má IVP, nebo plán pedagogické intervence, </w:t>
      </w:r>
      <w:r w:rsidR="00FD5467" w:rsidRPr="00FD5467">
        <w:rPr>
          <w:rFonts w:asciiTheme="majorHAnsi" w:eastAsia="Calibri" w:hAnsiTheme="majorHAnsi" w:cstheme="majorHAnsi"/>
          <w:i/>
          <w:sz w:val="22"/>
          <w:szCs w:val="22"/>
        </w:rPr>
        <w:t>pak reflektujte navržená opatření se svým diagnostickým zjištěním a navrhněte další obohacující konkrétní způsob práce s žákem či jeho podporu. Komparujte, zda jsou opatření v praxi respektována. V rámci doučování se soustřeďte také na to, co by žákovi pomohlo v rámci domácí přípravy.</w:t>
      </w:r>
    </w:p>
    <w:p w14:paraId="00000062" w14:textId="77777777" w:rsidR="00F66E2E" w:rsidRPr="00572868" w:rsidRDefault="00F66E2E">
      <w:pPr>
        <w:ind w:left="720"/>
        <w:jc w:val="both"/>
        <w:rPr>
          <w:rFonts w:asciiTheme="majorHAnsi" w:eastAsia="Calibri" w:hAnsiTheme="majorHAnsi" w:cstheme="majorHAnsi"/>
          <w:b/>
          <w:sz w:val="24"/>
          <w:szCs w:val="22"/>
        </w:rPr>
      </w:pPr>
    </w:p>
    <w:p w14:paraId="00000063" w14:textId="77777777" w:rsidR="00F66E2E" w:rsidRPr="00572868" w:rsidRDefault="007F3324">
      <w:pPr>
        <w:numPr>
          <w:ilvl w:val="0"/>
          <w:numId w:val="2"/>
        </w:numPr>
        <w:ind w:left="283"/>
        <w:jc w:val="both"/>
        <w:rPr>
          <w:rFonts w:asciiTheme="majorHAnsi" w:eastAsia="Calibri" w:hAnsiTheme="majorHAnsi" w:cstheme="majorHAnsi"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Reflexe vlastní zkušenosti s diagnostikováním vybraného žáka</w:t>
      </w:r>
    </w:p>
    <w:p w14:paraId="00000064" w14:textId="1CD31D64" w:rsidR="00F66E2E" w:rsidRPr="00F30A2F" w:rsidRDefault="007F3324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30A2F">
        <w:rPr>
          <w:rFonts w:asciiTheme="majorHAnsi" w:eastAsia="Calibri" w:hAnsiTheme="majorHAnsi" w:cstheme="majorHAnsi"/>
          <w:i/>
          <w:sz w:val="22"/>
          <w:szCs w:val="22"/>
        </w:rPr>
        <w:t>Reflektujte svou zkušenost a vyplňte sebehodnotící tabulku (viz příloha</w:t>
      </w:r>
      <w:r w:rsidR="00FD5467">
        <w:rPr>
          <w:rFonts w:asciiTheme="majorHAnsi" w:eastAsia="Calibri" w:hAnsiTheme="majorHAnsi" w:cstheme="majorHAnsi"/>
          <w:i/>
          <w:sz w:val="22"/>
          <w:szCs w:val="22"/>
        </w:rPr>
        <w:t xml:space="preserve"> 1</w:t>
      </w:r>
      <w:r w:rsidRPr="00F30A2F">
        <w:rPr>
          <w:rFonts w:asciiTheme="majorHAnsi" w:eastAsia="Calibri" w:hAnsiTheme="majorHAnsi" w:cstheme="majorHAnsi"/>
          <w:i/>
          <w:sz w:val="22"/>
          <w:szCs w:val="22"/>
        </w:rPr>
        <w:t>).</w:t>
      </w:r>
    </w:p>
    <w:p w14:paraId="00000065" w14:textId="77777777" w:rsidR="00F66E2E" w:rsidRPr="00572868" w:rsidRDefault="00F66E2E">
      <w:pPr>
        <w:jc w:val="both"/>
        <w:rPr>
          <w:rFonts w:asciiTheme="majorHAnsi" w:eastAsia="Calibri" w:hAnsiTheme="majorHAnsi" w:cstheme="majorHAnsi"/>
          <w:b/>
          <w:sz w:val="24"/>
          <w:szCs w:val="22"/>
        </w:rPr>
      </w:pPr>
    </w:p>
    <w:p w14:paraId="00000066" w14:textId="77777777" w:rsidR="00F66E2E" w:rsidRPr="00572868" w:rsidRDefault="007F3324">
      <w:pPr>
        <w:numPr>
          <w:ilvl w:val="0"/>
          <w:numId w:val="2"/>
        </w:numPr>
        <w:ind w:left="283"/>
        <w:jc w:val="both"/>
        <w:rPr>
          <w:rFonts w:asciiTheme="majorHAnsi" w:eastAsia="Calibri" w:hAnsiTheme="majorHAnsi" w:cstheme="majorHAnsi"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Zpětná vazba k práci od spolužáka</w:t>
      </w:r>
    </w:p>
    <w:p w14:paraId="00000067" w14:textId="30F78D2A" w:rsidR="00F66E2E" w:rsidRPr="00F30A2F" w:rsidRDefault="007F3324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30A2F">
        <w:rPr>
          <w:rFonts w:asciiTheme="majorHAnsi" w:eastAsia="Calibri" w:hAnsiTheme="majorHAnsi" w:cstheme="majorHAnsi"/>
          <w:i/>
          <w:sz w:val="22"/>
          <w:szCs w:val="22"/>
        </w:rPr>
        <w:t>Spolužák hodnotitel poskytne zpětnou vazbu k práci slovně a v tabulce (viz příloha</w:t>
      </w:r>
      <w:r w:rsidR="00FD5467">
        <w:rPr>
          <w:rFonts w:asciiTheme="majorHAnsi" w:eastAsia="Calibri" w:hAnsiTheme="majorHAnsi" w:cstheme="majorHAnsi"/>
          <w:i/>
          <w:sz w:val="22"/>
          <w:szCs w:val="22"/>
        </w:rPr>
        <w:t xml:space="preserve"> 2</w:t>
      </w:r>
      <w:r w:rsidRPr="00F30A2F">
        <w:rPr>
          <w:rFonts w:asciiTheme="majorHAnsi" w:eastAsia="Calibri" w:hAnsiTheme="majorHAnsi" w:cstheme="majorHAnsi"/>
          <w:i/>
          <w:sz w:val="22"/>
          <w:szCs w:val="22"/>
        </w:rPr>
        <w:t>).</w:t>
      </w:r>
    </w:p>
    <w:p w14:paraId="00000068" w14:textId="77777777" w:rsidR="00F66E2E" w:rsidRPr="00572868" w:rsidRDefault="00F66E2E">
      <w:pPr>
        <w:ind w:left="720"/>
        <w:jc w:val="both"/>
        <w:rPr>
          <w:rFonts w:asciiTheme="majorHAnsi" w:eastAsia="Calibri" w:hAnsiTheme="majorHAnsi" w:cstheme="majorHAnsi"/>
          <w:b/>
          <w:sz w:val="24"/>
          <w:szCs w:val="22"/>
        </w:rPr>
      </w:pPr>
    </w:p>
    <w:p w14:paraId="00000069" w14:textId="77777777" w:rsidR="00F66E2E" w:rsidRPr="00572868" w:rsidRDefault="007F3324">
      <w:pPr>
        <w:numPr>
          <w:ilvl w:val="0"/>
          <w:numId w:val="2"/>
        </w:numPr>
        <w:ind w:left="283"/>
        <w:jc w:val="both"/>
        <w:rPr>
          <w:rFonts w:asciiTheme="majorHAnsi" w:eastAsia="Calibri" w:hAnsiTheme="majorHAnsi" w:cstheme="majorHAnsi"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Komentář k úpravám práce po zpětné vazbě od spolužáka</w:t>
      </w:r>
    </w:p>
    <w:p w14:paraId="0000006A" w14:textId="77777777" w:rsidR="00F66E2E" w:rsidRPr="00F30A2F" w:rsidRDefault="007F3324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30A2F">
        <w:rPr>
          <w:rFonts w:asciiTheme="majorHAnsi" w:eastAsia="Calibri" w:hAnsiTheme="majorHAnsi" w:cstheme="majorHAnsi"/>
          <w:i/>
          <w:sz w:val="22"/>
          <w:szCs w:val="22"/>
        </w:rPr>
        <w:lastRenderedPageBreak/>
        <w:t>Uveďte svou reakci na zpětnou vazbu od spolužáka. Uveďte, v čem byla práce zkvalitněna. Případně uveďte, co jste z doporučení a komentářů od spolužáka nezapracovali a proč.</w:t>
      </w:r>
    </w:p>
    <w:p w14:paraId="0000006B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b/>
          <w:sz w:val="22"/>
          <w:szCs w:val="22"/>
          <w:highlight w:val="yellow"/>
        </w:rPr>
      </w:pPr>
    </w:p>
    <w:p w14:paraId="0000006C" w14:textId="77777777" w:rsidR="00F66E2E" w:rsidRPr="00F30A2F" w:rsidRDefault="00F66E2E">
      <w:pPr>
        <w:ind w:left="72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6E" w14:textId="54DCAFC1" w:rsidR="00F66E2E" w:rsidRPr="0043771D" w:rsidRDefault="007F3324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  <w:r w:rsidRPr="0043771D">
        <w:rPr>
          <w:rFonts w:asciiTheme="majorHAnsi" w:eastAsia="Calibri" w:hAnsiTheme="majorHAnsi" w:cstheme="majorHAnsi"/>
          <w:b/>
          <w:sz w:val="28"/>
          <w:szCs w:val="28"/>
        </w:rPr>
        <w:t>Příloh</w:t>
      </w:r>
      <w:r w:rsidR="0043771D" w:rsidRPr="0043771D">
        <w:rPr>
          <w:rFonts w:asciiTheme="majorHAnsi" w:eastAsia="Calibri" w:hAnsiTheme="majorHAnsi" w:cstheme="majorHAnsi"/>
          <w:b/>
          <w:sz w:val="28"/>
          <w:szCs w:val="28"/>
        </w:rPr>
        <w:t xml:space="preserve">a 1: </w:t>
      </w:r>
      <w:r w:rsidRPr="0043771D">
        <w:rPr>
          <w:rFonts w:asciiTheme="majorHAnsi" w:eastAsia="Calibri" w:hAnsiTheme="majorHAnsi" w:cstheme="majorHAnsi"/>
          <w:b/>
          <w:sz w:val="28"/>
          <w:szCs w:val="28"/>
        </w:rPr>
        <w:t>Sebehodnocení</w:t>
      </w:r>
    </w:p>
    <w:p w14:paraId="314F62D8" w14:textId="77777777" w:rsidR="0043771D" w:rsidRPr="00F30A2F" w:rsidRDefault="0043771D" w:rsidP="0043771D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00000070" w14:textId="77777777" w:rsidR="00F66E2E" w:rsidRPr="00F30A2F" w:rsidRDefault="007F3324">
      <w:pPr>
        <w:spacing w:before="240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Použijte následující hodnotící stupnici. Vepište číselnou hodnotu.</w:t>
      </w:r>
    </w:p>
    <w:tbl>
      <w:tblPr>
        <w:tblStyle w:val="a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530"/>
        <w:gridCol w:w="1440"/>
        <w:gridCol w:w="1395"/>
        <w:gridCol w:w="1290"/>
        <w:gridCol w:w="1425"/>
      </w:tblGrid>
      <w:tr w:rsidR="00F66E2E" w:rsidRPr="00F30A2F" w14:paraId="15767692" w14:textId="77777777" w:rsidTr="0043771D">
        <w:trPr>
          <w:trHeight w:val="99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2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3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4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5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6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N</w:t>
            </w:r>
          </w:p>
        </w:tc>
      </w:tr>
      <w:tr w:rsidR="00F66E2E" w:rsidRPr="00F30A2F" w14:paraId="7CAF6FAA" w14:textId="77777777" w:rsidTr="0043771D">
        <w:trPr>
          <w:trHeight w:val="466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Zcela </w:t>
            </w:r>
          </w:p>
          <w:p w14:paraId="00000078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neúspěšně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9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Částečně neúspěšně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A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Částečně úspěšně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B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Úspěšně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C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Velmi úspěšně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D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Kritérium nelze použít</w:t>
            </w:r>
          </w:p>
        </w:tc>
      </w:tr>
    </w:tbl>
    <w:p w14:paraId="0000007F" w14:textId="11A3BE6C" w:rsidR="00F66E2E" w:rsidRPr="00F30A2F" w:rsidRDefault="007F3324">
      <w:pPr>
        <w:spacing w:before="240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tbl>
      <w:tblPr>
        <w:tblStyle w:val="a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1740"/>
      </w:tblGrid>
      <w:tr w:rsidR="00F66E2E" w:rsidRPr="00F30A2F" w14:paraId="715BC889" w14:textId="77777777" w:rsidTr="0043771D">
        <w:trPr>
          <w:trHeight w:val="244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Kritérium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Hodnocení</w:t>
            </w:r>
          </w:p>
        </w:tc>
      </w:tr>
      <w:tr w:rsidR="00F66E2E" w:rsidRPr="00F30A2F" w14:paraId="692932AB" w14:textId="77777777" w:rsidTr="0043771D">
        <w:trPr>
          <w:trHeight w:val="341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Zvolil/a jsem vhodný cíl diagnostické činnosti.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F66E2E" w:rsidRPr="00F30A2F" w:rsidRDefault="00F66E2E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66E2E" w:rsidRPr="00F30A2F" w14:paraId="6C89B08C" w14:textId="77777777" w:rsidTr="0043771D">
        <w:trPr>
          <w:trHeight w:val="364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Zvolil/a jsem tři vhodné metody/nástroje odpovídající cíli diagnostické činnosti.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F66E2E" w:rsidRPr="00F30A2F" w:rsidRDefault="00F66E2E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66E2E" w:rsidRPr="00F30A2F" w14:paraId="7946D04F" w14:textId="77777777" w:rsidTr="0043771D">
        <w:trPr>
          <w:trHeight w:val="62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Provedl/a jsem sběr adekvátních dat.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F66E2E" w:rsidRPr="00F30A2F" w:rsidRDefault="00F66E2E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66E2E" w:rsidRPr="00F30A2F" w14:paraId="2CB264CE" w14:textId="77777777" w:rsidTr="0043771D">
        <w:trPr>
          <w:trHeight w:val="14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Vyhodnotil/a </w:t>
            </w:r>
            <w:proofErr w:type="spellStart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proofErr w:type="spellEnd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interpretoval/a jsem získané diagnostické údaje.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F66E2E" w:rsidRPr="00F30A2F" w:rsidRDefault="00F66E2E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66E2E" w:rsidRPr="00F30A2F" w14:paraId="52D20149" w14:textId="77777777" w:rsidTr="0043771D">
        <w:trPr>
          <w:trHeight w:val="104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Formuloval/a jsem diagnózu (prezentoval/a zjištění).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F66E2E" w:rsidRPr="00F30A2F" w:rsidRDefault="00F66E2E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66E2E" w:rsidRPr="00F30A2F" w14:paraId="5D882E2D" w14:textId="77777777" w:rsidTr="0043771D">
        <w:trPr>
          <w:trHeight w:val="21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Formuloval/a jsem možná opatření.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F66E2E" w:rsidRPr="00F30A2F" w14:paraId="4C605A53" w14:textId="77777777" w:rsidTr="0043771D">
        <w:trPr>
          <w:trHeight w:val="16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Formální úprava práce (pravopis, typografická norma, norma APA).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F66E2E" w:rsidRPr="00F30A2F" w:rsidRDefault="00F66E2E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66E2E" w:rsidRPr="00F30A2F" w14:paraId="27760429" w14:textId="77777777" w:rsidTr="0043771D">
        <w:trPr>
          <w:trHeight w:val="124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Používám terminologii pedagogické diagnostiky.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4BC8B318" w14:textId="77777777" w:rsidR="0043771D" w:rsidRDefault="0043771D" w:rsidP="0043771D">
      <w:pPr>
        <w:spacing w:before="240"/>
        <w:rPr>
          <w:rFonts w:asciiTheme="majorHAnsi" w:eastAsia="Calibri" w:hAnsiTheme="majorHAnsi" w:cstheme="majorHAnsi"/>
          <w:sz w:val="22"/>
          <w:szCs w:val="22"/>
        </w:rPr>
      </w:pPr>
    </w:p>
    <w:p w14:paraId="0E4D6FDA" w14:textId="77777777" w:rsidR="0043771D" w:rsidRPr="00F30A2F" w:rsidRDefault="007F3324" w:rsidP="0043771D">
      <w:pPr>
        <w:spacing w:before="240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43771D" w:rsidRPr="00F30A2F">
        <w:rPr>
          <w:rFonts w:asciiTheme="majorHAnsi" w:eastAsia="Calibri" w:hAnsiTheme="majorHAnsi" w:cstheme="majorHAnsi"/>
          <w:sz w:val="22"/>
          <w:szCs w:val="22"/>
        </w:rPr>
        <w:t>Procentuální podobnost úkolu/souboru s jinými soubory (IS: vejce-vejci): ………</w:t>
      </w:r>
      <w:r w:rsidR="0043771D">
        <w:rPr>
          <w:rFonts w:asciiTheme="majorHAnsi" w:eastAsia="Calibri" w:hAnsiTheme="majorHAnsi" w:cstheme="majorHAnsi"/>
          <w:sz w:val="22"/>
          <w:szCs w:val="22"/>
        </w:rPr>
        <w:t>…</w:t>
      </w:r>
      <w:proofErr w:type="gramStart"/>
      <w:r w:rsidR="0043771D">
        <w:rPr>
          <w:rFonts w:asciiTheme="majorHAnsi" w:eastAsia="Calibri" w:hAnsiTheme="majorHAnsi" w:cstheme="majorHAnsi"/>
          <w:sz w:val="22"/>
          <w:szCs w:val="22"/>
        </w:rPr>
        <w:t>…….</w:t>
      </w:r>
      <w:proofErr w:type="gramEnd"/>
      <w:r w:rsidR="0043771D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0000092" w14:textId="77777777" w:rsidR="00F66E2E" w:rsidRPr="00F30A2F" w:rsidRDefault="00F66E2E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</w:p>
    <w:p w14:paraId="00000093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1045C2FB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5F55CD81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79B9C226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665A2869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2BCD20AF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776B998F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75EF07CB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6E0AF8E5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35FB56AA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063879C6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3FA45561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1E6C49C6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3B56FB1C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3255269C" w14:textId="56C35F38" w:rsidR="0043771D" w:rsidRPr="0043771D" w:rsidRDefault="0043771D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  <w:r w:rsidRPr="0043771D">
        <w:rPr>
          <w:rFonts w:asciiTheme="majorHAnsi" w:eastAsia="Calibri" w:hAnsiTheme="majorHAnsi" w:cstheme="majorHAnsi"/>
          <w:b/>
          <w:sz w:val="28"/>
          <w:szCs w:val="28"/>
        </w:rPr>
        <w:t>Příloh</w:t>
      </w:r>
      <w:r>
        <w:rPr>
          <w:rFonts w:asciiTheme="majorHAnsi" w:eastAsia="Calibri" w:hAnsiTheme="majorHAnsi" w:cstheme="majorHAnsi"/>
          <w:b/>
          <w:sz w:val="28"/>
          <w:szCs w:val="28"/>
        </w:rPr>
        <w:t>a 2</w:t>
      </w:r>
      <w:r w:rsidRPr="0043771D">
        <w:rPr>
          <w:rFonts w:asciiTheme="majorHAnsi" w:eastAsia="Calibri" w:hAnsiTheme="majorHAnsi" w:cstheme="majorHAnsi"/>
          <w:b/>
          <w:sz w:val="28"/>
          <w:szCs w:val="28"/>
        </w:rPr>
        <w:t xml:space="preserve">: </w:t>
      </w:r>
      <w:r>
        <w:rPr>
          <w:rFonts w:asciiTheme="majorHAnsi" w:eastAsia="Calibri" w:hAnsiTheme="majorHAnsi" w:cstheme="majorHAnsi"/>
          <w:b/>
          <w:sz w:val="28"/>
          <w:szCs w:val="28"/>
        </w:rPr>
        <w:t>Vrstevnické hodnocení</w:t>
      </w:r>
    </w:p>
    <w:p w14:paraId="00000094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95" w14:textId="0ED0F726" w:rsidR="00F66E2E" w:rsidRPr="0043771D" w:rsidRDefault="0043771D">
      <w:pPr>
        <w:rPr>
          <w:rFonts w:asciiTheme="majorHAnsi" w:eastAsia="Calibri" w:hAnsiTheme="majorHAnsi" w:cstheme="majorHAnsi"/>
          <w:sz w:val="22"/>
          <w:szCs w:val="22"/>
        </w:rPr>
      </w:pPr>
      <w:r w:rsidRPr="0043771D">
        <w:rPr>
          <w:rFonts w:asciiTheme="majorHAnsi" w:eastAsia="Calibri" w:hAnsiTheme="majorHAnsi" w:cstheme="majorHAnsi"/>
          <w:sz w:val="22"/>
          <w:szCs w:val="22"/>
        </w:rPr>
        <w:t>Jméno hodnotitele, UČO: …………………</w:t>
      </w:r>
      <w:proofErr w:type="gramStart"/>
      <w:r w:rsidRPr="0043771D">
        <w:rPr>
          <w:rFonts w:asciiTheme="majorHAnsi" w:eastAsia="Calibri" w:hAnsiTheme="majorHAnsi" w:cstheme="majorHAnsi"/>
          <w:sz w:val="22"/>
          <w:szCs w:val="22"/>
        </w:rPr>
        <w:t>…….</w:t>
      </w:r>
      <w:proofErr w:type="gramEnd"/>
      <w:r w:rsidRPr="0043771D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0000096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577877CF" w14:textId="77777777" w:rsidR="00FD5467" w:rsidRPr="00F30A2F" w:rsidRDefault="00FD5467" w:rsidP="00FD5467">
      <w:pPr>
        <w:spacing w:before="240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Použijte následující hodnotící stupnici. Vepište číselnou hodnotu.</w:t>
      </w:r>
    </w:p>
    <w:tbl>
      <w:tblPr>
        <w:tblStyle w:val="a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530"/>
        <w:gridCol w:w="1440"/>
        <w:gridCol w:w="1395"/>
        <w:gridCol w:w="1290"/>
        <w:gridCol w:w="1425"/>
      </w:tblGrid>
      <w:tr w:rsidR="00FD5467" w:rsidRPr="00F30A2F" w14:paraId="4793FED3" w14:textId="77777777" w:rsidTr="00F51C80">
        <w:trPr>
          <w:trHeight w:val="99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32FD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5F83D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11E52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4E150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4BCBD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9872F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N</w:t>
            </w:r>
          </w:p>
        </w:tc>
      </w:tr>
      <w:tr w:rsidR="00FD5467" w:rsidRPr="00F30A2F" w14:paraId="7312B85A" w14:textId="77777777" w:rsidTr="00F51C80">
        <w:trPr>
          <w:trHeight w:val="466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BBF2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Zcela </w:t>
            </w:r>
          </w:p>
          <w:p w14:paraId="0B6DFDD9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neúspěšně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01386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Částečně neúspěšně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9BD2B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Částečně úspěšně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AEB06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Úspěšně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6F4D6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Velmi úspěšně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B7D4D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Kritérium nelze použít</w:t>
            </w:r>
          </w:p>
        </w:tc>
      </w:tr>
    </w:tbl>
    <w:p w14:paraId="53D03954" w14:textId="348854AE" w:rsidR="00FD5467" w:rsidRPr="00F30A2F" w:rsidRDefault="00FD5467" w:rsidP="00FD5467">
      <w:pPr>
        <w:spacing w:before="240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tbl>
      <w:tblPr>
        <w:tblStyle w:val="a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1740"/>
      </w:tblGrid>
      <w:tr w:rsidR="00FD5467" w:rsidRPr="00F30A2F" w14:paraId="2EC4CBC2" w14:textId="77777777" w:rsidTr="00F51C80">
        <w:trPr>
          <w:trHeight w:val="244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421AE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Kritérium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0C11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Hodnocení</w:t>
            </w:r>
          </w:p>
        </w:tc>
      </w:tr>
      <w:tr w:rsidR="00FD5467" w:rsidRPr="00F30A2F" w14:paraId="3DA4E00A" w14:textId="77777777" w:rsidTr="00F51C80">
        <w:trPr>
          <w:trHeight w:val="341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9450" w14:textId="2AD1695E" w:rsidR="00FD5467" w:rsidRPr="00F30A2F" w:rsidRDefault="00FD5467" w:rsidP="00FD5467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Zvolil/a vhodný cíl diagnostické činnosti.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B9BCD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D5467" w:rsidRPr="00F30A2F" w14:paraId="174ACEB8" w14:textId="77777777" w:rsidTr="00F51C80">
        <w:trPr>
          <w:trHeight w:val="364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ADEE" w14:textId="3EB04479" w:rsidR="00FD5467" w:rsidRPr="00F30A2F" w:rsidRDefault="00FD5467" w:rsidP="00FD5467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Zvolil/a tři vhodné metody/nástroje odpovídající cíli diagnostické činnosti.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7C8B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D5467" w:rsidRPr="00F30A2F" w14:paraId="4A2D466F" w14:textId="77777777" w:rsidTr="00F51C80">
        <w:trPr>
          <w:trHeight w:val="62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23BD" w14:textId="3A68C419" w:rsidR="00FD5467" w:rsidRPr="00F30A2F" w:rsidRDefault="00FD5467" w:rsidP="00FD5467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Provedl/a sběr adekvátních dat.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DAA9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D5467" w:rsidRPr="00F30A2F" w14:paraId="463F44A8" w14:textId="77777777" w:rsidTr="00F51C80">
        <w:trPr>
          <w:trHeight w:val="14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3DD47" w14:textId="70168EA0" w:rsidR="00FD5467" w:rsidRPr="00F30A2F" w:rsidRDefault="00FD5467" w:rsidP="00FD5467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Vyhodnotil/a </w:t>
            </w:r>
            <w:proofErr w:type="spellStart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proofErr w:type="spellEnd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interpretoval/a získané diagnostické údaje.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B52D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D5467" w:rsidRPr="00F30A2F" w14:paraId="6DF9A1FA" w14:textId="77777777" w:rsidTr="00F51C80">
        <w:trPr>
          <w:trHeight w:val="104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BB8C" w14:textId="6033DE42" w:rsidR="00FD5467" w:rsidRPr="00F30A2F" w:rsidRDefault="00FD5467" w:rsidP="00FD5467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Formuloval/a diagnózu (prezentoval/a zjištění).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AD85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D5467" w:rsidRPr="00F30A2F" w14:paraId="5A36F37B" w14:textId="77777777" w:rsidTr="00F51C80">
        <w:trPr>
          <w:trHeight w:val="21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EBC8" w14:textId="4FC9E092" w:rsidR="00FD5467" w:rsidRPr="00F30A2F" w:rsidRDefault="00FD5467" w:rsidP="00FD5467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Formuloval/a možná opatření.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D2A27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FD5467" w:rsidRPr="00F30A2F" w14:paraId="26715E39" w14:textId="77777777" w:rsidTr="00F51C80">
        <w:trPr>
          <w:trHeight w:val="16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A34F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Formální úprava práce (pravopis, typografická norma, norma APA).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B735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D5467" w:rsidRPr="00F30A2F" w14:paraId="20EB3B5D" w14:textId="77777777" w:rsidTr="00F51C80">
        <w:trPr>
          <w:trHeight w:val="124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86EBF" w14:textId="0EB9243F" w:rsidR="00FD5467" w:rsidRPr="00F30A2F" w:rsidRDefault="00FD5467" w:rsidP="00FD5467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Používá terminologii pedagogické diagnostiky.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7E83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7B51151B" w14:textId="77777777" w:rsidR="00FD5467" w:rsidRDefault="00FD5467" w:rsidP="00FD5467">
      <w:pPr>
        <w:spacing w:before="240"/>
        <w:rPr>
          <w:rFonts w:asciiTheme="majorHAnsi" w:eastAsia="Calibri" w:hAnsiTheme="majorHAnsi" w:cstheme="majorHAnsi"/>
          <w:sz w:val="22"/>
          <w:szCs w:val="22"/>
        </w:rPr>
      </w:pPr>
    </w:p>
    <w:p w14:paraId="5ACE19C3" w14:textId="77777777" w:rsidR="00FD5467" w:rsidRDefault="00FD5467">
      <w:pPr>
        <w:rPr>
          <w:rFonts w:asciiTheme="majorHAnsi" w:eastAsia="Calibri" w:hAnsiTheme="majorHAnsi" w:cstheme="majorHAnsi"/>
          <w:sz w:val="22"/>
          <w:szCs w:val="22"/>
        </w:rPr>
      </w:pPr>
    </w:p>
    <w:p w14:paraId="12EC3445" w14:textId="77777777" w:rsidR="00572868" w:rsidRDefault="00572868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</w:p>
    <w:p w14:paraId="0A9DFF68" w14:textId="058E62D8" w:rsidR="00572868" w:rsidRDefault="008D5B3E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  <w:r>
        <w:rPr>
          <w:rFonts w:asciiTheme="majorHAnsi" w:eastAsia="Calibri" w:hAnsiTheme="majorHAnsi" w:cstheme="majorHAnsi"/>
          <w:b/>
          <w:sz w:val="28"/>
          <w:szCs w:val="22"/>
        </w:rPr>
        <w:t>Data mohou být součástí bodu 5, nebo níže v</w:t>
      </w:r>
      <w:r w:rsidR="00E9686A">
        <w:rPr>
          <w:rFonts w:asciiTheme="majorHAnsi" w:eastAsia="Calibri" w:hAnsiTheme="majorHAnsi" w:cstheme="majorHAnsi"/>
          <w:b/>
          <w:sz w:val="28"/>
          <w:szCs w:val="22"/>
        </w:rPr>
        <w:t> </w:t>
      </w:r>
      <w:r>
        <w:rPr>
          <w:rFonts w:asciiTheme="majorHAnsi" w:eastAsia="Calibri" w:hAnsiTheme="majorHAnsi" w:cstheme="majorHAnsi"/>
          <w:b/>
          <w:sz w:val="28"/>
          <w:szCs w:val="22"/>
        </w:rPr>
        <w:t>přílohách</w:t>
      </w:r>
      <w:r w:rsidR="00E9686A">
        <w:rPr>
          <w:rFonts w:asciiTheme="majorHAnsi" w:eastAsia="Calibri" w:hAnsiTheme="majorHAnsi" w:cstheme="majorHAnsi"/>
          <w:b/>
          <w:sz w:val="28"/>
          <w:szCs w:val="22"/>
        </w:rPr>
        <w:t>:</w:t>
      </w:r>
    </w:p>
    <w:p w14:paraId="3266DD2E" w14:textId="77777777" w:rsidR="008D5B3E" w:rsidRDefault="008D5B3E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</w:p>
    <w:p w14:paraId="000000D0" w14:textId="6E380619" w:rsidR="00F66E2E" w:rsidRDefault="00FD5467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  <w:r w:rsidRPr="00FD5467">
        <w:rPr>
          <w:rFonts w:asciiTheme="majorHAnsi" w:eastAsia="Calibri" w:hAnsiTheme="majorHAnsi" w:cstheme="majorHAnsi"/>
          <w:b/>
          <w:sz w:val="28"/>
          <w:szCs w:val="22"/>
        </w:rPr>
        <w:t>Příloha 3: Metoda 1</w:t>
      </w:r>
    </w:p>
    <w:p w14:paraId="70D9ACF4" w14:textId="1DDC5A7B" w:rsidR="00FD5467" w:rsidRPr="00FD5467" w:rsidRDefault="00FD546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D5467">
        <w:rPr>
          <w:rFonts w:asciiTheme="majorHAnsi" w:eastAsia="Calibri" w:hAnsiTheme="majorHAnsi" w:cstheme="majorHAnsi"/>
          <w:sz w:val="22"/>
          <w:szCs w:val="22"/>
        </w:rPr>
        <w:t xml:space="preserve">Vložte přepsaný rozhovor s žákem, naskenovaný vyplněný dotazník, </w:t>
      </w:r>
      <w:proofErr w:type="spellStart"/>
      <w:r w:rsidRPr="00FD5467">
        <w:rPr>
          <w:rFonts w:asciiTheme="majorHAnsi" w:eastAsia="Calibri" w:hAnsiTheme="majorHAnsi" w:cstheme="majorHAnsi"/>
          <w:sz w:val="22"/>
          <w:szCs w:val="22"/>
        </w:rPr>
        <w:t>skan</w:t>
      </w:r>
      <w:proofErr w:type="spellEnd"/>
      <w:r w:rsidRPr="00FD5467">
        <w:rPr>
          <w:rFonts w:asciiTheme="majorHAnsi" w:eastAsia="Calibri" w:hAnsiTheme="majorHAnsi" w:cstheme="majorHAnsi"/>
          <w:sz w:val="22"/>
          <w:szCs w:val="22"/>
        </w:rPr>
        <w:t xml:space="preserve"> testu, vyplněný záznamový arch k pozorování, obrázek produktu činnosti </w:t>
      </w:r>
      <w:proofErr w:type="gramStart"/>
      <w:r w:rsidRPr="00FD5467">
        <w:rPr>
          <w:rFonts w:asciiTheme="majorHAnsi" w:eastAsia="Calibri" w:hAnsiTheme="majorHAnsi" w:cstheme="majorHAnsi"/>
          <w:sz w:val="22"/>
          <w:szCs w:val="22"/>
        </w:rPr>
        <w:t>žáka,…</w:t>
      </w:r>
      <w:proofErr w:type="gramEnd"/>
    </w:p>
    <w:p w14:paraId="177AA166" w14:textId="77777777" w:rsidR="00FD5467" w:rsidRDefault="00FD5467" w:rsidP="00FD5467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</w:p>
    <w:p w14:paraId="09B1ABD9" w14:textId="1CDD2D29" w:rsidR="00FD5467" w:rsidRDefault="00FD5467" w:rsidP="00FD5467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  <w:r w:rsidRPr="00FD5467">
        <w:rPr>
          <w:rFonts w:asciiTheme="majorHAnsi" w:eastAsia="Calibri" w:hAnsiTheme="majorHAnsi" w:cstheme="majorHAnsi"/>
          <w:b/>
          <w:sz w:val="28"/>
          <w:szCs w:val="22"/>
        </w:rPr>
        <w:t>Příloha 4: Metoda 2</w:t>
      </w:r>
    </w:p>
    <w:p w14:paraId="69CCFFCE" w14:textId="77777777" w:rsidR="00FD5467" w:rsidRPr="00FD5467" w:rsidRDefault="00FD5467" w:rsidP="00FD5467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</w:p>
    <w:p w14:paraId="568E84C5" w14:textId="77777777" w:rsidR="00FD5467" w:rsidRDefault="00FD5467" w:rsidP="00FD5467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</w:p>
    <w:p w14:paraId="0D3B2762" w14:textId="48FEC508" w:rsidR="00FD5467" w:rsidRPr="00FD5467" w:rsidRDefault="00FD5467" w:rsidP="00FD5467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  <w:r w:rsidRPr="00FD5467">
        <w:rPr>
          <w:rFonts w:asciiTheme="majorHAnsi" w:eastAsia="Calibri" w:hAnsiTheme="majorHAnsi" w:cstheme="majorHAnsi"/>
          <w:b/>
          <w:sz w:val="28"/>
          <w:szCs w:val="22"/>
        </w:rPr>
        <w:t>Příloha 5: Metoda 3</w:t>
      </w:r>
    </w:p>
    <w:p w14:paraId="001A54FD" w14:textId="77777777" w:rsidR="00FD5467" w:rsidRPr="00FD5467" w:rsidRDefault="00FD5467" w:rsidP="00FD5467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</w:p>
    <w:p w14:paraId="49B040C5" w14:textId="77777777" w:rsidR="00FD5467" w:rsidRPr="00F30A2F" w:rsidRDefault="00FD5467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FD5467" w:rsidRPr="00F30A2F"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B1D79" w14:textId="77777777" w:rsidR="002301E5" w:rsidRDefault="002301E5" w:rsidP="00FD5467">
      <w:r>
        <w:separator/>
      </w:r>
    </w:p>
  </w:endnote>
  <w:endnote w:type="continuationSeparator" w:id="0">
    <w:p w14:paraId="6B365900" w14:textId="77777777" w:rsidR="002301E5" w:rsidRDefault="002301E5" w:rsidP="00FD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2783548"/>
      <w:docPartObj>
        <w:docPartGallery w:val="Page Numbers (Bottom of Page)"/>
        <w:docPartUnique/>
      </w:docPartObj>
    </w:sdtPr>
    <w:sdtEndPr/>
    <w:sdtContent>
      <w:p w14:paraId="5E8D2315" w14:textId="16248EEF" w:rsidR="00FD5467" w:rsidRDefault="00FD54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86A">
          <w:rPr>
            <w:noProof/>
          </w:rPr>
          <w:t>5</w:t>
        </w:r>
        <w:r>
          <w:fldChar w:fldCharType="end"/>
        </w:r>
      </w:p>
    </w:sdtContent>
  </w:sdt>
  <w:p w14:paraId="75160335" w14:textId="77777777" w:rsidR="00FD5467" w:rsidRDefault="00FD5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42437" w14:textId="77777777" w:rsidR="002301E5" w:rsidRDefault="002301E5" w:rsidP="00FD5467">
      <w:r>
        <w:separator/>
      </w:r>
    </w:p>
  </w:footnote>
  <w:footnote w:type="continuationSeparator" w:id="0">
    <w:p w14:paraId="24D6995F" w14:textId="77777777" w:rsidR="002301E5" w:rsidRDefault="002301E5" w:rsidP="00FD5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140F5"/>
    <w:multiLevelType w:val="multilevel"/>
    <w:tmpl w:val="7C88DA00"/>
    <w:lvl w:ilvl="0">
      <w:start w:val="5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2DB0C1E"/>
    <w:multiLevelType w:val="multilevel"/>
    <w:tmpl w:val="0AEAEF9E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vertAlign w:val="baseline"/>
      </w:rPr>
    </w:lvl>
  </w:abstractNum>
  <w:abstractNum w:abstractNumId="2" w15:restartNumberingAfterBreak="0">
    <w:nsid w:val="23B515CB"/>
    <w:multiLevelType w:val="multilevel"/>
    <w:tmpl w:val="73723F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vertAlign w:val="baseline"/>
      </w:rPr>
    </w:lvl>
  </w:abstractNum>
  <w:abstractNum w:abstractNumId="3" w15:restartNumberingAfterBreak="0">
    <w:nsid w:val="2E1E655C"/>
    <w:multiLevelType w:val="multilevel"/>
    <w:tmpl w:val="0AEAEF9E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vertAlign w:val="baseline"/>
      </w:rPr>
    </w:lvl>
  </w:abstractNum>
  <w:abstractNum w:abstractNumId="4" w15:restartNumberingAfterBreak="0">
    <w:nsid w:val="3FD21FF6"/>
    <w:multiLevelType w:val="multilevel"/>
    <w:tmpl w:val="0AEAEF9E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2E"/>
    <w:rsid w:val="0011451B"/>
    <w:rsid w:val="002301E5"/>
    <w:rsid w:val="0043771D"/>
    <w:rsid w:val="00572868"/>
    <w:rsid w:val="005C1E29"/>
    <w:rsid w:val="00782E8D"/>
    <w:rsid w:val="007F3324"/>
    <w:rsid w:val="008D5B3E"/>
    <w:rsid w:val="00990548"/>
    <w:rsid w:val="00AD6A1D"/>
    <w:rsid w:val="00E9686A"/>
    <w:rsid w:val="00F30A2F"/>
    <w:rsid w:val="00F66E2E"/>
    <w:rsid w:val="00F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B9BF"/>
  <w15:docId w15:val="{ADB26AAA-A262-4CEE-93D5-C4E6CAC2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D25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5C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5C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5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5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5C6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D5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467"/>
  </w:style>
  <w:style w:type="paragraph" w:styleId="Zpat">
    <w:name w:val="footer"/>
    <w:basedOn w:val="Normln"/>
    <w:link w:val="ZpatChar"/>
    <w:uiPriority w:val="99"/>
    <w:unhideWhenUsed/>
    <w:rsid w:val="00FD5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TgapVkDGg/RLKp0jSNZJa/Jhqw==">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</dc:creator>
  <cp:lastModifiedBy>Jana Kratochvílová</cp:lastModifiedBy>
  <cp:revision>2</cp:revision>
  <dcterms:created xsi:type="dcterms:W3CDTF">2021-02-27T22:25:00Z</dcterms:created>
  <dcterms:modified xsi:type="dcterms:W3CDTF">2021-02-27T22:25:00Z</dcterms:modified>
</cp:coreProperties>
</file>