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D5" w:rsidRPr="00AA2982" w:rsidRDefault="000A75C7">
      <w:pPr>
        <w:rPr>
          <w:b/>
        </w:rPr>
      </w:pPr>
      <w:r w:rsidRPr="00AA2982">
        <w:rPr>
          <w:b/>
        </w:rPr>
        <w:t>Sop041 Plán na celý semestr</w:t>
      </w:r>
    </w:p>
    <w:p w:rsidR="00AA2982" w:rsidRDefault="00AA2982"/>
    <w:p w:rsidR="000A75C7" w:rsidRDefault="000A75C7">
      <w:proofErr w:type="gramStart"/>
      <w:r>
        <w:t>2.3</w:t>
      </w:r>
      <w:proofErr w:type="gramEnd"/>
      <w:r>
        <w:t>. a 9.3. proběhlo</w:t>
      </w:r>
    </w:p>
    <w:p w:rsidR="000A75C7" w:rsidRDefault="000A75C7">
      <w:proofErr w:type="gramStart"/>
      <w:r>
        <w:t>16.3</w:t>
      </w:r>
      <w:proofErr w:type="gramEnd"/>
      <w:r>
        <w:t xml:space="preserve">. </w:t>
      </w:r>
      <w:r>
        <w:tab/>
        <w:t xml:space="preserve">aktuálně probíhá </w:t>
      </w:r>
    </w:p>
    <w:p w:rsidR="000A75C7" w:rsidRDefault="000A75C7">
      <w:r>
        <w:tab/>
      </w:r>
      <w:r>
        <w:tab/>
        <w:t>rámec celého semestru, zadání úkolů a četby</w:t>
      </w:r>
    </w:p>
    <w:p w:rsidR="000A75C7" w:rsidRDefault="000A75C7">
      <w:r>
        <w:tab/>
      </w:r>
      <w:r>
        <w:tab/>
        <w:t>práce s filmem Goyovy přízraky</w:t>
      </w:r>
    </w:p>
    <w:p w:rsidR="000A75C7" w:rsidRDefault="000A75C7">
      <w:r>
        <w:tab/>
      </w:r>
      <w:r>
        <w:tab/>
      </w:r>
      <w:proofErr w:type="spellStart"/>
      <w:r>
        <w:t>Foucault</w:t>
      </w:r>
      <w:proofErr w:type="spellEnd"/>
      <w:r>
        <w:t>: Dohlížet a trestat</w:t>
      </w:r>
    </w:p>
    <w:p w:rsidR="00AA2982" w:rsidRDefault="000A75C7">
      <w:r>
        <w:tab/>
      </w:r>
      <w:r>
        <w:tab/>
        <w:t>Vězení, věznice, zpátky k </w:t>
      </w:r>
      <w:proofErr w:type="spellStart"/>
      <w:r>
        <w:t>Zimbardovi</w:t>
      </w:r>
      <w:proofErr w:type="spellEnd"/>
      <w:r>
        <w:t>, kritika PSE</w:t>
      </w:r>
    </w:p>
    <w:p w:rsidR="000A75C7" w:rsidRDefault="000A75C7">
      <w:r>
        <w:t xml:space="preserve"> </w:t>
      </w:r>
    </w:p>
    <w:p w:rsidR="000A75C7" w:rsidRDefault="000A75C7">
      <w:proofErr w:type="gramStart"/>
      <w:r>
        <w:t>23.3</w:t>
      </w:r>
      <w:proofErr w:type="gramEnd"/>
      <w:r>
        <w:t xml:space="preserve">. </w:t>
      </w:r>
      <w:r>
        <w:tab/>
        <w:t>prezentace úkolu „kritizovaná či neplatná teorie“</w:t>
      </w:r>
    </w:p>
    <w:p w:rsidR="000A75C7" w:rsidRDefault="000A75C7">
      <w:r>
        <w:t xml:space="preserve"> </w:t>
      </w:r>
      <w:r>
        <w:tab/>
      </w:r>
      <w:proofErr w:type="spellStart"/>
      <w:r>
        <w:t>Scyfolding</w:t>
      </w:r>
      <w:proofErr w:type="spellEnd"/>
      <w:r>
        <w:t xml:space="preserve"> k Dějinám šílenství</w:t>
      </w:r>
    </w:p>
    <w:p w:rsidR="000A75C7" w:rsidRDefault="000A75C7">
      <w:r>
        <w:tab/>
        <w:t>Mezinárodní klasifikační systémy jako kodifikace normy</w:t>
      </w:r>
    </w:p>
    <w:p w:rsidR="000A75C7" w:rsidRDefault="000A75C7">
      <w:proofErr w:type="gramStart"/>
      <w:r>
        <w:t>30.3</w:t>
      </w:r>
      <w:proofErr w:type="gramEnd"/>
      <w:r>
        <w:t>.</w:t>
      </w:r>
      <w:r>
        <w:tab/>
        <w:t>VOLNO NA ČETBU</w:t>
      </w:r>
    </w:p>
    <w:p w:rsidR="000A75C7" w:rsidRDefault="000A75C7">
      <w:proofErr w:type="gramStart"/>
      <w:r>
        <w:t>6.4</w:t>
      </w:r>
      <w:proofErr w:type="gramEnd"/>
      <w:r>
        <w:t xml:space="preserve">. </w:t>
      </w:r>
      <w:r>
        <w:tab/>
        <w:t>práce s kapitolou Lékaři a nemocní</w:t>
      </w:r>
      <w:r w:rsidR="00AA2982">
        <w:t xml:space="preserve"> – souvislosti se způsoby léčby v historii a dnes</w:t>
      </w:r>
    </w:p>
    <w:p w:rsidR="000A75C7" w:rsidRDefault="000A75C7">
      <w:proofErr w:type="gramStart"/>
      <w:r>
        <w:t>13.4</w:t>
      </w:r>
      <w:proofErr w:type="gramEnd"/>
      <w:r>
        <w:t xml:space="preserve">. </w:t>
      </w:r>
      <w:r>
        <w:tab/>
        <w:t>práce s kapitolou Zrození útulku</w:t>
      </w:r>
      <w:r w:rsidR="00AA2982">
        <w:t xml:space="preserve"> – souvislosti se zneužíváním moci, útulek jako </w:t>
      </w:r>
      <w:proofErr w:type="spellStart"/>
      <w:r w:rsidR="00AA2982">
        <w:t>disciplinace</w:t>
      </w:r>
      <w:proofErr w:type="spellEnd"/>
    </w:p>
    <w:p w:rsidR="000A75C7" w:rsidRDefault="000A75C7">
      <w:proofErr w:type="gramStart"/>
      <w:r>
        <w:t>20.4</w:t>
      </w:r>
      <w:proofErr w:type="gramEnd"/>
      <w:r>
        <w:t xml:space="preserve">. </w:t>
      </w:r>
      <w:r>
        <w:tab/>
        <w:t>prolnutí s Bergerem</w:t>
      </w:r>
      <w:bookmarkStart w:id="0" w:name="_GoBack"/>
      <w:bookmarkEnd w:id="0"/>
    </w:p>
    <w:p w:rsidR="000A75C7" w:rsidRDefault="000A75C7">
      <w:proofErr w:type="gramStart"/>
      <w:r>
        <w:t>27.4</w:t>
      </w:r>
      <w:proofErr w:type="gramEnd"/>
      <w:r>
        <w:t>.</w:t>
      </w:r>
      <w:r>
        <w:tab/>
        <w:t>norma a normalita ve školství, diagnostika ve školství, souvislosti s inkluzivním vzděláváním</w:t>
      </w:r>
    </w:p>
    <w:p w:rsidR="000A75C7" w:rsidRDefault="000A75C7">
      <w:r>
        <w:tab/>
        <w:t>práce s textem z knihy Proč školy selhávají</w:t>
      </w:r>
    </w:p>
    <w:p w:rsidR="000A75C7" w:rsidRDefault="000A75C7" w:rsidP="000A75C7">
      <w:pPr>
        <w:ind w:left="708" w:hanging="708"/>
      </w:pPr>
      <w:proofErr w:type="gramStart"/>
      <w:r>
        <w:t>4.5</w:t>
      </w:r>
      <w:proofErr w:type="gramEnd"/>
      <w:r>
        <w:t>.</w:t>
      </w:r>
      <w:r>
        <w:tab/>
        <w:t>VOLNO NA PŘÍPRAVU ZÁVĚREČNÉHO ÚKOLU, MOŽNOST KONZULTACÍ KE KONKRÉTNÍMU DUŠEVNÍMU ONEMOCNĚNÍ</w:t>
      </w:r>
    </w:p>
    <w:p w:rsidR="000A75C7" w:rsidRDefault="000A75C7" w:rsidP="000A75C7">
      <w:pPr>
        <w:ind w:left="708" w:hanging="708"/>
      </w:pPr>
      <w:proofErr w:type="gramStart"/>
      <w:r>
        <w:t>11.5</w:t>
      </w:r>
      <w:proofErr w:type="gramEnd"/>
      <w:r>
        <w:t>.</w:t>
      </w:r>
      <w:r>
        <w:tab/>
        <w:t>prezentace 3 skupin</w:t>
      </w:r>
    </w:p>
    <w:p w:rsidR="000A75C7" w:rsidRDefault="000A75C7" w:rsidP="000A75C7">
      <w:pPr>
        <w:ind w:left="708" w:hanging="708"/>
      </w:pPr>
      <w:proofErr w:type="gramStart"/>
      <w:r>
        <w:t>18.5</w:t>
      </w:r>
      <w:proofErr w:type="gramEnd"/>
      <w:r>
        <w:t>.</w:t>
      </w:r>
      <w:r>
        <w:tab/>
        <w:t>prezentace 3 skupin</w:t>
      </w:r>
    </w:p>
    <w:p w:rsidR="000A75C7" w:rsidRDefault="000A75C7" w:rsidP="000A75C7">
      <w:pPr>
        <w:ind w:left="708" w:hanging="708"/>
      </w:pPr>
      <w:proofErr w:type="gramStart"/>
      <w:r>
        <w:t>25.5</w:t>
      </w:r>
      <w:proofErr w:type="gramEnd"/>
      <w:r>
        <w:t xml:space="preserve">. </w:t>
      </w:r>
      <w:r>
        <w:tab/>
        <w:t>prezentace 3 skupin</w:t>
      </w:r>
    </w:p>
    <w:sectPr w:rsidR="000A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C7"/>
    <w:rsid w:val="000A75C7"/>
    <w:rsid w:val="002546C9"/>
    <w:rsid w:val="00AA2982"/>
    <w:rsid w:val="00B5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CD5B"/>
  <w15:chartTrackingRefBased/>
  <w15:docId w15:val="{B0CD58EF-E139-4CE2-86AB-52EA8592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2021-03-16T07:55:00Z</dcterms:created>
  <dcterms:modified xsi:type="dcterms:W3CDTF">2021-03-16T07:55:00Z</dcterms:modified>
</cp:coreProperties>
</file>