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546" w14:paraId="07222B63" w14:textId="77777777" w:rsidTr="00D81546">
        <w:tc>
          <w:tcPr>
            <w:tcW w:w="9212" w:type="dxa"/>
            <w:shd w:val="clear" w:color="auto" w:fill="BFBFBF" w:themeFill="background1" w:themeFillShade="BF"/>
          </w:tcPr>
          <w:p w14:paraId="791DCBD9" w14:textId="77777777" w:rsidR="00D81546" w:rsidRPr="00D81546" w:rsidRDefault="00D81546" w:rsidP="00D81546">
            <w:pPr>
              <w:jc w:val="center"/>
              <w:rPr>
                <w:b/>
                <w:sz w:val="24"/>
                <w:szCs w:val="24"/>
              </w:rPr>
            </w:pPr>
            <w:r w:rsidRPr="00D81546">
              <w:rPr>
                <w:b/>
                <w:sz w:val="24"/>
                <w:szCs w:val="24"/>
                <w:lang w:val="en-US"/>
              </w:rPr>
              <w:t>Body composition and energy needs</w:t>
            </w:r>
          </w:p>
        </w:tc>
      </w:tr>
      <w:tr w:rsidR="00D81546" w14:paraId="2B021FBA" w14:textId="77777777" w:rsidTr="00D81546">
        <w:tc>
          <w:tcPr>
            <w:tcW w:w="9212" w:type="dxa"/>
          </w:tcPr>
          <w:p w14:paraId="44E729A4" w14:textId="77777777" w:rsidR="00B8297F" w:rsidRPr="00B8297F" w:rsidRDefault="00D81546" w:rsidP="00B8297F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en-US"/>
              </w:rPr>
            </w:pPr>
            <w:r w:rsidRPr="00D81546">
              <w:rPr>
                <w:sz w:val="24"/>
                <w:szCs w:val="24"/>
                <w:lang w:val="en-US"/>
              </w:rPr>
              <w:t>Calculate what is your</w:t>
            </w:r>
            <w:r w:rsidRPr="00D81546">
              <w:rPr>
                <w:b/>
                <w:sz w:val="24"/>
                <w:szCs w:val="24"/>
                <w:lang w:val="en-US"/>
              </w:rPr>
              <w:t xml:space="preserve"> BMI</w:t>
            </w:r>
            <w:r w:rsidRPr="00D81546">
              <w:rPr>
                <w:sz w:val="24"/>
                <w:szCs w:val="24"/>
                <w:lang w:val="en-US"/>
              </w:rPr>
              <w:t>!</w:t>
            </w:r>
          </w:p>
          <w:p w14:paraId="733546A7" w14:textId="77777777" w:rsidR="00B8297F" w:rsidRPr="00B8297F" w:rsidRDefault="00B8297F" w:rsidP="00B8297F">
            <w:pPr>
              <w:pStyle w:val="Odstavecseseznamem"/>
              <w:ind w:left="284"/>
              <w:rPr>
                <w:b/>
                <w:sz w:val="24"/>
                <w:szCs w:val="24"/>
                <w:lang w:val="en-US"/>
              </w:rPr>
            </w:pPr>
          </w:p>
          <w:p w14:paraId="5DE458D8" w14:textId="77777777" w:rsidR="00D81546" w:rsidRDefault="00D81546" w:rsidP="00D81546">
            <w:pPr>
              <w:rPr>
                <w:b/>
                <w:sz w:val="24"/>
                <w:szCs w:val="24"/>
                <w:lang w:val="en-US"/>
              </w:rPr>
            </w:pPr>
          </w:p>
          <w:p w14:paraId="1C315121" w14:textId="77777777" w:rsidR="00D81546" w:rsidRPr="00D81546" w:rsidRDefault="00D81546" w:rsidP="00D81546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81546" w14:paraId="066F937D" w14:textId="77777777" w:rsidTr="00D81546">
        <w:tc>
          <w:tcPr>
            <w:tcW w:w="9212" w:type="dxa"/>
          </w:tcPr>
          <w:p w14:paraId="0B87FA04" w14:textId="77777777" w:rsidR="00D81546" w:rsidRPr="00B8297F" w:rsidRDefault="00D81546" w:rsidP="00D8154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en-US"/>
              </w:rPr>
            </w:pPr>
            <w:r w:rsidRPr="00D81546">
              <w:rPr>
                <w:sz w:val="24"/>
                <w:szCs w:val="24"/>
                <w:lang w:val="en-US"/>
              </w:rPr>
              <w:t>Calculate what is your</w:t>
            </w:r>
            <w:r w:rsidR="00F73A6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WHR</w:t>
            </w:r>
            <w:r w:rsidRPr="00D81546">
              <w:rPr>
                <w:sz w:val="24"/>
                <w:szCs w:val="24"/>
                <w:lang w:val="en-US"/>
              </w:rPr>
              <w:t>!</w:t>
            </w:r>
          </w:p>
          <w:p w14:paraId="7A8F1DF4" w14:textId="77777777" w:rsidR="00B8297F" w:rsidRPr="00B8297F" w:rsidRDefault="00B8297F" w:rsidP="00B8297F">
            <w:pPr>
              <w:pStyle w:val="Odstavecseseznamem"/>
              <w:ind w:left="284"/>
              <w:rPr>
                <w:b/>
                <w:sz w:val="24"/>
                <w:szCs w:val="24"/>
                <w:lang w:val="en-US"/>
              </w:rPr>
            </w:pPr>
          </w:p>
          <w:p w14:paraId="5F7D03D0" w14:textId="77777777" w:rsidR="00D81546" w:rsidRDefault="00D81546" w:rsidP="00D81546">
            <w:pPr>
              <w:pStyle w:val="Odstavecseseznamem"/>
              <w:ind w:left="284"/>
              <w:rPr>
                <w:sz w:val="24"/>
                <w:szCs w:val="24"/>
                <w:lang w:val="en-US"/>
              </w:rPr>
            </w:pPr>
          </w:p>
          <w:p w14:paraId="5A082B3C" w14:textId="77777777" w:rsidR="001614D7" w:rsidRPr="00D81546" w:rsidRDefault="001614D7" w:rsidP="00D81546">
            <w:pPr>
              <w:rPr>
                <w:sz w:val="24"/>
                <w:szCs w:val="24"/>
                <w:lang w:val="en-US"/>
              </w:rPr>
            </w:pPr>
          </w:p>
        </w:tc>
      </w:tr>
      <w:tr w:rsidR="00D81546" w14:paraId="387149C3" w14:textId="77777777" w:rsidTr="00D81546">
        <w:tc>
          <w:tcPr>
            <w:tcW w:w="9212" w:type="dxa"/>
            <w:shd w:val="clear" w:color="auto" w:fill="BFBFBF" w:themeFill="background1" w:themeFillShade="BF"/>
          </w:tcPr>
          <w:p w14:paraId="0179CB1A" w14:textId="77777777" w:rsidR="00D81546" w:rsidRPr="00D81546" w:rsidRDefault="00D81546" w:rsidP="00D81546">
            <w:pPr>
              <w:pStyle w:val="Odstavecseseznamem"/>
              <w:ind w:left="284"/>
              <w:jc w:val="center"/>
              <w:rPr>
                <w:b/>
                <w:sz w:val="24"/>
                <w:szCs w:val="24"/>
                <w:lang w:val="en-US"/>
              </w:rPr>
            </w:pPr>
            <w:r w:rsidRPr="00D81546">
              <w:rPr>
                <w:b/>
                <w:sz w:val="24"/>
                <w:szCs w:val="24"/>
              </w:rPr>
              <w:t>Energy</w:t>
            </w:r>
            <w:r w:rsidR="00F73A64">
              <w:rPr>
                <w:b/>
                <w:sz w:val="24"/>
                <w:szCs w:val="24"/>
              </w:rPr>
              <w:t xml:space="preserve"> </w:t>
            </w:r>
            <w:r w:rsidRPr="00D81546">
              <w:rPr>
                <w:b/>
                <w:sz w:val="24"/>
                <w:szCs w:val="24"/>
              </w:rPr>
              <w:t>expenditure (EE)</w:t>
            </w:r>
          </w:p>
        </w:tc>
      </w:tr>
      <w:tr w:rsidR="00D81546" w14:paraId="188A6181" w14:textId="77777777" w:rsidTr="00D81546">
        <w:tc>
          <w:tcPr>
            <w:tcW w:w="9212" w:type="dxa"/>
            <w:shd w:val="clear" w:color="auto" w:fill="FFFFFF" w:themeFill="background1"/>
          </w:tcPr>
          <w:p w14:paraId="6D2782D9" w14:textId="77777777" w:rsidR="00D81546" w:rsidRDefault="00D81546" w:rsidP="00D81546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</w:t>
            </w:r>
            <w:r w:rsidR="00F7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 basal metabolic</w:t>
            </w:r>
            <w:r w:rsidR="00F7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D81546">
              <w:rPr>
                <w:sz w:val="24"/>
                <w:szCs w:val="24"/>
              </w:rPr>
              <w:t>ate (BMR or BM</w:t>
            </w:r>
            <w:r>
              <w:rPr>
                <w:sz w:val="24"/>
                <w:szCs w:val="24"/>
              </w:rPr>
              <w:t>) with</w:t>
            </w:r>
            <w:r w:rsidR="00F73A64">
              <w:rPr>
                <w:sz w:val="24"/>
                <w:szCs w:val="24"/>
              </w:rPr>
              <w:t xml:space="preserve"> </w:t>
            </w:r>
            <w:r w:rsidR="001614D7" w:rsidRPr="001614D7">
              <w:rPr>
                <w:sz w:val="24"/>
                <w:szCs w:val="24"/>
              </w:rPr>
              <w:t>Harris–Benedict</w:t>
            </w:r>
            <w:r w:rsidR="00F73A64">
              <w:rPr>
                <w:sz w:val="24"/>
                <w:szCs w:val="24"/>
              </w:rPr>
              <w:t xml:space="preserve"> </w:t>
            </w:r>
            <w:r w:rsidR="001614D7" w:rsidRPr="001614D7">
              <w:rPr>
                <w:sz w:val="24"/>
                <w:szCs w:val="24"/>
              </w:rPr>
              <w:t>equatio</w:t>
            </w:r>
            <w:r w:rsidR="001614D7">
              <w:rPr>
                <w:sz w:val="24"/>
                <w:szCs w:val="24"/>
              </w:rPr>
              <w:t>!</w:t>
            </w:r>
          </w:p>
          <w:p w14:paraId="1FD3AF4D" w14:textId="77777777" w:rsidR="00D81546" w:rsidRDefault="00D81546" w:rsidP="00D81546">
            <w:pPr>
              <w:rPr>
                <w:sz w:val="24"/>
                <w:szCs w:val="24"/>
              </w:rPr>
            </w:pPr>
          </w:p>
          <w:p w14:paraId="16F8E92D" w14:textId="77777777" w:rsidR="00D81546" w:rsidRDefault="00D81546" w:rsidP="00D81546">
            <w:pPr>
              <w:rPr>
                <w:sz w:val="24"/>
                <w:szCs w:val="24"/>
              </w:rPr>
            </w:pPr>
          </w:p>
          <w:p w14:paraId="661632C5" w14:textId="77777777" w:rsidR="00D81546" w:rsidRDefault="00D81546" w:rsidP="00D81546">
            <w:pPr>
              <w:rPr>
                <w:sz w:val="24"/>
                <w:szCs w:val="24"/>
              </w:rPr>
            </w:pPr>
          </w:p>
          <w:p w14:paraId="7CA69E15" w14:textId="77777777" w:rsidR="00D81546" w:rsidRDefault="00D81546" w:rsidP="00D81546">
            <w:pPr>
              <w:rPr>
                <w:sz w:val="24"/>
                <w:szCs w:val="24"/>
              </w:rPr>
            </w:pPr>
          </w:p>
          <w:p w14:paraId="1F0B88C3" w14:textId="77777777" w:rsidR="00D81546" w:rsidRPr="00D81546" w:rsidRDefault="00D81546" w:rsidP="00D81546">
            <w:pPr>
              <w:rPr>
                <w:sz w:val="24"/>
                <w:szCs w:val="24"/>
              </w:rPr>
            </w:pPr>
          </w:p>
        </w:tc>
      </w:tr>
      <w:tr w:rsidR="001614D7" w14:paraId="637692C7" w14:textId="77777777" w:rsidTr="00D81546">
        <w:tc>
          <w:tcPr>
            <w:tcW w:w="9212" w:type="dxa"/>
            <w:shd w:val="clear" w:color="auto" w:fill="FFFFFF" w:themeFill="background1"/>
          </w:tcPr>
          <w:p w14:paraId="0FCB6257" w14:textId="77777777" w:rsidR="001614D7" w:rsidRPr="001614D7" w:rsidRDefault="001614D7" w:rsidP="001614D7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</w:t>
            </w:r>
            <w:r w:rsidR="00F7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 w:rsidR="00F7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energy</w:t>
            </w:r>
            <w:r w:rsidR="00F7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1614D7">
              <w:rPr>
                <w:sz w:val="24"/>
                <w:szCs w:val="24"/>
              </w:rPr>
              <w:t>xpenditure</w:t>
            </w:r>
            <w:r>
              <w:rPr>
                <w:sz w:val="24"/>
                <w:szCs w:val="24"/>
              </w:rPr>
              <w:t>!</w:t>
            </w:r>
          </w:p>
          <w:p w14:paraId="08885A3B" w14:textId="77777777" w:rsidR="001614D7" w:rsidRDefault="001614D7" w:rsidP="001614D7">
            <w:pPr>
              <w:rPr>
                <w:sz w:val="24"/>
                <w:szCs w:val="24"/>
              </w:rPr>
            </w:pPr>
          </w:p>
          <w:tbl>
            <w:tblPr>
              <w:tblStyle w:val="Mkatabulky"/>
              <w:tblW w:w="7701" w:type="dxa"/>
              <w:tblLook w:val="04A0" w:firstRow="1" w:lastRow="0" w:firstColumn="1" w:lastColumn="0" w:noHBand="0" w:noVBand="1"/>
            </w:tblPr>
            <w:tblGrid>
              <w:gridCol w:w="1628"/>
              <w:gridCol w:w="1381"/>
              <w:gridCol w:w="1607"/>
              <w:gridCol w:w="3085"/>
            </w:tblGrid>
            <w:tr w:rsidR="001614D7" w:rsidRPr="001614D7" w14:paraId="37DB6368" w14:textId="77777777" w:rsidTr="001614D7">
              <w:trPr>
                <w:trHeight w:val="584"/>
              </w:trPr>
              <w:tc>
                <w:tcPr>
                  <w:tcW w:w="1628" w:type="dxa"/>
                  <w:hideMark/>
                </w:tcPr>
                <w:p w14:paraId="71FA4CDE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Activity </w:t>
                  </w:r>
                </w:p>
              </w:tc>
              <w:tc>
                <w:tcPr>
                  <w:tcW w:w="1381" w:type="dxa"/>
                  <w:hideMark/>
                </w:tcPr>
                <w:p w14:paraId="2A63CCC6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BM factor </w:t>
                  </w:r>
                </w:p>
              </w:tc>
              <w:tc>
                <w:tcPr>
                  <w:tcW w:w="1607" w:type="dxa"/>
                  <w:hideMark/>
                </w:tcPr>
                <w:p w14:paraId="51B37F9A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Duration (h) </w:t>
                  </w:r>
                </w:p>
              </w:tc>
              <w:tc>
                <w:tcPr>
                  <w:tcW w:w="3085" w:type="dxa"/>
                  <w:hideMark/>
                </w:tcPr>
                <w:p w14:paraId="6E330F35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b/>
                      <w:bCs/>
                      <w:sz w:val="24"/>
                      <w:szCs w:val="24"/>
                      <w:lang w:val="en-US"/>
                    </w:rPr>
                    <w:t>Energy expenditure (</w:t>
                  </w:r>
                  <w:proofErr w:type="spellStart"/>
                  <w:r w:rsidRPr="001614D7">
                    <w:rPr>
                      <w:b/>
                      <w:bCs/>
                      <w:sz w:val="24"/>
                      <w:szCs w:val="24"/>
                      <w:lang w:val="en-US"/>
                    </w:rPr>
                    <w:t>kkal</w:t>
                  </w:r>
                  <w:proofErr w:type="spellEnd"/>
                  <w:r w:rsidRPr="001614D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/kJ) </w:t>
                  </w:r>
                </w:p>
              </w:tc>
            </w:tr>
            <w:tr w:rsidR="001614D7" w:rsidRPr="001614D7" w14:paraId="3ECD1000" w14:textId="77777777" w:rsidTr="001614D7">
              <w:trPr>
                <w:trHeight w:val="309"/>
              </w:trPr>
              <w:tc>
                <w:tcPr>
                  <w:tcW w:w="1628" w:type="dxa"/>
                  <w:hideMark/>
                </w:tcPr>
                <w:p w14:paraId="7681700F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sz w:val="24"/>
                      <w:szCs w:val="24"/>
                      <w:lang w:val="en-US"/>
                    </w:rPr>
                    <w:t xml:space="preserve">Sleeping </w:t>
                  </w:r>
                </w:p>
              </w:tc>
              <w:tc>
                <w:tcPr>
                  <w:tcW w:w="1381" w:type="dxa"/>
                  <w:hideMark/>
                </w:tcPr>
                <w:p w14:paraId="5EB4E323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14:paraId="5C7AA0F0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hideMark/>
                </w:tcPr>
                <w:p w14:paraId="677CEE41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614D7" w:rsidRPr="001614D7" w14:paraId="4D853BF5" w14:textId="77777777" w:rsidTr="001614D7">
              <w:trPr>
                <w:trHeight w:val="272"/>
              </w:trPr>
              <w:tc>
                <w:tcPr>
                  <w:tcW w:w="1628" w:type="dxa"/>
                  <w:hideMark/>
                </w:tcPr>
                <w:p w14:paraId="5BEBA86A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sz w:val="24"/>
                      <w:szCs w:val="24"/>
                      <w:lang w:val="en-US"/>
                    </w:rPr>
                    <w:t xml:space="preserve">Learning </w:t>
                  </w:r>
                </w:p>
              </w:tc>
              <w:tc>
                <w:tcPr>
                  <w:tcW w:w="1381" w:type="dxa"/>
                  <w:hideMark/>
                </w:tcPr>
                <w:p w14:paraId="7AA8D13B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14:paraId="396FC5C3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hideMark/>
                </w:tcPr>
                <w:p w14:paraId="1002911A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614D7" w:rsidRPr="001614D7" w14:paraId="565E3E15" w14:textId="77777777" w:rsidTr="001614D7">
              <w:trPr>
                <w:trHeight w:val="248"/>
              </w:trPr>
              <w:tc>
                <w:tcPr>
                  <w:tcW w:w="1628" w:type="dxa"/>
                  <w:hideMark/>
                </w:tcPr>
                <w:p w14:paraId="0B59F19C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sz w:val="24"/>
                      <w:szCs w:val="24"/>
                      <w:lang w:val="en-US"/>
                    </w:rPr>
                    <w:t xml:space="preserve">Walking </w:t>
                  </w:r>
                </w:p>
              </w:tc>
              <w:tc>
                <w:tcPr>
                  <w:tcW w:w="1381" w:type="dxa"/>
                  <w:hideMark/>
                </w:tcPr>
                <w:p w14:paraId="1496ABB7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14:paraId="73464E3D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hideMark/>
                </w:tcPr>
                <w:p w14:paraId="6B34744A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614D7" w:rsidRPr="001614D7" w14:paraId="781BCFA6" w14:textId="77777777" w:rsidTr="001614D7">
              <w:trPr>
                <w:trHeight w:val="238"/>
              </w:trPr>
              <w:tc>
                <w:tcPr>
                  <w:tcW w:w="1628" w:type="dxa"/>
                  <w:hideMark/>
                </w:tcPr>
                <w:p w14:paraId="78808790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sz w:val="24"/>
                      <w:szCs w:val="24"/>
                      <w:lang w:val="en-US"/>
                    </w:rPr>
                    <w:t xml:space="preserve">Watching TV </w:t>
                  </w:r>
                </w:p>
              </w:tc>
              <w:tc>
                <w:tcPr>
                  <w:tcW w:w="1381" w:type="dxa"/>
                  <w:hideMark/>
                </w:tcPr>
                <w:p w14:paraId="75DD9AA4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14:paraId="5182852E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hideMark/>
                </w:tcPr>
                <w:p w14:paraId="173C1C71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614D7" w:rsidRPr="001614D7" w14:paraId="62D187C8" w14:textId="77777777" w:rsidTr="001614D7">
              <w:trPr>
                <w:trHeight w:val="356"/>
              </w:trPr>
              <w:tc>
                <w:tcPr>
                  <w:tcW w:w="1628" w:type="dxa"/>
                  <w:hideMark/>
                </w:tcPr>
                <w:p w14:paraId="5DFA00C6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sz w:val="24"/>
                      <w:szCs w:val="24"/>
                      <w:lang w:val="en-US"/>
                    </w:rPr>
                    <w:t xml:space="preserve">Running </w:t>
                  </w:r>
                </w:p>
              </w:tc>
              <w:tc>
                <w:tcPr>
                  <w:tcW w:w="1381" w:type="dxa"/>
                  <w:hideMark/>
                </w:tcPr>
                <w:p w14:paraId="5AFC944E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14:paraId="26D24F27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hideMark/>
                </w:tcPr>
                <w:p w14:paraId="6D334456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614D7" w:rsidRPr="001614D7" w14:paraId="17DDF0D7" w14:textId="77777777" w:rsidTr="001614D7">
              <w:trPr>
                <w:trHeight w:val="276"/>
              </w:trPr>
              <w:tc>
                <w:tcPr>
                  <w:tcW w:w="1628" w:type="dxa"/>
                  <w:hideMark/>
                </w:tcPr>
                <w:p w14:paraId="1B52FD44" w14:textId="77777777" w:rsidR="00D80450" w:rsidRPr="001614D7" w:rsidRDefault="001614D7" w:rsidP="001614D7">
                  <w:pPr>
                    <w:rPr>
                      <w:sz w:val="24"/>
                      <w:szCs w:val="24"/>
                    </w:rPr>
                  </w:pPr>
                  <w:r w:rsidRPr="001614D7">
                    <w:rPr>
                      <w:sz w:val="24"/>
                      <w:szCs w:val="24"/>
                      <w:lang w:val="en-US"/>
                    </w:rPr>
                    <w:t xml:space="preserve">Total </w:t>
                  </w:r>
                </w:p>
              </w:tc>
              <w:tc>
                <w:tcPr>
                  <w:tcW w:w="1381" w:type="dxa"/>
                  <w:hideMark/>
                </w:tcPr>
                <w:p w14:paraId="59CAEBF9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14:paraId="58CB9A3B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hideMark/>
                </w:tcPr>
                <w:p w14:paraId="15E89D0E" w14:textId="77777777" w:rsidR="001614D7" w:rsidRPr="001614D7" w:rsidRDefault="001614D7" w:rsidP="001614D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86D17E9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4C3B1B23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128CF139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440ED393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07D78D44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73531B87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5654023A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6FE65265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71F3D909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32DA2149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753BC076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105371FF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6C48F251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4584ED7C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179782CB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2A8169EF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41C9B48A" w14:textId="77777777" w:rsidR="001614D7" w:rsidRDefault="001614D7" w:rsidP="001614D7">
            <w:pPr>
              <w:rPr>
                <w:sz w:val="24"/>
                <w:szCs w:val="24"/>
              </w:rPr>
            </w:pPr>
          </w:p>
          <w:p w14:paraId="721FED3E" w14:textId="77777777" w:rsidR="006D015B" w:rsidRDefault="006D015B" w:rsidP="001614D7">
            <w:pPr>
              <w:rPr>
                <w:sz w:val="24"/>
                <w:szCs w:val="24"/>
              </w:rPr>
            </w:pPr>
          </w:p>
          <w:p w14:paraId="4DDD5EEE" w14:textId="77777777" w:rsidR="006D015B" w:rsidRDefault="006D015B" w:rsidP="001614D7">
            <w:pPr>
              <w:rPr>
                <w:sz w:val="24"/>
                <w:szCs w:val="24"/>
              </w:rPr>
            </w:pPr>
          </w:p>
          <w:p w14:paraId="408FB098" w14:textId="77777777" w:rsidR="001614D7" w:rsidRPr="001614D7" w:rsidRDefault="001614D7" w:rsidP="001614D7">
            <w:pPr>
              <w:rPr>
                <w:sz w:val="24"/>
                <w:szCs w:val="24"/>
              </w:rPr>
            </w:pPr>
          </w:p>
        </w:tc>
      </w:tr>
      <w:tr w:rsidR="006D015B" w14:paraId="64890822" w14:textId="77777777" w:rsidTr="006D015B">
        <w:tc>
          <w:tcPr>
            <w:tcW w:w="9212" w:type="dxa"/>
            <w:shd w:val="clear" w:color="auto" w:fill="BFBFBF" w:themeFill="background1" w:themeFillShade="BF"/>
          </w:tcPr>
          <w:p w14:paraId="56E9DB25" w14:textId="77777777" w:rsidR="006D015B" w:rsidRPr="006D015B" w:rsidRDefault="006D015B" w:rsidP="006D015B">
            <w:pPr>
              <w:pStyle w:val="Odstavecseseznamem"/>
              <w:ind w:left="284"/>
              <w:jc w:val="center"/>
              <w:rPr>
                <w:b/>
                <w:sz w:val="24"/>
                <w:szCs w:val="24"/>
              </w:rPr>
            </w:pPr>
            <w:r w:rsidRPr="006D015B">
              <w:rPr>
                <w:b/>
                <w:sz w:val="24"/>
                <w:szCs w:val="24"/>
              </w:rPr>
              <w:lastRenderedPageBreak/>
              <w:t>Formulas</w:t>
            </w:r>
          </w:p>
        </w:tc>
      </w:tr>
      <w:tr w:rsidR="006D015B" w14:paraId="17F16602" w14:textId="77777777" w:rsidTr="00D81546">
        <w:tc>
          <w:tcPr>
            <w:tcW w:w="9212" w:type="dxa"/>
            <w:shd w:val="clear" w:color="auto" w:fill="FFFFFF" w:themeFill="background1"/>
          </w:tcPr>
          <w:p w14:paraId="7809FD8E" w14:textId="77777777" w:rsidR="006D015B" w:rsidRPr="00D200EF" w:rsidRDefault="006D015B" w:rsidP="00D200EF">
            <w:pPr>
              <w:rPr>
                <w:b/>
                <w:sz w:val="24"/>
                <w:szCs w:val="24"/>
              </w:rPr>
            </w:pPr>
            <w:r w:rsidRPr="00D200EF">
              <w:rPr>
                <w:b/>
                <w:sz w:val="24"/>
                <w:szCs w:val="24"/>
              </w:rPr>
              <w:t>BMI = body mass (kg) / height² (m²)</w:t>
            </w:r>
          </w:p>
          <w:p w14:paraId="32511E6F" w14:textId="77777777" w:rsidR="006D015B" w:rsidRDefault="006D015B" w:rsidP="006D015B">
            <w:pPr>
              <w:pStyle w:val="Odstavecseseznamem"/>
              <w:ind w:left="284"/>
              <w:rPr>
                <w:sz w:val="24"/>
                <w:szCs w:val="24"/>
              </w:rPr>
            </w:pPr>
          </w:p>
          <w:p w14:paraId="6D0946E3" w14:textId="77777777" w:rsidR="006D015B" w:rsidRPr="006D015B" w:rsidRDefault="006D015B" w:rsidP="006D015B">
            <w:pPr>
              <w:pStyle w:val="Odstavecseseznamem"/>
              <w:ind w:left="2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F75178A" wp14:editId="2A14EFB6">
                  <wp:extent cx="3479524" cy="2753760"/>
                  <wp:effectExtent l="19050" t="0" r="6626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526" cy="27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15B" w14:paraId="2596F275" w14:textId="77777777" w:rsidTr="00D81546">
        <w:tc>
          <w:tcPr>
            <w:tcW w:w="9212" w:type="dxa"/>
            <w:shd w:val="clear" w:color="auto" w:fill="FFFFFF" w:themeFill="background1"/>
          </w:tcPr>
          <w:p w14:paraId="22E311CD" w14:textId="77777777" w:rsidR="006D015B" w:rsidRPr="00D200EF" w:rsidRDefault="006D015B" w:rsidP="00D200EF">
            <w:pPr>
              <w:rPr>
                <w:b/>
                <w:sz w:val="24"/>
              </w:rPr>
            </w:pPr>
            <w:r w:rsidRPr="00D200EF">
              <w:rPr>
                <w:b/>
                <w:sz w:val="24"/>
              </w:rPr>
              <w:t>WHR = waist (cm) / hip (cm)</w:t>
            </w:r>
          </w:p>
          <w:p w14:paraId="7C2EAC5A" w14:textId="77777777" w:rsidR="006D015B" w:rsidRPr="006D015B" w:rsidRDefault="006D015B" w:rsidP="006D015B">
            <w:pPr>
              <w:pStyle w:val="Odstavecseseznamem"/>
              <w:ind w:left="284"/>
              <w:rPr>
                <w:b/>
                <w:sz w:val="28"/>
                <w:szCs w:val="24"/>
                <w:lang w:val="en-US"/>
              </w:rPr>
            </w:pPr>
          </w:p>
        </w:tc>
      </w:tr>
      <w:tr w:rsidR="006D015B" w14:paraId="76FE565E" w14:textId="77777777" w:rsidTr="00D81546">
        <w:tc>
          <w:tcPr>
            <w:tcW w:w="9212" w:type="dxa"/>
            <w:shd w:val="clear" w:color="auto" w:fill="FFFFFF" w:themeFill="background1"/>
          </w:tcPr>
          <w:p w14:paraId="2AE02C6D" w14:textId="77777777" w:rsidR="006D015B" w:rsidRPr="006D015B" w:rsidRDefault="006D015B" w:rsidP="006D015B">
            <w:pPr>
              <w:rPr>
                <w:b/>
                <w:sz w:val="24"/>
                <w:u w:val="single"/>
              </w:rPr>
            </w:pPr>
            <w:r w:rsidRPr="006D015B">
              <w:rPr>
                <w:b/>
                <w:sz w:val="24"/>
                <w:u w:val="single"/>
              </w:rPr>
              <w:t>Harris – Benedict equatio for men</w:t>
            </w:r>
          </w:p>
          <w:p w14:paraId="751514BB" w14:textId="77777777" w:rsidR="006D015B" w:rsidRPr="00B66370" w:rsidRDefault="006D015B" w:rsidP="006D015B">
            <w:pPr>
              <w:rPr>
                <w:szCs w:val="24"/>
              </w:rPr>
            </w:pPr>
            <w:r w:rsidRPr="00B66370">
              <w:rPr>
                <w:b/>
                <w:bCs/>
                <w:szCs w:val="24"/>
              </w:rPr>
              <w:t>BM = 66 + (13,8 x masa (kg)) + (5 x višina (cm)) – (6,8 x starost (leta))</w:t>
            </w:r>
          </w:p>
          <w:p w14:paraId="44C9408C" w14:textId="77777777" w:rsidR="006D015B" w:rsidRDefault="006D015B" w:rsidP="006D015B"/>
          <w:p w14:paraId="77BE0303" w14:textId="77777777" w:rsidR="00D200EF" w:rsidRDefault="00D200EF" w:rsidP="00D200EF">
            <w:pPr>
              <w:rPr>
                <w:b/>
                <w:sz w:val="24"/>
                <w:u w:val="single"/>
              </w:rPr>
            </w:pPr>
            <w:r w:rsidRPr="006D015B">
              <w:rPr>
                <w:b/>
                <w:sz w:val="24"/>
                <w:u w:val="single"/>
              </w:rPr>
              <w:t xml:space="preserve">Harris – Benedict equatio for </w:t>
            </w:r>
            <w:r>
              <w:rPr>
                <w:b/>
                <w:sz w:val="24"/>
                <w:u w:val="single"/>
              </w:rPr>
              <w:t>women</w:t>
            </w:r>
          </w:p>
          <w:p w14:paraId="4F868738" w14:textId="77777777" w:rsidR="006D015B" w:rsidRPr="00D200EF" w:rsidRDefault="00D200EF" w:rsidP="00D200EF">
            <w:pPr>
              <w:rPr>
                <w:szCs w:val="24"/>
              </w:rPr>
            </w:pPr>
            <w:r w:rsidRPr="00B66370">
              <w:rPr>
                <w:b/>
                <w:bCs/>
                <w:szCs w:val="24"/>
              </w:rPr>
              <w:t>BM = 655 + (9,6 x masa (kg)) + (1,8 x višina (cm)) – (4,7 x starost (leta))</w:t>
            </w:r>
          </w:p>
        </w:tc>
      </w:tr>
      <w:tr w:rsidR="00D200EF" w14:paraId="3E5CD975" w14:textId="77777777" w:rsidTr="00D81546">
        <w:tc>
          <w:tcPr>
            <w:tcW w:w="9212" w:type="dxa"/>
            <w:shd w:val="clear" w:color="auto" w:fill="FFFFFF" w:themeFill="background1"/>
          </w:tcPr>
          <w:p w14:paraId="16444AFD" w14:textId="77777777" w:rsidR="00D200EF" w:rsidRDefault="00D200EF" w:rsidP="006D015B">
            <w:pPr>
              <w:rPr>
                <w:b/>
                <w:noProof/>
                <w:sz w:val="24"/>
                <w:u w:val="single"/>
                <w:lang w:eastAsia="sl-SI"/>
              </w:rPr>
            </w:pPr>
          </w:p>
          <w:p w14:paraId="54FD82AF" w14:textId="77777777" w:rsidR="00D200EF" w:rsidRDefault="00D200EF" w:rsidP="006D015B">
            <w:pPr>
              <w:rPr>
                <w:b/>
                <w:noProof/>
                <w:sz w:val="24"/>
                <w:u w:val="single"/>
                <w:lang w:eastAsia="sl-SI"/>
              </w:rPr>
            </w:pPr>
          </w:p>
          <w:p w14:paraId="1C8B44F3" w14:textId="77777777" w:rsidR="00D200EF" w:rsidRDefault="00D200EF" w:rsidP="006D015B">
            <w:pPr>
              <w:rPr>
                <w:b/>
                <w:noProof/>
                <w:sz w:val="24"/>
                <w:u w:val="single"/>
                <w:lang w:eastAsia="sl-SI"/>
              </w:rPr>
            </w:pPr>
            <w:r w:rsidRPr="00D200EF">
              <w:rPr>
                <w:b/>
                <w:noProof/>
                <w:sz w:val="24"/>
                <w:u w:val="single"/>
                <w:lang w:eastAsia="sl-SI"/>
              </w:rPr>
              <w:drawing>
                <wp:inline distT="0" distB="0" distL="0" distR="0" wp14:anchorId="003CE626" wp14:editId="3B55E8CB">
                  <wp:extent cx="4587708" cy="3395207"/>
                  <wp:effectExtent l="19050" t="0" r="3342" b="0"/>
                  <wp:docPr id="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427" cy="339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0DBCC" w14:textId="77777777" w:rsidR="00D200EF" w:rsidRPr="006D015B" w:rsidRDefault="00D200EF" w:rsidP="006D015B">
            <w:pPr>
              <w:rPr>
                <w:b/>
                <w:sz w:val="24"/>
                <w:u w:val="single"/>
              </w:rPr>
            </w:pPr>
          </w:p>
        </w:tc>
      </w:tr>
    </w:tbl>
    <w:p w14:paraId="0B0F27C3" w14:textId="77777777" w:rsidR="00EC5082" w:rsidRDefault="00EC5082"/>
    <w:sectPr w:rsidR="00EC5082" w:rsidSect="00EC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5A9"/>
    <w:multiLevelType w:val="hybridMultilevel"/>
    <w:tmpl w:val="DBDC17A2"/>
    <w:lvl w:ilvl="0" w:tplc="123E4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64783"/>
    <w:multiLevelType w:val="hybridMultilevel"/>
    <w:tmpl w:val="5C384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025AF"/>
    <w:multiLevelType w:val="hybridMultilevel"/>
    <w:tmpl w:val="81EA678E"/>
    <w:lvl w:ilvl="0" w:tplc="44828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6"/>
    <w:rsid w:val="00040261"/>
    <w:rsid w:val="00136401"/>
    <w:rsid w:val="001614D7"/>
    <w:rsid w:val="0019047E"/>
    <w:rsid w:val="003D17D8"/>
    <w:rsid w:val="003E398D"/>
    <w:rsid w:val="006D015B"/>
    <w:rsid w:val="00B8297F"/>
    <w:rsid w:val="00D200EF"/>
    <w:rsid w:val="00D44E3C"/>
    <w:rsid w:val="00D60356"/>
    <w:rsid w:val="00D80450"/>
    <w:rsid w:val="00D81546"/>
    <w:rsid w:val="00E17C96"/>
    <w:rsid w:val="00EC5082"/>
    <w:rsid w:val="00F7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DE18"/>
  <w15:docId w15:val="{AC1851A6-B036-4EA1-9FC4-048EA7D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815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Slana Reissmannova Jitka</cp:lastModifiedBy>
  <cp:revision>2</cp:revision>
  <dcterms:created xsi:type="dcterms:W3CDTF">2021-04-10T09:58:00Z</dcterms:created>
  <dcterms:modified xsi:type="dcterms:W3CDTF">2021-04-10T09:58:00Z</dcterms:modified>
</cp:coreProperties>
</file>