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8F97" w14:textId="77777777" w:rsidR="00213025" w:rsidRDefault="00A36F19">
      <w:pPr>
        <w:rPr>
          <w:rFonts w:ascii="Times New Roman" w:hAnsi="Times New Roman" w:cs="Times New Roman"/>
          <w:sz w:val="32"/>
          <w:szCs w:val="32"/>
        </w:rPr>
      </w:pPr>
      <w:r w:rsidRPr="00A36F19">
        <w:rPr>
          <w:rFonts w:ascii="Times New Roman" w:hAnsi="Times New Roman" w:cs="Times New Roman"/>
          <w:sz w:val="32"/>
          <w:szCs w:val="32"/>
        </w:rPr>
        <w:t>KAPITOLA</w:t>
      </w:r>
      <w:r>
        <w:rPr>
          <w:rFonts w:ascii="Times New Roman" w:hAnsi="Times New Roman" w:cs="Times New Roman"/>
          <w:sz w:val="32"/>
          <w:szCs w:val="32"/>
        </w:rPr>
        <w:t xml:space="preserve"> VERSOLOGIE</w:t>
      </w:r>
    </w:p>
    <w:p w14:paraId="10729DF4" w14:textId="77777777" w:rsidR="002624FD" w:rsidRPr="002624FD" w:rsidRDefault="002624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24FD">
        <w:rPr>
          <w:rFonts w:ascii="Times New Roman" w:hAnsi="Times New Roman" w:cs="Times New Roman"/>
          <w:b/>
          <w:sz w:val="32"/>
          <w:szCs w:val="32"/>
          <w:u w:val="single"/>
        </w:rPr>
        <w:t>Tento text je doplněním přiložené prezentace</w:t>
      </w:r>
    </w:p>
    <w:p w14:paraId="18224421" w14:textId="77777777" w:rsidR="002624FD" w:rsidRDefault="002624FD">
      <w:pPr>
        <w:rPr>
          <w:rFonts w:ascii="Times New Roman" w:hAnsi="Times New Roman" w:cs="Times New Roman"/>
          <w:sz w:val="32"/>
          <w:szCs w:val="32"/>
        </w:rPr>
      </w:pPr>
    </w:p>
    <w:p w14:paraId="759C5916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Nyní se budeme zabývat už jen sylabotónickým systémem.</w:t>
      </w:r>
    </w:p>
    <w:p w14:paraId="0A129C8D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</w:p>
    <w:p w14:paraId="070C94EF" w14:textId="77777777" w:rsidR="00A36F19" w:rsidRDefault="00A36F19">
      <w:pPr>
        <w:rPr>
          <w:rFonts w:ascii="Times New Roman" w:hAnsi="Times New Roman" w:cs="Times New Roman"/>
          <w:b/>
          <w:sz w:val="32"/>
          <w:szCs w:val="32"/>
        </w:rPr>
      </w:pPr>
      <w:r w:rsidRPr="00A36F19">
        <w:rPr>
          <w:rFonts w:ascii="Times New Roman" w:hAnsi="Times New Roman" w:cs="Times New Roman"/>
          <w:b/>
          <w:sz w:val="32"/>
          <w:szCs w:val="32"/>
        </w:rPr>
        <w:t>Sylabotónický veršový systém a jeho základní metrické systémy</w:t>
      </w:r>
    </w:p>
    <w:p w14:paraId="08BA41C9" w14:textId="77777777" w:rsidR="00A36F19" w:rsidRDefault="00A36F19">
      <w:pPr>
        <w:rPr>
          <w:rFonts w:ascii="Times New Roman" w:hAnsi="Times New Roman" w:cs="Times New Roman"/>
          <w:b/>
          <w:sz w:val="32"/>
          <w:szCs w:val="32"/>
        </w:rPr>
      </w:pPr>
    </w:p>
    <w:p w14:paraId="6C7A6EE5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Metrum: </w:t>
      </w:r>
      <w:r>
        <w:rPr>
          <w:rFonts w:ascii="Times New Roman" w:hAnsi="Times New Roman" w:cs="Times New Roman"/>
          <w:sz w:val="32"/>
          <w:szCs w:val="32"/>
        </w:rPr>
        <w:t>norma veršového rytmu, určující organizaci jazykových prvků ve verši; základní složkou metra jsou jazykové vlastnosti relevantní v daném veršovém systému – tedy např. počet slabik v slabičném systému, uspořádání přízvučných a nepřízvučných slabik v sylabotónickém apod.</w:t>
      </w:r>
    </w:p>
    <w:p w14:paraId="2FFD2DD8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Metrum – metrická osnova – je zobecnělé schéma, ideální norma; konkrétní básně však většinou tuto ideá</w:t>
      </w:r>
      <w:r w:rsidR="001750C3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ní normu nenaplňují, dochází k odchylkám; porušování pravidelného metra může být i záměrem autora, mít este</w:t>
      </w:r>
      <w:r w:rsidR="001750C3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ickou funkci. V sylabotónickém systému je nositelkou metra stopa.  VIZ PRVNÍ SLIDE PREZENTACE</w:t>
      </w:r>
    </w:p>
    <w:p w14:paraId="1ED48B9E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</w:p>
    <w:p w14:paraId="5AFCDF33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Sestupné stopy tedy končí lehkou dobou, vzestupné těžkou.</w:t>
      </w:r>
    </w:p>
    <w:p w14:paraId="320B8736" w14:textId="77777777" w:rsidR="00A36F19" w:rsidRPr="001750C3" w:rsidRDefault="00A36F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Máme-li určit metrum básně, potřebujeme zjistit, jaké slabiky mají přízvuk a jaké ne: </w:t>
      </w: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pravidla pro přízvuk:</w:t>
      </w:r>
    </w:p>
    <w:p w14:paraId="7F4EFABB" w14:textId="77777777" w:rsidR="00A36F19" w:rsidRPr="001750C3" w:rsidRDefault="00A36F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V češtině se užívá ve verších přirozeného spádu jazyka. </w:t>
      </w: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 xml:space="preserve">Hlavní přízvuk je vždy na první slabice ve slově. </w:t>
      </w:r>
    </w:p>
    <w:p w14:paraId="13F5C927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Ná</w:t>
      </w:r>
      <w:r>
        <w:rPr>
          <w:rFonts w:ascii="Times New Roman" w:hAnsi="Times New Roman" w:cs="Times New Roman"/>
          <w:sz w:val="32"/>
          <w:szCs w:val="32"/>
        </w:rPr>
        <w:t xml:space="preserve">dobí,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 xml:space="preserve">čení,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za</w:t>
      </w:r>
      <w:r>
        <w:rPr>
          <w:rFonts w:ascii="Times New Roman" w:hAnsi="Times New Roman" w:cs="Times New Roman"/>
          <w:sz w:val="32"/>
          <w:szCs w:val="32"/>
        </w:rPr>
        <w:t xml:space="preserve">městnavatel,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noc</w:t>
      </w:r>
    </w:p>
    <w:p w14:paraId="5732A253" w14:textId="77777777" w:rsidR="00A36F19" w:rsidRPr="001750C3" w:rsidRDefault="00A36F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Pokud však slovu předchází krátká předložka, hlavní přízvuk se přesouvá na ni!</w:t>
      </w:r>
    </w:p>
    <w:p w14:paraId="4C8A3D18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Tedy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le</w:t>
      </w:r>
      <w:r>
        <w:rPr>
          <w:rFonts w:ascii="Times New Roman" w:hAnsi="Times New Roman" w:cs="Times New Roman"/>
          <w:sz w:val="32"/>
          <w:szCs w:val="32"/>
        </w:rPr>
        <w:t xml:space="preserve">sík – ale: </w:t>
      </w:r>
      <w:r w:rsidRPr="00A36F19">
        <w:rPr>
          <w:rFonts w:ascii="Times New Roman" w:hAnsi="Times New Roman" w:cs="Times New Roman"/>
          <w:color w:val="FF0000"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 xml:space="preserve"> lesíka;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ná</w:t>
      </w:r>
      <w:r>
        <w:rPr>
          <w:rFonts w:ascii="Times New Roman" w:hAnsi="Times New Roman" w:cs="Times New Roman"/>
          <w:sz w:val="32"/>
          <w:szCs w:val="32"/>
        </w:rPr>
        <w:t xml:space="preserve">městí – ale: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na</w:t>
      </w:r>
      <w:r>
        <w:rPr>
          <w:rFonts w:ascii="Times New Roman" w:hAnsi="Times New Roman" w:cs="Times New Roman"/>
          <w:sz w:val="32"/>
          <w:szCs w:val="32"/>
        </w:rPr>
        <w:t xml:space="preserve"> náměstí apod. </w:t>
      </w:r>
    </w:p>
    <w:p w14:paraId="6E568D9E" w14:textId="77777777" w:rsidR="00A36F19" w:rsidRDefault="00A36F19">
      <w:pPr>
        <w:rPr>
          <w:rFonts w:ascii="Times New Roman" w:hAnsi="Times New Roman" w:cs="Times New Roman"/>
          <w:sz w:val="32"/>
          <w:szCs w:val="32"/>
        </w:rPr>
      </w:pP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Vedlejší přízvuk je pak na každé další liché slabice ve slově</w:t>
      </w:r>
      <w:r>
        <w:rPr>
          <w:rFonts w:ascii="Times New Roman" w:hAnsi="Times New Roman" w:cs="Times New Roman"/>
          <w:sz w:val="32"/>
          <w:szCs w:val="32"/>
        </w:rPr>
        <w:t xml:space="preserve"> (tedy třetí, páté, sedmé…), </w:t>
      </w: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s výjimkou poslední slabiky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983E6AE" w14:textId="77777777" w:rsidR="00A36F19" w:rsidRDefault="00EF307D">
      <w:pPr>
        <w:rPr>
          <w:rFonts w:ascii="Times New Roman" w:hAnsi="Times New Roman" w:cs="Times New Roman"/>
          <w:sz w:val="32"/>
          <w:szCs w:val="32"/>
        </w:rPr>
      </w:pPr>
      <w:r w:rsidRPr="00EF307D">
        <w:rPr>
          <w:rFonts w:ascii="Times New Roman" w:hAnsi="Times New Roman" w:cs="Times New Roman"/>
          <w:color w:val="FF0000"/>
          <w:sz w:val="32"/>
          <w:szCs w:val="32"/>
        </w:rPr>
        <w:t>Ná</w:t>
      </w:r>
      <w:r>
        <w:rPr>
          <w:rFonts w:ascii="Times New Roman" w:hAnsi="Times New Roman" w:cs="Times New Roman"/>
          <w:sz w:val="32"/>
          <w:szCs w:val="32"/>
        </w:rPr>
        <w:t>měs</w:t>
      </w:r>
      <w:r w:rsidRPr="00EF307D">
        <w:rPr>
          <w:rFonts w:ascii="Times New Roman" w:hAnsi="Times New Roman" w:cs="Times New Roman"/>
          <w:color w:val="FF0000"/>
          <w:sz w:val="32"/>
          <w:szCs w:val="32"/>
        </w:rPr>
        <w:t>tíč</w:t>
      </w:r>
      <w:r>
        <w:rPr>
          <w:rFonts w:ascii="Times New Roman" w:hAnsi="Times New Roman" w:cs="Times New Roman"/>
          <w:sz w:val="32"/>
          <w:szCs w:val="32"/>
        </w:rPr>
        <w:t xml:space="preserve">ko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ná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=hlavní přízvuk, </w:t>
      </w:r>
      <w:proofErr w:type="spellStart"/>
      <w:r>
        <w:rPr>
          <w:rFonts w:ascii="Times New Roman" w:hAnsi="Times New Roman" w:cs="Times New Roman"/>
          <w:sz w:val="32"/>
          <w:szCs w:val="32"/>
        </w:rPr>
        <w:t>tíč</w:t>
      </w:r>
      <w:proofErr w:type="spellEnd"/>
      <w:r>
        <w:rPr>
          <w:rFonts w:ascii="Times New Roman" w:hAnsi="Times New Roman" w:cs="Times New Roman"/>
          <w:sz w:val="32"/>
          <w:szCs w:val="32"/>
        </w:rPr>
        <w:t>=3. slabika, vedlejší přízvuk</w:t>
      </w:r>
    </w:p>
    <w:p w14:paraId="2435537D" w14:textId="77777777" w:rsidR="00EF307D" w:rsidRDefault="00EF307D">
      <w:pPr>
        <w:rPr>
          <w:rFonts w:ascii="Times New Roman" w:hAnsi="Times New Roman" w:cs="Times New Roman"/>
          <w:sz w:val="32"/>
          <w:szCs w:val="32"/>
        </w:rPr>
      </w:pPr>
      <w:r w:rsidRPr="00EF307D">
        <w:rPr>
          <w:rFonts w:ascii="Times New Roman" w:hAnsi="Times New Roman" w:cs="Times New Roman"/>
          <w:color w:val="FF0000"/>
          <w:sz w:val="32"/>
          <w:szCs w:val="32"/>
        </w:rPr>
        <w:t>Ná</w:t>
      </w:r>
      <w:r>
        <w:rPr>
          <w:rFonts w:ascii="Times New Roman" w:hAnsi="Times New Roman" w:cs="Times New Roman"/>
          <w:sz w:val="32"/>
          <w:szCs w:val="32"/>
        </w:rPr>
        <w:t xml:space="preserve">městí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ná</w:t>
      </w:r>
      <w:proofErr w:type="spellEnd"/>
      <w:r>
        <w:rPr>
          <w:rFonts w:ascii="Times New Roman" w:hAnsi="Times New Roman" w:cs="Times New Roman"/>
          <w:sz w:val="32"/>
          <w:szCs w:val="32"/>
        </w:rPr>
        <w:t>= hlavní přízvuk, pozor – 3. slabika je sice -</w:t>
      </w:r>
      <w:proofErr w:type="spellStart"/>
      <w:r>
        <w:rPr>
          <w:rFonts w:ascii="Times New Roman" w:hAnsi="Times New Roman" w:cs="Times New Roman"/>
          <w:sz w:val="32"/>
          <w:szCs w:val="32"/>
        </w:rPr>
        <w:t>tí</w:t>
      </w:r>
      <w:proofErr w:type="spellEnd"/>
      <w:r>
        <w:rPr>
          <w:rFonts w:ascii="Times New Roman" w:hAnsi="Times New Roman" w:cs="Times New Roman"/>
          <w:sz w:val="32"/>
          <w:szCs w:val="32"/>
        </w:rPr>
        <w:t>, ale vedlejší přízvuk nemá, protože je zároveň poslední ve slově</w:t>
      </w:r>
    </w:p>
    <w:p w14:paraId="2CD0B7AE" w14:textId="77777777" w:rsidR="002624FD" w:rsidRDefault="002624FD">
      <w:pPr>
        <w:rPr>
          <w:rFonts w:ascii="Times New Roman" w:hAnsi="Times New Roman" w:cs="Times New Roman"/>
          <w:sz w:val="32"/>
          <w:szCs w:val="32"/>
        </w:rPr>
      </w:pPr>
    </w:p>
    <w:p w14:paraId="5E235CCF" w14:textId="77777777"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Ještě si vysvětleme související pojem </w:t>
      </w:r>
      <w:r w:rsidRPr="001750C3">
        <w:rPr>
          <w:rFonts w:ascii="Times New Roman" w:hAnsi="Times New Roman" w:cs="Times New Roman"/>
          <w:b/>
          <w:sz w:val="32"/>
          <w:szCs w:val="32"/>
        </w:rPr>
        <w:t>metrický (též rytmický) impuls:</w:t>
      </w:r>
      <w:r>
        <w:rPr>
          <w:rFonts w:ascii="Times New Roman" w:hAnsi="Times New Roman" w:cs="Times New Roman"/>
          <w:sz w:val="32"/>
          <w:szCs w:val="32"/>
        </w:rPr>
        <w:t xml:space="preserve"> je vyvolán metrem jako čtenářovo očekávání, že zvukové uspořádání verše předcházejícího se bude opakovat i ve verši následujícím; metrický impuls tedy může vzniknout jen při spojení více veršů (min. dvou); čím víc je veršů po sobě jdoucích a čím větší je shoda v jejich zvukovém uspořádání, tím více se metrický impuls posiluje (očekáváme tedy stále silněji, že např. následující verš bude mít</w:t>
      </w:r>
      <w:r w:rsidR="001750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stejné rozložení přízvučných slabik jako ty, které už jsme četli).</w:t>
      </w:r>
    </w:p>
    <w:p w14:paraId="0DAC5FCC" w14:textId="77777777" w:rsidR="00EF307D" w:rsidRDefault="00EF307D">
      <w:pPr>
        <w:rPr>
          <w:rFonts w:ascii="Times New Roman" w:hAnsi="Times New Roman" w:cs="Times New Roman"/>
          <w:sz w:val="32"/>
          <w:szCs w:val="32"/>
        </w:rPr>
      </w:pPr>
    </w:p>
    <w:p w14:paraId="28E3CC7C" w14:textId="77777777" w:rsidR="00EF307D" w:rsidRPr="001750C3" w:rsidRDefault="00EF30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Metrické systémy sylabotónického verše</w:t>
      </w:r>
    </w:p>
    <w:p w14:paraId="46286D70" w14:textId="77777777"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Metrický systém: soubor norem, které platí uvnitř tého</w:t>
      </w:r>
      <w:r w:rsidR="001750C3">
        <w:rPr>
          <w:rFonts w:ascii="Times New Roman" w:hAnsi="Times New Roman" w:cs="Times New Roman"/>
          <w:sz w:val="32"/>
          <w:szCs w:val="32"/>
        </w:rPr>
        <w:t>ž</w:t>
      </w:r>
      <w:r>
        <w:rPr>
          <w:rFonts w:ascii="Times New Roman" w:hAnsi="Times New Roman" w:cs="Times New Roman"/>
          <w:sz w:val="32"/>
          <w:szCs w:val="32"/>
        </w:rPr>
        <w:t xml:space="preserve"> prozodického systému</w:t>
      </w:r>
    </w:p>
    <w:p w14:paraId="17FB4AF7" w14:textId="77777777" w:rsidR="00EF307D" w:rsidRDefault="00EF307D">
      <w:pPr>
        <w:rPr>
          <w:rFonts w:ascii="Times New Roman" w:hAnsi="Times New Roman" w:cs="Times New Roman"/>
          <w:sz w:val="32"/>
          <w:szCs w:val="32"/>
        </w:rPr>
      </w:pPr>
      <w:r w:rsidRPr="001750C3">
        <w:rPr>
          <w:rFonts w:ascii="Times New Roman" w:hAnsi="Times New Roman" w:cs="Times New Roman"/>
          <w:b/>
          <w:sz w:val="32"/>
          <w:szCs w:val="32"/>
        </w:rPr>
        <w:t>Základní metrické systémy češtiny</w:t>
      </w:r>
      <w:r>
        <w:rPr>
          <w:rFonts w:ascii="Times New Roman" w:hAnsi="Times New Roman" w:cs="Times New Roman"/>
          <w:sz w:val="32"/>
          <w:szCs w:val="32"/>
        </w:rPr>
        <w:t>: verš daktylský (daktyl), trochejský (trochej), daktylotrochejský (daktylotrochej), jambický (jamb)</w:t>
      </w:r>
    </w:p>
    <w:p w14:paraId="1E77A113" w14:textId="77777777"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VIZ 2.–5. SLIDE PREZENTACE.</w:t>
      </w:r>
    </w:p>
    <w:p w14:paraId="6E6B2A58" w14:textId="77777777"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Dodatky k prezentaci:</w:t>
      </w:r>
    </w:p>
    <w:p w14:paraId="20446702" w14:textId="55E74C40"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Jamb: vzestupný rytmus, pro češtinu není právě typický (vzhledem k tomu, že máme přízvuk na první slabice, obtížně se zařizuje, aby </w:t>
      </w:r>
      <w:r>
        <w:rPr>
          <w:rFonts w:ascii="Times New Roman" w:hAnsi="Times New Roman" w:cs="Times New Roman"/>
          <w:sz w:val="32"/>
          <w:szCs w:val="32"/>
        </w:rPr>
        <w:lastRenderedPageBreak/>
        <w:t>první slabika byla naopak nepřízvučná) – píšeme tedy tzv. český jamb, který má určitá pravidla</w:t>
      </w:r>
      <w:r w:rsidR="00C72A9A">
        <w:rPr>
          <w:rFonts w:ascii="Times New Roman" w:hAnsi="Times New Roman" w:cs="Times New Roman"/>
          <w:sz w:val="32"/>
          <w:szCs w:val="32"/>
        </w:rPr>
        <w:t>.</w:t>
      </w:r>
    </w:p>
    <w:p w14:paraId="7B308713" w14:textId="77777777" w:rsidR="001750C3" w:rsidRDefault="001750C3">
      <w:pPr>
        <w:rPr>
          <w:rFonts w:ascii="Times New Roman" w:hAnsi="Times New Roman" w:cs="Times New Roman"/>
          <w:sz w:val="32"/>
          <w:szCs w:val="32"/>
        </w:rPr>
      </w:pPr>
    </w:p>
    <w:sectPr w:rsidR="001750C3" w:rsidSect="00FA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19"/>
    <w:rsid w:val="001750C3"/>
    <w:rsid w:val="00213025"/>
    <w:rsid w:val="002624FD"/>
    <w:rsid w:val="00A36F19"/>
    <w:rsid w:val="00C72A9A"/>
    <w:rsid w:val="00D75710"/>
    <w:rsid w:val="00EF307D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7D3B"/>
  <w15:docId w15:val="{A6F1C92F-DABD-48F1-A622-28AE7B3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3</cp:revision>
  <dcterms:created xsi:type="dcterms:W3CDTF">2020-11-15T15:40:00Z</dcterms:created>
  <dcterms:modified xsi:type="dcterms:W3CDTF">2021-03-19T18:38:00Z</dcterms:modified>
</cp:coreProperties>
</file>