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4822" w14:textId="77777777" w:rsidR="00963625" w:rsidRDefault="00963625" w:rsidP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14:paraId="4975EEF5" w14:textId="77777777" w:rsidR="005814B5" w:rsidRDefault="0096362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Syntaktické prostředky uměleckého jazyka</w:t>
      </w:r>
    </w:p>
    <w:p w14:paraId="4C5D0618" w14:textId="77777777" w:rsidR="00963625" w:rsidRDefault="00963625">
      <w:pPr>
        <w:rPr>
          <w:rFonts w:ascii="Times New Roman" w:hAnsi="Times New Roman" w:cs="Times New Roman"/>
          <w:b/>
          <w:sz w:val="32"/>
          <w:szCs w:val="32"/>
        </w:rPr>
      </w:pPr>
    </w:p>
    <w:p w14:paraId="27BF9F70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Syntax (skladba) zjišťuje, jak se spojují znaky ve větší celky – věty. Z tohoto hlediska jde o syntax jako součást gramatiky. V uměleckém jazyce se však uplatňují některé zvláštnosti při kombinování znaků, které stojí nad gramatickou normou – těmi se budeme zabývat.</w:t>
      </w:r>
    </w:p>
    <w:p w14:paraId="7D54418F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</w:p>
    <w:p w14:paraId="2463FBCB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sz w:val="32"/>
          <w:szCs w:val="32"/>
          <w:u w:val="single"/>
        </w:rPr>
        <w:t>Vztah uměleckého jazyka ke gramatické normě</w:t>
      </w:r>
      <w:r>
        <w:rPr>
          <w:rFonts w:ascii="Times New Roman" w:hAnsi="Times New Roman" w:cs="Times New Roman"/>
          <w:sz w:val="32"/>
          <w:szCs w:val="32"/>
        </w:rPr>
        <w:t xml:space="preserve">: odchylky od normy se dříve považovaly buď za tzv. básnickou licenci, nebo přímo za chyby; dnes mluvíme o </w:t>
      </w:r>
      <w:r w:rsidRPr="00FB52EB">
        <w:rPr>
          <w:rFonts w:ascii="Times New Roman" w:hAnsi="Times New Roman" w:cs="Times New Roman"/>
          <w:sz w:val="32"/>
          <w:szCs w:val="32"/>
          <w:u w:val="single"/>
        </w:rPr>
        <w:t>odchylkách</w:t>
      </w:r>
      <w:r>
        <w:rPr>
          <w:rFonts w:ascii="Times New Roman" w:hAnsi="Times New Roman" w:cs="Times New Roman"/>
          <w:sz w:val="32"/>
          <w:szCs w:val="32"/>
        </w:rPr>
        <w:t xml:space="preserve"> – mívají v uměleckém textu určitou funkci, přinášejí estetickou kvalitu.</w:t>
      </w:r>
    </w:p>
    <w:p w14:paraId="2ABF6381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Odchylka od gramatické normy se nazývá </w:t>
      </w:r>
      <w:r w:rsidRPr="00FB52EB">
        <w:rPr>
          <w:rFonts w:ascii="Times New Roman" w:hAnsi="Times New Roman" w:cs="Times New Roman"/>
          <w:b/>
          <w:sz w:val="32"/>
          <w:szCs w:val="32"/>
        </w:rPr>
        <w:t>enallagé</w:t>
      </w:r>
      <w:r w:rsidR="00C271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7134" w:rsidRPr="00C27134">
        <w:rPr>
          <w:rFonts w:ascii="Times New Roman" w:hAnsi="Times New Roman" w:cs="Times New Roman"/>
          <w:sz w:val="32"/>
          <w:szCs w:val="32"/>
        </w:rPr>
        <w:t>(je to stylistická figura)</w:t>
      </w:r>
      <w:r w:rsidRPr="00C2713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Mezi odchylky patří:</w:t>
      </w:r>
    </w:p>
    <w:p w14:paraId="0B590DA7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Anakolut</w:t>
      </w:r>
      <w:r>
        <w:rPr>
          <w:rFonts w:ascii="Times New Roman" w:hAnsi="Times New Roman" w:cs="Times New Roman"/>
          <w:sz w:val="32"/>
          <w:szCs w:val="32"/>
        </w:rPr>
        <w:t xml:space="preserve"> = vybočení (vyšinutí) z vazby; odchylka od pravidelné větné stavby, vznikající tím, že se uprostřed věty mění už započatá v</w:t>
      </w:r>
      <w:r w:rsidR="00C27134">
        <w:rPr>
          <w:rFonts w:ascii="Times New Roman" w:hAnsi="Times New Roman" w:cs="Times New Roman"/>
          <w:sz w:val="32"/>
          <w:szCs w:val="32"/>
        </w:rPr>
        <w:t>ě</w:t>
      </w:r>
      <w:r>
        <w:rPr>
          <w:rFonts w:ascii="Times New Roman" w:hAnsi="Times New Roman" w:cs="Times New Roman"/>
          <w:sz w:val="32"/>
          <w:szCs w:val="32"/>
        </w:rPr>
        <w:t xml:space="preserve">tná konstrukce, např. </w:t>
      </w:r>
    </w:p>
    <w:p w14:paraId="726D8593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Kdo v zlaté struny zahrát zná,</w:t>
      </w:r>
    </w:p>
    <w:p w14:paraId="6EAA444C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jej ctěte víc než sebe.</w:t>
      </w:r>
    </w:p>
    <w:p w14:paraId="150B0708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(vazba je zvláštní, „správně“ by mělo být „ten by měl být ctěn…“, a ne 4. </w:t>
      </w:r>
      <w:r w:rsidR="00FB52EB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ád – jej) </w:t>
      </w:r>
    </w:p>
    <w:p w14:paraId="0973EFD0" w14:textId="77777777" w:rsidR="006935D5" w:rsidRDefault="006935D5">
      <w:pPr>
        <w:rPr>
          <w:rFonts w:ascii="Times New Roman" w:hAnsi="Times New Roman" w:cs="Times New Roman"/>
          <w:b/>
          <w:sz w:val="32"/>
          <w:szCs w:val="32"/>
        </w:rPr>
      </w:pPr>
    </w:p>
    <w:p w14:paraId="63197547" w14:textId="04D20E1C"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Inverze</w:t>
      </w:r>
      <w:r>
        <w:rPr>
          <w:rFonts w:ascii="Times New Roman" w:hAnsi="Times New Roman" w:cs="Times New Roman"/>
          <w:sz w:val="32"/>
          <w:szCs w:val="32"/>
        </w:rPr>
        <w:t xml:space="preserve"> = neobvyklý slovní pořádek; přišel on, černý přiběhl kůň</w:t>
      </w:r>
    </w:p>
    <w:p w14:paraId="62B5078C" w14:textId="77777777" w:rsidR="0007163A" w:rsidRDefault="0007163A">
      <w:pPr>
        <w:rPr>
          <w:rFonts w:ascii="Times New Roman" w:hAnsi="Times New Roman" w:cs="Times New Roman"/>
          <w:b/>
          <w:sz w:val="32"/>
          <w:szCs w:val="32"/>
        </w:rPr>
      </w:pPr>
    </w:p>
    <w:p w14:paraId="55EF6F22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Plurál majestaticus</w:t>
      </w:r>
      <w:r>
        <w:rPr>
          <w:rFonts w:ascii="Times New Roman" w:hAnsi="Times New Roman" w:cs="Times New Roman"/>
          <w:sz w:val="32"/>
          <w:szCs w:val="32"/>
        </w:rPr>
        <w:t xml:space="preserve"> (majestátní plurál) = mluva v 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sobě množného čísla namísto 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soby jednotného čísla; dochází tak ke zdůraznění 1. </w:t>
      </w:r>
      <w:r w:rsidR="00FB52EB">
        <w:rPr>
          <w:rFonts w:ascii="Times New Roman" w:hAnsi="Times New Roman" w:cs="Times New Roman"/>
          <w:sz w:val="32"/>
          <w:szCs w:val="32"/>
        </w:rPr>
        <w:lastRenderedPageBreak/>
        <w:t>o</w:t>
      </w:r>
      <w:r>
        <w:rPr>
          <w:rFonts w:ascii="Times New Roman" w:hAnsi="Times New Roman" w:cs="Times New Roman"/>
          <w:sz w:val="32"/>
          <w:szCs w:val="32"/>
        </w:rPr>
        <w:t>soby, používali panovníci; např. My, král uherský a český, rozhodujeme takto.</w:t>
      </w:r>
    </w:p>
    <w:p w14:paraId="5D874D0E" w14:textId="77777777" w:rsidR="00963625" w:rsidRDefault="00963625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Autorský plurál</w:t>
      </w:r>
      <w:r>
        <w:rPr>
          <w:rFonts w:ascii="Times New Roman" w:hAnsi="Times New Roman" w:cs="Times New Roman"/>
          <w:sz w:val="32"/>
          <w:szCs w:val="32"/>
        </w:rPr>
        <w:t xml:space="preserve"> = tzv. plurál skromnosti; forma je stejná jako u majestátního pl., ale dochází zde naopak k zeslabení 1. </w:t>
      </w:r>
      <w:r w:rsidR="00FB52E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soby; je doporučen pro odborné texty; např. A tím přecházíme k dalšímu bodu výkladu.</w:t>
      </w:r>
    </w:p>
    <w:p w14:paraId="2AA40CE5" w14:textId="77777777" w:rsidR="00C27134" w:rsidRDefault="00C27134">
      <w:pPr>
        <w:rPr>
          <w:rFonts w:ascii="Times New Roman" w:hAnsi="Times New Roman" w:cs="Times New Roman"/>
          <w:sz w:val="32"/>
          <w:szCs w:val="32"/>
        </w:rPr>
      </w:pPr>
    </w:p>
    <w:p w14:paraId="728F7BDD" w14:textId="77777777" w:rsidR="00C27134" w:rsidRDefault="00C27134">
      <w:pPr>
        <w:rPr>
          <w:rFonts w:ascii="Times New Roman" w:hAnsi="Times New Roman" w:cs="Times New Roman"/>
          <w:sz w:val="32"/>
          <w:szCs w:val="32"/>
        </w:rPr>
      </w:pPr>
      <w:r w:rsidRPr="00C27134">
        <w:rPr>
          <w:rFonts w:ascii="Times New Roman" w:hAnsi="Times New Roman" w:cs="Times New Roman"/>
          <w:b/>
          <w:sz w:val="32"/>
          <w:szCs w:val="32"/>
        </w:rPr>
        <w:t>Historický prézens</w:t>
      </w:r>
      <w:r>
        <w:rPr>
          <w:rFonts w:ascii="Times New Roman" w:hAnsi="Times New Roman" w:cs="Times New Roman"/>
          <w:sz w:val="32"/>
          <w:szCs w:val="32"/>
        </w:rPr>
        <w:t xml:space="preserve"> – užití přítomného času ve významu času minulého, např. </w:t>
      </w:r>
    </w:p>
    <w:p w14:paraId="058FC2DA" w14:textId="77777777" w:rsidR="00C27134" w:rsidRDefault="00C271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„Císař Karel IV. dává stavět Nové Město pražské.“</w:t>
      </w:r>
    </w:p>
    <w:p w14:paraId="7732D885" w14:textId="77777777" w:rsidR="00963625" w:rsidRDefault="00C271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„Tak si jdu včera po ulici, a co nevidím…“</w:t>
      </w:r>
    </w:p>
    <w:p w14:paraId="74A95069" w14:textId="77777777" w:rsidR="00C27134" w:rsidRDefault="00C27134">
      <w:pPr>
        <w:rPr>
          <w:rFonts w:ascii="Times New Roman" w:hAnsi="Times New Roman" w:cs="Times New Roman"/>
          <w:b/>
          <w:sz w:val="32"/>
          <w:szCs w:val="32"/>
        </w:rPr>
      </w:pPr>
    </w:p>
    <w:p w14:paraId="1E7ED424" w14:textId="77777777" w:rsidR="00963625" w:rsidRPr="00FB52EB" w:rsidRDefault="00963625">
      <w:pPr>
        <w:rPr>
          <w:rFonts w:ascii="Times New Roman" w:hAnsi="Times New Roman" w:cs="Times New Roman"/>
          <w:b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Stylistické figury</w:t>
      </w:r>
    </w:p>
    <w:p w14:paraId="029D36A2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Figury</w:t>
      </w:r>
      <w:r>
        <w:rPr>
          <w:rFonts w:ascii="Times New Roman" w:hAnsi="Times New Roman" w:cs="Times New Roman"/>
          <w:sz w:val="32"/>
          <w:szCs w:val="32"/>
        </w:rPr>
        <w:t xml:space="preserve"> = výrazové prostředky, užívající odchylek od běžného sdělného jazyka; konfigurace slov, které se dají popsat, charakterizovat a častěji se opakují, takže je můžeme považovat za ustálený jazykový prostředek.</w:t>
      </w:r>
    </w:p>
    <w:p w14:paraId="64459840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rozdíl od tropů </w:t>
      </w:r>
      <w:r w:rsidRPr="00FB52EB">
        <w:rPr>
          <w:rFonts w:ascii="Times New Roman" w:hAnsi="Times New Roman" w:cs="Times New Roman"/>
          <w:b/>
          <w:sz w:val="32"/>
          <w:szCs w:val="32"/>
        </w:rPr>
        <w:t>nedochází ke změně významu</w:t>
      </w:r>
      <w:r>
        <w:rPr>
          <w:rFonts w:ascii="Times New Roman" w:hAnsi="Times New Roman" w:cs="Times New Roman"/>
          <w:sz w:val="32"/>
          <w:szCs w:val="32"/>
        </w:rPr>
        <w:t>, k přenášení významů slov.</w:t>
      </w:r>
    </w:p>
    <w:p w14:paraId="5CEEC051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Figury lze dělit různě, pro přehlednost zvolme třeba hrabáko</w:t>
      </w:r>
      <w:r w:rsidR="00FB52EB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ské dělení na 1. Figury syntaktické, 2. Figury vzniklé hromaděním, 3. Řečnické figury. Pro kategorie 1 a 2 platí, že se dají definovat svým tvarem, podobou. Řečnické figury ne, zde je základním znakem vztah k adresátovi.</w:t>
      </w:r>
    </w:p>
    <w:p w14:paraId="4E54D7F0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FB52EB">
        <w:rPr>
          <w:rFonts w:ascii="Times New Roman" w:hAnsi="Times New Roman" w:cs="Times New Roman"/>
          <w:b/>
          <w:sz w:val="32"/>
          <w:szCs w:val="32"/>
        </w:rPr>
        <w:t>. Figury syntaktické</w:t>
      </w:r>
    </w:p>
    <w:p w14:paraId="27ECFD56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Asyndeton</w:t>
      </w:r>
      <w:r>
        <w:rPr>
          <w:rFonts w:ascii="Times New Roman" w:hAnsi="Times New Roman" w:cs="Times New Roman"/>
          <w:sz w:val="32"/>
          <w:szCs w:val="32"/>
        </w:rPr>
        <w:t xml:space="preserve"> = vynechání spojek; obvykle je vynechána spojka „a“ před posledním členem výčtu</w:t>
      </w:r>
    </w:p>
    <w:p w14:paraId="49BF9C57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 byla cesta úžinou, přes vody, luka, bažinou.</w:t>
      </w:r>
    </w:p>
    <w:p w14:paraId="56DD961D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14:paraId="0DD4AE94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Polysyndeton</w:t>
      </w:r>
      <w:r>
        <w:rPr>
          <w:rFonts w:ascii="Times New Roman" w:hAnsi="Times New Roman" w:cs="Times New Roman"/>
          <w:sz w:val="32"/>
          <w:szCs w:val="32"/>
        </w:rPr>
        <w:t xml:space="preserve"> = opak asyndeta; nadbytek spojek (a, i)</w:t>
      </w:r>
    </w:p>
    <w:p w14:paraId="333A27A7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 tráva vysoká a laskavá a vlahá.</w:t>
      </w:r>
    </w:p>
    <w:p w14:paraId="590FFADF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14:paraId="5518289C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Parenteze</w:t>
      </w:r>
      <w:r>
        <w:rPr>
          <w:rFonts w:ascii="Times New Roman" w:hAnsi="Times New Roman" w:cs="Times New Roman"/>
          <w:sz w:val="32"/>
          <w:szCs w:val="32"/>
        </w:rPr>
        <w:t xml:space="preserve"> = samostatný slovní výraz či věta, vložený do věty nebo souvětí; je do ní syntakticky nezačleněn, ale věty se týká, buď po stránce formální (poznámka ke zvolené formulaci) nebo významové </w:t>
      </w:r>
      <w:r w:rsidR="00FB52EB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zpřesnění). Výraz je oddělen od zbytku textu zpravidla pomlčkami.</w:t>
      </w:r>
    </w:p>
    <w:p w14:paraId="1ADABC38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 láska tvá tě šťastnou učinila,</w:t>
      </w:r>
    </w:p>
    <w:p w14:paraId="54737820" w14:textId="77777777" w:rsidR="00444E00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444E00">
        <w:rPr>
          <w:rFonts w:ascii="Times New Roman" w:hAnsi="Times New Roman" w:cs="Times New Roman"/>
          <w:sz w:val="32"/>
          <w:szCs w:val="32"/>
        </w:rPr>
        <w:t xml:space="preserve">y vášeň </w:t>
      </w:r>
      <w:r w:rsidR="00444E00" w:rsidRPr="00FB52EB">
        <w:rPr>
          <w:rFonts w:ascii="Times New Roman" w:hAnsi="Times New Roman" w:cs="Times New Roman"/>
          <w:color w:val="FF0000"/>
          <w:sz w:val="32"/>
          <w:szCs w:val="32"/>
        </w:rPr>
        <w:t xml:space="preserve">– vášeň je-li to – </w:t>
      </w:r>
      <w:r w:rsidR="00444E00">
        <w:rPr>
          <w:rFonts w:ascii="Times New Roman" w:hAnsi="Times New Roman" w:cs="Times New Roman"/>
          <w:sz w:val="32"/>
          <w:szCs w:val="32"/>
        </w:rPr>
        <w:t>tě nikdy nezlomila.</w:t>
      </w:r>
    </w:p>
    <w:p w14:paraId="6CD43DE9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třetím roce jeho vlády se plán </w:t>
      </w:r>
      <w:r w:rsidRPr="00FB52EB">
        <w:rPr>
          <w:rFonts w:ascii="Times New Roman" w:hAnsi="Times New Roman" w:cs="Times New Roman"/>
          <w:color w:val="FF0000"/>
          <w:sz w:val="32"/>
          <w:szCs w:val="32"/>
        </w:rPr>
        <w:t xml:space="preserve">– zvolíme-li tento termín </w:t>
      </w:r>
      <w:r>
        <w:rPr>
          <w:rFonts w:ascii="Times New Roman" w:hAnsi="Times New Roman" w:cs="Times New Roman"/>
          <w:sz w:val="32"/>
          <w:szCs w:val="32"/>
        </w:rPr>
        <w:t>– začne vymykat z rukou.</w:t>
      </w:r>
    </w:p>
    <w:p w14:paraId="25580F21" w14:textId="77777777" w:rsidR="00C27134" w:rsidRDefault="00C27134">
      <w:pPr>
        <w:rPr>
          <w:rFonts w:ascii="Times New Roman" w:hAnsi="Times New Roman" w:cs="Times New Roman"/>
          <w:sz w:val="32"/>
          <w:szCs w:val="32"/>
        </w:rPr>
      </w:pPr>
    </w:p>
    <w:p w14:paraId="69C2CAA2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Zeugma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2EB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spřežení vazeb; užití jen jedné syntaktické vazby u souřadně spojených členů, z nichž každý vyžaduje odlišnou v</w:t>
      </w:r>
      <w:r w:rsidR="00FB52EB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zbu</w:t>
      </w:r>
    </w:p>
    <w:p w14:paraId="70E48BAE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Řídíme se a učíme se z jeho příkladu. (</w:t>
      </w:r>
      <w:r w:rsidR="00FB52EB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správně</w:t>
      </w:r>
      <w:r w:rsidR="00FB52EB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: řídíme se jeho příkladem a učíme se z jeho příkladu)</w:t>
      </w:r>
    </w:p>
    <w:p w14:paraId="0ACF8275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Obsloužíme a poradíme vám k vaší spokojenosti. (</w:t>
      </w:r>
      <w:r w:rsidR="00FB52EB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správně</w:t>
      </w:r>
      <w:r w:rsidR="00FB52EB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: obsloužíme vás a poradíme vám k vaší spokojenosti)</w:t>
      </w:r>
    </w:p>
    <w:p w14:paraId="55CC79E0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14:paraId="206C6922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FB52EB">
        <w:rPr>
          <w:rFonts w:ascii="Times New Roman" w:hAnsi="Times New Roman" w:cs="Times New Roman"/>
          <w:b/>
          <w:sz w:val="32"/>
          <w:szCs w:val="32"/>
        </w:rPr>
        <w:t>Elipsa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2EB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vynechání méně důležitých, z kontextu snadno doplnitelných slov (např. slovesa být)</w:t>
      </w:r>
    </w:p>
    <w:p w14:paraId="7A0A0042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Svátky za dveřmi. (svátky jsou za dveřmi)</w:t>
      </w:r>
    </w:p>
    <w:p w14:paraId="6CB8EC0B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Tělo jeho – skála na s</w:t>
      </w:r>
      <w:r w:rsidR="00FB52EB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ále ležící. (tělo jeho je/vypadá jako skála…)</w:t>
      </w:r>
    </w:p>
    <w:p w14:paraId="12A91997" w14:textId="5213557C" w:rsidR="00444E00" w:rsidRDefault="00693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</w:t>
      </w:r>
      <w:r w:rsidR="00444E00">
        <w:rPr>
          <w:rFonts w:ascii="Times New Roman" w:hAnsi="Times New Roman" w:cs="Times New Roman"/>
          <w:sz w:val="32"/>
          <w:szCs w:val="32"/>
        </w:rPr>
        <w:t xml:space="preserve">. </w:t>
      </w:r>
      <w:r w:rsidR="00444E00" w:rsidRPr="003A2AB9">
        <w:rPr>
          <w:rFonts w:ascii="Times New Roman" w:hAnsi="Times New Roman" w:cs="Times New Roman"/>
          <w:b/>
          <w:sz w:val="32"/>
          <w:szCs w:val="32"/>
        </w:rPr>
        <w:t>Figury vzniklé hromaděním</w:t>
      </w:r>
    </w:p>
    <w:p w14:paraId="7C4765A8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14:paraId="5A13D9E3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 xml:space="preserve">a) </w:t>
      </w:r>
      <w:r w:rsid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igury zakládající se na hromadění hlásek</w:t>
      </w:r>
      <w:r w:rsidR="00C00844">
        <w:rPr>
          <w:rFonts w:ascii="Times New Roman" w:hAnsi="Times New Roman" w:cs="Times New Roman"/>
          <w:sz w:val="32"/>
          <w:szCs w:val="32"/>
        </w:rPr>
        <w:t>; vznikají tím, že se výběr slov řídí eufonickými hledisky</w:t>
      </w:r>
    </w:p>
    <w:p w14:paraId="469ABD0B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Z</w:t>
      </w:r>
      <w:r w:rsidR="00C00844" w:rsidRPr="003A2AB9">
        <w:rPr>
          <w:rFonts w:ascii="Times New Roman" w:hAnsi="Times New Roman" w:cs="Times New Roman"/>
          <w:b/>
          <w:sz w:val="32"/>
          <w:szCs w:val="32"/>
        </w:rPr>
        <w:t>vukosled</w:t>
      </w:r>
      <w:r w:rsidR="00C00844">
        <w:rPr>
          <w:rFonts w:ascii="Times New Roman" w:hAnsi="Times New Roman" w:cs="Times New Roman"/>
          <w:sz w:val="32"/>
          <w:szCs w:val="32"/>
        </w:rPr>
        <w:t xml:space="preserve"> = záměrná zvuková organizace textu, aby se docílilo opakování nějaké hlá</w:t>
      </w:r>
      <w:r>
        <w:rPr>
          <w:rFonts w:ascii="Times New Roman" w:hAnsi="Times New Roman" w:cs="Times New Roman"/>
          <w:sz w:val="32"/>
          <w:szCs w:val="32"/>
        </w:rPr>
        <w:t>s</w:t>
      </w:r>
      <w:r w:rsidR="00C00844">
        <w:rPr>
          <w:rFonts w:ascii="Times New Roman" w:hAnsi="Times New Roman" w:cs="Times New Roman"/>
          <w:sz w:val="32"/>
          <w:szCs w:val="32"/>
        </w:rPr>
        <w:t>ky či skupiny hlásek</w:t>
      </w:r>
    </w:p>
    <w:p w14:paraId="39533832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C00844">
        <w:rPr>
          <w:rFonts w:ascii="Times New Roman" w:hAnsi="Times New Roman" w:cs="Times New Roman"/>
          <w:sz w:val="32"/>
          <w:szCs w:val="32"/>
        </w:rPr>
        <w:t xml:space="preserve"> na topole podle skal</w:t>
      </w:r>
    </w:p>
    <w:p w14:paraId="489FB0E7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zelený mužík zatleskal. (opakování „</w:t>
      </w:r>
      <w:r w:rsidR="003A2AB9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“ navozuje dojem tleskání)</w:t>
      </w:r>
    </w:p>
    <w:p w14:paraId="3152667C" w14:textId="77777777" w:rsidR="0007163A" w:rsidRDefault="0007163A">
      <w:pPr>
        <w:rPr>
          <w:rFonts w:ascii="Times New Roman" w:hAnsi="Times New Roman" w:cs="Times New Roman"/>
          <w:sz w:val="32"/>
          <w:szCs w:val="32"/>
        </w:rPr>
      </w:pPr>
    </w:p>
    <w:p w14:paraId="41327159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C00844">
        <w:rPr>
          <w:rFonts w:ascii="Times New Roman" w:hAnsi="Times New Roman" w:cs="Times New Roman"/>
          <w:sz w:val="32"/>
          <w:szCs w:val="32"/>
        </w:rPr>
        <w:t>ohou se vyskytovat zvláštní případy zvukosledu, např.</w:t>
      </w:r>
    </w:p>
    <w:p w14:paraId="4733360E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onomatopoie</w:t>
      </w:r>
      <w:r>
        <w:rPr>
          <w:rFonts w:ascii="Times New Roman" w:hAnsi="Times New Roman" w:cs="Times New Roman"/>
          <w:sz w:val="32"/>
          <w:szCs w:val="32"/>
        </w:rPr>
        <w:t xml:space="preserve"> = zvukomalba, napodobení nějakého reálného zvuku jazykovými prostředky</w:t>
      </w:r>
    </w:p>
    <w:p w14:paraId="12AD7EF2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např. citoslovce (bum, ťuk, kvok), slovesa (brnkat), substantiva (kukačka)</w:t>
      </w:r>
    </w:p>
    <w:p w14:paraId="24EBC4CF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Aliterace</w:t>
      </w:r>
      <w:r>
        <w:rPr>
          <w:rFonts w:ascii="Times New Roman" w:hAnsi="Times New Roman" w:cs="Times New Roman"/>
          <w:sz w:val="32"/>
          <w:szCs w:val="32"/>
        </w:rPr>
        <w:t xml:space="preserve"> = zvukosled, při němž se opakují stejné hlásky či hláskové skupiny na začátku dvou či více slov či sousedních slovních skupin</w:t>
      </w:r>
    </w:p>
    <w:p w14:paraId="03EA0A33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Potkal potkan potkana</w:t>
      </w:r>
    </w:p>
    <w:p w14:paraId="44960791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00844">
        <w:rPr>
          <w:rFonts w:ascii="Times New Roman" w:hAnsi="Times New Roman" w:cs="Times New Roman"/>
          <w:sz w:val="32"/>
          <w:szCs w:val="32"/>
        </w:rPr>
        <w:t>od kamenem, pod kamenem,</w:t>
      </w:r>
    </w:p>
    <w:p w14:paraId="4AAD12A0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C00844">
        <w:rPr>
          <w:rFonts w:ascii="Times New Roman" w:hAnsi="Times New Roman" w:cs="Times New Roman"/>
          <w:sz w:val="32"/>
          <w:szCs w:val="32"/>
        </w:rPr>
        <w:t>očkat pane potkane…</w:t>
      </w:r>
    </w:p>
    <w:p w14:paraId="6CB072DE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14:paraId="48339A52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Paronomázie</w:t>
      </w:r>
      <w:r>
        <w:rPr>
          <w:rFonts w:ascii="Times New Roman" w:hAnsi="Times New Roman" w:cs="Times New Roman"/>
          <w:sz w:val="32"/>
          <w:szCs w:val="32"/>
        </w:rPr>
        <w:t xml:space="preserve"> = spojení slov podobně znějících, bez ohledu na jejich významovou příbuznost (většinou jsou však odvozena od stejného kořene)</w:t>
      </w:r>
    </w:p>
    <w:p w14:paraId="7EB41660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C00844">
        <w:rPr>
          <w:rFonts w:ascii="Times New Roman" w:hAnsi="Times New Roman" w:cs="Times New Roman"/>
          <w:sz w:val="32"/>
          <w:szCs w:val="32"/>
        </w:rPr>
        <w:t>rubači troubili; slavme slavně slávu Slávů slavných; skleničko ty skleněná, podvedený podvodník</w:t>
      </w:r>
    </w:p>
    <w:p w14:paraId="5C108830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lastRenderedPageBreak/>
        <w:t>Kalambúr</w:t>
      </w:r>
      <w:r>
        <w:rPr>
          <w:rFonts w:ascii="Times New Roman" w:hAnsi="Times New Roman" w:cs="Times New Roman"/>
          <w:sz w:val="32"/>
          <w:szCs w:val="32"/>
        </w:rPr>
        <w:t xml:space="preserve"> = slovní hříčka vzniklá záměnou podobně znějících slov, což navodí komický efekt</w:t>
      </w:r>
    </w:p>
    <w:p w14:paraId="014591C7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Jeden připisoval vinu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>nehodnosti</w:t>
      </w:r>
      <w:r>
        <w:rPr>
          <w:rFonts w:ascii="Times New Roman" w:hAnsi="Times New Roman" w:cs="Times New Roman"/>
          <w:sz w:val="32"/>
          <w:szCs w:val="32"/>
        </w:rPr>
        <w:t xml:space="preserve">, jiný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nevhodnosti </w:t>
      </w:r>
      <w:r>
        <w:rPr>
          <w:rFonts w:ascii="Times New Roman" w:hAnsi="Times New Roman" w:cs="Times New Roman"/>
          <w:sz w:val="32"/>
          <w:szCs w:val="32"/>
        </w:rPr>
        <w:t>jejich.</w:t>
      </w:r>
    </w:p>
    <w:p w14:paraId="64F627D4" w14:textId="77777777" w:rsidR="00EA0E45" w:rsidRDefault="00EA0E45">
      <w:pPr>
        <w:rPr>
          <w:rFonts w:ascii="Times New Roman" w:hAnsi="Times New Roman" w:cs="Times New Roman"/>
          <w:sz w:val="32"/>
          <w:szCs w:val="32"/>
        </w:rPr>
      </w:pPr>
    </w:p>
    <w:p w14:paraId="5262D41F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Palindrom</w:t>
      </w:r>
      <w:r>
        <w:rPr>
          <w:rFonts w:ascii="Times New Roman" w:hAnsi="Times New Roman" w:cs="Times New Roman"/>
          <w:sz w:val="32"/>
          <w:szCs w:val="32"/>
        </w:rPr>
        <w:t xml:space="preserve"> = slovní hříčka; slovo (více slov, verš…) dává smysl i při čtení pozpátku (a to po hlá</w:t>
      </w:r>
      <w:r w:rsidR="003A2AB9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kách, nebo po slabikách, nebo i slovech)</w:t>
      </w:r>
    </w:p>
    <w:p w14:paraId="347081FA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Anna; kobyla má malý bok; jelenovi pivo nelej</w:t>
      </w:r>
    </w:p>
    <w:p w14:paraId="5B37300E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14:paraId="6F3B79ED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="003A2AB9" w:rsidRP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igury zakládající se na opakování týchž slov</w:t>
      </w:r>
    </w:p>
    <w:p w14:paraId="57C16811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E</w:t>
      </w:r>
      <w:r w:rsidR="00C00844" w:rsidRPr="003A2AB9">
        <w:rPr>
          <w:rFonts w:ascii="Times New Roman" w:hAnsi="Times New Roman" w:cs="Times New Roman"/>
          <w:b/>
          <w:sz w:val="32"/>
          <w:szCs w:val="32"/>
        </w:rPr>
        <w:t>pizeuxis</w:t>
      </w:r>
      <w:r w:rsidR="00C00844">
        <w:rPr>
          <w:rFonts w:ascii="Times New Roman" w:hAnsi="Times New Roman" w:cs="Times New Roman"/>
          <w:sz w:val="32"/>
          <w:szCs w:val="32"/>
        </w:rPr>
        <w:t xml:space="preserve"> = slovo či slovní spojení se opakuje bezprostředně za sebou či v těsné blízkosti, v rámci jednoho verše či věty; častá v lidové poezii</w:t>
      </w:r>
    </w:p>
    <w:p w14:paraId="31C22E77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koulelo se, koulelo, červené jablíčko</w:t>
      </w:r>
    </w:p>
    <w:p w14:paraId="017D605A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Taková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>voda</w:t>
      </w:r>
    </w:p>
    <w:p w14:paraId="41E61D5C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C00844">
        <w:rPr>
          <w:rFonts w:ascii="Times New Roman" w:hAnsi="Times New Roman" w:cs="Times New Roman"/>
          <w:sz w:val="32"/>
          <w:szCs w:val="32"/>
        </w:rPr>
        <w:t xml:space="preserve">mučená </w:t>
      </w:r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voda  voda </w:t>
      </w:r>
      <w:r w:rsidR="00C00844">
        <w:rPr>
          <w:rFonts w:ascii="Times New Roman" w:hAnsi="Times New Roman" w:cs="Times New Roman"/>
          <w:sz w:val="32"/>
          <w:szCs w:val="32"/>
        </w:rPr>
        <w:t>žal</w:t>
      </w:r>
    </w:p>
    <w:p w14:paraId="340122E6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="00C00844">
        <w:rPr>
          <w:rFonts w:ascii="Times New Roman" w:hAnsi="Times New Roman" w:cs="Times New Roman"/>
          <w:sz w:val="32"/>
          <w:szCs w:val="32"/>
        </w:rPr>
        <w:t xml:space="preserve">ako ta </w:t>
      </w:r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>voda</w:t>
      </w:r>
    </w:p>
    <w:p w14:paraId="2AA493A5" w14:textId="77777777" w:rsidR="00C00844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C00844">
        <w:rPr>
          <w:rFonts w:ascii="Times New Roman" w:hAnsi="Times New Roman" w:cs="Times New Roman"/>
          <w:sz w:val="32"/>
          <w:szCs w:val="32"/>
        </w:rPr>
        <w:t>o si v ní Pilát ruce umýval</w:t>
      </w:r>
    </w:p>
    <w:p w14:paraId="06C0DC5D" w14:textId="77777777" w:rsidR="003A2AB9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C00844">
        <w:rPr>
          <w:rFonts w:ascii="Times New Roman" w:hAnsi="Times New Roman" w:cs="Times New Roman"/>
          <w:sz w:val="32"/>
          <w:szCs w:val="32"/>
        </w:rPr>
        <w:t xml:space="preserve">aková </w:t>
      </w:r>
      <w:r w:rsidR="00C00844" w:rsidRPr="003A2AB9">
        <w:rPr>
          <w:rFonts w:ascii="Times New Roman" w:hAnsi="Times New Roman" w:cs="Times New Roman"/>
          <w:color w:val="FF0000"/>
          <w:sz w:val="32"/>
          <w:szCs w:val="32"/>
        </w:rPr>
        <w:t xml:space="preserve">voda </w:t>
      </w:r>
      <w:r w:rsidR="00C00844">
        <w:rPr>
          <w:rFonts w:ascii="Times New Roman" w:hAnsi="Times New Roman" w:cs="Times New Roman"/>
          <w:sz w:val="32"/>
          <w:szCs w:val="32"/>
        </w:rPr>
        <w:t xml:space="preserve">padá </w:t>
      </w:r>
    </w:p>
    <w:p w14:paraId="2FD290D6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(F. </w:t>
      </w:r>
      <w:r w:rsidR="003A2AB9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alas)</w:t>
      </w:r>
    </w:p>
    <w:p w14:paraId="3C0B2C4C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14:paraId="13AF2F30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Anafora</w:t>
      </w:r>
      <w:r>
        <w:rPr>
          <w:rFonts w:ascii="Times New Roman" w:hAnsi="Times New Roman" w:cs="Times New Roman"/>
          <w:sz w:val="32"/>
          <w:szCs w:val="32"/>
        </w:rPr>
        <w:t xml:space="preserve"> = opakování slova či slovního spojení na počátku po</w:t>
      </w:r>
      <w:r w:rsidR="003A2A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sobě jdoucích veršů (poloveršů, slok, vět v próze); vytváří anaforický rým</w:t>
      </w:r>
    </w:p>
    <w:p w14:paraId="42B1F42B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Šeření z kříže nocí sňaté</w:t>
      </w:r>
    </w:p>
    <w:p w14:paraId="3FF0E425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Šeření básni ohlédá se zpět</w:t>
      </w:r>
    </w:p>
    <w:p w14:paraId="176D4712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Šeření jímž hvězdy od</w:t>
      </w:r>
      <w:r w:rsidR="003A2AB9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apkáte</w:t>
      </w:r>
    </w:p>
    <w:p w14:paraId="564C3908" w14:textId="77777777" w:rsidR="003A2AB9" w:rsidRDefault="00C008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Šeření přípravo všech zvoniček</w:t>
      </w:r>
      <w:r w:rsidR="00032B2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34CA49" w14:textId="77777777" w:rsidR="00C00844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(F. </w:t>
      </w:r>
      <w:r w:rsidR="003A2AB9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alas)</w:t>
      </w:r>
    </w:p>
    <w:p w14:paraId="15413F51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</w:p>
    <w:p w14:paraId="0326D661" w14:textId="77777777" w:rsidR="00C00844" w:rsidRDefault="00C00844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Epifora</w:t>
      </w:r>
      <w:r>
        <w:rPr>
          <w:rFonts w:ascii="Times New Roman" w:hAnsi="Times New Roman" w:cs="Times New Roman"/>
          <w:sz w:val="32"/>
          <w:szCs w:val="32"/>
        </w:rPr>
        <w:t xml:space="preserve"> = op</w:t>
      </w:r>
      <w:r w:rsidR="003A2AB9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k anafory, opakují se slova na konci celků </w:t>
      </w:r>
    </w:p>
    <w:p w14:paraId="03FAF373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</w:t>
      </w:r>
      <w:r w:rsidR="003A2AB9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ty měla podzimkové</w:t>
      </w:r>
    </w:p>
    <w:p w14:paraId="4D5A3CB3" w14:textId="77777777" w:rsidR="00032B2F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2B2F">
        <w:rPr>
          <w:rFonts w:ascii="Times New Roman" w:hAnsi="Times New Roman" w:cs="Times New Roman"/>
          <w:sz w:val="32"/>
          <w:szCs w:val="32"/>
        </w:rPr>
        <w:t xml:space="preserve"> vlasy měla podzimkové</w:t>
      </w:r>
    </w:p>
    <w:p w14:paraId="19D77929" w14:textId="77777777" w:rsidR="003A2AB9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2B2F">
        <w:rPr>
          <w:rFonts w:ascii="Times New Roman" w:hAnsi="Times New Roman" w:cs="Times New Roman"/>
          <w:sz w:val="32"/>
          <w:szCs w:val="32"/>
        </w:rPr>
        <w:t xml:space="preserve"> oči měla podzimkové </w:t>
      </w:r>
    </w:p>
    <w:p w14:paraId="7A4FD1CA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(F. Halas)</w:t>
      </w:r>
    </w:p>
    <w:p w14:paraId="63301F8D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14:paraId="48375716" w14:textId="77777777" w:rsidR="00032B2F" w:rsidRDefault="00EA0E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</w:t>
      </w:r>
      <w:r w:rsidR="00032B2F" w:rsidRPr="003A2AB9">
        <w:rPr>
          <w:rFonts w:ascii="Times New Roman" w:hAnsi="Times New Roman" w:cs="Times New Roman"/>
          <w:b/>
          <w:sz w:val="32"/>
          <w:szCs w:val="32"/>
        </w:rPr>
        <w:t>panastrofa</w:t>
      </w:r>
      <w:r w:rsidR="00032B2F">
        <w:rPr>
          <w:rFonts w:ascii="Times New Roman" w:hAnsi="Times New Roman" w:cs="Times New Roman"/>
          <w:sz w:val="32"/>
          <w:szCs w:val="32"/>
        </w:rPr>
        <w:t xml:space="preserve"> = slovo či slovní spojení, jímž končí celek (verš či sloka v bá</w:t>
      </w:r>
      <w:r w:rsidR="003A2AB9">
        <w:rPr>
          <w:rFonts w:ascii="Times New Roman" w:hAnsi="Times New Roman" w:cs="Times New Roman"/>
          <w:sz w:val="32"/>
          <w:szCs w:val="32"/>
        </w:rPr>
        <w:t>s</w:t>
      </w:r>
      <w:r w:rsidR="00032B2F">
        <w:rPr>
          <w:rFonts w:ascii="Times New Roman" w:hAnsi="Times New Roman" w:cs="Times New Roman"/>
          <w:sz w:val="32"/>
          <w:szCs w:val="32"/>
        </w:rPr>
        <w:t>ni, větný celek v próze), se zopakuje na začátku dalšího stejného celku</w:t>
      </w:r>
    </w:p>
    <w:p w14:paraId="0E14D24B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po smrti, rybáři, vidíte </w:t>
      </w:r>
      <w:r w:rsidRPr="003A2AB9">
        <w:rPr>
          <w:rFonts w:ascii="Times New Roman" w:hAnsi="Times New Roman" w:cs="Times New Roman"/>
          <w:color w:val="FF0000"/>
          <w:sz w:val="32"/>
          <w:szCs w:val="32"/>
        </w:rPr>
        <w:t>na svoje moře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4FD43EEB" w14:textId="77777777" w:rsidR="003A2AB9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color w:val="FF0000"/>
          <w:sz w:val="32"/>
          <w:szCs w:val="32"/>
        </w:rPr>
        <w:t>n</w:t>
      </w:r>
      <w:r w:rsidR="00032B2F" w:rsidRPr="003A2AB9">
        <w:rPr>
          <w:rFonts w:ascii="Times New Roman" w:hAnsi="Times New Roman" w:cs="Times New Roman"/>
          <w:color w:val="FF0000"/>
          <w:sz w:val="32"/>
          <w:szCs w:val="32"/>
        </w:rPr>
        <w:t>a svoje moře</w:t>
      </w:r>
      <w:r w:rsidR="00032B2F">
        <w:rPr>
          <w:rFonts w:ascii="Times New Roman" w:hAnsi="Times New Roman" w:cs="Times New Roman"/>
          <w:sz w:val="32"/>
          <w:szCs w:val="32"/>
        </w:rPr>
        <w:t xml:space="preserve">, kde žijete krásně a sami </w:t>
      </w:r>
    </w:p>
    <w:p w14:paraId="1C7E95A4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(K. Biebl)</w:t>
      </w:r>
    </w:p>
    <w:p w14:paraId="3F3F6701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14:paraId="7E5F7491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A2AB9" w:rsidRP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igura zakládající se na hromadění celých struktur</w:t>
      </w:r>
    </w:p>
    <w:p w14:paraId="2F07CB66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Paralelismus</w:t>
      </w:r>
      <w:r>
        <w:rPr>
          <w:rFonts w:ascii="Times New Roman" w:hAnsi="Times New Roman" w:cs="Times New Roman"/>
          <w:sz w:val="32"/>
          <w:szCs w:val="32"/>
        </w:rPr>
        <w:t xml:space="preserve"> = gramatický paralelismus, tedy opakování podobných gramatických konstrukcí</w:t>
      </w:r>
    </w:p>
    <w:p w14:paraId="5912D11C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Hluboké nebe nade mnou</w:t>
      </w:r>
    </w:p>
    <w:p w14:paraId="41ECFCD5" w14:textId="77777777" w:rsidR="00032B2F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032B2F">
        <w:rPr>
          <w:rFonts w:ascii="Times New Roman" w:hAnsi="Times New Roman" w:cs="Times New Roman"/>
          <w:sz w:val="32"/>
          <w:szCs w:val="32"/>
        </w:rPr>
        <w:t xml:space="preserve"> černá voda pode mnou. (K. Biebl)</w:t>
      </w:r>
    </w:p>
    <w:p w14:paraId="3BAC532B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14:paraId="5CFF5FA7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Křepelila malá křepelenka, </w:t>
      </w:r>
    </w:p>
    <w:p w14:paraId="4C056B00" w14:textId="77777777" w:rsidR="00032B2F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032B2F">
        <w:rPr>
          <w:rFonts w:ascii="Times New Roman" w:hAnsi="Times New Roman" w:cs="Times New Roman"/>
          <w:sz w:val="32"/>
          <w:szCs w:val="32"/>
        </w:rPr>
        <w:t>řepelila překrásná panenka.</w:t>
      </w:r>
    </w:p>
    <w:p w14:paraId="06E6B6F8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Křepelil s ňú malý krahulíček,</w:t>
      </w:r>
    </w:p>
    <w:p w14:paraId="5C060502" w14:textId="77777777" w:rsidR="00032B2F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032B2F">
        <w:rPr>
          <w:rFonts w:ascii="Times New Roman" w:hAnsi="Times New Roman" w:cs="Times New Roman"/>
          <w:sz w:val="32"/>
          <w:szCs w:val="32"/>
        </w:rPr>
        <w:t xml:space="preserve">řepelil s ňú překrásný </w:t>
      </w:r>
      <w:r>
        <w:rPr>
          <w:rFonts w:ascii="Times New Roman" w:hAnsi="Times New Roman" w:cs="Times New Roman"/>
          <w:sz w:val="32"/>
          <w:szCs w:val="32"/>
        </w:rPr>
        <w:t>J</w:t>
      </w:r>
      <w:r w:rsidR="00032B2F">
        <w:rPr>
          <w:rFonts w:ascii="Times New Roman" w:hAnsi="Times New Roman" w:cs="Times New Roman"/>
          <w:sz w:val="32"/>
          <w:szCs w:val="32"/>
        </w:rPr>
        <w:t>aníček. (zde podpořeno i anaforou)</w:t>
      </w:r>
    </w:p>
    <w:p w14:paraId="6DFB116A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14:paraId="53D7FABB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</w:t>
      </w:r>
      <w:r w:rsidR="003A2AB9" w:rsidRPr="003A2AB9"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Pr="003A2AB9">
        <w:rPr>
          <w:rFonts w:ascii="Times New Roman" w:hAnsi="Times New Roman" w:cs="Times New Roman"/>
          <w:b/>
          <w:sz w:val="32"/>
          <w:szCs w:val="32"/>
          <w:u w:val="single"/>
        </w:rPr>
        <w:t>igury založené na hromadění významů</w:t>
      </w:r>
    </w:p>
    <w:p w14:paraId="1FBAAF14" w14:textId="77777777" w:rsidR="00032B2F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P</w:t>
      </w:r>
      <w:r w:rsidR="00032B2F" w:rsidRPr="003A2AB9">
        <w:rPr>
          <w:rFonts w:ascii="Times New Roman" w:hAnsi="Times New Roman" w:cs="Times New Roman"/>
          <w:b/>
          <w:sz w:val="32"/>
          <w:szCs w:val="32"/>
        </w:rPr>
        <w:t>leonasmus</w:t>
      </w:r>
      <w:r w:rsidR="00032B2F">
        <w:rPr>
          <w:rFonts w:ascii="Times New Roman" w:hAnsi="Times New Roman" w:cs="Times New Roman"/>
          <w:sz w:val="32"/>
          <w:szCs w:val="32"/>
        </w:rPr>
        <w:t xml:space="preserve"> = figura, která z hlediska věcné informace pojmenovává nadbytečně; explicitně se vyjádří něco, co už je implicitně přítomno v kontextu</w:t>
      </w:r>
    </w:p>
    <w:p w14:paraId="57DB4F42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dívat se očima, ručkovat rukama</w:t>
      </w:r>
      <w:r w:rsidR="0007163A">
        <w:rPr>
          <w:rFonts w:ascii="Times New Roman" w:hAnsi="Times New Roman" w:cs="Times New Roman"/>
          <w:sz w:val="32"/>
          <w:szCs w:val="32"/>
        </w:rPr>
        <w:t>;</w:t>
      </w:r>
    </w:p>
    <w:p w14:paraId="137C6B46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 estetickým účinkem to může být třeba hromadění synonym: míč skákal, hopsal, poskakoval</w:t>
      </w:r>
      <w:r w:rsidR="0007163A">
        <w:rPr>
          <w:rFonts w:ascii="Times New Roman" w:hAnsi="Times New Roman" w:cs="Times New Roman"/>
          <w:sz w:val="32"/>
          <w:szCs w:val="32"/>
        </w:rPr>
        <w:t>; klisna utíkala, běžela a uháněla</w:t>
      </w:r>
    </w:p>
    <w:p w14:paraId="272C1D2B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</w:p>
    <w:p w14:paraId="6267D210" w14:textId="77777777" w:rsidR="00032B2F" w:rsidRDefault="003A2AB9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T</w:t>
      </w:r>
      <w:r w:rsidR="00032B2F" w:rsidRPr="003A2AB9">
        <w:rPr>
          <w:rFonts w:ascii="Times New Roman" w:hAnsi="Times New Roman" w:cs="Times New Roman"/>
          <w:b/>
          <w:sz w:val="32"/>
          <w:szCs w:val="32"/>
        </w:rPr>
        <w:t>autologie</w:t>
      </w:r>
      <w:r w:rsidR="00032B2F">
        <w:rPr>
          <w:rFonts w:ascii="Times New Roman" w:hAnsi="Times New Roman" w:cs="Times New Roman"/>
          <w:sz w:val="32"/>
          <w:szCs w:val="32"/>
        </w:rPr>
        <w:t xml:space="preserve"> = někdy se s pleonasmem ztotožňuje, jde o dvojí vyjádření téže věci, rozvedení téhož sdělení dvěma </w:t>
      </w:r>
      <w:r w:rsidR="00032B2F" w:rsidRPr="0007163A">
        <w:rPr>
          <w:rFonts w:ascii="Times New Roman" w:hAnsi="Times New Roman" w:cs="Times New Roman"/>
          <w:sz w:val="32"/>
          <w:szCs w:val="32"/>
          <w:u w:val="single"/>
        </w:rPr>
        <w:t>synonymními</w:t>
      </w:r>
      <w:r w:rsidR="00032B2F">
        <w:rPr>
          <w:rFonts w:ascii="Times New Roman" w:hAnsi="Times New Roman" w:cs="Times New Roman"/>
          <w:sz w:val="32"/>
          <w:szCs w:val="32"/>
        </w:rPr>
        <w:t xml:space="preserve"> výrazy; na rozdíl od pleonasmu nevyvolává však pocit nadbytečného hromadění synonym</w:t>
      </w:r>
    </w:p>
    <w:p w14:paraId="43F288AD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položivot a polosmrt; zde a nikde jinde; v poloutmě a polousvětle (Erben)</w:t>
      </w:r>
    </w:p>
    <w:p w14:paraId="4A723F05" w14:textId="77777777" w:rsidR="003A2AB9" w:rsidRPr="003A2AB9" w:rsidRDefault="003A2AB9">
      <w:pPr>
        <w:rPr>
          <w:rFonts w:ascii="Times New Roman" w:hAnsi="Times New Roman" w:cs="Times New Roman"/>
          <w:b/>
          <w:sz w:val="32"/>
          <w:szCs w:val="32"/>
        </w:rPr>
      </w:pPr>
    </w:p>
    <w:p w14:paraId="1BE88B6B" w14:textId="77777777" w:rsidR="00032B2F" w:rsidRPr="003A2AB9" w:rsidRDefault="00032B2F">
      <w:pPr>
        <w:rPr>
          <w:rFonts w:ascii="Times New Roman" w:hAnsi="Times New Roman" w:cs="Times New Roman"/>
          <w:b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3. Figury řečnické</w:t>
      </w:r>
    </w:p>
    <w:p w14:paraId="4339513A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Řečnická otázka</w:t>
      </w:r>
      <w:r>
        <w:rPr>
          <w:rFonts w:ascii="Times New Roman" w:hAnsi="Times New Roman" w:cs="Times New Roman"/>
          <w:sz w:val="32"/>
          <w:szCs w:val="32"/>
        </w:rPr>
        <w:t xml:space="preserve"> = taková, na kterou je odpověď už předem dána a nikdo ji tedy neočekává; otázka není položena za účelem zjištění něčeho, ale formou otázky se </w:t>
      </w:r>
      <w:r w:rsidR="003A2AB9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rčitá věc sděluje</w:t>
      </w:r>
    </w:p>
    <w:p w14:paraId="08EDF13F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Kdo se tomu může vyrovnat? (myslíme: nikdo se tomu nem</w:t>
      </w:r>
      <w:r w:rsidR="003A2AB9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vyrovnat)</w:t>
      </w:r>
    </w:p>
    <w:p w14:paraId="360F678C" w14:textId="77777777" w:rsidR="00032B2F" w:rsidRDefault="00032B2F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lastRenderedPageBreak/>
        <w:t>Řečnická odpověď</w:t>
      </w:r>
      <w:r>
        <w:rPr>
          <w:rFonts w:ascii="Times New Roman" w:hAnsi="Times New Roman" w:cs="Times New Roman"/>
          <w:sz w:val="32"/>
          <w:szCs w:val="32"/>
        </w:rPr>
        <w:t xml:space="preserve"> = je spojena s otázkou, kterou si klade sám mluvčí a jejíž funkcí není něco zjišťovat; mluvčí si na svou otázku odpoví sám nějakým</w:t>
      </w:r>
      <w:r w:rsidR="00FB52EB">
        <w:rPr>
          <w:rFonts w:ascii="Times New Roman" w:hAnsi="Times New Roman" w:cs="Times New Roman"/>
          <w:sz w:val="32"/>
          <w:szCs w:val="32"/>
        </w:rPr>
        <w:t xml:space="preserve"> neočekávaným způsobem – vzniká tak překvapení, napětí mezi očekávanou a skutečnou odpovědí</w:t>
      </w:r>
    </w:p>
    <w:p w14:paraId="0804391C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je radost v zlaté síni? V purpur přioděná lež.</w:t>
      </w:r>
    </w:p>
    <w:p w14:paraId="250F9315" w14:textId="77777777" w:rsidR="0007163A" w:rsidRDefault="0007163A">
      <w:pPr>
        <w:rPr>
          <w:rFonts w:ascii="Times New Roman" w:hAnsi="Times New Roman" w:cs="Times New Roman"/>
          <w:sz w:val="32"/>
          <w:szCs w:val="32"/>
        </w:rPr>
      </w:pPr>
    </w:p>
    <w:p w14:paraId="618A5109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Apostrofa</w:t>
      </w:r>
      <w:r>
        <w:rPr>
          <w:rFonts w:ascii="Times New Roman" w:hAnsi="Times New Roman" w:cs="Times New Roman"/>
          <w:sz w:val="32"/>
          <w:szCs w:val="32"/>
        </w:rPr>
        <w:t xml:space="preserve"> = oslovení osoby či věci, od níž nelze očekávat odpověď (nepřítomná či mrtvá osoba, předmět, abstraktní pojem…); v širším slova s</w:t>
      </w:r>
      <w:r w:rsidR="003A2AB9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yslu řečnické zvolání vůbec</w:t>
      </w:r>
    </w:p>
    <w:p w14:paraId="1253C042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Letní ty noci zářivá!</w:t>
      </w:r>
    </w:p>
    <w:p w14:paraId="32034C5D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Tak jsem tě miloval, a miloval jen slovy,</w:t>
      </w:r>
    </w:p>
    <w:p w14:paraId="439561F4" w14:textId="77777777" w:rsidR="00FB52EB" w:rsidRDefault="003A2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FB52EB">
        <w:rPr>
          <w:rFonts w:ascii="Times New Roman" w:hAnsi="Times New Roman" w:cs="Times New Roman"/>
          <w:sz w:val="32"/>
          <w:szCs w:val="32"/>
        </w:rPr>
        <w:t>á Praho líbezná.</w:t>
      </w:r>
    </w:p>
    <w:p w14:paraId="54DBA322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</w:p>
    <w:p w14:paraId="090E32DC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 w:rsidRPr="003A2AB9">
        <w:rPr>
          <w:rFonts w:ascii="Times New Roman" w:hAnsi="Times New Roman" w:cs="Times New Roman"/>
          <w:b/>
          <w:sz w:val="32"/>
          <w:szCs w:val="32"/>
        </w:rPr>
        <w:t>Aposiopesis</w:t>
      </w:r>
      <w:r>
        <w:rPr>
          <w:rFonts w:ascii="Times New Roman" w:hAnsi="Times New Roman" w:cs="Times New Roman"/>
          <w:sz w:val="32"/>
          <w:szCs w:val="32"/>
        </w:rPr>
        <w:t xml:space="preserve"> (aposiopese) = úmyslné přerušení řeči, jádro sdělení je zamlčeno, protože je pochopitelné z kontextu – tím se postaví do středu pozornosti; zn</w:t>
      </w:r>
      <w:r w:rsidR="003A2AB9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čí se třemi tečkami</w:t>
      </w:r>
      <w:r w:rsidR="003A2AB9">
        <w:rPr>
          <w:rFonts w:ascii="Times New Roman" w:hAnsi="Times New Roman" w:cs="Times New Roman"/>
          <w:sz w:val="32"/>
          <w:szCs w:val="32"/>
        </w:rPr>
        <w:t>;</w:t>
      </w:r>
    </w:p>
    <w:p w14:paraId="00C1DDCB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 jsem jen mohl… ale darmo mluvit.</w:t>
      </w:r>
    </w:p>
    <w:p w14:paraId="28666D3E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literatuře se objevuje často v přímé řeči, jde o vyjádření emocionality, nebo prosté přerušení partnera v</w:t>
      </w:r>
      <w:r w:rsidR="003A2AB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dialogu</w:t>
      </w:r>
      <w:r w:rsidR="003A2AB9">
        <w:rPr>
          <w:rFonts w:ascii="Times New Roman" w:hAnsi="Times New Roman" w:cs="Times New Roman"/>
          <w:sz w:val="32"/>
          <w:szCs w:val="32"/>
        </w:rPr>
        <w:t>:</w:t>
      </w:r>
    </w:p>
    <w:p w14:paraId="7C79BBB6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„A tak mu povídám…“</w:t>
      </w:r>
    </w:p>
    <w:p w14:paraId="652338CD" w14:textId="77777777" w:rsidR="00FB52EB" w:rsidRDefault="00FB5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„Už mi konečně řekni, co ti odpověděl!“</w:t>
      </w:r>
    </w:p>
    <w:p w14:paraId="1347067D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14:paraId="26D0A01C" w14:textId="77777777" w:rsidR="00444E00" w:rsidRDefault="00444E00">
      <w:pPr>
        <w:rPr>
          <w:rFonts w:ascii="Times New Roman" w:hAnsi="Times New Roman" w:cs="Times New Roman"/>
          <w:sz w:val="32"/>
          <w:szCs w:val="32"/>
        </w:rPr>
      </w:pPr>
    </w:p>
    <w:p w14:paraId="2C9B1C94" w14:textId="77777777" w:rsidR="00963625" w:rsidRPr="00963625" w:rsidRDefault="00963625">
      <w:pPr>
        <w:rPr>
          <w:rFonts w:ascii="Times New Roman" w:hAnsi="Times New Roman" w:cs="Times New Roman"/>
          <w:sz w:val="32"/>
          <w:szCs w:val="32"/>
        </w:rPr>
      </w:pPr>
    </w:p>
    <w:sectPr w:rsidR="00963625" w:rsidRPr="00963625" w:rsidSect="006B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25"/>
    <w:rsid w:val="00032B2F"/>
    <w:rsid w:val="0007163A"/>
    <w:rsid w:val="003A2AB9"/>
    <w:rsid w:val="00444E00"/>
    <w:rsid w:val="005814B5"/>
    <w:rsid w:val="006935D5"/>
    <w:rsid w:val="006B3CE5"/>
    <w:rsid w:val="00963625"/>
    <w:rsid w:val="00C00844"/>
    <w:rsid w:val="00C27134"/>
    <w:rsid w:val="00EA0E45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1CC1"/>
  <w15:docId w15:val="{D2DBF14D-32EB-4D24-94DB-5C0A31A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 Nováková</cp:lastModifiedBy>
  <cp:revision>3</cp:revision>
  <dcterms:created xsi:type="dcterms:W3CDTF">2020-05-12T17:41:00Z</dcterms:created>
  <dcterms:modified xsi:type="dcterms:W3CDTF">2021-04-21T13:34:00Z</dcterms:modified>
</cp:coreProperties>
</file>