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5A6" w14:textId="6C05952A" w:rsidR="002607C8" w:rsidRPr="002607C8" w:rsidRDefault="002607C8" w:rsidP="000E2A75">
      <w:pPr>
        <w:jc w:val="both"/>
        <w:rPr>
          <w:b/>
          <w:bCs/>
          <w:sz w:val="28"/>
          <w:szCs w:val="28"/>
        </w:rPr>
      </w:pPr>
      <w:r w:rsidRPr="002607C8">
        <w:rPr>
          <w:b/>
          <w:bCs/>
          <w:sz w:val="28"/>
          <w:szCs w:val="28"/>
        </w:rPr>
        <w:t>Požadavky ke zkoušce z anorganické chemie</w:t>
      </w:r>
    </w:p>
    <w:p w14:paraId="4C139604" w14:textId="77777777" w:rsidR="002607C8" w:rsidRPr="002607C8" w:rsidRDefault="002607C8" w:rsidP="000E2A75">
      <w:pPr>
        <w:jc w:val="both"/>
        <w:rPr>
          <w:b/>
          <w:bCs/>
          <w:sz w:val="16"/>
          <w:szCs w:val="16"/>
        </w:rPr>
      </w:pPr>
    </w:p>
    <w:p w14:paraId="160F035B" w14:textId="1FEFC2DF" w:rsidR="00B3200E" w:rsidRDefault="00B57EDC" w:rsidP="000E2A75">
      <w:pPr>
        <w:jc w:val="both"/>
        <w:rPr>
          <w:sz w:val="24"/>
          <w:szCs w:val="24"/>
        </w:rPr>
      </w:pPr>
      <w:r w:rsidRPr="00B57EDC">
        <w:rPr>
          <w:b/>
          <w:bCs/>
          <w:sz w:val="24"/>
          <w:szCs w:val="24"/>
        </w:rPr>
        <w:t>Periodická tabulka</w:t>
      </w:r>
      <w:r w:rsidRPr="00B57EDC">
        <w:rPr>
          <w:sz w:val="24"/>
          <w:szCs w:val="24"/>
        </w:rPr>
        <w:t>: číslování skupin a period, vztah k elektronovým konfiguracím</w:t>
      </w:r>
      <w:r>
        <w:rPr>
          <w:sz w:val="24"/>
          <w:szCs w:val="24"/>
        </w:rPr>
        <w:t xml:space="preserve"> a (pro s- a p-prvky) k počtu valenčních elektronů. Oktetové pravidlo. </w:t>
      </w:r>
      <w:r w:rsidR="003825FD">
        <w:rPr>
          <w:sz w:val="24"/>
          <w:szCs w:val="24"/>
        </w:rPr>
        <w:t>Výjimečnost 2. periody, efekt inertního páru a relativistické efekty.</w:t>
      </w:r>
    </w:p>
    <w:p w14:paraId="26348487" w14:textId="49668AB5" w:rsidR="00B57ED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Skupiny prvků v periodické tabulce (halogeny, chalkogeny, platinové kovy, …)  </w:t>
      </w:r>
    </w:p>
    <w:p w14:paraId="7B3F0981" w14:textId="15603FEF" w:rsidR="000677B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>Stabilita atomových jader (podle hodnoty A</w:t>
      </w:r>
      <w:r w:rsidR="002607C8">
        <w:rPr>
          <w:sz w:val="24"/>
          <w:szCs w:val="24"/>
        </w:rPr>
        <w:t>, N</w:t>
      </w:r>
      <w:r>
        <w:rPr>
          <w:sz w:val="24"/>
          <w:szCs w:val="24"/>
        </w:rPr>
        <w:t xml:space="preserve"> a Z, pás stability a Segrého graf), prvky </w:t>
      </w:r>
      <w:r w:rsidR="00EF5931">
        <w:rPr>
          <w:sz w:val="24"/>
          <w:szCs w:val="24"/>
        </w:rPr>
        <w:t xml:space="preserve">v tabulce </w:t>
      </w:r>
      <w:r>
        <w:rPr>
          <w:sz w:val="24"/>
          <w:szCs w:val="24"/>
        </w:rPr>
        <w:t>nemaj</w:t>
      </w:r>
      <w:r w:rsidR="00EF5931">
        <w:rPr>
          <w:sz w:val="24"/>
          <w:szCs w:val="24"/>
        </w:rPr>
        <w:t>íc</w:t>
      </w:r>
      <w:r>
        <w:rPr>
          <w:sz w:val="24"/>
          <w:szCs w:val="24"/>
        </w:rPr>
        <w:t>í stabilní nuklid. Astonovo pravidlo.</w:t>
      </w:r>
    </w:p>
    <w:p w14:paraId="7DE4131F" w14:textId="1F11B276" w:rsidR="00B57EDC" w:rsidRDefault="000677B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Trendy v periodické tabulce: atomový a iontový poloměr, ionizační energie a elektronová afinita, elektronegativita. Diagonální analogie. </w:t>
      </w:r>
      <w:r w:rsidR="00B57EDC">
        <w:rPr>
          <w:sz w:val="24"/>
          <w:szCs w:val="24"/>
        </w:rPr>
        <w:t xml:space="preserve"> </w:t>
      </w:r>
    </w:p>
    <w:p w14:paraId="5F5AA199" w14:textId="35FF135F" w:rsidR="003825FD" w:rsidRDefault="00EF5931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Oxidační číslo, </w:t>
      </w:r>
      <w:r w:rsidR="0006305C">
        <w:rPr>
          <w:sz w:val="24"/>
          <w:szCs w:val="24"/>
        </w:rPr>
        <w:t>pravidlo n+10</w:t>
      </w:r>
      <w:r w:rsidR="0006305C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="003825FD">
        <w:rPr>
          <w:sz w:val="24"/>
          <w:szCs w:val="24"/>
        </w:rPr>
        <w:t>ontovost a kovalentnost vazby (</w:t>
      </w:r>
      <w:r w:rsidR="0006305C">
        <w:rPr>
          <w:sz w:val="24"/>
          <w:szCs w:val="24"/>
        </w:rPr>
        <w:t xml:space="preserve">dle </w:t>
      </w:r>
      <w:r w:rsidR="003825FD">
        <w:rPr>
          <w:sz w:val="24"/>
          <w:szCs w:val="24"/>
        </w:rPr>
        <w:t>rozdíl</w:t>
      </w:r>
      <w:r w:rsidR="0006305C">
        <w:rPr>
          <w:sz w:val="24"/>
          <w:szCs w:val="24"/>
        </w:rPr>
        <w:t>u</w:t>
      </w:r>
      <w:r w:rsidR="003825FD">
        <w:rPr>
          <w:sz w:val="24"/>
          <w:szCs w:val="24"/>
        </w:rPr>
        <w:t xml:space="preserve"> elektronegativit)</w:t>
      </w:r>
      <w:r w:rsidR="00B77B6D">
        <w:rPr>
          <w:sz w:val="24"/>
          <w:szCs w:val="24"/>
        </w:rPr>
        <w:t xml:space="preserve">, </w:t>
      </w:r>
      <w:r w:rsidR="00F655F3">
        <w:rPr>
          <w:sz w:val="24"/>
          <w:szCs w:val="24"/>
        </w:rPr>
        <w:t xml:space="preserve">polarizace iontů, </w:t>
      </w:r>
      <w:r w:rsidR="003825FD">
        <w:rPr>
          <w:sz w:val="24"/>
          <w:szCs w:val="24"/>
        </w:rPr>
        <w:t xml:space="preserve">Fajansova pravidla. Vliv poměru poloměrů kationtu a aniontu na </w:t>
      </w:r>
      <w:r>
        <w:rPr>
          <w:sz w:val="24"/>
          <w:szCs w:val="24"/>
        </w:rPr>
        <w:t xml:space="preserve">koordinační číslo atomů/iontů v </w:t>
      </w:r>
      <w:r w:rsidR="003825FD">
        <w:rPr>
          <w:sz w:val="24"/>
          <w:szCs w:val="24"/>
        </w:rPr>
        <w:t>krystalové mříž</w:t>
      </w:r>
      <w:r>
        <w:rPr>
          <w:sz w:val="24"/>
          <w:szCs w:val="24"/>
        </w:rPr>
        <w:t>ce</w:t>
      </w:r>
      <w:r w:rsidR="006837F8">
        <w:rPr>
          <w:sz w:val="24"/>
          <w:szCs w:val="24"/>
        </w:rPr>
        <w:t>, iontové a k</w:t>
      </w:r>
      <w:r w:rsidR="003825FD">
        <w:rPr>
          <w:sz w:val="24"/>
          <w:szCs w:val="24"/>
        </w:rPr>
        <w:t>ovalentní krystaly, Grim</w:t>
      </w:r>
      <w:r>
        <w:rPr>
          <w:sz w:val="24"/>
          <w:szCs w:val="24"/>
        </w:rPr>
        <w:t>m</w:t>
      </w:r>
      <w:r w:rsidR="003825FD">
        <w:rPr>
          <w:sz w:val="24"/>
          <w:szCs w:val="24"/>
        </w:rPr>
        <w:t>-Sommerfeldovo pravidlo</w:t>
      </w:r>
      <w:r w:rsidR="00B77B6D">
        <w:rPr>
          <w:sz w:val="24"/>
          <w:szCs w:val="24"/>
        </w:rPr>
        <w:t>, typy polovodičů vzhledem k poloze prvků v periodické tabulce</w:t>
      </w:r>
      <w:r w:rsidR="003825FD">
        <w:rPr>
          <w:sz w:val="24"/>
          <w:szCs w:val="24"/>
        </w:rPr>
        <w:t>.</w:t>
      </w:r>
    </w:p>
    <w:p w14:paraId="454A0D8E" w14:textId="59F4C312" w:rsidR="00B77B6D" w:rsidRDefault="00B77B6D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>Hydridy – acidobazické vlastnosti a tvorba vodíkových vazeb (trendy v periodické tabulce).</w:t>
      </w:r>
      <w:r w:rsidR="0012495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C28C2">
        <w:rPr>
          <w:sz w:val="24"/>
          <w:szCs w:val="24"/>
        </w:rPr>
        <w:t>xidy, o</w:t>
      </w:r>
      <w:r>
        <w:rPr>
          <w:sz w:val="24"/>
          <w:szCs w:val="24"/>
        </w:rPr>
        <w:t>xokyseliny a hydroxidy – acidobazické vlastnosti (trendy v periodické tabulce a vztah k ox. číslu)</w:t>
      </w:r>
      <w:r w:rsidR="00F655F3">
        <w:rPr>
          <w:sz w:val="24"/>
          <w:szCs w:val="24"/>
        </w:rPr>
        <w:t xml:space="preserve">. </w:t>
      </w:r>
      <w:r w:rsidR="00593C9D">
        <w:rPr>
          <w:sz w:val="24"/>
          <w:szCs w:val="24"/>
        </w:rPr>
        <w:t>T</w:t>
      </w:r>
      <w:r w:rsidR="00F655F3">
        <w:rPr>
          <w:sz w:val="24"/>
          <w:szCs w:val="24"/>
        </w:rPr>
        <w:t>eorie hard a soft Lewisov</w:t>
      </w:r>
      <w:r w:rsidR="00CE45DA">
        <w:rPr>
          <w:sz w:val="24"/>
          <w:szCs w:val="24"/>
        </w:rPr>
        <w:t>ých</w:t>
      </w:r>
      <w:r w:rsidR="00F655F3">
        <w:rPr>
          <w:sz w:val="24"/>
          <w:szCs w:val="24"/>
        </w:rPr>
        <w:t xml:space="preserve"> kyselin a báz</w:t>
      </w:r>
      <w:r w:rsidR="00CE45DA">
        <w:rPr>
          <w:sz w:val="24"/>
          <w:szCs w:val="24"/>
        </w:rPr>
        <w:t>í</w:t>
      </w:r>
      <w:r w:rsidR="00F655F3">
        <w:rPr>
          <w:sz w:val="24"/>
          <w:szCs w:val="24"/>
        </w:rPr>
        <w:t xml:space="preserve"> (HSAB).</w:t>
      </w:r>
    </w:p>
    <w:p w14:paraId="6F29BC3C" w14:textId="01B298B8" w:rsidR="00F655F3" w:rsidRDefault="0006305C" w:rsidP="00F655F3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tabilita a solvatac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iontu</w:t>
      </w:r>
      <w:r>
        <w:rPr>
          <w:sz w:val="24"/>
          <w:szCs w:val="24"/>
        </w:rPr>
        <w:t xml:space="preserve">. </w:t>
      </w:r>
      <w:r w:rsidR="00F655F3">
        <w:rPr>
          <w:sz w:val="24"/>
          <w:szCs w:val="24"/>
        </w:rPr>
        <w:t>Rozpustnost vybraných typů solí (halogenidy, sulfidy, sírany, fosforečnany, uhličitany, hydroxidy)</w:t>
      </w:r>
      <w:r w:rsidR="00F655F3">
        <w:rPr>
          <w:sz w:val="24"/>
          <w:szCs w:val="24"/>
        </w:rPr>
        <w:t>, souvislost s polarizací iontů a teorií HSAB.</w:t>
      </w:r>
      <w:r w:rsidR="00804238">
        <w:rPr>
          <w:sz w:val="24"/>
          <w:szCs w:val="24"/>
        </w:rPr>
        <w:t xml:space="preserve"> Komplexy – hybridizace, tvrdé a měkké ligandy, vztah k teorii HSAB.</w:t>
      </w:r>
    </w:p>
    <w:p w14:paraId="6A6D41AA" w14:textId="7C7D1981" w:rsidR="00902DF5" w:rsidRDefault="00902DF5" w:rsidP="000E2A75">
      <w:pPr>
        <w:jc w:val="both"/>
        <w:rPr>
          <w:sz w:val="24"/>
          <w:szCs w:val="24"/>
        </w:rPr>
      </w:pPr>
    </w:p>
    <w:p w14:paraId="664868A4" w14:textId="558A1217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Vodík</w:t>
      </w:r>
      <w:r>
        <w:rPr>
          <w:sz w:val="24"/>
          <w:szCs w:val="24"/>
        </w:rPr>
        <w:t>, poloha v periodické tabulce</w:t>
      </w:r>
      <w:r w:rsidR="000E2A75">
        <w:rPr>
          <w:sz w:val="24"/>
          <w:szCs w:val="24"/>
        </w:rPr>
        <w:t>, ox. čísla</w:t>
      </w:r>
      <w:r>
        <w:rPr>
          <w:sz w:val="24"/>
          <w:szCs w:val="24"/>
        </w:rPr>
        <w:t>, izotopy, výskyt</w:t>
      </w:r>
      <w:r w:rsidR="00EF5931">
        <w:rPr>
          <w:sz w:val="24"/>
          <w:szCs w:val="24"/>
        </w:rPr>
        <w:t xml:space="preserve"> a výroba</w:t>
      </w:r>
      <w:r>
        <w:rPr>
          <w:sz w:val="24"/>
          <w:szCs w:val="24"/>
        </w:rPr>
        <w:t xml:space="preserve">,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použití. Hydridy a jejich druhy</w:t>
      </w:r>
      <w:r w:rsidR="000E2A75">
        <w:rPr>
          <w:sz w:val="24"/>
          <w:szCs w:val="24"/>
        </w:rPr>
        <w:t xml:space="preserve"> a vlastnosti</w:t>
      </w:r>
      <w:r>
        <w:rPr>
          <w:sz w:val="24"/>
          <w:szCs w:val="24"/>
        </w:rPr>
        <w:t>, vodíkové křehnutí.</w:t>
      </w:r>
    </w:p>
    <w:p w14:paraId="0B48DB6B" w14:textId="5DF101E1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Vzácné plyny</w:t>
      </w:r>
      <w:r>
        <w:rPr>
          <w:sz w:val="24"/>
          <w:szCs w:val="24"/>
        </w:rPr>
        <w:t xml:space="preserve">, poloha v periodické tabulce, </w:t>
      </w:r>
      <w:r w:rsidR="000E2A75">
        <w:rPr>
          <w:sz w:val="24"/>
          <w:szCs w:val="24"/>
        </w:rPr>
        <w:t>jejich získávání</w:t>
      </w:r>
      <w:r>
        <w:rPr>
          <w:sz w:val="24"/>
          <w:szCs w:val="24"/>
        </w:rPr>
        <w:t xml:space="preserve"> a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použití, sloučeniny. Škodlivost radonu.</w:t>
      </w:r>
    </w:p>
    <w:p w14:paraId="1BBF4210" w14:textId="54E3807C" w:rsidR="00902DF5" w:rsidRDefault="00902DF5" w:rsidP="000E2A75">
      <w:pPr>
        <w:jc w:val="both"/>
        <w:rPr>
          <w:sz w:val="24"/>
          <w:szCs w:val="24"/>
        </w:rPr>
      </w:pPr>
      <w:r w:rsidRPr="000E2A75">
        <w:rPr>
          <w:b/>
          <w:bCs/>
          <w:sz w:val="24"/>
          <w:szCs w:val="24"/>
        </w:rPr>
        <w:t>Halogeny</w:t>
      </w:r>
      <w:r>
        <w:rPr>
          <w:sz w:val="24"/>
          <w:szCs w:val="24"/>
        </w:rPr>
        <w:t>, poloha v periodické tabulce,</w:t>
      </w:r>
      <w:r w:rsidR="000E2A75">
        <w:rPr>
          <w:sz w:val="24"/>
          <w:szCs w:val="24"/>
        </w:rPr>
        <w:t xml:space="preserve"> ox. čísla, </w:t>
      </w:r>
      <w:r>
        <w:rPr>
          <w:sz w:val="24"/>
          <w:szCs w:val="24"/>
        </w:rPr>
        <w:t xml:space="preserve">základní vlastnosti a reaktivita. </w:t>
      </w:r>
      <w:r w:rsidR="000E2A75">
        <w:rPr>
          <w:sz w:val="24"/>
          <w:szCs w:val="24"/>
        </w:rPr>
        <w:t xml:space="preserve">Výroba a použití chloru. Halogenvodíky a kyseliny, halogenidy. </w:t>
      </w:r>
      <w:r w:rsidR="000B2522">
        <w:rPr>
          <w:sz w:val="24"/>
          <w:szCs w:val="24"/>
        </w:rPr>
        <w:t xml:space="preserve">Kyselina fluorovodíková a chlorovodíková – příklady použití. </w:t>
      </w:r>
      <w:r w:rsidR="0031760A">
        <w:rPr>
          <w:sz w:val="24"/>
          <w:szCs w:val="24"/>
        </w:rPr>
        <w:t xml:space="preserve">Příklady významných halogenidů </w:t>
      </w:r>
      <w:r w:rsidR="00C150AE">
        <w:rPr>
          <w:sz w:val="24"/>
          <w:szCs w:val="24"/>
        </w:rPr>
        <w:t>–</w:t>
      </w:r>
      <w:r w:rsidR="0031760A">
        <w:rPr>
          <w:sz w:val="24"/>
          <w:szCs w:val="24"/>
        </w:rPr>
        <w:t xml:space="preserve"> použití. </w:t>
      </w:r>
      <w:r w:rsidR="000E2A75">
        <w:rPr>
          <w:sz w:val="24"/>
          <w:szCs w:val="24"/>
        </w:rPr>
        <w:t>NaCl – výskyt a použití. Oxokyseliny chloru a jejich soli – příklady použití. Zdravotní důsledky nedostatku jodu.</w:t>
      </w:r>
    </w:p>
    <w:p w14:paraId="11619CF5" w14:textId="6B7CB04C" w:rsidR="00902DF5" w:rsidRDefault="000E2A75" w:rsidP="003E5F8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Pr="000E2A75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>k</w:t>
      </w:r>
      <w:r w:rsidRPr="000E2A75">
        <w:rPr>
          <w:b/>
          <w:bCs/>
          <w:sz w:val="24"/>
          <w:szCs w:val="24"/>
        </w:rPr>
        <w:t>ogeny</w:t>
      </w:r>
      <w:r>
        <w:rPr>
          <w:sz w:val="24"/>
          <w:szCs w:val="24"/>
        </w:rPr>
        <w:t>, poloha v periodické tabulce, ox. čísla, základní vlastnosti a reaktivita. Kyslík</w:t>
      </w:r>
      <w:r w:rsidR="0027599B">
        <w:rPr>
          <w:sz w:val="24"/>
          <w:szCs w:val="24"/>
        </w:rPr>
        <w:t xml:space="preserve"> </w:t>
      </w:r>
      <w:r w:rsidR="00C150AE">
        <w:rPr>
          <w:sz w:val="24"/>
          <w:szCs w:val="24"/>
        </w:rPr>
        <w:t>–</w:t>
      </w:r>
      <w:r>
        <w:rPr>
          <w:sz w:val="24"/>
          <w:szCs w:val="24"/>
        </w:rPr>
        <w:t xml:space="preserve"> získávání a příklady použití. Ozon</w:t>
      </w:r>
      <w:r w:rsidR="0027599B">
        <w:rPr>
          <w:sz w:val="24"/>
          <w:szCs w:val="24"/>
        </w:rPr>
        <w:t xml:space="preserve"> – výskyt a vlastnosti.</w:t>
      </w:r>
      <w:r w:rsidR="0031760A">
        <w:rPr>
          <w:sz w:val="24"/>
          <w:szCs w:val="24"/>
        </w:rPr>
        <w:t xml:space="preserve"> Voda – vlastnosti a význam.</w:t>
      </w:r>
      <w:r w:rsidR="003E5F87">
        <w:rPr>
          <w:sz w:val="24"/>
          <w:szCs w:val="24"/>
        </w:rPr>
        <w:t xml:space="preserve"> Peroxid vodíku – vlastnosti a použití.</w:t>
      </w:r>
      <w:r w:rsidR="0027599B">
        <w:rPr>
          <w:sz w:val="24"/>
          <w:szCs w:val="24"/>
        </w:rPr>
        <w:t xml:space="preserve"> Síra</w:t>
      </w:r>
      <w:r w:rsidR="0027599B" w:rsidRPr="0027599B">
        <w:rPr>
          <w:sz w:val="24"/>
          <w:szCs w:val="24"/>
        </w:rPr>
        <w:t xml:space="preserve"> </w:t>
      </w:r>
      <w:r w:rsidR="00C150AE">
        <w:rPr>
          <w:sz w:val="24"/>
          <w:szCs w:val="24"/>
        </w:rPr>
        <w:t>–</w:t>
      </w:r>
      <w:r w:rsidR="0027599B">
        <w:rPr>
          <w:sz w:val="24"/>
          <w:szCs w:val="24"/>
        </w:rPr>
        <w:t xml:space="preserve"> získávání a příklady použití, výroba, vlastnosti a použití kys. sírové. </w:t>
      </w:r>
      <w:r w:rsidR="0031760A">
        <w:rPr>
          <w:sz w:val="24"/>
          <w:szCs w:val="24"/>
        </w:rPr>
        <w:t xml:space="preserve">Příklady důležitých síranů </w:t>
      </w:r>
      <w:r w:rsidR="00C150AE">
        <w:rPr>
          <w:sz w:val="24"/>
          <w:szCs w:val="24"/>
        </w:rPr>
        <w:t>–</w:t>
      </w:r>
      <w:r w:rsidR="0031760A">
        <w:rPr>
          <w:sz w:val="24"/>
          <w:szCs w:val="24"/>
        </w:rPr>
        <w:t xml:space="preserve"> použití. </w:t>
      </w:r>
      <w:r w:rsidR="0027599B">
        <w:rPr>
          <w:sz w:val="24"/>
          <w:szCs w:val="24"/>
        </w:rPr>
        <w:t>Sirovodík a oxid siřičitý – význam a použití.</w:t>
      </w:r>
      <w:r w:rsidR="0031760A">
        <w:rPr>
          <w:sz w:val="24"/>
          <w:szCs w:val="24"/>
        </w:rPr>
        <w:t xml:space="preserve"> Příklady sulfidů a siřičitanů a</w:t>
      </w:r>
      <w:r w:rsidR="00C150AE">
        <w:rPr>
          <w:sz w:val="24"/>
          <w:szCs w:val="24"/>
        </w:rPr>
        <w:t xml:space="preserve"> </w:t>
      </w:r>
      <w:r w:rsidR="0031760A">
        <w:rPr>
          <w:sz w:val="24"/>
          <w:szCs w:val="24"/>
        </w:rPr>
        <w:t>sulfidů, thiosíran sodný – použití.</w:t>
      </w:r>
    </w:p>
    <w:p w14:paraId="46C1329D" w14:textId="61C1642E" w:rsidR="003E5F87" w:rsidRDefault="0031760A" w:rsidP="00FF7432">
      <w:pPr>
        <w:jc w:val="both"/>
        <w:rPr>
          <w:sz w:val="24"/>
          <w:szCs w:val="24"/>
        </w:rPr>
      </w:pPr>
      <w:r w:rsidRPr="0031760A">
        <w:rPr>
          <w:b/>
          <w:bCs/>
          <w:sz w:val="24"/>
          <w:szCs w:val="24"/>
        </w:rPr>
        <w:t>Pentely</w:t>
      </w:r>
      <w:r>
        <w:rPr>
          <w:sz w:val="24"/>
          <w:szCs w:val="24"/>
        </w:rPr>
        <w:t>, poloha v periodické tabulce, ox. čísla, základní vlastnosti a reaktivita.</w:t>
      </w:r>
      <w:r w:rsidR="003E5F87">
        <w:rPr>
          <w:sz w:val="24"/>
          <w:szCs w:val="24"/>
        </w:rPr>
        <w:t xml:space="preserve"> Dusík – výskyt, vlastnosti, získávání a použití. Amoniak – vlastnosti, výroba a příklady použití. Příklady amonných solí </w:t>
      </w:r>
      <w:r w:rsidR="00C150AE">
        <w:rPr>
          <w:sz w:val="24"/>
          <w:szCs w:val="24"/>
        </w:rPr>
        <w:t>–</w:t>
      </w:r>
      <w:r w:rsidR="003E5F87">
        <w:rPr>
          <w:sz w:val="24"/>
          <w:szCs w:val="24"/>
        </w:rPr>
        <w:t xml:space="preserve"> použití. Azidy a nitridy – příklady použití</w:t>
      </w:r>
      <w:r w:rsidR="00B40EB8">
        <w:rPr>
          <w:sz w:val="24"/>
          <w:szCs w:val="24"/>
        </w:rPr>
        <w:t xml:space="preserve"> (zejm. NaN</w:t>
      </w:r>
      <w:r w:rsidR="00B40EB8" w:rsidRPr="00B40EB8">
        <w:rPr>
          <w:sz w:val="24"/>
          <w:szCs w:val="24"/>
          <w:vertAlign w:val="subscript"/>
        </w:rPr>
        <w:t>3</w:t>
      </w:r>
      <w:r w:rsidR="00B40EB8">
        <w:rPr>
          <w:sz w:val="24"/>
          <w:szCs w:val="24"/>
        </w:rPr>
        <w:t>)</w:t>
      </w:r>
      <w:r w:rsidR="003E5F87">
        <w:rPr>
          <w:sz w:val="24"/>
          <w:szCs w:val="24"/>
        </w:rPr>
        <w:t xml:space="preserve">. Oxidy dusíku – </w:t>
      </w:r>
      <w:r w:rsidR="003E5F87">
        <w:rPr>
          <w:sz w:val="24"/>
          <w:szCs w:val="24"/>
        </w:rPr>
        <w:lastRenderedPageBreak/>
        <w:t>vlastnosti a použití</w:t>
      </w:r>
      <w:r w:rsidR="00FF7432">
        <w:rPr>
          <w:sz w:val="24"/>
          <w:szCs w:val="24"/>
        </w:rPr>
        <w:t xml:space="preserve">. Kyselina dusičná – vlastnosti, výroba, příklady použití. Dusitany a dusičnany – příklady použití, toxicita. </w:t>
      </w:r>
      <w:r w:rsidR="003E5F87">
        <w:rPr>
          <w:sz w:val="24"/>
          <w:szCs w:val="24"/>
        </w:rPr>
        <w:t xml:space="preserve">Fosfor – jeho druhy a vlastnosti. Fosfan a fosfidy – příklady použití. </w:t>
      </w:r>
      <w:r w:rsidR="00FF7432">
        <w:rPr>
          <w:sz w:val="24"/>
          <w:szCs w:val="24"/>
        </w:rPr>
        <w:t xml:space="preserve">Oxid fosforečný – výroba a použití. Kyselina fosforečná – její formy (ortho a meta), výroba, vlastnosti a použití, acidobazické chování. Fosforečnany a polyfosforečnany – příklady, použití. Eutrofizace vody. </w:t>
      </w:r>
      <w:r w:rsidR="003E5F87">
        <w:rPr>
          <w:sz w:val="24"/>
          <w:szCs w:val="24"/>
        </w:rPr>
        <w:t xml:space="preserve">Arsenovodík – vlastnosti, Marshův test. </w:t>
      </w:r>
      <w:r w:rsidR="00FF7432">
        <w:rPr>
          <w:sz w:val="24"/>
          <w:szCs w:val="24"/>
        </w:rPr>
        <w:t>Oxosloučeniny arsenu – příklady použití, toxicita.</w:t>
      </w:r>
    </w:p>
    <w:p w14:paraId="168D2097" w14:textId="4A0725F5" w:rsidR="002A3F48" w:rsidRDefault="00FF7432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Tetr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>, poloha v periodické tabulce, ox. čísla, základní vlastnosti a reaktivita. Uhlík a jeho allotropy</w:t>
      </w:r>
      <w:r w:rsidR="002A3F48">
        <w:rPr>
          <w:sz w:val="24"/>
          <w:szCs w:val="24"/>
        </w:rPr>
        <w:t>, struktura, vlastnosti a použití diamantu a grafitu. Methan, ethylen, acetylen – příklady použití. Karbidy – rozdělení a příklady použití.</w:t>
      </w:r>
      <w:r w:rsidR="000B2522">
        <w:rPr>
          <w:sz w:val="24"/>
          <w:szCs w:val="24"/>
        </w:rPr>
        <w:t xml:space="preserve"> Oxid uhelnatý – výskyt, vlastnosti, toxicita. Oxid uhličitý – získávání, vlastnosti, příklady použití. Hydrogenuhličitany a uhličitany – příklady, výskyt a použití. Vznik a odstranění vodního kamene. Kyan</w:t>
      </w:r>
      <w:r w:rsidR="009B4477">
        <w:rPr>
          <w:sz w:val="24"/>
          <w:szCs w:val="24"/>
        </w:rPr>
        <w:t>ovodík a kyan</w:t>
      </w:r>
      <w:r w:rsidR="000B2522">
        <w:rPr>
          <w:sz w:val="24"/>
          <w:szCs w:val="24"/>
        </w:rPr>
        <w:t>idy –</w:t>
      </w:r>
      <w:r w:rsidR="009B4477" w:rsidRPr="009B4477">
        <w:rPr>
          <w:sz w:val="24"/>
          <w:szCs w:val="24"/>
        </w:rPr>
        <w:t xml:space="preserve"> </w:t>
      </w:r>
      <w:r w:rsidR="009B4477">
        <w:rPr>
          <w:sz w:val="24"/>
          <w:szCs w:val="24"/>
        </w:rPr>
        <w:t>Křemík – příklady pou</w:t>
      </w:r>
      <w:r w:rsidR="000B2522">
        <w:rPr>
          <w:sz w:val="24"/>
          <w:szCs w:val="24"/>
        </w:rPr>
        <w:t>žití</w:t>
      </w:r>
      <w:r w:rsidR="009B4477">
        <w:rPr>
          <w:sz w:val="24"/>
          <w:szCs w:val="24"/>
        </w:rPr>
        <w:t xml:space="preserve">, toxicita. </w:t>
      </w:r>
      <w:r w:rsidR="002A3F48">
        <w:rPr>
          <w:sz w:val="24"/>
          <w:szCs w:val="24"/>
        </w:rPr>
        <w:t>Křemík – příklad použití</w:t>
      </w:r>
      <w:r w:rsidR="000B2522">
        <w:rPr>
          <w:sz w:val="24"/>
          <w:szCs w:val="24"/>
        </w:rPr>
        <w:t xml:space="preserve">, leptání skla HF. Oxid křemičitý – výskyt, kyselina křemičitá – vlastnosti, křemičitany – příklady a použití. </w:t>
      </w:r>
      <w:r w:rsidR="002A3F48">
        <w:rPr>
          <w:sz w:val="24"/>
          <w:szCs w:val="24"/>
        </w:rPr>
        <w:t>Germanium – příklad použití</w:t>
      </w:r>
      <w:r w:rsidR="000B2522">
        <w:rPr>
          <w:sz w:val="24"/>
          <w:szCs w:val="24"/>
        </w:rPr>
        <w:t xml:space="preserve">. </w:t>
      </w:r>
      <w:r w:rsidR="002A3F48">
        <w:rPr>
          <w:sz w:val="24"/>
          <w:szCs w:val="24"/>
        </w:rPr>
        <w:t>Cín – allotropy, cínový mor. Příklady použití.</w:t>
      </w:r>
      <w:r w:rsidR="000B2522">
        <w:rPr>
          <w:sz w:val="24"/>
          <w:szCs w:val="24"/>
        </w:rPr>
        <w:t xml:space="preserve"> </w:t>
      </w:r>
      <w:r w:rsidR="002A3F48">
        <w:rPr>
          <w:sz w:val="24"/>
          <w:szCs w:val="24"/>
        </w:rPr>
        <w:t>Olovo – příklady použití, olověný akumulátor. Příklady sloučenin olova – použití, toxicita.</w:t>
      </w:r>
    </w:p>
    <w:p w14:paraId="09507A15" w14:textId="40DDC120" w:rsidR="009B4477" w:rsidRDefault="009B4477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Tri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 xml:space="preserve">, poloha v periodické tabulce, ox. čísla, základní vlastnosti a reaktivita. Diagonální podobnost B a Si. </w:t>
      </w:r>
      <w:r w:rsidR="0003329A">
        <w:rPr>
          <w:sz w:val="24"/>
          <w:szCs w:val="24"/>
        </w:rPr>
        <w:t xml:space="preserve">Bor a boridy – mechanické vlastnosti. </w:t>
      </w:r>
      <w:r>
        <w:rPr>
          <w:sz w:val="24"/>
          <w:szCs w:val="24"/>
        </w:rPr>
        <w:t xml:space="preserve">Borany a komplexní hydridy boru, </w:t>
      </w:r>
      <w:r w:rsidR="0003329A">
        <w:rPr>
          <w:sz w:val="24"/>
          <w:szCs w:val="24"/>
        </w:rPr>
        <w:t xml:space="preserve">použití tetrahydridoboritanu. Vazba v boranech a v halogenidech boru a hliníku. Kyselina boritá – formy, vlastnosti, příklady použití. Boritany – příklady použití. </w:t>
      </w:r>
      <w:r>
        <w:rPr>
          <w:sz w:val="24"/>
          <w:szCs w:val="24"/>
        </w:rPr>
        <w:t>Hliník – vlastnosti, použití, aluminotermie.</w:t>
      </w:r>
      <w:r w:rsidR="0003329A">
        <w:rPr>
          <w:sz w:val="24"/>
          <w:szCs w:val="24"/>
        </w:rPr>
        <w:t xml:space="preserve"> Oxid hlinitý – výskyt, použití. Ostatní sloučeniny hliníku – příklady, použití. Soli thalia – příklady použití, toxicita.</w:t>
      </w:r>
    </w:p>
    <w:p w14:paraId="1646B3B5" w14:textId="48DDD58E" w:rsidR="00C3373B" w:rsidRDefault="005C07EA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Kovy alkalických zemin</w:t>
      </w:r>
      <w:r w:rsidR="00C3373B">
        <w:rPr>
          <w:sz w:val="24"/>
          <w:szCs w:val="24"/>
        </w:rPr>
        <w:t xml:space="preserve">, poloha v periodické tabulce, ox. čísla, základní vlastnosti a reaktivita. </w:t>
      </w:r>
      <w:r w:rsidR="00960B30">
        <w:rPr>
          <w:sz w:val="24"/>
          <w:szCs w:val="24"/>
        </w:rPr>
        <w:t xml:space="preserve">Reakce s vodou a s HCl. Acidobazické vlastnosti a rozpustnost hydroxidů. </w:t>
      </w:r>
      <w:r w:rsidR="00C3373B">
        <w:rPr>
          <w:sz w:val="24"/>
          <w:szCs w:val="24"/>
        </w:rPr>
        <w:t>Diagonální podobnost B</w:t>
      </w:r>
      <w:r w:rsidR="00960B30">
        <w:rPr>
          <w:sz w:val="24"/>
          <w:szCs w:val="24"/>
        </w:rPr>
        <w:t>e</w:t>
      </w:r>
      <w:r w:rsidR="00C3373B">
        <w:rPr>
          <w:sz w:val="24"/>
          <w:szCs w:val="24"/>
        </w:rPr>
        <w:t xml:space="preserve"> a </w:t>
      </w:r>
      <w:r w:rsidR="00960B30">
        <w:rPr>
          <w:sz w:val="24"/>
          <w:szCs w:val="24"/>
        </w:rPr>
        <w:t>Al</w:t>
      </w:r>
      <w:r w:rsidR="00C3373B">
        <w:rPr>
          <w:sz w:val="24"/>
          <w:szCs w:val="24"/>
        </w:rPr>
        <w:t>.</w:t>
      </w:r>
      <w:r w:rsidR="00960B30">
        <w:rPr>
          <w:sz w:val="24"/>
          <w:szCs w:val="24"/>
        </w:rPr>
        <w:t xml:space="preserve"> Vazba v halogenidech a hydroxidu beryllia. Toxicita solí beryllia. Výskyt a příklady použití hořčíku. Příklady sloučenin hořčíku, použití. Výskyt a příklady použití vápníku. Příklady sloučenin vápníku, použití. Výroba a hašení vápna, tuhnutí malty. Příklady sloučenin barya, použití</w:t>
      </w:r>
      <w:r w:rsidR="00C150AE">
        <w:rPr>
          <w:sz w:val="24"/>
          <w:szCs w:val="24"/>
        </w:rPr>
        <w:t>, toxicita</w:t>
      </w:r>
      <w:r w:rsidR="00960B30">
        <w:rPr>
          <w:sz w:val="24"/>
          <w:szCs w:val="24"/>
        </w:rPr>
        <w:t>.  Síran barnatý – vlastnosti, příklady použití.</w:t>
      </w:r>
    </w:p>
    <w:p w14:paraId="2690AF68" w14:textId="3118F62A" w:rsidR="00F26983" w:rsidRPr="00B57EDC" w:rsidRDefault="005C07EA" w:rsidP="00F269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Alkalické kovy</w:t>
      </w:r>
      <w:r>
        <w:rPr>
          <w:sz w:val="24"/>
          <w:szCs w:val="24"/>
        </w:rPr>
        <w:t>, poloha v periodické tabulce, ox. čísla, základní vlastnosti a reaktivita. Reakce s vodou a s HCl. Acidobazické vlastnosti a rozpustnost hydroxidů</w:t>
      </w:r>
      <w:r w:rsidR="006F6A69">
        <w:rPr>
          <w:sz w:val="24"/>
          <w:szCs w:val="24"/>
        </w:rPr>
        <w:t xml:space="preserve"> (trend v periodické tabulce)</w:t>
      </w:r>
      <w:r>
        <w:rPr>
          <w:sz w:val="24"/>
          <w:szCs w:val="24"/>
        </w:rPr>
        <w:t xml:space="preserve">. Diagonální podobnost </w:t>
      </w:r>
      <w:r w:rsidR="003E0C32">
        <w:rPr>
          <w:sz w:val="24"/>
          <w:szCs w:val="24"/>
        </w:rPr>
        <w:t>Li</w:t>
      </w:r>
      <w:r>
        <w:rPr>
          <w:sz w:val="24"/>
          <w:szCs w:val="24"/>
        </w:rPr>
        <w:t xml:space="preserve"> a </w:t>
      </w:r>
      <w:r w:rsidR="003E0C32">
        <w:rPr>
          <w:sz w:val="24"/>
          <w:szCs w:val="24"/>
        </w:rPr>
        <w:t>Mg</w:t>
      </w:r>
      <w:r>
        <w:rPr>
          <w:sz w:val="24"/>
          <w:szCs w:val="24"/>
        </w:rPr>
        <w:t>.</w:t>
      </w:r>
      <w:r w:rsidR="00F26983">
        <w:rPr>
          <w:sz w:val="24"/>
          <w:szCs w:val="24"/>
        </w:rPr>
        <w:t xml:space="preserve"> Sodík – výroba, příklady použití. NaOH – výroba, vlastnosti, příklady použití. NaCl – výskyt a použití. Další sloučeniny Na – příklady, použití. Příklady sloučenin K – použití. </w:t>
      </w:r>
    </w:p>
    <w:p w14:paraId="647DBA6C" w14:textId="77777777" w:rsidR="00361797" w:rsidRDefault="00361797" w:rsidP="00FF7432">
      <w:pPr>
        <w:jc w:val="both"/>
        <w:rPr>
          <w:b/>
          <w:bCs/>
          <w:sz w:val="24"/>
          <w:szCs w:val="24"/>
        </w:rPr>
      </w:pPr>
    </w:p>
    <w:p w14:paraId="1E8E9AD9" w14:textId="506241A8" w:rsidR="00C3373B" w:rsidRDefault="00F26983" w:rsidP="00FF7432">
      <w:pPr>
        <w:jc w:val="both"/>
        <w:rPr>
          <w:sz w:val="24"/>
          <w:szCs w:val="24"/>
        </w:rPr>
      </w:pPr>
      <w:r w:rsidRPr="00F26983">
        <w:rPr>
          <w:b/>
          <w:bCs/>
          <w:sz w:val="24"/>
          <w:szCs w:val="24"/>
        </w:rPr>
        <w:t>d-prvky</w:t>
      </w:r>
      <w:r>
        <w:rPr>
          <w:sz w:val="24"/>
          <w:szCs w:val="24"/>
        </w:rPr>
        <w:t>: základní vlastnosti, trendy v periodické tabulce, oxidační čísla, elektronegativita.</w:t>
      </w:r>
    </w:p>
    <w:p w14:paraId="4A1E38E9" w14:textId="549826C8" w:rsidR="00BC0B1B" w:rsidRDefault="00BC0B1B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Zn – použití, příklady sloučenin (zejm. ZnO), použití. Cd – příklady sloučenin, použití, toxicita. Hg – vlastnosti, použití, příklady sloučenin, použití, toxicita.</w:t>
      </w:r>
    </w:p>
    <w:p w14:paraId="679FD928" w14:textId="5B8BE898" w:rsidR="00BC0B1B" w:rsidRDefault="00BC0B1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</w:t>
      </w:r>
      <w:r w:rsidR="003617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61797">
        <w:rPr>
          <w:sz w:val="24"/>
          <w:szCs w:val="24"/>
        </w:rPr>
        <w:t xml:space="preserve">suroviny, </w:t>
      </w:r>
      <w:r>
        <w:rPr>
          <w:sz w:val="24"/>
          <w:szCs w:val="24"/>
        </w:rPr>
        <w:t xml:space="preserve">vlastnosti, použití, příklady sloučenin (zejm. modrá skalice, acetylid měďný), použití. Ag </w:t>
      </w:r>
      <w:r w:rsidR="00771BCB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vlastnosti, použití, příklady sloučenin, použití (zejm. AgNO</w:t>
      </w:r>
      <w:r w:rsidRPr="00BC0B1B">
        <w:rPr>
          <w:sz w:val="24"/>
          <w:szCs w:val="24"/>
          <w:vertAlign w:val="subscript"/>
        </w:rPr>
        <w:t>3</w:t>
      </w:r>
      <w:r w:rsidRPr="00BC0B1B">
        <w:rPr>
          <w:sz w:val="24"/>
          <w:szCs w:val="24"/>
        </w:rPr>
        <w:t>, AgBr</w:t>
      </w:r>
      <w:r>
        <w:rPr>
          <w:sz w:val="24"/>
          <w:szCs w:val="24"/>
        </w:rPr>
        <w:t>, Ag</w:t>
      </w:r>
      <w:r w:rsidRPr="00BC0B1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S, acetylid a fulminát Ag), rozpustnost Ag solí. Černání stříbra. Au </w:t>
      </w:r>
      <w:r w:rsidR="007B5A5E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</w:t>
      </w:r>
      <w:r w:rsidR="007B5A5E">
        <w:rPr>
          <w:sz w:val="24"/>
          <w:szCs w:val="24"/>
        </w:rPr>
        <w:t xml:space="preserve"> a reaktivita</w:t>
      </w:r>
      <w:r>
        <w:rPr>
          <w:sz w:val="24"/>
          <w:szCs w:val="24"/>
        </w:rPr>
        <w:t>, použití, metody těžby</w:t>
      </w:r>
      <w:r w:rsidR="007B5A5E">
        <w:rPr>
          <w:sz w:val="24"/>
          <w:szCs w:val="24"/>
        </w:rPr>
        <w:t>, příklady sloučenin, (auridy Cs a Rb, HAuCl</w:t>
      </w:r>
      <w:r w:rsidR="007B5A5E" w:rsidRPr="007B5A5E">
        <w:rPr>
          <w:sz w:val="24"/>
          <w:szCs w:val="24"/>
          <w:vertAlign w:val="subscript"/>
        </w:rPr>
        <w:t>4</w:t>
      </w:r>
      <w:r w:rsidR="007B5A5E">
        <w:rPr>
          <w:sz w:val="24"/>
          <w:szCs w:val="24"/>
        </w:rPr>
        <w:t>).</w:t>
      </w:r>
    </w:p>
    <w:p w14:paraId="3B488299" w14:textId="634FB9F9" w:rsidR="00361797" w:rsidRDefault="00361797" w:rsidP="003617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 – </w:t>
      </w:r>
      <w:r w:rsidR="00B40EB8">
        <w:rPr>
          <w:sz w:val="24"/>
          <w:szCs w:val="24"/>
        </w:rPr>
        <w:t xml:space="preserve">ox. čísla, </w:t>
      </w:r>
      <w:r w:rsidR="000129BB">
        <w:rPr>
          <w:sz w:val="24"/>
          <w:szCs w:val="24"/>
        </w:rPr>
        <w:t xml:space="preserve">biologický význam, </w:t>
      </w:r>
      <w:r>
        <w:rPr>
          <w:sz w:val="24"/>
          <w:szCs w:val="24"/>
        </w:rPr>
        <w:t>suroviny, výroba a použití, koroze. Příklady sloučenin (žlutá a červená krevní sůl</w:t>
      </w:r>
      <w:r w:rsidR="000129BB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Berlínská a Turnbullova modř</w:t>
      </w:r>
      <w:r w:rsidR="000129BB">
        <w:rPr>
          <w:sz w:val="24"/>
          <w:szCs w:val="24"/>
        </w:rPr>
        <w:t>, feráty</w:t>
      </w:r>
      <w:r>
        <w:rPr>
          <w:sz w:val="24"/>
          <w:szCs w:val="24"/>
        </w:rPr>
        <w:t>). Co a jeho soli – příklady použití</w:t>
      </w:r>
      <w:r w:rsidR="000129BB">
        <w:rPr>
          <w:sz w:val="24"/>
          <w:szCs w:val="24"/>
        </w:rPr>
        <w:t>, kobalamin</w:t>
      </w:r>
      <w:r>
        <w:rPr>
          <w:sz w:val="24"/>
          <w:szCs w:val="24"/>
        </w:rPr>
        <w:t>. Ni – příklady použití</w:t>
      </w:r>
      <w:r w:rsidR="00771BCB">
        <w:rPr>
          <w:sz w:val="24"/>
          <w:szCs w:val="24"/>
        </w:rPr>
        <w:t>, toxicita</w:t>
      </w:r>
      <w:r>
        <w:rPr>
          <w:sz w:val="24"/>
          <w:szCs w:val="24"/>
        </w:rPr>
        <w:t>.</w:t>
      </w:r>
    </w:p>
    <w:p w14:paraId="2EA4FDC2" w14:textId="6726A85A" w:rsidR="00361797" w:rsidRDefault="000129B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Platinové kovy </w:t>
      </w:r>
      <w:r w:rsidR="00B40EB8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</w:t>
      </w:r>
      <w:r w:rsidR="00B40EB8">
        <w:rPr>
          <w:sz w:val="24"/>
          <w:szCs w:val="24"/>
        </w:rPr>
        <w:t>, ox. číslo VIII u Ru a Os, oxid osmičelý – struktura, použití. Pt – použití, cisplatina.</w:t>
      </w:r>
      <w:r>
        <w:rPr>
          <w:sz w:val="24"/>
          <w:szCs w:val="24"/>
        </w:rPr>
        <w:t xml:space="preserve"> </w:t>
      </w:r>
    </w:p>
    <w:p w14:paraId="51156BA5" w14:textId="6304A036" w:rsidR="00B40EB8" w:rsidRDefault="00B40EB8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>Mn – ox. čísla, použití, manganistan draselný (hypermangan) a oxid manganičitý (burel) – vlastnosti, použití.</w:t>
      </w:r>
    </w:p>
    <w:p w14:paraId="4BDF74D5" w14:textId="17E7BD76" w:rsidR="00BC0B1B" w:rsidRDefault="00B40EB8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Cr – ox. čísla (zbarvení solí a roztoků), použití. Oxid chromitý a dichroman draselný – použití, toxicita. Princip detekční trubičky na alkohol.</w:t>
      </w:r>
      <w:r w:rsidR="001E608B">
        <w:rPr>
          <w:sz w:val="24"/>
          <w:szCs w:val="24"/>
        </w:rPr>
        <w:t xml:space="preserve"> Mo a W</w:t>
      </w:r>
      <w:r w:rsidR="00685C84">
        <w:rPr>
          <w:sz w:val="24"/>
          <w:szCs w:val="24"/>
        </w:rPr>
        <w:t xml:space="preserve"> – mechanické vlastnosti, použití.</w:t>
      </w:r>
    </w:p>
    <w:p w14:paraId="7C0698D0" w14:textId="3FB60A95" w:rsidR="00685C84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Ta – mechanické vlastnosti, použití.</w:t>
      </w:r>
    </w:p>
    <w:p w14:paraId="45C0BB96" w14:textId="060C207F" w:rsidR="00685C84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Ti – použití, TiO</w:t>
      </w:r>
      <w:r w:rsidRPr="00685C8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varianty (rutil, anatas) a použití (barvivo, fotokatalýza).</w:t>
      </w:r>
    </w:p>
    <w:p w14:paraId="268C7283" w14:textId="4E1FBAEA" w:rsidR="00685C84" w:rsidRPr="00B57EDC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Sc, Y a lanthanoidy – vlastnosti, ox. číslo, elektronegativita, reakce s HCl. Příklady použití (</w:t>
      </w:r>
      <w:r w:rsidR="003B17B1">
        <w:rPr>
          <w:sz w:val="24"/>
          <w:szCs w:val="24"/>
        </w:rPr>
        <w:t xml:space="preserve">supravodiče, </w:t>
      </w:r>
      <w:r>
        <w:rPr>
          <w:sz w:val="24"/>
          <w:szCs w:val="24"/>
        </w:rPr>
        <w:t>magnety, barvení skla, …). Lanthanoidová kontrakce.</w:t>
      </w:r>
    </w:p>
    <w:p w14:paraId="305C18D5" w14:textId="4EAE8AC2" w:rsidR="00685C84" w:rsidRDefault="00FF6DCA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– výskyt, obohacený a ochuzený uran </w:t>
      </w:r>
      <w:r w:rsidR="00771BCB">
        <w:rPr>
          <w:sz w:val="24"/>
          <w:szCs w:val="24"/>
        </w:rPr>
        <w:t>–</w:t>
      </w:r>
      <w:r>
        <w:rPr>
          <w:sz w:val="24"/>
          <w:szCs w:val="24"/>
        </w:rPr>
        <w:t xml:space="preserve"> použití. Soli uranu – použití.</w:t>
      </w:r>
    </w:p>
    <w:p w14:paraId="465CB2B2" w14:textId="6D404076" w:rsidR="004957A6" w:rsidRDefault="004957A6" w:rsidP="00FF7432">
      <w:pPr>
        <w:jc w:val="both"/>
        <w:rPr>
          <w:sz w:val="24"/>
          <w:szCs w:val="24"/>
        </w:rPr>
      </w:pPr>
    </w:p>
    <w:p w14:paraId="54F5DAFD" w14:textId="033F7F9B" w:rsidR="004957A6" w:rsidRDefault="004957A6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testu bude ještě </w:t>
      </w:r>
    </w:p>
    <w:p w14:paraId="2B82261C" w14:textId="3C7BB7CC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Názvosloví (kromě komplexů)</w:t>
      </w:r>
    </w:p>
    <w:p w14:paraId="7146D39D" w14:textId="668FF1C8" w:rsidR="004957A6" w:rsidRDefault="004957A6" w:rsidP="00AA183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Triviální názvy sloučenin (</w:t>
      </w:r>
      <w:r w:rsidR="00AA1838">
        <w:rPr>
          <w:sz w:val="24"/>
          <w:szCs w:val="24"/>
        </w:rPr>
        <w:t xml:space="preserve">čpavek, kyselina solná, </w:t>
      </w:r>
      <w:r>
        <w:rPr>
          <w:sz w:val="24"/>
          <w:szCs w:val="24"/>
        </w:rPr>
        <w:t xml:space="preserve">soda, jedlá soda, </w:t>
      </w:r>
      <w:r w:rsidR="00AA1838">
        <w:rPr>
          <w:sz w:val="24"/>
          <w:szCs w:val="24"/>
        </w:rPr>
        <w:t xml:space="preserve">pyrit, potaš, burel, salmiak, chilský ledek, modrá skalice, zelená skalice, anhydrit, sádrovec, žlutá krevní sůl, červená krevní sůl, baryt, vápenec, </w:t>
      </w:r>
      <w:r w:rsidR="00C150AE">
        <w:rPr>
          <w:sz w:val="24"/>
          <w:szCs w:val="24"/>
        </w:rPr>
        <w:t xml:space="preserve">vodní kámen, </w:t>
      </w:r>
      <w:r w:rsidR="00AA1838">
        <w:rPr>
          <w:sz w:val="24"/>
          <w:szCs w:val="24"/>
        </w:rPr>
        <w:t>…)</w:t>
      </w:r>
    </w:p>
    <w:p w14:paraId="1D1BAF69" w14:textId="31094D51" w:rsidR="004957A6" w:rsidRDefault="004957A6" w:rsidP="00771BC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El. konfigurace atomů a iontů</w:t>
      </w:r>
      <w:r w:rsidR="00AA1838">
        <w:rPr>
          <w:sz w:val="24"/>
          <w:szCs w:val="24"/>
        </w:rPr>
        <w:t xml:space="preserve"> na základě periodické tabulky</w:t>
      </w:r>
      <w:r w:rsidR="00771BCB">
        <w:rPr>
          <w:sz w:val="24"/>
          <w:szCs w:val="24"/>
        </w:rPr>
        <w:t xml:space="preserve">, identifikace prvku v periodické tabulce na základě el. konfigurace. </w:t>
      </w:r>
    </w:p>
    <w:p w14:paraId="2AF36C5E" w14:textId="6F4266B5" w:rsidR="00CF12DD" w:rsidRDefault="004957A6" w:rsidP="00CF12D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Určování iontovosti/kovalence chemické vazby</w:t>
      </w:r>
      <w:r w:rsidR="00180C26">
        <w:rPr>
          <w:sz w:val="24"/>
          <w:szCs w:val="24"/>
        </w:rPr>
        <w:t>, p</w:t>
      </w:r>
      <w:r w:rsidR="00180C26">
        <w:t>o</w:t>
      </w:r>
      <w:r w:rsidR="00180C26">
        <w:rPr>
          <w:sz w:val="24"/>
          <w:szCs w:val="24"/>
        </w:rPr>
        <w:t>užití elektronegativity</w:t>
      </w:r>
      <w:r w:rsidR="00CF12DD">
        <w:rPr>
          <w:sz w:val="24"/>
          <w:szCs w:val="24"/>
        </w:rPr>
        <w:t>, aplikace t</w:t>
      </w:r>
      <w:r w:rsidR="00CF12DD">
        <w:rPr>
          <w:sz w:val="24"/>
          <w:szCs w:val="24"/>
        </w:rPr>
        <w:t>eorie hard a soft Lewisových kyselin a bází (HSAB).</w:t>
      </w:r>
    </w:p>
    <w:p w14:paraId="5F30CA12" w14:textId="3F0F6E38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Určování typu hybridizace</w:t>
      </w:r>
    </w:p>
    <w:p w14:paraId="7920D66B" w14:textId="226A204D" w:rsidR="004957A6" w:rsidRPr="00B57EDC" w:rsidRDefault="004957A6" w:rsidP="004957A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Určování tvaru molekul</w:t>
      </w:r>
      <w:r w:rsidR="00AA1838">
        <w:rPr>
          <w:sz w:val="24"/>
          <w:szCs w:val="24"/>
        </w:rPr>
        <w:t>y</w:t>
      </w:r>
      <w:r>
        <w:rPr>
          <w:sz w:val="24"/>
          <w:szCs w:val="24"/>
        </w:rPr>
        <w:t xml:space="preserve"> dle VSEPRu, přítomnost dipólového momentu </w:t>
      </w:r>
      <w:r w:rsidR="00AA1838">
        <w:rPr>
          <w:sz w:val="24"/>
          <w:szCs w:val="24"/>
        </w:rPr>
        <w:t>a</w:t>
      </w:r>
      <w:r>
        <w:rPr>
          <w:sz w:val="24"/>
          <w:szCs w:val="24"/>
        </w:rPr>
        <w:t xml:space="preserve"> deformace vazebných úhlů v</w:t>
      </w:r>
      <w:r w:rsidR="00AA1838">
        <w:rPr>
          <w:sz w:val="24"/>
          <w:szCs w:val="24"/>
        </w:rPr>
        <w:t xml:space="preserve"> dané </w:t>
      </w:r>
      <w:r>
        <w:rPr>
          <w:sz w:val="24"/>
          <w:szCs w:val="24"/>
        </w:rPr>
        <w:t>molekule.</w:t>
      </w:r>
    </w:p>
    <w:sectPr w:rsidR="004957A6" w:rsidRPr="00B5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C"/>
    <w:rsid w:val="000129BB"/>
    <w:rsid w:val="0003329A"/>
    <w:rsid w:val="0006305C"/>
    <w:rsid w:val="000677BC"/>
    <w:rsid w:val="000B2522"/>
    <w:rsid w:val="000E2A75"/>
    <w:rsid w:val="0012495F"/>
    <w:rsid w:val="00161F88"/>
    <w:rsid w:val="00180C26"/>
    <w:rsid w:val="001E608B"/>
    <w:rsid w:val="002607C8"/>
    <w:rsid w:val="0027599B"/>
    <w:rsid w:val="002A3F48"/>
    <w:rsid w:val="0031760A"/>
    <w:rsid w:val="00361797"/>
    <w:rsid w:val="003825FD"/>
    <w:rsid w:val="003B17B1"/>
    <w:rsid w:val="003E0C32"/>
    <w:rsid w:val="003E5F87"/>
    <w:rsid w:val="004957A6"/>
    <w:rsid w:val="00593C9D"/>
    <w:rsid w:val="005C07EA"/>
    <w:rsid w:val="006837F8"/>
    <w:rsid w:val="00685C84"/>
    <w:rsid w:val="006F6A69"/>
    <w:rsid w:val="00771BCB"/>
    <w:rsid w:val="007B5A5E"/>
    <w:rsid w:val="007C28C2"/>
    <w:rsid w:val="00804238"/>
    <w:rsid w:val="008105CB"/>
    <w:rsid w:val="00902DF5"/>
    <w:rsid w:val="00960B30"/>
    <w:rsid w:val="009B4477"/>
    <w:rsid w:val="00A658B8"/>
    <w:rsid w:val="00AA1838"/>
    <w:rsid w:val="00B40EB8"/>
    <w:rsid w:val="00B57EDC"/>
    <w:rsid w:val="00B77B6D"/>
    <w:rsid w:val="00BC0B1B"/>
    <w:rsid w:val="00C150AE"/>
    <w:rsid w:val="00C3373B"/>
    <w:rsid w:val="00CE45DA"/>
    <w:rsid w:val="00CF12DD"/>
    <w:rsid w:val="00D277FE"/>
    <w:rsid w:val="00EF5931"/>
    <w:rsid w:val="00F26983"/>
    <w:rsid w:val="00F655F3"/>
    <w:rsid w:val="00FF6DCA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34C6"/>
  <w15:chartTrackingRefBased/>
  <w15:docId w15:val="{96A122E7-E605-42CD-9117-22CF33F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1141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Prokeš</dc:creator>
  <cp:keywords/>
  <dc:description/>
  <cp:lastModifiedBy>Lubomir Prokes</cp:lastModifiedBy>
  <cp:revision>16</cp:revision>
  <dcterms:created xsi:type="dcterms:W3CDTF">2021-05-14T12:53:00Z</dcterms:created>
  <dcterms:modified xsi:type="dcterms:W3CDTF">2022-03-06T19:42:00Z</dcterms:modified>
</cp:coreProperties>
</file>