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A0C" w:rsidRPr="001D0E6D" w:rsidRDefault="00AA0A0C" w:rsidP="00675AD9">
      <w:pPr>
        <w:pStyle w:val="Prosttext"/>
        <w:shd w:val="clear" w:color="auto" w:fill="FFFF00"/>
        <w:jc w:val="center"/>
        <w:rPr>
          <w:rFonts w:ascii="Times New Roman" w:hAnsi="Times New Roman" w:cs="Times New Roman"/>
          <w:b/>
          <w:color w:val="0000FF"/>
          <w:sz w:val="24"/>
          <w:szCs w:val="24"/>
        </w:rPr>
      </w:pPr>
      <w:r w:rsidRPr="001D0E6D">
        <w:rPr>
          <w:rFonts w:ascii="Times New Roman" w:hAnsi="Times New Roman" w:cs="Times New Roman"/>
          <w:b/>
          <w:color w:val="0000FF"/>
          <w:sz w:val="24"/>
          <w:szCs w:val="24"/>
        </w:rPr>
        <w:t>Zákon č. 262/2006 Sb., zákoník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675AD9" w:rsidRDefault="00AA0A0C" w:rsidP="00D3756D">
      <w:pPr>
        <w:pStyle w:val="Prosttext"/>
        <w:rPr>
          <w:rFonts w:ascii="Times New Roman" w:hAnsi="Times New Roman" w:cs="Times New Roman"/>
          <w:color w:val="0000FF"/>
          <w:sz w:val="24"/>
          <w:szCs w:val="24"/>
        </w:rPr>
      </w:pPr>
      <w:r w:rsidRPr="00675AD9">
        <w:rPr>
          <w:rFonts w:ascii="Times New Roman" w:hAnsi="Times New Roman" w:cs="Times New Roman"/>
          <w:color w:val="0000FF"/>
          <w:sz w:val="24"/>
          <w:szCs w:val="24"/>
        </w:rPr>
        <w:t xml:space="preserve">Ve znění poslední změny zákonem č. </w:t>
      </w:r>
      <w:r w:rsidR="00D3756D">
        <w:rPr>
          <w:rFonts w:ascii="Times New Roman" w:hAnsi="Times New Roman" w:cs="Times New Roman"/>
          <w:color w:val="0000FF"/>
          <w:sz w:val="24"/>
          <w:szCs w:val="24"/>
        </w:rPr>
        <w:t>181</w:t>
      </w:r>
      <w:r w:rsidRPr="00675AD9">
        <w:rPr>
          <w:rFonts w:ascii="Times New Roman" w:hAnsi="Times New Roman" w:cs="Times New Roman"/>
          <w:color w:val="0000FF"/>
          <w:sz w:val="24"/>
          <w:szCs w:val="24"/>
        </w:rPr>
        <w:t>/201</w:t>
      </w:r>
      <w:r w:rsidR="00D3756D">
        <w:rPr>
          <w:rFonts w:ascii="Times New Roman" w:hAnsi="Times New Roman" w:cs="Times New Roman"/>
          <w:color w:val="0000FF"/>
          <w:sz w:val="24"/>
          <w:szCs w:val="24"/>
        </w:rPr>
        <w:t>8</w:t>
      </w:r>
      <w:r w:rsidRPr="00675AD9">
        <w:rPr>
          <w:rFonts w:ascii="Times New Roman" w:hAnsi="Times New Roman" w:cs="Times New Roman"/>
          <w:color w:val="0000FF"/>
          <w:sz w:val="24"/>
          <w:szCs w:val="24"/>
        </w:rPr>
        <w:t xml:space="preserve"> Sb., s účinností dnem </w:t>
      </w:r>
      <w:r w:rsidR="00CE469C" w:rsidRPr="00675AD9">
        <w:rPr>
          <w:rFonts w:ascii="Times New Roman" w:hAnsi="Times New Roman" w:cs="Times New Roman"/>
          <w:color w:val="0000FF"/>
          <w:sz w:val="24"/>
          <w:szCs w:val="24"/>
        </w:rPr>
        <w:t>1</w:t>
      </w:r>
      <w:r w:rsidRPr="00675AD9">
        <w:rPr>
          <w:rFonts w:ascii="Times New Roman" w:hAnsi="Times New Roman" w:cs="Times New Roman"/>
          <w:color w:val="0000FF"/>
          <w:sz w:val="24"/>
          <w:szCs w:val="24"/>
        </w:rPr>
        <w:t>.</w:t>
      </w:r>
      <w:r w:rsidR="00CE469C" w:rsidRPr="00675AD9">
        <w:rPr>
          <w:rFonts w:ascii="Times New Roman" w:hAnsi="Times New Roman" w:cs="Times New Roman"/>
          <w:color w:val="0000FF"/>
          <w:sz w:val="24"/>
          <w:szCs w:val="24"/>
        </w:rPr>
        <w:t>1</w:t>
      </w:r>
      <w:r w:rsidR="001755E8">
        <w:rPr>
          <w:rFonts w:ascii="Times New Roman" w:hAnsi="Times New Roman" w:cs="Times New Roman"/>
          <w:color w:val="0000FF"/>
          <w:sz w:val="24"/>
          <w:szCs w:val="24"/>
        </w:rPr>
        <w:t>0</w:t>
      </w:r>
      <w:r w:rsidRPr="00675AD9">
        <w:rPr>
          <w:rFonts w:ascii="Times New Roman" w:hAnsi="Times New Roman" w:cs="Times New Roman"/>
          <w:color w:val="0000FF"/>
          <w:sz w:val="24"/>
          <w:szCs w:val="24"/>
        </w:rPr>
        <w:t>.201</w:t>
      </w:r>
      <w:r w:rsidR="001755E8">
        <w:rPr>
          <w:rFonts w:ascii="Times New Roman" w:hAnsi="Times New Roman" w:cs="Times New Roman"/>
          <w:color w:val="0000FF"/>
          <w:sz w:val="24"/>
          <w:szCs w:val="24"/>
        </w:rPr>
        <w:t>8</w:t>
      </w:r>
      <w:r w:rsidRPr="00675AD9">
        <w:rPr>
          <w:rFonts w:ascii="Times New Roman" w:hAnsi="Times New Roman" w:cs="Times New Roman"/>
          <w:color w:val="0000FF"/>
          <w:sz w:val="24"/>
          <w:szCs w:val="24"/>
        </w:rPr>
        <w:t>.</w:t>
      </w:r>
    </w:p>
    <w:p w:rsidR="00CE469C" w:rsidRDefault="00CE469C" w:rsidP="00D3756D">
      <w:pPr>
        <w:pStyle w:val="Prosttext"/>
        <w:rPr>
          <w:rFonts w:ascii="Times New Roman" w:hAnsi="Times New Roman" w:cs="Times New Roman"/>
          <w:sz w:val="24"/>
          <w:szCs w:val="24"/>
        </w:rPr>
      </w:pPr>
    </w:p>
    <w:p w:rsidR="004D5810" w:rsidRDefault="004D5810" w:rsidP="00D3756D">
      <w:pPr>
        <w:pStyle w:val="Prosttext"/>
        <w:rPr>
          <w:rFonts w:ascii="Times New Roman" w:hAnsi="Times New Roman" w:cs="Times New Roman"/>
          <w:sz w:val="24"/>
          <w:szCs w:val="24"/>
        </w:rPr>
      </w:pPr>
    </w:p>
    <w:p w:rsidR="004D5810" w:rsidRPr="001D0E6D" w:rsidRDefault="004D5810"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Parlament se usnesl na tomto zákoně České republiky: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PRVNÍ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VŠEOBECNÁ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PŘEDMĚT ÚPRAVY A VYMEZENÍ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Tento zákon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upravuje právní vztahy vznikající při výkonu závislé práce mezi zaměstnanci a zaměstnavateli; tyto vztahy jsou vztahy pracovněprávními,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upravuje rovněž právní vztahy kolektivní povahy a podporu vzájemných jednání odborových organizací a organizací zaměstnavatelů. Právní vztahy kolektivní povahy, které souvisejí s výkonem závislé práce, jsou vztahy pracovněprávními,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zapracovává příslušné předpisy Evropské unie1),</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upravuje též některé právní vztahy před vznikem pracovněprávních vztahů podle písmene 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upravuje některá práva a povinnosti zaměstnavatelů a zaměstnanců při dodržování režimu dočasně práce neschopného pojištěnce podle zákona o nemocenském pojištění107) a některé sankce za jeho porušení.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Smysl a účel ustanovení tohoto zákona vyjadřují i základní zásady pracovněprávních vztahů, jimiž jsou zejména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zvláštní zákonná ochrana postavení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uspokojivé a bezpečné podmínky pro výkon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spravedlivé odměňování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řádný výkon práce zaměstnancem v souladu s oprávněnými zájmy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rovné zacházení se zaměstnanci a zákaz jejich diskriminace.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Závislou prací je práce, která je vykonávána ve vztahu nadřízenosti zaměstnavatele a podřízenosti zaměstnance, jménem zaměstnavatele, podle pokynů zaměstnavatele a zaměstnanec ji pro zaměstnavatele vykonává osobně.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Závislá práce musí být vykonávána za mzdu, plat nebo odměnu za práci, na náklady a odpovědnost zaměstnavatele, v pracovní době na pracovišti zaměstnavatele, popřípadě na jiném dohodnutém místě.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Závislá práce může být vykonávána výlučně v základním pracovněprávním vztahu, není-li upravena zvláštními právními předpisy2). Základními pracovněprávními vztahy podle tohoto zákona jsou pracovní poměr a právní vztahy založené dohodami o pracích konaných mimo pracovní poměr.</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Pracovněprávní vztahy se řídí tímto zákonem; nelze-li použít tento zákon, řídí se občanským zákoníkem, a to vždy v souladu se základními zásadami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Odchylná úprava práv nebo povinností v pracovněprávních vztazích nesmí být nižší nebo vyšší, než je právo nebo povinnost, které stanoví tento zákon nebo kolektivní smlouva jako nejméně nebo nejvýše přípustné.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Podle odstavce 1 může dojít k odchylné úpravě smlouvou, jakož i vnitřním předpisem; k úpravě povinností zaměstnance však smí dojít jen smlouvou mezi zaměstnavatelem a zaměstnancem.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Od ustanovení uvedených v § 363 je možné se odchýlit jen ve prospěch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Vzdá-li se zaměstnanec práva, které mu tento zákon, kolektivní smlouva nebo vnitřní předpis poskytuje, nepřihlíží se k tomu.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303/2013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Na vztahy vyplývající z výkonu veřejné funkce se tento zákon vztahuje, pokud to výslovně stanoví nebo pokud to stanoví zvláštní právní předpisy.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Jestliže je veřejná funkce vykonávána v pracovním poměru, řídí se tento pracovní poměr tímto zákonem.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SMLUVNÍ STRANY ZÁKLADNÍCH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Zaměstnanec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Zaměstnancem je fyzická osoba, která se zavázala k výkonu závislé práce v základním pracovněprávním vztahu.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Zaměstnavatelem je osoba, pro kterou se fyzická osoba zavázala k výkonu závislé práce v základním pracovněprávním vztahu.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365/2011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Českou republiku (dále jen "stát")6) v pracovněprávních vztazích jedná a práva a povinnosti z pracovněprávních vztahů vykonává organizační složka státu7), která jménem státu v základním pracovněprávním vztahu (§ 3) zaměstnance zaměstnává.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303/2013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w:t>
      </w:r>
      <w:r w:rsidRPr="001D0E6D">
        <w:rPr>
          <w:rFonts w:ascii="Times New Roman" w:hAnsi="Times New Roman" w:cs="Times New Roman"/>
          <w:sz w:val="24"/>
          <w:szCs w:val="24"/>
        </w:rPr>
        <w:lastRenderedPageBreak/>
        <w:t>pokyny. Vedoucím zaměstnancem je nebo se za vedoucího zaměstnance považuje rovněž vedoucí organizační složky státu.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365/2011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 až 15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zrušeny zákonem č. 365/2011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ROVNÉ ZACHÁZENÍ A ZÁKAZ DISKRIMINACE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Pojmy přímá diskriminace, nepřímá diskriminace, obtěžování, sexuální obtěžování, pronásledování, pokyn k diskriminaci a navádění k diskriminaci a případy, kdy je rozdílné zacházení přípustné, upravuje antidiskriminační zákon108).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Právní prostředky ochrany před diskriminací v pracovněprávních vztazích upravuje antidiskriminační zákon.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NĚKTERÁ USTANOVENÍ O PRÁVNÍM JEDNÁNÍ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Je-li možné právní jednání vyložit různým způsobem, použije se výklad pro zaměstnance nejpříznivější.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Soud přihlédne i bez návrhu k neplatnosti právního jednání, k němuž nebyl udělen předepsaný souhlas příslušného orgánu, v případech, kdy to stanoví výslovně tento zákon anebo zvláštní zákon.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Požaduje-li zákon, aby právní jednání bylo s příslušným orgánem pouze projednáno, není možné právní jednání prohlásit za neplatné jen z toho důvodu, že k tomuto projednání nedošlo.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Neplatnost právního jednání nemůže být zaměstnanci na újmu, nezpůsobil-li neplatnost výlučně sám.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Nebylo-li právní jednání učiněno ve formě, kterou vyžaduje tento zákon, a bylo-li již započato s plněním, není možné se neplatnosti tohoto jednání dovolat u těch jednání, jimiž vzniká nebo se mění základní pracovněprávní vztah.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303/2013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Kolektivní smlouvu smí za zaměstnance uzavřít pouze odborová organizace.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Kolektivní smlouvu mohou uzavřít zaměstnavatel nebo více zaměstnavatelů, nebo jedna nebo více organizací zaměstnavatelů na straně jedné a jedna nebo více odborových organizací na straně druhé.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Kolektivní smlouva 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podniková, je-li uzavřena mezi zaměstnavatelem nebo více zaměstnavateli a odborovou organizací nebo více odborovými organizacemi působícími u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vyššího stupně, je-li uzavřena mezi organizací nebo organizacemi zaměstnavatelů10) a odborovou organizací nebo odborovými organizacemi.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Postup při uzavírání kolektivní smlouvy včetně řešení sporů mezi smluvními stranami se řídí zákonem upravujícím kolektivní vyjednávání11).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Odborová organizace uzavírá kolektivní smlouvu také za zaměstnance, kteří nejsou odborově organizováni.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Kolektivní smlouva je závazná pro její smluvní strany.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Kolektivní smlouva je závazná také pro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zaměstnavatele, kteří jsou členy organizace zaměstnavatelů, která uzavřela kolektivní smlouvu vyššího stupně, a pro zaměstnavatele, kteří v době účinnosti kolektivní smlouvy z organizace zaměstnavatelů vystoupili,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zaměstnance, za které uzavřela kolektivní smlouvu odborová organizace nebo odborové organizace,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odborové organizace, za které uzavřela kolektivní smlouvu vyššího stupně odborová organizace.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Zaměstnanec má právo předkládat smluvním stranám kolektivní smlouvy podněty ke kolektivnímu vyjednávání o kolektivní smlouvě a má právo být informován o průběhu tohoto vyjednávání.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Práva, která vznikla z kolektivní smlouvy jednotlivým zaměstnancům, se uplatňují a uspokojují jako ostatní práva zaměstnanců z pracovního poměru nebo dohod o pracích konaných mimo pracovní poměr.</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Účinnost kolektivní smlouvy začíná prvním dnem období, na které byla kolektivní smlouva uzavřena, a končí uplynutím tohoto období, pokud doba účinnosti některých práv nebo povinností není v kolektivní smlouvě sjednána odchylně.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Při zániku smluvní strany kolektivní smlouvy jednající za zaměstnance skončí účinnost kolektivní smlouvy nejpozději posledním dnem následujícího kalendářního roku.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K ujednáním podnikové kolektivní smlouvy, která upravují práva z pracovněprávních vztahů zaměstnanců v menším rozsahu než kolektivní smlouvy vyššího stupně, se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Kolektivní smlouva musí být uzavřena písemně a podepsána smluvními stranami na téže listině, jinak se k ní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Kolektivní smlouvu není možné nahradit jinou smlouvou.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Není možné se domáhat relativní neúčinnosti kolektivní smlouvy.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Kolektivní smlouvu není možné zrušit odstoupením jedné ze smluvních stran; sjednají-li si smluvní strany právo odstoupit od kolektivní smlouvy, nepřihlíží se k tomu.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Smluvní strany kolektivní smlouvy jsou povinny s obsahem kolektivní smlouvy seznámit zaměstnance nejpozději do 15 dnů od jejího uzavření. Zaměstnavatel je povinen zajistit, aby byla kolektivní smlouva přístupná všem jeho zaměstnancům.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DRUHÁ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POMĚR</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POSTUP PŘED VZNIKEM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Výběr fyzických osob ucházejících se o zaměstnání z hlediska kvalifikace, nezbytných požadavků nebo zvláštních schopností je v působnosti zaměstnavatele, nevyplývá-li ze zvláštního právního předpisu12) jiný postup; předpoklady kladené zvláštními právními předpisy na fyzickou osobu jako zaměstnance tím nejsou dotčeny.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smí vyžadovat v souvislosti s jednáním před vznikem pracovního poměru od fyzické osoby, která se u něj uchází o práci, nebo od jiných osob jen údaje, které bezprostředně souvisejí s uzavřením pracovní smlouvy.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31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případech stanovených zvláštním právním předpisem je zaměstnavatel povinen zajistit, aby se fyzická osoba před uzavřením pracovní smlouvy podrobila vstupní lékařské prohlídce.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POMĚR, PRACOVNÍ SMLOUVA A VZNIK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 poměr se zakládá pracovní smlouvou mezi zaměstnavatelem a zaměstnancem, není-li v tomto zákoně dále stanoveno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Jmenováním na vedoucí pracovní místo se zakládá pracovní poměr v případech stanovených zvláštním právním předpisem16a); nestanoví-li to zvláštní právní předpis, zakládá se pracovní poměr jmenováním pouze u vedoucího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 složky státu7),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organizační složky státu,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státního podniku13),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státního fondu14),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příspěvkové organizace15),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příspěvkové organizace,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v Policii České republiky16).</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Jmenování podle odstavce 3 provede ten, kdo je k tomu příslušný podle zvláštního právního předpisu16b); nevyplývá-li příslušnost ke jmenování ze zvláštního právního předpisu, provede je u vedoucího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organizační složky státu7) vedoucí nadřízené organizační složky státu,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organizační složky státu vedoucí této organizační složky státu7),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státního podniku ředitel státního podniku13),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státního fondu, v jehož čele stojí individuální statutární orgán, vedoucí tohoto fondu14),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příspěvkové organizace zřizovatel,</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příspěvkové organizace15) vedoucí této příspěvkové organizace,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organizačního útvaru v Policii České republiky16) policejní prezident.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 smlouva musí obsahovat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druh práce, který má zaměstnanec pro zaměstnavatele vykonávat,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místo nebo místa výkonu práce, ve kterých má být práce podle písmene a) vykonávána,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den nástupu do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Pracovní smlouva musí být uzavřena písemně.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Nenastoupí-li zaměstnanec ve sjednaný den do práce, aniž mu v tom bránila překážka v práci, nebo se zaměstnavatel do týdne (§ 350a) nedozví o této překážce, může zaměstnavatel od pracovní smlouvy odstoupit.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Od pracovní smlouvy je možné odstoupit, jen dokud zaměstnanec nenastoupil do práce. Pro odstoupení od pracovní smlouvy se vyžaduje dodržení písemné formy, jinak se k němu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Každá smluvní strana musí obdržet jedno vyhotovení pracovní smlouvy.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Zaměstnanci v pracovním poměru musí být přidělována práce v rozsahu stanovené týdenní pracovní doby, s výjimkou konta pracovní doby (§ 86 a 87).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Zkušební doba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Je-li sjednána zkušební doba, nesmí být delší než</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měsíce po sobě jdoucí ode dne vzniku pracovního poměru (§ 36),</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měsíců po sobě jdoucích ode dne vzniku pracovního poměru (§ 36) u vedoucího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Zkušební dobu je možné sjednat rovněž v souvislosti se jmenováním na vedoucí pracovní místo (§ 33 odst. 3).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Zkušební dobu je možné sjednat nejpozději v den, který byl sjednán jako den nástupu do práce, nebo v den, který byl uveden jako den jmenování na pracovní místo vedoucího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Sjednaná zkušební doba nesmí být dodatečně prodlužována. O dobu celodenních překážek v práci, pro které zaměstnanec nekoná práci v průběhu zkušební doby, a o dobu celodenní dovolené se však zkušební doba prodlužuje.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Zkušební doba nesmí být sjednána delší, než je polovina sjednané doby trvání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Zkušební doba musí být sjednána písemně.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Vznik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poměr vzniká dnem, který byl sjednán v pracovní smlouvě jako den nástupu do práce nebo dnem, který byl uveden jako den jmenování na pracovní místo vedoucího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Informování o obsahu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jméno, popřípadě jména a příjmení zaměstnance a název a sídlo zaměstnavatele, je-li právnickou osobou, nebo jméno, popřípadě jména a příjmení a adresu zaměstnavatele, je-li fyzickou osobou,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bližší označení druhu a místa výkonu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údaj o délce dovolené, popřípadě uvedení způsobu určování dovolené,</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údaj o výpovědních dobách,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údaj o týdenní pracovní době a jejím rozvržení,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údaj o mzdě nebo platu a způsobu odměňování, splatnosti mzdy nebo platu, termínu výplaty mzdy nebo platu, místu a způsobu vyplácení mzdy nebo platu,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údaj o kolektivních smlouvách, které upravují pracovní podmínky zaměstnance, a označení smluvních stran těchto kolektivních smluv.</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Vysílá-li zaměstnavatel zaměstnance k výkonu práce na území jiného státu, je povinen jej předem informovat o předpokládané době trvání tohoto vyslání a o měně, ve které mu bude vyplácena mzda nebo plat.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Informace uvedené v odstavci 1 písm. c), d) a e) a v odstavci 2, týkající se měny, ve které bude zaměstnanci vyplácena mzda nebo plat, mohou být nahrazeny odkazem na příslušný právní předpis, na kolektivní smlouvu nebo na vnitřní předpis.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Povinnost písemně informovat zaměstnance o základních právech a povinnostech vyplývajících z pracovního poměru se nevztahuje na pracovní poměr na dobu kratší než 1 měsíc.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Povinnosti vyplývající z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Od vzniku pracovního poměru 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zaměstnanec povinen podle pokynů zaměstnavatele konat osobně práce podle pracovní smlouvy v rozvržené týdenní pracovní době a dodržovat povinnosti, které mu vyplývají z pracovního poměru.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Pro pracovní poměr založený jmenováním platí ustanovení o pracovním poměru sjednaném pracovní smlouvou.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je povinen předkládat odborové organizaci ve lhůtách s ní dohodnutých zprávy o nově vzniklých pracovních poměrech.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poměr na dobu určitou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 poměr trvá po dobu neurčitou, nebyla-li výslovně sjednána doba jeho trvání.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Ustanovením odstavce 2 není dotčen postup podle zvláštních právních předpisů, kdy se předpokládá, že pracovní poměr může trvat jen po určitou dobu17).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bližší vymezení těchto důvodů,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pravidla jiného postupu zaměstnavatele při sjednávání a opakování pracovního poměru na dobu určitou,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okruh zaměstnanců zaměstnavatele, kterých se bude jiný postup týkat,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dobu, na kterou se tato dohoda uzavírá.</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Písemnou dohodu s odborovou organizací je možné nahradit vnitřním předpisem jen v případě, že u zaměstnavatele nepůsobí odborová organizace; vnitřní předpis musí obsahovat náležitosti uvedené ve větě první.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w:t>
      </w:r>
      <w:r w:rsidRPr="001D0E6D">
        <w:rPr>
          <w:rFonts w:ascii="Times New Roman" w:hAnsi="Times New Roman" w:cs="Times New Roman"/>
          <w:sz w:val="24"/>
          <w:szCs w:val="24"/>
        </w:rPr>
        <w:lastRenderedPageBreak/>
        <w:t>mohou zaměstnavatel i zaměstnanec uplatnit u soudu nejpozději do 2 měsíců ode dne, kdy měl pracovní poměr skončit uplynutím sjednané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Ustanovení odstavce 2 se nevztahují na pracovní smlouvu zakládající pracovní poměr na dobu určitou sjednanou mezi agenturou práce18) a zaměstnancem za účelem výkonu práce u jiného zaměstnavatele (§ 307a, 308 a 309).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ZMĚNY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Obecné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Konat práce jiného druhu nebo v jiném místě, než byly sjednány v pracovní smlouvě, je zaměstnanec povinen jen v případech uvedených v tomto zákoně.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Ustanovení § 37 platí přiměřeně i zde.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Převedení na jinou práci, pracovní cesta a přeložení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Převedení na jinou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převést zaměstnance na jinou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expozice19),</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jestliže to je nutné podle lékařského posudku vydaného poskytovatelem pracovnělékařských služeb nebo rozhodnutí příslušného orgánu ochrany veřejného zdraví v zájmu ochrany zdraví jiných fyzických osob před infekčním onemocněním,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jestliže je toho třeba podle pravomocného rozhodnutí soudu nebo správního úřadu, jiného státního orgánu nebo orgánu územního samosprávného celku,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je-li zaměstnanec pracující v noci na základě lékařského posudku vydaného poskytovatelem pracovnělékařských služeb uznán nezpůsobilým pro noční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požádá-li o to těhotná zaměstnankyně, zaměstnankyně, která kojí, nebo zaměstnankyně-matka do konce devátého měsíce po porodu, která pracuje v noci.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může převést zaměstnance na jinou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dal-li zaměstnanci výpověď z důvodů uvedených v § 52 písm. f) a g),</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pozbyl-li zaměstnanec dočasně předpoklady stanovené zvláštními právními předpisy pro výkon sjednané práce, avšak v tomto případě nejdéle celkem na 30 pracovních dnů v kalendářním roce.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Při převedení zaměstnance na jinou práci podle odstavců 1 až 3 je zaměstnavatel povinen přihlížet k tomu, aby tato práce byla pro něho vhodná vzhledem k jeho zdravotnímu stavu a schopnostem a pokud možno i k jeho kvalifikaci.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Pracovní cesta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Přeložení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Přeložit zaměstnance k výkonu práce do jiného místa, než bylo sjednáno v pracovní smlouvě, je možné pouze s jeho souhlasem a v rámci zaměstnavatele, pokud to nezbytně vyžaduje jeho provozní potřeba.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Pracovní úkoly přeloženému zaměstnanci ukládá, jeho práci organizuje, řídí a kontroluje a pokyny mu k tomu účelu dává příslušný vedoucí zaměstnanec organizační složky (útvaru), na jejíž pracoviště byl zaměstnanec přeložen.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43a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Dočasné přidělení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Dohodu o dočasném přidělení zaměstnance k jinému zaměstnavateli smí zaměstnavatel s tímto zaměstnancem uzavřít nejdříve po uplynutí 6 měsíců ode dne vzniku pracovního poměru.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 dočasné přidělení zaměstnance k jinému zaměstnavateli nesmí být poskytována úplata; to neplatí, pokud jde o úhradu nákladů, které byly vynaloženy podle odstavce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(5) Po dobu dočasného přidělení poskytuje zaměstnanci mzdu nebo plat, popřípadě též cestovní náhrady zaměstnavatel, který zaměstnance dočasně přidělil.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Pracovní a mzdové nebo platové podmínky zaměstnance dočasně přiděleného k jinému zaměstnavateli nesmějí být horší, než jsou nebo by byly podmínky srovnatelného zaměstnance zaměstnavatele, k němuž je zaměstnanec dočasně přidělen.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(8) Úpravu dočasného přidělení je zakázáno použít na agenturní zaměstnávání.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(9) Úprava dočasného přidělení se nepoužije v případech prohlubování nebo zvyšování kvalifikace110).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 o změnách pracovního poměru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návrat do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w:t>
      </w:r>
      <w:r w:rsidRPr="001D0E6D">
        <w:rPr>
          <w:rFonts w:ascii="Times New Roman" w:hAnsi="Times New Roman" w:cs="Times New Roman"/>
          <w:sz w:val="24"/>
          <w:szCs w:val="24"/>
        </w:rPr>
        <w:lastRenderedPageBreak/>
        <w:t xml:space="preserve">zaměstnankyně oprávněna čerpat mateřskou dovolenou, </w:t>
      </w:r>
      <w:r w:rsidR="00D3756D" w:rsidRPr="00D3756D">
        <w:rPr>
          <w:rFonts w:ascii="Times New Roman" w:hAnsi="Times New Roman" w:cs="Times New Roman"/>
          <w:sz w:val="24"/>
          <w:szCs w:val="27"/>
        </w:rPr>
        <w:t>nebo po skončení doby poskytování dlouhodobé péče v případech podle zákona o nemocenském pojištění se souhlasem zaměstnavatele podle § 191a, nebo po skončení doby ošetřování dítěte mladšího než 10 let nebo jiného člena domácnosti v případech podle zákona o nemocenském pojištění a doby péče o dítě mladší než 10 let z důvodů stanovených zákonem o nemocenském pojištění</w:t>
      </w:r>
      <w:r w:rsidR="00D3756D">
        <w:rPr>
          <w:color w:val="000000"/>
          <w:sz w:val="27"/>
          <w:szCs w:val="27"/>
        </w:rPr>
        <w:t>,</w:t>
      </w:r>
      <w:r w:rsidRPr="001D0E6D">
        <w:rPr>
          <w:rFonts w:ascii="Times New Roman" w:hAnsi="Times New Roman" w:cs="Times New Roman"/>
          <w:sz w:val="24"/>
          <w:szCs w:val="24"/>
        </w:rPr>
        <w:t>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SKONČENÍ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Obecné ustanovení o rozvázání a skončení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 poměr může být rozvázán jen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dohodou,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výpovědí,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okamžitým zrušením,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zrušením ve zkušební době.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Pracovní poměr na dobu určitou končí také uplynutím sjednané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Pracovní poměr cizince nebo fyzické osoby bez státní příslušnosti, pokud k jeho skončení nedošlo již jiným způsobem, končí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dnem, kterým má skončit jejich pobyt na území České republiky podle vykonatelného rozhodnutí o zrušení povolení k pobytu,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dnem, kterým nabyl právní moci rozsudek ukládající těmto osobám trest vyhoštění z území České republiky,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uplynutím doby, na kterou bylo vydáno povolení k zaměstnání20), zaměstnanecká karta nebo povolení k dlouhodobému pobytu za účelem výkonu zaměstnání vyžadujícího vysokou kvalifikaci.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Pracovní poměr zaniká smrtí zaměstnance. Zánik pracovního poměru v případě smrti zaměstnavatele, který je fyzickou osobou, upravuje § 342 odst.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Dohoda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49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Dohodnou-li se zaměstnavatel a zaměstnanec na rozvázání pracovního poměru, končí pracovní poměr sjednaným dnem.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Dohoda o rozvázání pracovního poměru musí být písemná.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Každá smluvní strana musí obdržet jedno vyhotovení dohody o rozvázání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Výpověď, výpovědní doba a výpovědní důvody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Výpověď</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Výpověď z pracovního poměru musí být písemná, jinak se k ní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může dát zaměstnanci výpověď jen z důvodu výslovně stanoveného v § 52.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Zaměstnanec může dát zaměstnavateli výpověď z jakéhokoli důvodu nebo bez uvedení důvodu.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Dá-li zaměstnavatel zaměstnanci výpověď (§ 52), musí důvod ve výpovědi skutkově vymezit tak, aby jej nebylo možno zaměnit s jiným důvodem. Důvod výpovědi nesmí být dodatečně měněn.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Výpověď může být odvolána pouze se souhlasem druhé smluvní strany; odvolání výpovědi i souhlas s jejím odvoláním musí být písemné.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Výpovědní doba začíná prvním dnem kalendářního měsíce následujícího po doručení výpovědi a končí uplynutím posledního dne příslušného kalendářního měsíce, s výjimkami vyplývajícími z § 51a, § 53 odst. 2, § 54 písm. c) a § 63.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51a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Výpověď daná zaměstnavatelem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může dát zaměstnanci výpověď jen z těchto důvodů: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ruší-li se zaměstnavatel nebo jeho část,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přemísťuje-li se zaměstnavatel nebo jeho část,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poruší-li zaměstnanec zvlášť hrubým způsobem jinou povinnost zaměstnance stanovenou v § 301a.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Zákaz výpovědi dané zaměstnavatelem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Zakazuje se dát zaměstnanci výpověď v ochranné době, to 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výkonu vojenského cvičení nebo služby v operačním nasazení ode dne, kdy byl zaměstnanci doručen povolávací rozkaz, po dobu výkonu těchto druhů vojenské činné služby, až do uplynutí 2 týdnů po jeho propuštění z těchto cvičení,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době, kdy je zaměstnanec dlouhodobě plně uvolněn pro výkon veřejné funkce,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době, kdy je zaměstnankyně těhotná nebo kdy zaměstnankyně čerpá mateřskou dovolenou nebo kdy zaměstnankyně nebo zaměstnanec čerpají rodičovskou dovolenou,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době, kdy je zaměstnanec, který pracuje v noci, uznán na základě lékařského posudku vydaného poskytovatelem pracovnělékařských služeb dočasně nezpůsobilým pro noční práci.</w:t>
      </w:r>
    </w:p>
    <w:p w:rsidR="00D3756D" w:rsidRDefault="00D3756D" w:rsidP="00D3756D">
      <w:pPr>
        <w:rPr>
          <w:rFonts w:ascii="Times New Roman" w:hAnsi="Times New Roman" w:cs="Times New Roman"/>
          <w:sz w:val="24"/>
        </w:rPr>
      </w:pPr>
      <w:r w:rsidRPr="00D3756D">
        <w:rPr>
          <w:rFonts w:ascii="Times New Roman" w:hAnsi="Times New Roman" w:cs="Times New Roman"/>
          <w:sz w:val="24"/>
        </w:rPr>
        <w:t>f)</w:t>
      </w:r>
    </w:p>
    <w:p w:rsidR="00D3756D" w:rsidRPr="00D3756D" w:rsidRDefault="00D3756D" w:rsidP="00D3756D">
      <w:pPr>
        <w:rPr>
          <w:rFonts w:ascii="Times New Roman" w:hAnsi="Times New Roman" w:cs="Times New Roman"/>
          <w:sz w:val="24"/>
        </w:rPr>
      </w:pPr>
      <w:r w:rsidRPr="00D3756D">
        <w:rPr>
          <w:rFonts w:ascii="Times New Roman" w:hAnsi="Times New Roman" w:cs="Times New Roman"/>
          <w:sz w:val="24"/>
        </w:rPr>
        <w:t>v době, kdy zaměstnanec poskytuje dlouhodobou péči v případech podle § 41a a 41c zákona o nemocenském pojištění se souhlasem zaměstnavatele podle § 191a, v době, kdy ošetřuje dítě mladší než 10 let nebo jiného člena domácnosti v případech podle zákona o nemocenském pojištění a v době, kdy pečuje o dítě mladší než 10 let z důvodů stanovených zákonem o nemocenském pojištění.</w:t>
      </w:r>
    </w:p>
    <w:p w:rsidR="00D3756D" w:rsidRDefault="00D3756D" w:rsidP="00D3756D">
      <w:pPr>
        <w:pStyle w:val="Prosttext"/>
        <w:rPr>
          <w:rFonts w:ascii="Times New Roman" w:hAnsi="Times New Roman" w:cs="Times New Roman"/>
          <w:sz w:val="24"/>
          <w:szCs w:val="24"/>
        </w:rPr>
      </w:pPr>
    </w:p>
    <w:p w:rsidR="00D3756D" w:rsidRDefault="00D3756D" w:rsidP="00D3756D">
      <w:pPr>
        <w:pStyle w:val="Prosttext"/>
        <w:rPr>
          <w:rFonts w:ascii="Times New Roman" w:hAnsi="Times New Roman" w:cs="Times New Roman"/>
          <w:sz w:val="24"/>
          <w:szCs w:val="24"/>
        </w:rPr>
      </w:pPr>
    </w:p>
    <w:p w:rsidR="00D3756D" w:rsidRPr="001D0E6D" w:rsidRDefault="00D3756D"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Zákaz výpovědi podle § 53 se nevztahuje na výpověď danou zaměstnanci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Okamžité zrušení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Okamžité zrušení pracovního poměru zaměstnavatelem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může výjimečně pracovní poměr okamžitě zrušit jen tehdy,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porušil-li zaměstnanec povinnost vyplývající z právních předpisů vztahujících se k jím vykonávané práci zvlášť hrubým způsobem.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nesmí okamžitě zrušit pracovní poměr s těhotnou zaměstnankyní, zaměstnankyní na mateřské dovolené, zaměstnancem nebo zaměstnankyní, kteří čerpají rodičovskou dovolenou.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Okamžité zrušení pracovního poměru zaměstnancem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Zaměstnanec může pracovní poměr okamžitě zrušit jen, jestliže,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mu nevyplatil mzdu nebo plat nebo náhradu mzdy nebo platu anebo jakoukoli jejich část do 15 dnů po uplynutí období splatnosti (§ 141 odst. 1).</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Zaměstnanci, který okamžitě zrušil pracovní poměr, přísluší od zaměstnavatele náhrada mzdy nebo platu ve výši průměrného výdělku za dobu, která odpovídá délce výpovědní doby. Pro účely náhrady mzdy nebo platu se použije § 67 odst.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56a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460/2016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 o rozvázání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58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59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Zaměstnanec může okamžitě zrušit pracovní poměr pouze do 2 měsíců ode dne, kdy se o důvodu k okamžitému zrušení dověděl, nejpozději do 1 roku ode dne, kdy tento důvod vznikl.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Výpověď nebo okamžité zrušení pracovního poměru je zaměstnavatel povinen předem projednat s odborovou organizací.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může použít souhlasu podle odstavce 2 jen ve lhůtě 2 měsíců od jeho udělení.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S jinými případy rozvázání pracovního poměru je zaměstnavatel povinen seznámit odborovou organizaci ve lhůtách s ní dohodnutých.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Hromadné propouštění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Hromadným propouštěním se rozumí skončení pracovních poměrů v období 30 kalendářních dnů na základě výpovědí daných zaměstnavatelem z důvodů uvedených v § 52 písm. a) až c) nejméně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10 zaměstnancům u zaměstnavatele zaměstnávajícího od 20 do 100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10 % zaměstnanců u zaměstnavatele zaměstnávajícího od 101 do 300 zaměstnanců,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30 zaměstnancům u zaměstnavatele zaměstnávajícího více než 300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Před dáním výpovědí jednotlivým zaměstnancům je zaměstnavatel povinen o svém záměru včas, nejpozději 30 dnů předem, písemně informovat odborovou organizaci a radu zaměstnanců; rovněž je povinen informovat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důvodech hromadného propouštění,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počtu a profesním složení zaměstnanců, kteří mají být propuštěni,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 počtu a profesním složení všech zaměstnanců, kteří jsou u zaměstnavatele zaměstnáni,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době, v níž se má hromadné propouštění uskutečnit,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hlediscích navržených pro výběr zaměstnanců, kteří mají být propuštěni,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odstupném, popřípadě dalších právech propuštěných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a s radou zaměstnanců. Jedno vyhotovení písemné informace doručí zaměstnavatel odborové organizaci nebo radě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Zaměstnavatel je povinen prokazatelně doručit krajské pobočce Úřadu práce příslušné podle místa činnosti zaměstnavatele práce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úpadku21a), je povinen doručit krajské pobočce Úřadu práce písemnou zprávu pouze na její žádost.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V případě, že u zaměstnavatele není ustavena nebo nepůsobí odborová organizace ani rada zaměstnanců, je zaměstnavatel povinen plnit povinnosti uvedené v odstavcích 2 až 5 vůči každému zaměstnanci, jehož se hromadné propouštění týká.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(7) Zaměstnavatel je povinen sdělit zaměstnanci den doručení písemné zprávy zaměstnavatele krajské pobočce Úřadu práce podle § 63.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úpadku21a)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Ustanovení § 62 a 63 se vztahují i na případy, kdy o hromadném propouštění rozhodl příslušný orgán [§ 52 písm. 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Další případy skončení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Skončení pracovního poměru na dobu určitou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Pokračuje-li zaměstnanec po uplynutí sjednané doby (§ 48 odst. 2) s vědomím zaměstnavatele dále v konání prací, platí, že se jedná o pracovní poměr na dobu neurčitou.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Zrušení pracovního poměru ve zkušební době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Pro zrušení pracovního poměru ve zkušební době se vyžaduje písemná forma, jinak se k němu nepřihlíží. Pracovní poměr skončí dnem doručení zrušení, není-li v něm uveden den pozdější.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Odstupné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67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jednonásobku jeho průměrného výdělku, jestliže jeho pracovní poměr u zaměstnavatele trval méně než 1 rok,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dvojnásobku jeho průměrného výdělku, jestliže jeho pracovní poměr u zaměstnavatele trval alespoň 1 rok a méně než 2 roky,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trojnásobku jeho průměrného výdělku, jestliže jeho pracovní poměr u zaměstnavatele trval alespoň 2 roky,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součtu trojnásobku jeho průměrného výdělku a částek uvedených v písmenech a) až c), jestliže dochází k rozvázání pracovního poměru v době, kdy se na zaměstnance vztahuje v kontu pracovní doby postup podle § 86 odst. 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dobu trvání pracovního poměru se považuje i doba trvání předchozího pracovního poměru u téhož zaměstnavatele, pokud doba od jeho skončení do vzniku následujícího pracovního poměru nepřesáhla dobu 6 měsíců.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Pro účely odstupného se průměrným výdělkem rozumí průměrný měsíční výdělek.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Poměrná část odstupného se stanoví podle počtu kalendářních dnů od nového nástupu do zaměstnání do uplynutí doby podle odstavce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Díl 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Neplatné rozvázání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69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byla-li dána neplatná výpověď, uplynutím výpovědní doby,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Rozvázal-li zaměstnanec pracovní poměr neplatně, avšak zaměstnavatel netrvá na tom, aby zaměstnanec u něho dále pracoval, platí, pokud se se zaměstnancem nedohodne písemně na jiném dnu skončení, že jeho pracovní poměr skončil dohodou,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byla-li dána neplatná výpověď, uplynutím výpovědní doby,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byl-li pracovní poměr neplatně zrušen okamžitě nebo ve zkušební době, dnem, kdy měl pracovní poměr tímto zrušením skončit.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 případech uvedených v odstavci 2 nemůže zaměstnavatel vůči zaměstnanci uplatňovat náhradu škody.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Odvolání z pracovního místa vedoucího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nebo vzdání se tohoto místa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 případech uvedených v § 33 odst. 3 může ten, kdo je příslušný ke jmenování (§ 33 odst. 4), vedoucího zaměstnance z pracovního místa odvolat; vedoucí zaměstnanec se může tohoto místa rovněž vzdát.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Vedoucími místy podle odstavce 2 jsou místa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přímé řídící působnosti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statutárního orgánu, je-li zaměstnavatelem právnická osoba,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zaměstnavatele, je-li zaměstnavatelem fyzická osoba,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přímé řídící působnosti vedoucího zaměstnance přímo podřízeného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statutárnímu orgánu, je-li zaměstnavatelem právnická osoba,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zaměstnavateli, je-li zaměstnavatelem fyzická osoba,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podmínky, že tomuto vedoucímu zaměstnanci je podřízen další vedoucí zaměstnanec.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Odvolání vedoucího zaměstnance podle odstavce 2 může provádět u zaměstnavatele, který je právnickou osobou, její statutární orgán a u zaměstnavatele, který je fyzickou osobou, tento zaměstnavatel.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73a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Byl-li pracovní poměr vedoucího zaměstnance jmenováním založen nebo změněn na dobu určitou, neskončí-li jeho pracovní poměr dříve, skončí uplynutím doby (§ 48 odst.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TŘETÍ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DOHODY O PRACÍCH KONANÝCH MIMO PRACOVNÍ POMĚR</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Obecné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má zajišťovat plnění svých úkolů především zaměstnanci v pracovním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 dohodách o pracích konaných mimo pracovní poměr není zaměstnavatel povinen rozvrhnout zaměstnanci pracovní dobu.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Dohoda o provedení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76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Dohoda o pracovní činnosti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Dohodu o pracovní činnosti může zaměstnavatel s fyzickou osobou uzavřít, i když rozsah práce nebude přesahovat v témže kalendářním roce 300 hodin.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Na základě dohody o pracovní činnosti není možné vykonávat práci v rozsahu překračujícím v průměru polovinu stanovené týdenní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Dodržování sjednaného a nejvýše přípustného rozsahu poloviny stanovené týdenní pracovní doby se posuzuje za celou dobu, na kterou byla dohoda o pracovní činnosti uzavřena, nejdéle však za období 52 týdnů.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V dohodě o pracovní činnosti musí být uvedeny sjednané práce, sjednaný rozsah pracovní doby a doba, na kterou se dohoda uzavírá.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Společné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Dohoda o provedení práce a dohoda o pracovní činnosti musí být uzavřena písemně; jedno vyhotovení této dohody zaměstnavatel vydá zaměstnanci.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Není-li v tomto zákoně dále stanoveno jinak, vztahuje se na práci konanou na základě dohod o pracích konaných mimo pracovní poměr úprava pro výkon práce v pracovním poměru; to však neplatí, pokud jde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převedení na jinou práci a přeložení,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dočasné přidělení,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odstupné,</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dobu a dobu odpočinku; výkon práce však nesmí přesáhnout 12 hodin během 24 hodin po sobě jdoucích,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překážky v práci na straně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dovolenou,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skončení pracovního poměru,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odměňování (dále jen "odměna z dohody"), s výjimkou minimální mzdy, 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cestovní náhrady.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Právo zaměstnance činného na základě dohody o pracovní činnosti na jiné důležité osobní překážky v práci a na dovolenou je možné sjednat, popřípadě stanovit vnitřním předpisem, a to </w:t>
      </w:r>
      <w:r w:rsidRPr="001D0E6D">
        <w:rPr>
          <w:rFonts w:ascii="Times New Roman" w:hAnsi="Times New Roman" w:cs="Times New Roman"/>
          <w:sz w:val="24"/>
          <w:szCs w:val="24"/>
        </w:rPr>
        <w:lastRenderedPageBreak/>
        <w:t>za podmínek uvedených v § 199, 206 a v části deváté. U dohody o provedení práce a u dohody o pracovní činnosti musí však být vždy dodržena úprava podle § 191 až 198 a § 206.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Není-li sjednán způsob zrušení právního vztahu založeného dohodou o provedení práce nebo dohodou o pracovní činnosti, je možné ho zrušit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dohodou smluvních stran ke sjednanému dni,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výpovědí danou z jakéhokoli důvodu nebo bez uvedení důvodu s patnáctidenní výpovědní dobou, která začíná dnem, v němž byla výpověď doručena druhé smluvní straně,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okamžitým zrušením; okamžité zrušení právního vztahu založeného dohodou o provedení práce nebo dohodou o pracovní činnosti však může být sjednáno jen pro případy, kdy je možné okamžitě zrušit pracovní poměr.</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 zrušení právního vztahu založeného dohodou o provedení práce nebo dohodou o pracovní činnosti se vyžaduje písemná forma, jinak se k jeho výpovědi nebo okamžitému zrušení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ČTVRTÁ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DOBA A DOBA ODPOČINKU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OBECNÁ USTANOVENÍ O PRACOVNÍ DOBĚ A DÉLKA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Pro účely úpravy pracovní doby a doby odpočinku 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dobou doba, v níž je zaměstnanec povinen vykonávat pro zaměstnavatele práci, a doba, v níž je zaměstnanec na pracovišti připraven k výkonu práce podle pokynů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dobou odpočinku doba, která není pracovní dobou,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směnou část týdenní pracovní doby bez práce přesčas, kterou je zaměstnanec povinen na základě předem stanoveného rozvrhu pracovních směn odpracovat,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dvousměnným pracovním režimem režim práce, v němž se zaměstnanci vzájemně pravidelně střídají ve 2 směnách v rámci 24 hodin po sobě jdoucích,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třísměnným pracovním režimem režim práce, v němž se zaměstnanci vzájemně pravidelně střídají ve 3 směnách v rámci 24 hodin po sobě jdoucích,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nepřetržitým pracovním režimem režim práce, v němž se zaměstnanci vzájemně pravidelně střídají ve směnách v nepřetržitém provozu zaměstnavatele v rámci 24 hodin po sobě jdoucích,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nepřetržitým provozem provoz, který vyžaduje výkon práce 24 hodin denně po 7 dnů v týdnu,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j)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noční prací práce konaná v noční době; noční doba je doba mezi 22. a 6. hodinou,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k)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zaměstnancem pracujícím v noci zaměstnanec, který odpracuje během noční doby nejméně 3 hodiny ze své pracovní doby v rámci 24 hodin po sobě jdoucích v průměru alespoň jednou týdně v období, uvedeném v § 94 odst.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l)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rovnoměrným rozvržením pracovní doby rozvržení, při kterém zaměstnavatel rozvrhuje na jednotlivé týdny stanovenou týdenní pracovní dobu, popřípadě kratší pracovní dobu,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m)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Ustanovení odstavce 1 písm. d) až f) platí i v případě, kdy při pravidelném střídání zaměstnanců ve směnách dojde k souběžnému výkonu práce zaměstnanců navazujících směn, avšak jen po dobu nejvýše 1 hodiny.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Stanovená týdenní pracovní doba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Délka stanovené týdenní pracovní doby činí 40 hodin týdně.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Délka stanovené týdenní pracovní doby činí u zaměstnanců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pracujících v podzemí při těžbě uhlí, rud a nerudných surovin, v důlní výstavbě a na báňských pracovištích geologického průzkumu 37,5 hodiny týdně,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 třísměnným a nepřetržitým pracovním režimem 37,5 hodiny týdně,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 dvousměnným pracovním režimem 38,75 hodiny týdně.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79a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 zaměstnance mladšího než 18 let nesmí délka směny v jednotlivých dnech překročit 8 hodin a ve více základních pracovněprávních vztazích podle § 3 nesmí délka týdenní pracovní doby ve svém souhrnu překročit 40 hodin týdně.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Kratší pracovní doba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Kratší pracovní doba pod rozsah stanovený v § 79 může být sjednána pouze mezi zaměstnavatelem a zaměstnancem. Zaměstnanci přísluší mzda nebo plat, které odpovídají sjednané kratší pracovní době.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ROZVRŽENÍ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Základní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 dobu rozvrhuje zaměstnavatel a určí začátek a konec směn.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Pracovní doba se rozvrhuje zpravidla do pětidenního pracovního týdne. Při rozvržení pracovní doby je zaměstnavatel povinen přihlédnout k tomu, aby toto rozvržení nebylo v rozporu s hledisky bezpečné a zdraví neohrožující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Zaměstnanec je povinen být na začátku směny na svém pracovišti a odcházet z něho až po skončení směny.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365/2011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Délka směny nesmí přesáhnout 12 hodin.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84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84a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365/2011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Pružné rozvržení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Pružné rozvržení pracovní doby zahrnuje časové úseky základní a volitelné pracovní doby, jejichž začátek a konec určuje zaměstnavatel.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 základní pracovní době je zaměstnanec povinen být na pracovišti.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 rámci volitelné pracovní doby si zaměstnanec sám volí začátek a konec pracovní doby. Celková délka směny nesmí přesáhnout 12 hodin.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Při pružném rozvržení pracovní doby musí být průměrná týdenní pracovní doba naplněna ve vyrovnávacím období určeném zaměstnavatelem, nejdéle však v období uvedeném v § 78 odst. 1 písm. 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Pružné rozvržení pracovní doby se neuplatní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pracovní cestě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dalších případech určených zaměstnavatelem.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V případech uvedených v odstavci 5 platí pro zaměstnance předem stanovené rozvržení týdenní pracovní doby do směn, které je zaměstnavatel pro tento účel povinen určit.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Konto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Konto pracovní doby je způsob rozvržení pracovní doby, který smí zavést jen kolektivní smlouva nebo vnitřní předpis u zaměstnavatele, u kterého nepůsobí odborová organizace.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Konto pracovní doby nesmí být uplatněno u zaměstnavatelů uvedených v § 109 odst.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Jestliže je uplatněno konto pracovní doby, nemůže vyrovnávací období přesáhnout 26 týdnů po sobě jdoucích. Jen kolektivní smlouva však může vymezit toto období nejvýše na 52 týdnů po sobě jdoucích.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Při uplatnění konta pracovní doby je zaměstnavatel povinen vést účet pracovní doby zaměstnance a účet mzdy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Na účtu pracovní doby zaměstnance se vykazuje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stanovená týdenní pracovní doba, popřípadě kratší pracovní doba,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rozvrh pracovní doby na jednotlivé pracovní dny včetně začátku a konce směny 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odpracovaná pracovní doba v jednotlivých pracovních dnech a za týden.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PŘESTÁVKA V PRÁCI A BEZPEČNOSTNÍ PŘESTÁVKA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Byla-li přestávka v práci na jídlo a oddech rozdělena, musí alespoň jedna její část činit nejméně 15 minut.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Přestávky v práci na jídlo a oddech se neposkytují na začátku a konci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(4) Poskytnuté přestávky v práci na jídlo a oddech se nezapočítávají do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89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Má-li zaměstnanec při výkonu práce právo na bezpečnostní přestávku podle zvláštních právních předpisů, započítává se tato přestávka do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Připadne-li bezpečnostní přestávka na dobu přestávky v práci na jídlo a oddech, započítá se přestávka v práci na jídlo a oddech do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DOBA ODPOČINKU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Nepřetržitý odpočinek mezi dvěma směnami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Odpočinek podle odstavce 1 může být zkrácen až na 8 hodin během 24 hodin po sobě jdoucích zaměstnanci staršímu 18 let za podmínky, že následující odpočinek mu bude prodloužen o dobu zkrácení tohoto odpočinku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nepřetržitých provozech, při nerovnoměrně rozvržené pracovní době a při práci přesčas,</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zemědělství,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poskytování služeb obyvatelstvu, zejména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 veřejném stravování,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kulturních zařízeních,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telekomunikacích a poštovních službách,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 zdravotnických zařízeních,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zařízeních sociálních služeb22a),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 naléhavých opravných prací, jde-li o odvrácení nebezpečí pro život nebo zdraví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při živelních událostech a v jiných obdobných mimořádných případech.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90a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Dny pracovního klidu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Dny pracovního klidu jsou dny, na které připadá nepřetržitý odpočinek zaměstnance v týdnu, a svátky23).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Práci ve dnech pracovního klidu může zaměstnavatel nařídit jen výjimečně.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 den nepřetržitého odpočinku v týdnu může zaměstnavatel nařídit zaměstnanci jen výkon těchto nutných prací, které nemohou být provedeny v pracovních dnech: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naléhavé opravné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nakládací a vykládací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inventurní a závěrkové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práce konané v nepřetržitém provozu za zaměstnance, který se nedostavil na směnu,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živelních událostech a v jiných obdobných mimořádných případech,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práce nutné se zřetelem na uspokojování životních, zdravotních, vzdělávacích, kulturních, tělovýchovných a sportovních potřeb obyvatelstva,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práce v dopravě,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krmení a ošetřování zvířat.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Ve svátek může zaměstnavatel nařídit zaměstnanci jen výkon prací, které je možné zaměstnanci nařídit ve dnech nepřetržitého odpočinku v týdnu, práce v nepřetržitém provozu a práce potřebné při střežení objektů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Ve dnech pracovního klidu může zaměstnavatel nařídit jen výkon prací uvedených v odstavcích 3 a 4 nejvýše dvakrát v průběhu období 4 týdnů po sobě jdoucích, uplatní-li se v kontu pracovní doby postup podle § 86 odst.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(6) U zaměstnavatele, u kterého zaměstnanec koná práci v nočních směnách, začíná den pracovního klidu hodinou odpovídající nástupu zaměstnanců té směny, která v týdnu nastupuje </w:t>
      </w:r>
      <w:r w:rsidRPr="001D0E6D">
        <w:rPr>
          <w:rFonts w:ascii="Times New Roman" w:hAnsi="Times New Roman" w:cs="Times New Roman"/>
          <w:sz w:val="24"/>
          <w:szCs w:val="24"/>
        </w:rPr>
        <w:lastRenderedPageBreak/>
        <w:t>podle rozvrhu směn jako první. Ustanovení věty první je možné použít též pro účely práva na mzdu nebo plat, odměnu z dohody a pro zjišťování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Nepřetržitý odpočinek v týdnu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rozvrhnout pracovní dobu tak, aby zaměstnanec měl nepřetržitý odpočinek v týdnu v trvání alespoň 35 hodin. Nepřetržitý odpočinek v týdnu nesmí činit u mladistvého zaměstnance méně než 48 hodin.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Jestliže to umožňuje provoz zaměstnavatele, stanoví se nepřetržitý odpočinek v týdnu všem zaměstnancům na stejný den a tak, aby do něho spadala neděle.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Jestliže to je dohodnuto, může být v zemědělství poskytnut nepřetržitý odpočinek tak, že bude tento odpočinek za období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týdnů činit celkem alespoň 105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týdnů činit při sezónních pracích celkem alespoň 210 hodin.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PRÁCE PŘESČAS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Práci přesčas je možné konat jen výjimečně.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může požadovat práci přesčas nad rozsah uvedený v odstavci 2 pouze na základě dohody se zaměstnancem.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Celkový rozsah práce přesčas nesmí činit v průměru více než 8 hodin týdně v období, které může činit nejvýše 26 týdnů po sobě jdoucích. Jen kolektivní smlouva může vymezit toto období nejvýše na 52 týdnů po sobě jdoucích.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Do počtu hodin nejvýše přípustné práce přesčas ve vyrovnávacím období podle odstavce 4 se nezahrnuje práce přesčas, za kterou bylo zaměstnanci poskytnuto náhradní volno.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93a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Další dohodnutá práce přesčas ve zdravotnictví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lékař, zubní lékař nebo farmaceut23a),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zdravotnický pracovník nelékařských zdravotnických povolání pracující v nepřetržitém pracovním režimu23b),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(dále jen "zaměstnanec ve zdravotnictví"). Další dohodnutá práce přesčas je práce konaná nad rozsah uvedený v § 93 odst.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Dohoda o další dohodnuté práci přesčas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musí být sjednána písemně,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nesmí být sjednána v prvních 12 týdnech ode dne vzniku pracovního poměru,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nesmí být sjednána na dobu delší než 52 týdnů po sobě jdoucích,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může být okamžitě zrušena, a to i bez udání důvodu v období 12 týdnů od sjednání; okamžité zrušení musí být provedeno písemně,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může být vypovězena z jakéhokoliv důvodu nebo bez uvedení důvodu; výpověď musí být dána písemně. Pokud nebyla výpovědní doba sjednána kratší, činí 2 měsíce a musí být stejná pro zaměstnavatele i zaměstnance ve zdravotnictví.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Zaměstnavatel vede aktuální seznam všech zaměstnanců ve zdravotnictví vykonávajících další dohodnutou práci přesčas.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(6) Pokud se v tomto ustanovení nestanoví něco jiného, platí pro další dohodnutou práci přesčas obdobně ustanovení zákoníku práce týkající se práce přesčas.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NOČNÍ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rsidR="00AA0A0C" w:rsidRPr="001D0E6D" w:rsidRDefault="00AA0A0C" w:rsidP="00D3756D">
      <w:pPr>
        <w:pStyle w:val="Prosttext"/>
        <w:rPr>
          <w:rFonts w:ascii="Times New Roman" w:hAnsi="Times New Roman" w:cs="Times New Roman"/>
          <w:sz w:val="24"/>
          <w:szCs w:val="24"/>
        </w:rPr>
      </w:pPr>
    </w:p>
    <w:p w:rsidR="00AA0A0C" w:rsidRPr="006C2DDC" w:rsidRDefault="00AA0A0C" w:rsidP="00D3756D">
      <w:pPr>
        <w:pStyle w:val="Prosttext"/>
        <w:rPr>
          <w:rFonts w:ascii="Times New Roman" w:hAnsi="Times New Roman" w:cs="Times New Roman"/>
          <w:sz w:val="24"/>
          <w:szCs w:val="24"/>
        </w:rPr>
      </w:pPr>
    </w:p>
    <w:p w:rsidR="002E5CD7" w:rsidRPr="006C2DDC" w:rsidRDefault="002E5CD7" w:rsidP="00D3756D">
      <w:pPr>
        <w:pStyle w:val="Prosttext"/>
        <w:rPr>
          <w:rFonts w:ascii="Times New Roman" w:hAnsi="Times New Roman" w:cs="Times New Roman"/>
          <w:sz w:val="32"/>
          <w:szCs w:val="24"/>
        </w:rPr>
      </w:pPr>
      <w:r w:rsidRPr="006C2DDC">
        <w:rPr>
          <w:rFonts w:ascii="Times New Roman" w:hAnsi="Times New Roman" w:cs="Times New Roman"/>
          <w:sz w:val="24"/>
        </w:rPr>
        <w:t>(2)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rsidR="002E5CD7" w:rsidRPr="001D0E6D" w:rsidRDefault="002E5CD7"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je povinen zajišťovat pro zaměstnance pracující v noci přiměřené sociální zajištění, zejména možnost občerstvení.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Pracoviště, na kterém se pracuje v noci, je zaměstnavatel povinen vybavit prostředky pro poskytnutí první pomoci, včetně zajištění prostředků umožňujících přivolat rychlou lékařskou pomoc.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POHOTOVOST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 pohotovost může zaměstnavatel na zaměstnanci požadovat, jen jestliže se o tom se zaměstnancem dohodne. Za dobu pracovní pohotovosti přísluší zaměstnanci odměna podle § 140.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 výkon práce v době pracovní pohotovosti přísluší zaměstnanci mzda nebo plat; odměna podle § 140 za tuto dobu nepřísluší. Výkon práce v době pracovní pohotovosti nad stanovenou týdenní pracovní dobu je prací přesčas (§ 93).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Pracovní pohotovost, při které k výkonu práce nedojde, se do pracovní doby nezapočítává.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 O PRACOVNÍ DOBĚ A DOBĚ ODPOČINKU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Zaměstnavatel je povinen vést u jednotlivých zaměstnanců evidenci s vyznačením začátku a konce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odpracované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směny [§ 78 odst. 1 písm. c)],</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práce přesčas [§ 78 odst. 1 písm. i) a § 93],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další dohodnuté práce přesčas (§ 93a),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noční práce (§ 94),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doby v době pracovní pohotovosti (§ 95 odst. 2),</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pohotovosti, kterou zaměstnanec držel [§ 78 odst. 1 písm. h) a § 95].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Na žádost zaměstnance je zaměstnavatel povinen umožnit zaměstnanci nahlédnout do jeho účtu pracovní doby nebo evidence pracovní doby a do jeho účtu mzdy a pořizovat si z nich výpisy, popřípadě stejnopisy na náklady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Překážky v práci na straně zaměstnavatele při pružném rozvržení pracovní doby se posuzují jako výkon práce, jestliže zasáhly do směny zaměstnance, a to za každý jednotlivý den v rozsahu průměrné délky směny.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 dobu 1 dne se považuje pro účely odstavců 1 až 3 doba odpovídající průměrné délce směny vyplývající ze stanovené týdenní pracovní doby nebo z kratší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Při uplatnění konta pracovní doby se pracovní volno pro překážky v práci na straně zaměstnance poskytuje v rozsahu nezbytně nutné doby, popřípadě v rozsahu délky směny rozvržené zaměstnavatelem na příslušný den.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Práce přesčas při uplatnění pružného rozvržení pracovní doby se zjišťuje vždy jako práce nad stanovenou týdenní pracovní dobu a nad základní pracovní dobu.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Prací přesčas při uplatnění konta pracovní doby je práce konaná nad stanovenou týdenní pracovní dobu, která je násobkem stanovené týdenní pracovní doby a počtu týdnů vyrovnávacího období podle § 86 odst. 3 nebo podle § 87 odst.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99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IX</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ZMOCŇOVACÍ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Vláda stanoví nařízením odchylky úpravy pracovní doby a doby odpočinku zaměstnanců v dopravě, jimiž jsou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členové osádky nákladního automobilu nebo autobusu24),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údržby pozemních komunikací25),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drážní dopravy na dráze celostátní, regionální a vlečce26),</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městské hromadné dopravy27),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členové posádky letadla a zaměstnanci zajišťující provozování letiště28),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Vláda může stanovit nařízením odchylky úpravy pracovní doby a doby odpočinku členů jednotky hasičského záchranného sboru podniku31),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PÁTÁ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BEZPEČNOST A OCHRANA ZDRAVÍ PŘI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PŘEDCHÁZENÍ OHROŽENÍ ŽIVOTA A ZDRAVÍ PŘI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Zaměstnavatel je povinen zajistit bezpečnost a ochranu zdraví zaměstnanců při práci s ohledem na rizika možného ohrožení jejich života a zdraví, která se týkají výkonu práce (dále jen "rizika").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Každý ze zaměstnavatelů uvedených v odstavci 3 je povinen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zajistit, aby jeho činnosti a práce jeho zaměstnanců byly organizovány, koordinovány a prováděny tak, aby současně byli chráněni také zaměstnanci dalšího zaměstnavatele,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Povinnost zaměstnavatele zajišťovat bezpečnost a ochranu zdraví při práci se vztahuje na všechny fyzické osoby, které se s jeho vědomím zdržují na jeho pracovištích.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Náklady spojené se zajišťováním bezpečnosti a ochrany zdraví při práci je povinen hradit zaměstnavatel; tyto náklady nesmějí být přenášeny přímo ani nepřímo na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vytvářet bezpečné a zdraví neohrožující pracovní prostředí a pracovní podmínky vhodnou organizací bezpečnosti a ochrany zdraví při práci a přijímáním opatření k předcházení rizikům.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w:t>
      </w:r>
      <w:r w:rsidRPr="001D0E6D">
        <w:rPr>
          <w:rFonts w:ascii="Times New Roman" w:hAnsi="Times New Roman" w:cs="Times New Roman"/>
          <w:sz w:val="24"/>
          <w:szCs w:val="24"/>
        </w:rPr>
        <w:lastRenderedPageBreak/>
        <w:t>faktorů pracovních podmínek, a dodržovat metody a způsob zjištění a hodnocení rizikových faktorů podle zvláštního právního předpisu.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Při přijímání a provádění technických, organizačních a jiných opatření k prevenci rizik je zaměstnavatel povinen vycházet ze všeobecných preventivních zásad, kterými se rozumí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omezování vzniku rizik,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odstraňování rizik u zdroje jejich původu,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přizpůsobování pracovních podmínek potřebám zaměstnanců s cílem omezení působení negativních vlivů práce na jejich zdraví,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nahrazování fyzicky namáhavých prací novými technologickými a pracovními postupy,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nahrazování nebezpečných technologií, výrobních a pracovních prostředků, surovin a materiálů méně nebezpečnými nebo méně rizikovými, v souladu s vývojem nejnovějších poznatků vědy a techniky,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omezování počtu zaměstnanců vystavených působení rizikových faktorů pracovních podmínek překračujících nejvyšší hygienické limity a dalších rizik na nejnižší počet nutný pro zajištění provozu,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plánování při provádění prevence rizik s využitím techniky, organizace práce, pracovních podmínek, sociálních vztahů a vlivu pracovního prostředí,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přednostní uplatňování prostředků kolektivní ochrany před riziky oproti prostředkům individuální ochrany,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provádění opatření směřujících k omezování úniku škodlivin ze strojů a zařízení,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j)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udílení vhodných pokynů k zajištění bezpečnosti a ochrany zdraví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Zaměstnavatel je povinen přizpůsobovat opatření měnícím se skutečnostem, kontrolovat jejich účinnost a dodržování a zajišťovat zlepšování stavu pracovního prostředí a pracovních podmínek.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POVINNOSTI ZAMĚSTNAVATELE, PRÁVA A POVINNOSTI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nepřipustit, aby zaměstnanec vykonával zakázané práce a práce, jejichž náročnost by neodpovídala jeho schopnostem a zdravotní způsobilosti,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informovat zaměstnance o tom, do jaké kategorie byla jím vykonávaná práce zařazena; kategorizaci prací upravuje zvláštní právní předpis32),</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zajistit, aby práce v případech stanovených zvláštním právním předpisem vykonávali pouze zaměstnanci, kteří mají platný zdravotní průkaz, kteří se podrobili zvláštnímu očkování nebo mají doklad o odolnosti vůči nákaze,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předpisů32), zejména formou seznámení s riziky, výsledky vyhodnocení rizik a s opatřeními na ochranu před působením těchto rizik, která se týkají jejich práce a pracoviště,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jestliže při práci přichází v úvahu expozice rizikovým faktorům poškozujícím plod v těle matky, informovat o tom zaměstnankyně. Těhotné zaměstnankyně, zaměstnankyně, které kojí, </w:t>
      </w:r>
      <w:r w:rsidRPr="001D0E6D">
        <w:rPr>
          <w:rFonts w:ascii="Times New Roman" w:hAnsi="Times New Roman" w:cs="Times New Roman"/>
          <w:sz w:val="24"/>
          <w:szCs w:val="24"/>
        </w:rPr>
        <w:lastRenderedPageBreak/>
        <w:t>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umožnit zaměstnanci nahlížet do evidence, která je o něm vedena v souvislosti se zajišťováním bezpečnosti a ochrany zdraví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j)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zajistit zaměstnancům poskytnutí první pomoci,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k)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nepoužívat takového způsobu odměňování prací, při kterém jsou zaměstnanci vystaveni zvýšenému nebezpečí újmy na zdraví a jehož použití by vedlo při zvyšování pracovních výsledků k ohrožení bezpečnosti a zdraví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l)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zajistit dodržování zákazu kouření na pracovištích stanoveného zvláštními právními předpisy33).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změně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pracovního zařazení,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druhu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zavedení nové technologie nebo změny výrobních a pracovních prostředků nebo změny technologických anebo pracovních postupů,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případech, které mají nebo mohou mít podstatný vliv na bezpečnost a ochranu zdraví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(4) Zaměstnavatel je povinen těhotným zaměstnankyním, zaměstnankyním, které kojí, a zaměstnankyním-matkám do konce devátého měsíce po porodu přizpůsobovat na pracovišti prostory pro jejich odpočinek.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Osobní ochranné pracovní prostředky, pracovní oděvy a obuv,</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mycí, čisticí a dezinfekční prostředky a ochranné nápoje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předpisem34).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 prostředí, v němž oděv nebo obuv podléhá při práci mimořádnému opotřebení nebo znečištění nebo plní ochrannou funkci, přísluší zaměstnanci od zaměstnavatele jako osobní ochranné pracovní prostředky též pracovní oděv nebo obuv.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je povinen udržovat osobní ochranné pracovní prostředky v použivatelném stavu a kontrolovat jejich používání.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Vláda stanoví nařízením bližší podmínky poskytování osobních ochranných pracovních prostředků, mycích, čisticích a dezinfekčních prostředků a ochranných nápojů.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Povinnosti zaměstnavatele při pracovních úrazech a nemocech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 povolání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Zaměstnavatel, u něhož k pracovnímu úrazu došlo, je povinen objasnit příčiny a okolnosti vzniku tohoto úrazu za účasti zaměstnance, pokud to zdravotní stav zaměstnance dovoluje, </w:t>
      </w:r>
      <w:r w:rsidRPr="001D0E6D">
        <w:rPr>
          <w:rFonts w:ascii="Times New Roman" w:hAnsi="Times New Roman" w:cs="Times New Roman"/>
          <w:sz w:val="24"/>
          <w:szCs w:val="24"/>
        </w:rPr>
        <w:lastRenderedPageBreak/>
        <w:t>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Zaměstnavatel je povinen vést v knize úrazů evidenci o všech úrazech, i když jimi nebyla způsobena pracovní neschopnost nebo byla způsobena pracovní neschopnost nepřesahující 3 kalendářní dny.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je povinen vyhotovovat záznamy a vést dokumentaci o všech pracovních úrazech, jejichž následkem došlo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ke zranění zaměstnance s pracovní neschopností delší než 3 kalendářní dny,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úmrtí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Jedno vyhotovení záznamu o úrazu je povinen zaměstnavatel předat postiženému zaměstnanci a v případě smrtelného pracovního úrazu jeho rodinným příslušníkům.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je povinen ohlásit pracovní úraz a zaslat záznam o úrazu stanoveným orgánům a institucím.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Zaměstnavatel je povinen přijímat opatření proti opakování pracovních úrazů.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Vláda stanoví nařízením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 vedení evidence úrazů v knize úrazů,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ohlašování úrazů,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vyhotovování a zasílání záznamu o úrazu a záznamu o úrazu - hlášení změn,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okruh orgánů a institucí, kterým se ohlašuje pracovní úraz, zasílá záznam o úrazu a záznam o úrazu - hlášení změn,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co se rozumí smrtelným pracovním úrazem pro statistické účely,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vzor záznamu o úrazu a vzor záznamu o úrazu - hlášení změn.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Práva a povinnosti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Zaměstnanec má právo na zajištění bezpečnosti a ochrany zdraví při práci, na informace o rizicích jeho práce a na informace o opatřeních na ochranu před jejich působením; informace musí být pro zaměstnance srozumitelná.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účastnit se školení zajišťovaných zaměstnavatelem zaměřených na bezpečnost a ochranu zdraví při práci včetně ověření svých znalostí,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podrobit se pracovnělékařským prohlídkám, vyšetřením nebo očkováním stanoveným zvláštními právními předpisy32),</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dodržovat právní a ostatní předpisy a pokyny zaměstnavatele k zajištění bezpečnosti a ochrany zdraví při práci, s nimiž byl řádně seznámen, a řídit se zásadami bezpečného chování na pracovišti a informacemi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dodržovat při práci stanovené pracovní postupy, používat stanovené pracovní prostředky, dopravní prostředky, osobní ochranné pracovní prostředky a ochranná zařízení a svévolně je neměnit a nevyřazovat z provozu,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nepožívat alkoholické nápoje a nezneužívat jiné návykové látky35)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oznamovat svému nadřízenému vedoucímu zaměstnanci nedostatky a závady na pracovišti, které ohrožují nebo by bezprostředně a závažným způsobem mohly ohrozit bezpečnost nebo </w:t>
      </w:r>
      <w:r w:rsidRPr="001D0E6D">
        <w:rPr>
          <w:rFonts w:ascii="Times New Roman" w:hAnsi="Times New Roman" w:cs="Times New Roman"/>
          <w:sz w:val="24"/>
          <w:szCs w:val="24"/>
        </w:rPr>
        <w:lastRenderedPageBreak/>
        <w:t>zdraví zaměstnanců při práci, zejména hrozící vznik mimořádné události nebo nedostatky organizačních opatření, závady nebo poruchy technických zařízení a ochranných systémů určených k jejich zamezení,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 ohledem na druh jím vykonávané práce se podle svých možností podílet na odstraňování nedostatků zjištěných při kontrolách orgánů, kterým přísluší výkon kontroly podle zvláštních právních předpisů36),</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podrobit se na pokyn oprávněného vedoucího zaměstnance písemně určeného zaměstnavatelem zjištění, zda není pod vlivem alkoholu nebo jiných návykových látek33),35).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práci37).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Účast zaměstnanců na řešení otázek bezpečnosti a ochrany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zdraví při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nesmějí být zbaveni práva účastnit se na řešení otázek souvisejících s bezpečností a ochranou zdraví při práci prostřednictvím odborové organizace a zástupce pro oblast bezpečnosti a ochrany zdraví při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je povinen odborové organizaci a zástupci pro oblast bezpečnosti a ochrany zdraví při práci anebo přímo zaměstnancům umožnit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účast při jednáních týkajících se bezpečnosti a ochrany zdraví při práci anebo jim poskytnout informace o takovém jednání,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vyslechnout jejich informace, připomínky a návrhy na přijetí opatření týkajících se bezpečnosti a ochrany zdraví při práci, zejména návrhy na odstranění rizik nebo omezení působení rizik, která není možno odstranit,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projednat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podstatná opatření týkající se bezpečnosti a ochrany zdraví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vyhodnocení rizik, přijetí a provádění opatření ke snížení jejich působení, výkon prací v kontrolovaných pásmech a zařazení prací do kategorií podle zvláštního právního předpisu38),</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organizaci školení o právních a ostatních předpisech k zajištění bezpečnosti a ochrany zdraví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určení odborně způsobilé fyzické osoby k prevenci rizik podle zákona o zajištění dalších podmínek bezpečnosti a ochrany zdraví při práci37).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je dále povinen odborovou organizaci a zástupce pro oblast bezpečnosti a ochrany zdraví při práci anebo přímo zaměstnance informovat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zaměstnancích určených k organizování poskytnutí první pomoci, k zajištění přivolání lékařské pomoci, hasičského záchranného sboru a Policie České republiky a k organizování evakuace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výběru a poskytování pracovnělékařských služeb,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určení odborně způsobilé fyzické osoby k prevenci rizik podle zákona o zajištění dalších podmínek bezpečnosti a ochrany zdraví při práci37),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každé další záležitosti, která může podstatně ovlivnit bezpečnost a ochranu zdraví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práci37a) tak, aby zaměstnavatel mohl zajistit bezpečné a zdraví neohrožující pracovní podmínky a plnit veškeré povinnosti stanovené zvláštními právními předpisy a opatřeními orgánů, kterým přísluší výkon kontroly podle zvláštních právních předpisů36).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vyhledávání a vyhodnocení rizik, opatřeních k odstranění rizik a k omezení jejich působení na zaměstnance a k vhodné organizaci bezpečnosti a ochrany zdraví zaměstnanců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evidenci a hlášení pracovních úrazů a uznaných nemocí z povolání,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výkonu kontroly a opatřeních orgánů, kterým přísluší výkon kontroly nad bezpečností a ochranou zdraví při práci podle zvláštních právních předpisů36).</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Zaměstnavatel je povinen umožnit odborové organizaci a zástupci pro oblast bezpečnosti a ochrany zdraví při práci při kontrolách orgánů, kterým přísluší výkon kontroly podle zvláštních právních předpisů36), přednést své připomínky.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ŠESTÁ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ODMĚŇOVÁNÍ ZA PRÁCI, ODMĚNA ZA PRACOVNÍ POHOTOVOST A SRÁŽKY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 PŘÍJMŮ ZE ZÁKLADNÍHO PRACOVNĚPRÁVNÍHO VZTAHU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OBECNÁ USTANOVENÍ O MZDĚ, PLATU A ODMĚNĚ Z DOHODY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109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Mzda, plat a odměna z dohody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vykonanou práci přísluší zaměstnanci mzda, plat nebo odměna z dohody za podmínek stanovených tímto zákonem, nestanoví-li tento zákon nebo zvláštní právní předpis jinak39).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Mzda je peněžité plnění a plnění peněžité hodnoty (naturální mzda) poskytované zaměstnavatelem zaměstnanci za práci, není-li v tomto zákoně dále stanoveno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Plat je peněžité plnění poskytované za práci zaměstnanci zaměstnavatelem, kterým 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stát6),</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územní samosprávný celek40),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státní fond14),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příspěvková organizace, jejíž náklady na platy a odměny za pracovní pohotovost jsou plně zabezpečovány z příspěvku na provoz15) poskytovaného z rozpočtu zřizovatele nebo z úhrad podle zvláštních právních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školská právnická osoba zřízená Ministerstvem školství, mládeže a tělovýchovy, krajem, obcí nebo dobrovolným svazkem obcí podle školského zákona41),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regionální rada regionu soudržnosti,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 výjimkou peněžitého plnění poskytovaného občanům cizích států s místem výkonu práce mimo území České republiky.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Mzda a plat se poskytují podle složitosti, odpovědnosti a namáhavosti práce, podle obtížnosti pracovních podmínek, podle pracovní výkonnosti a dosahovaných pracovních výsledků.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(5) Odměna z dohody je peněžité plnění poskytované za práci vykonanou na základě dohody o provedení práce nebo dohody o pracovní činnosti (§ 74 až 77).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stejnou práci nebo za práci stejné hodnoty přísluší všem zaměstnancům u zaměstnavatele stejná mzda, plat nebo odměna z dohody.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Pracovní výkonnost se posuzuje podle intenzity a kvality prováděných prací, pracovních schopností a pracovní způsobilosti a výsledky práce se posuzují podle množství a kvality.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Minimální mzda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Nedosáhne-li mzda, plat nebo odměna z dohody minimální mzdy, je zaměstnavatel povinen zaměstnanci poskytnout doplatek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w:t>
      </w:r>
      <w:r w:rsidRPr="001D0E6D">
        <w:rPr>
          <w:rFonts w:ascii="Times New Roman" w:hAnsi="Times New Roman" w:cs="Times New Roman"/>
          <w:sz w:val="24"/>
          <w:szCs w:val="24"/>
        </w:rPr>
        <w:lastRenderedPageBreak/>
        <w:t>sjedná, stanoví nebo určí předem, jinak se pro účely doplatku použije minimální hodinová mzda,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platu ve výši rozdílu mezi platem dosaženým v kalendářním měsíci a příslušnou minimální měsíční mzdou,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odměně z dohody ve výši rozdílu mezi výší této odměny připadající na 1 hodinu a příslušnou minimální hodinovou mzdou.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Zaručená mzda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Zaručenou mzdou je mzda nebo plat, na kterou zaměstnanci vzniklo právo podle tohoto zákona, smlouvy, vnitřního předpisu, mzdového výměru nebo platového výměru (§ 113 odst. 4 a § 136).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platu ve výši rozdílu mezi platem dosaženým v kalendářním měsíci a příslušnou nejnižší úrovní zaručené mzdy.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Sjednání, stanovení nebo určení mzdy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Mzda se sjednává ve smlouvě nebo ji zaměstnavatel stanoví vnitřním předpisem anebo určuje mzdovým výměrem, není-li v odstavci 2 stanoveno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Je-li zaměstnanec statutárním orgánem zaměstnavatele, sjednává s ním mzdu nebo mu ji určuje ten, kdo ho na pracovní místo ustanovil, nestanoví-li zvláštní právní předpis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Mzda musí být sjednána, stanovena nebo určena před začátkem výkonu práce, za kterou má tato mzda příslušet.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Mzda nebo náhradní volno za práci přesčas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Neposkytne-li zaměstnavatel zaměstnanci náhradní volno v době 3 kalendářních měsíců po výkonu práce přesčas nebo v jinak dohodnuté době, přísluší zaměstnanci k dosažené mzdě příplatek podle odstavce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Mzda, náhradní volno nebo náhrada mzdy za svátek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dobu práce ve svátek23) přísluší zaměstnanci dosažená mzda a náhradní volno v rozsahu práce konané ve svátek23),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se může se zaměstnancem dohodnout na poskytnutí příplatku k dosažené mzdě nejméně ve výši průměrného výdělku místo náhradního volna.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(3) Zaměstnanci, který nepracoval proto, že svátek připadl na jeho obvyklý pracovní den, přísluší náhrada mzdy ve výši průměrného výdělku nebo jeho části za mzdu nebo část mzdy, která mu ušla v důsledku svátku.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Mzda za noční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dobu noční práce přísluší zaměstnanci dosažená mzda a příplatek nejméně ve výši 10 % průměrného výdělku. Je však možné sjednat jinou minimální výši a způsob určení příplatku.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Mzda a příplatek za práci ve ztíženém pracovním prostředí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Mzda za práci v sobotu a v neděli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dobu práce v sobotu a v neděli přísluší zaměstnanci dosažená mzda a příplatek nejméně ve výši 10 % průměrného výdělku. Je však možné sjednat jinou minimální výši a způsob určení příplatku.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Při výkonu práce v zahraničí může zaměstnavatel poskytovat příplatek podle odstavce 1 místo za práci v sobotu a v neděli, za práci ve dnech, na které podle místních podmínek obvykle připadá nepřetržitý odpočinek v týdnu.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119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Naturální mzda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Jako naturální mzda mohou být poskytovány výrobky, s výjimkou lihovin, tabákových výrobků nebo jiných návykových látek, výkony, práce nebo služby.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Výše naturální mzdy se vyjadřuje v peněžní formě tak, aby odpovídala ceně, kterou zaměstnavatel účtuje za srovnatelné výrobky, výkony, práce nebo služby ostatním odběratelům42), obvyklé ceně43), nebo částce, o kterou je úhrada zaměstnance za výrobky, výkony, práce nebo služby poskytnuté zaměstnavatelem nižší než obvyklá cena.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Mzda při uplatnění konta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Uplatní-li se v kontu pracovní doby postup podle § 86 odst. 4, přísluší zaměstnanci za jednotlivé kalendářní měsíce mzda ve stálé měsíční výši, která nesmí být nižší než 85 % jeho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Na účtu mzdy zaměstnance (§ 87 odst. 1) se vykazuje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stálá mzda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dosažená mzda zaměstnance za kalendářní měsíc, na kterou mu vzniklo právo podle tohoto zákona a podle sjednaných, stanovených nebo určených podmínek (§ 113).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PLAT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Určení a sjednání platu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jinak43a).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(2) Vedoucímu zaměstnanci, který je statutárním orgánem zaměstnavatele, nebo který je vedoucím organizační složky státu7) nebo územního samosprávného celku44)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Platové tarify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přísluší platový tarif stanovený pro platovou třídu a platový stupeň, do kterých je zařazen, není-li v tomto zákoně dále stanoveno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zařadí zaměstnance do platové třídy podle druhu práce sjednaného v pracovní smlouvě a v jeho mezích na něm požadovaných nejnáročnějších prací.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zařadí vedoucího zaměstnance do platové třídy podle nejnáročnějších prací, jejichž výkon řídí nebo které sám vykonává.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zařadí zaměstnance do platového stupně podle doby dosažené praxe, doby péče o dítě a doby výkonu vojenské základní (náhradní) služby nebo civilní služby (dále jen "započitatelná praxe").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Platové tarify se stanoví v 16 platových třídách a v každé z nich v platových stupních. Platové tarify se zaokrouhlují na celé desetikoruny nahoru.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Vláda stanoví nařízením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zařazení prací do platových tříd v souladu s charakteristikami platových tříd odstupňovanými podle složitosti, odpovědnosti a namáhavosti práce, které jsou uvedeny v příloze k tomuto zákonu,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kvalifikační předpoklady vzdělání pro výkon prací zařazených do jednotlivých platových tříd,</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 zařazování zaměstnanců do platových tříd,</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podmínky pro určení započitatelné praxe,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platová třída</w:t>
      </w:r>
      <w:r w:rsidRPr="001D0E6D">
        <w:rPr>
          <w:rFonts w:ascii="Times New Roman" w:hAnsi="Times New Roman" w:cs="Times New Roman"/>
          <w:sz w:val="24"/>
          <w:szCs w:val="24"/>
        </w:rPr>
        <w:cr/>
        <w:t>platový tarif</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Kč měsíčně</w:t>
      </w:r>
      <w:r w:rsidRPr="001D0E6D">
        <w:rPr>
          <w:rFonts w:ascii="Times New Roman" w:hAnsi="Times New Roman" w:cs="Times New Roman"/>
          <w:sz w:val="24"/>
          <w:szCs w:val="24"/>
        </w:rPr>
        <w:cr/>
        <w:t>1</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8</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9</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11</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12</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16</w:t>
      </w:r>
      <w:r w:rsidRPr="001D0E6D">
        <w:rPr>
          <w:rFonts w:ascii="Times New Roman" w:hAnsi="Times New Roman" w:cs="Times New Roman"/>
          <w:sz w:val="24"/>
          <w:szCs w:val="24"/>
        </w:rPr>
        <w:cr/>
        <w:t>6 500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7 110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7 710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8 350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9 060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9 830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10 660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11 570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12 550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13 620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14 780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16 020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17 370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18 850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20 470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22 200</w:t>
      </w:r>
      <w:r w:rsidRPr="001D0E6D">
        <w:rPr>
          <w:rFonts w:ascii="Times New Roman" w:hAnsi="Times New Roman" w:cs="Times New Roman"/>
          <w:sz w:val="24"/>
          <w:szCs w:val="24"/>
        </w:rPr>
        <w:cr/>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Příplatek za vedení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Vedoucímu zaměstnanci přísluší příplatek za vedení, a to podle stupně řízení a náročnosti řídící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Příplatek za vedení přísluší také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Výše příplatku za vedení činí: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Stupeň řízení</w:t>
      </w:r>
      <w:r w:rsidRPr="001D0E6D">
        <w:rPr>
          <w:rFonts w:ascii="Times New Roman" w:hAnsi="Times New Roman" w:cs="Times New Roman"/>
          <w:sz w:val="24"/>
          <w:szCs w:val="24"/>
        </w:rPr>
        <w:cr/>
        <w:t xml:space="preserve">Výše příplatku za vedení v % z platového tarifu nejvyššího platového stupně v platové třídě, do které je vedoucí zaměstnanec zařazen </w:t>
      </w:r>
      <w:r w:rsidRPr="001D0E6D">
        <w:rPr>
          <w:rFonts w:ascii="Times New Roman" w:hAnsi="Times New Roman" w:cs="Times New Roman"/>
          <w:sz w:val="24"/>
          <w:szCs w:val="24"/>
        </w:rPr>
        <w:cr/>
        <w:t>1. stupeň řízení: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Vedoucí zaměstnanec, který řídí práci podřízených zaměstnanců </w:t>
      </w:r>
      <w:r w:rsidRPr="001D0E6D">
        <w:rPr>
          <w:rFonts w:ascii="Times New Roman" w:hAnsi="Times New Roman" w:cs="Times New Roman"/>
          <w:sz w:val="24"/>
          <w:szCs w:val="24"/>
        </w:rPr>
        <w:cr/>
        <w:t>5 až 30</w:t>
      </w:r>
      <w:r w:rsidRPr="001D0E6D">
        <w:rPr>
          <w:rFonts w:ascii="Times New Roman" w:hAnsi="Times New Roman" w:cs="Times New Roman"/>
          <w:sz w:val="24"/>
          <w:szCs w:val="24"/>
        </w:rPr>
        <w:cr/>
        <w:t>2. stupeň řízení: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Vedoucí zaměstnanec, který řídí vedoucí zaměstnance na 1. stupni řízení nebo vedoucí zaměstnanec-statutární orgán, který řídí práci podřízených zaměstnanců </w:t>
      </w:r>
      <w:r w:rsidRPr="001D0E6D">
        <w:rPr>
          <w:rFonts w:ascii="Times New Roman" w:hAnsi="Times New Roman" w:cs="Times New Roman"/>
          <w:sz w:val="24"/>
          <w:szCs w:val="24"/>
        </w:rPr>
        <w:cr/>
        <w:t>15 až 40</w:t>
      </w:r>
      <w:r w:rsidRPr="001D0E6D">
        <w:rPr>
          <w:rFonts w:ascii="Times New Roman" w:hAnsi="Times New Roman" w:cs="Times New Roman"/>
          <w:sz w:val="24"/>
          <w:szCs w:val="24"/>
        </w:rPr>
        <w:cr/>
        <w:t>3. stupeň řízení: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r w:rsidRPr="001D0E6D">
        <w:rPr>
          <w:rFonts w:ascii="Times New Roman" w:hAnsi="Times New Roman" w:cs="Times New Roman"/>
          <w:sz w:val="24"/>
          <w:szCs w:val="24"/>
        </w:rPr>
        <w:cr/>
        <w:t>20 až 50</w:t>
      </w:r>
      <w:r w:rsidRPr="001D0E6D">
        <w:rPr>
          <w:rFonts w:ascii="Times New Roman" w:hAnsi="Times New Roman" w:cs="Times New Roman"/>
          <w:sz w:val="24"/>
          <w:szCs w:val="24"/>
        </w:rPr>
        <w:cr/>
        <w:t>4. stupeň řízení: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 </w:t>
      </w:r>
      <w:r w:rsidRPr="001D0E6D">
        <w:rPr>
          <w:rFonts w:ascii="Times New Roman" w:hAnsi="Times New Roman" w:cs="Times New Roman"/>
          <w:sz w:val="24"/>
          <w:szCs w:val="24"/>
        </w:rPr>
        <w:cr/>
        <w:t>30 až 60</w:t>
      </w:r>
      <w:r w:rsidRPr="001D0E6D">
        <w:rPr>
          <w:rFonts w:ascii="Times New Roman" w:hAnsi="Times New Roman" w:cs="Times New Roman"/>
          <w:sz w:val="24"/>
          <w:szCs w:val="24"/>
        </w:rPr>
        <w:cr/>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Příplatek za noční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přísluší za hodinu noční práce příplatek ve výši 20 % průměrného hodinového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Příplatek za práci v sobotu a v neděli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přísluší za hodinu práce v sobotu nebo v neděli příplatek ve výši 25 % průměrného hodinového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Při výkonu práce v zahraničí může zaměstnavatel poskytovat příplatek podle odstavce 1 místo za práci v sobotu a v neděli, za práci ve dnech, na které podle místních podmínek obvykle připadá nepřetržitý odpočinek v týdnu.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Plat nebo náhradní volno za práci přesčas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Příplatek za práci ve ztíženém pracovním prostředí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přísluší za práci ve ztíženém pracovním prostředí příplatek. Ztíženým pracovním prostředím je pracovní prostředí podle § 117 věty druhé.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129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Zvláštní příplatek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Zaměstnanci, který vykonává práci v pracovních podmínkách spojených s mimořádnou neuropsychickou zátěží, rizikem ohrožení života a zdraví nebo obtížnými pracovními režimy, přísluší zvláštní příplatek.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určí zaměstnanci výši příplatku v rámci rozpětí stanoveného pro skupinu s pracovními podmínkami, ve kterých zaměstnanec soustavně vykonává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Příplatek za rozdělenou směnu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který pracuje ve směnách rozdělených na 2 nebo více částí, přísluší příplatek ve výši 30 % průměrného hodinového výdělku za každou takto rozdělenou směnu.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Rozdělenou směnou se pro účely tohoto zákona rozumí směna, ve které souvislé přerušení práce nebo jejich souhrn činí alespoň 2 hodiny.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Osobní příplatek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Příplatek za přímou pedagogickou činnost nad stanovený rozsah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Pedagogickému pracovníkovi45)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zákona46), kterou vykonává nad rozsah hodin stanovený ředitelem školy, ředitelem školského zařízení nebo ředitelem zařízení sociálních služeb22a) podle zvláštního právního předpisu, příplatek ve výši dvojnásobku průměrného hodinového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Specializační příplatek pedagogického pracovníka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Pedagogickému pracovníkovi45), který vedle přímé pedagogické činnosti vykonává také specializované činnosti, k jejichž výkonu jsou nezbytné další kvalifikační předpoklady47), se poskytuje příplatek ve výši 1 000 až 2 000 Kč měsíčně.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Odměna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úspěšné splnění mimořádného nebo zvlášť významného pracovního úkolu může zaměstnavatel poskytnout zaměstnanci odměnu.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134a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Cílová odměna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Plat nebo náhradní volno za práci ve svátek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který nepracoval proto, že svátek připadl na jeho obvyklý pracovní den, se plat nekrátí.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se může se zaměstnancem dohodnout na poskytnutí příplatku ve výši průměrného hodinového výdělku za hodinu práce ve svátek místo náhradního volna.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Platový výměr</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vydat zaměstnanci v den nástupu do práce platový výměr, který musí být písemný.</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w:t>
      </w:r>
      <w:r w:rsidRPr="001D0E6D">
        <w:rPr>
          <w:rFonts w:ascii="Times New Roman" w:hAnsi="Times New Roman" w:cs="Times New Roman"/>
          <w:sz w:val="24"/>
          <w:szCs w:val="24"/>
        </w:rPr>
        <w:lastRenderedPageBreak/>
        <w:t>v platovém výměru, je zaměstnavatel povinen tuto skutečnost zaměstnanci písemně oznámit včetně uvedení důvodů, a to nejpozději v den, kdy změna nabývá účinnosti.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Vedoucímu zaměstnanci, který je statutárním orgánem nebo vedoucím organizační složky, vydá platový výměr orgán příslušný k určení jeho platu (§ 122 odst.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Informační systém o platech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Pro hodnocení a rozvoj platového systému vede Ministerstvo financí Informační systém o platech a údaje z tohoto systému poskytuje Ministerstvu práce a sociálních věcí a Ministerstvu vnitra. Informační systém o platech je informačním systémem veřejné správy48).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Informačním systémem o platech se rozumí shromažďování, zpracovávání a uchovávání údajů o prostředcích na platy a na odměny za pracovní pohotovost, průměrných výdělcích a o osobních údajích zaměstnanců49) ovlivňujících výši platu.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Zaměstnavatelé jsou povinni poskytovat do Informačního systému o platech údaje uvedené v odstavci 2 v rozsahu a způsobem, který stanoví vláda nařízením.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ODMĚNA Z DOHODY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Výše odměny z dohody a podmínky pro její poskytování se sjednávají v dohodě o provedení práce nebo v dohodě o pracovní činnosti.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MZDA NEBO PLAT PŘI VÝKONU JINÉ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139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Jestliže byl zaměstnanec převeden na jinou práci, za niž přísluší nižší mzda nebo plat,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 důvodů ohrožení nemocí z povolání nebo dosáhl-li na pracovišti určeném rozhodnutím příslušného orgánu ochrany veřejného zdraví nejvyšší přípustné expozice podle zvláštního právního předpisu19) [§ 41 odst. 1 písm. 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podle lékařského posudku vydaného poskytovatelem pracovnělékařských služeb nebo rozhodnutí příslušného orgánu ochrany veřejného zdraví v zájmu ochrany zdraví jiných fyzických osob před infekčním onemocněním [§ 41 odst. 1 písm. d)],</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odvrácení mimořádné události, živelní události nebo jiné hrozící nehody nebo k zmírnění jejich bezprostředních následků (§ 41 odst. 4),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 prostoj nebo pro přerušení práce způsobené nepříznivými povětrnostními vlivy (§ 41 odst. 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přísluší mu za dobu převedení doplatek ke mzdě nebo platu do výše průměrného výdělku, kterého dosahoval před převedením.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ODMĚNA ZA PRACOVNÍ POHOTOVOST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dobu pracovní pohotovosti [§ 78 odst. 1 písm. h) a § 95] přísluší zaměstnanci odměna nejméně ve výši 10 %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 O MZDĚ, PLATU, ODMĚNĚ Z DOHODY A ODMĚNĚ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PRACOVNÍ POHOTOVOST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Mzda nebo plat jsou splatné po vykonání práce, a to nejpozději v kalendářním měsíci následujícím po měsíci, ve kterém vzniklo zaměstnanci právo na mzdu nebo plat nebo některou jejich složku.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Mzda, plat a jejich jednotlivé složky stanovené, sjednané nebo určené za hodinu práce přísluší zaměstnanci i za zlomky hodin, které odpracoval v období, za které se mzda nebo plat poskytuje.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Pravidelný termín výplaty mzdy nebo platu musí být sjednán, stanoven nebo určen v rámci období uvedeného v odstavci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(5)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Mzdu nebo plat je zaměstnavatel povinen zaměstnanci vyplácet v zákonných penězích50).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Mzda nebo plat se zaokrouhlují na celé koruny směrem nahoru.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Jiné osobě než zaměstnanci je možné vyplatit mzdu nebo plat jen na základě písemné plné moci; to platí i pro manžela nebo partnera51a) zaměstnance. Bez písemného zmocnění může být mzda nebo plat vyplacen jiné osobě než zaměstnanci, jen pokud to stanoví tento zákon nebo zvláštní právní předpis33).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Pro přepočet mzdy nebo platu nebo jejich části na cizí měnu se použije kurz vyhlášený Českou národní bankou platný v den, ve kterém zaměstnavatel nakupuje cizí měnu pro účel výplaty mzdy nebo platu.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144a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Zakazuje se postoupit právo na mzdu, plat, odměnu z dohody nebo jejich náhradu.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Zakazuje se použít právo na mzdu, plat, odměnu z dohody nebo jejich část anebo jejich náhradu k zajištění dluhu; to neplatí v případě dohody o srážkách ze mzdy.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Odchýlí-li se smluvní strany od zákazů uvedených v odstavcích 1 a 2, nepřihlíží se k tomu.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Započtení proti pohledávce na mzdu, plat, odměnu z dohody a náhradu mzdy nebo platu smí být provedeno jen za podmínek stanovených v úpravě výkonu rozhodnutí srážkami ze mzdy v občanském soudním řádu54).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SRÁŽKY Z PŘÍJMU Z PRACOVNĚPRÁVNÍHO VZTAHU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Srážkami z příjmu zaměstnance jsou pro účely tohoto zákona srážky ze mzdy nebo platu a z jiných příjmů zaměstnance ze základního pracovněprávního vztahu podle § 3 (dále jen "srážky ze mzdy").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Jinými příjmy zaměstnance podle odstavce 1 jsou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odměna z dohody,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mzdy nebo platu,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odměna za pracovní pohotovost,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odstupné, popřípadě obdobná plnění poskytnutá zaměstnanci v souvislosti se skončením zaměstnání,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peněžitá plnění věrnostní nebo stabilizační povahy poskytnutá zaměstnanci v souvislosti se zaměstnáním,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odměny podle § 224 odst.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Srážky ze mzdy smějí být provedeny jen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případech stanovených tímto zákonem nebo zvláštním zákonem,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 základě dohody o srážkách ze mzdy nebo k uspokojení závazků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Pořadí srážek ze mzdy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smí srazit zaměstnanci [§ 146 písm. a)] jen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daň z příjmů fyzických osob ze závislé činnosti,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pojistné na sociální zabezpečení a příspěvek na státní politiku zaměstnanosti a pojistné na všeobecné zdravotní pojištění,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zálohu na mzdu nebo plat, kterou je zaměstnanec povinen vrátit proto, že nebyly splněny podmínky pro přiznání této mzdy nebo platu,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nevyúčtovanou zálohu na cestovní náhrady, popřípadě jiné nevyúčtované zálohy poskytnuté zaměstnanci k plnění jeho pracovních úkolů,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náhradu mzdy nebo platu za dovolenou, na niž zaměstnanec ztratil právo nebo na niž mu právo nevzniklo, a náhradu mzdy nebo platu podle § 192, na niž zaměstnanci právo nevzniklo.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Výkon rozhodnutí (exekuce) nařízených nebo vedených soudem, soudním exekutorem51), správcem daně52), orgánem správního úřadu, jiného státního orgánu nebo orgánu územního samosprávného celku53) se řídí zvláštním právním předpisem54).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148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Srážky ze mzdy se přednostně provedou jen podle § 147 odst. 1 písm. a) a b)55).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Srážky ze mzdy smějí být provedeny jen za podmínek stanovených v úpravě výkonu rozhodnutí srážkami ze mzdy v občanském soudním řádu54); těmito podmínkami se řídí u pohledávek, pro které byl soudem, soudním exekutorem51), správcem daně52) nebo orgánem správního úřadu, jiného státního orgánu nebo orgánu územního samosprávného celku53) nařízen výkon rozhodnutí, pořadí jednotlivých pohledávek.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149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 srážek ze mzdy prováděných podle § 147 odst. 1 písm. c), d) a e) se řídí pořadí dnem, kdy bylo započato s prováděním srážek.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U srážek ze mzdy podle § 146 písm. c) se řídí pořadí dnem, kdy zaměstnanec vyslovil souhlas s prováděním srážek.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platu56).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SEDMÁ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VÝDAJŮ V SOUVISLOSTI S VÝKONEM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OBECNÁ USTANOVENÍ O NÁHRADÁCH POSKYTOVANÝCH ZAMĚSTNANCI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SOUVISLOSTI S VÝKONEM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Zaměstnavatel je povinen poskytovat zaměstnanci, není-li v tomto zákoně dále stanoveno jinak, náhradu výdajů, které mu vzniknou v souvislosti s výkonem práce, v rozsahu a za podmínek stanovených v této části.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Cestovními výdaji, za které poskytuje zaměstnavatel zaměstnanci cestovní náhrady, se rozumí výdaje, které vzniknou zaměstnanci při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cestě (§ 42),</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cestě mimo pravidelné pracoviště,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mimořádné cestě v souvislosti s výkonem práce mimo rozvrh směn v místě výkonu práce nebo pravidelného pracoviště,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přeložení (§ 43),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dočasném přidělení (§ 43a),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přijetí do zaměstnání v pracovním poměru,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výkonu práce v zahraničí.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Jestliže jsou vzhledem k okolnostem práva zaměstnance na cestovní náhrady a jejich výši nezpochybnitelné, předchozí písemná forma určení podmínek se nevyžaduje, netrvá-li na ní zaměstnanec.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Cestovní náhrady je možné zaměstnanci, který koná pro zaměstnavatele práci na základě dohod o pracích konaných mimo pracovní poměr, poskytnout pouze v případě, že bylo sjednáno toto právo, jakož i místo pravidelného pracoviště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(2) Má-li zaměstnanec podle dohody o provedení práce vykonat pracovní úkol v místě mimo obec bydliště, má právo na cestovní náhrady, bylo-li jejich poskytnutí sjednáno, i když není sjednáno místo pravidelného pracoviště.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POSKYTNUTÍ CESTOVNÍCH NÁHRAD ZAMĚSTNANCI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KTERÝ NENÍ UVEDEN V § 109 ODST.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Cestovní náhrady při pracovní cestě nebo při cestě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mimo pravidelné pracoviště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Druhy cestovních náhrad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uvedený v této hlavě je povinen za podmínek stanovených v této hlavě poskytnout zaměstnanci při pracovní cestě náhradu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jízdních výdajů,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jízdních výdajů k návštěvě člena rodiny,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výdajů za ubytování,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zvýšených stravovacích výdajů (dále jen "stravné"),</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nutných vedlejších výdajů.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Pro účely poskytování cestovních náhrad se za pracovní cestu považuje i cesta uvedená v § 152 písm. b) a 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může zaměstnanci poskytovat i další náhrady výdajů, za cestovní náhrady se však považují pouze ty, které byly poskytnuty v souladu s § 152.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jízdních výdajů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Náhrada jízdních výdajů za použití určeného hromadného dopravního prostředku dálkové přepravy a taxislužby přísluší zaměstnanci v prokázané výši.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(3) Použije-li zaměstnanec na žádost zaměstnavatele silniční motorové vozidlo, s výjimkou vozidla poskytnutého zaměstnavatelem, přísluší mu za každý 1 km jízdy základní náhrada a náhrada výdajů za spotřebovanou pohonnou hmotu.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Sazba základní náhrady za 1 km jízdy činí nejméně 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jednostopých vozidel a tříkolek 1,00 Kč,</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osobních silničních motorových vozidel 3,80 Kč;</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použití přívěsu k silničnímu motorovému vozidlu zaměstnavatel sazbu základní náhrady za 1 km jízdy zvýší nejméně o 15 %. Tato sazba základní náhrady se mění v závislosti na vývoji cen prováděcím právním předpisem vydaným podle § 189.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Základní náhrada u nákladních automobilů, autobusů nebo traktorů přísluší zaměstnanci nejméně ve výši dvojnásobku sazby stanovené v odstavci 4 písm. 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Nebyla-li výše sazby základní náhrady sjednána nebo určena zaměstnavatelem před vysláním zaměstnance na pracovní cestu, přísluší zaměstnanci sazba základní náhrady podle § 157 odst. 4 a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Náhradu za spotřebovanou pohonnou hmotu určí zaměstnavatel násobkem ceny pohonné hmoty a množství spotřebované pohonné hmoty.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159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Náhrada jízdních výdajů za použití místní hromadné dopravy v souladu s určenými podmínkami pracovní cesty přísluší zaměstnanci v prokázané výši; tato náhrada náleží zaměstnanci i vedle náhrad podle § 157 odst. 1 až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jízdních výdajů k návštěvě člena rodiny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Náhradu jízdních výdajů k návštěvě člena rodiny poskytne zaměstnavatel nejdéle v průběhu čtvrtého týdne od počátku pracovní cesty nebo od minulé návštěvy člena rodiny, pokud se se zaměstnancem nedohodne na době kratší.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výdajů za ubytování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Stravné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každý kalendářní den pracovní cesty přísluší zaměstnanci stravné nejméně ve výši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58 Kč, trvá-li pracovní cesta 5 až 12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88 Kč, trvá-li pracovní cesta déle než 12 hodin, nejdéle však 18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138 Kč, trvá-li pracovní cesta déle než 18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Tato výše stravného se mění v závislosti na vývoji cen prováděcím právním předpisem vydaným podle § 189.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70 % stravného, trvá-li pracovní cesta 5 až 12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35 % stravného, trvá-li pracovní cesta déle než 12 hodin, nejdéle však 18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25 % stravného, trvá-li pracovní cesta déle než 18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Při pracovní cestě, která spadá do 2 kalendářních dnů, se upustí od odděleného posuzování doby trvání pracovní cesty v kalendářním dnu, je-li to pro zaměstnance výhodnější.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Důvody pro neposkytnutí stravného stanovené v odstavcích 5 a 6 je zakázáno rozšiřovat.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nutných vedlejších výdajů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Náhrady při přeložení a dočasném přidělení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Cestovní náhrady při zahraniční pracovní cestě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Druhy cestovních náhrad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za podmínek dále stanovených poskytnout zaměstnanci stravné ve výši a za podmínek stanovených v § 163, s výjimkou odstavce 4, a náhradu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jízdních výdajů,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jízdních výdajů k návštěvě člena rodiny,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výdajů za ubytování,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stravovacích výdajů v cizí měně (dále jen "zahraniční stravné"),</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nutných vedlejších výdajů.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může při zahraniční pracovní cestě poskytnout zaměstnanci i další cestovní náhrady.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jízdních výdajů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jízdních výdajů k návštěvě člena rodiny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169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výdajů za ubytování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přísluší náhrada výdajů za ubytování, které vynaložil v souladu s podmínkami zahraniční pracovní cesty, a to podle § 162.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Zahraniční stravné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přísluší při zahraniční pracovní cestě zahraniční stravné v cizí měně ve výši a za podmínek dále stanovených.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w:t>
      </w:r>
      <w:r w:rsidRPr="001D0E6D">
        <w:rPr>
          <w:rFonts w:ascii="Times New Roman" w:hAnsi="Times New Roman" w:cs="Times New Roman"/>
          <w:sz w:val="24"/>
          <w:szCs w:val="24"/>
        </w:rPr>
        <w:lastRenderedPageBreak/>
        <w:t xml:space="preserve">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Bylo-li zaměstnanci během zahraniční pracovní cesty poskytnuto bezplatné jídlo, přísluší zaměstnanci zahraniční stravné ve výši základní sazby snížené za každé bezplatné jídlo až o hodnotu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70 % zahraničního stravného, jde-li o zahraniční stravné v třetinové výši základní sazby,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35 % zahraničního stravného, jde-li o zahraniční stravné ve dvoutřetinové výši základní sazby,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25 % zahraničního stravného, jde-li o zahraniční stravné ve výši základní sazby.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Je-li zaměstnanec vyslán na zahraniční pracovní cestu do svého bydliště, přísluší mu stravné a zahraniční stravné pouze za cestu do bydliště a zpět, za cesty k výkonu práce a zpět a za dobu výkonu práce v tomto místě.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(8) Důvody pro neposkytnutí zahraničního stravného stanovené v odstavcích 6 a 7 je zakázáno rozšiřovat.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nutných vedlejších výdajů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přísluší náhrada nutných vedlejších výdajů podle § 164.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Náhrady při výkonu práce v zahraničí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POSKYTNUTÍ CESTOVNÍCH NÁHRAD ZAMĚSTNANCI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KTERÝ JE UVEDEN V § 109 ODST.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uvedený v této hlavě poskytne zaměstnanci cestovní náhrady ve výši a za podmínek stanovených v této hlavě. Jiné nebo vyšší cestovní náhrady nesmí zaměstnavatel zaměstnanci poskytovat.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poskytování cestovních náhrad postupuje zaměstnavatel podle části sedmé hlavy II, s dále stanovenými odchylkami.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Odchylky při poskytnutí cestovních náhrad při pracovní cestě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jízdních výdajů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Sazba základní náhrady stanovená v § 157 odst. 4 a 5 je pro zaměstnavatele závazná a nemůže ji sjednat nebo před pracovní cestou určit odchylně.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Stravné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Při poskytnutí stravného se § 163 odst. 1 až 3 nepoužijí. Zaměstnanci přísluší za každý kalendářní den pracovní cesty stravné ve výši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58 Kč až 69 Kč, trvá-li pracovní cesta 5 až 12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88 Kč až 106 Kč, trvá-li pracovní cesta déle než 12 hodin, nejvýše však 18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138 Kč až 165 Kč, trvá-li pracovní cesta déle než 18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Tato výše stravného se mění v závislosti na vývoji cen prováděcím právním předpisem vydaným podle § 189.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Znemožní-li zaměstnavatel vysláním na pracovní cestu, která trvá méně než 5 hodin, zaměstnanci se stravovat obvyklým způsobem, může mu poskytnout stravné až do výše stravného podle odstavce 1 písm. 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Bylo-li zaměstnanci během pracovní cesty poskytnuto bezplatné jídlo, přísluší zaměstnanci stravné snížené za každé bezplatné jídlo o hodnotu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70 % stravného, trvá-li pracovní cesta 5 až 12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35 % stravného, trvá-li pracovní cesta déle než 12 hodin, nejdéle však 18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25 % stravného, trvá-li pracovní cesta déle než 18 hodin.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Stravné zaměstnanci nepřísluší, pokud mu během pracovní cesty, která trvá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až 12 hodin, byla poskytnuta 2 bezplatná jídla,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12 až 18 hodin, byla poskytnuta 3 bezplatná jídla.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Nesjedná-li zaměstnavatel nebo neurčí před vysláním zaměstnance na pracovní cestu výši stravného, přísluší zaměstnanci stravné ve výši dolní sazby rozpětí podle odstavce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při přijetí a přeložení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Je-li zaměstnavatelem sjednáno, popřípadě vnitřním předpisem stanoveno poskytnutí náhrady při přijetí do zaměstnání v pracovním poměru nebo přeložení do jiného místa, mohou se tyto náhrady poskytovat až do výše a rozsahu podle § 165.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Zaměstnanci, kterému zaměstnavatel poskytuje nebo by mohl poskytovat náhrady podle § 165 a 177 a který se přestěhuje do obce, v níž mu právo nebo možnost poskytování těchto náhrad zanikne, může zaměstnavatel poskytnout náhradu prokázaných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výdajů za přepravu bytového zařízení,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jízdních výdajů a jízdních výdajů člena rodiny z bydliště do nového bydliště,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nutných vedlejších výdajů souvisejících s přepravou bytového zařízení,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nezbytných nutných výdajů spojených s úpravou bytu, a to až do výše 15 000 Kč.</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Odchylky při poskytnutí cestovních náhrad při zahraniční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cestě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179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jinak57).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Bylo-li zaměstnanci během zahraniční pracovní cesty v zahraničí poskytnuto bezplatné jídlo, přísluší zaměstnanci zahraniční stravné snížené za každé bezplatné jídlo o hodnotu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70 % zahraničního stravného, jde-li o zahraniční stravné v třetinové výši základní sazby,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35 % zahraničního stravného, jde-li o zahraniční stravné ve dvoutřetinové výši základní sazby,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25 % zahraničního stravného, jde-li o zahraniční stravné ve výši základní sazby.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Zahraniční stravné zaměstnanci nepřísluší, pokud mu během zahraniční pracovní cesty, která trvá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až 12 hodin, byla poskytnuta 2 bezplatná jídla,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12 až 18 hodin, byla poskytnuta 3 bezplatná jídla.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180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může zaměstnanci poskytnout kapesné do výše 40 % zahraničního stravného poskytnutého zaměstnanci podle § 170 odst. 3 a § 179 odst. 1 a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Náhrady při výkonu práce v zahraničí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 O CESTOVNÍCH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NÁHRADÁCH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Paušalizace cestovních náhrad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Na žádost zaměstnance je zaměstnavatel povinen předložit mu k nahlédnutí doklady, na jejichž základě byla paušální částka určena.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Záloha na cestovní náhrady a její vyúčtování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poskytnout zaměstnanci zúčtovatelnou zálohu až do předpokládané výše cestovních náhrad, pokud se se zaměstnancem nedohodne, že záloha nebude poskytnuta.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w:t>
      </w:r>
      <w:r w:rsidRPr="001D0E6D">
        <w:rPr>
          <w:rFonts w:ascii="Times New Roman" w:hAnsi="Times New Roman" w:cs="Times New Roman"/>
          <w:sz w:val="24"/>
          <w:szCs w:val="24"/>
        </w:rPr>
        <w:lastRenderedPageBreak/>
        <w:t>určení korunové hodnoty zahraničního stravného a částky zahraničního stravného v dohodnuté měně se použijí kurzy vyhlášené Českou národní bankou a platné v den vyplacení zálohy.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poskytování cestovních náhrad, na které nebyla poskytnuta záloha, se přiměřeně použije § 183 s tím, že pro přepočet měn se použijí kurzy vyhlášené Českou národní bankou a platné v den nástupu zahraniční pracovní cesty.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Zaměstnanec je povinen bez zbytečného odkladu oznámit zaměstnavateli změnu skutečnosti, která je rozhodná pro poskytnutí cestovní náhrady.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člena rodiny zaměstnance se pro účely poskytování cestovních náhrad, s výjimkou § 177 odst. 2, považuje jeho manžel, partner51a),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Cestovní náhrady poskytované podle mezinárodní smlouvy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na základě dohod o vzájemné výměně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se zahraničním zaměstnavatelem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Náhrady cestovních výdajů nebo náhrady obdobných výdajů, které jsou zaměstnanci poskytovány podle mezinárodní smlouvy, se považují za cestovní náhrady poskytované podle této části.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189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Zmocňovací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 pravidelném termínu od 1. ledna Ministerstvo práce a sociálních věcí vyhláškou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mění sazbu základní náhrady za používání silničních motorových vozidel stanovenou v § 157 odst. 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mění stravné stanovené v § 163 odst. 1 a § 176 odst. 1,</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stanoví průměrnou cenu pohonných hmot,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to podle údajů Českého statistického úřadu o cenách vozidel, o cenách jídel a nealkoholických nápojů ve veřejném stravování a o cenách pohonných hmot.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Stravné se zaokrouhluje na celé koruny do výše 50 haléřů směrem dolů a od 50 haléřů včetně směrem nahoru. Sazba základní náhrady a průměrné ceny pohonných hmot se zaokrouhlují na desetihaléře směrem nahoru.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V mimořádném termínu Ministerstvo financí upraví vyhláškou výši základní sazby zahraničního stravného, jakmile se cena uvedená v odstavci 4 a kurz stanovené cizí měny od poslední úpravy zvýší nebo sníží alespoň o 20 %.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Vláda stanoví nařízením pro zaměstnance, se kterými sjedná zaměstnavatel uvedený v části sedmé hlavě III místo výkonu práce, popřípadě i pravidelné pracoviště, mimo území České republiky, náhradu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zvýšených životních nákladů,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zvýšených vybavovacích výdajů,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jízdních výdajů a výdajů za ubytování při některých cestách do České republiky a zpět,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výdajů spojených s přepravou osobních věcí.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ZA OPOTŘEBENÍ VLASTNÍHO NÁŘADÍ, ZAŘÍZENÍ A PŘEDMĚTŮ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POTŘEBNÝCH PRO VÝKON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Ustanovení odstavce 1 se nevztahuje na používání motorového vozidla, u kterého se poskytování náhrad řídí § 157 až 160.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OSMÁ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PŘEKÁŽKY V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PŘEKÁŽKY V PRÁCI NA STRANĚ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Důležité osobní překážky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191</w:t>
      </w:r>
    </w:p>
    <w:p w:rsidR="00AA0A0C" w:rsidRPr="001D0E6D" w:rsidRDefault="00AA0A0C" w:rsidP="00D3756D">
      <w:pPr>
        <w:pStyle w:val="Prosttext"/>
        <w:rPr>
          <w:rFonts w:ascii="Times New Roman" w:hAnsi="Times New Roman" w:cs="Times New Roman"/>
          <w:sz w:val="24"/>
          <w:szCs w:val="24"/>
        </w:rPr>
      </w:pPr>
    </w:p>
    <w:p w:rsidR="00AA0A0C"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je povinen omluvit nepřítomnost zaměstnance v práci po dobu jeho dočasné pracovní neschopnosti podle zvláštních právních předpisů58), po dobu karantény nařízené podle zvláštního právního předpisu59), po dobu mateřské nebo rodičovské dovolené, po dobu ošetřování dítěte mladšího než 10 let nebo jiného člena domácnosti v případech podle § 39 zákona o nemocenském pojištění60) a po dobu péče o dítě mladší než 10 let z důvodů stanovených v § 39 zákona o nemocenském pojištění60) nebo z důvodu, kdy se fyzická osoba, která o dítě jinak pečuje, podrobila vyšetření nebo ošetření u poskytovatele zdravotních služeb, které nebylo možno zabezpečit mimo pracovní dobu zaměstnance, a proto nemůže o dítě pečovat.</w:t>
      </w:r>
    </w:p>
    <w:p w:rsidR="00D3756D" w:rsidRDefault="00D3756D" w:rsidP="00D3756D">
      <w:pPr>
        <w:pStyle w:val="Prosttext"/>
        <w:rPr>
          <w:rFonts w:ascii="Times New Roman" w:hAnsi="Times New Roman" w:cs="Times New Roman"/>
          <w:sz w:val="24"/>
          <w:szCs w:val="24"/>
        </w:rPr>
      </w:pPr>
    </w:p>
    <w:p w:rsidR="00D3756D" w:rsidRPr="00D3756D" w:rsidRDefault="00D3756D" w:rsidP="00D3756D">
      <w:pPr>
        <w:spacing w:after="0" w:line="240" w:lineRule="auto"/>
        <w:rPr>
          <w:rFonts w:ascii="Times New Roman" w:eastAsia="Times New Roman" w:hAnsi="Times New Roman" w:cs="Times New Roman"/>
          <w:color w:val="000000"/>
          <w:sz w:val="24"/>
          <w:lang w:eastAsia="cs-CZ"/>
        </w:rPr>
      </w:pPr>
      <w:r w:rsidRPr="00D3756D">
        <w:rPr>
          <w:rFonts w:ascii="Times New Roman" w:eastAsia="Times New Roman" w:hAnsi="Times New Roman" w:cs="Times New Roman"/>
          <w:color w:val="000000"/>
          <w:sz w:val="24"/>
          <w:lang w:eastAsia="cs-CZ"/>
        </w:rPr>
        <w:t>§ 191a</w:t>
      </w:r>
    </w:p>
    <w:p w:rsidR="00D3756D" w:rsidRPr="00D3756D" w:rsidRDefault="00D3756D" w:rsidP="00D3756D">
      <w:pPr>
        <w:pStyle w:val="Prosttext"/>
        <w:rPr>
          <w:rFonts w:ascii="Times New Roman" w:eastAsia="Times New Roman" w:hAnsi="Times New Roman" w:cs="Times New Roman"/>
          <w:color w:val="000000"/>
          <w:sz w:val="24"/>
          <w:szCs w:val="22"/>
          <w:lang w:eastAsia="cs-CZ"/>
        </w:rPr>
      </w:pPr>
      <w:r w:rsidRPr="00D3756D">
        <w:rPr>
          <w:rFonts w:ascii="Times New Roman" w:eastAsia="Times New Roman" w:hAnsi="Times New Roman" w:cs="Times New Roman"/>
          <w:color w:val="000000"/>
          <w:sz w:val="24"/>
          <w:szCs w:val="22"/>
          <w:lang w:eastAsia="cs-CZ"/>
        </w:rPr>
        <w:br/>
        <w:t>Zaměstnavatel není povinen udělit písemně souhlas s nepřítomností zaměstnance v práci po dobu poskytování dlouhodobé péče v případech podle § 41a až 41c zákona o nemocenském pojištění, jen v případě, že prokáže, že tomu brání vážné provozní důvody.</w:t>
      </w:r>
    </w:p>
    <w:p w:rsidR="00D3756D" w:rsidRPr="001D0E6D" w:rsidRDefault="00D3756D"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mzdy, platu nebo odměny z dohod o pracích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konaných mimo pracovní poměr při dočasné pracovní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neschopnosti (karanténě)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nemocenského61);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(karantény) náleží nemocenské62)</w:t>
      </w:r>
      <w:r w:rsidR="00432868">
        <w:rPr>
          <w:rFonts w:ascii="Times New Roman" w:hAnsi="Times New Roman" w:cs="Times New Roman"/>
          <w:sz w:val="24"/>
          <w:szCs w:val="24"/>
        </w:rPr>
        <w:t>,</w:t>
      </w:r>
      <w:r w:rsidRPr="001D0E6D">
        <w:rPr>
          <w:rFonts w:ascii="Times New Roman" w:hAnsi="Times New Roman" w:cs="Times New Roman"/>
          <w:sz w:val="24"/>
          <w:szCs w:val="24"/>
        </w:rPr>
        <w:t xml:space="preserve"> peněžitá pomoc v</w:t>
      </w:r>
      <w:r w:rsidR="00432868">
        <w:rPr>
          <w:rFonts w:ascii="Times New Roman" w:hAnsi="Times New Roman" w:cs="Times New Roman"/>
          <w:sz w:val="24"/>
          <w:szCs w:val="24"/>
        </w:rPr>
        <w:t> </w:t>
      </w:r>
      <w:r w:rsidRPr="001D0E6D">
        <w:rPr>
          <w:rFonts w:ascii="Times New Roman" w:hAnsi="Times New Roman" w:cs="Times New Roman"/>
          <w:sz w:val="24"/>
          <w:szCs w:val="24"/>
        </w:rPr>
        <w:t>mateřství</w:t>
      </w:r>
      <w:r w:rsidR="00432868">
        <w:rPr>
          <w:rFonts w:ascii="Times New Roman" w:hAnsi="Times New Roman" w:cs="Times New Roman"/>
          <w:sz w:val="24"/>
          <w:szCs w:val="24"/>
        </w:rPr>
        <w:t xml:space="preserve"> </w:t>
      </w:r>
      <w:r w:rsidR="00432868" w:rsidRPr="00432868">
        <w:rPr>
          <w:rFonts w:ascii="Times New Roman" w:hAnsi="Times New Roman" w:cs="Times New Roman"/>
          <w:sz w:val="24"/>
          <w:szCs w:val="24"/>
          <w:vertAlign w:val="superscript"/>
        </w:rPr>
        <w:t>63)</w:t>
      </w:r>
      <w:r w:rsidR="00D3756D">
        <w:rPr>
          <w:rFonts w:ascii="Times New Roman" w:hAnsi="Times New Roman" w:cs="Times New Roman"/>
          <w:sz w:val="24"/>
          <w:szCs w:val="24"/>
          <w:vertAlign w:val="superscript"/>
        </w:rPr>
        <w:t>,</w:t>
      </w:r>
      <w:r w:rsidR="00432868">
        <w:rPr>
          <w:rFonts w:ascii="Times New Roman" w:hAnsi="Times New Roman" w:cs="Times New Roman"/>
          <w:sz w:val="24"/>
          <w:szCs w:val="24"/>
        </w:rPr>
        <w:t xml:space="preserve"> dávka otcovské poporodní péče </w:t>
      </w:r>
      <w:r w:rsidR="00432868" w:rsidRPr="00432868">
        <w:rPr>
          <w:rFonts w:ascii="Times New Roman" w:hAnsi="Times New Roman" w:cs="Times New Roman"/>
          <w:sz w:val="24"/>
          <w:szCs w:val="24"/>
          <w:vertAlign w:val="superscript"/>
        </w:rPr>
        <w:t>113)</w:t>
      </w:r>
      <w:r w:rsidRPr="001D0E6D">
        <w:rPr>
          <w:rFonts w:ascii="Times New Roman" w:hAnsi="Times New Roman" w:cs="Times New Roman"/>
          <w:sz w:val="24"/>
          <w:szCs w:val="24"/>
        </w:rPr>
        <w:t xml:space="preserve"> </w:t>
      </w:r>
      <w:r w:rsidR="00D3756D">
        <w:rPr>
          <w:rFonts w:ascii="Times New Roman" w:hAnsi="Times New Roman" w:cs="Times New Roman"/>
          <w:sz w:val="24"/>
          <w:szCs w:val="24"/>
        </w:rPr>
        <w:t xml:space="preserve">nebo dlouhodobé ošetřovné </w:t>
      </w:r>
      <w:r w:rsidRPr="001D0E6D">
        <w:rPr>
          <w:rFonts w:ascii="Times New Roman" w:hAnsi="Times New Roman" w:cs="Times New Roman"/>
          <w:sz w:val="24"/>
          <w:szCs w:val="24"/>
        </w:rPr>
        <w:t xml:space="preserve">náhrada mzdy nebo platu nepřísluší. Vznikne-li zaměstnanci v době dočasné pracovní </w:t>
      </w:r>
      <w:r w:rsidRPr="001D0E6D">
        <w:rPr>
          <w:rFonts w:ascii="Times New Roman" w:hAnsi="Times New Roman" w:cs="Times New Roman"/>
          <w:sz w:val="24"/>
          <w:szCs w:val="24"/>
        </w:rPr>
        <w:lastRenderedPageBreak/>
        <w:t>neschopnosti (karantény) právo na náhradu mzdy nebo platu podle věty první až třetí, nepřísluší mu současně náhrada mzdy nebo platu z důvodu jiné překážky v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pojištění64), s tím, že pro účely této úpravy se příslušná redukční hranice stanovená pro účely nemocenského pojištění64a)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Dohodnutá nebo vnitřním předpisem stanovená výše náhrady mzdy nebo platu i za dobu uvedenou v odstavci 1 části věty druhé za středníkem nebo nad výši uvedenou v odstavci 2 větě první nesmí převýšit průměrný výdělek (§ 356 odst.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Náhrada mzdy nebo platu stanovená podle odstavců 2 a 3 musí být snížena o 50 %, jde-li o případy, kdy je podle předpisů o nemocenském pojištění nárok na nemocenské v poloviční výši65).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předpisem66)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neschopnosti67)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w:t>
      </w:r>
      <w:r w:rsidRPr="001D0E6D">
        <w:rPr>
          <w:rFonts w:ascii="Times New Roman" w:hAnsi="Times New Roman" w:cs="Times New Roman"/>
          <w:sz w:val="24"/>
          <w:szCs w:val="24"/>
        </w:rPr>
        <w:lastRenderedPageBreak/>
        <w:t>výplatním termínem musí být předloženy doklady pro poskytnutí náhrady mzdy nebo platu, aby tato náhrada mohla být v tomto výplatním termínu vyplacena.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Mateřská a rodičovská dovolená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Mateřská dovolená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 souvislosti s porodem a péčí o narozené dítě přísluší zaměstnankyni mateřská dovolená po dobu 28 týdnů; porodila-li zároveň 2 nebo více dětí, přísluší jí mateřská dovolená po dobu 37 týdnů.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Mateřskou dovolenou zaměstnankyně nastupuje zpravidla od počátku šestého týdne před očekávaným dnem porodu, nejdříve však od počátku osmého týdne před tímto dnem.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Jestliže se dítě narodilo mrtvé, přísluší zaměstnankyni mateřská dovolená po dobu 14 týdnů.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Mateřská dovolená v souvislosti s porodem nesmí být nikdy kratší než 14 týdnů a nemůže v žádném případě skončit ani být přerušena (§ 198 odst. 2) před uplynutím 6 týdnů ode dne porodu.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Rodičovská dovolená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Mateřská a rodičovská dovolená při převzetí dítěte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podpory68).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Mateřská dovolená podle odstavce 1 přísluší zaměstnankyni ode dne převzetí dítěte po dobu 22 týdnů, a převzala-li zaměstnankyně 2 nebo více dětí, po dobu 31 týdnů, nejdéle však do dne, kdy dítě dosáhne věku 1 roku.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Společné ustanovení o mateřské a rodičovské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Mateřskou a rodičovskou dovolenou jsou zaměstnankyně a zaměstnanec oprávněni čerpat současně.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Jiné důležité osobní překážky v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199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Poskytne-li zaměstnavatel zaměstnanci pracovní volno za účelem vyslání národního experta69)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Překážky v práci z důvodu obecného zájmu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Výkon veřejné funkce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Výkonem veřejné funkce se pro účely tohoto zákona rozumí plnění povinností vyplývajících z funkce, která 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vymezena funkčním nebo časovým obdobím 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obsazovaná na základě přímé nebo nepřímé volby nebo jmenováním podle zvláštních právních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Výkonem veřejné funkce je například výkon funkce poslance Poslanecké sněmovny Parlamentu, senátora Senátu Parlamentu, člena zastupitelstva územního samosprávného celku nebo přísedícího.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Zaměstnanci, který vykonává veřejnou funkci vedle plnění povinností vyplývajících z pracovního poměru, může být z důvodu výkonu veřejné funkce poskytnuto pracovní volno v rozsahu nejvýše 20 pracovních dnů (směn) v kalendářním roce.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Výkon občanské povinnosti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Jiné úkony v obecném zájmu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Jiné úkony v obecném zájmu stanoví tento zákon nebo zvláštní zákon70).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Pracovní volno pro jiný úkon v obecném zájmu zaměstnanci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přísluší s náhradou mzdy nebo platu ve výši průměrného výdělku k výkonu funkce člena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orgánu odborové organizace podle tohoto zákona,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rady zaměstnanců nebo volební komise podle tohoto zákona, jakož i zástupce pro oblast bezpečnosti a ochrany zdraví při práci podle tohoto zákona (§ 283 až 285),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vyjednávacího výboru nebo evropské rady zaměstnanců podle tohoto zákona (§ 288 až 298),</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orgánu právnické osoby voleného za zaměstnance podle zvláštního právního předpisu71),</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vyjednávacího výboru a člena výboru zaměstnanců podle zvláštního právního předpisu71a).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přísluší k výkonu jiné odborové činnosti, zejména k účasti na schůzích, konferencích nebo sjezdech,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přísluší k účasti na školení pořádaném odborovou organizací v rozsahu 5 pracovních dnů v kalendářním roce, nebrání-li tomu vážné provozní důvody, s náhradou mzdy nebo platu ve výši průměrného výdělku,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k činnosti dárce při odběru krve a při </w:t>
      </w:r>
      <w:proofErr w:type="spellStart"/>
      <w:r w:rsidRPr="001D0E6D">
        <w:rPr>
          <w:rFonts w:ascii="Times New Roman" w:hAnsi="Times New Roman" w:cs="Times New Roman"/>
          <w:sz w:val="24"/>
          <w:szCs w:val="24"/>
        </w:rPr>
        <w:t>aferéze</w:t>
      </w:r>
      <w:proofErr w:type="spellEnd"/>
      <w:r w:rsidRPr="001D0E6D">
        <w:rPr>
          <w:rFonts w:ascii="Times New Roman" w:hAnsi="Times New Roman" w:cs="Times New Roman"/>
          <w:sz w:val="24"/>
          <w:szCs w:val="24"/>
        </w:rPr>
        <w:t>;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činnosti člena Horské služby a fyzické osoby, která na její výzvu a podle jejích pokynů osobně pomáhá při záchranné akci v terénu; přísluší pracovní volno v nezbytně nutném rozsahu,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činnosti zprostředkovatele a rozhodce při kolektivním vyjednávání; přísluší pracovní volno v nezbytně nutném rozsahu,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j)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k)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l)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činnosti při organizované zájmové tělovýchovné, sportovní nebo kulturní akci a nezbytné přípravě na ni; přísluší pracovní volno v nezbytně nutném rozsahu, pokud tomu nebrání vážné provozní důvody na straně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volno související s brannou povinností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přísluší od zaměstnavatele pracovní volno v nezbytně nutném rozsahu, je-li zaměstnanec povinen dostavit se k příslušnému vojenskému správnímu úřadu v souvislosti s výkonem branné povinnosti.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(2)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Náhradu mzdy nebo platu za pracovní volno související s brannou povinností podle odstavce 1 hradí ve výši průměrného výdělku příslušný vojenský správní úřad.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Překážky v práci z důvodu školení, jiné formy přípravy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nebo studia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SPOLEČNÉ USTANOVENÍ O PŘEKÁŽKÁCH V PRÁCI NA STRANĚ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Je-li překážka v práci zaměstnanci předem známa, musí včas požádat zaměstnavatele o poskytnutí pracovního volna. Jinak je zaměstnanec povinen uvědomit zaměstnavatele o překážce a o předpokládané době jejího trvání bez zbytečného průtahu.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Překážku v práci je zaměstnanec povinen prokázat zaměstnavateli. Ke splnění povinnosti podle věty první jsou právnické a fyzické osoby povinny poskytnout zaměstnanci potřebnou součinnost.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Podle odstavce 3 se hradí náhrada mzdy nebo platu, kterou uvolňující zaměstnavatel poskytl podle tohoto zákona (§ 351 až 362); neuhrazuje se náhrada mzdy nebo platu nad rozsah stanovený tímto zákonem.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PŘEKÁŽKY V PRÁCI NA STRANĚ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Prostoje a přerušení práce způsobené nepříznivými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povětrnostními vlivy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Nemůže-li zaměstnanec konat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důsledku přerušení práce způsobené nepříznivými povětrnostními vlivy nebo živelní událostí a nebyl-li převeden na jinou práci, přísluší mu náhrada mzdy nebo platu ve výši nejméně 60 %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Jiné překážky v práci na straně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Nemohl-li zaměstnanec konat práci pro jiné překážky na straně zaměstnavatele, než jsou uvedeny v § 207, přísluší mu náhrada mzdy nebo platu ve výši průměrného výdělku; to neplatí, bylo-li uplatněno konto pracovní doby (§ 86 a 87).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209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DEVÁTÁ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DOVOLENÁ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ZÁKLADNÍ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který vykonává zaměstnání v pracovním poměru, vzniká za podmínek stanovených v této části právo 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dovolenou za kalendářní rok nebo na její poměrnou část,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dovolenou za odpracované dny,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dodatkovou dovolenou.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DOVOLENÁ ZA KALENDÁŘNÍ ROK, JEJÍ POMĚRNÁ ČÁST, VÝMĚRA DOVOLENÉ</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DOVOLENÁ ZA ODPRACOVANÉ DNY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Dovolená za kalendářní rok a její poměrná část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Poměrná část dovolené činí za každý celý kalendářní měsíc nepřetržitého trvání téhož pracovního poměru jednu dvanáctinu dovolené za kalendářní rok.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Výměra dovolené činí nejméně 4 týdny v kalendářním roce.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Dovolená zaměstnanců zaměstnavatelů uvedených v § 109 odst. 3 činí 5 týdnů v kalendářním roce.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Dovolená pedagogických pracovníků47) a akademických pracovníků vysokých škol72) činí 8 týdnů v kalendářním roce.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Dochází-li u zaměstnance v průběhu kalendářního roku ke změně rozvržení pracovní doby, přísluší mu za tento rok dovolená v poměru, který odpovídá délce příslušného rozvržení pracovní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Vláda může nařízením stanovit pro zaměstnance v drážní dopravě s nerovnoměrně rozvrženou pracovní dobou podle § 100 odst. 1 písm. c) podmínky, za kterých může být poskytována dovolená v kalendářních dnech.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Dovolená za odpracované dny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DODATKOVÁ DOVOLENÁ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 zaměstnance, kteří konají práce zvlášť obtížné, se pro účely poskytování dodatkové dovolené považují zaměstnanci, kteří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trvale pracují alespoň v rozsahu poloviny stanovené týdenní pracovní doby u poskytovatelů zdravotních služeb nebo na jejich pracovištích, kde se ošetřují nemocní s nakažlivou formou tuberkulózy,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jsou při práci na pracovištích s infekčními materiály vystaveni přímému nebezpečí nákazy, pokud tuto práci vykonávají alespoň v rozsahu poloviny stanovené týdenní pracovní doby,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jsou při práci vystaveni nepříznivým účinkům ionizujícího záření,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pracují při přímém ošetřování nebo obsluze duševně chorých nebo mentálně postižených alespoň v rozsahu poloviny stanovené týdenní pracovní doby,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jako vychovatelé provádějí výchovu mládeže za ztížených podmínek nebo jako zdravotničtí pracovníci pracují ve zdravotnické službě Vězeňské služby České republiky alespoň v rozsahu poloviny stanovené týdenní pracovní doby,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pracují ve Vězeňské službě České republiky v přímém styku s obviněnými ve výkonu vazby nebo odsouzenými ve výkonu trestu odnětí svobody alespoň v rozsahu poloviny stanovené týdenní pracovní doby,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pracují jako potápěči za zvýšeného tlaku ve skafandrech nebo jako zaměstnanci (kesonáři) provádějící </w:t>
      </w:r>
      <w:proofErr w:type="spellStart"/>
      <w:r w:rsidRPr="001D0E6D">
        <w:rPr>
          <w:rFonts w:ascii="Times New Roman" w:hAnsi="Times New Roman" w:cs="Times New Roman"/>
          <w:sz w:val="24"/>
          <w:szCs w:val="24"/>
        </w:rPr>
        <w:t>kesonovací</w:t>
      </w:r>
      <w:proofErr w:type="spellEnd"/>
      <w:r w:rsidRPr="001D0E6D">
        <w:rPr>
          <w:rFonts w:ascii="Times New Roman" w:hAnsi="Times New Roman" w:cs="Times New Roman"/>
          <w:sz w:val="24"/>
          <w:szCs w:val="24"/>
        </w:rPr>
        <w:t xml:space="preserve"> práce ve stlačeném vzduchu v pracovních komorách,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jako zdravotničtí pracovníci vykonávají činnosti při poskytování zdravotnické záchranné služby alespoň v rozsahu poloviny stanovené týdenní pracovní doby.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Ministerstvo práce a sociálních věcí stanoví vyhláškou tropické nebo jinak zdravotně obtížné oblasti.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Dodatková dovolená přísluší za stanovených podmínek jen zaměstnancům uvedeným v odstavcích 1, 2 a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 O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Obecné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Za nepřetržité trvání pracovního poměru se považuje i skončení dosavadního a bezprostředně navazující vznik nového pracovního poměru zaměstnance k témuž zaměstnavateli.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w:t>
      </w:r>
      <w:r w:rsidRPr="00D3756D">
        <w:rPr>
          <w:rFonts w:ascii="Times New Roman" w:hAnsi="Times New Roman" w:cs="Times New Roman"/>
          <w:sz w:val="24"/>
          <w:szCs w:val="24"/>
        </w:rPr>
        <w:t>pracovních úkolů nebo v přímé souvislosti s</w:t>
      </w:r>
      <w:r w:rsidR="00D3756D" w:rsidRPr="00D3756D">
        <w:rPr>
          <w:rFonts w:ascii="Times New Roman" w:hAnsi="Times New Roman" w:cs="Times New Roman"/>
          <w:sz w:val="24"/>
          <w:szCs w:val="24"/>
        </w:rPr>
        <w:t> </w:t>
      </w:r>
      <w:r w:rsidRPr="00D3756D">
        <w:rPr>
          <w:rFonts w:ascii="Times New Roman" w:hAnsi="Times New Roman" w:cs="Times New Roman"/>
          <w:sz w:val="24"/>
          <w:szCs w:val="24"/>
        </w:rPr>
        <w:t>ním</w:t>
      </w:r>
      <w:r w:rsidR="00D3756D" w:rsidRPr="00D3756D">
        <w:rPr>
          <w:rFonts w:ascii="Times New Roman" w:hAnsi="Times New Roman" w:cs="Times New Roman"/>
          <w:sz w:val="24"/>
          <w:szCs w:val="24"/>
        </w:rPr>
        <w:t xml:space="preserve">, </w:t>
      </w:r>
      <w:r w:rsidR="00D3756D" w:rsidRPr="00D3756D">
        <w:rPr>
          <w:rFonts w:ascii="Times New Roman" w:hAnsi="Times New Roman" w:cs="Times New Roman"/>
          <w:color w:val="000000"/>
          <w:sz w:val="24"/>
          <w:szCs w:val="24"/>
        </w:rPr>
        <w:t>doba poskytování dlouhodobé péče v případech podle zákona o nemocenském pojištění, doba ošetřování dítěte mladšího než 10 let nebo jiného člena domácnosti v případech podle zákona o nemocenském pojištění a doba péče o dítě mladší než 10 let z důvodů stanovených zákonem o nemocenském pojištění</w:t>
      </w:r>
      <w:r w:rsidRPr="00D3756D">
        <w:rPr>
          <w:rFonts w:ascii="Times New Roman" w:hAnsi="Times New Roman" w:cs="Times New Roman"/>
          <w:sz w:val="24"/>
          <w:szCs w:val="24"/>
        </w:rPr>
        <w:t xml:space="preserve"> se pro účely dovolené posuzuje jako výkon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Jestliže poměrná část dovolené činí necelý den, zaokrouhlí se na půlden; to platí i pro výpočet dvanáctin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Čerpání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je povinen nahradit zaměstnanci náklady, které mu bez jeho zavinění vznikly proto, že zaměstnavatel změnil jemu určenou dobu čerpání dovolené nebo že ho odvolal z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(4) Zaměstnavatel nesmí určit čerpání dovolené na dobu, kdy zaměstnanec vykonává vojenské cvičení nebo službu v operačním nasazení, kdy je uznán dočasně práce neschopným podle zvláštního právního předpisu61), ani na dobu, po kterou je zaměstnankyně na mateřské nebo rodičovské dovolené a zaměstnanec na rodičovské dovolené. Na dobu ostatních překážek v práci na straně zaměstnance smí zaměstnavatel určit čerpání dovolené jen na jeho žádost.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Nemůže-li být dovolená vyčerpána podle odstavce 1, je zaměstnavatel povinen určit ji zaměstnanci tak, aby byla vyčerpána nejpozději do konce následujícího kalendářního roku, není-li v odstavci 4 stanoveno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219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Nastoupí-li zaměstnanec během dovolené vojenské cvičení nebo službu v operačním nasazení v ozbrojených silách, byl-li uznán dočasně práce neschopným</w:t>
      </w:r>
      <w:r w:rsidR="00D3756D">
        <w:rPr>
          <w:rFonts w:ascii="Times New Roman" w:hAnsi="Times New Roman" w:cs="Times New Roman"/>
          <w:sz w:val="24"/>
          <w:szCs w:val="24"/>
        </w:rPr>
        <w:t>, poskytuje-li dlouhodobou péči</w:t>
      </w:r>
      <w:r w:rsidRPr="001D0E6D">
        <w:rPr>
          <w:rFonts w:ascii="Times New Roman" w:hAnsi="Times New Roman" w:cs="Times New Roman"/>
          <w:sz w:val="24"/>
          <w:szCs w:val="24"/>
        </w:rPr>
        <w:t xml:space="preserve"> nebo ošetřuje-li nemocného člena rodiny, dovolená se mu přerušuje; to neplatí, určil-li zaměstnavatel čerpání dovolené </w:t>
      </w:r>
      <w:r w:rsidR="00D3756D">
        <w:rPr>
          <w:rFonts w:ascii="Times New Roman" w:hAnsi="Times New Roman" w:cs="Times New Roman"/>
          <w:sz w:val="24"/>
          <w:szCs w:val="24"/>
        </w:rPr>
        <w:t xml:space="preserve">na dobu poskytování dlouhodobé péče </w:t>
      </w:r>
      <w:r w:rsidRPr="001D0E6D">
        <w:rPr>
          <w:rFonts w:ascii="Times New Roman" w:hAnsi="Times New Roman" w:cs="Times New Roman"/>
          <w:sz w:val="24"/>
          <w:szCs w:val="24"/>
        </w:rPr>
        <w:t>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Hromadné čerpání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Změna zaměstnání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Změnou zaměstnání podle odstavce 1 se rozumí skončení pracovního poměru u dosavadního zaměstnavatele a bezprostředně navazující vznik pracovního poměru u nového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za dovolenou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Zaměstnanci přísluší náhrada mzdy nebo platu za nevyčerpanou dovolenou pouze v případě skončení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Jestliže vznikne zaměstnanci právo na náhradu mzdy nebo platu za nevyčerpanou dovolenou nebo její část, tato náhrada přísluší ve výši průměrného výdělku.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Zaměstnanec je povinen vrátit vyplacenou náhradu mzdy nebo platu za dovolenou nebo její část, na niž ztratil právo, popřípadě na niž mu právo nevzniklo. Ustanovení odstavce 1 věty druhé platí i zde.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Náhradu mzdy nebo platu za nevyčerpanou dodatkovou dovolenou není možné poskytnout; tato dovolená musí být vždy vyčerpána, a to přednostně.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Krácení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Krátí-li zaměstnavatel zaměstnanci dovolenou za neomluveně zameškanou směnu (pracovní den), může mu dovolenou krátit o 1 až 3 dny; neomluvená zameškání kratších částí jednotlivých směn se mohou sčítat.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Při krácení dovolené podle odstavců 1 a 2 musí být zaměstnanci, jehož pracovní poměr k témuž zaměstnavateli trval po celý kalendářní rok, poskytnuta dovolená alespoň v délce 2 týdnů.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Dovolená za odpracované dny a dodatková dovolená se může krátit pouze z důvodů uvedených v odstavci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Dovolená, na kterou vzniklo právo v příslušném kalendářním roce, se krátí pouze z důvodů, které vznikly v tomto roce.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DESÁTÁ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PÉČE O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PODMÍNKY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Zaměstnavatelé jsou povinni vytvářet zaměstnancům pracovní podmínky, které umožňují bezpečný výkon práce, a v souladu se zvláštními právními předpisy zajišťovat pro zaměstnance pracovnělékařské služby.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může zaměstnanci poskytnout odměnu zejména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životním nebo pracovním jubileu a při prvním skončení pracovního poměru po přiznání invalidního důchodu pro invaliditu třetího stupně nebo po nabytí nároku na starobní důchod,</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 poskytnutí pomoci při předcházení požárům nebo při živelních událostech, jejich likvidaci nebo odstraňování jejich následků nebo při jiných mimořádných událostech, při nichž může být ohrožen život, zdraví nebo majetek.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který podle zvláštního právního předpisu73) vytváří fond kulturních a sociálních potřeb, spolurozhoduje s odborovou organizací o přídělu do tohoto fondu a o jeho čerpání.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je povinen zajistit bezpečnou úschovu svršků a osobních předmětů, které zaměstnanci obvykle nosí do zaměstnání.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ODBORNÝ ROZVOJ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Odborný rozvoj zaměstnanců zahrnuje zejména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zaškolení a zaučení,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odbornou praxi absolventů škol,</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prohlubování kvalifikace,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zvyšování kvalifikace.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Zaškolení a zaučení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Zaměstnance, který vstupuje do zaměstnání bez kvalifikace, je zaměstnavatel povinen zaškolit nebo zaučit; zaškolení nebo zaučení se považuje za výkon práce, za který přísluší zaměstnanci mzda nebo plat.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je povinen zaškolit nebo zaučit zaměstnance, který přechází z důvodů na straně zaměstnavatele na nové pracoviště nebo na nový druh práce, pokud je to nezbytné.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229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Odborná praxe absolventů škol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Prohlubování kvalifikace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Prohlubováním kvalifikace se rozumí její průběžné doplňování, kterým se nemění její podstata a které umožňuje zaměstnanci výkon sjednané práce; za prohlubování kvalifikace se považuje též její udržování a obnovování.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Účast na školení nebo jiných formách přípravy anebo studiu za účelem prohloubení kvalifikace se považuje za výkon práce, za který přísluší zaměstnanci mzda nebo plat.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Zvláštní právní předpisy110) upravující prohlubování kvalifikace nejsou tímto zákonem dotčeny.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Zvýšení kvalifikace a kvalifikační dohoda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Zvýšením kvalifikace se rozumí změna hodnoty kvalifikace; zvýšením kvalifikace je též její získání nebo rozšíření.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Zvyšováním kvalifikace je studium, vzdělávání, školení, nebo jiná forma přípravy k dosažení vyššího stupně vzdělání, jestliže jsou v souladu s potřebou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Zvláštní právní předpisy110) upravující zvyšování kvalifikace nejsou tímto zákonem dotčeny.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Nejsou-li dohodnuta nebo stanovena vyšší nebo další práva, přísluší zaměstnanci od zaměstnavatele při zvyšování kvalifikace pracovní volno s náhradou mzdy nebo platu ve výši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nezbytně nutném rozsahu k účasti na vyučování, výuce nebo školení,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pracovní dny na přípravu a vykonání každé zkoušky v rámci studia v programu uskutečňovaném vysokou školou nebo vyšší odbornou školou,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pracovních dnů na přípravu a vykonání závěrečné zkoušky, maturitní zkoušky nebo absolutoria,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10 pracovních dnů na vypracování a obhajobu absolventské práce, bakalářské práce, diplomové práce, disertační práce nebo písemné práce, kterou je zakončováno studium v programu celoživotního vzdělávání uskutečňovaném vysokou školou,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40 pracovních dnů na přípravu a vykonání státní závěrečné zkoušky, státní rigorózní zkoušky v oblasti lékařství, veterinárního lékařství a hygieny a státní doktorské zkoušky.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 účasti na přijímací zkoušce přísluší zaměstnanci pracovní volno v nezbytně nutném rozsahu.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 pracovní volno poskytnuté k vykonání přijímací zkoušky, opravné zkoušky, k účasti na promoci nebo obdobném ceremoniálu nepřísluší náhrada mzdy nebo platu.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je oprávněn sledovat průběh a výsledky zvyšování kvalifikace zaměstnance; poskytování pracovních úlev může zastavit, jen jestliže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zaměstnanec se stal dlouhodobě nezpůsobilým pro výkon práce, pro kterou si zvyšuje kvalifikaci,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zaměstnanec bez zavinění zaměstnavatele po delší dobu neplní bez vážného důvodu podstatné povinnosti při zvyšování kvalifikace.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(2) Kvalifikační dohoda může být uzavřena také při prohlubování kvalifikace (§ 230), jestliže předpokládané náklady dosahují alespoň 75 000 Kč; v takovém případě nelze prohloubení kvalifikace zaměstnanci uložit.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Kvalifikační dohoda musí obsahovat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druh kvalifikace a způsob jejího zvýšení nebo prohloubení,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dobu, po kterou se zaměstnanec zavazuje setrvat u zaměstnavatele v zaměstnání po ukončení, zvýšení nebo prohloubení kvalifikace,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druhy nákladů a celkovou částku nákladů, kterou bude zaměstnanec povinen uhradit zaměstnavateli, pokud nesplní svůj závazek setrvat v zaměstnání.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Kvalifikační dohoda musí být uzavřena písemně.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Vláda může nařízením zvýšit částku podle odstavce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Nesplní-li zaměstnanec svůj závazek z kvalifikační dohody pouze zčásti, povinnost nahradit náklady zvýšení nebo prohloubení kvalifikace se poměrně sníží.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Povinnost zaměstnance k úhradě nákladů z kvalifikační dohody nevzniká, jestliže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v průběhu zvyšování kvalifikace zastavil poskytování plnění sjednaného v kvalifikační dohodě, protože zaměstnanec se bez svého zavinění stal dlouhodobě nezpůsobilým pro výkon práce, pro kterou si zvyšoval kvalifikaci,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zaměstnavatel nevyužíval v posledních 12 měsících po dobu nejméně 6 měsíců kvalifikaci zaměstnance, které zaměstnanec na základě kvalifikační dohody dosáhl.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STRAVOVÁNÍ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umožnit zaměstnancům ve všech směnách stravování; tuto povinnost nemá vůči zaměstnancům vyslaným na pracovní cestu.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předpisem75). Tím nejsou dotčeny daňové předpisy.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Bylo-li to dohodnuto v kolektivní smlouvě nebo stanoveno ve vnitřním předpisu, může být cenově zvýhodněné stravování poskytováno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bývalým zaměstnancům zaměstnavatele, kteří u něj pracovali do odchodu do starobního důchodu nebo invalidního důchodu pro invaliditu třetího stupně,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zaměstnancům po dobu čerpání jejich dovolené,</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zaměstnancům po dobu jejich dočasné pracovní neschopnosti.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ZVLÁŠTNÍ PRACOVNÍ PODMÍNKY NĚKTERÝCH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Zaměstnávání fyzických osob se zdravotním postižením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Povinnosti zaměstnavatelů k zaměstnávání fyzických osob se zdravotním postižením a k vytváření potřebných pracovních podmínek pro ně stanoví zvláštní právní předpisy76).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podmínky zaměstnankyň</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 zakázáno zaměstnávat těhotnou zaměstnankyni, zaměstnankyni, která kojí, a zaměstnankyni-matku do konce devátého měsíce po porodu pracemi, pro které nejsou podle lékařského posudku zdravotně způsobilé.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podmínky zaměstnankyň, zaměstnankyň-matek,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zaměstnanců pečujících o dítě a o jiné fyzické osoby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239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Ustanovení odstavce 1 platí obdobně pro zaměstnankyni-matku do konce devátého měsíce po porodu a zaměstnankyni, která kojí.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Dosahuje-li zaměstnankyně při práci, na niž byla převedena, bez svého zavinění nižšího výdělku než na dosavadní práci, poskytuje se jí na vyrovnání tohoto rozdílu vyrovnávací příspěvek podle zvláštního právního předpisu77).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závislost)77a).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přihlížet při zařazování zaměstnanců do směn též k potřebám zaměstnankyň a zaměstnanců pečujících o děti.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w:t>
      </w:r>
      <w:r w:rsidRPr="001D0E6D">
        <w:rPr>
          <w:rFonts w:ascii="Times New Roman" w:hAnsi="Times New Roman" w:cs="Times New Roman"/>
          <w:sz w:val="24"/>
          <w:szCs w:val="24"/>
        </w:rPr>
        <w:lastRenderedPageBreak/>
        <w:t>osoby ve stupni II (středně těžká závislost), ve stupni III (těžká závislost) nebo stupni IV (úplná závislost)77a), o kratší pracovní dobu nebo jinou vhodnou úpravu stanovené týdenní pracovní doby, je zaměstnavatel povinen vyhovět žádosti, nebrání-li tomu vážné provozní důvody.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Zakazuje se zaměstnávat těhotné zaměstnankyně prací přesčas. Zaměstnankyním a zaměstnancům, kteří pečují o dítě mladší než 1 rok, nesmí zaměstnavatel nařídit práci přesčas.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Přestávky ke kojení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Zaměstnankyni, která kojí své dítě, je zaměstnavatel povinen poskytnout kromě přestávek v práci zvláštní přestávky ke kojení.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Přestávky ke kojení se započítávají do pracovní doby a přísluší za ně náhrada mzdy nebo platu ve výši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podmínky mladistvých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Zaměstnavatelé jsou povinni vytvářet příznivé podmínky pro všestranný rozvoj tělesných a duševních schopností mladistvých zaměstnanců též zvláštní úpravou jejich pracovních podmínek.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Zaměstnavatelé smějí zaměstnávat mladistvé zaměstnance pouze pracemi, které jsou přiměřené jejich fyzickému a rozumovému rozvoji, a poskytují jim při práci zvýšenou péči.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(2)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Zakazuje se zaměstnávat mladistvé zaměstnance pracemi pod zemí při těžbě nerostů nebo při ražení tunelů a štol.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Zakazuje se zaměstnávat mladistvé zaměstnance také pracemi, při nichž jsou vystaveni zvýšenému nebezpečí úrazu nebo při jejichž výkonu by mohli vážně ohrozit bezpečnost a zdraví ostatních zaměstnanců nebo jiných fyzických osob.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Zákazy některých prací mohou být rozšířeny vyhláškou podle odstavce 2 i na zaměstnance ve věku do 21 let.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Zaměstnavatel je povinen vést seznam mladistvých zaměstnanců, kteří jsou u něj zaměstnáni; seznam obsahuje jméno, popřípadě jména, příjmení, datum narození a druh práce, který tento zaměstnanec vykonává.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zabezpečit na své náklady, aby mladiství zaměstnanci byli vyšetřeni poskytovatelem pracovnělékařských služeb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před vznikem pracovního poměru a před převedením na jinou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pravidelně podle potřeby, nejméně však jedenkrát ročně.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Mladiství zaměstnanci jsou povinni podrobit se stanoveným lékařským vyšetřením.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Při ukládání pracovních úkolů mladistvému zaměstnanci je zaměstnavatel povinen řídit se lékařským posudkem vydaným poskytovatelem pracovnělékařských služeb.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JEDENÁCTÁ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MAJETKOVÉ A NEMAJETKOVÉ ÚJMY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PREVENCE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zajišťovat svým zaměstnancům takové pracovní podmínky, aby mohli řádně plnit své pracovní úkoly bez ohrožení zdraví a majetku; zjistí-li závady, je povinen učinit opatření k jejich odstranění.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249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Zaměstnanec je povinen počínat si tak, aby nedocházelo k majetkové újmě (dále jen "škoda"), nemajetkové újmě ani k bezdůvodnému obohacení. Hrozí-li škoda nebo nemajetková újma, je povinen na ni upozornit nadřízeného vedoucího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Zjistí-li zaměstnanec, že nemá vytvořeny potřebné pracovní podmínky, je povinen oznámit tuto skutečnost nadřízenému vedoucímu zaměstnanci.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POVINNOSTI ZAMĚSTNANCE K NÁHRADĚ ŠKODY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Obecná povinnost nahradit škodu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Zaměstnanec je povinen nahradit zaměstnavateli škodu, kterou mu způsobil zaviněným porušením povinností při plnění pracovních úkolů nebo v přímé souvislosti s 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Byla-li škoda způsobena také porušením povinností ze strany zaměstnavatele, povinnost zaměstnance nahradit škodu se poměrně omezí.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je povinen prokázat zavinění zaměstnance, s výjimkou případů uvedených v § 252 a 255.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Nesplnění povinnosti k odvrácení škody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Schodek na svěřených hodnotách, které je zaměstnanec povinen</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vyúčtovat, a ztráta svěřených věcí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Schodek na svěřených hodnotách, které je zaměstnanec</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povinen vyúčtovat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Dohoda o odpovědnosti za svěřené hodnoty smí být uzavřena nejdříve v den, kdy fyzická osoba dosáhne 18 let věku.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Byla-li svéprávnost zaměstnance omezena, nesmí za něj zástupce uzavřít dohodu o odpovědnosti za svěřené hodnoty.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Dohoda o odpovědnosti za svěřené hodnoty musí být uzavřena písemně.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Zaměstnanec se zprostí povinnosti nahradit schodek zcela nebo zčásti, jestliže prokáže, že schodek vznikl zcela nebo zčásti bez jeho zavinění, zejména, že mu bylo zanedbáním povinnosti zaměstnavatele znemožněno se svěřenými hodnotami nakládat.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w:t>
      </w:r>
      <w:r w:rsidRPr="001D0E6D">
        <w:rPr>
          <w:rFonts w:ascii="Times New Roman" w:hAnsi="Times New Roman" w:cs="Times New Roman"/>
          <w:sz w:val="24"/>
          <w:szCs w:val="24"/>
        </w:rPr>
        <w:lastRenderedPageBreak/>
        <w:t>odstoupit, jestliže je na pracoviště zařazen jiný zaměstnanec nebo ustanoven jiný vedoucí nebo jeho zástupce. Odstoupení od dohody o odpovědnosti podle věty první musí mít písemnou formu.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Závazek z dohody o odpovědnosti za svěřené hodnoty zaniká dnem skončení pracovního poměru nebo dnem, kdy bylo odstoupení od této dohody doručeno zaměstnavateli, není-li v odstoupení od této dohody uveden den pozdější.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Ztráta svěřených věcí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Zaměstnanec je povinen nahradit škodu způsobenou ztrátou nástrojů, ochranných pracovních prostředků a jiných podobných věcí, které mu zaměstnavatel svěřil na písemné potvrzení.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Věc podle odstavce 1, jejíž cena přesahuje 50 000 Kč, smí být zaměstnanci svěřena jen na základě dohody o odpovědnosti za ztrátu svěřených věcí.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Dohoda o odpovědnosti za ztrátu svěřených věcí smí být uzavřena nejdříve v den, kdy fyzická osoba dosáhne 18 let věku.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Byla-li svéprávnost zaměstnance omezena, nesmí za něj zástupce uzavřít dohodu o odpovědnosti za ztrátu svěřených věcí.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(5) Dohoda o odpovědnosti za ztrátu svěřených věcí musí být uzavřena písemně.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Zaměstnanec se zprostí povinnosti nahradit ztrátu zcela nebo zčásti, jestliže prokáže, že ztráta vznikla zcela nebo zčásti bez jeho zavinění.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Vláda může nařízením zvýšit částku podle odstavce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Závazek z dohody o odpovědnosti za ztrátu svěřených věcí zaniká dnem skončení pracovního poměru nebo dnem, kdy bylo odstoupení od této dohody doručeno zaměstnavateli, není-li v odstoupení od této dohody uveden den pozdější.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Rozsah a způsob náhrady škody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Zaměstnanec, který má povinnost nahradit škodu podle § 250, je povinen nahradit zaměstnavateli skutečnou škodu, a to v penězích, jestliže neodčiní škodu uvedením v předešlý stav.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Jde-li o škodu způsobenou úmyslně, může zaměstnavatel požadovat, kromě částky uvedené v odstavci 2, i náhradu ušlého zisku.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Způsobil-li škodu také zaměstnavatel, je zaměstnanec povinen nahradit jen poměrnou část škody podle míry svého zavinění.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Je-li k náhradě škody společně zavázáno více zaměstnanců, je povinen každý z nich nahradit poměrnou část škody podle míry svého zavinění.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259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Zaměstnanec, který má povinnost nahradit škodu vzniklou schodkem na svěřených hodnotách nebo způsobenou ztrátou svěřených věcí, je povinen nahradit tuto škodu v plné výši.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 o povinnosti zaměstnance nahradit škodu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Zaměstnanec, který je stižen duševní poruchou, je povinen nahradit škodu jím způsobenou, je-li schopen ovládnout své jednání a posoudit jeho následky.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Zaměstnanec, který se uvede vlastní vinou do takového stavu, že není schopen ovládnout své jednání nebo posoudit jeho následky, je povinen nahradit škodu v tomto stavu způsobenou.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Škodu je povinen nahradit i zaměstnanec, který ji způsobil úmyslným jednáním proti dobrým mravům.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263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Výši požadované náhrady škody je zaměstnavatel se zaměstnancem povinen projednat a písemně mu ji oznámit zpravidla nejpozději do 1 měsíce ode dne, kdy bylo zjištěno, že škoda vznikla a že je zaměstnanec povinen ji nahradit.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Výši požadované náhrady škody a obsah dohody o způsobu její náhrady, s výjimkou náhrady nepřesahující 1 000 Kč, je zaměstnavatel povinen projednat s odborovou organizací.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 důvodů zvláštního zřetele hodných může soud výši náhrady škody přiměřeně snížit.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POVINNOSTI ZAMĚSTNAVATELE K NÁHRADĚ ŠKODY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Obecná povinnost nahradit škodu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nahradit zaměstnanci škodu, která mu vznikla při plnění pracovních úkolů nebo v přímé souvislosti s ním porušením právních povinností nebo úmyslným jednáním proti dobrým mravům.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je povinen nahradit zaměstnanci též škodu, kterou mu způsobili porušením právních povinností v rámci plnění pracovních úkolů zaměstnavatele zaměstnanci jednající jeho jménem.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Odvracení škody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Zaměstnavatel je povinen nahradit zaměstnanci věcnou škodu, kterou utrpěl zaměstnanec při odvracení škody hrozící zaměstnavateli nebo nebezpečí hrozící životu nebo zdraví, jestliže </w:t>
      </w:r>
      <w:r w:rsidRPr="001D0E6D">
        <w:rPr>
          <w:rFonts w:ascii="Times New Roman" w:hAnsi="Times New Roman" w:cs="Times New Roman"/>
          <w:sz w:val="24"/>
          <w:szCs w:val="24"/>
        </w:rPr>
        <w:lastRenderedPageBreak/>
        <w:t>škoda nevznikla úmyslným jednáním zaměstnance a zaměstnanec si počínal způsobem přiměřeným okolnostem. Ustanovení věty první se vztahuje i na účelně vynaložené náklady.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Právo na náhradu škody podle odstavce 1 má i zaměstnanec, který takto odvracel nebezpečí hrozící životu nebo zdraví, jestliže by byl povinen škodu nahradit zaměstnavatel.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Odložené věci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nahradit zaměstnanci škodu na věcech, které se obvykle nosí do práce a které si zaměstnanec odložil při plnění pracovních úkolů nebo v přímé souvislosti s ním na místě k tomu určeném nebo obvyklém.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Právo na náhradu škody se promlčí, jestliže její vznik neohlásí zaměstnanec zaměstnavateli bez zbytečného odkladu, nejpozději do 15 dnů ode dne, kdy se o škodě dozvěděl.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Rozsah a způsob náhrady škody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nahradit zaměstnanci skutečnou škodu. Jde-li o škodu způsobenou úmyslně, může zaměstnanec požadovat rovněž náhradu ušlého zisku.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Právo na náhradu škody podle odstavce 2 se promlčí, jestliže její vznik neohlásí zaměstnanec zaměstnavateli bez zbytečného odkladu, nejpozději do 15 dnů ode dne, kdy se o škodě dozvěděl.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Vláda může zvýšit nařízením částku podle odstavce 2.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úrazy a nemoci z povolání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Rozsah náhrady škody a nemajetkové újmy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zproštění se povinnosti k náhradě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269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nahradit zaměstnanci škodu nebo nemajetkovou újmu vzniklou pracovním úrazem, jestliže škoda nebo nemajetková újma vznikla při plnění pracovních úkolů nebo v přímé souvislosti s 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je povinen nahradit zaměstnanci škodu nebo nemajetkovou újmu vzniklou nemocí z povolání, jestliže zaměstnanec naposledy před jejím zjištěním pracoval u zaměstnavatele za podmínek, za nichž vzniká nemoc z povolání, kterou byl postižen.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Jako nemoc z povolání se odškodňuje i nemoc vzniklá před jejím zařazením do seznamu nemocí z povolání, a to od jejího zařazení do seznamu a za dobu nejvýše 3 let před jejím zařazením do seznamu.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se zprostí povinnosti nahradit škodu nebo nemajetkovou újmu zcela, prokáže-li, že vznikla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důsledku opilosti postiženého zaměstnance nebo v důsledku zneužití jiných návykových látek a zaměstnavatel nemohl škodě nebo nemajetkové újmě zabránit,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že tyto skutečnosti byly jedinou příčinou škody nebo nemajetkové újmy.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se zprostí povinnosti nahradit škodu nebo nemajetkovou újmu zčásti, prokáže-li, že vznikla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důsledku skutečností uvedených v odstavci 1 písm. a) a b) a že tyto skutečnosti byly jednou z příčin škody nebo nemajetkové újmy,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Druhy náhrad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za ztrátu na výdělku po dobu pracovní neschopnosti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za ztrátu na výdělku po skončení pracovní neschopnosti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(2)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Náhrada za ztrátu na výdělku po skončení pracovní neschopnosti nebo při uznání invalidity podle odstavce 1 přísluší i zaměstnanci, který je veden v evidenci uchazečů o zaměstnání; za výdělek po </w:t>
      </w:r>
      <w:r w:rsidRPr="006C2DDC">
        <w:rPr>
          <w:rFonts w:ascii="Times New Roman" w:hAnsi="Times New Roman" w:cs="Times New Roman"/>
          <w:sz w:val="24"/>
          <w:szCs w:val="24"/>
        </w:rPr>
        <w:t>pracovním úrazu nebo po zjištění nemoci z povolání se považuje výdělek ve výši minimální mzdy</w:t>
      </w:r>
      <w:r w:rsidR="00432868" w:rsidRPr="006C2DDC">
        <w:rPr>
          <w:rFonts w:ascii="Times New Roman" w:eastAsia="Times New Roman" w:hAnsi="Times New Roman" w:cs="Times New Roman"/>
          <w:lang w:eastAsia="cs-CZ"/>
        </w:rPr>
        <w:t xml:space="preserve"> </w:t>
      </w:r>
      <w:r w:rsidR="00432868" w:rsidRPr="006C2DDC">
        <w:rPr>
          <w:rFonts w:ascii="Times New Roman" w:eastAsia="Times New Roman" w:hAnsi="Times New Roman" w:cs="Times New Roman"/>
          <w:sz w:val="24"/>
          <w:lang w:eastAsia="cs-CZ"/>
        </w:rPr>
        <w:t>platné v den prvního zařazení do evidence uchazečů o zaměstnání</w:t>
      </w:r>
      <w:r w:rsidRPr="006C2DDC">
        <w:rPr>
          <w:rFonts w:ascii="Times New Roman" w:hAnsi="Times New Roman" w:cs="Times New Roman"/>
          <w:sz w:val="24"/>
          <w:szCs w:val="24"/>
        </w:rPr>
        <w:t xml:space="preserve">. </w:t>
      </w:r>
      <w:r w:rsidRPr="001D0E6D">
        <w:rPr>
          <w:rFonts w:ascii="Times New Roman" w:hAnsi="Times New Roman" w:cs="Times New Roman"/>
          <w:sz w:val="24"/>
          <w:szCs w:val="24"/>
        </w:rPr>
        <w:t>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rsidR="00AA0A0C" w:rsidRDefault="00AA0A0C" w:rsidP="00D3756D">
      <w:pPr>
        <w:pStyle w:val="Prosttext"/>
        <w:rPr>
          <w:rFonts w:ascii="Times New Roman" w:hAnsi="Times New Roman" w:cs="Times New Roman"/>
          <w:sz w:val="24"/>
          <w:szCs w:val="24"/>
        </w:rPr>
      </w:pPr>
    </w:p>
    <w:p w:rsidR="001755E8" w:rsidRPr="001755E8" w:rsidRDefault="001755E8" w:rsidP="001755E8">
      <w:pPr>
        <w:pStyle w:val="Prosttext"/>
        <w:rPr>
          <w:rFonts w:ascii="Times New Roman" w:hAnsi="Times New Roman" w:cs="Times New Roman"/>
          <w:color w:val="0000FF"/>
          <w:sz w:val="24"/>
          <w:szCs w:val="24"/>
        </w:rPr>
      </w:pPr>
    </w:p>
    <w:p w:rsidR="001755E8" w:rsidRDefault="001755E8" w:rsidP="00D3756D">
      <w:pPr>
        <w:pStyle w:val="Prosttext"/>
        <w:rPr>
          <w:rFonts w:ascii="Times New Roman" w:hAnsi="Times New Roman" w:cs="Times New Roman"/>
          <w:sz w:val="24"/>
          <w:szCs w:val="24"/>
        </w:rPr>
      </w:pPr>
    </w:p>
    <w:p w:rsidR="001755E8" w:rsidRPr="001D0E6D" w:rsidRDefault="001755E8"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Náhrada za ztrátu na výdělku po skončení dočasné pracovní neschopnosti přísluší zaměstnanci nejdéle do konce kalendářního měsíce, v němž dovršil věk 65 let nebo do data přiznání starobního důchodu z důchodového pojištění.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za bolest a ztížení společenského uplatnění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Náhrada za bolest a ztížení společenského uplatnění se poskytuje zaměstnanci jednorázově, a to nejméně ve výši podle právního předpisu vydaného k provedení odstavce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Účelně vynaložené náklady spojené s léčením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Účelně vynaložené náklady spojené s léčením přísluší tomu, kdo tyto náklady vynaložil.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věcné škody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který utrpěl pracovní úraz nebo u něhož byla zjištěna nemoc z povolání, je zaměstnavatel povinen poskytnout náhradu za věcnou škodu; ustanovení § 265 odst. 3 platí i zde.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271f</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Škodou podle tohoto zákona není případná ztráta na důchodu.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Druhy náhrad při úmrtí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271g</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účelně vynaložených nákladů spojených s léčením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náhrada přiměřených nákladů spojených s pohřbem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Vláda může vzhledem ke změnám, které nastaly ve vývoji cenové úrovně, zvýšit nařízením částku na zřízení pomníku nebo desky podle odstavce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nákladů na výživu pozůstalých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r w:rsidR="00432868">
        <w:rPr>
          <w:rFonts w:ascii="Times New Roman" w:hAnsi="Times New Roman" w:cs="Times New Roman"/>
          <w:sz w:val="24"/>
          <w:szCs w:val="24"/>
        </w:rPr>
        <w: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Při výpočtu náhrady nákladů na výživu pozůstalých se vychází z průměrného výdělku zemřelého zaměstnance; náhrada nákladů na výživu všech pozůstalých nesmí však úhrnem </w:t>
      </w:r>
      <w:r w:rsidRPr="001D0E6D">
        <w:rPr>
          <w:rFonts w:ascii="Times New Roman" w:hAnsi="Times New Roman" w:cs="Times New Roman"/>
          <w:sz w:val="24"/>
          <w:szCs w:val="24"/>
        </w:rPr>
        <w:lastRenderedPageBreak/>
        <w:t>převýšit částku, do které by příslušela zemřelému zaměstnanci náhrada za ztrátu na výdělku podle § 271b odst. 1, a nesmí být poskytována déle, než by příslušela zemřelému zaměstnanci podle § 271b odst. 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Jednorázové odškodnění pozůstalých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Jednorázové odškodnění pozůstalých přísluší pozůstalému manželovi, partnerovi51a)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Vláda vzhledem ke změnám, které nastaly ve vývoji mzdové úrovně a životních nákladů, zvýší nařízením výši jednorázového odškodnění pozůstalých.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271j</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věcné škody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věcné škody přísluší dědicům zaměstnance; ustanovení § 265 odst. 3 platí i zde.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Oddíl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a zvláštní ustanovení o pracovních úrazech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nemocech z povolání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Jako pracovní úraz se posuzuje též úraz, který zaměstnanec utrpěl pro plnění pracovních úkolů.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Pracovním úrazem není úraz, který se zaměstnanci přihodil na cestě do zaměstnání a zpět.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Nemocemi z povolání jsou nemoci uvedené ve zvláštním právním předpisu.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Náhrada za ztrátu na výdělku po dobu pracovní neschopnosti a náhrada za ztrátu na výdělku po skončení pracovní neschopnosti z téhož důvodu jsou samostatná práva, která nepřísluší vedle sebe.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Při zjišťování průměrného výdělku pro účely náhrady škody při pracovních úrazech nebo nemocech z povolání je rozhodným obdobím předchozí kalendářní rok, je-li toto rozhodné období pro zaměstnance výhodnější.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Náhradu za ztrátu na výdělku a náhradu nákladů na výživu pozůstalých je zaměstnavatel povinen vyplácet pravidelně jednou měsíčně, pokud nebyl dohodnut jiný způsob výplaty.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Jde-li o jinou škodu nebo nemajetkovou újmu na zdraví než z důvodu pracovního úrazu nebo nemoci z povolání, platí pro způsob a rozsah její náhrady ustanovení o pracovních úrazech.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271p</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271q</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Práva vyplývající z § 271g až 271j nejsou závislá na tom, zda zaměstnanec před svou smrtí ve stanovené lhůtě právo na náhradu škody nebo nemajetkové újmy uplatnil.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271r</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 a výši náhrady škody nebo nemajetkové újmy je zaměstnavatel povinen projednat bez zbytečného odkladu s odborovou organizací a se zaměstnancem.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Soud může výši odškodnění stanovenou právním předpisem (§ 271c a 271i) přiměřeně zvýšit.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271u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Změní-li se podstatně poměry poškozeného, které byly rozhodující pro určení výše náhrady, může se poškozený i zaměstnavatel domáhat změny v úpravě svých práv, popřípadě povinností.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určení výše škody na věci se vychází z obvyklé ceny v době poškození nebo ztráty a zohlední se, co poškozený musí k obnovení nebo nahrazení funkce věci účelně vynaložit.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 přímé souvislosti s plněním pracovních úkolů je školení zaměstnanců organizované zaměstnavatelem nebo odborovou organizací, popřípadě orgánem nadřízeným zaměstnavateli, kterým se sleduje zvyšování jejich odborné připravenosti.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274a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nahradit zaměstnanci škodu nebo nemajetkovou újmu, a to v penězích, pokud škodu neodčiní uvedením v předešlý stav.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Prokáže-li zaměstnavatel, že škodu zavinil také poškozený zaměstnanec, jeho povinnost k náhradě se poměrně omezí.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DVANÁCTÁ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INFORMOVÁNÍ A PROJEDNÁNÍ, PŮSOBNOST ODBOROVÉ ORGANIZACE,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RADA ZAMĚSTNANCŮ A ZÁSTUPCE PRO OBLAST BEZPEČNOSTI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OCHRANY ZDRAVÍ PŘI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ZÁKLADNÍ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Zaměstnanci v základním pracovněprávním vztahu uvedeném v § 3 mají právo na informace a projednání. Zaměstnavatel je povinen informovat zaměstnance a jednat s nimi přímo, nepůsobí-li u něj odborová organizace, rada zaměstnanců nebo zástupce pro oblast </w:t>
      </w:r>
      <w:r w:rsidRPr="001D0E6D">
        <w:rPr>
          <w:rFonts w:ascii="Times New Roman" w:hAnsi="Times New Roman" w:cs="Times New Roman"/>
          <w:sz w:val="24"/>
          <w:szCs w:val="24"/>
        </w:rPr>
        <w:lastRenderedPageBreak/>
        <w:t>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Zástupci zaměstnanců nesmějí být pro výkon své činnosti znevýhodněni nebo zvýhodněni ve svých právech, ani diskriminováni.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předpisů78)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Ustanovení odstavce 3 platí i pro odborníky, které si zástupci zaměstnanců přizvou.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Zástupci zaměstnanců jsou povinni vhodným způsobem informovat zaměstnance na všech pracovištích o své činnosti a o obsahu a závěrech informací a projednání se zaměstnavatelem.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Zaměstnavatel je povinen umožnit zaměstnancům konání voleb zástupců zaměstnanců. Volby se konají v pracovní době. Nedovolují-li to provozní možnosti zaměstnavatele, může se volba uskutečnit i mimo pracoviště.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(8)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(9)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INFORMOVÁNÍ A PROJEDNÁNÍ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K zajištění práva na informace a projednání si mohou zaměstnanci zaměstnavatele zvolit radu zaměstnanců, popřípadě zástupce pro oblast bezpečnosti a ochrany zdraví při práci podle § 281.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279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Informování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informovat zaměstnance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ekonomické a finanční situaci zaměstnavatele a jejím pravděpodobném vývoji,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činnosti zaměstnavatele, jejím pravděpodobném vývoji, jejích důsledcích na životní prostředí a jeho ekologických opatřeních,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právním postavení zaměstnavatele a jeho změnách, vnitřním uspořádání a osobě oprávněné jednat za zaměstnavatele v pracovněprávních vztazích, o převažující činnosti zaměstnavatele označené kódem Klasifikace ekonomické činnosti111) a uskutečněných změnách v předmětu činnosti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základních otázkách pracovních podmínek a jejich změnách,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záležitostech v rozsahu stanoveném v § 280,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opatřeních, kterými zaměstnavatel zajišťuje rovné zacházení se zaměstnanci a zaměstnankyněmi a zamezení diskriminace,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nabídce volných pracovních míst na dobu neurčitou, která by byla vhodná pro další pracovní zařazení zaměstnanců pracujících u zaměstnavatele v pracovním poměru uzavřeném na dobu určitou,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bezpečnosti a ochraně zdraví při práci v rozsahu stanoveném v § 101 až § 106 odst. 1 a § 108 a zvláštním zákonem37),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záležitosti v rozsahu stanoveném ujednáním o zřízení evropské rady zaměstnanců nebo na základě jiného ujednaného postupu pro informace a projednání na nadnárodní úrovni nebo v rozsahu stanoveném v § 297 odst. 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Povinnosti uvedené v odstavci 1 písm. a) a b) se nevztahují na zaměstnavatele, kteří zaměstnávají méně než 10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Uživatel (§ 307a) je rovněž povinen informovat dočasně přidělené zaměstnance agentury práce o nabídce volných pracovních míst.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Projednání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se zaměstnanci projednat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pravděpodobný hospodářský vývoj u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zamýšlené strukturální změny zaměstnavatele, jeho racionalizační nebo organizační opatření, opatření ovlivňující zaměstnanost, zejména opatření v souvislosti s hromadným propouštěním zaměstnanců podle § 62,</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nejnovější stav a strukturu zaměstnanců, pravděpodobný vývoj zaměstnanosti u zaměstnavatele, základní otázky pracovních podmínek a jejich změny,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převod podle § 338 až 342,</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bezpečnost a ochranu zdraví při práci v rozsahu stanoveném v § 101 až § 106 odst. 1 a § 108 a zvláštním zákonem37),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záležitosti v rozsahu stanoveném ujednáním o zřízení evropské rady zaměstnanců nebo na základě jiného ujednaného postupu pro informace a projednání na nadnárodní úrovni nebo v rozsahu stanoveném v § 297 odst. 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Povinnosti uvedené v odstavci 1 písm. a) až c) se nevztahují na zaměstnavatele, kteří zaměstnávají méně než 10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RADA ZAMĚSTNANCŮ A ZÁSTUPCE PRO OBLAST BEZPEČNOSTI A OCHRANY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ZDRAVÍ PŘI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U zaměstnavatele je možné zvolit radu zaměstnanců a zástupce pro oblast bezpečnosti a ochrany zdraví při práci. Rada zaměstnanců má nejméně 3, nejvýše 15 členů. Počet členů je vždy lichý. Celkový počet zástupců pro oblast bezpečnosti a ochrany zdraví při práci závisí na celkovém počtu zaměstnanců zaměstnavatele a na rizikovosti vykonávaných prací; musí být možné však ustavit nejvýše jednoho zástupce na 10 zaměstnanců. Počet členů rady zaměstnanců a zástupců pro oblast bezpečnosti a ochrany zdraví při práci určí zaměstnavatel po projednání s volební komisí ustavenou podle § 283 odst.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Funkční období rady zaměstnanců a zástupce pro oblast bezpečnosti a ochrany zdraví při práci trvá 3 roky.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Pro účely volby zástupce pro oblast bezpečnosti a ochrany zdraví při práci je rozhodný počet zaměstnanců zaměstnavatele v pracovním poměru ke dni podání písemného návrhu na vyhlášení voleb.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Rada zaměstnanců zvolí ze svých členů na svém prvním zasedání předsedu a informuje o tom zaměstnavatele a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Rada zaměstnanců a funkce zástupce pro oblast bezpečnosti a ochrany zdraví při práci zaniká dnem uplynutí volebního období, pokud není v tomto zákoně dále stanoveno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Rada zaměstnanců zaniká též dnem, kdy počet členů rady zaměstnanců klesl na méně než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Členství v radě zaměstnanců a funkce zástupce pro oblast bezpečnosti a ochrany zdraví při práci končí dnem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vzdání se funkce,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skončení pracovního poměru u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odvolání z funkce.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Volby vyhlašuje zaměstnavatel na základě písemného návrhu podepsaného nejméně jednou třetinou zaměstnanců zaměstnavatele v pracovním poměru nejpozději do 3 měsíců ode dne doručení návrhu.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Volební komise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dohodě se zaměstnavatelem určí a vyhlásí termín voleb nejméně 1 měsíc před jejich konáním a konečný termín pro podání návrhů kandidátů,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vypracuje a zveřejní volební řád,</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sestaví kandidátní listinu z návrhů zaměstnanců zaměstnavatele v pracovním poměru,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listinu zveřejní v dostatečném předstihu před konáním voleb,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organizuje a řídí volby,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rozhoduje o stížnostech na chyby a nedostatky uvedené na kandidátní listině,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sčítá hlasy a o výsledku voleb sepíše písemný protokol ve dvou vyhotoveních; jedno vyhotovení předá zvolené radě zaměstnanců, popřípadě zvoleným zástupcům pro oblast bezpečnosti a ochrany zdraví při práci, druhé zaměstnavateli,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 výsledku voleb informuje zaměstnavatele a všechny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Oprávnění volit a být volen mají všichni zaměstnanci zaměstnavatele v pracovním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Navrhovat kandidáty může každý zaměstnanec zaměstnavatele v pracovním poměru. Návrh podává volební komisi písemně a musí jej doložit písemným souhlasem kandidáta, a to nejpozději do termínu stanoveného volební komisí.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Volby se neuskuteční v případě, že volební komise neobdrží do konečného termínu pro podání návrhů kandidátů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 rady zaměstnanců alespoň 3 návrhy,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 funkci zástupce pro oblast bezpečnosti a ochrany zdraví při práci alespoň 1 návrh.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Protokol o výsledku voleb uschovává zaměstnavatel po dobu 5 let ode dne voleb.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Na odvolání člena rady zaměstnanců nebo zástupce pro oblast bezpečnosti a ochrany zdraví při práci se přiměřeně použijí ustanovení odstavců 1 až 4 a § 283.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Každý zaměstnanec zaměstnavatele v pracovním poměru a zaměstnavatel se může podáním návrhu na vyslovení neplatnosti volby domáhat ochrany u soudu podle zvláštního zákona79), jestliže má za to, že došlo k porušení zákona, které mohlo podstatným způsobem ovlivnit výsledek voleb. Návrh je třeba podat písemně nejpozději do 8 dnů ode dne vyhlášení výsledků voleb.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PŮSOBNOST ODBOROVÉ ORGANIZACE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Odborové organizace jsou oprávněny jednat v pracovněprávních vztazích, včetně kolektivního vyjednávání podle tohoto zákona, za podmínek stanovených zákonem nebo sjednaných v kolektivní smlouvě.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 odborovou organizaci jedná orgán určený jejími stanovami112).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Informování a projednání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informovat odborovou organizaci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vývoji mezd nebo platů, průměrné mzdy nebo platu a jejích jednotlivých složek včetně členění podle jednotlivých profesních skupin, není-li dohodnuto jinak,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záležitostech uvedených v § 279.</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je povinen projednat s odborovou organizací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ekonomickou situaci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množství práce a pracovní tempo (§ 300),</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změny organizace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systém odměňování a hodnocení zaměstnanců,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systém školení a vzdělávání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další opatření týkající se většího počtu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záležitosti uvedené v § 280.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PŘÍSTUP K NADNÁRODNÍM INFORMACÍM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Povinnost poskytovat nadnárodní informace a projednání podle tohoto zákona se vztahuje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 zaměstnavatele a skupiny zaměstnavatelů s působností na území členských států se sídlem nebo místem podnikání v České republice,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na organizační složky zaměstnavatele s působností na území členských států umístěné v České republice80),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 reprezentanty zaměstnavatele nebo skupiny zaměstnavatelů s působností na území členských států podle § 289 odst. 2, kteří mají sídlo nebo místo podnikání v České republice, pokud není v tomto zákoně dále stanoveno jinak.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Zaměstnavatelem s působností na území členských států se pro účely tohoto zákona rozumí zaměstnavatel, který má alespoň 1 000 zaměstnanců v členských státech a alespoň ve 2 členských státech po 150 zaměstnancích.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Skupinou zaměstnavatelů s působností na území členských států se pro účely tohoto zákona rozumí více zaměstnavatelů spojených jedním řídícím zaměstnavatelem, která splňuje tyto požadavky: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má v členských státech dohromady alespoň 1 000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alespoň 2 zaměstnavatelé ze skupiny zaměstnavatelů s působností na území členských států mají sídlo nebo místo podnikání nebo umístěnou organizační složku ve 2 různých členských státech 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289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může jmenovat více než polovinu členů správního, řídícího nebo dozorčího orgánu tohoto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disponuje většinou hlasovacích práv u tohoto zaměstnavatele,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vlastní většinový podíl na základním kapitálu tohoto zaměstnavatele,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w:t>
      </w:r>
      <w:r w:rsidRPr="001D0E6D">
        <w:rPr>
          <w:rFonts w:ascii="Times New Roman" w:hAnsi="Times New Roman" w:cs="Times New Roman"/>
          <w:sz w:val="24"/>
          <w:szCs w:val="24"/>
        </w:rPr>
        <w:lastRenderedPageBreak/>
        <w:t>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(ES) č. 139/2004 ze dne 20. ledna 2004 o kontrole spojování podniků ("nařízení ES o spojování"). Toto ustanovení se nepoužije na právní vztahy vzniklé v případě insolvenčního řízení21a).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Ústředím se pro účely tohoto zákona rozumí zaměstnavatel s působností na území členských států a řídící zaměstnavatel ve skupině zaměstnavatelů s působností na území členských států.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Informace a projednání se týkají jen zaměstnavatelů se sídlem nebo umístěním organizační složky v členském státu, pokud není ujednán širší rozsah.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Vyjednávací výbor se ustavuje, aby za zaměstnance vyjednával s ústředím o ujednání o ustavení evropské rady zaměstnanců nebo jiný postup pro nadnárodní informace a projednání.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(4)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Ustanovení odstavce 4 platí i v případě, kdy je v České republice umístěna pouze organizační složka zaměstnavatele s působností na území členských států.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Není-li v tomto zákoně dále stanoveno jinak, vyjednávací výbor přijímá usnesení nadpoloviční většinou hlasů všech svých členů.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Jednání mezi ústředím a vyjednávacím výborem, evropskou radou zaměstnanců a orgánem zabezpečujícím jiný postup pro nadnárodní informace a projednání musí být vedeno s cílem dosáhnout shody.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Místa a data společných jednání jsou předmětem ujednání mezi vyjednávacím výborem a ústředím. O místu a datu společných jednání informuje ústředí zaměstnavatele. Náklady na činnost vyjednávacího výboru hradí zaměstnavatel.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(1) Ústředí a vyjednávací výbor si mohou ujednat, že ustaví evropskou radu zaměstnanců, anebo si mohou ujednat jiný postup pro nadnárodní informace a projednání. Při tom nejsou vázáni § 296 až 298.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Evropská rada zaměstnanců může být rozšířena o zástupce zaměstnanců zaměstnavatele ze států, které nejsou členy Evropské unie, jestliže to ústředí a vyjednávací výbor ujednají.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Evropská rada zaměstnanců ustavená ujednáním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Ujednání o evropské radě zaměstnanců musí být písemné a musí obsahovat zejména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určení všech zaměstnavatelů, na které se vztahuje,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 ustavení, složení, počet členů a délku funkčního období evropské rady zaměstnanců; přitom se přihlíží k zastoupení zaměstnanců podle jejich činnosti a pohlaví,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místo, četnost a trvání jednání evropské rady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úkoly, oprávnění a povinnosti evropské rady zaměstnanců, ústředí a zaměstnavatelů při výkonu práva zaměstnanců na informace a projednání, případně složení, podmínky jmenování, úkoly a jednací řád výboru,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 svolávání schůzí,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 financování nákladů na činnost evropské rady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způsoby propojení s informováním zástupců zaměstnanců a projednáním s nimi podle vnitrostátní úpravy; tím nejsou dotčena ustanovení týkající se informování zaměstnanců a projednání s nimi podle § 279, 280 a 287,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ustanovení o postupu při organizačních změnách,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dobu účinnosti ujednání o evropské radě zaměstnanců, ustanovení o možnosti výpovědi, o možnosti změn ujednání, včetně přechodných ustanovení, a postup při jednání o novém ujednání.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Ujednání o jiném postupu pro nadnárodní informace a projednání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Ujednání o jiném postupu pro nadnárodní informace a projednání musí být písemné a musí obsahovat zejména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předmět informací a projednání nadnárodního charakteru, které se týkají důležitých zájmů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 a zajištění možnosti zástupců zaměstnanců společně projednat informace, které jim ústředí poskytne,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 a zajištění projednávání s ústředím nebo s jiným příslušným stupněm řízení,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způsoby propojení s informováním zástupců zaměstnanců a projednáním s nimi podle vnitrostátní úpravy; tím nejsou dotčena ustanovení týkající se informování zaměstnanců a projednání s nimi podle § 279, 280 a 287,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postup v případě podstatných organizačních změn.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295a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Evropská rada zaměstnanců ustavená podle zákona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Evropská rada zaměstnanců podle tohoto zákona se ustaví, jestliže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to společně ujednají ústředí a vyjednávací výbor,</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ústředí odmítá zahájit jednání po dobu 6 měsíců od podání žádosti zaměstnanců podle § 290 odst. 2 o ustavení evropské rady zaměstnanců nebo jiného postupu pro nadnárodní informace a projednání,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 3 let od podání žádosti podle § 290 odst. 2 ústředí a vyjednávací výbor nedosáhly ujednání o postupu a vyjednávací výbor se neusnesl na skončení vyjednávání podle § 292.</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297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Ustanovení odstavce 4 platí i v případě, kdy je v České republice umístěna pouze organizační složka zaměstnavatele s působností na území členských států.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Jména a příjmení svých členů a jejich adresy do zaměstnání je evropská rada zaměstnanců povinna bez zbytečného odkladu oznámit ústředí, které tuto informaci předá zaměstnavatelům a zástupcům zaměstnanců, popřípadě zaměstnancům.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Funkční období evropské rady zaměstnanců trvá 4 roky. Po uplynutí 4 let od ustavující schůze hlasuje evropská rada zaměstnanců, zda bude s ústředím vyjednávat podle § 290 a 291, nebo zda se ustaví evropská rada zaměstnanců podle tohoto ustanovení. Rozhodnutí přijímá rada dvoutřetinovou většinou všech jmenovaných členů. Pro vyjednávání se použije obdobně § 290 a 291.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Nejméně jednou za kalendářní rok je ústředí povinno na základě zprávy, kterou vypracuje,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informovat evropskou radu zaměstnanců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organizačním uspořádání zaměstnavatele a jeho ekonomické a finanční situaci,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pravděpodobném vývoji činnosti, výroby a prodeje,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záležitostech, které je povinno s evropskou radou zaměstnanců projednat,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projednat s evropskou radou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pravděpodobný vývoj zaměstnanosti, investice a podstatné změny organizace práce a technologie,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zrušení nebo zánik zaměstnavatele, převod zaměstnavatele nebo části jeho činnosti, jeho důvody, podstatné důsledky a opatření vůči zaměstnancům,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hromadné propouštění, jeho důvody, počty, strukturu a podmínky pro určení zaměstnanců, s nimiž má být rozvázán pracovní poměr, a plnění, která mají zaměstnancům příslušet kromě plnění vyplývajících z právních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Ústředí zašle zprávu také zaměstnavateli.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zrušení, zánik nebo převod zaměstnavatele nebo jeho části,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hromadné propouštění (§ 62).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Ústředí je povinno bez zbytečného odkladu svolat ustavující schůzi evropské rady zaměstnanců. Na této schůzi si rada zvolí svého předsedu a jeho zástupce.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Není-li stanoveno jinak, evropská rada zaměstnanců může rozhodovat, je-li přítomna nadpoloviční většina jejích členů; rozhodnutí rady jsou přijímána nadpoloviční většinou hlasů přítomných členů rady.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Evropská rada zaměstnanců si stanoví jednací řád, který musí být písemný a musí být přijat většinou hlasů všech členů rady.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298a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Postup při organizačních změnách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(2) Postupuje-li se obdobně podle § 290 odst. 2, do vyjednávacího výboru jmenuje každá již ustavená evropská rada zaměstnanců nebo jiní ustavení zástupci zaměstnanců ze svých členů nejméně 3 další členy.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299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Ustanovení § 288 až 298a se nepoužijí pro evropskou společnost a evropskou družstevní společnost, pokud zvláštní právní předpis nestanoví jinak82).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TŘINÁCTÁ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MNOŽSTVÍ PRÁCE A PRACOVNÍ TEMPO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je povinen zabezpečit, aby podmínky podle odstavce 1, popřípadě norma spotřeby práce, byla-li jím určena, byly vytvořeny před zahájením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Množství požadované práce a pracovní tempo, popřípadě zavedení nebo změnu normy spotřeby práce určuje zaměstnavatel, nejsou-li sjednány v kolektivní smlouvě, po projednání s odborovou organizací.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ZÁKLADNÍ POVINNOSTI ZAMĚSTNANCŮ A VEDOUCÍCH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VYPLÝVAJÍCÍ Z PRACOVNÍHO POMĚRU NEBO DOHOD O PRACÍCH KONANÝCH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MIMO PRACOVNÍ POMĚR, JINÉ POVINNOSTI ZAMĚSTNANCŮ, ZVLÁŠTNÍ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POVINNOSTI NĚKTERÝCH ZAMĚSTNANCŮ A VÝKON JINÉ</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VÝDĚLEČNÉ ČINNOSTI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jsou povinni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pracovat řádně podle svých sil, znalostí a schopností, plnit pokyny nadřízených vydané v souladu s právními předpisy a spolupracovat s ostatními zaměstnanci,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využívat pracovní dobu a výrobní prostředky k vykonávání svěřených prací, plnit kvalitně a včas pracovní úkoly,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dodržovat právní předpisy vztahující se k práci jimi vykonávané; dodržovat ostatní předpisy vztahující se k práci jimi vykonávané, pokud s nimi byli řádně seznámeni,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řádně hospodařit s prostředky svěřenými jim zaměstnavatelem a střežit a ochraňovat majetek zaměstnavatele před poškozením, ztrátou, zničením a zneužitím a nejednat v rozporu s oprávněnými zájmy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301a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Jiné povinnosti zaměstnanců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pojištění107).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Vedoucí zaměstnanci jsou dále povinni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řídit a kontrolovat práci podřízených zaměstnanců a hodnotit jejich pracovní výkonnost a pracovní výsledky,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co nejlépe organizovat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vytvářet příznivé pracovní podmínky a zajišťovat bezpečnost a ochranu zdraví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zabezpečovat odměňování zaměstnanců podle tohoto zákona,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vytvářet podmínky pro zvyšování odborné úrovně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zabezpečovat dodržování právních a vnitřních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zabezpečovat přijetí opatření k ochraně majetku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ve správních úřadech,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Policii České republiky,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ozbrojených silách České republiky83),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Generální inspekci bezpečnostních sborů,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Bezpečnostní informační službě,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Úřadu pro zahraniční styky a informace,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6.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Vězeňské službě České republiky,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7.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Probační a mediační službě,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8.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Kanceláři prezidenta republiky,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9.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Kanceláři Poslanecké sněmovny,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10.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Kanceláři Senátu,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Kanceláři Veřejného ochránce práv,</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Kanceláři finančního arbitra,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Úřadu pro zastupování státu ve věcech majetkových,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České správě sociálního zabezpečení a v okresních správách sociálního zabezpečení,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Nejvyšším kontrolním úřadu,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16.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Úřadu pro ochranu osobních údajů,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17.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Ústavu pro studium totalitních režimů,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18.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chráněných krajinných oblastech a národních parcích,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19.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Správě úložišť radioaktivních odpadů,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u soudů a státních zastupitelství,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České národní banky,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státních fondů,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územních samosprávných celků zařazení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 obecního úřadu,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městského úřadu,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magistrátu statutárního města nebo magistrátu územně členěného statutárního města, úřadu městského obvodu nebo úřadu městské části územně členěného statutárního města,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krajského úřadu,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Magistrátu hlavního města Prahy a úřadu městské části hlavního města Prahy,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 výjimkou úředníků územních samosprávných celků podle zvláštního právního předpisu84),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územních samosprávných celků zařazení v obecní policii,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zaměstnanci škol zřizovaných Ministerstvem vnitra85) a zaměstnanci Policejní akademie České republiky86),</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mají zvýšené povinnosti uvedené v odstavci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Zaměstnanci uvedení v odstavci 1 jsou dále povinni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jednat a rozhodovat nestranně a zdržet se při výkonu práce všeho, co by mohlo ohrozit důvěru v nestrannost rozhodování,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souvislosti s výkonem zaměstnání nepřijímat dary nebo jiné výhody, s výjimkou darů nebo výhod poskytovaných zaměstnavatelem, u něhož jsou zaměstnáni, nebo na základě právních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zdržet se jednání, které by mohlo vést ke střetu veřejného zájmu se zájmy osobními, zejména nezneužívat informací nabytých v souvislosti s výkonem zaměstnání ve prospěch vlastní nebo někoho jiného.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(4) Zaměstnanci uvedení v odstavci 1 mohou podnikat87) jen s předchozím písemným souhlasem zaměstnavatele, u něhož jsou zaměstnáni.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Omezení stanovené v odstavci 4 se nevztahuje na činnost vědeckou, pedagogickou, publicistickou, literární nebo uměleckou a na správu vlastního majetku.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Ustanovení odstavců 1 až 5 se použijí, pokud zvláštní zákon nestanoví jinak88).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mohou vedle svého zaměstnání vykonávaného v základním pracovněprávním vztahu vykonávat výdělečnou činnost, která je shodná s předmětem činnosti zaměstnavatele, u něhož jsou zaměstnáni, jen s jeho předchozím písemným souhlasem.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Omezení stanovené v odstavci 1 se nevztahuje na výkon vědecké, pedagogické, publicistické, literární a umělecké činnosti.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Ustanovení odstavců 2 a 3 se použijí, pokud zvláštní zákon nestanoví jinak88).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VNITŘNÍ PŘEDPIS</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Vnitřní předpis je závazný pro zaměstnavatele a pro všechny jeho zaměstnance. Nabývá účinnosti dnem, který je v něm stanoven, nejdříve však dnem, kdy byl u zaměstnavatele vyhlášen.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(5) Jestliže zaměstnanci vzniklo na základě vnitřního předpisu právo ze základního právo z pracovněprávního vztahu uvedeného v § 3, zejména mzdové, platové nebo ostatní právo v pracovněprávních vztazích, nemá zrušení vnitřního předpisu vliv na trvání a uspokojení tohoto práva.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řád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Pracovní řád nemůže obsahovat úpravu podle § 305 odst.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Zaměstnavatelé uvedení v § 303 odst. 1 jsou povinni pracovní řád vydat.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u kterého působí odborová organizace, může vydat nebo změnit pracovní řád jen s předchozím písemným souhlasem odborové organizace, jinak je vydání nebo změna neplatné.</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MZDOVÁ, PLATOVÁ A OSTATNÍ PRÁVA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Zakládá-li výměr (§ 113 odst. 4 a § 136) právo zaměstnance na plnění v pracovním poměru v menším rozsahu, než vyplývá ze smlouvy nebo než stanoví vnitřní předpis, je v dotčené části neplatný.</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AGENTURNÍ ZAMĚSTNÁVÁNÍ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307a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w:t>
      </w:r>
      <w:r w:rsidRPr="001D0E6D">
        <w:rPr>
          <w:rFonts w:ascii="Times New Roman" w:hAnsi="Times New Roman" w:cs="Times New Roman"/>
          <w:sz w:val="24"/>
          <w:szCs w:val="24"/>
        </w:rPr>
        <w:lastRenderedPageBreak/>
        <w:t>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307b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Agentura práce a uživatel jsou povinni zajistit, aby zaměstnanec agentury práce nebyl dočasně přidělen k výkonu práce u uživatele, u něhož</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 současně zaměstnán v základním pracovněprávním vztahu,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konal anebo koná v témže kalendářním měsíci práci na základě dočasného přidělení jinou agenturou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308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Dohoda agentury práce s uživatelem o dočasném přidělení zaměstnance agentury práce musí obsahovat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jméno, popřípadě jména, příjmení, popřípadě rodné příjmení, státní občanství, datum a místo narození a bydliště dočasně přiděleného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druh práce, kterou bude dočasně přidělený zaměstnanec vykonávat, včetně požadavků na odbornou, popřípadě zdravotní způsobilost nezbytnou pro tento druh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určení doby, po kterou bude dočasně přidělený zaměstnanec vykonávat práci u uživatele,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místo výkonu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den nástupu dočasně přiděleného zaměstnance k výkonu práce u uživatele,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číslo a datum vydání rozhodnutí, kterým bylo agentuře práce vydáno povolení ke zprostředkování zaměstnání.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Dohoda agentury práce s uživatelem o dočasném přidělení zaměstnance agentury práce musí být uzavřena písemně.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309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Agentura práce přiděluje zaměstnance k dočasnému výkonu práce u uživatele na základě písemného pokynu, který obsahuje zejména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název a sídlo uživatele,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místo výkonu práce u uživatele,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dobu trvání dočasného přidělení,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určení vedoucího zaměstnance uživatele oprávněného přidělovat zaměstnanci práci a kontrolovat ji,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podmínky jednostranného prohlášení o ukončení výkonu práce před uplynutím doby dočasného přidělení, byly-li sjednány v dohodě o dočasném přidělení zaměstnance agentury práce [§ 308 odst. 1 písm. g)],</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informaci o pracovních a mzdových nebo platových podmínkách srovnatelného zaměstnance uživatele.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(6)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w:t>
      </w:r>
      <w:r w:rsidRPr="001D0E6D">
        <w:rPr>
          <w:rFonts w:ascii="Times New Roman" w:hAnsi="Times New Roman" w:cs="Times New Roman"/>
          <w:sz w:val="24"/>
          <w:szCs w:val="24"/>
        </w:rPr>
        <w:lastRenderedPageBreak/>
        <w:t>práce na dobu náhrady za zaměstnankyni uživatele, která čerpá mateřskou nebo rodičovskou dovolenou, nebo za zaměstnance uživatele, který čerpá rodičovskou dovolenou.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Mají-li být mezi uživatelem a zaměstnancem agentury práce přijata opatření k vyšší ochraně majetku uživatele, nesmí být tato opatření pro zaměstnance agentury práce méně výhodná, než je tomu podle § 252 až 256.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(8) Rozsah agenturního zaměstnávání je možné omezit jen v kolektivní smlouvě uzavřené u uživatele.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KONKURENČNÍ DOLOŽKA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může od konkurenční doložky odstoupit pouze po dobu trvání pracovního poměru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Konkurenční doložka musí být uzavřena písemně; to platí obdobně pro odstoupení od konkurenční doložky a pro její výpověď.</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Ustanovení § 310 není možné použít na pedagogické pracovníky škol a školských zařízení zřizovaných Ministerstvem školství, mládeže a tělovýchovy, krajem, obcí a dobrovolným </w:t>
      </w:r>
      <w:r w:rsidRPr="001D0E6D">
        <w:rPr>
          <w:rFonts w:ascii="Times New Roman" w:hAnsi="Times New Roman" w:cs="Times New Roman"/>
          <w:sz w:val="24"/>
          <w:szCs w:val="24"/>
        </w:rPr>
        <w:lastRenderedPageBreak/>
        <w:t>svazkem obcí, jehož předmětem činnosti jsou úkoly v oblasti školství, a na pedagogické pracovníky v zařízeních sociálních služeb89).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OSOBNÍ SPIS, POTVRZENÍ O ZAMĚSTNÁNÍ A PRACOVNÍ POSUDEK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je oprávněn vést osobní spis zaměstnance. Osobní spis smí obsahovat jen písemnosti, které jsou nezbytné pro výkon práce v základním pracovněprávním vztahu uvedeném v §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Zaměstnanec má právo nahlížet do svého osobního spisu, činit si z něho výpisky a pořizovat si stejnopisy dokladů v něm obsažených, a to na náklady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Při skončení pracovního poměru, dohody o provedení práce nebo dohody o pracovní činnosti je zaměstnavatel povinen vydat zaměstnanci potvrzení o zaměstnání a uvést v něm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údaje o zaměstnání, zda se jednalo o pracovní poměr, dohodu o provedení práce nebo dohodu o pracovní činnosti a o době jejich trvání,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druh konaných prací,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dosaženou kvalifikaci,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odpracovanou dobu a další skutečnosti rozhodné pro dosažení nejvýše přípustné expoziční doby,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zda ze zaměstnancovy mzdy jsou prováděny srážky, v čí prospěch, jak vysoká je pohledávka, pro kterou mají být srážky dále prováděny, jaká je výše dosud provedených srážek a jaké je pořadí pohledávky,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údaje o započitatelné době zaměstnání v I. a II. pracovní kategorii za dobu před 1. lednem 1993 pro účely důchodového pojištění.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Údaje o výši průměrného výdělku, o tom, zda pracovní poměr, dohoda o provedení práce nebo dohoda o pracovní činnosti byly zaměstnavatelem rozvázány z důvodu porušení </w:t>
      </w:r>
      <w:r w:rsidRPr="001D0E6D">
        <w:rPr>
          <w:rFonts w:ascii="Times New Roman" w:hAnsi="Times New Roman" w:cs="Times New Roman"/>
          <w:sz w:val="24"/>
          <w:szCs w:val="24"/>
        </w:rPr>
        <w:lastRenderedPageBreak/>
        <w:t>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nezaměstnanosti90) je zaměstnavatel povinen uvést na žádost zaměstnance v odděleném potvrzení.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Jiné informace o zaměstnanci než ty, které mohou být obsahem pracovního posudku (odstavec 1 věta druhá), je zaměstnavatel oprávněn o zaměstnanci podávat pouze s jeho souhlasem, nestanoví-li zvláštní právní předpis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Nesouhlasí-li zaměstnanec s obsahem potvrzení o zaměstnání nebo pracovního posudku, může se domáhat do 3 měsíců ode dne, kdy se o jejich obsahu dověděl, u soudu, aby zaměstnavateli bylo uloženo přiměřeně jej upravit.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VIII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OCHRANA MAJETKOVÝCH ZÁJMŮ ZAMĚSTNAVATELE A OCHRANA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OSOBNÍCH PRÁV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nesmí vyžadovat od zaměstnance informace, které bezprostředně nesouvisejí s výkonem práce a se základním pracovněprávním vztahem uvedeným v § 3. Nesmí vyžadovat informace zejména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těhotenství,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rodinných a majetkových poměrech,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sexuální orientaci,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původu,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členství v odborové organizaci,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členství v politických stranách nebo hnutích,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příslušnosti k církvi nebo náboženské společnosti,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trestněprávní bezúhonnosti;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IX</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ZVLÁŠTNÍ POVAHA PRÁCE NĚKTERÝCH ZAMĚSTNANCŮ, VYLOUČENÍ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PRACOVNĚPRÁVNÍHO VZTAHU A VYSLÁNÍ K VÝKONU PRÁCE NA ÚZEMÍ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JINÉHO ČLENSKÉHO STÁTU EVROPSKÉ UNIE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 pracovněprávní vztahy zaměstnance, který nepracuje na pracovišti zaměstnavatele, ale podle dohodnutých podmínek pro něj vykonává sjednanou práci v pracovní době, kterou si sám rozvrhuje, se vztahuje tento zákon s tím, že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se na něj nevztahuje úprava rozvržení pracovní doby, prostojů ani přerušení práce způsobené nepříznivými povětrnostními vlivy,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mu nepřísluší mzda nebo plat nebo náhradní volno za práci přesčas ani náhradní volno nebo náhrada mzdy anebo příplatek za práci ve svátek.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Základní pracovněprávní vztah uvedený v § 3 nemůže být mezi manžely nebo partnery51a).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319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Je-li zaměstnanec zaměstnavatele z jiného členského státu Evropské unie vyslán k výkonu práce v rámci nadnárodního poskytování služeb91) na území České republiky, vztahuje se na něho úprava České republiky, pokud jde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maximální délku pracovní doby a minimální dobu odpočinku,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minimální délku dovolené za kalendářní rok nebo její poměrnou část,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minimální mzdu, příslušnou nejnižší úroveň zaručené mzdy a příplatky za práci přesčas,</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bezpečnost a ochranu zdraví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podmínky těhotných zaměstnankyň, zaměstnankyň, které kojí, a zaměstnankyň do konce devátého měsíce po porodu a mladistvých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rovné zacházení se zaměstnanci a zaměstnankyněmi a zákaz diskriminace,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pracovní podmínky při agenturním zaměstnávání.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odměna za práci do výše podle odstavce 1 písm. c) nebyla zaměstnavatelem usazeným v jiném členském státu Evropské unie zaměstnanci vyslanému k výkonu práce v rámci nadnárodního poskytování služeb na území České republiky vyplacena,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zaměstnavateli uvedenému v písmenu a) byla pravomocně uložena pokuta za přestupek podle § 13 odst. 1 písm. b) nebo § 26 odst. 1 písm. b) zákona č. 251/2005 Sb., o inspekci práce,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 neposkytnutí odměny tato osoba věděla nebo při vynaložení náležité péče vědět měla a mohla.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Není-li prokázána skutečná délka výkonu práce, má se za to, že zaměstnanec, který byl vyslán na území České republiky k výkonu práce v rámci nadnárodního poskytování služeb, vykonával práci 3 měsíce.</w:t>
      </w:r>
    </w:p>
    <w:p w:rsidR="00AA0A0C" w:rsidRDefault="00AA0A0C" w:rsidP="00D3756D">
      <w:pPr>
        <w:pStyle w:val="Prosttext"/>
        <w:rPr>
          <w:rFonts w:ascii="Times New Roman" w:hAnsi="Times New Roman" w:cs="Times New Roman"/>
          <w:sz w:val="24"/>
          <w:szCs w:val="24"/>
        </w:rPr>
      </w:pPr>
    </w:p>
    <w:p w:rsidR="000922D9" w:rsidRPr="000922D9" w:rsidRDefault="000922D9" w:rsidP="00D3756D">
      <w:pPr>
        <w:pStyle w:val="Prosttext"/>
        <w:rPr>
          <w:rFonts w:ascii="Times New Roman" w:hAnsi="Times New Roman" w:cs="Times New Roman"/>
          <w:color w:val="0000FF"/>
          <w:sz w:val="32"/>
          <w:szCs w:val="24"/>
        </w:rPr>
      </w:pPr>
      <w:r w:rsidRPr="000922D9">
        <w:rPr>
          <w:rFonts w:ascii="Times New Roman" w:hAnsi="Times New Roman" w:cs="Times New Roman"/>
          <w:color w:val="0000FF"/>
          <w:sz w:val="24"/>
        </w:rPr>
        <w:t>(4) Ustanovení odstavce 1 a odstavce 2 věty první platí obdobně, jde-li o cizince, který je držitelem karty vnitropodnikově převedeného zaměstnance</w:t>
      </w:r>
      <w:r w:rsidRPr="000922D9">
        <w:rPr>
          <w:rFonts w:ascii="Times New Roman" w:hAnsi="Times New Roman" w:cs="Times New Roman"/>
          <w:color w:val="0000FF"/>
          <w:sz w:val="24"/>
          <w:vertAlign w:val="superscript"/>
        </w:rPr>
        <w:t>115)</w:t>
      </w:r>
      <w:r w:rsidRPr="000922D9">
        <w:rPr>
          <w:rFonts w:ascii="Times New Roman" w:hAnsi="Times New Roman" w:cs="Times New Roman"/>
          <w:color w:val="0000FF"/>
          <w:sz w:val="24"/>
        </w:rPr>
        <w:t xml:space="preserve"> a cizince uvedeného v § 98 písm. s) zákona o zaměstnanosti. Pro odměňování cizinců uvedených ve větě první platí § 43a odst. 6 obdobně.</w:t>
      </w: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Pr="001D0E6D" w:rsidRDefault="000922D9"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OPRÁVNĚNÍ ODBOROVÝCH ORGANIZACÍ, ORGANIZACÍ ZAMĚSTNAVATELŮ,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PODPORA VZÁJEMNÝCH JEDNÁNÍ ODBOROVÝCH ORGANIZACÍ A ORGANIZACÍ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ZAMĚSTNAVATELŮ A KONTROLA V PRACOVNĚPRÁVNÍCH VZTAZÍCH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Ústřední správní úřady, které vydávají prováděcí pracovněprávní předpisy, činí tak po jejich projednání s příslušnou odborovou organizací a s příslušnou organizací zaměstnavatelů.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Příslušné státní orgány projednávají s odborovými organizacemi otázky týkající se pracovních a životních podmínek zaměstnanců a poskytují odborovým organizacím potřebné informace.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Odborové organizace jednající v pracovněprávních vztazích za zaměstnance státu6), příspěvkových organizací15),92), státních fondů14) a územních samosprávných celků40) mají právo zejména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jednat a zaujmout stanoviska k návrhům ve věcech podmínek zaměstnávání zaměstnanců a počtu zaměstnanců,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podávat návrhy, jednat a zaujmout stanoviska k návrhům ve věcech zlepšení podmínek výkonu práce a odměňování.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320a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Příspěvek odborovým organizacím a organizacím zaměstnavatelů na podporu vzájemných jednání na celostátní nebo krajské úrovni, která se týkají důležitých zájmů pracujících, zejména </w:t>
      </w:r>
      <w:r w:rsidRPr="001D0E6D">
        <w:rPr>
          <w:rFonts w:ascii="Times New Roman" w:hAnsi="Times New Roman" w:cs="Times New Roman"/>
          <w:sz w:val="24"/>
          <w:szCs w:val="24"/>
        </w:rPr>
        <w:lastRenderedPageBreak/>
        <w:t>hospodářských, výrobních, pracovních, mzdových a sociálních podmínek, hradí stát na základě dohody v Radě hospodářské a sociální dohody.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Odborové organizace dbají o dodržování tohoto zákona, zákona o zaměstnanosti, právních předpisů o bezpečnosti a ochraně zdraví při práci a ostatních pracovněprávních předpisů.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Odborové organizace mají právo vykonávat kontrolu nad stavem bezpečnosti a ochrany zdraví při práci u jednotlivých zaměstnavatelů. Zaměstnavatel je povinen odborové organizaci umožnit výkon kontroly a za tím účelem jí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zajistit možnost prověření toho, jak zaměstnavatel plní své povinnosti v péči o bezpečnost a ochranu zdraví při práci a zda soustavně vytváří podmínky pro bezpečnou a zdraví neohrožující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zajistit možnost pravidelně prověřovat pracoviště a zařízení zaměstnavatelů pro zaměstnance a kontrolovat hospodaření zaměstnavatelů s osobními ochrannými pracovními prostředky,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zajistit možnost prověření toho, zda zaměstnavatel řádně vyšetřuje pracovní úrazy,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zajistit možnost účastnit se zjišťování příčin pracovních úrazů a nemocí z povolání, popřípadě je objasňovat,</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umožnit zúčastňovat se jednání o otázkách bezpečnosti a ochrany zdraví při práci.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Výkon kontroly v pracovněprávních vztazích upravují zvláštní právní předpisy36).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Odborové organizace a organizace zaměstnavatelů se považují za veřejně prospěšné právnické osoby.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SMRT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325 a 326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zrušeny zákonem č. 365/2011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303/2013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Peněžitá práva zaměstnance jeho smrtí nezanikají. Do výše odpovídající trojnásobku jeho průměrného měsíčního výdělku přecházejí mzdová a platová práva z pracovněprávního vztahu uvedeného v § 3 větě druhé postupně na jeho manžela, děti a rodiče, jestliže s ním žili v době smrti ve společné domácnosti; předmětem dědictví se stávají, není-li těchto osob.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Peněžitá práva zaměstnavatele zanikají smrtí zaměstnance, s výjimkou práv, o kterých bylo pravomocně rozhodnuto nebo která byla zaměstnancem před jeho smrtí písemně uznána co do důvodů i výše, a práv na náhradu škody způsobené úmyslně.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ZÁNIK PRÁVA, VRÁCENÍ NEPRÁVEM VYPLACENÝCH ČÁSTEK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UPLYNUTÍ DOBY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329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365/2011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 zániku práva proto, že nebylo ve stanovené lhůtě vykonáno, dochází jen v případech uvedených v § 39 odst. 5, § 57, § 58, 59, 72, § 315 a § 339a odst.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Vrácení neprávem vyplacených částek může zaměstnavatel na zaměstnanci požadovat, jen jestliže zaměstnanec věděl nebo musel z okolností předpokládat, že jde o částky nesprávně určené nebo omylem vyplacené, a to do 3 let ode dne jejich výplaty.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365/2011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Doba počíná prvním dnem a končí uplynutím posledního dne stanovené nebo sjednané doby; to platí také v případě, kdy je uplynutím doby podmíněn vznik nebo zánik práva.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XIV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DORUČOVÁNÍ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Obecné ustanovení o doručování zaměstnavatelem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Písemnosti týkající se vzniku, změn a skončení pracovního poměru nebo dohod o pracích konaných mimo pracovní poměr, odvolání z pracovního místa vedoucího zaměstnance, důležité písemnosti týkající se odměňování, jimiž jsou mzdový výměr (§ 113 odst. 4) nebo platový výměr (§ 136) a záznam o porušení režimu dočasně práce neschopného pojištěnce (dále jen "písemnost"), musí být doručeny zaměstnanci do vlastních rukou.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Je-li písemnost doručována prostřednictvím provozovatele poštovních služeb, vybere zaměstnavatel takovou poštovní službu, aby z uzavřené poštovní smlouvy94) vyplývala povinnost doručit poštovní zásilku obsahující písemnost za podmínek stanovených tímto zákonem.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Podmínky doručení písemnosti advokátovi se řídí § 48 občanského soudního řádu.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Doručování zaměstnavatelem prostřednictvím sítě nebo služby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elektronických komunikací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Písemnost doručovaná prostřednictvím sítě nebo služby elektronických komunikací musí být podepsána uznávaným elektronickým podpisem95).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Písemnost doručovaná prostřednictvím sítě nebo služby elektronických komunikací je doručena dnem, kdy převzetí potvrdí zaměstnanec zaměstnavateli datovou zprávou podepsanou svým uznávaným elektronickým podpisem95).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Doručování zaměstnavatelem prostřednictvím provozovatele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poštovních služeb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zaměstnance96).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Doručení písemnosti zaměstnavatele doručované prostřednictvím provozovatele poštovních služeb musí být doloženo písemným záznamem o doručení.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Doručování písemnosti určené zaměstnavateli zaměstnancem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Zaměstnanec doručuje písemnost určenou zaměstnavateli zpravidla osobním předáním v místě sídla zaměstnavatele. Na žádost zaměstnance je zaměstnavatel povinen doručení písemnosti podle věty první písemně potvrdit.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Doručení písemnosti určené zaměstnavateli je splněno, jakmile ji zaměstnavatel převzal.</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(5)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XV</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PŘECHOD PRÁV A POVINNOSTÍ Z PRACOVNĚPRÁVNÍCH VZTAHŮ A ZÁNIK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PRÁV A POVINNOSTÍ Z PRACOVNĚPRÁVNÍCH VZTAHŮ,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PŘECHOD VÝKONU PRÁV</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A POVINNOSTÍ Z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Přechod práv a povinností z pracovněprávních vztahů a zánik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práv a povinností z pracovněprávních vztahů, je-li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zaměstnavatelem fyzická osoba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K přechodu práv a povinností z pracovněprávních vztahů může dojít jen v případech stanovených tímto zákonem nebo zvláštním právním předpisem.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Práva a povinnosti dosavadního zaměstnavatele vůči zaměstnancům, jejichž pracovněprávní vztahy do dne převodu zanikly, zůstávají nedotčeny, pokud zvláštní právní předpis nestanoví jinak21a).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stanovené nebo navrhované datum převodu,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důvody převodu,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právní, ekonomické a sociální důsledky převodu pro zaměstnance,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připravovaná opatření ve vztahu k zaměstnancům.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339a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Došlo-li k rozvázání pracovního poměru z důvodů uvedených v odstavci 1, má zaměstnanec právo na odstupné (§ 67 odst.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Ustanovení § 338 a 339 se vztahují i na případy, kdy o převodu činnosti zaměstnavatele nebo části zaměstnavatele nebo převodu úkolů zaměstnavatele anebo jejich části k jinému zaměstnavateli rozhodl nadřízený orgán (§ 347 odst.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Při zániku zaměstnavatele rozdělením přejímají od dosavadního zaměstnavatele práva a povinnosti z pracovněprávních vztahů zaměstnavatelé, kteří nastupují místo něj. Ustanovení § 338 odst. 2 část věty za středníkem platí obdobně.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předpisu97).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342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Přechod výkonu práv a povinností z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Stanoví-li zvláštní právní předpis, že organizační složka státu7) zaniká sloučením nebo splynutím s jinou organizační složkou státu, přechází výkon práv a povinností z pracovněprávních vztahů v plném rozsahu na přejímající organizační složku státu.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Stanoví-li zvláštní právní předpis, že se část organizační složky státu7)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Práva a povinnosti z těch pracovněprávních vztahů vůči zaměstnancům části organizační složky státu převáděné podle odstavce 1, které do dne převodu zanikly, vykonává dosavadní organizační složka státu.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345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Stanoví-li zvláštní právní předpis, že organizační složka státu7) se ruší, stanoví tento předpis též, na kterou organizační složku státu přechází výkon práv a povinností z pracovněprávních vztahů zaměstnanců zrušené organizační složky státu a která organizační složka státu7) uspokojí nároky zaměstnanců zrušené organizační složky7) státu, popřípadě uplatní nároky vůči těmto zaměstnancům.</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Ruší-li se podle rozhodnutí zřizovatele organizační složka státu7), přechází výkon práv a povinností z pracovněprávních vztahů ze zrušené organizační složky státu7) na zřizovatele, pokud zřizovatel nerozhodl, že tato práva a povinnosti bude vykonávat jiná organizační složka státu7) jím zřízená.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345a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Ustanovení § 339 a 339a platí obdobně.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XVI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ZVLÁŠTNÍ ÚPRAVA PRACOVNÍHO POMĚRU ZAMĚSTNANCŮ S PRAVIDELNÝM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PRACOVIŠTĚM V ZAHRANIČÍ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Vláda může nařízením stanovit odchylnou úpravu pracovního poměru zaměstnanců s pravidelným pracovištěm v zahraničí, včetně oprávnění zaměstnavatelů a povinností zaměstnanců, pokud jde o</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možnost opakovaného prodlužování pracovního poměru na dobu určitou v zahraničí, včetně možnosti sjednat délku trvání pracovního poměru na dobu určitou také na dobu vyslání na práci v zahraničí,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podmínky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odchylného rozvržení pracovní doby v zahraničí, a to i ve vztahu ke dnům pracovního klidu (§ 91),</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omezení pohybu zaměstnance z bezpečnostních důvodů v rámci sídla zaměstnavatele v zahraničí.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XVII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NĚKTERÁ USTANOVENÍ O ZÁVAZCÍCH A VÝKLAD NĚKTERÝCH POJMŮ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346a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zrušen zákonem č. 303/2013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346b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Zaměstnavatel nesmí zaměstnanci za porušení povinnosti vyplývající mu ze základního pracovněprávního vztahu ukládat peněžní postihy ani je od něho požadovat; to se nevztahuje na škodu, za kterou zaměstnanec odpovídá.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nesmí přenášet riziko z výkonu závislé práce na zaměstnance.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Zaměstnavatel nesmí od zaměstnance v souvislosti s výkonem závislé práce požadovat peněžitou záruku.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Zaměstnavatel nesmí zaměstnance jakýmkoliv způsobem postihovat nebo znevýhodňovat proto, že se zákonným způsobem domáhá svých práv vyplývajících z pracovněprávních vztahů.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346c</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Zaměstnanec nemůže zaměstnavatele zprostit povinnosti poskytnout mu mzdu, plat, odměnu z dohody a jejich náhrady, odstupné, odměnu za pracovní pohotovost a náhradu výdajů příslušejících zaměstnanci v souvislosti s výkonem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346d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Zaměstnavatel ani zaměstnanec nesmějí zadržet movitou věc druhé smluvní strany k zajištění dluhu vzniklého ze základního pracovněprávního vztahu.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Zaměstnance ani zaměstnavatele není možné zavázat k uzavření smlouvy se třetí osobou, mají-li být jejím obsahem práva a povinnosti zaměstnance nebo zaměstnavatele.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Dluh, který má zaměstnanec vůči zaměstnavateli nebo zaměstnavatel vůči zaměstnanci, nesmí převzít jiná osoba.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Zaměstnanci se nemohou zavázat k plnění povinnosti společně a nerozdílně.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(7) Smluvní pokuta smí být ujednána, jen stanoví-li to tento zákon.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346e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Odchýlí-li se smluvní strany od úpravy uvedené v § 346b až 346d, nepřihlíží se k tomu.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Ohrožením nemocí z povolání se rozumí takové změny zdravotního stavu, jež vznikly při výkonu práce nepříznivým působením podmínek, za nichž vznikají nemoci z povolání98),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povolání99). Vláda může stanovit nařízením, které změny zdravotního stavu jsou ohrožením nemocí z povolání, a podmínky, za jakých se uznávají.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Nadřízeným orgánem se pro účely tohoto zákona rozumí ten orgán, který je podle zvláštních právních předpisů oprávněn vykonávat vůči zaměstnavateli řídící působnost při plnění jeho úkolů.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Za zaměstnance, kteří jsou při práci vystaveni nepříznivým účinkům ionizujícího záření, se pro účely § 215 odst. 2 písm. c) považují radiační pracovníci kategorie A podle atomového zákona.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Pro účely tohoto zákona se karanténou rozumějí též izolace99b)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vzniku99c), brání-li tyto zákazy, omezení nebo nařízení zaměstnanci ve výkonu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Pro účely tohoto zákona se domácností rozumí společenství fyzických osob, které spolu trvale žijí a společně uhrazují náklady na své potřeby.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348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výkon práce se považuje doba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kdy zaměstnanec nepracuje pro překážky v práci, s výjimkou doby pracovního volna poskytnutého na žádost zaměstnance, bylo-li předem sjednáno jeho napracování, a doby, po kterou byla práce přerušena pro nepříznivé povětrnostní vlivy,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dovolené,</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kdy si zaměstnanec vybírá náhradní volno za práci přesčas nebo za práci ve svátek,</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kdy zaměstnanec nepracuje proto, že je svátek, za který mu přísluší náhrada mzdy, popřípadě za který se mu jeho mzda nebo plat nekrátí.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Ustanovení odstavce 1 a § 216 odst. 2 a 3 se nepoužijí pro účely práva na mzdu nebo plat a odměnu z dohody anebo náhrady výdajů v souvislosti s výkonem práce.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Zda se jedná o neomluvené zameškání práce, určuje zaměstnavatel po projednání s odborovou organizací.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349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Pokyny k zajištění bezpečnosti a ochrany zdraví při práci jsou konkrétní pokyny dané zaměstnanci vedoucími zaměstnanci, kteří jsou mu nadřízeni.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Ustanovením na pracovní místo pro účely § 113 odst. 2 a § 122 odst. 2 se rozumí ve vztahu k zaměstnavateli sjednání pracovní smlouvy nebo jmenování.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Osamělými se rozumějí neprovdané, ovdovělé nebo rozvedené ženy, svobodní, ovdovělí nebo rozvedení muži a ženy i muži osamělí z jiných vážných důvodů, nežijí-li s druhem, popřípadě s družkou nebo s partnerem51a).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Mladiství zaměstnanci jsou zaměstnanci mladší než 18 let.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350a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Týdnem se pro účely tohoto zákona rozumí 7 po sobě následujících kalendářních dnů.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XVIII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PRŮMĚRNÝ VÝDĚLEK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Obecná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Má-li být v základních pracovněprávních vztazích uvedených v § 3 použit průměrný výdělek, musí se postupovat při jeho zjištění jen podle této hlavy.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Průměrným výdělkem zaměstnance se rozumí průměrný hrubý výdělek, nestanoví-li pracovněprávní předpisy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Průměrný výdělek zjistí zaměstnavatel z hrubé mzdy nebo platu zúčtované zaměstnanci k výplatě v rozhodném období a z odpracované doby v rozhodném období.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(2) Za odpracovanou dobu se považuje doba, za kterou zaměstnanci přísluší mzda nebo plat.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Dojde-li ke zúčtování mzdy nebo platu za práci přesčas (§ 114 odst. 2 a § 127 odst. 2) v jiném rozhodném období než v tom, ve kterém byla tato práce vykonána, zahrnou se do odpracované doby podle odstavce 2 také hodiny práce přesčas, za kterou je mzda nebo plat poskytnuta.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Rozhodné období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Není-li v tomto zákoně dále stanoveno jinak, je rozhodným obdobím předchozí kalendářní čtvrtletí.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Průměrný výdělek se zjistí k prvnímu dni kalendářního měsíce následujícího po rozhodném období.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Při vzniku zaměstnání v průběhu předchozího kalendářního čtvrtletí je rozhodným obdobím doba od vzniku zaměstnání do konce kalendářního čtvrtletí.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Při uplatnění konta pracovní doby (§ 86 a 87) je rozhodným obdobím předchozích 12 kalendářních měsíců po sobě jdoucích před začátkem vyrovnávacího období (§ 86 odst.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Pravděpodobný výdělek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Jestliže zaměstnanec v rozhodném období neodpracoval alespoň 21 dnů, použije se pravděpodobný výdělek. </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Formy průměrného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Průměrný výdělek se zjistí jako průměrný hodinový výdělek.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Má-li být uplatněn průměrný hrubý měsíční výdělek, přepočítá se průměrný hodinový výdělek na 1 měsíc podle průměrného počtu pracovních hodin připadajících na 1 měsíc v </w:t>
      </w:r>
      <w:r w:rsidRPr="001D0E6D">
        <w:rPr>
          <w:rFonts w:ascii="Times New Roman" w:hAnsi="Times New Roman" w:cs="Times New Roman"/>
          <w:sz w:val="24"/>
          <w:szCs w:val="24"/>
        </w:rPr>
        <w:lastRenderedPageBreak/>
        <w:t>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Má-li být uplatněn průměrný měsíční čistý výdělek, zjistí se tento výdělek z průměrného měsíčního hrubého výdělku odečtením pojistného na sociální zabezpečení a příspěvku na státní politiku zaměstnanosti100), pojistného na všeobecné zdravotní pojištění101) a zálohy na daň z příjmu fyzických osob ze závislé činnosti102), vypočtených podle podmínek a sazeb platných pro zaměstnance v měsíci, v němž se průměrný měsíční čistý výdělek zjišťuje.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Společná ustanovení o průměrném výdělku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Jestliže je průměrný výdělek zaměstnance nižší než minimální mzda (§ 111), na kterou by zaměstnanci vzniklo právo v kalendářním měsíci, v němž vznikla potřeba průměrný výdělek uplatnit, zvýší se průměrný výdělek na výši odpovídající této minimální mzdě; to platí také při uplatnění pravděpodobného výdělku (§ 355).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358</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359</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 případech, kdy se podle právních předpisů používá v souvislosti s náhradou škody průměrný výdělek u žáků nebo studentů nebo u fyzických osob se zdravotním postižením103), kteří nejsou zaměstnáni a jejichž příprava pro povolání (činnosti) se provádí podle zvláštních právních předpisů, vychází se z výše průměrného výdělku podle § 357.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360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 zákonem č. 205/2015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361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Zjištění průměrného výdělku zaměstnance činného na základě dohod o pracích konaných mimo pracovní poměr se řídí tímto zákonem. Je-li sjednána jednorázová splatnost odměny z dohody až po provedení celého pracovního úkolu, je rozhodným obdobím (§ 354 odst. 1) celá doba, po kterou trvalo provedení sjednaného pracovního úkolu.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362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Za mzdu nebo plat se pro účely zjištění průměrného výdělku považuje i odměna z dohody, odměna nebo jiný příjem poskytovaný zaměstnanci za práci v jeho zaměstnání konaném v jiném pracovním vztahu než v pracovněprávním vztahu uvedeném v § 3 větě druhé, nestanoví-li zvláštní zákon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Vykonává-li zaměstnanec práci u téhož zaměstnavatele ve více základních pracovněprávních vztazích uvedených v § 3 nebo ve více pracovních vztazích, posuzuje se mzda, plat nebo odměna v každém základním pracovněprávním vztahu uvedeném v § 3 nebo pracovním vztahu, odděleně.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XIX</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USTANOVENÍ, KTERÝMI SE ZAPRACOVÁVAJÍ PŘEDPISY EVROPSKÉ UNIE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363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w:t>
      </w:r>
      <w:r w:rsidRPr="001D0E6D">
        <w:rPr>
          <w:rFonts w:ascii="Times New Roman" w:hAnsi="Times New Roman" w:cs="Times New Roman"/>
          <w:sz w:val="24"/>
          <w:szCs w:val="24"/>
        </w:rPr>
        <w:lastRenderedPageBreak/>
        <w:t>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ČÁST ČTRNÁCTÁ</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PŘECHODNÁ A ZÁVĚREČNÁ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PŘECHODNÁ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364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Podle tohoto zákona se řídí také pracovněprávní vztahy vzniklé před 1. lednem 2007, není-li v tomto zákoně dále stanoveno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Pracovní poměry založené podle dosavadních právních předpisů volbou nebo jmenováním se považují za pracovní poměry založené pracovní smlouvou; to neplatí v případě pracovního poměru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vedoucího organizační složky státu7),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vedoucího úředníka a vedoucího úřadu104),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vedoucího organizační jednotky organizační složky státu7),</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ředitele státního podniku13),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vedoucího organizační jednotky státního podniku13),</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vedoucího státního fondu, jestliže je v jeho čele individuální orgán14),</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vedoucího příspěvkové organizace15),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h)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vedoucího organizační jednotky příspěvkové organizace15),</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i)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ředitele školské právnické osoby16) a</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j)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kdy je jmenování upraveno zvláštním právním předpisem.</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65/1965 Sb., zákoník práce, ve znění pozdějších předpisů, nebo povinné smluvní pojištění podle zvláštních právních předpisů, se řídí dosavadními právními předpisy, není-li v tomto zákoně dále stanoveno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65/1965 Sb., zákoník práce, ve znění zákona č. 231/1992 Sb.,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Pojištění odpovědnosti a zvláštní ustanovení o povinnosti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nahradit škodu a nemajetkovou újmu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365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w:t>
      </w:r>
      <w:r w:rsidRPr="001D0E6D">
        <w:rPr>
          <w:rFonts w:ascii="Times New Roman" w:hAnsi="Times New Roman" w:cs="Times New Roman"/>
          <w:sz w:val="24"/>
          <w:szCs w:val="24"/>
        </w:rPr>
        <w:lastRenderedPageBreak/>
        <w:t>ustanovením § 205d zákona č. 65/1965 Sb., zákoník práce, ve znění zákona č. 231/1992 Sb., zákona č. 74/1994 Sb. a zákona č. 220/2000 Sb., vyhláškou č. 125/1993 Sb., kterou se stanoví podmínky a sazby zákonného pojištění odpovědnosti zaměstnavatele za škodu při pracovním úrazu nebo nemoci z povolání, ve znění vyhlášky č. 43/1995 Sb., vyhlášky č. 98/1996 Sb., vyhlášky č. 74/2000 Sb., vyhlášky č. 487/2001 Sb. a zákona č. 365/2011 Sb., a zákonem č. 182/2014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Náklady správní režie pojišťoven v zákonném pojištění odpovědnosti zaměstnavatele za škodu při pracovním úrazu nebo nemoci z povolání činí 4 % z celkového objemu přijatého pojistného zaplaceného zaměstnavateli v daném kalendářním roce.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366 až 390</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zrušeny zákonem č. 205/2015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391</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w:t>
      </w:r>
      <w:r w:rsidRPr="001D0E6D">
        <w:rPr>
          <w:rFonts w:ascii="Times New Roman" w:hAnsi="Times New Roman" w:cs="Times New Roman"/>
          <w:sz w:val="24"/>
          <w:szCs w:val="24"/>
        </w:rPr>
        <w:lastRenderedPageBreak/>
        <w:t>studiu nebo praxi nebo v přímé souvislosti s nimi u jiné právnické osoby nebo fyzické osoby, odpovídá právnická nebo fyzická osoba, u níž se studium nebo praxe uskutečňovaly.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392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Fyzickým osobám plnícím veřejné funkce a funkcionářům odborové organizace odpovídá za škodu vzniklou při výkonu funkce nebo v přímé souvislosti s ní ten, pro koho byli </w:t>
      </w:r>
      <w:proofErr w:type="spellStart"/>
      <w:r w:rsidRPr="001D0E6D">
        <w:rPr>
          <w:rFonts w:ascii="Times New Roman" w:hAnsi="Times New Roman" w:cs="Times New Roman"/>
          <w:sz w:val="24"/>
          <w:szCs w:val="24"/>
        </w:rPr>
        <w:t>činni</w:t>
      </w:r>
      <w:proofErr w:type="spellEnd"/>
      <w:r w:rsidRPr="001D0E6D">
        <w:rPr>
          <w:rFonts w:ascii="Times New Roman" w:hAnsi="Times New Roman" w:cs="Times New Roman"/>
          <w:sz w:val="24"/>
          <w:szCs w:val="24"/>
        </w:rPr>
        <w:t xml:space="preserve">; fyzické osoby a funkcionáři odpovídají za škodu tomu, pro koho byli </w:t>
      </w:r>
      <w:proofErr w:type="spellStart"/>
      <w:r w:rsidRPr="001D0E6D">
        <w:rPr>
          <w:rFonts w:ascii="Times New Roman" w:hAnsi="Times New Roman" w:cs="Times New Roman"/>
          <w:sz w:val="24"/>
          <w:szCs w:val="24"/>
        </w:rPr>
        <w:t>činni</w:t>
      </w:r>
      <w:proofErr w:type="spellEnd"/>
      <w:r w:rsidRPr="001D0E6D">
        <w:rPr>
          <w:rFonts w:ascii="Times New Roman" w:hAnsi="Times New Roman" w:cs="Times New Roman"/>
          <w:sz w:val="24"/>
          <w:szCs w:val="24"/>
        </w:rPr>
        <w: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393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w:t>
      </w:r>
      <w:proofErr w:type="spellStart"/>
      <w:r w:rsidRPr="001D0E6D">
        <w:rPr>
          <w:rFonts w:ascii="Times New Roman" w:hAnsi="Times New Roman" w:cs="Times New Roman"/>
          <w:sz w:val="24"/>
          <w:szCs w:val="24"/>
        </w:rPr>
        <w:t>činni</w:t>
      </w:r>
      <w:proofErr w:type="spellEnd"/>
      <w:r w:rsidRPr="001D0E6D">
        <w:rPr>
          <w:rFonts w:ascii="Times New Roman" w:hAnsi="Times New Roman" w:cs="Times New Roman"/>
          <w:sz w:val="24"/>
          <w:szCs w:val="24"/>
        </w:rPr>
        <w: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2</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Použití ustanovení o náhradě mzdy, platu nebo</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odměny z dohody o pracovní činnosti při dočasné pracovní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neschopnosti (karanténě) a některých dalších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393a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Ustanovení § 57, § 66 odst. 1 věta druhá a § 192 až 194 se použijí poprvé ode dne, kterým nabývá účinnosti zákon č. 187/2006 Sb., o nemocenském pojištění.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Vznikla-li dočasná pracovní neschopnost nebo byla-li nařízena karanténa přede dnem, od něhož nabývá účinnosti zákon č. 187/2006 Sb., o nemocenském pojištění, náhrada mzdy, platu nebo odměny z dohody o pracovní činnosti podle § 192 až 194 po dobu této dočasné pracovní neschopnosti nebo karantény nepřísluší.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Díl 3</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Použití prováděcích právních předpisů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394</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Do doby vydání prováděcích právních předpisů k provedení § 104 odst. 6, § 105 odst. 7, § 137 odst. 3, § 189 odst. 6, § 238 odst. 2 a § 246 odst. 2 a 4 se postupuje podle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a)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495/2001 Sb., kterým se stanoví rozsah a bližší podmínky poskytování osobních ochranných pracovních prostředků, mycích, čisticích a dezinfekčních prostředků,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b)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447/2000 Sb., o způsobu usměrňování výše prostředků vynakládaných na platy a na odměny za pracovní pohotovost zaměstnanců odměňovaných podle zákona o platu a odměně za pracovní pohotovost v rozpočtových a v některých dalších organizacích a orgánech,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c)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494/2001 Sb., kterým se stanoví způsob evidence, hlášení a zasílání záznamu o úrazu, vzor záznamu o úrazu a okruh orgánů a institucí, kterým se ohlašuje pracovní úraz a zasílá záznam o úrazu,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d)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469/2002 Sb., kterým se stanoví katalog prací a kvalifikační předpoklady a kterým se mění nařízení vlády o platových poměrech zaměstnanců ve veřejných službách a správě,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e)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289/2002 Sb., kterým se stanoví rozsah a způsob poskytování údajů do Informačního systému o platech, ve znění nařízení vlády č. 514/2004 Sb.,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f)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62/1994 Sb., o poskytování náhrad některých výdajů zaměstnancům rozpočtových a příspěvkových organizací s pravidelným pracovištěm v zahraničí,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g)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vyhlášky č. 288/2003 Sb.,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(2) zrušen zákonem č. 205/2015 Sb.</w:t>
      </w:r>
    </w:p>
    <w:p w:rsidR="00AA0A0C" w:rsidRDefault="00AA0A0C" w:rsidP="00D3756D">
      <w:pPr>
        <w:pStyle w:val="Prosttext"/>
        <w:rPr>
          <w:rFonts w:ascii="Times New Roman" w:hAnsi="Times New Roman" w:cs="Times New Roman"/>
          <w:sz w:val="24"/>
          <w:szCs w:val="24"/>
        </w:rPr>
      </w:pPr>
    </w:p>
    <w:p w:rsidR="001755E8" w:rsidRPr="001755E8" w:rsidRDefault="001755E8" w:rsidP="00D3756D">
      <w:pPr>
        <w:pStyle w:val="Prosttext"/>
        <w:rPr>
          <w:rFonts w:ascii="Times New Roman" w:hAnsi="Times New Roman" w:cs="Times New Roman"/>
          <w:color w:val="0000FF"/>
          <w:sz w:val="24"/>
          <w:szCs w:val="24"/>
        </w:rPr>
      </w:pPr>
    </w:p>
    <w:p w:rsidR="001755E8" w:rsidRPr="001755E8" w:rsidRDefault="001755E8" w:rsidP="00D3756D">
      <w:pPr>
        <w:pStyle w:val="Prosttext"/>
        <w:rPr>
          <w:rFonts w:ascii="Times New Roman" w:hAnsi="Times New Roman" w:cs="Times New Roman"/>
          <w:color w:val="0000FF"/>
          <w:sz w:val="24"/>
          <w:szCs w:val="24"/>
        </w:rPr>
      </w:pPr>
      <w:r w:rsidRPr="001755E8">
        <w:rPr>
          <w:rFonts w:ascii="Times New Roman" w:hAnsi="Times New Roman" w:cs="Times New Roman"/>
          <w:color w:val="0000FF"/>
          <w:sz w:val="24"/>
          <w:szCs w:val="24"/>
        </w:rPr>
        <w:t>Přechodné ustanovení zákona č. 181/2018 Sb.</w:t>
      </w:r>
    </w:p>
    <w:p w:rsidR="001755E8" w:rsidRPr="001755E8" w:rsidRDefault="001755E8" w:rsidP="00D3756D">
      <w:pPr>
        <w:pStyle w:val="Prosttext"/>
        <w:rPr>
          <w:rFonts w:ascii="Times New Roman" w:hAnsi="Times New Roman" w:cs="Times New Roman"/>
          <w:color w:val="0000FF"/>
          <w:sz w:val="32"/>
          <w:szCs w:val="24"/>
        </w:rPr>
      </w:pPr>
      <w:r w:rsidRPr="001755E8">
        <w:rPr>
          <w:rFonts w:ascii="Times New Roman" w:eastAsia="Times New Roman" w:hAnsi="Times New Roman" w:cs="Times New Roman"/>
          <w:color w:val="0000FF"/>
          <w:sz w:val="24"/>
          <w:lang w:eastAsia="cs-CZ"/>
        </w:rPr>
        <w:t>Náhrada za ztrátu na výdělku po skončení pracovní neschopnosti, na niž vzniklo právo podle § 271b odst. 3 zákona č. 262/2006 Sb., ve znění účinném přede dnem nabytí účinnosti tohoto zákona, nebo podle § 371 odst. 3 zákona č. 262/2006 Sb., přísluší ve výši podle § 271b odst. 3 zákona č. 262/2006 Sb., ve znění účinném ode dne nabytí účinnosti tohoto zákona.</w:t>
      </w:r>
    </w:p>
    <w:p w:rsidR="001755E8" w:rsidRDefault="001755E8" w:rsidP="00D3756D">
      <w:pPr>
        <w:pStyle w:val="Prosttext"/>
        <w:rPr>
          <w:rFonts w:ascii="Times New Roman" w:hAnsi="Times New Roman" w:cs="Times New Roman"/>
          <w:sz w:val="24"/>
          <w:szCs w:val="24"/>
        </w:rPr>
      </w:pPr>
    </w:p>
    <w:p w:rsidR="001755E8" w:rsidRDefault="001755E8" w:rsidP="00D3756D">
      <w:pPr>
        <w:pStyle w:val="Prosttext"/>
        <w:rPr>
          <w:rFonts w:ascii="Times New Roman" w:hAnsi="Times New Roman" w:cs="Times New Roman"/>
          <w:sz w:val="24"/>
          <w:szCs w:val="24"/>
        </w:rPr>
      </w:pPr>
    </w:p>
    <w:p w:rsidR="001755E8" w:rsidRDefault="001755E8" w:rsidP="00D3756D">
      <w:pPr>
        <w:pStyle w:val="Prosttext"/>
        <w:rPr>
          <w:rFonts w:ascii="Times New Roman" w:hAnsi="Times New Roman" w:cs="Times New Roman"/>
          <w:sz w:val="24"/>
          <w:szCs w:val="24"/>
        </w:rPr>
      </w:pPr>
    </w:p>
    <w:p w:rsidR="001755E8" w:rsidRPr="001D0E6D" w:rsidRDefault="001755E8"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HLAVA II</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ZÁVĚREČNÁ USTANOVENÍ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395</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Zrušuje se:</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65/1965 Sb., zákoník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153/1969 Sb., kterým se mění a doplňuje zákoník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72/1982 Sb., kterým se mění a doplňuje § 105 zákoníku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111/1984 Sb., o prodloužení základní výměry dovolené na zotavenou a o doplnění § 5 zákoníku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22/1985 Sb., kterým se mění a doplňuje § 92 a 105 zákoníku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6.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52/1987 Sb., kterým se mění a doplňují některá ustanovení zákoníku práce,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7.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231/1992 Sb., kterým se mění a doplňuje zákoník práce a zákon o zaměstnanosti,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8.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74/1994 Sb., kterým se mění a doplňuje zákoník práce č. 65/1965 Sb., ve znění pozdějších předpisů, a některé další zákony,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9.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220/1995 Sb., kterým se mění zákon č. 74/1994 Sb., kterým se mění a doplňuje zákoník práce č. 65/1965 Sb., ve znění pozdějších předpisů, a některé další zákony,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10.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1/1992 Sb., o mzdě odměně za pracovní pohotovost a o průměrném výdělku,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119/1992 Sb., o cestovních náhradách,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44/1994 Sb., kterým se mění a doplňuje zákon č. 119/1992 Sb., o cestovních náhradách,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13.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125/1998 Sb., kterým se mění a doplňuje zákon č. 119/1992 Sb., o cestovních náhradách, ve znění zákona č. 44/1994 Sb.,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36/2000 Sb., kterým se mění zákon č. 119/1992 Sb., o cestovních náhradách,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zákon č. 475/2001 Sb., o pracovní době a době odpočinku zaměstnanců s nerovnoměrně rozvrženou pracovní dobou v dopravě,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16.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108/1994 Sb., kterým se provádí zákoník práce a některé další zákony,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17.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461/2000 Sb., kterým se mění nařízení vlády č. 108/1994 Sb., kterým se provádí zákoník práce a některé další zákony,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18.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342/2004 Sb., kterým se mění nařízení vlády č. 108/1994 Sb., kterým se provádí zákoník práce a některé další zákony, ve znění nařízení vlády č. 461/2000 Sb.,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19.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516/2004 Sb., kterým se mění nařízení vlády č. 108/1994 Sb., kterým se provádí zákoník práce a některé další zákony,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20.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252/1992 Sb., o podmínkách pro poskytování a výši zvláštního příplatku za vykonávání činností ve ztížených a zdraví škodlivých pracovních podmínkách,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77/1994 Sb., kterým se mění a doplňuje nařízení vlády České republiky č. 252/1992 Sb., o podmínkách pro poskytování a výši zvláštního příplatku za vykonávání činností ve ztížených a zdraví škodlivých pracovních podmínkách,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333/1993 Sb., o stanovení minimálních mzdových tarifů a mzdového zvýhodnění za práci ve ztíženém a zdraví škodlivém pracovním prostředí a za práci v noci,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308/1995 Sb., kterým se mění nařízení vlády č. 333/1993 Sb., o stanovení minimálních mzdových tarifů a mzdového zvýhodnění za práci ve ztíženém a zdraví škodlivém pracovním prostředí a za práci v noci,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356/1997 Sb., kterým se mění nařízení vlády č. 333/1993 Sb., o stanovení minimálních mzdových tarifů a mzdového zvýhodnění za práci ve ztíženém a zdraví škodlivém pracovním prostředí a za práci v noci, ve znění nařízení vlády č. 308/1995 Sb.,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318/1998 Sb., kterým se mění nařízení vlády č. 333/1993 Sb., o stanovení minimálních mzdových tarifů a mzdového zvýhodnění za práci ve ztíženém a zdraví škodlivém pracovním prostředí a za práci v noci,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26.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132/1999 Sb., kterým se mění nařízení vlády č. 333/1993 Sb., o stanovení minimálních mzdových tarifů a mzdového zvýhodnění za práci ve ztíženém a zdraví škodlivém pracovním prostředí a za práci v noci,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27.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312/1999 Sb., kterým se mění nařízení vlády č. 333/1993 Sb., o stanovení minimálních mzdových tarifů a mzdového zvýhodnění za práci ve ztíženém a zdraví škodlivém pracovním prostředí a za práci v noci,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28.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163/2000 Sb., kterým se mění nařízení vlády č. 333/1993 Sb., o stanovení minimálních mzdových tarifů a mzdového zvýhodnění za práci ve ztíženém a zdraví škodlivém pracovním prostředí a za práci v noci,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29.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430/2000 Sb., kterým se mění nařízení vlády č. 333/1993 Sb., o stanovení minimálních mzdových tarifů a mzdového zvýhodnění za práci ve ztíženém a zdraví škodlivém pracovním prostředí a za práci v noci,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30.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437/2001 Sb., kterým se mění nařízení vlády č. 333/1993 Sb., o stanovení minimálních mzdových tarifů a mzdového zvýhodnění za práci ve ztíženém a zdraví škodlivém pracovním prostředí a za práci v noci,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560/2002 Sb., kterým se mění nařízení vlády č. 333/1993 Sb., o stanovení minimálních mzdových tarifů a mzdového zvýhodnění za práci ve ztíženém a zdraví škodlivém pracovním prostředí a za práci v noci,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464/2003 Sb., kterým se mění nařízení vlády č. 333/1993 Sb., o stanovení minimálních mzdových tarifů a mzdového zvýhodnění za práci ve ztíženém a zdraví škodlivém pracovním prostředí a za práci v noci,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700/2004 Sb., kterým se mění nařízení vlády č. 333/1993 Sb., o stanovení minimálních mzdových tarifů a mzdového zvýhodnění za práci ve ztíženém a zdraví škodlivém pracovním prostředí a za práci v noci,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303/1995 Sb., o minimální mzdě,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320/1997 Sb., kterým se mění nařízení vlády č. 303/1995 Sb., o minimální mzdě,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36.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317/1998 Sb., kterým se mění nařízení vlády č. 303/1995 Sb., o minimální mzdě, ve znění nařízení vlády č. 320/1997 Sb.,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37.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131/1999 Sb., kterým se mění nařízení vlády č. 303/1995 Sb., o minimální mzdě,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38.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313/1999 Sb., kterým se mění nařízení vlády č. 303/1995 Sb., o minimální mzdě,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39.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162/2000 Sb., kterým se mění nařízení vlády č. 303/1995 Sb., o minimální mzdě,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40.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429/2000 Sb., kterým se mění nařízení vlády č. 303/1995 Sb., o minimální mzdě,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436/2001 Sb., kterým se mění nařízení vlády č. 303/1995 Sb., o minimální mzdě,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559/2002 Sb., kterým se mění nařízení vlády č. 303/1995 Sb., o minimální mzdě,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 xml:space="preserve">43.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463/2003 Sb., kterým se mění nařízení vlády č. 303/1995 Sb., o minimální mzdě,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699/2004 Sb., kterým se mění nařízení vlády č. 303/1995 Sb., o minimální mzdě,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330/2003 Sb., o platových poměrech zaměstnanců ve veřejných službách a správě,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46.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637/2004 Sb., kterým se mění nařízení vlády č. 330/2003 Sb., o platových poměrech zaměstnanců ve veřejných službách a správě,</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47.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čl. I nařízení vlády č. 213/2005 Sb., kterým se mění nařízení vlády č. 330/2003 Sb., o platových poměrech zaměstnanců ve veřejných službách a správě, ve znění nařízení vlády č. 637/2004 Sb., a nařízení vlády č. 469/2002 Sb., kterým se stanoví katalog prací a kvalifikační předpoklady a kterým se mění nařízení vlády o platových poměrech zaměstnanců ve veřejných službách a správě,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48.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307/2005 Sb., kterým se mění nařízení vlády č. 330/2003 Sb., o platových poměrech zaměstnanců ve veřejných službách a správě,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49.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nařízení vlády č. 537/2005 Sb., kterým se mění nařízení vlády č. 330/2003 Sb., o platových poměrech zaměstnanců ve veřejných službách a správě, ve znění pozdějších předpisů,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50.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140/1968 Sb., o pracovních úlevách a hospodářském zabezpečení studujících při zaměstnání,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197/1994 Sb., kterou se mění vyhláška Ministerstva školství č. 140/1968 Sb., o pracovních úlevách a hospodářském zabezpečení studujících při zaměstnání, ve znění zákona č. 188/1988 Sb.,</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52.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vyhláška č. 172/1973 Sb., o uvolňování pracovníků ze zaměstnání k výkonu funkce v Revolučním odborovém hnutí,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53.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75/1967 Sb., o dodatkové dovolené pracovníků, kteří konají práce zdraví škodlivé nebo zvlášť obtížné, a o náhradě za ztrátu na výdělku po skončení pracovní neschopnosti u některých nemocí z povolání,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54.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45/1987 Sb., o zásadách pro zkrácení pracovní doby bez snížení mzdy ze zdravotních důvodů pracovníkům do 21 let věku v podzemí hlubinných dolů,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55.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95/1987 Sb., o dodatkové dovolené pracovníků, kteří pracují s chemickými karcinogeny,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56.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96/1987 Sb., o zásadách pro zkrácení pracovní doby bez snížení mzdy ze zdravotních důvodů pracovníkům, kteří pracují s chemickými karcinogeny,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57.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lastRenderedPageBreak/>
        <w:t>vyhláška č. 108/1989 Sb., kterou se mění a doplňuje vyhláška č. 96/1987 Sb., o zásadách pro zkrácení pracovní doby bez snížení mzdy ze zdravotních důvodů pracovníkům, kteří pracují s chemickými karcinogeny,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58.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104/1993 Sb., kterou se stanoví období s nižší potřebou práce organizací lesního hospodářství ve vlastnictví státu,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59.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275/1993 Sb., kterou se stanoví období s nižší potřebou práce organizací vojenských lesů a statků,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60.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18/1991 Sb., o jiných úkonech v obecném zájmu,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61. </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vyhláška č. 367/1999 Sb., kterou se stanoví období s nižší potřebou práce provozovatelům a dopravcům na dráze celostátní a regionální.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396</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Účinnost</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Tento zákon nabývá účinnosti dnem 1. ledna 2007.</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Ustanovení § 238 odst. 1 pozbývá platnosti dnem, kdy nabude účinnosti vypovězení Úmluvy Mezinárodní organizace práce č. 45 o zaměstnávání žen podzemními pracemi v podzemí a dolech všech druhů, 1935 (č. 441/1990 Sb.).</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____________________________________________________________</w:t>
      </w:r>
    </w:p>
    <w:p w:rsidR="00AA0A0C" w:rsidRPr="000922D9" w:rsidRDefault="00AA0A0C" w:rsidP="00D3756D">
      <w:pPr>
        <w:pStyle w:val="Prosttext"/>
        <w:rPr>
          <w:rFonts w:ascii="Times New Roman" w:hAnsi="Times New Roman" w:cs="Times New Roman"/>
          <w:i/>
          <w:sz w:val="22"/>
          <w:szCs w:val="22"/>
        </w:rPr>
      </w:pP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ze dne 14. října 1991 o povinnosti zaměstnavatele informovat zaměstnance o podmínkách pracovní smlouvy nebo pracovního poměru (91/533/EHS).</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98/59/ES ze dne 20. července 1998 o sbližování právních předpisů členských států týkajících se hromadného propouštění.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99/70/ES ze dne 28. června 1999 o rámcové dohodě o pracovních poměrech na dobu určitou uzavřené mezi organizacemi UNICE, CEEP a EKOS.</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97/81/ES ze dne 15. prosince 1997 o rámcové dohodě o částečném pracovním úvazku uzavřené mezi organizacemi UNICE, CEEP a EKOS.</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2004/113/ES ze dne 13. prosince 2004, kterou se zavádí zásada rovného zacházení s muži a ženami v přístupu ke zboží a službám a jejich poskytování.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94/45/ES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97/74/ES ze dne 15. prosince 1997, kterou se oblast působnosti směrnice 94/45/ES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2006/109/ES ze dne 20. listopadu 2006, kterou se z důvodu přistoupení Bulharska a Rumunska upravuje směrnice 94/45/ES o zřízení evropské rady zaměstnanců nebo vytvoření postupu pro informování zaměstnanců a projednání se zaměstnanci v podnicích působících na území Společenství a skupinách podniků působících na území Společenství.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Evropského parlamentu a Rady 2002/14/ES ze dne 11. března 2002, kterou se stanoví obecný rámec pro informování zaměstnanců a projednávání se zaměstnanci v Evropském společenství.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lastRenderedPageBreak/>
        <w:t>Čl. 13 směrnice Rady 2001/86/ES ze dne 8. října 2001, kterou se doplňuje statut evropské společnosti s ohledem na zapojení zaměstnanců.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2001/23/ES ze dne 12. března 2001 o sbližování právních předpisů členských států týkajících se zachování práv zaměstnanců v případě převodů podniků, závodů nebo částí podniků nebo závodů.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Evropského parlamentu a Rady 96/71/ES ze dne 16. prosince 1996 o vysílání pracovníků v rámci poskytování služeb.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96/34/ES ze dne 3. června 1996 o rámcové dohodě o rodičovské dovolené uzavřené mezi organizacemi UNICE, CEEP a EKOS.</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Evropského parlamentu a Rady 2003/88/ES ze dne 4. listopadu 2003 o některých aspektech úpravy pracovní doby.</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94/33/ES ze dne 22. června 1994 o ochraně mladistvých pracovníků.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ze dne 25. června 1991, kterou se doplňují opatření pro zlepšení bezpečnosti a ochrany zdraví při práci zaměstnanců v pracovním poměru na dobu určitou nebo v dočasném pracovním poměru (91/383/EHS).</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ze dne 12. června 1989 o zavádění opatření pro zlepšení bezpečnosti a ochrany zdraví zaměstnanců při práci (89/391/EHS).</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ze dne 30. listopadu 1989 o minimálních požadavcích na bezpečnost a ochranu zdraví pro používání osobních ochranných prostředků zaměstnanci při práci (třetí samostatná směrnice ve smyslu čl. 16 odst. 1 směrnice 89/391/EHS) (89/656/EHS).</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92/85/EHS ze dne 19. října 1992 o zavádění opatření pro zlepšení bezpečnosti a ochrany zdraví při práci těhotných zaměstnankyň a zaměstnankyň krátce po porodu nebo kojících zaměstnankyň (desátá samostatná směrnice ve smyslu čl. 16 odst. 1 směrnice 89/391/EHS).</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2010/18/EU ze dne 8. března 2010, kterou se provádí revidovaná rámcová dohoda o rodičovské dovolené uzavřená mezi organizacemi BUSINESSEUROPE, UEAPME, CEEP a EKOS a zrušuje se směrnice 96/34/ES.</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Evropského parlamentu a Rady 2006/54/ES ze dne 5. července 2006 o zavedení zásady rovných příležitostí a rovného zacházení pro muže a ženy v oblasti zaměstnání a povolání.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2000/43/ES ze dne 29. června 2000, kterou se zavádí zásada rovného zacházení s osobami bez ohledu na jejich rasu nebo etnický původ.</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2000/78/ES ze dne 27. listopadu 2000, kterou se stanoví obecný rámec pro rovné zacházení v zaměstnání a povolání.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Evropského parlamentu a Rady 2002/15/ES ze dne 11. března 2002 o úpravě pracovní doby osob vykonávajících mobilní činnosti v silniční dopravě.</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Rady 2005/47/ES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Čl. 15 směrnice Rady 2003/72/ES ze dne 22. července 2003, kterou se doplňuje statut evropské družstevní společnosti s ohledem na zapojení zaměstnanců.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Evropského parlamentu a Rady 2009/38/ES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rsidR="00AA0A0C"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rsidR="000922D9" w:rsidRPr="000922D9" w:rsidRDefault="000922D9"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Směrnice Evropského parlamentu a Rady 2008/104/ES ze dne 19. listopadu 2008 o agenturním zaměstnávání.</w:t>
      </w:r>
      <w:r w:rsidRPr="000922D9">
        <w:rPr>
          <w:rFonts w:ascii="Times New Roman" w:hAnsi="Times New Roman" w:cs="Times New Roman"/>
          <w:i/>
          <w:sz w:val="22"/>
          <w:szCs w:val="22"/>
        </w:rPr>
        <w:br/>
        <w:t>Směrnice Evropského parlamentu a Rady 2014/66/EU ze dne 15. května 2014 o podmínkách vstupu a pobytu státních příslušníků třetích zemí na základě převedení v rámci společnosti.</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zákon č. 234/2014 Sb., o státní službě, zákon č. 361/2003 Sb., o služebním poměru příslušníků bezpečnostních sborů,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lastRenderedPageBreak/>
        <w:t>§ 6 a 7 zákona č. 219/2000 Sb., o majetku České republiky a jejím vystupování v právních vztazích.</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3 a 51 zákona č. 219/2000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16 odst. 2 zákona č. 83/1990 Sb., ve znění zákona č. 300/1990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2/1991 Sb., o kolektivním vyjednávání,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zákon č. 451/1991 Sb., kterým se stanoví některé další předpoklady pro výkon některých funkcí ve státních orgánech a organizacích České a Slovenské Federativní Republiky, České republiky a Slovenské republiky,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13)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77/1997 Sb., o státním podniku,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14)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zákon č. 256/2000 Sb., o Státním zemědělském intervenčním fondu a o změně některých dalších zákonů (zákon o Státním zemědělském intervenčním fondu), ve znění pozdějších předpisů, zákon č. 211/2000 Sb., o Státním fondu rozvoje bydlení a o změně zákona č. 171/1991 Sb., o působnosti orgánů České republiky ve věcech převodů majetku státu na jiné osoby a o Fondu národního majetku České republiky, ve znění pozdějších předpisů, ve znění pozdějších předpisů, zákon č. 104/2000 Sb., o Státním fondu dopravní infrastruktury a o změně zákona č. 171/1991 Sb., o působnosti orgánů České republiky ve věcech převodů majetku státu na jiné osoby a o Fondu národního majetku České republiky, ve znění pozdějších předpisů,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15)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54 zákona č. 219/2000 Sb.,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27 zákona č. 250/2000 Sb., o rozpočtových pravidlech územních rozpočtů.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283/1991 Sb., o Policii České republiky,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16a)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 2 odst. 6 a 7 zákona č. 312/2002 Sb., ve znění pozdějších předpisů, § 102 odst. 2 písm. g) a § 103 odst. 3 zákona č. 128/2000 Sb., o obcích (obecní zřízení), ve znění pozdějších předpisů, § 59 odst. 1 písm. c) a § 61 odst. 3 písm. b) zákona č. 129/2000 Sb., o krajích (krajské zřízení), ve znění pozdějších předpisů, § 68 odst. 2 písm. v) a § 72 odst. 3 písm. b) zákona č. 131/2000 Sb., o hlavním městě Praze, ve znění pozdějších předpisů, § 7 odst. 4 a § 8 odst. 1 zákona č. 245/2006 Sb., o veřejných neziskových ústavních zdravotnických zařízeních a o změně některých zákonů, § 10 vyhlášky č. 394/1991 Sb., o postavení, organizaci a činnosti fakultních nemocnic a dalších nemocnic, vybraných odborných léčebných ústavů a krajských hygienických stanic v řídící působnosti ministerstva zdravotnictví České republiky, § 131 zákona č. 561/2004 Sb., o předškolním, základním, středním, vyšším odborném a jiném vzdělávání (školský zákon), § 14 odst. 3 zákona č. 201/2002 Sb., o Úřadu pro zastupování státu ve věcech majetkových, § 17 odst. 2 zákona č. 341/2005 Sb., o veřejných výzkumných institucích, § 8 odst. 1 písm. a) a § 9 odst. 4 zákona č. 483/1991 Sb., o České televizi, § 8 odst. 1 písm. a) a § 9 odst. 4 zákona č. 484/1991 Sb., o Českém rozhlasu, § 8 odst. 1 písm. b) zákona č. 517/1992 Sb., o České tiskové kanceláři, § 9 odst. 2 zákona č. 256/2000 Sb., § 6 odst. 5 zákona č. 211/2000 Sb., § 8 odst. 4 zákona č. 104/2000 Sb., § 12 odst. 2 a 3 zákona č. 77/1997 Sb., § 24 odst. 3 zákona č. 250/2000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16b)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 148 odst. 18 zákona č. 435/2004 Sb., o zaměstnanosti, § 48 zákona č. 251/2005 Sb., o inspekci práce, čl. II bod 17 zákona č. 274/2003 Sb., kterým se mění některé zákony na úseku ochrany veřejného zdraví, § 9 odst. 3 zákona č. 256/2000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92 odst. 2 zákona č. 435/2004 Sb., ve znění zákona č. 347/2010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66 zákona č. 435/2004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19)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4 odst. 1 zákona č. 98/1987 Sb., o zvláštním příspěvku horníkům,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89 až 101 zákona o zaměstnanosti.</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lastRenderedPageBreak/>
        <w:t xml:space="preserve">21a)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182/2006 Sb., o úpadku a způsobech jeho řešení (insolvenční zákon),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22a)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108/2006 Sb., o sociálních službách,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23)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245/2000 Sb., o státních svátcích, o významných dnech a o dnech pracovního klidu,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23a)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95/2004 Sb., o podmínkách získávání a uznávání odborné způsobilosti a specializované způsobilosti k výkonu zdravotnického povolání lékaře, zubního lékaře a farmaceuta,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23b)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24)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25)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13/1997 Sb., o pozemních komunikacích,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3 odst. 1 písm. a) až c) zákona č. 266/1994 Sb., o dráhách,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 písm. c) vyhlášky č. 175/2000 Sb., o přepravním řádu pro veřejnou drážní a silniční osobní dopravu.</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49/1997 Sb., o civilním letectví a o změně a doplnění zákona č. 455/1991 Sb., o živnostenském podnikání (živnostenský zákon),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29)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114/1995 Sb., o vnitrozemské plavbě,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67 zákona č. 133/1985 Sb., o požární ochraně,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37 zákona č. 258/2000 Sb., o ochraně veřejného zdraví a o změně některých souvisejících zákonů,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33)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379/2005 Sb., o opatřeních k ochraně před škodami působenými tabákovými výrobky, alkoholem a jinými návykovými látkami a o změně souvisejících zákonů.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34)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Nařízení vlády č. 21/2003 Sb., kterým se stanoví technické požadavky na osobní ochranné prostředky.</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35)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167/1998 Sb., o návykových látkách a o změně dalších zákonů,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zákon č. 251/2005 Sb., o inspekci práce, zákon č. 61/1988 Sb., o hornické činnosti, výbušninách a o státní báňské správě, ve znění pozdějších předpisů, zákon č. 18/1997 Sb., o mírovém využití jaderné energie a ionizujícího záření (atomový zákon) a o změně a doplnění některých zákonů,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309/2006 Sb., ve znění zákona č. 362/2007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37a)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9 zákona č. 309/2006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lastRenderedPageBreak/>
        <w:t>§ 39 zákona č. 258/2000 Sb.,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39)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zákon č. 201/1997 Sb., o platu a některých dalších náležitostech státních zástupců a o změně a doplnění zákona č. 143/1992 Sb., o platu a odměně za pracovní pohotovost v rozpočtových a v některých dalších organizacích a orgánech,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128/2000 Sb., o obcích (obecní zřízení),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129/2000 Sb., o krajích (krajské zřízení),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131/2000 Sb., o hlavním městě Praze,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124 školského zákona.</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526/1990 Sb., o cenách,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43)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151/1997 Sb., o oceňování majetku a o změně některých zákonů (zákon o oceňování majetku),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43a)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 118 odst. 2 zákona č. 90/1995 Sb., o jednacím řádu Poslanecké sněmovny, § 147 odst. 2 zákona č. 107/1999 Sb., o jednacím řádu Senátu, § 4 odst. 3 zákona č. 114/1993 Sb., o Kanceláři prezidenta republiky, ve znění zákona č. 281/2004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44)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24 až 26 zákona č. 250/2000 Sb., o rozpočtových pravidlech územních rozpočtů.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45)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 zákona č. 563/2004 Sb., o pedagogických pracovnících a o změně některých zákonů.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Školský zákon.</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563/2004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365/2000 Sb., o informačních systémech veřejné správy a o změně některých dalších zákonů,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49)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101/2000 Sb., o ochraně osobních údajů a o změně některých zákonů,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16 odst. 1 zákona č. 6/1993 Sb., o České národní bance.</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121/2001 Sb., o soudních exekutorech a exekuční činnosti (exekuční řád) a o změně dalších zákonů,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51a)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115/2006 Sb., o registrovaném partnerství a o změně některých souvisejících zákonů, ve znění zákona č. 261/2007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337/1992 Sb., o správě daní a poplatků,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53)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500/2004 Sb., správní řád, ve znění zákona č. 413/2005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54)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276 až 302 občanského soudního řádu.</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119/2001 Sb., kterým se stanoví pravidla pro případy souběžně probíhajících výkonů rozhodnutí.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55)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277 občanského soudního řádu.</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499/2004 Sb., o archivnictví a spisové službě a o změně některých zákonů,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lastRenderedPageBreak/>
        <w:t xml:space="preserve">57)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zákon č. 236/1995 Sb., o platu a dalších náležitostech spojených s výkonem funkce představitelů státní moci a některých státních orgánů a soudců a poslanců Evropského parlamentu,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187/2006 Sb.,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59)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258/2000 Sb.,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54/1956 Sb., ve znění pozdějších předpisů, a zákon č. 187/2006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26 zákona č. 187/2006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48 odst. 2 zákona č. 187/2006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63)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33 zákona č. 187/2006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64)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21 odst. 1 písm. a) zákona č. 187/2006 Sb., ve znění zákona č. 261/2007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64a)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22 zákona č. 187/2006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65)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31 zákona č. 187/2006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56 odst. 2 písm. b) zákona č. 187/2006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83 odst. 2 písm. b) zákona č. 187/2006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7 odst. 12 zákona č. 117/1995 Sb., o státní sociální podpoře,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69)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Rozhodnutí Rady 2003/479/ES ze dne 16. června 2003 o pravidlech pro národní odborníky a vojenský personál přidělený do generálního sekretariátu Rady.</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 7 odst. 5 zákona č. 104/2000 Sb., o Státním fondu dopravní infrastruktury a o změně zákona č. 171/1991 Sb., o působnosti orgánů České republiky ve věcech převodů majetku státu na jiné osoby a o Fondu národního majetku České republiky, ve znění pozdějších předpisů, § 15 odst. 9 a § 83 odst. 11 zákona o vysokých školách, § 184 školského zákona, § 38 zákona č. 95/2004 Sb., o podmínkách získávání a uznávání odborné způsobilosti a specializované způsobilosti k výkonu zdravotnického povolání lékaře, zubního lékaře a farmaceuta, a § 90 odst. 1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 200 obchodního zákoníku.</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71a)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627/2004 Sb., o evropské společnosti,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307/2006 Sb., o evropské družstevní společnosti, ve znění zákona č. 126/2008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125/2008 Sb., o přeměnách obchodních společností a družstev.</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o vysokých školách.</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73)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Vyhláška č. 114/2002 Sb., o fondu kulturních a sociálních potřeb,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75)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Vyhláška č. 430/2001 Sb., o nákladech na závodní stravování a jejich úhradě v organizačních složkách státu a státních příspěvkových organizacích.</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lastRenderedPageBreak/>
        <w:t>§ 67 až 84 zákona o zaměstnanosti.</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42 až 44 zákona č. 187/2006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77a)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8 zákona č. 108/2006 Sb., o sociálních službách.</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 17 obchodního zákoníku, zákon č. 412/2005 Sb., o ochraně utajovaných informací a o bezpečnostní způsobilosti.</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79)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200x občanského soudního řádu.</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80)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21 obchodního zákoníku.</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82)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627/2004 Sb., o evropské společnosti, ve znění zákona č. 264/2006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307/2006 Sb., o evropské družstevní společnosti.</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83)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219/1999 Sb., o ozbrojených silách České republiky,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84)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312/2002 Sb.,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85)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172 odst. 2 školského zákona.</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86)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94 odst. 2 zákona o vysokých školách.</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87)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 odst. 1 obchodního zákoníku.</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88)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159/2006 Sb., o střetu zájmů.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89)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34 a § 115 písm. d) zákona č. 108/2006 Sb.,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39 až 57 zákona o zaměstnanosti.</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Čl. 49 Smlouvy o založení Evropského společenství.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53 zákona č. 218/2000 Sb., o rozpočtových pravidlech a o změně některých souvisejících zákonů (rozpočtová pravidla),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94)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26/2000 Sb., o poštovních službách a o změně některých dalších zákonů (zákon o poštovních službách),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95)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6 odst. 2 a § 9 odst. 2 zákona č. 297/2016 Sb., o službách vytvářejících důvěru pro elektronické transakce.</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96)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zákon č. 21/2006 Sb., o ověřování shody opisu nebo kopie s listinou a o ověřování pravosti podpisu a o změně některých zákonů (zákon o ověřování).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obchodní zákoník, zákon č. 328/1991 Sb.,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Vyhláška č. 342/1997 Sb., kterou se stanoví postup při uznávání nemocí z povolání a vydává seznam zdravotnických zařízení, která tyto nemoci uznávají, ve znění vyhlášky č. 38/2005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99)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Nařízení vlády č. 290/1995 Sb., kterým se stanoví seznam nemocí z povolání.</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99b)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 odst. 5 zákona č. 258/2000 Sb., o ochraně veřejného zdraví a o změně některých souvisejících zákonů.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lastRenderedPageBreak/>
        <w:t xml:space="preserve">99c)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69 odst. 1 písm. b) a h) zákona č. 258/2000 Sb., ve znění zákona č. 274/2003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100)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589/1992 Sb., o pojistném na sociální zabezpečení a příspěvku na státní politiku zaměstnanosti,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101)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592/1992 Sb., o pojistném na všeobecné zdravotní pojištění,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48/1997 Sb., o veřejném zdravotním pojištění a o změně a doplnění některých zákonů,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102)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38h zákona č. 586/1992 Sb., o daních z příjmů,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103)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67 zákona o zaměstnanosti.</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104)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2 odst. 5 zákona č. 312/2002 Sb., ve znění pozdějších předpisů.</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107)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56 odst. 2 písm. b) zákona č. 187/2006 Sb., ve znění zákona č. 305/2008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108)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Zákon č. 198/2009 Sb., o rovném zacházení a o právních prostředcích ochrany před diskriminací a o změně některých zákonů (antidiskriminační zákon).</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110)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Například § 24 odst. 2 zákona č. 563/2004 Sb., § 22 zákona č. 95/2004 Sb., § 51 a 54 zákona č. 96/2004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111)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7 odst. 1 zákona č. 2/1991 Sb., ve znění zákona č. 225/2005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18 odst. 1 a § 19 zákona č. 89/1995 Sb., o státní statistické službě, ve znění zákona č. 220/2000 Sb. a zákona č. 411/2000 Sb.</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xml:space="preserve">112) </w:t>
      </w:r>
    </w:p>
    <w:p w:rsidR="00AA0A0C" w:rsidRPr="000922D9"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 6 odst. 2 písm. d) zákona č. 83/1990 Sb.</w:t>
      </w:r>
    </w:p>
    <w:p w:rsidR="00AA0A0C" w:rsidRDefault="00AA0A0C" w:rsidP="00D3756D">
      <w:pPr>
        <w:pStyle w:val="Prosttext"/>
        <w:rPr>
          <w:rFonts w:ascii="Times New Roman" w:hAnsi="Times New Roman" w:cs="Times New Roman"/>
          <w:i/>
          <w:sz w:val="22"/>
          <w:szCs w:val="22"/>
        </w:rPr>
      </w:pPr>
      <w:r w:rsidRPr="000922D9">
        <w:rPr>
          <w:rFonts w:ascii="Times New Roman" w:hAnsi="Times New Roman" w:cs="Times New Roman"/>
          <w:i/>
          <w:sz w:val="22"/>
          <w:szCs w:val="22"/>
        </w:rPr>
        <w:t>Příloha k zákonu č. 262/2006 Sb.</w:t>
      </w:r>
    </w:p>
    <w:p w:rsidR="00432868" w:rsidRPr="00432868" w:rsidRDefault="00432868" w:rsidP="00432868">
      <w:pPr>
        <w:spacing w:after="0" w:line="240" w:lineRule="auto"/>
        <w:rPr>
          <w:rFonts w:ascii="Times New Roman" w:eastAsia="Times New Roman" w:hAnsi="Times New Roman" w:cs="Times New Roman"/>
          <w:i/>
          <w:color w:val="000000"/>
          <w:szCs w:val="27"/>
          <w:lang w:eastAsia="cs-CZ"/>
        </w:rPr>
      </w:pPr>
      <w:r w:rsidRPr="00432868">
        <w:rPr>
          <w:rFonts w:ascii="Times New Roman" w:eastAsia="Times New Roman" w:hAnsi="Times New Roman" w:cs="Times New Roman"/>
          <w:i/>
          <w:color w:val="000000"/>
          <w:szCs w:val="27"/>
          <w:lang w:eastAsia="cs-CZ"/>
        </w:rPr>
        <w:t>113) § 38b zákona č. 187/2006 Sb., ve znění pozdějších předpisů</w:t>
      </w:r>
    </w:p>
    <w:p w:rsidR="00432868" w:rsidRPr="000922D9" w:rsidRDefault="00432868" w:rsidP="00D3756D">
      <w:pPr>
        <w:pStyle w:val="Prosttext"/>
        <w:rPr>
          <w:rFonts w:ascii="Times New Roman" w:hAnsi="Times New Roman" w:cs="Times New Roman"/>
          <w:i/>
          <w:sz w:val="22"/>
          <w:szCs w:val="22"/>
        </w:rPr>
      </w:pPr>
    </w:p>
    <w:p w:rsidR="000922D9" w:rsidRPr="00432868" w:rsidRDefault="000922D9" w:rsidP="000922D9">
      <w:pPr>
        <w:spacing w:after="0" w:line="240" w:lineRule="auto"/>
        <w:rPr>
          <w:rFonts w:ascii="Times New Roman" w:eastAsia="Times New Roman" w:hAnsi="Times New Roman" w:cs="Times New Roman"/>
          <w:i/>
          <w:lang w:eastAsia="cs-CZ"/>
        </w:rPr>
      </w:pPr>
      <w:r w:rsidRPr="00432868">
        <w:rPr>
          <w:rFonts w:ascii="Times New Roman" w:eastAsia="Times New Roman" w:hAnsi="Times New Roman" w:cs="Times New Roman"/>
          <w:i/>
          <w:lang w:eastAsia="cs-CZ"/>
        </w:rPr>
        <w:t>115) § 3 odst. 1 písm. c) zákona o zaměstnanosti.</w:t>
      </w:r>
    </w:p>
    <w:p w:rsidR="00AA0A0C" w:rsidRDefault="00AA0A0C"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Default="000922D9" w:rsidP="00D3756D">
      <w:pPr>
        <w:pStyle w:val="Prosttext"/>
        <w:rPr>
          <w:rFonts w:ascii="Times New Roman" w:hAnsi="Times New Roman" w:cs="Times New Roman"/>
          <w:sz w:val="24"/>
          <w:szCs w:val="24"/>
        </w:rPr>
      </w:pPr>
    </w:p>
    <w:p w:rsidR="000922D9" w:rsidRPr="001D0E6D" w:rsidRDefault="000922D9"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Charakteristiky platových tříd</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Práce sestávající z jednoznačných opakujících se pracovních operací. Práce s jednotlivými předměty, jednoduchými pomůckami a ručními nástroji bez vazeb na další procesy a činnosti. Provádění jednotlivých manipulačních operací s jednotlivými kusy a předměty malé hmotnosti (do 5 kg). Běžné nároky na smyslové funkce. Práce v příznivých vnějších podmínkách.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2.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Práce stejného druhu konané podle přesného zadání a s přesně vymezenými výstupy, s malou možností odchylky a s rámcovými návaznostmi na další procesy. Práce s více prvky (předměty) tvořícími celek, například manipulace s předměty vyžadujícími zvláštní zacházení (křehké, těžké, vznětlivé, s nebezpečím nákazy). Provádění dílčích prací, které jsou součástí širších procesů.</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Dlouhodobé a jednostranné zatížení drobných svalových skupin (prstů, zápěstí) a ve vnuceném pracovním rytmu a při mírně zhoršených (například klimatických) vnějších podmínkách. Práce s případným rizikem pracovního úrazu.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3.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Práce s přesně vymezenými vstupy a výstupy a obecně vymezeným postupem s rámcovými návaznostmi na další procesy. Práce s celky a sestavami s logickým (účelovým) uspořádáním bez vazeb na jiné celky (sestavy). Případná odpovědnost za ohrožení zdraví a bezpečnosti spolupracovníků v rámci jednoho kolektivu.</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4.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Stejnorodé práce s rámcovým zadáním a s přesně vymezenými výstupy, s větší možností volby jiného postupu a s rámcovými návaznostmi na další procesy (dále jen "jednoduché odborné práce"). Práce s celky a sestavami několika jednotlivých prvků (předmětů) s logickým (účelovým) uspořádáním s dílčími vazbami na jiné celky (sestavy). Práce předpokládající jednoduché pracovní vztahy.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Dlouhodobé a jednostranné zatížení větších svalových skupin. Mírně zvýšené psychické nároky spojené se samostatným řešením skupiny stejnorodých časově ustálených pracovních operací podle daných postupů.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5.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Jednoduché odborné práce vykonávané s mnoha vzájemně provázanými prvky, které jsou součástí určitého systému. Usměrňování jednoduchých rutinních a manipulačních prací a procesů v proměnlivých skupinách, týmech a jiných nestálých organizačních celcích a bez podřízenosti skupiny zaměstnanců spojené s odpovědností za škody, které nelze odstranit vlastními silami a v krátké době.</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Zvýšené psychické nároky vyplývající ze samostatného řešení úkolů, kde jsou převážně zastoupeny konkrétní jevy a procesy různorodějšího charakteru s nároky na dlouhodobější paměť, dílčí představivost a předvídatelnost, schopnost srovnávání, pozornost a operativnost. </w:t>
      </w:r>
      <w:r w:rsidRPr="001D0E6D">
        <w:rPr>
          <w:rFonts w:ascii="Times New Roman" w:hAnsi="Times New Roman" w:cs="Times New Roman"/>
          <w:sz w:val="24"/>
          <w:szCs w:val="24"/>
        </w:rPr>
        <w:lastRenderedPageBreak/>
        <w:t>Přesné smyslové rozlišování drobných detailů. Dlouhodobé, jednostranné a nadměrné zatížení svalových skupin předměty různých hmotností nad 25 kg.</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6.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Různorodé, rámcově vymezené práce se zadáním podle obvyklých postupů, se stanovenými výstupy, postupy a vazbami na další procesy (dále jen „odborné práce"). Práce s ucelenými systémy složenými z mnoha prvků s dílčími vazbami na malý okruh dalších systémů. Koordinace prací v proměnlivých skupinách.</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Zvýšené psychické nároky vyplývající ze samostatného řešení úkolů s různorodými konkrétními jevy a procesy a s nároky na představivost a předvídatelnost, schopnost srovnávání, pozornost a operativnost. Značná smyslová náročnost. Značná zátěž velkých svalových skupin ve velmi ztížených pracovních podmínkách.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7.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Odborné práce konané s ucelenými samostatnými systémy s případným členěním na dílčí subsystémy a s vazbami na další systémy. Usměrňování a koordinace jednoduchých odborných prací. Odpovědnost za zdraví dalších osob nebo za škody odstranitelné pouze skupinou dalších zaměstnanců nebo za škody osob jednajících na základě chybných příkazů nebo opatření odstranitelné za delší období.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Psychická námaha vyplývající ze samostatného řešení úkolů, kde jsou rovnoměrně zastoupeny konkrétní a abstraktní jevy a procesy různorodého charakteru. Nároky na aplikační schopnosti a přizpůsobivost různým podmínkám, na logické myšlení a určitou představivost. Vysoká náročnost na identifikaci velmi malých detailů, znaků nebo jiných zrakově důležitých informací a zvýšené nároky na vestibulární aparát. Nadměrné zatížení velkých svalových skupin v extrémních pracovních podmínkách.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8.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Zajišťování širšího souboru odborných prací s rámcově stanovenými vstupy a způsobem vykonávání a vymezenými výstupy, které jsou organickou součástí širších procesů (dále jen „odborné specializované práce"). Práce v rámci komplexních systémů s vnitřním členěním na ucelené subsystémy s úzkými vazbami na další systémy a s vnitřním členěním i mimo rámec organizace.</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9.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Odborné specializované práce, ve kterých je předmětem komplexní samostatný systém složený z několika dalších sourodých celků nebo nejsložitější samostatné celky. Koordinace a usměrňování odborných prací.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Zvýšená psychická námaha vyplývající ze samostatného řešení soustavy úkolů, kde jsou více zastoupeny abstraktní jevy a procesy, s nároky na poznávání, chápání a interpretaci jevů a procesů. Vysoké nároky na paměť, flexibilitu, schopnosti analýzy, syntézy a obecného srovnávání. Vysoké nároky na vestibulární aparát. Mimořádná zátěž nervové soustavy.</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10.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 xml:space="preserve">Zajišťování komplexu činností s obecně vymezenými vstupy, rámcově stanovenými výstupy, značnou variantností způsobu řešení a postupů a specifickými vazbami na široký okruh procesů (dále jen „systémové práce"). Předmětem práce je komplexní systém složený ze samostatných </w:t>
      </w:r>
      <w:r w:rsidRPr="001D0E6D">
        <w:rPr>
          <w:rFonts w:ascii="Times New Roman" w:hAnsi="Times New Roman" w:cs="Times New Roman"/>
          <w:sz w:val="24"/>
          <w:szCs w:val="24"/>
        </w:rPr>
        <w:lastRenderedPageBreak/>
        <w:t>různorodých systémů se zásadními určujícími vnitřními a vnějšími vazbami. Koordinace a usměrňování odborných specializovaných prací.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11.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Systémové práce, jejichž předmětem činnosti jsou dílčí obory činností se širokou působností.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 výkonem prací je spojena značná psychická námaha vyplývající z velké složitosti kognitivních procesů a vyššího stupně abstraktního myšlení, představivosti, generalizace a z nutnosti rozhodování podle různých kritérií.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12.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Komplex systémových činností s variantními obecnými vstupy, rámcově stanovenými výstupy a předem nespecifikovanými způsoby a postupy se širokými vazbami na další procesy (dále jen „systémové specializované práce"), kde jsou předmětem obory činnosti složené ze systémů s rozsáhlými vnějšími a vnitřními vazbami.</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13.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Systémové specializované práce, jejichž předmětem činnosti je soubor oborů nebo obor s rozsáhlou vnitřní strukturou a vnějšími vazbami. Komplexní koordinace a usměrňování systémových prací.</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Vysoká psychická námaha vyplývající z vysokých nároků na tvůrčí myšlení. Objevování nových postupů a způsobů a hledání řešení netradičním způsobem. Přenos a aplikace metod a způsobů z jiných odvětví a oblastí. Rozhodování v rámci značně kombinovatelných spíše abstraktních a různorodých jevů a procesů z různých odvětví a oborů.</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14.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Činnosti s nespecifikovanými vstupy, způsoby řešení a velmi rámcově vymezenými výstupy s velmi širokými vazbami na další procesy, tvůrčí rozvojová a koncepční činnost a systémová koordinace (dále jen „tvůrčí systémové práce"). Předmětem je soubor oborů nebo obor s rozsáhlým vnitřním členěním a s četnými vazbami na další obory a s působností a dopadem na široké skupiny obyvatelstva nebo souhrn jinak náročných oborů. Koordinace a usměrňování systémových specializovaných prací.</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15.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Tvůrčí systémové práce, kdy předmětem je odvětví jako soubor vzájemně provázaných oborů nebo nejnáročnější obory zásadního významu.</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Velmi vysoká psychická námaha vyplývající z vysokých nároků na tvůrčí myšlení ve vysoce abstraktní rovině při značné variabilitě a kombinovatelnosti procesů a jevů a na schopnosti nekonvenčního systémového nazírání v nejširších souvislostech.</w:t>
      </w: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16. platová třída</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r w:rsidRPr="001D0E6D">
        <w:rPr>
          <w:rFonts w:ascii="Times New Roman" w:hAnsi="Times New Roman" w:cs="Times New Roman"/>
          <w:sz w:val="24"/>
          <w:szCs w:val="24"/>
        </w:rPr>
        <w:t>Činnosti s nespecifikovanými vstupy, způsobem řešení i výstupy s možnými vazbami na celé spektrum dalších činností, kde jsou předmětem jednotlivé vědní obory a disciplíny a jiné nejširší a nejnáročnější systémy.</w:t>
      </w: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p w:rsidR="00AA0A0C" w:rsidRPr="001D0E6D" w:rsidRDefault="00AA0A0C" w:rsidP="00D3756D">
      <w:pPr>
        <w:pStyle w:val="Prosttext"/>
        <w:rPr>
          <w:rFonts w:ascii="Times New Roman" w:hAnsi="Times New Roman" w:cs="Times New Roman"/>
          <w:sz w:val="24"/>
          <w:szCs w:val="24"/>
        </w:rPr>
      </w:pPr>
    </w:p>
    <w:sectPr w:rsidR="00AA0A0C" w:rsidRPr="001D0E6D" w:rsidSect="00D3756D">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A1"/>
    <w:rsid w:val="000922D9"/>
    <w:rsid w:val="001755E8"/>
    <w:rsid w:val="001D0E6D"/>
    <w:rsid w:val="002E5CD7"/>
    <w:rsid w:val="003F7811"/>
    <w:rsid w:val="00432868"/>
    <w:rsid w:val="004D5810"/>
    <w:rsid w:val="005664BD"/>
    <w:rsid w:val="00675AD9"/>
    <w:rsid w:val="006768A1"/>
    <w:rsid w:val="006C2DDC"/>
    <w:rsid w:val="00937913"/>
    <w:rsid w:val="00AA0A0C"/>
    <w:rsid w:val="00AF5141"/>
    <w:rsid w:val="00C25F23"/>
    <w:rsid w:val="00C7468D"/>
    <w:rsid w:val="00C90124"/>
    <w:rsid w:val="00CE469C"/>
    <w:rsid w:val="00D3756D"/>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B3332-63AD-45B3-9826-11DDEEF0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68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824E47"/>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824E47"/>
    <w:rPr>
      <w:rFonts w:ascii="Consolas" w:hAnsi="Consolas" w:cs="Consolas"/>
      <w:sz w:val="21"/>
      <w:szCs w:val="21"/>
    </w:rPr>
  </w:style>
  <w:style w:type="paragraph" w:styleId="Textbubliny">
    <w:name w:val="Balloon Text"/>
    <w:basedOn w:val="Normln"/>
    <w:link w:val="TextbublinyChar"/>
    <w:uiPriority w:val="99"/>
    <w:semiHidden/>
    <w:unhideWhenUsed/>
    <w:rsid w:val="00D375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7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8189">
      <w:bodyDiv w:val="1"/>
      <w:marLeft w:val="0"/>
      <w:marRight w:val="0"/>
      <w:marTop w:val="0"/>
      <w:marBottom w:val="0"/>
      <w:divBdr>
        <w:top w:val="none" w:sz="0" w:space="0" w:color="auto"/>
        <w:left w:val="none" w:sz="0" w:space="0" w:color="auto"/>
        <w:bottom w:val="none" w:sz="0" w:space="0" w:color="auto"/>
        <w:right w:val="none" w:sz="0" w:space="0" w:color="auto"/>
      </w:divBdr>
    </w:div>
    <w:div w:id="494108379">
      <w:bodyDiv w:val="1"/>
      <w:marLeft w:val="0"/>
      <w:marRight w:val="0"/>
      <w:marTop w:val="0"/>
      <w:marBottom w:val="0"/>
      <w:divBdr>
        <w:top w:val="none" w:sz="0" w:space="0" w:color="auto"/>
        <w:left w:val="none" w:sz="0" w:space="0" w:color="auto"/>
        <w:bottom w:val="none" w:sz="0" w:space="0" w:color="auto"/>
        <w:right w:val="none" w:sz="0" w:space="0" w:color="auto"/>
      </w:divBdr>
    </w:div>
    <w:div w:id="1759517897">
      <w:bodyDiv w:val="1"/>
      <w:marLeft w:val="0"/>
      <w:marRight w:val="0"/>
      <w:marTop w:val="0"/>
      <w:marBottom w:val="0"/>
      <w:divBdr>
        <w:top w:val="none" w:sz="0" w:space="0" w:color="auto"/>
        <w:left w:val="none" w:sz="0" w:space="0" w:color="auto"/>
        <w:bottom w:val="none" w:sz="0" w:space="0" w:color="auto"/>
        <w:right w:val="none" w:sz="0" w:space="0" w:color="auto"/>
      </w:divBdr>
    </w:div>
    <w:div w:id="1940796722">
      <w:bodyDiv w:val="1"/>
      <w:marLeft w:val="0"/>
      <w:marRight w:val="0"/>
      <w:marTop w:val="0"/>
      <w:marBottom w:val="0"/>
      <w:divBdr>
        <w:top w:val="none" w:sz="0" w:space="0" w:color="auto"/>
        <w:left w:val="none" w:sz="0" w:space="0" w:color="auto"/>
        <w:bottom w:val="none" w:sz="0" w:space="0" w:color="auto"/>
        <w:right w:val="none" w:sz="0" w:space="0" w:color="auto"/>
      </w:divBdr>
      <w:divsChild>
        <w:div w:id="123759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60130</Words>
  <Characters>354773</Characters>
  <Application>Microsoft Office Word</Application>
  <DocSecurity>0</DocSecurity>
  <Lines>2956</Lines>
  <Paragraphs>828</Paragraphs>
  <ScaleCrop>false</ScaleCrop>
  <HeadingPairs>
    <vt:vector size="2" baseType="variant">
      <vt:variant>
        <vt:lpstr>Název</vt:lpstr>
      </vt:variant>
      <vt:variant>
        <vt:i4>1</vt:i4>
      </vt:variant>
    </vt:vector>
  </HeadingPairs>
  <TitlesOfParts>
    <vt:vector size="1" baseType="lpstr">
      <vt:lpstr>262/2006 Sb.</vt:lpstr>
    </vt:vector>
  </TitlesOfParts>
  <Company/>
  <LinksUpToDate>false</LinksUpToDate>
  <CharactersWithSpaces>414075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262/2006 Sb.</dc:title>
  <dc:creator>Jan Mikáč</dc:creator>
  <cp:lastModifiedBy>Lenka Gulová</cp:lastModifiedBy>
  <cp:revision>2</cp:revision>
  <dcterms:created xsi:type="dcterms:W3CDTF">2020-05-01T14:48:00Z</dcterms:created>
  <dcterms:modified xsi:type="dcterms:W3CDTF">2020-05-01T14:48:00Z</dcterms:modified>
</cp:coreProperties>
</file>