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A936" w14:textId="2270A688" w:rsidR="00584FDA" w:rsidRPr="00522ABA" w:rsidRDefault="002B4A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2ABA">
        <w:rPr>
          <w:rFonts w:ascii="Times New Roman" w:hAnsi="Times New Roman" w:cs="Times New Roman"/>
          <w:sz w:val="28"/>
          <w:szCs w:val="28"/>
          <w:u w:val="single"/>
        </w:rPr>
        <w:t>Seminární úkoly – raný novověk – skupina I. (pondělí 18 hodin)</w:t>
      </w:r>
    </w:p>
    <w:p w14:paraId="56B16E1F" w14:textId="6FDA765F" w:rsidR="002B4A5A" w:rsidRPr="00522ABA" w:rsidRDefault="002B4A5A">
      <w:pPr>
        <w:rPr>
          <w:rFonts w:ascii="Times New Roman" w:hAnsi="Times New Roman" w:cs="Times New Roman"/>
          <w:sz w:val="28"/>
          <w:szCs w:val="28"/>
        </w:rPr>
      </w:pPr>
    </w:p>
    <w:p w14:paraId="2AFC15EC" w14:textId="1F056825" w:rsidR="002B4A5A" w:rsidRPr="00522ABA" w:rsidRDefault="002B4A5A">
      <w:pPr>
        <w:rPr>
          <w:rFonts w:ascii="Times New Roman" w:hAnsi="Times New Roman" w:cs="Times New Roman"/>
          <w:sz w:val="28"/>
          <w:szCs w:val="28"/>
        </w:rPr>
      </w:pPr>
      <w:r w:rsidRPr="00522ABA">
        <w:rPr>
          <w:rFonts w:ascii="Times New Roman" w:hAnsi="Times New Roman" w:cs="Times New Roman"/>
          <w:sz w:val="28"/>
          <w:szCs w:val="28"/>
        </w:rPr>
        <w:t xml:space="preserve">4.3. - Hanáčková, </w:t>
      </w:r>
      <w:proofErr w:type="spellStart"/>
      <w:r w:rsidRPr="00522ABA">
        <w:rPr>
          <w:rFonts w:ascii="Times New Roman" w:hAnsi="Times New Roman" w:cs="Times New Roman"/>
          <w:sz w:val="28"/>
          <w:szCs w:val="28"/>
        </w:rPr>
        <w:t>Dubšová</w:t>
      </w:r>
      <w:proofErr w:type="spellEnd"/>
      <w:r w:rsidRPr="00522ABA">
        <w:rPr>
          <w:rFonts w:ascii="Times New Roman" w:hAnsi="Times New Roman" w:cs="Times New Roman"/>
          <w:sz w:val="28"/>
          <w:szCs w:val="28"/>
        </w:rPr>
        <w:t xml:space="preserve">, Moučková, </w:t>
      </w:r>
      <w:proofErr w:type="spellStart"/>
      <w:r w:rsidRPr="00522ABA">
        <w:rPr>
          <w:rFonts w:ascii="Times New Roman" w:hAnsi="Times New Roman" w:cs="Times New Roman"/>
          <w:sz w:val="28"/>
          <w:szCs w:val="28"/>
        </w:rPr>
        <w:t>Gorbová</w:t>
      </w:r>
      <w:proofErr w:type="spellEnd"/>
      <w:r w:rsidRPr="00522ABA">
        <w:rPr>
          <w:rFonts w:ascii="Times New Roman" w:hAnsi="Times New Roman" w:cs="Times New Roman"/>
          <w:sz w:val="28"/>
          <w:szCs w:val="28"/>
        </w:rPr>
        <w:t xml:space="preserve">, téma: </w:t>
      </w:r>
      <w:r w:rsidRPr="00522ABA">
        <w:rPr>
          <w:rFonts w:ascii="Times New Roman" w:hAnsi="Times New Roman" w:cs="Times New Roman"/>
          <w:b/>
          <w:bCs/>
          <w:sz w:val="28"/>
          <w:szCs w:val="28"/>
        </w:rPr>
        <w:t>Cestovatel</w:t>
      </w:r>
    </w:p>
    <w:p w14:paraId="2D79081E" w14:textId="45BC9025" w:rsidR="002B4A5A" w:rsidRPr="00522ABA" w:rsidRDefault="002B4A5A">
      <w:pPr>
        <w:rPr>
          <w:rFonts w:ascii="Times New Roman" w:hAnsi="Times New Roman" w:cs="Times New Roman"/>
          <w:sz w:val="28"/>
          <w:szCs w:val="28"/>
        </w:rPr>
      </w:pPr>
      <w:r w:rsidRPr="00522ABA">
        <w:rPr>
          <w:rFonts w:ascii="Times New Roman" w:hAnsi="Times New Roman" w:cs="Times New Roman"/>
          <w:sz w:val="28"/>
          <w:szCs w:val="28"/>
        </w:rPr>
        <w:t xml:space="preserve">11.3. – Mann, Eliáš, téma: </w:t>
      </w:r>
      <w:r w:rsidRPr="00522ABA">
        <w:rPr>
          <w:rFonts w:ascii="Times New Roman" w:hAnsi="Times New Roman" w:cs="Times New Roman"/>
          <w:b/>
          <w:bCs/>
          <w:sz w:val="28"/>
          <w:szCs w:val="28"/>
        </w:rPr>
        <w:t>Člověk na okraji společnosti</w:t>
      </w:r>
    </w:p>
    <w:p w14:paraId="6DF2C204" w14:textId="150A06D8" w:rsidR="002B4A5A" w:rsidRPr="00522ABA" w:rsidRDefault="002B4A5A">
      <w:pPr>
        <w:rPr>
          <w:rFonts w:ascii="Times New Roman" w:hAnsi="Times New Roman" w:cs="Times New Roman"/>
          <w:sz w:val="28"/>
          <w:szCs w:val="28"/>
        </w:rPr>
      </w:pPr>
    </w:p>
    <w:p w14:paraId="3CB55BD1" w14:textId="3E4FEDF3" w:rsidR="002B4A5A" w:rsidRPr="00522ABA" w:rsidRDefault="002B4A5A">
      <w:pPr>
        <w:rPr>
          <w:rFonts w:ascii="Times New Roman" w:hAnsi="Times New Roman" w:cs="Times New Roman"/>
          <w:sz w:val="28"/>
          <w:szCs w:val="28"/>
        </w:rPr>
      </w:pPr>
      <w:r w:rsidRPr="00522ABA">
        <w:rPr>
          <w:rFonts w:ascii="Times New Roman" w:hAnsi="Times New Roman" w:cs="Times New Roman"/>
          <w:sz w:val="28"/>
          <w:szCs w:val="28"/>
        </w:rPr>
        <w:t xml:space="preserve">8.4. – </w:t>
      </w:r>
      <w:proofErr w:type="spellStart"/>
      <w:r w:rsidRPr="00522ABA">
        <w:rPr>
          <w:rFonts w:ascii="Times New Roman" w:hAnsi="Times New Roman" w:cs="Times New Roman"/>
          <w:sz w:val="28"/>
          <w:szCs w:val="28"/>
        </w:rPr>
        <w:t>Haminger</w:t>
      </w:r>
      <w:proofErr w:type="spellEnd"/>
      <w:r w:rsidRPr="00522ABA">
        <w:rPr>
          <w:rFonts w:ascii="Times New Roman" w:hAnsi="Times New Roman" w:cs="Times New Roman"/>
          <w:sz w:val="28"/>
          <w:szCs w:val="28"/>
        </w:rPr>
        <w:t xml:space="preserve">, téma </w:t>
      </w:r>
      <w:r w:rsidRPr="00522ABA">
        <w:rPr>
          <w:rFonts w:ascii="Times New Roman" w:hAnsi="Times New Roman" w:cs="Times New Roman"/>
          <w:b/>
          <w:bCs/>
          <w:sz w:val="28"/>
          <w:szCs w:val="28"/>
        </w:rPr>
        <w:t>Duchovní</w:t>
      </w:r>
    </w:p>
    <w:p w14:paraId="1B68606A" w14:textId="1D757DF1" w:rsidR="002B4A5A" w:rsidRPr="00522ABA" w:rsidRDefault="002B4A5A">
      <w:pPr>
        <w:rPr>
          <w:rFonts w:ascii="Times New Roman" w:hAnsi="Times New Roman" w:cs="Times New Roman"/>
          <w:sz w:val="28"/>
          <w:szCs w:val="28"/>
        </w:rPr>
      </w:pPr>
      <w:r w:rsidRPr="00522ABA">
        <w:rPr>
          <w:rFonts w:ascii="Times New Roman" w:hAnsi="Times New Roman" w:cs="Times New Roman"/>
          <w:sz w:val="28"/>
          <w:szCs w:val="28"/>
        </w:rPr>
        <w:t xml:space="preserve">8.4. – Ježdík, téma </w:t>
      </w:r>
      <w:r w:rsidRPr="00522ABA">
        <w:rPr>
          <w:rFonts w:ascii="Times New Roman" w:hAnsi="Times New Roman" w:cs="Times New Roman"/>
          <w:b/>
          <w:bCs/>
          <w:sz w:val="28"/>
          <w:szCs w:val="28"/>
        </w:rPr>
        <w:t>Venkovan</w:t>
      </w:r>
    </w:p>
    <w:p w14:paraId="20E7B018" w14:textId="735B3BD1" w:rsidR="002B4A5A" w:rsidRPr="00522ABA" w:rsidRDefault="002B4A5A">
      <w:pPr>
        <w:rPr>
          <w:rFonts w:ascii="Times New Roman" w:hAnsi="Times New Roman" w:cs="Times New Roman"/>
          <w:sz w:val="28"/>
          <w:szCs w:val="28"/>
        </w:rPr>
      </w:pPr>
    </w:p>
    <w:p w14:paraId="4BA77AF6" w14:textId="2413D8CC" w:rsidR="00522ABA" w:rsidRPr="00522ABA" w:rsidRDefault="002B4A5A">
      <w:pPr>
        <w:rPr>
          <w:rFonts w:ascii="Times New Roman" w:hAnsi="Times New Roman" w:cs="Times New Roman"/>
          <w:sz w:val="28"/>
          <w:szCs w:val="28"/>
        </w:rPr>
      </w:pPr>
      <w:r w:rsidRPr="00522ABA">
        <w:rPr>
          <w:rFonts w:ascii="Times New Roman" w:hAnsi="Times New Roman" w:cs="Times New Roman"/>
          <w:sz w:val="28"/>
          <w:szCs w:val="28"/>
        </w:rPr>
        <w:t xml:space="preserve">15.4. </w:t>
      </w:r>
      <w:proofErr w:type="gramStart"/>
      <w:r w:rsidRPr="00522ABA">
        <w:rPr>
          <w:rFonts w:ascii="Times New Roman" w:hAnsi="Times New Roman" w:cs="Times New Roman"/>
          <w:sz w:val="28"/>
          <w:szCs w:val="28"/>
        </w:rPr>
        <w:t xml:space="preserve">– </w:t>
      </w:r>
      <w:r w:rsidR="00522ABA" w:rsidRPr="00522ABA">
        <w:rPr>
          <w:rFonts w:ascii="Times New Roman" w:hAnsi="Times New Roman" w:cs="Times New Roman"/>
          <w:sz w:val="28"/>
          <w:szCs w:val="28"/>
        </w:rPr>
        <w:t xml:space="preserve"> </w:t>
      </w:r>
      <w:r w:rsidR="00522ABA" w:rsidRPr="00522ABA">
        <w:rPr>
          <w:rFonts w:ascii="Times New Roman" w:hAnsi="Times New Roman" w:cs="Times New Roman"/>
          <w:sz w:val="28"/>
          <w:szCs w:val="28"/>
        </w:rPr>
        <w:t>Poláčková</w:t>
      </w:r>
      <w:proofErr w:type="gramEnd"/>
      <w:r w:rsidR="00522ABA" w:rsidRPr="00522ABA">
        <w:rPr>
          <w:rFonts w:ascii="Times New Roman" w:hAnsi="Times New Roman" w:cs="Times New Roman"/>
          <w:sz w:val="28"/>
          <w:szCs w:val="28"/>
        </w:rPr>
        <w:t xml:space="preserve">, Prchal, Aster, téma: </w:t>
      </w:r>
      <w:r w:rsidR="00522ABA" w:rsidRPr="00522ABA">
        <w:rPr>
          <w:rFonts w:ascii="Times New Roman" w:hAnsi="Times New Roman" w:cs="Times New Roman"/>
          <w:b/>
          <w:bCs/>
          <w:sz w:val="28"/>
          <w:szCs w:val="28"/>
        </w:rPr>
        <w:t>Měšťan</w:t>
      </w:r>
    </w:p>
    <w:p w14:paraId="45F25DCC" w14:textId="1CAA7A19" w:rsidR="002B4A5A" w:rsidRPr="00522ABA" w:rsidRDefault="002B4A5A">
      <w:pPr>
        <w:rPr>
          <w:rFonts w:ascii="Times New Roman" w:hAnsi="Times New Roman" w:cs="Times New Roman"/>
          <w:sz w:val="28"/>
          <w:szCs w:val="28"/>
        </w:rPr>
      </w:pPr>
      <w:r w:rsidRPr="00522ABA">
        <w:rPr>
          <w:rFonts w:ascii="Times New Roman" w:hAnsi="Times New Roman" w:cs="Times New Roman"/>
          <w:sz w:val="28"/>
          <w:szCs w:val="28"/>
        </w:rPr>
        <w:t xml:space="preserve">15.4. – Culková, </w:t>
      </w:r>
      <w:proofErr w:type="spellStart"/>
      <w:r w:rsidRPr="00522ABA">
        <w:rPr>
          <w:rFonts w:ascii="Times New Roman" w:hAnsi="Times New Roman" w:cs="Times New Roman"/>
          <w:sz w:val="28"/>
          <w:szCs w:val="28"/>
        </w:rPr>
        <w:t>Ribárová</w:t>
      </w:r>
      <w:proofErr w:type="spellEnd"/>
      <w:r w:rsidRPr="00522ABA">
        <w:rPr>
          <w:rFonts w:ascii="Times New Roman" w:hAnsi="Times New Roman" w:cs="Times New Roman"/>
          <w:sz w:val="28"/>
          <w:szCs w:val="28"/>
        </w:rPr>
        <w:t xml:space="preserve">, téma </w:t>
      </w:r>
      <w:r w:rsidRPr="00522ABA">
        <w:rPr>
          <w:rFonts w:ascii="Times New Roman" w:hAnsi="Times New Roman" w:cs="Times New Roman"/>
          <w:b/>
          <w:bCs/>
          <w:sz w:val="28"/>
          <w:szCs w:val="28"/>
        </w:rPr>
        <w:t>Poutník</w:t>
      </w:r>
    </w:p>
    <w:p w14:paraId="531AE11B" w14:textId="493AA259" w:rsidR="002B4A5A" w:rsidRPr="00522ABA" w:rsidRDefault="002B4A5A">
      <w:pPr>
        <w:rPr>
          <w:rFonts w:ascii="Times New Roman" w:hAnsi="Times New Roman" w:cs="Times New Roman"/>
          <w:sz w:val="28"/>
          <w:szCs w:val="28"/>
        </w:rPr>
      </w:pPr>
    </w:p>
    <w:p w14:paraId="69730C7E" w14:textId="1A7EB4CC" w:rsidR="002B4A5A" w:rsidRPr="00522ABA" w:rsidRDefault="002B4A5A">
      <w:pPr>
        <w:rPr>
          <w:rFonts w:ascii="Times New Roman" w:hAnsi="Times New Roman" w:cs="Times New Roman"/>
          <w:sz w:val="28"/>
          <w:szCs w:val="28"/>
        </w:rPr>
      </w:pPr>
      <w:r w:rsidRPr="00522ABA">
        <w:rPr>
          <w:rFonts w:ascii="Times New Roman" w:hAnsi="Times New Roman" w:cs="Times New Roman"/>
          <w:sz w:val="28"/>
          <w:szCs w:val="28"/>
        </w:rPr>
        <w:t>22.4. – Koukal, Blaťák, Šmída, téma:</w:t>
      </w:r>
      <w:r w:rsidRPr="00522ABA">
        <w:rPr>
          <w:rFonts w:ascii="Times New Roman" w:hAnsi="Times New Roman" w:cs="Times New Roman"/>
          <w:b/>
          <w:bCs/>
          <w:sz w:val="28"/>
          <w:szCs w:val="28"/>
        </w:rPr>
        <w:t xml:space="preserve"> Exulant</w:t>
      </w:r>
    </w:p>
    <w:p w14:paraId="4A9686E0" w14:textId="2C8EECC6" w:rsidR="002B4A5A" w:rsidRPr="00522ABA" w:rsidRDefault="002B4A5A">
      <w:pPr>
        <w:rPr>
          <w:rFonts w:ascii="Times New Roman" w:hAnsi="Times New Roman" w:cs="Times New Roman"/>
          <w:sz w:val="28"/>
          <w:szCs w:val="28"/>
        </w:rPr>
      </w:pPr>
      <w:r w:rsidRPr="00522ABA">
        <w:rPr>
          <w:rFonts w:ascii="Times New Roman" w:hAnsi="Times New Roman" w:cs="Times New Roman"/>
          <w:sz w:val="28"/>
          <w:szCs w:val="28"/>
        </w:rPr>
        <w:t xml:space="preserve">22.4. – Kraus, Malá, </w:t>
      </w:r>
      <w:r w:rsidR="00522ABA" w:rsidRPr="00522ABA">
        <w:rPr>
          <w:rFonts w:ascii="Times New Roman" w:hAnsi="Times New Roman" w:cs="Times New Roman"/>
          <w:sz w:val="28"/>
          <w:szCs w:val="28"/>
        </w:rPr>
        <w:t xml:space="preserve">téma: </w:t>
      </w:r>
      <w:r w:rsidRPr="00522ABA">
        <w:rPr>
          <w:rFonts w:ascii="Times New Roman" w:hAnsi="Times New Roman" w:cs="Times New Roman"/>
          <w:b/>
          <w:bCs/>
          <w:sz w:val="28"/>
          <w:szCs w:val="28"/>
        </w:rPr>
        <w:t>Ženy a děti, hygiena v raném novověku</w:t>
      </w:r>
    </w:p>
    <w:p w14:paraId="021E2766" w14:textId="59DA21C2" w:rsidR="00522ABA" w:rsidRPr="00522ABA" w:rsidRDefault="00522ABA">
      <w:pPr>
        <w:rPr>
          <w:rFonts w:ascii="Times New Roman" w:hAnsi="Times New Roman" w:cs="Times New Roman"/>
          <w:sz w:val="28"/>
          <w:szCs w:val="28"/>
        </w:rPr>
      </w:pPr>
    </w:p>
    <w:p w14:paraId="204E080A" w14:textId="102B14FB" w:rsidR="00522ABA" w:rsidRPr="00522ABA" w:rsidRDefault="00522ABA">
      <w:pPr>
        <w:rPr>
          <w:rFonts w:ascii="Times New Roman" w:hAnsi="Times New Roman" w:cs="Times New Roman"/>
          <w:sz w:val="28"/>
          <w:szCs w:val="28"/>
        </w:rPr>
      </w:pPr>
      <w:r w:rsidRPr="00522ABA">
        <w:rPr>
          <w:rFonts w:ascii="Times New Roman" w:hAnsi="Times New Roman" w:cs="Times New Roman"/>
          <w:sz w:val="28"/>
          <w:szCs w:val="28"/>
        </w:rPr>
        <w:t xml:space="preserve">29.4. – Večeřová, </w:t>
      </w:r>
      <w:proofErr w:type="spellStart"/>
      <w:r w:rsidRPr="00522ABA">
        <w:rPr>
          <w:rFonts w:ascii="Times New Roman" w:hAnsi="Times New Roman" w:cs="Times New Roman"/>
          <w:sz w:val="28"/>
          <w:szCs w:val="28"/>
        </w:rPr>
        <w:t>Dorotíková</w:t>
      </w:r>
      <w:proofErr w:type="spellEnd"/>
      <w:r w:rsidRPr="00522ABA">
        <w:rPr>
          <w:rFonts w:ascii="Times New Roman" w:hAnsi="Times New Roman" w:cs="Times New Roman"/>
          <w:sz w:val="28"/>
          <w:szCs w:val="28"/>
        </w:rPr>
        <w:t xml:space="preserve">, Benešová, téma: </w:t>
      </w:r>
      <w:r w:rsidRPr="00522ABA">
        <w:rPr>
          <w:rFonts w:ascii="Times New Roman" w:hAnsi="Times New Roman" w:cs="Times New Roman"/>
          <w:b/>
          <w:bCs/>
          <w:sz w:val="28"/>
          <w:szCs w:val="28"/>
        </w:rPr>
        <w:t>Hodovní stůl – jídlo a pití v raném novověku</w:t>
      </w:r>
    </w:p>
    <w:p w14:paraId="5FD09B54" w14:textId="4E35E338" w:rsidR="00522ABA" w:rsidRPr="00522ABA" w:rsidRDefault="00522ABA">
      <w:pPr>
        <w:rPr>
          <w:rFonts w:ascii="Times New Roman" w:hAnsi="Times New Roman" w:cs="Times New Roman"/>
          <w:sz w:val="28"/>
          <w:szCs w:val="28"/>
        </w:rPr>
      </w:pPr>
      <w:r w:rsidRPr="00522ABA">
        <w:rPr>
          <w:rFonts w:ascii="Times New Roman" w:hAnsi="Times New Roman" w:cs="Times New Roman"/>
          <w:sz w:val="28"/>
          <w:szCs w:val="28"/>
        </w:rPr>
        <w:t xml:space="preserve">29.4. - Poláková, Nečasová, téma: </w:t>
      </w:r>
      <w:r w:rsidRPr="00522ABA">
        <w:rPr>
          <w:rFonts w:ascii="Times New Roman" w:hAnsi="Times New Roman" w:cs="Times New Roman"/>
          <w:b/>
          <w:bCs/>
          <w:sz w:val="28"/>
          <w:szCs w:val="28"/>
        </w:rPr>
        <w:t>Zvěčnění velmože – umírání, smrt a pohřby v raném novověku</w:t>
      </w:r>
    </w:p>
    <w:p w14:paraId="045ABC4E" w14:textId="27F6B176" w:rsidR="00522ABA" w:rsidRPr="00522ABA" w:rsidRDefault="00522ABA">
      <w:pPr>
        <w:rPr>
          <w:rFonts w:ascii="Times New Roman" w:hAnsi="Times New Roman" w:cs="Times New Roman"/>
          <w:sz w:val="28"/>
          <w:szCs w:val="28"/>
        </w:rPr>
      </w:pPr>
    </w:p>
    <w:p w14:paraId="5A8B6635" w14:textId="66C4D8FE" w:rsidR="00522ABA" w:rsidRPr="00522ABA" w:rsidRDefault="00522ABA" w:rsidP="00522ABA">
      <w:pPr>
        <w:rPr>
          <w:rFonts w:ascii="Times New Roman" w:hAnsi="Times New Roman" w:cs="Times New Roman"/>
          <w:sz w:val="28"/>
          <w:szCs w:val="28"/>
        </w:rPr>
      </w:pPr>
      <w:r w:rsidRPr="00522ABA">
        <w:rPr>
          <w:rFonts w:ascii="Times New Roman" w:hAnsi="Times New Roman" w:cs="Times New Roman"/>
          <w:sz w:val="28"/>
          <w:szCs w:val="28"/>
        </w:rPr>
        <w:t xml:space="preserve">6.5. – </w:t>
      </w:r>
      <w:proofErr w:type="spellStart"/>
      <w:r w:rsidRPr="00522ABA">
        <w:rPr>
          <w:rFonts w:ascii="Times New Roman" w:hAnsi="Times New Roman" w:cs="Times New Roman"/>
          <w:sz w:val="28"/>
          <w:szCs w:val="28"/>
        </w:rPr>
        <w:t>Dulimov</w:t>
      </w:r>
      <w:proofErr w:type="spellEnd"/>
      <w:r w:rsidRPr="00522ABA">
        <w:rPr>
          <w:rFonts w:ascii="Times New Roman" w:hAnsi="Times New Roman" w:cs="Times New Roman"/>
          <w:sz w:val="28"/>
          <w:szCs w:val="28"/>
        </w:rPr>
        <w:t>, Hnátek, téma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Pr="00522ABA">
        <w:rPr>
          <w:rFonts w:ascii="Times New Roman" w:hAnsi="Times New Roman" w:cs="Times New Roman"/>
          <w:b/>
          <w:bCs/>
          <w:sz w:val="28"/>
          <w:szCs w:val="28"/>
        </w:rPr>
        <w:t>lověk ve válce, voják</w:t>
      </w:r>
    </w:p>
    <w:p w14:paraId="32E5293A" w14:textId="1C6B56F6" w:rsidR="00522ABA" w:rsidRPr="00522ABA" w:rsidRDefault="00522ABA">
      <w:pPr>
        <w:rPr>
          <w:rFonts w:ascii="Times New Roman" w:hAnsi="Times New Roman" w:cs="Times New Roman"/>
          <w:sz w:val="28"/>
          <w:szCs w:val="28"/>
        </w:rPr>
      </w:pPr>
    </w:p>
    <w:p w14:paraId="5CF3DA61" w14:textId="544FCF42" w:rsidR="00522ABA" w:rsidRPr="00522ABA" w:rsidRDefault="00522ABA">
      <w:pPr>
        <w:rPr>
          <w:rFonts w:ascii="Times New Roman" w:hAnsi="Times New Roman" w:cs="Times New Roman"/>
          <w:sz w:val="28"/>
          <w:szCs w:val="28"/>
        </w:rPr>
      </w:pPr>
      <w:r w:rsidRPr="00522ABA">
        <w:rPr>
          <w:rFonts w:ascii="Times New Roman" w:hAnsi="Times New Roman" w:cs="Times New Roman"/>
          <w:sz w:val="28"/>
          <w:szCs w:val="28"/>
        </w:rPr>
        <w:t xml:space="preserve">13.5. – Vavříková, Soukalová, téma: </w:t>
      </w:r>
      <w:r w:rsidRPr="00522ABA">
        <w:rPr>
          <w:rFonts w:ascii="Times New Roman" w:hAnsi="Times New Roman" w:cs="Times New Roman"/>
          <w:b/>
          <w:bCs/>
          <w:sz w:val="28"/>
          <w:szCs w:val="28"/>
        </w:rPr>
        <w:t>Tvůrce literárních děl a čtenář, slavná díla</w:t>
      </w:r>
    </w:p>
    <w:sectPr w:rsidR="00522ABA" w:rsidRPr="0052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5A"/>
    <w:rsid w:val="002B4A5A"/>
    <w:rsid w:val="00522ABA"/>
    <w:rsid w:val="00584FDA"/>
    <w:rsid w:val="00AC7F76"/>
    <w:rsid w:val="00AF3C26"/>
    <w:rsid w:val="00D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ED2E"/>
  <w15:chartTrackingRefBased/>
  <w15:docId w15:val="{8F96D042-4A9C-4DA2-BC1C-5B79C274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Mihola, Jiří</dc:creator>
  <cp:keywords/>
  <dc:description/>
  <cp:lastModifiedBy>Mihola, Jiří</cp:lastModifiedBy>
  <cp:revision>1</cp:revision>
  <dcterms:created xsi:type="dcterms:W3CDTF">2024-04-03T18:49:00Z</dcterms:created>
  <dcterms:modified xsi:type="dcterms:W3CDTF">2024-04-03T19:08:00Z</dcterms:modified>
</cp:coreProperties>
</file>