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FB59E" w14:textId="37DA4EED" w:rsidR="00550B66" w:rsidRPr="00161DF9" w:rsidRDefault="00550B66" w:rsidP="00550B66">
      <w:pPr>
        <w:rPr>
          <w:b/>
          <w:sz w:val="32"/>
          <w:szCs w:val="32"/>
        </w:rPr>
      </w:pPr>
      <w:r w:rsidRPr="00161DF9">
        <w:rPr>
          <w:b/>
          <w:sz w:val="32"/>
          <w:szCs w:val="32"/>
        </w:rPr>
        <w:t>Vlastnosti relací v množině M</w:t>
      </w:r>
    </w:p>
    <w:p w14:paraId="24E73DC0" w14:textId="77777777" w:rsidR="00550B66" w:rsidRDefault="00550B66" w:rsidP="00550B66">
      <w:pPr>
        <w:rPr>
          <w:b/>
          <w:sz w:val="28"/>
          <w:szCs w:val="28"/>
        </w:rPr>
      </w:pPr>
    </w:p>
    <w:p w14:paraId="5638AFF0" w14:textId="77777777" w:rsidR="00550B66" w:rsidRDefault="00550B66" w:rsidP="00550B66">
      <w:r w:rsidRPr="000129F3">
        <w:t>Binární relace</w:t>
      </w:r>
      <w:r>
        <w:t xml:space="preserve"> R v množině M je </w:t>
      </w:r>
      <w:r w:rsidRPr="000129F3">
        <w:rPr>
          <w:b/>
        </w:rPr>
        <w:t>reflexivní</w:t>
      </w:r>
      <w:r>
        <w:t xml:space="preserve">  právě tehdy, když  (</w:t>
      </w:r>
      <w:r w:rsidRPr="000129F3">
        <w:rPr>
          <w:position w:val="-4"/>
        </w:rPr>
        <w:object w:dxaOrig="240" w:dyaOrig="260" w14:anchorId="4FBE1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3" ShapeID="_x0000_i1025" DrawAspect="Content" ObjectID="_1777292954" r:id="rId7"/>
        </w:object>
      </w:r>
      <w:r>
        <w:t>x</w:t>
      </w:r>
      <w:r w:rsidRPr="000129F3">
        <w:rPr>
          <w:position w:val="-4"/>
        </w:rPr>
        <w:object w:dxaOrig="200" w:dyaOrig="200" w14:anchorId="4A7ABC5B">
          <v:shape id="_x0000_i1026" type="#_x0000_t75" style="width:10.5pt;height:10.5pt" o:ole="">
            <v:imagedata r:id="rId8" o:title=""/>
          </v:shape>
          <o:OLEObject Type="Embed" ProgID="Equation.3" ShapeID="_x0000_i1026" DrawAspect="Content" ObjectID="_1777292955" r:id="rId9"/>
        </w:object>
      </w:r>
      <w:r>
        <w:t>M) ([x,x]</w:t>
      </w:r>
      <w:r w:rsidRPr="000129F3">
        <w:rPr>
          <w:position w:val="-4"/>
        </w:rPr>
        <w:object w:dxaOrig="200" w:dyaOrig="200" w14:anchorId="6198C047">
          <v:shape id="_x0000_i1027" type="#_x0000_t75" style="width:10.5pt;height:10.5pt" o:ole="">
            <v:imagedata r:id="rId8" o:title=""/>
          </v:shape>
          <o:OLEObject Type="Embed" ProgID="Equation.3" ShapeID="_x0000_i1027" DrawAspect="Content" ObjectID="_1777292956" r:id="rId10"/>
        </w:object>
      </w:r>
      <w:r>
        <w:t>R),</w:t>
      </w:r>
    </w:p>
    <w:p w14:paraId="57C26513" w14:textId="77777777" w:rsidR="00550B66" w:rsidRPr="000129F3" w:rsidRDefault="00550B66" w:rsidP="00550B66">
      <w:r w:rsidRPr="000129F3">
        <w:t>tzn. obsahuje všechny uspořá</w:t>
      </w:r>
      <w:r>
        <w:t>d</w:t>
      </w:r>
      <w:r w:rsidRPr="000129F3">
        <w:t>ané dvojice [x,x],</w:t>
      </w:r>
      <w:r>
        <w:t xml:space="preserve"> </w:t>
      </w:r>
      <w:r w:rsidRPr="000129F3">
        <w:t>kde x</w:t>
      </w:r>
      <w:r w:rsidRPr="000129F3">
        <w:rPr>
          <w:position w:val="-4"/>
        </w:rPr>
        <w:object w:dxaOrig="200" w:dyaOrig="200" w14:anchorId="3C156019">
          <v:shape id="_x0000_i1028" type="#_x0000_t75" style="width:10.5pt;height:10.5pt" o:ole="">
            <v:imagedata r:id="rId8" o:title=""/>
          </v:shape>
          <o:OLEObject Type="Embed" ProgID="Equation.3" ShapeID="_x0000_i1028" DrawAspect="Content" ObjectID="_1777292957" r:id="rId11"/>
        </w:object>
      </w:r>
      <w:r w:rsidRPr="000129F3">
        <w:t>M</w:t>
      </w:r>
      <w:r>
        <w:t>.</w:t>
      </w:r>
    </w:p>
    <w:p w14:paraId="57AC7067" w14:textId="77777777" w:rsidR="00550B66" w:rsidRDefault="00550B66" w:rsidP="00550B66"/>
    <w:p w14:paraId="0D610BD8" w14:textId="77777777" w:rsidR="00550B66" w:rsidRDefault="00550B66" w:rsidP="00550B66">
      <w:r w:rsidRPr="000129F3">
        <w:t>Binární relace</w:t>
      </w:r>
      <w:r>
        <w:t xml:space="preserve"> R v množině M je </w:t>
      </w:r>
      <w:r>
        <w:rPr>
          <w:b/>
        </w:rPr>
        <w:t>antir</w:t>
      </w:r>
      <w:r w:rsidRPr="000129F3">
        <w:rPr>
          <w:b/>
        </w:rPr>
        <w:t>eflexivní</w:t>
      </w:r>
      <w:r>
        <w:t xml:space="preserve"> právě tehdy,  když  (</w:t>
      </w:r>
      <w:r w:rsidRPr="000129F3">
        <w:rPr>
          <w:position w:val="-4"/>
        </w:rPr>
        <w:object w:dxaOrig="240" w:dyaOrig="260" w14:anchorId="1B148609">
          <v:shape id="_x0000_i1029" type="#_x0000_t75" style="width:12pt;height:12.75pt" o:ole="">
            <v:imagedata r:id="rId6" o:title=""/>
          </v:shape>
          <o:OLEObject Type="Embed" ProgID="Equation.3" ShapeID="_x0000_i1029" DrawAspect="Content" ObjectID="_1777292958" r:id="rId12"/>
        </w:object>
      </w:r>
      <w:r>
        <w:t>x</w:t>
      </w:r>
      <w:r w:rsidRPr="000129F3">
        <w:rPr>
          <w:position w:val="-4"/>
        </w:rPr>
        <w:object w:dxaOrig="200" w:dyaOrig="200" w14:anchorId="7D66D0C5">
          <v:shape id="_x0000_i1030" type="#_x0000_t75" style="width:10.5pt;height:10.5pt" o:ole="">
            <v:imagedata r:id="rId8" o:title=""/>
          </v:shape>
          <o:OLEObject Type="Embed" ProgID="Equation.3" ShapeID="_x0000_i1030" DrawAspect="Content" ObjectID="_1777292959" r:id="rId13"/>
        </w:object>
      </w:r>
      <w:r>
        <w:t>M) ([x,x]</w:t>
      </w:r>
      <w:r w:rsidRPr="000129F3">
        <w:rPr>
          <w:position w:val="-6"/>
        </w:rPr>
        <w:object w:dxaOrig="200" w:dyaOrig="240" w14:anchorId="6C641D09">
          <v:shape id="_x0000_i1031" type="#_x0000_t75" style="width:10.5pt;height:12pt" o:ole="">
            <v:imagedata r:id="rId14" o:title=""/>
          </v:shape>
          <o:OLEObject Type="Embed" ProgID="Equation.3" ShapeID="_x0000_i1031" DrawAspect="Content" ObjectID="_1777292960" r:id="rId15"/>
        </w:object>
      </w:r>
      <w:r>
        <w:t>R),</w:t>
      </w:r>
    </w:p>
    <w:p w14:paraId="5F100A93" w14:textId="77777777" w:rsidR="00550B66" w:rsidRDefault="00550B66" w:rsidP="00550B66">
      <w:r w:rsidRPr="000129F3">
        <w:t xml:space="preserve">tzn. </w:t>
      </w:r>
      <w:r>
        <w:t>ne</w:t>
      </w:r>
      <w:r w:rsidRPr="000129F3">
        <w:t>obsahuje</w:t>
      </w:r>
      <w:r>
        <w:t xml:space="preserve"> žádnou</w:t>
      </w:r>
      <w:r w:rsidRPr="000129F3">
        <w:t xml:space="preserve"> uspořá</w:t>
      </w:r>
      <w:r>
        <w:t>d</w:t>
      </w:r>
      <w:r w:rsidRPr="000129F3">
        <w:t>an</w:t>
      </w:r>
      <w:r>
        <w:t>ou</w:t>
      </w:r>
      <w:r w:rsidRPr="000129F3">
        <w:t xml:space="preserve"> dvojic</w:t>
      </w:r>
      <w:r>
        <w:t>i</w:t>
      </w:r>
      <w:r w:rsidRPr="000129F3">
        <w:t xml:space="preserve"> </w:t>
      </w:r>
      <w:r>
        <w:t xml:space="preserve">typu </w:t>
      </w:r>
      <w:r w:rsidRPr="000129F3">
        <w:t>[x,x],</w:t>
      </w:r>
      <w:r>
        <w:t xml:space="preserve"> </w:t>
      </w:r>
      <w:r w:rsidRPr="000129F3">
        <w:t>kde x</w:t>
      </w:r>
      <w:r w:rsidRPr="000129F3">
        <w:rPr>
          <w:position w:val="-4"/>
        </w:rPr>
        <w:object w:dxaOrig="200" w:dyaOrig="200" w14:anchorId="57BACBB1">
          <v:shape id="_x0000_i1032" type="#_x0000_t75" style="width:10.5pt;height:10.5pt" o:ole="">
            <v:imagedata r:id="rId8" o:title=""/>
          </v:shape>
          <o:OLEObject Type="Embed" ProgID="Equation.3" ShapeID="_x0000_i1032" DrawAspect="Content" ObjectID="_1777292961" r:id="rId16"/>
        </w:object>
      </w:r>
      <w:r w:rsidRPr="000129F3">
        <w:t>M</w:t>
      </w:r>
      <w:r>
        <w:t>.</w:t>
      </w:r>
    </w:p>
    <w:p w14:paraId="05729095" w14:textId="77777777" w:rsidR="00550B66" w:rsidRDefault="00550B66" w:rsidP="00550B66"/>
    <w:p w14:paraId="17215C2E" w14:textId="77777777" w:rsidR="00550B66" w:rsidRDefault="00550B66" w:rsidP="00550B66">
      <w:r w:rsidRPr="000129F3">
        <w:t>Binární relace</w:t>
      </w:r>
      <w:r>
        <w:t xml:space="preserve"> R v množině M je </w:t>
      </w:r>
      <w:r w:rsidRPr="000129F3">
        <w:rPr>
          <w:b/>
        </w:rPr>
        <w:t>symetrická</w:t>
      </w:r>
      <w:r>
        <w:t xml:space="preserve"> právě tehdy, když  </w:t>
      </w:r>
    </w:p>
    <w:p w14:paraId="75D9FF17" w14:textId="77777777" w:rsidR="00550B66" w:rsidRDefault="00550B66" w:rsidP="00550B66">
      <w:pPr>
        <w:ind w:firstLine="708"/>
      </w:pPr>
      <w:r>
        <w:t>(</w:t>
      </w:r>
      <w:r w:rsidRPr="000129F3">
        <w:rPr>
          <w:position w:val="-4"/>
        </w:rPr>
        <w:object w:dxaOrig="240" w:dyaOrig="260" w14:anchorId="34253505">
          <v:shape id="_x0000_i1033" type="#_x0000_t75" style="width:12pt;height:12.75pt" o:ole="">
            <v:imagedata r:id="rId6" o:title=""/>
          </v:shape>
          <o:OLEObject Type="Embed" ProgID="Equation.3" ShapeID="_x0000_i1033" DrawAspect="Content" ObjectID="_1777292962" r:id="rId17"/>
        </w:object>
      </w:r>
      <w:r>
        <w:t>x,y</w:t>
      </w:r>
      <w:r w:rsidRPr="000129F3">
        <w:rPr>
          <w:position w:val="-4"/>
        </w:rPr>
        <w:object w:dxaOrig="200" w:dyaOrig="200" w14:anchorId="126FD3FD">
          <v:shape id="_x0000_i1034" type="#_x0000_t75" style="width:10.5pt;height:10.5pt" o:ole="">
            <v:imagedata r:id="rId8" o:title=""/>
          </v:shape>
          <o:OLEObject Type="Embed" ProgID="Equation.3" ShapeID="_x0000_i1034" DrawAspect="Content" ObjectID="_1777292963" r:id="rId18"/>
        </w:object>
      </w:r>
      <w:r>
        <w:t>M) ([x,y]</w:t>
      </w:r>
      <w:r w:rsidRPr="000129F3">
        <w:rPr>
          <w:position w:val="-4"/>
        </w:rPr>
        <w:object w:dxaOrig="200" w:dyaOrig="200" w14:anchorId="67245C36">
          <v:shape id="_x0000_i1035" type="#_x0000_t75" style="width:10.5pt;height:10.5pt" o:ole="">
            <v:imagedata r:id="rId8" o:title=""/>
          </v:shape>
          <o:OLEObject Type="Embed" ProgID="Equation.3" ShapeID="_x0000_i1035" DrawAspect="Content" ObjectID="_1777292964" r:id="rId19"/>
        </w:object>
      </w:r>
      <w:r>
        <w:t xml:space="preserve">R </w:t>
      </w:r>
      <w:r w:rsidRPr="000129F3">
        <w:rPr>
          <w:position w:val="-6"/>
        </w:rPr>
        <w:object w:dxaOrig="300" w:dyaOrig="240" w14:anchorId="78F27282">
          <v:shape id="_x0000_i1036" type="#_x0000_t75" style="width:15pt;height:12pt" o:ole="">
            <v:imagedata r:id="rId20" o:title=""/>
          </v:shape>
          <o:OLEObject Type="Embed" ProgID="Equation.3" ShapeID="_x0000_i1036" DrawAspect="Content" ObjectID="_1777292965" r:id="rId21"/>
        </w:object>
      </w:r>
      <w:r>
        <w:t xml:space="preserve"> [y,x]</w:t>
      </w:r>
      <w:r w:rsidRPr="000129F3">
        <w:rPr>
          <w:position w:val="-4"/>
        </w:rPr>
        <w:object w:dxaOrig="200" w:dyaOrig="200" w14:anchorId="081FDED7">
          <v:shape id="_x0000_i1037" type="#_x0000_t75" style="width:10.5pt;height:10.5pt" o:ole="">
            <v:imagedata r:id="rId8" o:title=""/>
          </v:shape>
          <o:OLEObject Type="Embed" ProgID="Equation.3" ShapeID="_x0000_i1037" DrawAspect="Content" ObjectID="_1777292966" r:id="rId22"/>
        </w:object>
      </w:r>
      <w:r>
        <w:t>R),</w:t>
      </w:r>
    </w:p>
    <w:p w14:paraId="471BFFE7" w14:textId="77777777" w:rsidR="00550B66" w:rsidRDefault="00550B66" w:rsidP="00550B66">
      <w:r w:rsidRPr="000129F3">
        <w:t xml:space="preserve">tzn. </w:t>
      </w:r>
      <w:r>
        <w:t xml:space="preserve">s každou uspořádanou dvojicí [x,y] </w:t>
      </w:r>
      <w:r w:rsidRPr="000129F3">
        <w:t>obsahuje</w:t>
      </w:r>
      <w:r>
        <w:t xml:space="preserve"> i dvojici ([y,x].</w:t>
      </w:r>
    </w:p>
    <w:p w14:paraId="18352626" w14:textId="77777777" w:rsidR="00550B66" w:rsidRDefault="00550B66" w:rsidP="00550B66"/>
    <w:p w14:paraId="4A05427E" w14:textId="77777777" w:rsidR="00550B66" w:rsidRDefault="00550B66" w:rsidP="00550B66">
      <w:r w:rsidRPr="000129F3">
        <w:t>Binární relace</w:t>
      </w:r>
      <w:r>
        <w:t xml:space="preserve"> R v množině M je </w:t>
      </w:r>
      <w:r w:rsidRPr="000129F3">
        <w:rPr>
          <w:b/>
        </w:rPr>
        <w:t>antisymetrická</w:t>
      </w:r>
      <w:r>
        <w:t xml:space="preserve">, právě tehdy,  když </w:t>
      </w:r>
    </w:p>
    <w:p w14:paraId="46D4A893" w14:textId="77777777" w:rsidR="00550B66" w:rsidRDefault="00550B66" w:rsidP="00550B66">
      <w:pPr>
        <w:ind w:firstLine="708"/>
      </w:pPr>
      <w:r>
        <w:t xml:space="preserve"> (</w:t>
      </w:r>
      <w:r w:rsidRPr="000129F3">
        <w:rPr>
          <w:position w:val="-4"/>
        </w:rPr>
        <w:object w:dxaOrig="240" w:dyaOrig="260" w14:anchorId="49B48A17">
          <v:shape id="_x0000_i1038" type="#_x0000_t75" style="width:12pt;height:12.75pt" o:ole="">
            <v:imagedata r:id="rId6" o:title=""/>
          </v:shape>
          <o:OLEObject Type="Embed" ProgID="Equation.3" ShapeID="_x0000_i1038" DrawAspect="Content" ObjectID="_1777292967" r:id="rId23"/>
        </w:object>
      </w:r>
      <w:r>
        <w:t>x,y</w:t>
      </w:r>
      <w:r w:rsidRPr="000129F3">
        <w:rPr>
          <w:position w:val="-4"/>
        </w:rPr>
        <w:object w:dxaOrig="200" w:dyaOrig="200" w14:anchorId="2E225FBC">
          <v:shape id="_x0000_i1039" type="#_x0000_t75" style="width:10.5pt;height:10.5pt" o:ole="">
            <v:imagedata r:id="rId8" o:title=""/>
          </v:shape>
          <o:OLEObject Type="Embed" ProgID="Equation.3" ShapeID="_x0000_i1039" DrawAspect="Content" ObjectID="_1777292968" r:id="rId24"/>
        </w:object>
      </w:r>
      <w:r>
        <w:t>M) ((x</w:t>
      </w:r>
      <w:r w:rsidRPr="000129F3">
        <w:rPr>
          <w:position w:val="-4"/>
        </w:rPr>
        <w:object w:dxaOrig="220" w:dyaOrig="220" w14:anchorId="77BF7ECB">
          <v:shape id="_x0000_i1040" type="#_x0000_t75" style="width:10.5pt;height:10.5pt" o:ole="">
            <v:imagedata r:id="rId25" o:title=""/>
          </v:shape>
          <o:OLEObject Type="Embed" ProgID="Equation.3" ShapeID="_x0000_i1040" DrawAspect="Content" ObjectID="_1777292969" r:id="rId26"/>
        </w:object>
      </w:r>
      <w:r>
        <w:t xml:space="preserve">y </w:t>
      </w:r>
      <w:r w:rsidRPr="000129F3">
        <w:rPr>
          <w:position w:val="-4"/>
        </w:rPr>
        <w:object w:dxaOrig="220" w:dyaOrig="200" w14:anchorId="0870273D">
          <v:shape id="_x0000_i1041" type="#_x0000_t75" style="width:10.5pt;height:10.5pt" o:ole="">
            <v:imagedata r:id="rId27" o:title=""/>
          </v:shape>
          <o:OLEObject Type="Embed" ProgID="Equation.3" ShapeID="_x0000_i1041" DrawAspect="Content" ObjectID="_1777292970" r:id="rId28"/>
        </w:object>
      </w:r>
      <w:r>
        <w:t xml:space="preserve"> [x,y]</w:t>
      </w:r>
      <w:r w:rsidRPr="000129F3">
        <w:rPr>
          <w:position w:val="-4"/>
        </w:rPr>
        <w:object w:dxaOrig="200" w:dyaOrig="200" w14:anchorId="519DFB71">
          <v:shape id="_x0000_i1042" type="#_x0000_t75" style="width:10.5pt;height:10.5pt" o:ole="">
            <v:imagedata r:id="rId8" o:title=""/>
          </v:shape>
          <o:OLEObject Type="Embed" ProgID="Equation.3" ShapeID="_x0000_i1042" DrawAspect="Content" ObjectID="_1777292971" r:id="rId29"/>
        </w:object>
      </w:r>
      <w:r>
        <w:t xml:space="preserve">R) </w:t>
      </w:r>
      <w:r w:rsidRPr="000129F3">
        <w:rPr>
          <w:position w:val="-6"/>
        </w:rPr>
        <w:object w:dxaOrig="300" w:dyaOrig="240" w14:anchorId="34C4054E">
          <v:shape id="_x0000_i1043" type="#_x0000_t75" style="width:15pt;height:12pt" o:ole="">
            <v:imagedata r:id="rId30" o:title=""/>
          </v:shape>
          <o:OLEObject Type="Embed" ProgID="Equation.3" ShapeID="_x0000_i1043" DrawAspect="Content" ObjectID="_1777292972" r:id="rId31"/>
        </w:object>
      </w:r>
      <w:r>
        <w:t>[y,x]</w:t>
      </w:r>
      <w:r w:rsidRPr="000129F3">
        <w:rPr>
          <w:position w:val="-6"/>
        </w:rPr>
        <w:object w:dxaOrig="200" w:dyaOrig="240" w14:anchorId="5F0C4059">
          <v:shape id="_x0000_i1044" type="#_x0000_t75" style="width:10.5pt;height:12pt" o:ole="">
            <v:imagedata r:id="rId32" o:title=""/>
          </v:shape>
          <o:OLEObject Type="Embed" ProgID="Equation.3" ShapeID="_x0000_i1044" DrawAspect="Content" ObjectID="_1777292973" r:id="rId33"/>
        </w:object>
      </w:r>
      <w:r>
        <w:t>R),</w:t>
      </w:r>
    </w:p>
    <w:p w14:paraId="6753F035" w14:textId="77777777" w:rsidR="00550B66" w:rsidRDefault="00550B66" w:rsidP="00550B66">
      <w:r w:rsidRPr="000129F3">
        <w:t xml:space="preserve">tzn. </w:t>
      </w:r>
      <w:r>
        <w:t>s žádnou dvojicí [x,y] různých prvků ne</w:t>
      </w:r>
      <w:r w:rsidRPr="000129F3">
        <w:t>obsahuje</w:t>
      </w:r>
      <w:r>
        <w:t xml:space="preserve"> dvojici [y,x].</w:t>
      </w:r>
    </w:p>
    <w:p w14:paraId="1A33152C" w14:textId="77777777" w:rsidR="00550B66" w:rsidRDefault="00550B66" w:rsidP="00550B66"/>
    <w:p w14:paraId="34BFEC63" w14:textId="77777777" w:rsidR="00550B66" w:rsidRDefault="00550B66" w:rsidP="00550B66">
      <w:r w:rsidRPr="000129F3">
        <w:t>Binární relace</w:t>
      </w:r>
      <w:r>
        <w:t xml:space="preserve"> R v množině M je </w:t>
      </w:r>
      <w:r>
        <w:rPr>
          <w:b/>
        </w:rPr>
        <w:t>tranzitivní</w:t>
      </w:r>
      <w:r>
        <w:t xml:space="preserve"> právě tehdy, když  </w:t>
      </w:r>
    </w:p>
    <w:p w14:paraId="41DC5CAB" w14:textId="46CF4595" w:rsidR="00550B66" w:rsidRDefault="00550B66" w:rsidP="00550B66">
      <w:pPr>
        <w:ind w:firstLine="708"/>
      </w:pPr>
      <w:r>
        <w:t>(</w:t>
      </w:r>
      <w:r w:rsidRPr="000129F3">
        <w:rPr>
          <w:position w:val="-4"/>
        </w:rPr>
        <w:object w:dxaOrig="240" w:dyaOrig="260" w14:anchorId="740D8D51">
          <v:shape id="_x0000_i1045" type="#_x0000_t75" style="width:12pt;height:12.75pt" o:ole="">
            <v:imagedata r:id="rId6" o:title=""/>
          </v:shape>
          <o:OLEObject Type="Embed" ProgID="Equation.3" ShapeID="_x0000_i1045" DrawAspect="Content" ObjectID="_1777292974" r:id="rId34"/>
        </w:object>
      </w:r>
      <w:r>
        <w:t>x,y,z</w:t>
      </w:r>
      <w:r w:rsidRPr="000129F3">
        <w:rPr>
          <w:position w:val="-4"/>
        </w:rPr>
        <w:object w:dxaOrig="200" w:dyaOrig="200" w14:anchorId="46F34759">
          <v:shape id="_x0000_i1046" type="#_x0000_t75" style="width:10.5pt;height:10.5pt" o:ole="">
            <v:imagedata r:id="rId8" o:title=""/>
          </v:shape>
          <o:OLEObject Type="Embed" ProgID="Equation.3" ShapeID="_x0000_i1046" DrawAspect="Content" ObjectID="_1777292975" r:id="rId35"/>
        </w:object>
      </w:r>
      <w:r>
        <w:t>M) ([x,y]</w:t>
      </w:r>
      <w:r w:rsidRPr="000129F3">
        <w:rPr>
          <w:position w:val="-4"/>
        </w:rPr>
        <w:object w:dxaOrig="200" w:dyaOrig="200" w14:anchorId="7E0502F6">
          <v:shape id="_x0000_i1047" type="#_x0000_t75" style="width:10.5pt;height:10.5pt" o:ole="">
            <v:imagedata r:id="rId8" o:title=""/>
          </v:shape>
          <o:OLEObject Type="Embed" ProgID="Equation.3" ShapeID="_x0000_i1047" DrawAspect="Content" ObjectID="_1777292976" r:id="rId36"/>
        </w:object>
      </w:r>
      <w:r>
        <w:t xml:space="preserve">R </w:t>
      </w:r>
      <w:r w:rsidRPr="000129F3">
        <w:rPr>
          <w:position w:val="-4"/>
        </w:rPr>
        <w:object w:dxaOrig="220" w:dyaOrig="200" w14:anchorId="214F8B35">
          <v:shape id="_x0000_i1048" type="#_x0000_t75" style="width:10.5pt;height:10.5pt" o:ole="">
            <v:imagedata r:id="rId27" o:title=""/>
          </v:shape>
          <o:OLEObject Type="Embed" ProgID="Equation.3" ShapeID="_x0000_i1048" DrawAspect="Content" ObjectID="_1777292977" r:id="rId37"/>
        </w:object>
      </w:r>
      <w:r>
        <w:t xml:space="preserve"> [y,z]</w:t>
      </w:r>
      <w:r w:rsidRPr="000129F3">
        <w:rPr>
          <w:position w:val="-4"/>
        </w:rPr>
        <w:object w:dxaOrig="200" w:dyaOrig="200" w14:anchorId="039C4334">
          <v:shape id="_x0000_i1049" type="#_x0000_t75" style="width:10.5pt;height:10.5pt" o:ole="">
            <v:imagedata r:id="rId8" o:title=""/>
          </v:shape>
          <o:OLEObject Type="Embed" ProgID="Equation.3" ShapeID="_x0000_i1049" DrawAspect="Content" ObjectID="_1777292978" r:id="rId38"/>
        </w:object>
      </w:r>
      <w:r>
        <w:t>R</w:t>
      </w:r>
      <w:r w:rsidR="004A4C59">
        <w:t>)</w:t>
      </w:r>
      <w:r w:rsidRPr="000129F3">
        <w:rPr>
          <w:position w:val="-6"/>
        </w:rPr>
        <w:object w:dxaOrig="300" w:dyaOrig="240" w14:anchorId="1CCAD84B">
          <v:shape id="_x0000_i1050" type="#_x0000_t75" style="width:15pt;height:12pt" o:ole="">
            <v:imagedata r:id="rId20" o:title=""/>
          </v:shape>
          <o:OLEObject Type="Embed" ProgID="Equation.3" ShapeID="_x0000_i1050" DrawAspect="Content" ObjectID="_1777292979" r:id="rId39"/>
        </w:object>
      </w:r>
      <w:r>
        <w:t xml:space="preserve"> [x,z]</w:t>
      </w:r>
      <w:r w:rsidRPr="000129F3">
        <w:rPr>
          <w:position w:val="-4"/>
        </w:rPr>
        <w:object w:dxaOrig="200" w:dyaOrig="200" w14:anchorId="2CD863C7">
          <v:shape id="_x0000_i1051" type="#_x0000_t75" style="width:10.5pt;height:10.5pt" o:ole="">
            <v:imagedata r:id="rId8" o:title=""/>
          </v:shape>
          <o:OLEObject Type="Embed" ProgID="Equation.3" ShapeID="_x0000_i1051" DrawAspect="Content" ObjectID="_1777292980" r:id="rId40"/>
        </w:object>
      </w:r>
      <w:r>
        <w:t>R,</w:t>
      </w:r>
    </w:p>
    <w:p w14:paraId="3DDBE9A2" w14:textId="77777777" w:rsidR="00550B66" w:rsidRDefault="00550B66" w:rsidP="00550B66">
      <w:r w:rsidRPr="000129F3">
        <w:t xml:space="preserve">tzn. </w:t>
      </w:r>
      <w:r>
        <w:t xml:space="preserve">jestliže se v relaci vyskytují „na sebe navazující dvojice“, pak musí relace obsahovat i dvojici, jejíž první složkou je 1. složka z první dvojice a druhou složkou je 2. složka z druhé dvojice. </w:t>
      </w:r>
    </w:p>
    <w:p w14:paraId="389EB9B4" w14:textId="77777777" w:rsidR="00550B66" w:rsidRDefault="00550B66" w:rsidP="00550B66"/>
    <w:p w14:paraId="3C46FDAA" w14:textId="77777777" w:rsidR="00550B66" w:rsidRDefault="00550B66" w:rsidP="00550B66">
      <w:r w:rsidRPr="000129F3">
        <w:t>Binární relace</w:t>
      </w:r>
      <w:r>
        <w:t xml:space="preserve"> R v množině M je </w:t>
      </w:r>
      <w:r w:rsidRPr="000129F3">
        <w:rPr>
          <w:b/>
        </w:rPr>
        <w:t>s</w:t>
      </w:r>
      <w:r>
        <w:rPr>
          <w:b/>
        </w:rPr>
        <w:t>ouvislá</w:t>
      </w:r>
      <w:r>
        <w:t xml:space="preserve"> právě tehdy, když  </w:t>
      </w:r>
    </w:p>
    <w:p w14:paraId="0A7E4358" w14:textId="77777777" w:rsidR="00550B66" w:rsidRDefault="00550B66" w:rsidP="00550B66">
      <w:pPr>
        <w:ind w:firstLine="708"/>
      </w:pPr>
      <w:r>
        <w:t>(</w:t>
      </w:r>
      <w:r w:rsidRPr="000129F3">
        <w:rPr>
          <w:position w:val="-4"/>
        </w:rPr>
        <w:object w:dxaOrig="240" w:dyaOrig="260" w14:anchorId="04789B6B">
          <v:shape id="_x0000_i1052" type="#_x0000_t75" style="width:12pt;height:12.75pt" o:ole="">
            <v:imagedata r:id="rId6" o:title=""/>
          </v:shape>
          <o:OLEObject Type="Embed" ProgID="Equation.3" ShapeID="_x0000_i1052" DrawAspect="Content" ObjectID="_1777292981" r:id="rId41"/>
        </w:object>
      </w:r>
      <w:r>
        <w:t>x,y</w:t>
      </w:r>
      <w:r w:rsidRPr="000129F3">
        <w:rPr>
          <w:position w:val="-4"/>
        </w:rPr>
        <w:object w:dxaOrig="200" w:dyaOrig="200" w14:anchorId="21EF0E59">
          <v:shape id="_x0000_i1053" type="#_x0000_t75" style="width:10.5pt;height:10.5pt" o:ole="">
            <v:imagedata r:id="rId8" o:title=""/>
          </v:shape>
          <o:OLEObject Type="Embed" ProgID="Equation.3" ShapeID="_x0000_i1053" DrawAspect="Content" ObjectID="_1777292982" r:id="rId42"/>
        </w:object>
      </w:r>
      <w:r>
        <w:t>M) (x</w:t>
      </w:r>
      <w:r w:rsidRPr="000129F3">
        <w:rPr>
          <w:position w:val="-4"/>
        </w:rPr>
        <w:object w:dxaOrig="220" w:dyaOrig="220" w14:anchorId="6B0621D4">
          <v:shape id="_x0000_i1054" type="#_x0000_t75" style="width:10.5pt;height:10.5pt" o:ole="">
            <v:imagedata r:id="rId25" o:title=""/>
          </v:shape>
          <o:OLEObject Type="Embed" ProgID="Equation.3" ShapeID="_x0000_i1054" DrawAspect="Content" ObjectID="_1777292983" r:id="rId43"/>
        </w:object>
      </w:r>
      <w:r>
        <w:t xml:space="preserve">y </w:t>
      </w:r>
      <w:r w:rsidRPr="000129F3">
        <w:rPr>
          <w:position w:val="-6"/>
        </w:rPr>
        <w:object w:dxaOrig="300" w:dyaOrig="240" w14:anchorId="654CB661">
          <v:shape id="_x0000_i1055" type="#_x0000_t75" style="width:15pt;height:12pt" o:ole="">
            <v:imagedata r:id="rId20" o:title=""/>
          </v:shape>
          <o:OLEObject Type="Embed" ProgID="Equation.3" ShapeID="_x0000_i1055" DrawAspect="Content" ObjectID="_1777292984" r:id="rId44"/>
        </w:object>
      </w:r>
      <w:r>
        <w:t xml:space="preserve"> ([x,y]</w:t>
      </w:r>
      <w:r w:rsidRPr="000129F3">
        <w:rPr>
          <w:position w:val="-4"/>
        </w:rPr>
        <w:object w:dxaOrig="200" w:dyaOrig="200" w14:anchorId="4AFD8486">
          <v:shape id="_x0000_i1056" type="#_x0000_t75" style="width:10.5pt;height:10.5pt" o:ole="">
            <v:imagedata r:id="rId8" o:title=""/>
          </v:shape>
          <o:OLEObject Type="Embed" ProgID="Equation.3" ShapeID="_x0000_i1056" DrawAspect="Content" ObjectID="_1777292985" r:id="rId45"/>
        </w:object>
      </w:r>
      <w:r>
        <w:t xml:space="preserve">R </w:t>
      </w:r>
      <w:r w:rsidRPr="000129F3">
        <w:rPr>
          <w:position w:val="-4"/>
        </w:rPr>
        <w:object w:dxaOrig="220" w:dyaOrig="200" w14:anchorId="7AD1E7FC">
          <v:shape id="_x0000_i1057" type="#_x0000_t75" style="width:10.5pt;height:10.5pt" o:ole="">
            <v:imagedata r:id="rId46" o:title=""/>
          </v:shape>
          <o:OLEObject Type="Embed" ProgID="Equation.3" ShapeID="_x0000_i1057" DrawAspect="Content" ObjectID="_1777292986" r:id="rId47"/>
        </w:object>
      </w:r>
      <w:r>
        <w:t xml:space="preserve"> [y,x]</w:t>
      </w:r>
      <w:r w:rsidRPr="000129F3">
        <w:rPr>
          <w:position w:val="-4"/>
        </w:rPr>
        <w:object w:dxaOrig="200" w:dyaOrig="200" w14:anchorId="61BDB08C">
          <v:shape id="_x0000_i1058" type="#_x0000_t75" style="width:10.5pt;height:10.5pt" o:ole="">
            <v:imagedata r:id="rId8" o:title=""/>
          </v:shape>
          <o:OLEObject Type="Embed" ProgID="Equation.3" ShapeID="_x0000_i1058" DrawAspect="Content" ObjectID="_1777292987" r:id="rId48"/>
        </w:object>
      </w:r>
      <w:r>
        <w:t>R),</w:t>
      </w:r>
    </w:p>
    <w:p w14:paraId="28EA3F9E" w14:textId="77777777" w:rsidR="00550B66" w:rsidRDefault="00550B66" w:rsidP="00550B66">
      <w:r w:rsidRPr="000129F3">
        <w:t xml:space="preserve">tzn. </w:t>
      </w:r>
      <w:r>
        <w:t>každé dva různé prvky z množiny M musí být „spolu v relaci“.</w:t>
      </w:r>
    </w:p>
    <w:p w14:paraId="3D97502A" w14:textId="77777777" w:rsidR="00550B66" w:rsidRDefault="00550B66" w:rsidP="00550B66"/>
    <w:p w14:paraId="70EB24D6" w14:textId="77777777" w:rsidR="00550B66" w:rsidRDefault="00550B66" w:rsidP="00550B66"/>
    <w:p w14:paraId="07F10DD2" w14:textId="77777777" w:rsidR="0099248D" w:rsidRDefault="0099248D" w:rsidP="0099248D">
      <w:r w:rsidRPr="000129F3">
        <w:t>Binární rela</w:t>
      </w:r>
      <w:r>
        <w:t>ci</w:t>
      </w:r>
      <w:r w:rsidRPr="000129F3">
        <w:t xml:space="preserve"> </w:t>
      </w:r>
      <w:r>
        <w:t xml:space="preserve">U </w:t>
      </w:r>
      <w:r w:rsidRPr="000129F3">
        <w:t>v množině M</w:t>
      </w:r>
      <w:r>
        <w:t xml:space="preserve"> nazýváme</w:t>
      </w:r>
      <w:r>
        <w:rPr>
          <w:b/>
        </w:rPr>
        <w:t xml:space="preserve"> </w:t>
      </w:r>
      <w:r w:rsidRPr="000129F3">
        <w:rPr>
          <w:b/>
        </w:rPr>
        <w:t>uspořá</w:t>
      </w:r>
      <w:r>
        <w:rPr>
          <w:b/>
        </w:rPr>
        <w:t>d</w:t>
      </w:r>
      <w:r w:rsidRPr="000129F3">
        <w:rPr>
          <w:b/>
        </w:rPr>
        <w:t>ání</w:t>
      </w:r>
      <w:r>
        <w:t xml:space="preserve"> v M, právě když U je antisymetrická a tranzitivní.</w:t>
      </w:r>
    </w:p>
    <w:p w14:paraId="45ABF04E" w14:textId="77777777" w:rsidR="0099248D" w:rsidRDefault="0099248D" w:rsidP="0099248D">
      <w:r w:rsidRPr="000129F3">
        <w:t>Binární rela</w:t>
      </w:r>
      <w:r>
        <w:t>ci</w:t>
      </w:r>
      <w:r w:rsidRPr="000129F3">
        <w:t xml:space="preserve"> </w:t>
      </w:r>
      <w:r>
        <w:t xml:space="preserve">U </w:t>
      </w:r>
      <w:r w:rsidRPr="000129F3">
        <w:t>v množině M</w:t>
      </w:r>
      <w:r>
        <w:t xml:space="preserve"> nazýváme</w:t>
      </w:r>
      <w:r>
        <w:rPr>
          <w:b/>
        </w:rPr>
        <w:t xml:space="preserve"> </w:t>
      </w:r>
      <w:r w:rsidRPr="000129F3">
        <w:rPr>
          <w:b/>
        </w:rPr>
        <w:t>uspořá</w:t>
      </w:r>
      <w:r>
        <w:rPr>
          <w:b/>
        </w:rPr>
        <w:t>d</w:t>
      </w:r>
      <w:r w:rsidRPr="000129F3">
        <w:rPr>
          <w:b/>
        </w:rPr>
        <w:t>ání</w:t>
      </w:r>
      <w:r>
        <w:rPr>
          <w:b/>
        </w:rPr>
        <w:t xml:space="preserve"> ostré</w:t>
      </w:r>
      <w:r w:rsidRPr="0099248D">
        <w:t>, resp.</w:t>
      </w:r>
      <w:r>
        <w:rPr>
          <w:b/>
        </w:rPr>
        <w:t xml:space="preserve"> neostré</w:t>
      </w:r>
      <w:r>
        <w:t xml:space="preserve"> v M, právě když U je antisymetrická, tranzitivní a antireflexivní, resp. antisymetrická, tranzitivní a reflexivní.</w:t>
      </w:r>
    </w:p>
    <w:p w14:paraId="702EB0F5" w14:textId="77777777" w:rsidR="0099248D" w:rsidRDefault="0099248D" w:rsidP="0099248D">
      <w:r w:rsidRPr="000129F3">
        <w:t>Binární rela</w:t>
      </w:r>
      <w:r>
        <w:t>ci</w:t>
      </w:r>
      <w:r w:rsidRPr="000129F3">
        <w:t xml:space="preserve"> </w:t>
      </w:r>
      <w:r>
        <w:t xml:space="preserve">U </w:t>
      </w:r>
      <w:r w:rsidRPr="000129F3">
        <w:t>v množině M</w:t>
      </w:r>
      <w:r>
        <w:t xml:space="preserve"> nazýváme</w:t>
      </w:r>
      <w:r>
        <w:rPr>
          <w:b/>
        </w:rPr>
        <w:t xml:space="preserve"> </w:t>
      </w:r>
      <w:r w:rsidRPr="000129F3">
        <w:rPr>
          <w:b/>
        </w:rPr>
        <w:t>uspořá</w:t>
      </w:r>
      <w:r>
        <w:rPr>
          <w:b/>
        </w:rPr>
        <w:t>d</w:t>
      </w:r>
      <w:r w:rsidRPr="000129F3">
        <w:rPr>
          <w:b/>
        </w:rPr>
        <w:t>ání</w:t>
      </w:r>
      <w:r>
        <w:rPr>
          <w:b/>
        </w:rPr>
        <w:t xml:space="preserve"> lineární</w:t>
      </w:r>
      <w:r>
        <w:t xml:space="preserve"> v M, právě když U je antisymetrická, tranzitivní a souvislá.</w:t>
      </w:r>
    </w:p>
    <w:p w14:paraId="4A4791ED" w14:textId="77777777" w:rsidR="00550B66" w:rsidRDefault="00550B66" w:rsidP="00550B66">
      <w:r w:rsidRPr="000129F3">
        <w:t>Binární rela</w:t>
      </w:r>
      <w:r>
        <w:t>ci</w:t>
      </w:r>
      <w:r w:rsidRPr="000129F3">
        <w:t xml:space="preserve"> </w:t>
      </w:r>
      <w:r>
        <w:t xml:space="preserve">U </w:t>
      </w:r>
      <w:r w:rsidRPr="000129F3">
        <w:t>v množině M</w:t>
      </w:r>
      <w:r>
        <w:t xml:space="preserve"> nazýváme </w:t>
      </w:r>
      <w:r>
        <w:rPr>
          <w:b/>
        </w:rPr>
        <w:t xml:space="preserve">ostré lineární </w:t>
      </w:r>
      <w:r w:rsidRPr="000129F3">
        <w:rPr>
          <w:b/>
        </w:rPr>
        <w:t>uspořá</w:t>
      </w:r>
      <w:r>
        <w:rPr>
          <w:b/>
        </w:rPr>
        <w:t>d</w:t>
      </w:r>
      <w:r w:rsidRPr="000129F3">
        <w:rPr>
          <w:b/>
        </w:rPr>
        <w:t>ání</w:t>
      </w:r>
      <w:r>
        <w:t xml:space="preserve"> v M, právě když </w:t>
      </w:r>
      <w:r w:rsidR="0099248D">
        <w:t xml:space="preserve">U </w:t>
      </w:r>
      <w:r>
        <w:t>je antisymetrická, tranzitivní, souvislá a antireflexivní.</w:t>
      </w:r>
    </w:p>
    <w:p w14:paraId="36B612BB" w14:textId="77777777" w:rsidR="00550B66" w:rsidRDefault="00550B66" w:rsidP="00550B66"/>
    <w:p w14:paraId="01F95D6A" w14:textId="77777777" w:rsidR="00550B66" w:rsidRDefault="00550B66" w:rsidP="00550B66">
      <w:r>
        <w:t xml:space="preserve">Binární relaci R v množině M nazýváme </w:t>
      </w:r>
      <w:r w:rsidRPr="000129F3">
        <w:rPr>
          <w:b/>
        </w:rPr>
        <w:t xml:space="preserve">relací ekvivalence </w:t>
      </w:r>
      <w:r w:rsidRPr="000129F3">
        <w:t>na M</w:t>
      </w:r>
      <w:r>
        <w:rPr>
          <w:b/>
        </w:rPr>
        <w:t xml:space="preserve">, </w:t>
      </w:r>
      <w:r w:rsidRPr="000129F3">
        <w:t>právě</w:t>
      </w:r>
      <w:r>
        <w:t xml:space="preserve"> když je reflexivní, symetrická a tranzitivní.</w:t>
      </w:r>
    </w:p>
    <w:p w14:paraId="568157F0" w14:textId="77777777" w:rsidR="00550B66" w:rsidRDefault="00550B66" w:rsidP="00550B66">
      <w:r>
        <w:t xml:space="preserve">Každá relace ekvivalence na množině M vytváří </w:t>
      </w:r>
      <w:r>
        <w:rPr>
          <w:b/>
        </w:rPr>
        <w:t>r</w:t>
      </w:r>
      <w:r w:rsidRPr="000129F3">
        <w:rPr>
          <w:b/>
        </w:rPr>
        <w:t>ozklad</w:t>
      </w:r>
      <w:r>
        <w:t xml:space="preserve"> této množiny, což je systém neprázdných podmnožin (tzv. tříd rozkladu) množiny M takových, že průnik každých dvou tříd je prázdná množina a sjednocení všech tříd rozkladu tvoří množinu M. </w:t>
      </w:r>
    </w:p>
    <w:p w14:paraId="3B178761" w14:textId="77777777" w:rsidR="00550B66" w:rsidRDefault="00550B66" w:rsidP="00550B66">
      <w:r>
        <w:t xml:space="preserve">Jinak lze také říci, že říci, že </w:t>
      </w:r>
      <w:r>
        <w:rPr>
          <w:b/>
        </w:rPr>
        <w:t>r</w:t>
      </w:r>
      <w:r w:rsidRPr="000129F3">
        <w:rPr>
          <w:b/>
        </w:rPr>
        <w:t>ozklad</w:t>
      </w:r>
      <w:r>
        <w:t xml:space="preserve"> množiny M je systém neprázdných podmnožin (tzv. tříd rozkladu) množiny M takových, že každý prvek množiny M patří právě do jedné z těchto tříd.</w:t>
      </w:r>
    </w:p>
    <w:p w14:paraId="10B16204" w14:textId="77777777" w:rsidR="00550B66" w:rsidRDefault="00550B66" w:rsidP="00550B66"/>
    <w:p w14:paraId="055BA9F4" w14:textId="77777777" w:rsidR="00100185" w:rsidRDefault="00100185" w:rsidP="00BB7A14">
      <w:pPr>
        <w:rPr>
          <w:b/>
        </w:rPr>
      </w:pPr>
    </w:p>
    <w:p w14:paraId="440AF2BA" w14:textId="77777777" w:rsidR="00100185" w:rsidRDefault="00100185" w:rsidP="00BB7A14">
      <w:pPr>
        <w:rPr>
          <w:b/>
        </w:rPr>
      </w:pPr>
    </w:p>
    <w:p w14:paraId="1177DDA6" w14:textId="77777777" w:rsidR="00100185" w:rsidRDefault="00100185" w:rsidP="00BB7A14">
      <w:pPr>
        <w:rPr>
          <w:b/>
        </w:rPr>
      </w:pPr>
    </w:p>
    <w:p w14:paraId="228BEF29" w14:textId="77777777" w:rsidR="00CF75D1" w:rsidRDefault="00CF75D1" w:rsidP="00BB7A14">
      <w:pPr>
        <w:rPr>
          <w:b/>
        </w:rPr>
      </w:pPr>
    </w:p>
    <w:p w14:paraId="6D62C824" w14:textId="77777777" w:rsidR="00CF75D1" w:rsidRDefault="00CF75D1" w:rsidP="00BB7A14">
      <w:pPr>
        <w:rPr>
          <w:b/>
        </w:rPr>
      </w:pPr>
    </w:p>
    <w:p w14:paraId="0009FBC3" w14:textId="730E9505" w:rsidR="00BB7A14" w:rsidRPr="000129F3" w:rsidRDefault="00BB7A14" w:rsidP="00BB7A14">
      <w:pPr>
        <w:rPr>
          <w:b/>
        </w:rPr>
      </w:pPr>
      <w:r w:rsidRPr="000129F3">
        <w:rPr>
          <w:b/>
        </w:rPr>
        <w:lastRenderedPageBreak/>
        <w:t>Cvičení</w:t>
      </w:r>
    </w:p>
    <w:p w14:paraId="7A09A6B1" w14:textId="77777777" w:rsidR="00100185" w:rsidRDefault="00100185" w:rsidP="00BB7A14"/>
    <w:p w14:paraId="1B6D10BB" w14:textId="77777777" w:rsidR="00100185" w:rsidRDefault="00100185" w:rsidP="00BB7A14"/>
    <w:p w14:paraId="68241562" w14:textId="77777777" w:rsidR="00100185" w:rsidRDefault="00100185" w:rsidP="00BB7A14">
      <w:r w:rsidRPr="00100185">
        <w:rPr>
          <w:i/>
          <w:iCs/>
        </w:rPr>
        <w:t xml:space="preserve">Příklad </w:t>
      </w:r>
      <w:r w:rsidR="00BB7A14" w:rsidRPr="00100185">
        <w:rPr>
          <w:i/>
          <w:iCs/>
        </w:rPr>
        <w:t>1.</w:t>
      </w:r>
      <w:r w:rsidR="00BB7A14">
        <w:t xml:space="preserve"> Rozhodněte, jaké vlastnosti mají následující binární relace v množině </w:t>
      </w:r>
    </w:p>
    <w:p w14:paraId="1A0C262F" w14:textId="4B5540EB" w:rsidR="00BB7A14" w:rsidRDefault="00BB7A14" w:rsidP="00BB7A14">
      <w:r>
        <w:t xml:space="preserve">M = </w:t>
      </w:r>
      <w:r w:rsidRPr="002818E0">
        <w:t>{a, b, c, d</w:t>
      </w:r>
      <w:r>
        <w:t>}</w:t>
      </w:r>
      <w:r w:rsidR="00100185">
        <w:t>.</w:t>
      </w:r>
    </w:p>
    <w:p w14:paraId="5F219158" w14:textId="77777777" w:rsidR="00BB7A14" w:rsidRPr="000129F3" w:rsidRDefault="00BB7A14" w:rsidP="00BB7A14">
      <w: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 xml:space="preserve">{[c,b], [b,c], [a,a], [b,b], </w:t>
      </w:r>
      <w:r>
        <w:t xml:space="preserve">[c,c], </w:t>
      </w:r>
      <w:r>
        <w:rPr>
          <w:lang w:val="en-US"/>
        </w:rPr>
        <w:t>[d,d]</w:t>
      </w:r>
      <w:r>
        <w:t>}</w:t>
      </w:r>
    </w:p>
    <w:p w14:paraId="25D1D446" w14:textId="77777777" w:rsidR="00BB7A14" w:rsidRDefault="00BB7A14" w:rsidP="00BB7A14">
      <w:r>
        <w:t>R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{[a,b], [c,d], [a,a], [b,b]</w:t>
      </w:r>
      <w:r>
        <w:t>}</w:t>
      </w:r>
    </w:p>
    <w:p w14:paraId="7DC959FE" w14:textId="77777777" w:rsidR="00BB7A14" w:rsidRDefault="00BB7A14" w:rsidP="00BB7A14"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{[a,b], [d,c],[b,d],</w:t>
      </w:r>
      <w:r>
        <w:t xml:space="preserve">[a,c], </w:t>
      </w:r>
      <w:r>
        <w:rPr>
          <w:lang w:val="en-US"/>
        </w:rPr>
        <w:t xml:space="preserve">[a,d], </w:t>
      </w:r>
      <w:r>
        <w:t>[b,c]}</w:t>
      </w:r>
    </w:p>
    <w:p w14:paraId="308E59F0" w14:textId="223EE4AE" w:rsidR="00BB7A14" w:rsidRDefault="00BB7A14" w:rsidP="00BB7A14"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{[c,b], [b,c],[b,a]</w:t>
      </w:r>
      <w:r>
        <w:t>}</w:t>
      </w:r>
    </w:p>
    <w:p w14:paraId="2C2A2C00" w14:textId="77777777" w:rsidR="00100185" w:rsidRDefault="00100185" w:rsidP="00100185"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 xml:space="preserve">{[a,a], </w:t>
      </w:r>
      <w:r>
        <w:t xml:space="preserve">[b,b], </w:t>
      </w:r>
      <w:r>
        <w:rPr>
          <w:lang w:val="en-US"/>
        </w:rPr>
        <w:t>[c,c]</w:t>
      </w:r>
      <w:r>
        <w:t>,</w:t>
      </w:r>
      <w:r>
        <w:rPr>
          <w:lang w:val="en-US"/>
        </w:rPr>
        <w:t xml:space="preserve"> [c,b], [b,c],[b,a],</w:t>
      </w:r>
      <w:r>
        <w:t xml:space="preserve">[a,b],[a,c], [c,a], </w:t>
      </w:r>
      <w:r>
        <w:rPr>
          <w:lang w:val="en-US"/>
        </w:rPr>
        <w:t>[d,d]</w:t>
      </w:r>
      <w:r>
        <w:t>}</w:t>
      </w:r>
    </w:p>
    <w:p w14:paraId="68E6CE0B" w14:textId="77777777" w:rsidR="00100185" w:rsidRDefault="00100185" w:rsidP="00100185">
      <w:r>
        <w:t>R</w:t>
      </w:r>
      <w:r>
        <w:rPr>
          <w:vertAlign w:val="subscript"/>
        </w:rPr>
        <w:t>6</w:t>
      </w:r>
      <w:r>
        <w:t xml:space="preserve"> = </w:t>
      </w:r>
      <w:r w:rsidRPr="002818E0">
        <w:t>{[c,a], [d,b]</w:t>
      </w:r>
      <w:r>
        <w:t>}</w:t>
      </w:r>
    </w:p>
    <w:p w14:paraId="797B7839" w14:textId="77777777" w:rsidR="00100185" w:rsidRDefault="00100185" w:rsidP="00100185">
      <w:r>
        <w:t>R</w:t>
      </w:r>
      <w:r>
        <w:rPr>
          <w:vertAlign w:val="subscript"/>
        </w:rPr>
        <w:t>7</w:t>
      </w:r>
      <w:r>
        <w:t xml:space="preserve"> = </w:t>
      </w:r>
      <w:r w:rsidRPr="002818E0">
        <w:t>{[a,a]</w:t>
      </w:r>
      <w:r>
        <w:t>}</w:t>
      </w:r>
    </w:p>
    <w:p w14:paraId="61D7BAE7" w14:textId="75DB63CB" w:rsidR="00100185" w:rsidRDefault="00100185" w:rsidP="00BB7A14"/>
    <w:p w14:paraId="480BCEA6" w14:textId="77777777" w:rsidR="00100185" w:rsidRDefault="00100185" w:rsidP="00100185">
      <w:r w:rsidRPr="00EE570C">
        <w:rPr>
          <w:i/>
          <w:iCs/>
        </w:rPr>
        <w:t xml:space="preserve">Příklad </w:t>
      </w:r>
      <w:r>
        <w:rPr>
          <w:i/>
          <w:iCs/>
        </w:rPr>
        <w:t>2</w:t>
      </w:r>
      <w:r w:rsidRPr="001232A1">
        <w:t>:</w:t>
      </w:r>
      <w:r>
        <w:t xml:space="preserve"> Je dána množina </w:t>
      </w:r>
      <w:r w:rsidRPr="001232A1">
        <w:t>A</w:t>
      </w:r>
      <w:r w:rsidRPr="009B0677">
        <w:t>,</w:t>
      </w:r>
      <w:r>
        <w:t xml:space="preserve"> jejímiž prvky jsou vybraní žáci z 3. třídy. Jejich jména a další údaje o nich jsou uvedeny níže v tabulce. Tvořte relace v množině </w:t>
      </w:r>
      <w:r w:rsidRPr="001232A1">
        <w:t>A</w:t>
      </w:r>
      <w:r>
        <w:t xml:space="preserve"> pomocí slovního zadání, zapište je pak výčtem prvků a určete jejich vlastnosti.</w:t>
      </w:r>
    </w:p>
    <w:tbl>
      <w:tblPr>
        <w:tblStyle w:val="Mkatabulky"/>
        <w:tblpPr w:leftFromText="141" w:rightFromText="141" w:vertAnchor="page" w:horzAnchor="margin" w:tblpY="6676"/>
        <w:tblW w:w="8637" w:type="dxa"/>
        <w:tblLook w:val="04A0" w:firstRow="1" w:lastRow="0" w:firstColumn="1" w:lastColumn="0" w:noHBand="0" w:noVBand="1"/>
      </w:tblPr>
      <w:tblGrid>
        <w:gridCol w:w="1464"/>
        <w:gridCol w:w="1944"/>
        <w:gridCol w:w="1418"/>
        <w:gridCol w:w="1204"/>
        <w:gridCol w:w="2607"/>
      </w:tblGrid>
      <w:tr w:rsidR="00100185" w14:paraId="3C661D46" w14:textId="77777777" w:rsidTr="00100185">
        <w:trPr>
          <w:trHeight w:val="976"/>
        </w:trPr>
        <w:tc>
          <w:tcPr>
            <w:tcW w:w="1464" w:type="dxa"/>
            <w:vAlign w:val="center"/>
          </w:tcPr>
          <w:p w14:paraId="165A8742" w14:textId="77777777" w:rsidR="00100185" w:rsidRPr="00334FB6" w:rsidRDefault="00100185" w:rsidP="00100185">
            <w:pPr>
              <w:rPr>
                <w:b/>
                <w:bCs/>
              </w:rPr>
            </w:pPr>
            <w:r w:rsidRPr="00334FB6">
              <w:rPr>
                <w:b/>
                <w:bCs/>
              </w:rPr>
              <w:t>Jméno</w:t>
            </w:r>
          </w:p>
        </w:tc>
        <w:tc>
          <w:tcPr>
            <w:tcW w:w="1944" w:type="dxa"/>
            <w:vAlign w:val="center"/>
          </w:tcPr>
          <w:p w14:paraId="2A039F62" w14:textId="77777777" w:rsidR="00100185" w:rsidRPr="00334FB6" w:rsidRDefault="00100185" w:rsidP="00100185">
            <w:pPr>
              <w:rPr>
                <w:b/>
                <w:bCs/>
              </w:rPr>
            </w:pPr>
            <w:r w:rsidRPr="00334FB6">
              <w:rPr>
                <w:b/>
                <w:bCs/>
              </w:rPr>
              <w:t>Datum narození</w:t>
            </w:r>
          </w:p>
        </w:tc>
        <w:tc>
          <w:tcPr>
            <w:tcW w:w="1418" w:type="dxa"/>
            <w:vAlign w:val="center"/>
          </w:tcPr>
          <w:p w14:paraId="6806331D" w14:textId="77777777" w:rsidR="00100185" w:rsidRPr="00334FB6" w:rsidRDefault="00100185" w:rsidP="00100185">
            <w:pPr>
              <w:rPr>
                <w:b/>
                <w:bCs/>
              </w:rPr>
            </w:pPr>
            <w:r w:rsidRPr="00334FB6">
              <w:rPr>
                <w:b/>
                <w:bCs/>
              </w:rPr>
              <w:t>Váha</w:t>
            </w:r>
          </w:p>
        </w:tc>
        <w:tc>
          <w:tcPr>
            <w:tcW w:w="1204" w:type="dxa"/>
            <w:vAlign w:val="center"/>
          </w:tcPr>
          <w:p w14:paraId="50E3C86F" w14:textId="77777777" w:rsidR="00100185" w:rsidRPr="00334FB6" w:rsidRDefault="00100185" w:rsidP="00100185">
            <w:pPr>
              <w:rPr>
                <w:b/>
                <w:bCs/>
              </w:rPr>
            </w:pPr>
            <w:r w:rsidRPr="00334FB6">
              <w:rPr>
                <w:b/>
                <w:bCs/>
              </w:rPr>
              <w:t>Výška</w:t>
            </w:r>
          </w:p>
        </w:tc>
        <w:tc>
          <w:tcPr>
            <w:tcW w:w="2607" w:type="dxa"/>
            <w:vAlign w:val="center"/>
          </w:tcPr>
          <w:p w14:paraId="4D8D2F8D" w14:textId="77777777" w:rsidR="00100185" w:rsidRPr="00334FB6" w:rsidRDefault="00100185" w:rsidP="00100185">
            <w:pPr>
              <w:rPr>
                <w:b/>
                <w:bCs/>
              </w:rPr>
            </w:pPr>
            <w:r>
              <w:rPr>
                <w:b/>
                <w:bCs/>
              </w:rPr>
              <w:t>Domácí mazlíček</w:t>
            </w:r>
          </w:p>
        </w:tc>
      </w:tr>
      <w:tr w:rsidR="00100185" w14:paraId="24FBC72A" w14:textId="77777777" w:rsidTr="00100185">
        <w:trPr>
          <w:trHeight w:val="976"/>
        </w:trPr>
        <w:tc>
          <w:tcPr>
            <w:tcW w:w="1464" w:type="dxa"/>
            <w:vAlign w:val="center"/>
          </w:tcPr>
          <w:p w14:paraId="347DD33B" w14:textId="77777777" w:rsidR="00100185" w:rsidRDefault="00100185" w:rsidP="00100185">
            <w:r>
              <w:t>Kája</w:t>
            </w:r>
          </w:p>
        </w:tc>
        <w:tc>
          <w:tcPr>
            <w:tcW w:w="1944" w:type="dxa"/>
            <w:vAlign w:val="center"/>
          </w:tcPr>
          <w:p w14:paraId="5A1D5F3D" w14:textId="77777777" w:rsidR="00100185" w:rsidRDefault="00100185" w:rsidP="00100185">
            <w:r>
              <w:t>6. 7. 2010</w:t>
            </w:r>
          </w:p>
        </w:tc>
        <w:tc>
          <w:tcPr>
            <w:tcW w:w="1418" w:type="dxa"/>
            <w:vAlign w:val="center"/>
          </w:tcPr>
          <w:p w14:paraId="33DB9B13" w14:textId="77777777" w:rsidR="00100185" w:rsidRDefault="00100185" w:rsidP="00100185">
            <w:r>
              <w:t>35 kg</w:t>
            </w:r>
          </w:p>
        </w:tc>
        <w:tc>
          <w:tcPr>
            <w:tcW w:w="1204" w:type="dxa"/>
            <w:vAlign w:val="center"/>
          </w:tcPr>
          <w:p w14:paraId="0AD901AC" w14:textId="77777777" w:rsidR="00100185" w:rsidRDefault="00100185" w:rsidP="00100185">
            <w:r>
              <w:t>136 cm</w:t>
            </w:r>
          </w:p>
        </w:tc>
        <w:tc>
          <w:tcPr>
            <w:tcW w:w="2607" w:type="dxa"/>
            <w:vAlign w:val="center"/>
          </w:tcPr>
          <w:p w14:paraId="4221C7D3" w14:textId="77777777" w:rsidR="00100185" w:rsidRDefault="00100185" w:rsidP="00100185">
            <w:r>
              <w:t>Pes</w:t>
            </w:r>
          </w:p>
        </w:tc>
      </w:tr>
      <w:tr w:rsidR="00100185" w14:paraId="5EAE471E" w14:textId="77777777" w:rsidTr="00100185">
        <w:trPr>
          <w:trHeight w:val="921"/>
        </w:trPr>
        <w:tc>
          <w:tcPr>
            <w:tcW w:w="1464" w:type="dxa"/>
            <w:vAlign w:val="center"/>
          </w:tcPr>
          <w:p w14:paraId="6A14641B" w14:textId="77777777" w:rsidR="00100185" w:rsidRDefault="00100185" w:rsidP="00100185">
            <w:r>
              <w:t>Adéla</w:t>
            </w:r>
          </w:p>
        </w:tc>
        <w:tc>
          <w:tcPr>
            <w:tcW w:w="1944" w:type="dxa"/>
            <w:vAlign w:val="center"/>
          </w:tcPr>
          <w:p w14:paraId="2B515573" w14:textId="77777777" w:rsidR="00100185" w:rsidRDefault="00100185" w:rsidP="00100185">
            <w:r>
              <w:t>15. 4. 2010</w:t>
            </w:r>
          </w:p>
        </w:tc>
        <w:tc>
          <w:tcPr>
            <w:tcW w:w="1418" w:type="dxa"/>
            <w:vAlign w:val="center"/>
          </w:tcPr>
          <w:p w14:paraId="6A47D6FF" w14:textId="77777777" w:rsidR="00100185" w:rsidRDefault="00100185" w:rsidP="00100185">
            <w:r>
              <w:t>27 kg</w:t>
            </w:r>
          </w:p>
        </w:tc>
        <w:tc>
          <w:tcPr>
            <w:tcW w:w="1204" w:type="dxa"/>
            <w:vAlign w:val="center"/>
          </w:tcPr>
          <w:p w14:paraId="610FD3A5" w14:textId="77777777" w:rsidR="00100185" w:rsidRDefault="00100185" w:rsidP="00100185">
            <w:r>
              <w:t>132 cm</w:t>
            </w:r>
          </w:p>
        </w:tc>
        <w:tc>
          <w:tcPr>
            <w:tcW w:w="2607" w:type="dxa"/>
            <w:vAlign w:val="center"/>
          </w:tcPr>
          <w:p w14:paraId="37374712" w14:textId="77777777" w:rsidR="00100185" w:rsidRDefault="00100185" w:rsidP="00100185">
            <w:r>
              <w:t>Kočka</w:t>
            </w:r>
          </w:p>
        </w:tc>
      </w:tr>
      <w:tr w:rsidR="00100185" w14:paraId="5CECE917" w14:textId="77777777" w:rsidTr="00100185">
        <w:trPr>
          <w:trHeight w:val="976"/>
        </w:trPr>
        <w:tc>
          <w:tcPr>
            <w:tcW w:w="1464" w:type="dxa"/>
            <w:vAlign w:val="center"/>
          </w:tcPr>
          <w:p w14:paraId="5EEB31F9" w14:textId="77777777" w:rsidR="00100185" w:rsidRDefault="00100185" w:rsidP="00100185">
            <w:r>
              <w:t>Tomáš</w:t>
            </w:r>
          </w:p>
        </w:tc>
        <w:tc>
          <w:tcPr>
            <w:tcW w:w="1944" w:type="dxa"/>
            <w:vAlign w:val="center"/>
          </w:tcPr>
          <w:p w14:paraId="7FE902C2" w14:textId="77777777" w:rsidR="00100185" w:rsidRDefault="00100185" w:rsidP="00100185">
            <w:r>
              <w:t>3. 3. 2010</w:t>
            </w:r>
          </w:p>
        </w:tc>
        <w:tc>
          <w:tcPr>
            <w:tcW w:w="1418" w:type="dxa"/>
            <w:vAlign w:val="center"/>
          </w:tcPr>
          <w:p w14:paraId="291BBC7F" w14:textId="77777777" w:rsidR="00100185" w:rsidRDefault="00100185" w:rsidP="00100185">
            <w:r>
              <w:t>41 kg</w:t>
            </w:r>
          </w:p>
        </w:tc>
        <w:tc>
          <w:tcPr>
            <w:tcW w:w="1204" w:type="dxa"/>
            <w:vAlign w:val="center"/>
          </w:tcPr>
          <w:p w14:paraId="281B1CE5" w14:textId="77777777" w:rsidR="00100185" w:rsidRDefault="00100185" w:rsidP="00100185">
            <w:r>
              <w:t>146 cm</w:t>
            </w:r>
          </w:p>
        </w:tc>
        <w:tc>
          <w:tcPr>
            <w:tcW w:w="2607" w:type="dxa"/>
            <w:vAlign w:val="center"/>
          </w:tcPr>
          <w:p w14:paraId="33303EFB" w14:textId="77777777" w:rsidR="00100185" w:rsidRDefault="00100185" w:rsidP="00100185">
            <w:r>
              <w:t>had</w:t>
            </w:r>
          </w:p>
        </w:tc>
      </w:tr>
      <w:tr w:rsidR="00100185" w14:paraId="251AF4BF" w14:textId="77777777" w:rsidTr="00100185">
        <w:trPr>
          <w:trHeight w:val="921"/>
        </w:trPr>
        <w:tc>
          <w:tcPr>
            <w:tcW w:w="1464" w:type="dxa"/>
            <w:vAlign w:val="center"/>
          </w:tcPr>
          <w:p w14:paraId="07B70342" w14:textId="77777777" w:rsidR="00100185" w:rsidRDefault="00100185" w:rsidP="00100185">
            <w:r>
              <w:t>Petra</w:t>
            </w:r>
          </w:p>
        </w:tc>
        <w:tc>
          <w:tcPr>
            <w:tcW w:w="1944" w:type="dxa"/>
            <w:vAlign w:val="center"/>
          </w:tcPr>
          <w:p w14:paraId="13049DAC" w14:textId="77777777" w:rsidR="00100185" w:rsidRDefault="00100185" w:rsidP="00100185">
            <w:r>
              <w:t>7. 3. 2010</w:t>
            </w:r>
          </w:p>
        </w:tc>
        <w:tc>
          <w:tcPr>
            <w:tcW w:w="1418" w:type="dxa"/>
            <w:vAlign w:val="center"/>
          </w:tcPr>
          <w:p w14:paraId="332186C8" w14:textId="77777777" w:rsidR="00100185" w:rsidRDefault="00100185" w:rsidP="00100185">
            <w:r>
              <w:t>31 kg</w:t>
            </w:r>
          </w:p>
        </w:tc>
        <w:tc>
          <w:tcPr>
            <w:tcW w:w="1204" w:type="dxa"/>
            <w:vAlign w:val="center"/>
          </w:tcPr>
          <w:p w14:paraId="283C8272" w14:textId="77777777" w:rsidR="00100185" w:rsidRDefault="00100185" w:rsidP="00100185">
            <w:r>
              <w:t>134 cm</w:t>
            </w:r>
          </w:p>
        </w:tc>
        <w:tc>
          <w:tcPr>
            <w:tcW w:w="2607" w:type="dxa"/>
            <w:vAlign w:val="center"/>
          </w:tcPr>
          <w:p w14:paraId="34651672" w14:textId="77777777" w:rsidR="00100185" w:rsidRDefault="00100185" w:rsidP="00100185">
            <w:r>
              <w:t>Pes</w:t>
            </w:r>
          </w:p>
        </w:tc>
      </w:tr>
      <w:tr w:rsidR="00100185" w14:paraId="4F1BF2E9" w14:textId="77777777" w:rsidTr="00100185">
        <w:trPr>
          <w:trHeight w:val="976"/>
        </w:trPr>
        <w:tc>
          <w:tcPr>
            <w:tcW w:w="1464" w:type="dxa"/>
            <w:vAlign w:val="center"/>
          </w:tcPr>
          <w:p w14:paraId="162C1B5B" w14:textId="77777777" w:rsidR="00100185" w:rsidRDefault="00100185" w:rsidP="00100185">
            <w:r>
              <w:t>Marek</w:t>
            </w:r>
          </w:p>
        </w:tc>
        <w:tc>
          <w:tcPr>
            <w:tcW w:w="1944" w:type="dxa"/>
            <w:vAlign w:val="center"/>
          </w:tcPr>
          <w:p w14:paraId="35222EFA" w14:textId="77777777" w:rsidR="00100185" w:rsidRDefault="00100185" w:rsidP="00100185">
            <w:r>
              <w:t>6. 3. 2010</w:t>
            </w:r>
          </w:p>
        </w:tc>
        <w:tc>
          <w:tcPr>
            <w:tcW w:w="1418" w:type="dxa"/>
            <w:vAlign w:val="center"/>
          </w:tcPr>
          <w:p w14:paraId="7B70FA25" w14:textId="77777777" w:rsidR="00100185" w:rsidRDefault="00100185" w:rsidP="00100185">
            <w:r>
              <w:t>30 kg</w:t>
            </w:r>
          </w:p>
        </w:tc>
        <w:tc>
          <w:tcPr>
            <w:tcW w:w="1204" w:type="dxa"/>
            <w:vAlign w:val="center"/>
          </w:tcPr>
          <w:p w14:paraId="383948AA" w14:textId="77777777" w:rsidR="00100185" w:rsidRDefault="00100185" w:rsidP="00100185">
            <w:r>
              <w:t>141 cm</w:t>
            </w:r>
          </w:p>
        </w:tc>
        <w:tc>
          <w:tcPr>
            <w:tcW w:w="2607" w:type="dxa"/>
            <w:vAlign w:val="center"/>
          </w:tcPr>
          <w:p w14:paraId="08A578E7" w14:textId="77777777" w:rsidR="00100185" w:rsidRDefault="00100185" w:rsidP="00100185">
            <w:r>
              <w:t>Kočka</w:t>
            </w:r>
          </w:p>
        </w:tc>
      </w:tr>
    </w:tbl>
    <w:p w14:paraId="7C9054A2" w14:textId="77777777" w:rsidR="00100185" w:rsidRDefault="00100185" w:rsidP="00BB7A14"/>
    <w:p w14:paraId="7233FEAD" w14:textId="2CFAB5A2" w:rsidR="00626DBC" w:rsidRDefault="00626DBC"/>
    <w:p w14:paraId="2916CF09" w14:textId="39011004" w:rsidR="00161DF9" w:rsidRDefault="00161DF9"/>
    <w:p w14:paraId="78D046E3" w14:textId="693C5FB5" w:rsidR="00100185" w:rsidRDefault="00100185"/>
    <w:p w14:paraId="4C309CA9" w14:textId="3BA28E88" w:rsidR="00100185" w:rsidRDefault="00100185"/>
    <w:p w14:paraId="6642D643" w14:textId="2D22C6E5" w:rsidR="00100185" w:rsidRDefault="00100185"/>
    <w:p w14:paraId="2A351104" w14:textId="50DA876A" w:rsidR="00100185" w:rsidRDefault="00100185"/>
    <w:p w14:paraId="6A89D9DA" w14:textId="4577730F" w:rsidR="00100185" w:rsidRDefault="00100185"/>
    <w:p w14:paraId="1285F1C0" w14:textId="37980A6C" w:rsidR="00100185" w:rsidRDefault="00100185"/>
    <w:p w14:paraId="5ED4A980" w14:textId="1F776C4B" w:rsidR="00100185" w:rsidRDefault="00100185"/>
    <w:p w14:paraId="43823617" w14:textId="7561D6B6" w:rsidR="00100185" w:rsidRDefault="00100185"/>
    <w:p w14:paraId="25C8299A" w14:textId="77777777" w:rsidR="00100185" w:rsidRDefault="00100185" w:rsidP="00100185">
      <w:pPr>
        <w:rPr>
          <w:b/>
          <w:sz w:val="28"/>
          <w:szCs w:val="28"/>
        </w:rPr>
      </w:pPr>
    </w:p>
    <w:p w14:paraId="3D10190D" w14:textId="77777777" w:rsidR="00100185" w:rsidRDefault="00100185" w:rsidP="00100185"/>
    <w:p w14:paraId="2D9DEE9A" w14:textId="77777777" w:rsidR="00100185" w:rsidRDefault="00100185" w:rsidP="00100185">
      <w:pPr>
        <w:rPr>
          <w:b/>
          <w:sz w:val="28"/>
          <w:szCs w:val="28"/>
        </w:rPr>
      </w:pPr>
    </w:p>
    <w:p w14:paraId="1ED74C7C" w14:textId="77777777" w:rsidR="00100185" w:rsidRDefault="00100185" w:rsidP="00100185">
      <w:pPr>
        <w:rPr>
          <w:b/>
          <w:sz w:val="28"/>
          <w:szCs w:val="28"/>
        </w:rPr>
      </w:pPr>
    </w:p>
    <w:p w14:paraId="4576F376" w14:textId="77777777" w:rsidR="00100185" w:rsidRDefault="00100185"/>
    <w:p w14:paraId="3F03A16C" w14:textId="77777777" w:rsidR="00100185" w:rsidRDefault="00100185"/>
    <w:sectPr w:rsidR="00100185">
      <w:head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B570" w14:textId="77777777" w:rsidR="00294A1F" w:rsidRDefault="00294A1F" w:rsidP="008F212C">
      <w:r>
        <w:separator/>
      </w:r>
    </w:p>
  </w:endnote>
  <w:endnote w:type="continuationSeparator" w:id="0">
    <w:p w14:paraId="27DAFFC4" w14:textId="77777777" w:rsidR="00294A1F" w:rsidRDefault="00294A1F" w:rsidP="008F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B10C4" w14:textId="77777777" w:rsidR="00294A1F" w:rsidRDefault="00294A1F" w:rsidP="008F212C">
      <w:r>
        <w:separator/>
      </w:r>
    </w:p>
  </w:footnote>
  <w:footnote w:type="continuationSeparator" w:id="0">
    <w:p w14:paraId="0BB6AE21" w14:textId="77777777" w:rsidR="00294A1F" w:rsidRDefault="00294A1F" w:rsidP="008F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99CD" w14:textId="5C191051" w:rsidR="008F212C" w:rsidRPr="008F212C" w:rsidRDefault="008F212C">
    <w:pPr>
      <w:pStyle w:val="Zhlav"/>
      <w:rPr>
        <w:b/>
      </w:rPr>
    </w:pPr>
    <w:r w:rsidRPr="008F212C">
      <w:rPr>
        <w:b/>
      </w:rPr>
      <w:t>Základy algebry</w:t>
    </w:r>
    <w:r w:rsidR="00BF3760">
      <w:rPr>
        <w:b/>
      </w:rPr>
      <w:t xml:space="preserve"> a aritmetiky</w:t>
    </w:r>
    <w:r w:rsidRPr="008F212C">
      <w:rPr>
        <w:b/>
      </w:rPr>
      <w:t xml:space="preserve"> IMA02</w:t>
    </w:r>
    <w:r>
      <w:rPr>
        <w:b/>
      </w:rPr>
      <w:t>,</w:t>
    </w:r>
    <w:r w:rsidR="00BF3760">
      <w:rPr>
        <w:b/>
      </w:rPr>
      <w:t xml:space="preserve"> jaro 202</w:t>
    </w:r>
    <w:r w:rsidR="00F74CB4">
      <w:rPr>
        <w:b/>
      </w:rPr>
      <w:t>4 kombinované</w:t>
    </w:r>
  </w:p>
  <w:p w14:paraId="71AC5A37" w14:textId="3C319EED" w:rsidR="008F212C" w:rsidRPr="008F212C" w:rsidRDefault="008F212C">
    <w:pPr>
      <w:pStyle w:val="Zhlav"/>
      <w:rPr>
        <w:i/>
      </w:rPr>
    </w:pPr>
    <w:r w:rsidRPr="008F212C">
      <w:rPr>
        <w:i/>
      </w:rPr>
      <w:t>Mgr. Jitka Panáčová, Ph.D.</w:t>
    </w:r>
  </w:p>
  <w:p w14:paraId="49B141DB" w14:textId="77777777" w:rsidR="008F212C" w:rsidRDefault="008F21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66"/>
    <w:rsid w:val="00100185"/>
    <w:rsid w:val="00161DF9"/>
    <w:rsid w:val="00294A1F"/>
    <w:rsid w:val="00477DEE"/>
    <w:rsid w:val="004A4C59"/>
    <w:rsid w:val="00550B66"/>
    <w:rsid w:val="00626DBC"/>
    <w:rsid w:val="008F212C"/>
    <w:rsid w:val="0099248D"/>
    <w:rsid w:val="00A242B0"/>
    <w:rsid w:val="00BB7A14"/>
    <w:rsid w:val="00BF3760"/>
    <w:rsid w:val="00C8019A"/>
    <w:rsid w:val="00CF75D1"/>
    <w:rsid w:val="00D50DA8"/>
    <w:rsid w:val="00E376BA"/>
    <w:rsid w:val="00F74CB4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4EE0"/>
  <w15:chartTrackingRefBased/>
  <w15:docId w15:val="{E76323E7-AEEE-4D9F-9EF4-DD30A881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F2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21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1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3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image" Target="media/image4.wmf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image" Target="media/image8.wmf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3.bin"/><Relationship Id="rId49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3.bin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Panáčová</dc:creator>
  <cp:keywords/>
  <dc:description/>
  <cp:lastModifiedBy>Jitka Panáčová</cp:lastModifiedBy>
  <cp:revision>3</cp:revision>
  <dcterms:created xsi:type="dcterms:W3CDTF">2024-05-15T13:41:00Z</dcterms:created>
  <dcterms:modified xsi:type="dcterms:W3CDTF">2024-05-15T13:42:00Z</dcterms:modified>
</cp:coreProperties>
</file>