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 emit (impure) mands for 4 different items when presented with the SD condition of  “What do you want?”, the item within view, and the correct motivating operations, for 9/10 correct responses across 2 consecutive sessions.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Tar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Cookie, drink, toy, ball. </w:t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75"/>
        <w:gridCol w:w="1020"/>
        <w:gridCol w:w="1020"/>
        <w:gridCol w:w="1725"/>
        <w:tblGridChange w:id="0">
          <w:tblGrid>
            <w:gridCol w:w="5175"/>
            <w:gridCol w:w="1020"/>
            <w:gridCol w:w="1020"/>
            <w:gridCol w:w="17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A:  Probe for </w:t>
            </w:r>
            <w:r w:rsidDel="00000000" w:rsidR="00000000" w:rsidRPr="00000000">
              <w:rPr>
                <w:rtl w:val="0"/>
              </w:rPr>
              <w:t xml:space="preserve">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observations (3 data poi</w:t>
            </w:r>
            <w:r w:rsidDel="00000000" w:rsidR="00000000" w:rsidRPr="00000000">
              <w:rPr>
                <w:rtl w:val="0"/>
              </w:rPr>
              <w:t xml:space="preserve">nts)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  <w:r w:rsidDel="00000000" w:rsidR="00000000" w:rsidRPr="00000000">
              <w:rPr>
                <w:rtl w:val="0"/>
              </w:rPr>
              <w:t xml:space="preserve">In each observation setup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the environment </w:t>
            </w:r>
            <w:r w:rsidDel="00000000" w:rsidR="00000000" w:rsidRPr="00000000">
              <w:rPr>
                <w:rtl w:val="0"/>
              </w:rPr>
              <w:t xml:space="preserve">with the appropriate motivating operations to occasion a mand 10 times.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ollect data as </w:t>
            </w:r>
            <w:r w:rsidDel="00000000" w:rsidR="00000000" w:rsidRPr="00000000">
              <w:rPr>
                <w:rtl w:val="0"/>
              </w:rPr>
              <w:t xml:space="preserve">the number of correct mands emitted (+).  Graph as the number correct mands per observation out of 10.  Provide the natural reinforcer for the mand, but no correction procedure (i.e., avoid teaching procedures).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B:  </w:t>
            </w:r>
            <w:r w:rsidDel="00000000" w:rsidR="00000000" w:rsidRPr="00000000">
              <w:rPr>
                <w:rtl w:val="0"/>
              </w:rPr>
              <w:t xml:space="preserve">Target the impure mands for cookie (x5) and drink (x5).  Present the SD condition of  “What do you want?”, the item in view, and the correct motivating operations.</w:t>
            </w:r>
          </w:p>
          <w:p w:rsidR="00000000" w:rsidDel="00000000" w:rsidP="00000000" w:rsidRDefault="00000000" w:rsidRPr="00000000" w14:paraId="00000011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Correct response is saying the name of the item, receiving the item (as the reinforcer), and using the item in the correct manner.  Record a (+) for a correct response.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An incorrect response is grabbing for the item, tantrumming, or ignoring/not using the item as intended with it is received  (so some type of indication that the item was not really desired). Record a (-) for an incorrect response. </w:t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Graph the number of correct responses (+) out of 10 (5 trials for each target in the block of 10).</w:t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Criteria is 9/10 across 2 consecutive sessions.  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ageBreakBefore w:val="0"/>
        <w:widowControl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widowControl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widowControl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 </w:t>
    </w:r>
    <w:r w:rsidDel="00000000" w:rsidR="00000000" w:rsidRPr="00000000">
      <w:rPr>
        <w:b w:val="1"/>
        <w:sz w:val="28"/>
        <w:szCs w:val="28"/>
        <w:rtl w:val="0"/>
      </w:rPr>
      <w:t xml:space="preserve">VB-MAPP Mand 2M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 JR</w:t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Impure Mand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