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1BC6" w14:textId="77777777" w:rsidR="00C860A4" w:rsidRPr="00AC4CA1" w:rsidRDefault="00000000">
      <w:pPr>
        <w:pStyle w:val="Nzev"/>
        <w:rPr>
          <w:lang w:val="en-US"/>
        </w:rPr>
      </w:pPr>
      <w:bookmarkStart w:id="0" w:name="_rqolqhws3elh" w:colFirst="0" w:colLast="0"/>
      <w:bookmarkEnd w:id="0"/>
      <w:r w:rsidRPr="00AC4CA1">
        <w:rPr>
          <w:lang w:val="en-US"/>
        </w:rPr>
        <w:t>Physical Disability</w:t>
      </w:r>
    </w:p>
    <w:p w14:paraId="28431BC7" w14:textId="77777777" w:rsidR="00C860A4" w:rsidRPr="00AC4CA1" w:rsidRDefault="00000000">
      <w:pPr>
        <w:pStyle w:val="Podnadpis"/>
        <w:rPr>
          <w:lang w:val="en-US"/>
        </w:rPr>
      </w:pPr>
      <w:bookmarkStart w:id="1" w:name="_on7rjg6vla6l" w:colFirst="0" w:colLast="0"/>
      <w:bookmarkEnd w:id="1"/>
      <w:r w:rsidRPr="00AC4CA1">
        <w:rPr>
          <w:lang w:val="en-US"/>
        </w:rPr>
        <w:t>English for Special Educators A</w:t>
      </w:r>
    </w:p>
    <w:p w14:paraId="28431BC8" w14:textId="765E2871" w:rsidR="00C860A4" w:rsidRPr="00AC4CA1" w:rsidRDefault="00000000">
      <w:pPr>
        <w:pStyle w:val="Nadpis1"/>
        <w:rPr>
          <w:lang w:val="en-US"/>
        </w:rPr>
      </w:pPr>
      <w:bookmarkStart w:id="2" w:name="_xvmqekpxgecg" w:colFirst="0" w:colLast="0"/>
      <w:bookmarkEnd w:id="2"/>
      <w:r w:rsidRPr="00AC4CA1">
        <w:rPr>
          <w:lang w:val="en-US"/>
        </w:rPr>
        <w:t>1. Causes, Diseases</w:t>
      </w:r>
      <w:r w:rsidR="00AC4CA1" w:rsidRPr="00AC4CA1">
        <w:rPr>
          <w:lang w:val="en-US"/>
        </w:rPr>
        <w:t>,</w:t>
      </w:r>
      <w:r w:rsidRPr="00AC4CA1">
        <w:rPr>
          <w:lang w:val="en-US"/>
        </w:rPr>
        <w:t xml:space="preserve"> and Conditions</w:t>
      </w:r>
    </w:p>
    <w:p w14:paraId="28431BC9" w14:textId="4827B524" w:rsidR="00C860A4" w:rsidRPr="00AC4CA1" w:rsidRDefault="004E66E3">
      <w:pPr>
        <w:numPr>
          <w:ilvl w:val="0"/>
          <w:numId w:val="6"/>
        </w:numPr>
        <w:jc w:val="left"/>
        <w:rPr>
          <w:lang w:val="en-US"/>
        </w:rPr>
      </w:pPr>
      <w:r>
        <w:rPr>
          <w:lang w:val="en-US"/>
        </w:rPr>
        <w:t xml:space="preserve">What can cause physical disability? </w:t>
      </w:r>
      <w:r w:rsidR="00000000" w:rsidRPr="00AC4CA1">
        <w:rPr>
          <w:lang w:val="en-US"/>
        </w:rPr>
        <w:t>What diseases do you know? What are some conditions not stemming from a disease?</w:t>
      </w:r>
    </w:p>
    <w:tbl>
      <w:tblPr>
        <w:tblStyle w:val="a"/>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4592"/>
      </w:tblGrid>
      <w:tr w:rsidR="00C860A4" w:rsidRPr="00AC4CA1" w14:paraId="28431BCE" w14:textId="77777777">
        <w:trPr>
          <w:trHeight w:val="2580"/>
        </w:trPr>
        <w:tc>
          <w:tcPr>
            <w:tcW w:w="4592"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CA" w14:textId="77777777" w:rsidR="00C860A4" w:rsidRPr="00AC4CA1" w:rsidRDefault="00000000">
            <w:pPr>
              <w:widowControl w:val="0"/>
              <w:pBdr>
                <w:top w:val="nil"/>
                <w:left w:val="nil"/>
                <w:bottom w:val="nil"/>
                <w:right w:val="nil"/>
                <w:between w:val="nil"/>
              </w:pBdr>
              <w:spacing w:after="0" w:line="240" w:lineRule="auto"/>
              <w:jc w:val="left"/>
              <w:rPr>
                <w:b/>
                <w:color w:val="0000DC"/>
                <w:lang w:val="en-US"/>
              </w:rPr>
            </w:pPr>
            <w:r w:rsidRPr="00AC4CA1">
              <w:rPr>
                <w:b/>
                <w:color w:val="0000DC"/>
                <w:lang w:val="en-US"/>
              </w:rPr>
              <w:t>Diseases</w:t>
            </w:r>
          </w:p>
          <w:p w14:paraId="28431BCB" w14:textId="77777777" w:rsidR="00C860A4" w:rsidRPr="00AC4CA1" w:rsidRDefault="00C860A4">
            <w:pPr>
              <w:widowControl w:val="0"/>
              <w:pBdr>
                <w:top w:val="nil"/>
                <w:left w:val="nil"/>
                <w:bottom w:val="nil"/>
                <w:right w:val="nil"/>
                <w:between w:val="nil"/>
              </w:pBdr>
              <w:spacing w:after="0" w:line="240" w:lineRule="auto"/>
              <w:jc w:val="left"/>
              <w:rPr>
                <w:lang w:val="en-US"/>
              </w:rPr>
            </w:pPr>
          </w:p>
        </w:tc>
        <w:tc>
          <w:tcPr>
            <w:tcW w:w="4592"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CC" w14:textId="77777777" w:rsidR="00C860A4" w:rsidRPr="00AC4CA1" w:rsidRDefault="00000000">
            <w:pPr>
              <w:widowControl w:val="0"/>
              <w:pBdr>
                <w:top w:val="nil"/>
                <w:left w:val="nil"/>
                <w:bottom w:val="nil"/>
                <w:right w:val="nil"/>
                <w:between w:val="nil"/>
              </w:pBdr>
              <w:spacing w:after="0" w:line="240" w:lineRule="auto"/>
              <w:jc w:val="left"/>
              <w:rPr>
                <w:b/>
                <w:color w:val="0000DC"/>
                <w:lang w:val="en-US"/>
              </w:rPr>
            </w:pPr>
            <w:r w:rsidRPr="00AC4CA1">
              <w:rPr>
                <w:b/>
                <w:color w:val="0000DC"/>
                <w:lang w:val="en-US"/>
              </w:rPr>
              <w:t>Other Conditions</w:t>
            </w:r>
          </w:p>
          <w:p w14:paraId="28431BCD" w14:textId="77777777" w:rsidR="00C860A4" w:rsidRPr="00AC4CA1" w:rsidRDefault="00C860A4">
            <w:pPr>
              <w:widowControl w:val="0"/>
              <w:pBdr>
                <w:top w:val="nil"/>
                <w:left w:val="nil"/>
                <w:bottom w:val="nil"/>
                <w:right w:val="nil"/>
                <w:between w:val="nil"/>
              </w:pBdr>
              <w:spacing w:after="0" w:line="240" w:lineRule="auto"/>
              <w:jc w:val="left"/>
              <w:rPr>
                <w:lang w:val="en-US"/>
              </w:rPr>
            </w:pPr>
          </w:p>
        </w:tc>
      </w:tr>
    </w:tbl>
    <w:p w14:paraId="28431BCF" w14:textId="77777777" w:rsidR="00C860A4" w:rsidRPr="00AC4CA1" w:rsidRDefault="00000000">
      <w:pPr>
        <w:numPr>
          <w:ilvl w:val="0"/>
          <w:numId w:val="6"/>
        </w:numPr>
        <w:spacing w:before="480"/>
        <w:jc w:val="left"/>
        <w:rPr>
          <w:lang w:val="en-US"/>
        </w:rPr>
      </w:pPr>
      <w:r w:rsidRPr="00AC4CA1">
        <w:rPr>
          <w:lang w:val="en-US"/>
        </w:rPr>
        <w:t>Have you had any experiences assisting or teaching a person with a physical disability? Tell us about it.</w:t>
      </w:r>
    </w:p>
    <w:p w14:paraId="28431BD0" w14:textId="77777777" w:rsidR="00C860A4" w:rsidRPr="00AC4CA1" w:rsidRDefault="00000000">
      <w:pPr>
        <w:pStyle w:val="Nadpis1"/>
        <w:jc w:val="left"/>
        <w:rPr>
          <w:lang w:val="en-US"/>
        </w:rPr>
      </w:pPr>
      <w:bookmarkStart w:id="3" w:name="_kqgo1dczfz9i" w:colFirst="0" w:colLast="0"/>
      <w:bookmarkEnd w:id="3"/>
      <w:r w:rsidRPr="00AC4CA1">
        <w:rPr>
          <w:lang w:val="en-US"/>
        </w:rPr>
        <w:t xml:space="preserve">2. Mini-lesson on a Physical Disability </w:t>
      </w:r>
    </w:p>
    <w:p w14:paraId="28431BD1" w14:textId="4D805CB1" w:rsidR="00C860A4" w:rsidRPr="00AC4CA1" w:rsidRDefault="00000000">
      <w:pPr>
        <w:rPr>
          <w:lang w:val="en-US"/>
        </w:rPr>
      </w:pPr>
      <w:r w:rsidRPr="00AC4CA1">
        <w:rPr>
          <w:lang w:val="en-US"/>
        </w:rPr>
        <w:t xml:space="preserve">With your </w:t>
      </w:r>
      <w:r w:rsidR="00AC4CA1" w:rsidRPr="00AC4CA1">
        <w:rPr>
          <w:lang w:val="en-US"/>
        </w:rPr>
        <w:t>neighbors</w:t>
      </w:r>
      <w:r w:rsidRPr="00AC4CA1">
        <w:rPr>
          <w:lang w:val="en-US"/>
        </w:rPr>
        <w:t>/s:</w:t>
      </w:r>
    </w:p>
    <w:p w14:paraId="28431BD2" w14:textId="77777777" w:rsidR="00C860A4" w:rsidRPr="00AC4CA1" w:rsidRDefault="00000000">
      <w:pPr>
        <w:numPr>
          <w:ilvl w:val="0"/>
          <w:numId w:val="4"/>
        </w:numPr>
        <w:spacing w:after="80"/>
        <w:jc w:val="left"/>
        <w:rPr>
          <w:lang w:val="en-US"/>
        </w:rPr>
      </w:pPr>
      <w:r w:rsidRPr="00AC4CA1">
        <w:rPr>
          <w:lang w:val="en-US"/>
        </w:rPr>
        <w:t>Choose a physical disability to research and teach others about.</w:t>
      </w:r>
    </w:p>
    <w:p w14:paraId="28431BD3" w14:textId="77777777" w:rsidR="00C860A4" w:rsidRPr="00AC4CA1" w:rsidRDefault="00000000">
      <w:pPr>
        <w:numPr>
          <w:ilvl w:val="0"/>
          <w:numId w:val="4"/>
        </w:numPr>
        <w:spacing w:after="80"/>
        <w:jc w:val="left"/>
        <w:rPr>
          <w:lang w:val="en-US"/>
        </w:rPr>
      </w:pPr>
      <w:r w:rsidRPr="00AC4CA1">
        <w:rPr>
          <w:lang w:val="en-US"/>
        </w:rPr>
        <w:t>Research English websites and/or videos in English to learn about the disability (take notes).</w:t>
      </w:r>
    </w:p>
    <w:p w14:paraId="28431BD4" w14:textId="5070DA73" w:rsidR="00C860A4" w:rsidRPr="00AC4CA1" w:rsidRDefault="00000000">
      <w:pPr>
        <w:numPr>
          <w:ilvl w:val="0"/>
          <w:numId w:val="4"/>
        </w:numPr>
        <w:spacing w:after="80"/>
        <w:jc w:val="left"/>
        <w:rPr>
          <w:lang w:val="en-US"/>
        </w:rPr>
      </w:pPr>
      <w:r w:rsidRPr="00AC4CA1">
        <w:rPr>
          <w:lang w:val="en-US"/>
        </w:rPr>
        <w:t>Decide on some key vocabulary and key points to know about this physical disability and create a poster or visual (e.g.</w:t>
      </w:r>
      <w:r w:rsidR="00AC4CA1">
        <w:rPr>
          <w:lang w:val="en-US"/>
        </w:rPr>
        <w:t>,</w:t>
      </w:r>
      <w:r w:rsidRPr="00AC4CA1">
        <w:rPr>
          <w:lang w:val="en-US"/>
        </w:rPr>
        <w:t xml:space="preserve"> mind map, academic poster, diagram, etc.).</w:t>
      </w:r>
    </w:p>
    <w:p w14:paraId="28431BD5" w14:textId="77777777" w:rsidR="00C860A4" w:rsidRPr="00AC4CA1" w:rsidRDefault="00000000">
      <w:pPr>
        <w:numPr>
          <w:ilvl w:val="0"/>
          <w:numId w:val="4"/>
        </w:numPr>
        <w:spacing w:after="80"/>
        <w:jc w:val="left"/>
        <w:rPr>
          <w:lang w:val="en-US"/>
        </w:rPr>
      </w:pPr>
      <w:r w:rsidRPr="00AC4CA1">
        <w:rPr>
          <w:lang w:val="en-US"/>
        </w:rPr>
        <w:t>Teach the whole class about your physical disability of choice.</w:t>
      </w:r>
    </w:p>
    <w:p w14:paraId="28431BD6" w14:textId="77777777" w:rsidR="00C860A4" w:rsidRPr="00AC4CA1" w:rsidRDefault="00000000">
      <w:pPr>
        <w:widowControl w:val="0"/>
        <w:spacing w:after="0" w:line="240" w:lineRule="auto"/>
        <w:jc w:val="left"/>
        <w:rPr>
          <w:lang w:val="en-US"/>
        </w:rPr>
      </w:pPr>
      <w:r w:rsidRPr="00AC4CA1">
        <w:rPr>
          <w:b/>
          <w:lang w:val="en-US"/>
        </w:rPr>
        <w:t>Examples</w:t>
      </w:r>
    </w:p>
    <w:tbl>
      <w:tblPr>
        <w:tblStyle w:val="a0"/>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4592"/>
      </w:tblGrid>
      <w:tr w:rsidR="00C860A4" w:rsidRPr="00AC4CA1" w14:paraId="28431BDB" w14:textId="77777777">
        <w:tc>
          <w:tcPr>
            <w:tcW w:w="4592" w:type="dxa"/>
            <w:tcBorders>
              <w:right w:val="single" w:sz="8" w:space="0" w:color="FFFFFF"/>
            </w:tcBorders>
            <w:shd w:val="clear" w:color="auto" w:fill="auto"/>
            <w:tcMar>
              <w:top w:w="100" w:type="dxa"/>
              <w:left w:w="100" w:type="dxa"/>
              <w:bottom w:w="100" w:type="dxa"/>
              <w:right w:w="100" w:type="dxa"/>
            </w:tcMar>
          </w:tcPr>
          <w:p w14:paraId="28431BD7" w14:textId="77777777" w:rsidR="00C860A4" w:rsidRPr="00AC4CA1" w:rsidRDefault="00000000">
            <w:pPr>
              <w:widowControl w:val="0"/>
              <w:numPr>
                <w:ilvl w:val="0"/>
                <w:numId w:val="3"/>
              </w:numPr>
              <w:spacing w:after="0" w:line="240" w:lineRule="auto"/>
              <w:jc w:val="left"/>
              <w:rPr>
                <w:lang w:val="en-US"/>
              </w:rPr>
            </w:pPr>
            <w:hyperlink r:id="rId7">
              <w:r w:rsidRPr="00AC4CA1">
                <w:rPr>
                  <w:color w:val="1155CC"/>
                  <w:u w:val="single"/>
                  <w:lang w:val="en-US"/>
                </w:rPr>
                <w:t xml:space="preserve">cerebral </w:t>
              </w:r>
            </w:hyperlink>
            <w:r w:rsidRPr="00AC4CA1">
              <w:rPr>
                <w:lang w:val="en-US"/>
              </w:rPr>
              <w:t>palsy</w:t>
            </w:r>
          </w:p>
          <w:p w14:paraId="28431BD8" w14:textId="77777777" w:rsidR="00C860A4" w:rsidRPr="00AC4CA1" w:rsidRDefault="00000000">
            <w:pPr>
              <w:widowControl w:val="0"/>
              <w:numPr>
                <w:ilvl w:val="0"/>
                <w:numId w:val="3"/>
              </w:numPr>
              <w:spacing w:after="0" w:line="240" w:lineRule="auto"/>
              <w:jc w:val="left"/>
              <w:rPr>
                <w:lang w:val="en-US"/>
              </w:rPr>
            </w:pPr>
            <w:r w:rsidRPr="00AC4CA1">
              <w:rPr>
                <w:lang w:val="en-US"/>
              </w:rPr>
              <w:t>spinal injury</w:t>
            </w:r>
          </w:p>
        </w:tc>
        <w:tc>
          <w:tcPr>
            <w:tcW w:w="4592" w:type="dxa"/>
            <w:tcBorders>
              <w:left w:val="single" w:sz="8" w:space="0" w:color="FFFFFF"/>
            </w:tcBorders>
            <w:shd w:val="clear" w:color="auto" w:fill="auto"/>
            <w:tcMar>
              <w:top w:w="100" w:type="dxa"/>
              <w:left w:w="100" w:type="dxa"/>
              <w:bottom w:w="100" w:type="dxa"/>
              <w:right w:w="100" w:type="dxa"/>
            </w:tcMar>
          </w:tcPr>
          <w:p w14:paraId="28431BD9" w14:textId="77777777" w:rsidR="00C860A4" w:rsidRPr="00AC4CA1" w:rsidRDefault="00000000">
            <w:pPr>
              <w:widowControl w:val="0"/>
              <w:numPr>
                <w:ilvl w:val="0"/>
                <w:numId w:val="5"/>
              </w:numPr>
              <w:spacing w:after="0" w:line="240" w:lineRule="auto"/>
              <w:jc w:val="left"/>
              <w:rPr>
                <w:lang w:val="en-US"/>
              </w:rPr>
            </w:pPr>
            <w:r w:rsidRPr="00AC4CA1">
              <w:rPr>
                <w:lang w:val="en-US"/>
              </w:rPr>
              <w:t>ALS</w:t>
            </w:r>
          </w:p>
          <w:p w14:paraId="28431BDA" w14:textId="77777777" w:rsidR="00C860A4" w:rsidRPr="00AC4CA1" w:rsidRDefault="00000000">
            <w:pPr>
              <w:widowControl w:val="0"/>
              <w:numPr>
                <w:ilvl w:val="0"/>
                <w:numId w:val="5"/>
              </w:numPr>
              <w:spacing w:after="0" w:line="240" w:lineRule="auto"/>
              <w:jc w:val="left"/>
              <w:rPr>
                <w:lang w:val="en-US"/>
              </w:rPr>
            </w:pPr>
            <w:r w:rsidRPr="00AC4CA1">
              <w:rPr>
                <w:lang w:val="en-US"/>
              </w:rPr>
              <w:t>MND</w:t>
            </w:r>
          </w:p>
        </w:tc>
      </w:tr>
    </w:tbl>
    <w:p w14:paraId="28431BDC" w14:textId="77777777" w:rsidR="00C860A4" w:rsidRPr="00AC4CA1" w:rsidRDefault="00C860A4">
      <w:pPr>
        <w:spacing w:after="0"/>
        <w:rPr>
          <w:lang w:val="en-US"/>
        </w:rPr>
      </w:pPr>
    </w:p>
    <w:tbl>
      <w:tblPr>
        <w:tblStyle w:val="a1"/>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2"/>
        <w:gridCol w:w="3061"/>
        <w:gridCol w:w="3061"/>
      </w:tblGrid>
      <w:tr w:rsidR="00C860A4" w:rsidRPr="00AC4CA1" w14:paraId="28431BE0" w14:textId="77777777">
        <w:tc>
          <w:tcPr>
            <w:tcW w:w="30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31BDD" w14:textId="77777777" w:rsidR="00C860A4" w:rsidRPr="00AC4CA1" w:rsidRDefault="00000000">
            <w:pPr>
              <w:widowControl w:val="0"/>
              <w:pBdr>
                <w:top w:val="nil"/>
                <w:left w:val="nil"/>
                <w:bottom w:val="nil"/>
                <w:right w:val="nil"/>
                <w:between w:val="nil"/>
              </w:pBdr>
              <w:spacing w:after="0" w:line="240" w:lineRule="auto"/>
              <w:jc w:val="left"/>
              <w:rPr>
                <w:lang w:val="en-US"/>
              </w:rPr>
            </w:pPr>
            <w:r w:rsidRPr="00AC4CA1">
              <w:rPr>
                <w:noProof/>
                <w:lang w:val="en-US"/>
              </w:rPr>
              <w:drawing>
                <wp:inline distT="114300" distB="114300" distL="114300" distR="114300" wp14:anchorId="28431BFD" wp14:editId="28431BFE">
                  <wp:extent cx="1809750" cy="1206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09750" cy="1206500"/>
                          </a:xfrm>
                          <a:prstGeom prst="rect">
                            <a:avLst/>
                          </a:prstGeom>
                          <a:ln/>
                        </pic:spPr>
                      </pic:pic>
                    </a:graphicData>
                  </a:graphic>
                </wp:inline>
              </w:drawing>
            </w:r>
          </w:p>
        </w:tc>
        <w:tc>
          <w:tcPr>
            <w:tcW w:w="30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31BDE" w14:textId="77777777" w:rsidR="00C860A4" w:rsidRPr="00AC4CA1" w:rsidRDefault="00000000">
            <w:pPr>
              <w:widowControl w:val="0"/>
              <w:pBdr>
                <w:top w:val="nil"/>
                <w:left w:val="nil"/>
                <w:bottom w:val="nil"/>
                <w:right w:val="nil"/>
                <w:between w:val="nil"/>
              </w:pBdr>
              <w:spacing w:after="0" w:line="240" w:lineRule="auto"/>
              <w:jc w:val="left"/>
              <w:rPr>
                <w:lang w:val="en-US"/>
              </w:rPr>
            </w:pPr>
            <w:r w:rsidRPr="00AC4CA1">
              <w:rPr>
                <w:noProof/>
                <w:lang w:val="en-US"/>
              </w:rPr>
              <w:drawing>
                <wp:inline distT="114300" distB="114300" distL="114300" distR="114300" wp14:anchorId="28431BFF" wp14:editId="28431C00">
                  <wp:extent cx="1809750" cy="15367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809750" cy="1536700"/>
                          </a:xfrm>
                          <a:prstGeom prst="rect">
                            <a:avLst/>
                          </a:prstGeom>
                          <a:ln/>
                        </pic:spPr>
                      </pic:pic>
                    </a:graphicData>
                  </a:graphic>
                </wp:inline>
              </w:drawing>
            </w:r>
          </w:p>
        </w:tc>
        <w:tc>
          <w:tcPr>
            <w:tcW w:w="30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31BDF" w14:textId="77777777" w:rsidR="00C860A4" w:rsidRPr="00AC4CA1" w:rsidRDefault="00000000">
            <w:pPr>
              <w:widowControl w:val="0"/>
              <w:pBdr>
                <w:top w:val="nil"/>
                <w:left w:val="nil"/>
                <w:bottom w:val="nil"/>
                <w:right w:val="nil"/>
                <w:between w:val="nil"/>
              </w:pBdr>
              <w:spacing w:after="0" w:line="240" w:lineRule="auto"/>
              <w:jc w:val="left"/>
              <w:rPr>
                <w:lang w:val="en-US"/>
              </w:rPr>
            </w:pPr>
            <w:r w:rsidRPr="00AC4CA1">
              <w:rPr>
                <w:noProof/>
                <w:lang w:val="en-US"/>
              </w:rPr>
              <w:drawing>
                <wp:inline distT="114300" distB="114300" distL="114300" distR="114300" wp14:anchorId="28431C01" wp14:editId="28431C02">
                  <wp:extent cx="1809750" cy="1003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09750" cy="1003300"/>
                          </a:xfrm>
                          <a:prstGeom prst="rect">
                            <a:avLst/>
                          </a:prstGeom>
                          <a:ln/>
                        </pic:spPr>
                      </pic:pic>
                    </a:graphicData>
                  </a:graphic>
                </wp:inline>
              </w:drawing>
            </w:r>
          </w:p>
        </w:tc>
      </w:tr>
    </w:tbl>
    <w:p w14:paraId="28431BE1" w14:textId="213DE4AF" w:rsidR="00C860A4" w:rsidRPr="00AC4CA1" w:rsidRDefault="00000000">
      <w:pPr>
        <w:pStyle w:val="Nadpis1"/>
        <w:rPr>
          <w:lang w:val="en-US"/>
        </w:rPr>
      </w:pPr>
      <w:bookmarkStart w:id="4" w:name="_1hqf5mwn9cgm" w:colFirst="0" w:colLast="0"/>
      <w:bookmarkEnd w:id="4"/>
      <w:r w:rsidRPr="00AC4CA1">
        <w:rPr>
          <w:lang w:val="en-US"/>
        </w:rPr>
        <w:lastRenderedPageBreak/>
        <w:t xml:space="preserve">3. What </w:t>
      </w:r>
      <w:r w:rsidR="00F234E1">
        <w:rPr>
          <w:lang w:val="en-US"/>
        </w:rPr>
        <w:t>can teachers</w:t>
      </w:r>
      <w:r w:rsidRPr="00AC4CA1">
        <w:rPr>
          <w:lang w:val="en-US"/>
        </w:rPr>
        <w:t xml:space="preserve"> do</w:t>
      </w:r>
      <w:r w:rsidR="00F234E1">
        <w:rPr>
          <w:lang w:val="en-US"/>
        </w:rPr>
        <w:t>?</w:t>
      </w:r>
      <w:r w:rsidRPr="00AC4CA1">
        <w:rPr>
          <w:lang w:val="en-US"/>
        </w:rPr>
        <w:t xml:space="preserve"> </w:t>
      </w:r>
    </w:p>
    <w:p w14:paraId="28431BE2" w14:textId="365CF98D" w:rsidR="00C860A4" w:rsidRPr="00AC4CA1" w:rsidRDefault="00000000">
      <w:pPr>
        <w:rPr>
          <w:lang w:val="en-US"/>
        </w:rPr>
      </w:pPr>
      <w:r w:rsidRPr="00AC4CA1">
        <w:rPr>
          <w:b/>
          <w:color w:val="0000DC"/>
          <w:lang w:val="en-US"/>
        </w:rPr>
        <w:t>Using your modal verbs</w:t>
      </w:r>
      <w:r w:rsidRPr="00AC4CA1">
        <w:rPr>
          <w:b/>
          <w:lang w:val="en-US"/>
        </w:rPr>
        <w:t>:</w:t>
      </w:r>
      <w:r w:rsidRPr="00AC4CA1">
        <w:rPr>
          <w:lang w:val="en-US"/>
        </w:rPr>
        <w:t xml:space="preserve"> Remember to say what </w:t>
      </w:r>
      <w:r w:rsidRPr="00AC4CA1">
        <w:rPr>
          <w:b/>
          <w:i/>
          <w:lang w:val="en-US"/>
        </w:rPr>
        <w:t>might</w:t>
      </w:r>
      <w:r w:rsidRPr="00AC4CA1">
        <w:rPr>
          <w:b/>
          <w:lang w:val="en-US"/>
        </w:rPr>
        <w:t xml:space="preserve"> </w:t>
      </w:r>
      <w:r w:rsidRPr="00AC4CA1">
        <w:rPr>
          <w:lang w:val="en-US"/>
        </w:rPr>
        <w:t xml:space="preserve">be a challenge, what teachers </w:t>
      </w:r>
      <w:r w:rsidRPr="00AC4CA1">
        <w:rPr>
          <w:b/>
          <w:i/>
          <w:lang w:val="en-US"/>
        </w:rPr>
        <w:t>could</w:t>
      </w:r>
      <w:r w:rsidRPr="00AC4CA1">
        <w:rPr>
          <w:i/>
          <w:lang w:val="en-US"/>
        </w:rPr>
        <w:t xml:space="preserve">, </w:t>
      </w:r>
      <w:r w:rsidRPr="00AC4CA1">
        <w:rPr>
          <w:b/>
          <w:i/>
          <w:lang w:val="en-US"/>
        </w:rPr>
        <w:t>should</w:t>
      </w:r>
      <w:r w:rsidR="004E66E3">
        <w:rPr>
          <w:b/>
          <w:i/>
          <w:lang w:val="en-US"/>
        </w:rPr>
        <w:t>,</w:t>
      </w:r>
      <w:r w:rsidRPr="00AC4CA1">
        <w:rPr>
          <w:b/>
          <w:lang w:val="en-US"/>
        </w:rPr>
        <w:t xml:space="preserve"> </w:t>
      </w:r>
      <w:r w:rsidRPr="00AC4CA1">
        <w:rPr>
          <w:lang w:val="en-US"/>
        </w:rPr>
        <w:t xml:space="preserve">or </w:t>
      </w:r>
      <w:r w:rsidRPr="00AC4CA1">
        <w:rPr>
          <w:b/>
          <w:i/>
          <w:lang w:val="en-US"/>
        </w:rPr>
        <w:t xml:space="preserve">must </w:t>
      </w:r>
      <w:r w:rsidRPr="00AC4CA1">
        <w:rPr>
          <w:lang w:val="en-US"/>
        </w:rPr>
        <w:t xml:space="preserve">do, and also what you </w:t>
      </w:r>
      <w:r w:rsidRPr="00AC4CA1">
        <w:rPr>
          <w:b/>
          <w:i/>
          <w:lang w:val="en-US"/>
        </w:rPr>
        <w:t>would</w:t>
      </w:r>
      <w:r w:rsidRPr="00AC4CA1">
        <w:rPr>
          <w:b/>
          <w:lang w:val="en-US"/>
        </w:rPr>
        <w:t xml:space="preserve"> </w:t>
      </w:r>
      <w:r w:rsidRPr="00AC4CA1">
        <w:rPr>
          <w:lang w:val="en-US"/>
        </w:rPr>
        <w:t>do in the same situation (of a teacher or student with a physical disability).</w:t>
      </w:r>
    </w:p>
    <w:p w14:paraId="28431BE3" w14:textId="31078285" w:rsidR="00C860A4" w:rsidRPr="00AC4CA1" w:rsidRDefault="00000000">
      <w:pPr>
        <w:numPr>
          <w:ilvl w:val="0"/>
          <w:numId w:val="2"/>
        </w:numPr>
        <w:rPr>
          <w:lang w:val="en-US"/>
        </w:rPr>
      </w:pPr>
      <w:r w:rsidRPr="00AC4CA1">
        <w:rPr>
          <w:lang w:val="en-US"/>
        </w:rPr>
        <w:t>Brainstorm the challenges students with physical disabilities face when attending school. Think about inside and outside the classroom, learning and social skills, study time</w:t>
      </w:r>
      <w:r w:rsidR="0032581C">
        <w:rPr>
          <w:lang w:val="en-US"/>
        </w:rPr>
        <w:t>,</w:t>
      </w:r>
      <w:r w:rsidRPr="00AC4CA1">
        <w:rPr>
          <w:lang w:val="en-US"/>
        </w:rPr>
        <w:t xml:space="preserve"> and lunchtime.</w:t>
      </w:r>
    </w:p>
    <w:tbl>
      <w:tblPr>
        <w:tblStyle w:val="a2"/>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4"/>
      </w:tblGrid>
      <w:tr w:rsidR="00C860A4" w:rsidRPr="00AC4CA1" w14:paraId="28431BE5" w14:textId="77777777">
        <w:trPr>
          <w:trHeight w:val="1830"/>
        </w:trPr>
        <w:tc>
          <w:tcPr>
            <w:tcW w:w="9184"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E4" w14:textId="77777777" w:rsidR="00C860A4" w:rsidRPr="00AC4CA1" w:rsidRDefault="00C860A4">
            <w:pPr>
              <w:widowControl w:val="0"/>
              <w:pBdr>
                <w:top w:val="nil"/>
                <w:left w:val="nil"/>
                <w:bottom w:val="nil"/>
                <w:right w:val="nil"/>
                <w:between w:val="nil"/>
              </w:pBdr>
              <w:spacing w:after="0" w:line="240" w:lineRule="auto"/>
              <w:jc w:val="left"/>
              <w:rPr>
                <w:lang w:val="en-US"/>
              </w:rPr>
            </w:pPr>
          </w:p>
        </w:tc>
      </w:tr>
    </w:tbl>
    <w:p w14:paraId="28431BE6" w14:textId="2B5FEC9E" w:rsidR="00C860A4" w:rsidRPr="00AC4CA1" w:rsidRDefault="00000000">
      <w:pPr>
        <w:numPr>
          <w:ilvl w:val="0"/>
          <w:numId w:val="2"/>
        </w:numPr>
        <w:spacing w:before="360"/>
        <w:jc w:val="left"/>
        <w:rPr>
          <w:lang w:val="en-US"/>
        </w:rPr>
      </w:pPr>
      <w:r w:rsidRPr="00AC4CA1">
        <w:rPr>
          <w:lang w:val="en-US"/>
        </w:rPr>
        <w:t>Now</w:t>
      </w:r>
      <w:r w:rsidR="00F234E1">
        <w:rPr>
          <w:lang w:val="en-US"/>
        </w:rPr>
        <w:t>,</w:t>
      </w:r>
      <w:r w:rsidRPr="00AC4CA1">
        <w:rPr>
          <w:lang w:val="en-US"/>
        </w:rPr>
        <w:t xml:space="preserve"> think about teachers at a mainstream school</w:t>
      </w:r>
      <w:r w:rsidR="00F234E1">
        <w:rPr>
          <w:lang w:val="en-US"/>
        </w:rPr>
        <w:t>.</w:t>
      </w:r>
      <w:r w:rsidRPr="00AC4CA1">
        <w:rPr>
          <w:lang w:val="en-US"/>
        </w:rPr>
        <w:t xml:space="preserve"> </w:t>
      </w:r>
      <w:r w:rsidR="00F234E1" w:rsidRPr="00AC4CA1">
        <w:rPr>
          <w:lang w:val="en-US"/>
        </w:rPr>
        <w:t>W</w:t>
      </w:r>
      <w:r w:rsidR="00F234E1">
        <w:rPr>
          <w:lang w:val="en-US"/>
        </w:rPr>
        <w:t>h</w:t>
      </w:r>
      <w:r w:rsidRPr="00AC4CA1">
        <w:rPr>
          <w:lang w:val="en-US"/>
        </w:rPr>
        <w:t>at challenges do they face</w:t>
      </w:r>
      <w:r w:rsidR="00F234E1">
        <w:rPr>
          <w:lang w:val="en-US"/>
        </w:rPr>
        <w:t>,</w:t>
      </w:r>
      <w:r w:rsidRPr="00AC4CA1">
        <w:rPr>
          <w:lang w:val="en-US"/>
        </w:rPr>
        <w:t xml:space="preserve"> and what accommodations would they need to make for the students with physical disabilities?</w:t>
      </w:r>
    </w:p>
    <w:tbl>
      <w:tblPr>
        <w:tblStyle w:val="a3"/>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4"/>
      </w:tblGrid>
      <w:tr w:rsidR="00C860A4" w:rsidRPr="00AC4CA1" w14:paraId="28431BE8" w14:textId="77777777">
        <w:trPr>
          <w:trHeight w:val="1950"/>
        </w:trPr>
        <w:tc>
          <w:tcPr>
            <w:tcW w:w="9184"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E7" w14:textId="77777777" w:rsidR="00C860A4" w:rsidRPr="00AC4CA1" w:rsidRDefault="00C860A4">
            <w:pPr>
              <w:widowControl w:val="0"/>
              <w:pBdr>
                <w:top w:val="nil"/>
                <w:left w:val="nil"/>
                <w:bottom w:val="nil"/>
                <w:right w:val="nil"/>
                <w:between w:val="nil"/>
              </w:pBdr>
              <w:spacing w:after="0" w:line="240" w:lineRule="auto"/>
              <w:jc w:val="left"/>
              <w:rPr>
                <w:lang w:val="en-US"/>
              </w:rPr>
            </w:pPr>
          </w:p>
        </w:tc>
      </w:tr>
    </w:tbl>
    <w:p w14:paraId="28431BE9" w14:textId="40C606D9" w:rsidR="00C860A4" w:rsidRPr="00AC4CA1" w:rsidRDefault="00000000">
      <w:pPr>
        <w:numPr>
          <w:ilvl w:val="0"/>
          <w:numId w:val="2"/>
        </w:numPr>
        <w:spacing w:before="360"/>
        <w:jc w:val="left"/>
        <w:rPr>
          <w:lang w:val="en-US"/>
        </w:rPr>
      </w:pPr>
      <w:r w:rsidRPr="00AC4CA1">
        <w:rPr>
          <w:lang w:val="en-US"/>
        </w:rPr>
        <w:t xml:space="preserve">Watch </w:t>
      </w:r>
      <w:hyperlink r:id="rId11">
        <w:r w:rsidRPr="00AC4CA1">
          <w:rPr>
            <w:color w:val="1155CC"/>
            <w:u w:val="single"/>
            <w:lang w:val="en-US"/>
          </w:rPr>
          <w:t>teaching professionals talk about how they accommodate Charlotte</w:t>
        </w:r>
      </w:hyperlink>
      <w:r w:rsidR="005E4696">
        <w:rPr>
          <w:color w:val="1155CC"/>
          <w:u w:val="single"/>
          <w:lang w:val="en-US"/>
        </w:rPr>
        <w:t>,</w:t>
      </w:r>
      <w:r w:rsidRPr="00AC4CA1">
        <w:rPr>
          <w:lang w:val="en-US"/>
        </w:rPr>
        <w:t xml:space="preserve"> who has CP. What are the proven teaching strategies, impacts of CP on Charlotte at school, and adaptations to the school facilities they’ve made? </w:t>
      </w:r>
    </w:p>
    <w:tbl>
      <w:tblPr>
        <w:tblStyle w:val="a4"/>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2"/>
        <w:gridCol w:w="3061"/>
        <w:gridCol w:w="3061"/>
      </w:tblGrid>
      <w:tr w:rsidR="00C860A4" w:rsidRPr="00AC4CA1" w14:paraId="28431BF0" w14:textId="77777777">
        <w:trPr>
          <w:trHeight w:val="2940"/>
        </w:trPr>
        <w:tc>
          <w:tcPr>
            <w:tcW w:w="3061"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EA" w14:textId="77777777" w:rsidR="00C860A4" w:rsidRPr="00AC4CA1" w:rsidRDefault="00000000">
            <w:pPr>
              <w:widowControl w:val="0"/>
              <w:spacing w:after="0" w:line="240" w:lineRule="auto"/>
              <w:jc w:val="left"/>
              <w:rPr>
                <w:b/>
                <w:color w:val="0000DC"/>
                <w:lang w:val="en-US"/>
              </w:rPr>
            </w:pPr>
            <w:r w:rsidRPr="00AC4CA1">
              <w:rPr>
                <w:b/>
                <w:color w:val="0000DC"/>
                <w:lang w:val="en-US"/>
              </w:rPr>
              <w:t>Teaching</w:t>
            </w:r>
          </w:p>
          <w:p w14:paraId="28431BEB" w14:textId="77777777" w:rsidR="00C860A4" w:rsidRPr="00AC4CA1" w:rsidRDefault="00C860A4">
            <w:pPr>
              <w:widowControl w:val="0"/>
              <w:spacing w:after="0" w:line="240" w:lineRule="auto"/>
              <w:jc w:val="left"/>
              <w:rPr>
                <w:lang w:val="en-US"/>
              </w:rPr>
            </w:pPr>
          </w:p>
        </w:tc>
        <w:tc>
          <w:tcPr>
            <w:tcW w:w="3061"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EC" w14:textId="77777777" w:rsidR="00C860A4" w:rsidRPr="00AC4CA1" w:rsidRDefault="00000000">
            <w:pPr>
              <w:widowControl w:val="0"/>
              <w:spacing w:after="0" w:line="240" w:lineRule="auto"/>
              <w:jc w:val="left"/>
              <w:rPr>
                <w:b/>
                <w:color w:val="0000DC"/>
                <w:lang w:val="en-US"/>
              </w:rPr>
            </w:pPr>
            <w:r w:rsidRPr="00AC4CA1">
              <w:rPr>
                <w:b/>
                <w:color w:val="0000DC"/>
                <w:lang w:val="en-US"/>
              </w:rPr>
              <w:t>Impacts of CP</w:t>
            </w:r>
          </w:p>
          <w:p w14:paraId="28431BED" w14:textId="77777777" w:rsidR="00C860A4" w:rsidRPr="00AC4CA1" w:rsidRDefault="00C860A4">
            <w:pPr>
              <w:widowControl w:val="0"/>
              <w:spacing w:after="0" w:line="240" w:lineRule="auto"/>
              <w:jc w:val="left"/>
              <w:rPr>
                <w:lang w:val="en-US"/>
              </w:rPr>
            </w:pPr>
          </w:p>
        </w:tc>
        <w:tc>
          <w:tcPr>
            <w:tcW w:w="3061"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EE" w14:textId="77777777" w:rsidR="00C860A4" w:rsidRPr="00AC4CA1" w:rsidRDefault="00000000">
            <w:pPr>
              <w:widowControl w:val="0"/>
              <w:spacing w:after="0" w:line="240" w:lineRule="auto"/>
              <w:jc w:val="left"/>
              <w:rPr>
                <w:b/>
                <w:color w:val="0000DC"/>
                <w:lang w:val="en-US"/>
              </w:rPr>
            </w:pPr>
            <w:r w:rsidRPr="00AC4CA1">
              <w:rPr>
                <w:b/>
                <w:color w:val="0000DC"/>
                <w:lang w:val="en-US"/>
              </w:rPr>
              <w:t>Adaptations</w:t>
            </w:r>
          </w:p>
          <w:p w14:paraId="28431BEF" w14:textId="77777777" w:rsidR="00C860A4" w:rsidRPr="00AC4CA1" w:rsidRDefault="00C860A4">
            <w:pPr>
              <w:widowControl w:val="0"/>
              <w:spacing w:after="0" w:line="240" w:lineRule="auto"/>
              <w:jc w:val="left"/>
              <w:rPr>
                <w:lang w:val="en-US"/>
              </w:rPr>
            </w:pPr>
          </w:p>
        </w:tc>
      </w:tr>
    </w:tbl>
    <w:p w14:paraId="28431BF1" w14:textId="77777777" w:rsidR="00C860A4" w:rsidRPr="00AC4CA1" w:rsidRDefault="00000000">
      <w:pPr>
        <w:pStyle w:val="Nadpis1"/>
        <w:jc w:val="left"/>
        <w:rPr>
          <w:lang w:val="en-US"/>
        </w:rPr>
      </w:pPr>
      <w:bookmarkStart w:id="5" w:name="_5b4wdnw46d6o" w:colFirst="0" w:colLast="0"/>
      <w:bookmarkEnd w:id="5"/>
      <w:r w:rsidRPr="00AC4CA1">
        <w:rPr>
          <w:lang w:val="en-US"/>
        </w:rPr>
        <w:br w:type="page"/>
      </w:r>
    </w:p>
    <w:p w14:paraId="28431BF2" w14:textId="77777777" w:rsidR="00C860A4" w:rsidRPr="00AC4CA1" w:rsidRDefault="00000000">
      <w:pPr>
        <w:pStyle w:val="Nadpis1"/>
        <w:jc w:val="left"/>
        <w:rPr>
          <w:lang w:val="en-US"/>
        </w:rPr>
      </w:pPr>
      <w:bookmarkStart w:id="6" w:name="_bex64ft7rajl" w:colFirst="0" w:colLast="0"/>
      <w:bookmarkEnd w:id="6"/>
      <w:r w:rsidRPr="00AC4CA1">
        <w:rPr>
          <w:lang w:val="en-US"/>
        </w:rPr>
        <w:lastRenderedPageBreak/>
        <w:t xml:space="preserve">4. Living with CP and Quality of Life </w:t>
      </w:r>
    </w:p>
    <w:p w14:paraId="28431BF3" w14:textId="77777777" w:rsidR="00C860A4" w:rsidRPr="00AC4CA1" w:rsidRDefault="00000000">
      <w:pPr>
        <w:numPr>
          <w:ilvl w:val="0"/>
          <w:numId w:val="1"/>
        </w:numPr>
        <w:jc w:val="left"/>
        <w:rPr>
          <w:lang w:val="en-US"/>
        </w:rPr>
      </w:pPr>
      <w:r w:rsidRPr="00AC4CA1">
        <w:rPr>
          <w:lang w:val="en-US"/>
        </w:rPr>
        <w:t>How would you expect people to view and treat people with CP where they can see a walking impairment and/or hear a speech impairment?</w:t>
      </w:r>
    </w:p>
    <w:tbl>
      <w:tblPr>
        <w:tblStyle w:val="a5"/>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4"/>
      </w:tblGrid>
      <w:tr w:rsidR="00C860A4" w:rsidRPr="00AC4CA1" w14:paraId="28431BF5" w14:textId="77777777">
        <w:trPr>
          <w:trHeight w:val="1950"/>
        </w:trPr>
        <w:tc>
          <w:tcPr>
            <w:tcW w:w="9184"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F4" w14:textId="77777777" w:rsidR="00C860A4" w:rsidRPr="00AC4CA1" w:rsidRDefault="00C860A4">
            <w:pPr>
              <w:widowControl w:val="0"/>
              <w:spacing w:after="0" w:line="240" w:lineRule="auto"/>
              <w:jc w:val="left"/>
              <w:rPr>
                <w:lang w:val="en-US"/>
              </w:rPr>
            </w:pPr>
          </w:p>
        </w:tc>
      </w:tr>
    </w:tbl>
    <w:p w14:paraId="28431BF6" w14:textId="77777777" w:rsidR="00C860A4" w:rsidRPr="00AC4CA1" w:rsidRDefault="00000000">
      <w:pPr>
        <w:numPr>
          <w:ilvl w:val="0"/>
          <w:numId w:val="1"/>
        </w:numPr>
        <w:spacing w:before="360"/>
        <w:jc w:val="left"/>
        <w:rPr>
          <w:lang w:val="en-US"/>
        </w:rPr>
      </w:pPr>
      <w:r w:rsidRPr="00AC4CA1">
        <w:rPr>
          <w:lang w:val="en-US"/>
        </w:rPr>
        <w:t xml:space="preserve">Watch this video where </w:t>
      </w:r>
      <w:hyperlink r:id="rId12">
        <w:r w:rsidRPr="00AC4CA1">
          <w:rPr>
            <w:color w:val="1155CC"/>
            <w:u w:val="single"/>
            <w:lang w:val="en-US"/>
          </w:rPr>
          <w:t>three people with CP talk about their experiences</w:t>
        </w:r>
      </w:hyperlink>
      <w:r w:rsidRPr="00AC4CA1">
        <w:rPr>
          <w:lang w:val="en-US"/>
        </w:rPr>
        <w:t xml:space="preserve"> with CP and how people treat them. After viewing the video, discuss how you can educate people around you, such as teachers, students and friends on how to treat someone with CP.</w:t>
      </w:r>
    </w:p>
    <w:tbl>
      <w:tblPr>
        <w:tblStyle w:val="a6"/>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4"/>
      </w:tblGrid>
      <w:tr w:rsidR="00C860A4" w:rsidRPr="00AC4CA1" w14:paraId="28431BF8" w14:textId="77777777">
        <w:trPr>
          <w:trHeight w:val="2175"/>
        </w:trPr>
        <w:tc>
          <w:tcPr>
            <w:tcW w:w="9184"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F7" w14:textId="77777777" w:rsidR="00C860A4" w:rsidRPr="00AC4CA1" w:rsidRDefault="00C860A4">
            <w:pPr>
              <w:widowControl w:val="0"/>
              <w:spacing w:after="0" w:line="240" w:lineRule="auto"/>
              <w:jc w:val="left"/>
              <w:rPr>
                <w:lang w:val="en-US"/>
              </w:rPr>
            </w:pPr>
          </w:p>
        </w:tc>
      </w:tr>
    </w:tbl>
    <w:p w14:paraId="28431BF9" w14:textId="1E0303DF" w:rsidR="00C860A4" w:rsidRPr="00AC4CA1" w:rsidRDefault="00000000">
      <w:pPr>
        <w:numPr>
          <w:ilvl w:val="0"/>
          <w:numId w:val="1"/>
        </w:numPr>
        <w:spacing w:before="360"/>
        <w:jc w:val="left"/>
        <w:rPr>
          <w:lang w:val="en-US"/>
        </w:rPr>
      </w:pPr>
      <w:r w:rsidRPr="00AC4CA1">
        <w:rPr>
          <w:lang w:val="en-US"/>
        </w:rPr>
        <w:t xml:space="preserve">Discuss with your </w:t>
      </w:r>
      <w:r w:rsidR="00197289" w:rsidRPr="00AC4CA1">
        <w:rPr>
          <w:lang w:val="en-US"/>
        </w:rPr>
        <w:t>neighbors</w:t>
      </w:r>
      <w:r w:rsidRPr="00AC4CA1">
        <w:rPr>
          <w:lang w:val="en-US"/>
        </w:rPr>
        <w:t xml:space="preserve"> how might we improve the quality of life for people with physical disabilities?</w:t>
      </w:r>
    </w:p>
    <w:tbl>
      <w:tblPr>
        <w:tblStyle w:val="a7"/>
        <w:tblW w:w="91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4"/>
      </w:tblGrid>
      <w:tr w:rsidR="00C860A4" w:rsidRPr="00AC4CA1" w14:paraId="28431BFB" w14:textId="77777777">
        <w:trPr>
          <w:trHeight w:val="2175"/>
        </w:trPr>
        <w:tc>
          <w:tcPr>
            <w:tcW w:w="9184" w:type="dxa"/>
            <w:tcBorders>
              <w:top w:val="single" w:sz="8" w:space="0" w:color="0000DC"/>
              <w:left w:val="single" w:sz="8" w:space="0" w:color="0000DC"/>
              <w:bottom w:val="single" w:sz="8" w:space="0" w:color="0000DC"/>
              <w:right w:val="single" w:sz="8" w:space="0" w:color="0000DC"/>
            </w:tcBorders>
            <w:shd w:val="clear" w:color="auto" w:fill="auto"/>
            <w:tcMar>
              <w:top w:w="100" w:type="dxa"/>
              <w:left w:w="100" w:type="dxa"/>
              <w:bottom w:w="100" w:type="dxa"/>
              <w:right w:w="100" w:type="dxa"/>
            </w:tcMar>
          </w:tcPr>
          <w:p w14:paraId="28431BFA" w14:textId="77777777" w:rsidR="00C860A4" w:rsidRPr="00AC4CA1" w:rsidRDefault="00C860A4">
            <w:pPr>
              <w:widowControl w:val="0"/>
              <w:spacing w:after="0" w:line="240" w:lineRule="auto"/>
              <w:jc w:val="left"/>
              <w:rPr>
                <w:lang w:val="en-US"/>
              </w:rPr>
            </w:pPr>
          </w:p>
        </w:tc>
      </w:tr>
    </w:tbl>
    <w:p w14:paraId="28431BFC" w14:textId="77777777" w:rsidR="00C860A4" w:rsidRPr="00AC4CA1" w:rsidRDefault="00C860A4">
      <w:pPr>
        <w:spacing w:before="360"/>
        <w:jc w:val="left"/>
        <w:rPr>
          <w:lang w:val="en-US"/>
        </w:rPr>
      </w:pPr>
    </w:p>
    <w:sectPr w:rsidR="00C860A4" w:rsidRPr="00AC4CA1">
      <w:footerReference w:type="default" r:id="rId13"/>
      <w:headerReference w:type="first" r:id="rId14"/>
      <w:footerReference w:type="first" r:id="rId15"/>
      <w:pgSz w:w="11906" w:h="16838"/>
      <w:pgMar w:top="1361" w:right="1361" w:bottom="1361" w:left="1361" w:header="964"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8DB0" w14:textId="77777777" w:rsidR="00B3587A" w:rsidRDefault="00B3587A">
      <w:pPr>
        <w:spacing w:after="0" w:line="240" w:lineRule="auto"/>
      </w:pPr>
      <w:r>
        <w:separator/>
      </w:r>
    </w:p>
  </w:endnote>
  <w:endnote w:type="continuationSeparator" w:id="0">
    <w:p w14:paraId="4842EBA7" w14:textId="77777777" w:rsidR="00B3587A" w:rsidRDefault="00B3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C03" w14:textId="688EE6C8" w:rsidR="00C860A4" w:rsidRDefault="00000000">
    <w:pPr>
      <w:pBdr>
        <w:top w:val="nil"/>
        <w:left w:val="nil"/>
        <w:bottom w:val="nil"/>
        <w:right w:val="nil"/>
        <w:between w:val="nil"/>
      </w:pBdr>
      <w:tabs>
        <w:tab w:val="left" w:pos="0"/>
      </w:tabs>
      <w:spacing w:after="0" w:line="240" w:lineRule="auto"/>
      <w:ind w:left="-680" w:firstLine="680"/>
      <w:jc w:val="right"/>
      <w:rPr>
        <w:color w:val="0000DC"/>
        <w:sz w:val="16"/>
        <w:szCs w:val="16"/>
      </w:rPr>
    </w:pPr>
    <w:r>
      <w:rPr>
        <w:color w:val="000000"/>
      </w:rPr>
      <w:fldChar w:fldCharType="begin"/>
    </w:r>
    <w:r>
      <w:rPr>
        <w:color w:val="000000"/>
      </w:rPr>
      <w:instrText>PAGE</w:instrText>
    </w:r>
    <w:r>
      <w:rPr>
        <w:color w:val="000000"/>
      </w:rPr>
      <w:fldChar w:fldCharType="separate"/>
    </w:r>
    <w:r w:rsidR="00197289">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97289">
      <w:rPr>
        <w:noProof/>
        <w:color w:val="000000"/>
      </w:rPr>
      <w:t>3</w:t>
    </w:r>
    <w:r>
      <w:rPr>
        <w:color w:val="000000"/>
      </w:rPr>
      <w:fldChar w:fldCharType="end"/>
    </w:r>
    <w:r>
      <w:rPr>
        <w:color w:val="0000DC"/>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C05" w14:textId="2FA0F903" w:rsidR="00C860A4" w:rsidRDefault="00000000">
    <w:pPr>
      <w:pBdr>
        <w:top w:val="nil"/>
        <w:left w:val="nil"/>
        <w:bottom w:val="nil"/>
        <w:right w:val="nil"/>
        <w:between w:val="nil"/>
      </w:pBdr>
      <w:tabs>
        <w:tab w:val="left" w:pos="0"/>
      </w:tabs>
      <w:spacing w:after="0" w:line="240" w:lineRule="auto"/>
      <w:ind w:left="-680" w:firstLine="680"/>
      <w:jc w:val="right"/>
      <w:rPr>
        <w:color w:val="0000DC"/>
        <w:sz w:val="16"/>
        <w:szCs w:val="16"/>
      </w:rPr>
    </w:pPr>
    <w:r>
      <w:rPr>
        <w:color w:val="000000"/>
      </w:rPr>
      <w:fldChar w:fldCharType="begin"/>
    </w:r>
    <w:r>
      <w:rPr>
        <w:color w:val="000000"/>
      </w:rPr>
      <w:instrText>PAGE</w:instrText>
    </w:r>
    <w:r>
      <w:rPr>
        <w:color w:val="000000"/>
      </w:rPr>
      <w:fldChar w:fldCharType="separate"/>
    </w:r>
    <w:r w:rsidR="0019728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97289">
      <w:rPr>
        <w:noProof/>
        <w:color w:val="000000"/>
      </w:rPr>
      <w:t>2</w:t>
    </w:r>
    <w:r>
      <w:rPr>
        <w:color w:val="000000"/>
      </w:rPr>
      <w:fldChar w:fldCharType="end"/>
    </w:r>
    <w:r>
      <w:rPr>
        <w:color w:val="0000D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A3E6" w14:textId="77777777" w:rsidR="00B3587A" w:rsidRDefault="00B3587A">
      <w:pPr>
        <w:spacing w:after="0" w:line="240" w:lineRule="auto"/>
      </w:pPr>
      <w:r>
        <w:separator/>
      </w:r>
    </w:p>
  </w:footnote>
  <w:footnote w:type="continuationSeparator" w:id="0">
    <w:p w14:paraId="22986CDD" w14:textId="77777777" w:rsidR="00B3587A" w:rsidRDefault="00B3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C04" w14:textId="77777777" w:rsidR="00C860A4"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28431C06" wp14:editId="28431C07">
          <wp:simplePos x="0" y="0"/>
          <wp:positionH relativeFrom="column">
            <wp:posOffset>1</wp:posOffset>
          </wp:positionH>
          <wp:positionV relativeFrom="paragraph">
            <wp:posOffset>-171449</wp:posOffset>
          </wp:positionV>
          <wp:extent cx="788352" cy="58269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8352" cy="5826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A"/>
    <w:multiLevelType w:val="multilevel"/>
    <w:tmpl w:val="8A72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B3172C"/>
    <w:multiLevelType w:val="multilevel"/>
    <w:tmpl w:val="3AE02B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18C13A9"/>
    <w:multiLevelType w:val="multilevel"/>
    <w:tmpl w:val="E16456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B044EE6"/>
    <w:multiLevelType w:val="multilevel"/>
    <w:tmpl w:val="0E24E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4B786C"/>
    <w:multiLevelType w:val="multilevel"/>
    <w:tmpl w:val="4498D8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CE17F63"/>
    <w:multiLevelType w:val="multilevel"/>
    <w:tmpl w:val="A8A0A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9551324">
    <w:abstractNumId w:val="2"/>
  </w:num>
  <w:num w:numId="2" w16cid:durableId="1169062505">
    <w:abstractNumId w:val="1"/>
  </w:num>
  <w:num w:numId="3" w16cid:durableId="1990553403">
    <w:abstractNumId w:val="0"/>
  </w:num>
  <w:num w:numId="4" w16cid:durableId="1391688484">
    <w:abstractNumId w:val="5"/>
  </w:num>
  <w:num w:numId="5" w16cid:durableId="2071345679">
    <w:abstractNumId w:val="3"/>
  </w:num>
  <w:num w:numId="6" w16cid:durableId="1370716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A4"/>
    <w:rsid w:val="00197289"/>
    <w:rsid w:val="0032581C"/>
    <w:rsid w:val="004E66E3"/>
    <w:rsid w:val="005E4696"/>
    <w:rsid w:val="00AC4CA1"/>
    <w:rsid w:val="00B3587A"/>
    <w:rsid w:val="00C860A4"/>
    <w:rsid w:val="00F23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1BC6"/>
  <w15:docId w15:val="{48E68EF3-7514-4A0A-88B0-57240EF3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cs-CZ"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240" w:line="240" w:lineRule="auto"/>
      <w:outlineLvl w:val="0"/>
    </w:pPr>
    <w:rPr>
      <w:b/>
      <w:color w:val="0000DC"/>
      <w:sz w:val="32"/>
      <w:szCs w:val="32"/>
    </w:rPr>
  </w:style>
  <w:style w:type="paragraph" w:styleId="Nadpis2">
    <w:name w:val="heading 2"/>
    <w:basedOn w:val="Normln"/>
    <w:next w:val="Normln"/>
    <w:uiPriority w:val="9"/>
    <w:semiHidden/>
    <w:unhideWhenUsed/>
    <w:qFormat/>
    <w:pPr>
      <w:keepNext/>
      <w:keepLines/>
      <w:spacing w:before="480" w:after="240" w:line="240" w:lineRule="auto"/>
      <w:outlineLvl w:val="1"/>
    </w:pPr>
    <w:rPr>
      <w:b/>
      <w:color w:val="0000DC"/>
      <w:sz w:val="28"/>
      <w:szCs w:val="28"/>
    </w:rPr>
  </w:style>
  <w:style w:type="paragraph" w:styleId="Nadpis3">
    <w:name w:val="heading 3"/>
    <w:basedOn w:val="Normln"/>
    <w:next w:val="Normln"/>
    <w:uiPriority w:val="9"/>
    <w:semiHidden/>
    <w:unhideWhenUsed/>
    <w:qFormat/>
    <w:pPr>
      <w:keepNext/>
      <w:keepLines/>
      <w:spacing w:before="120" w:after="120"/>
      <w:outlineLvl w:val="2"/>
    </w:pPr>
    <w:rPr>
      <w:b/>
      <w:color w:val="0000DC"/>
      <w:sz w:val="24"/>
      <w:szCs w:val="24"/>
    </w:rPr>
  </w:style>
  <w:style w:type="paragraph" w:styleId="Nadpis4">
    <w:name w:val="heading 4"/>
    <w:basedOn w:val="Normln"/>
    <w:next w:val="Normln"/>
    <w:uiPriority w:val="9"/>
    <w:semiHidden/>
    <w:unhideWhenUsed/>
    <w:qFormat/>
    <w:pPr>
      <w:keepNext/>
      <w:keepLines/>
      <w:spacing w:before="120" w:after="120"/>
      <w:outlineLvl w:val="3"/>
    </w:pPr>
    <w:rPr>
      <w:b/>
      <w:color w:val="0000DC"/>
    </w:rPr>
  </w:style>
  <w:style w:type="paragraph" w:styleId="Nadpis5">
    <w:name w:val="heading 5"/>
    <w:basedOn w:val="Normln"/>
    <w:next w:val="Normln"/>
    <w:uiPriority w:val="9"/>
    <w:semiHidden/>
    <w:unhideWhenUsed/>
    <w:qFormat/>
    <w:pPr>
      <w:keepNext/>
      <w:keepLines/>
      <w:spacing w:before="40" w:after="0"/>
      <w:outlineLvl w:val="4"/>
    </w:pPr>
    <w:rPr>
      <w:color w:val="0000DC"/>
    </w:rPr>
  </w:style>
  <w:style w:type="paragraph" w:styleId="Nadpis6">
    <w:name w:val="heading 6"/>
    <w:basedOn w:val="Normln"/>
    <w:next w:val="Normln"/>
    <w:uiPriority w:val="9"/>
    <w:semiHidden/>
    <w:unhideWhenUsed/>
    <w:qFormat/>
    <w:pPr>
      <w:keepNext/>
      <w:keepLines/>
      <w:spacing w:before="40" w:after="0"/>
      <w:outlineLvl w:val="5"/>
    </w:pPr>
    <w:rPr>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200" w:after="0" w:line="360" w:lineRule="auto"/>
      <w:jc w:val="center"/>
    </w:pPr>
    <w:rPr>
      <w:rFonts w:ascii="Montserrat" w:eastAsia="Montserrat" w:hAnsi="Montserrat" w:cs="Montserrat"/>
      <w:b/>
      <w:color w:val="0000DC"/>
      <w:sz w:val="40"/>
      <w:szCs w:val="40"/>
    </w:rPr>
  </w:style>
  <w:style w:type="paragraph" w:styleId="Podnadpis">
    <w:name w:val="Subtitle"/>
    <w:basedOn w:val="Normln"/>
    <w:next w:val="Normln"/>
    <w:uiPriority w:val="11"/>
    <w:qFormat/>
    <w:pPr>
      <w:spacing w:after="160"/>
      <w:jc w:val="center"/>
    </w:pPr>
    <w:rPr>
      <w:color w:val="0000DC"/>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ctionary.cambridge.org/dictionary/learner-english/cerebral" TargetMode="External"/><Relationship Id="rId12" Type="http://schemas.openxmlformats.org/officeDocument/2006/relationships/hyperlink" Target="https://www.youtube.com/embed/cFQmS2JWK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embed/TcJcIOpF2T0?start=62&amp;amp;end=45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407</Words>
  <Characters>2073</Characters>
  <Application>Microsoft Office Word</Application>
  <DocSecurity>0</DocSecurity>
  <Lines>50</Lines>
  <Paragraphs>25</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Miryana Georgieva Slavíková</cp:lastModifiedBy>
  <cp:revision>7</cp:revision>
  <dcterms:created xsi:type="dcterms:W3CDTF">2023-04-03T21:18:00Z</dcterms:created>
  <dcterms:modified xsi:type="dcterms:W3CDTF">2023-04-03T22:18:00Z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94848b1300958a04b1469d93bd6e63ba3b02e50ce5033805dcdf124a783ce543</vt:lpwstr>
  </property>
</Properties>
</file>