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84" w:rsidRDefault="00CC7F84" w:rsidP="005B4BBF">
      <w:pPr>
        <w:spacing w:after="0"/>
        <w:jc w:val="center"/>
        <w:rPr>
          <w:b/>
          <w:bCs/>
        </w:rPr>
      </w:pPr>
      <w:r>
        <w:rPr>
          <w:b/>
          <w:bCs/>
        </w:rPr>
        <w:t>Úkol k četbě:</w:t>
      </w:r>
    </w:p>
    <w:p w:rsidR="00E97124" w:rsidRDefault="00E97124" w:rsidP="00CC7F84">
      <w:pPr>
        <w:pBdr>
          <w:bottom w:val="single" w:sz="4" w:space="1" w:color="auto"/>
        </w:pBdr>
        <w:spacing w:after="0"/>
        <w:jc w:val="center"/>
        <w:rPr>
          <w:b/>
          <w:bCs/>
        </w:rPr>
      </w:pPr>
      <w:proofErr w:type="spellStart"/>
      <w:r w:rsidRPr="00E97124">
        <w:rPr>
          <w:b/>
          <w:bCs/>
        </w:rPr>
        <w:t>Merton</w:t>
      </w:r>
      <w:proofErr w:type="spellEnd"/>
      <w:r w:rsidRPr="00E97124">
        <w:rPr>
          <w:b/>
          <w:bCs/>
        </w:rPr>
        <w:t xml:space="preserve">: Sociální </w:t>
      </w:r>
      <w:r w:rsidR="00CC7F84">
        <w:rPr>
          <w:b/>
          <w:bCs/>
        </w:rPr>
        <w:t>struktura a anomie (s. 132-177)</w:t>
      </w:r>
    </w:p>
    <w:p w:rsidR="00CC7F84" w:rsidRDefault="00CC7F84" w:rsidP="006571DF">
      <w:pPr>
        <w:spacing w:after="0"/>
        <w:ind w:right="3260"/>
        <w:jc w:val="center"/>
        <w:rPr>
          <w:b/>
          <w:bCs/>
        </w:rPr>
      </w:pPr>
    </w:p>
    <w:p w:rsidR="007654D7" w:rsidRDefault="007654D7" w:rsidP="00E1106F">
      <w:pPr>
        <w:spacing w:after="0"/>
        <w:ind w:right="3260"/>
        <w:jc w:val="left"/>
        <w:rPr>
          <w:b/>
          <w:bCs/>
        </w:rPr>
      </w:pPr>
    </w:p>
    <w:p w:rsidR="00CC7F84" w:rsidRDefault="006571DF" w:rsidP="006571DF">
      <w:pPr>
        <w:ind w:right="3260"/>
        <w:jc w:val="left"/>
        <w:rPr>
          <w:b/>
          <w:bCs/>
        </w:rPr>
      </w:pPr>
      <w:r>
        <w:rPr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315595</wp:posOffset>
            </wp:positionV>
            <wp:extent cx="1830705" cy="2349500"/>
            <wp:effectExtent l="19050" t="0" r="0" b="0"/>
            <wp:wrapTight wrapText="bothSides">
              <wp:wrapPolygon edited="0">
                <wp:start x="-225" y="0"/>
                <wp:lineTo x="-225" y="21366"/>
                <wp:lineTo x="21578" y="21366"/>
                <wp:lineTo x="21578" y="0"/>
                <wp:lineTo x="-225" y="0"/>
              </wp:wrapPolygon>
            </wp:wrapTight>
            <wp:docPr id="2" name="obrázek 1" descr="VÃ½sledek obrÃ¡zku pro robert king mer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VÃ½sledek obrÃ¡zku pro robert king mert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234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7F84" w:rsidRPr="00CC7F84">
        <w:rPr>
          <w:b/>
          <w:bCs/>
        </w:rPr>
        <w:t xml:space="preserve">R. K. </w:t>
      </w:r>
      <w:proofErr w:type="spellStart"/>
      <w:r w:rsidR="00CC7F84" w:rsidRPr="00CC7F84">
        <w:rPr>
          <w:b/>
          <w:bCs/>
        </w:rPr>
        <w:t>Merton</w:t>
      </w:r>
      <w:proofErr w:type="spellEnd"/>
      <w:r w:rsidR="00CC7F84" w:rsidRPr="00CC7F84">
        <w:rPr>
          <w:b/>
          <w:bCs/>
        </w:rPr>
        <w:t xml:space="preserve"> (1910-2003, USA)</w:t>
      </w:r>
    </w:p>
    <w:p w:rsidR="00F70D79" w:rsidRDefault="00CC7F84" w:rsidP="00F70D79">
      <w:pPr>
        <w:ind w:right="2409"/>
        <w:rPr>
          <w:bCs/>
        </w:rPr>
      </w:pPr>
      <w:r w:rsidRPr="00CC7F84">
        <w:t>Jako sociolog se zabýval otázkou, proč některé společnosti mají vyšší míru zločinu než jiné.</w:t>
      </w:r>
      <w:r>
        <w:t xml:space="preserve"> Studoval tehdejší americkou společnost a nakonec došel k závěru, že </w:t>
      </w:r>
      <w:r w:rsidR="0078794D" w:rsidRPr="00CC7F84">
        <w:t>deviace není výsledkem patologické osobnosti, ale je produktem struktury společnosti a její kultury</w:t>
      </w:r>
      <w:r>
        <w:t>.</w:t>
      </w:r>
      <w:r w:rsidR="00FB674B">
        <w:t xml:space="preserve"> </w:t>
      </w:r>
      <w:r w:rsidR="00F70D79">
        <w:t>Kriminalita je tedy podle něj z velké části podmíněna</w:t>
      </w:r>
      <w:r w:rsidR="00FB674B">
        <w:t xml:space="preserve"> podobou společnosti, ve které člověk žije</w:t>
      </w:r>
      <w:r w:rsidR="00F70D79">
        <w:t xml:space="preserve"> a nikoli primárně biologickými nebo fyziologickými předpoklady člověka, jako si to mysleli někteří vědci ještě v 19. století – např. </w:t>
      </w:r>
      <w:r w:rsidR="001C78A3" w:rsidRPr="00F70D79">
        <w:t xml:space="preserve">Caesare </w:t>
      </w:r>
      <w:proofErr w:type="spellStart"/>
      <w:r w:rsidR="001C78A3" w:rsidRPr="00F70D79">
        <w:t>Lombroso</w:t>
      </w:r>
      <w:proofErr w:type="spellEnd"/>
      <w:r w:rsidR="001C78A3" w:rsidRPr="00F70D79">
        <w:t xml:space="preserve"> (1876, Itálie) </w:t>
      </w:r>
      <w:r w:rsidR="00F70D79">
        <w:t>zformuloval pod vlivem darwinismu známou teorii „</w:t>
      </w:r>
      <w:r w:rsidR="001C78A3" w:rsidRPr="00F70D79">
        <w:rPr>
          <w:bCs/>
        </w:rPr>
        <w:t>rodilého zločince“</w:t>
      </w:r>
      <w:r w:rsidR="00F70D79">
        <w:rPr>
          <w:bCs/>
        </w:rPr>
        <w:t xml:space="preserve">. V této teorii </w:t>
      </w:r>
      <w:proofErr w:type="spellStart"/>
      <w:r w:rsidR="00F70D79">
        <w:rPr>
          <w:bCs/>
        </w:rPr>
        <w:t>Lombroso</w:t>
      </w:r>
      <w:proofErr w:type="spellEnd"/>
      <w:r w:rsidR="00F70D79">
        <w:rPr>
          <w:bCs/>
        </w:rPr>
        <w:t xml:space="preserve"> předpokládal, že </w:t>
      </w:r>
      <w:r w:rsidR="00F70D79" w:rsidRPr="00F70D79">
        <w:rPr>
          <w:bCs/>
        </w:rPr>
        <w:t>fyzické a psychologické anomálie</w:t>
      </w:r>
      <w:r w:rsidR="00F70D79">
        <w:rPr>
          <w:bCs/>
        </w:rPr>
        <w:t xml:space="preserve"> člověka souvisí s jeho tendencí jednat kriminálně. Pozdější teorie si ale začaly všímat i dalších, především psychických a sociálních faktorů. </w:t>
      </w:r>
    </w:p>
    <w:p w:rsidR="007C1A3D" w:rsidRPr="00F70D79" w:rsidRDefault="00F70D79" w:rsidP="00F70D79">
      <w:proofErr w:type="spellStart"/>
      <w:r>
        <w:t>Merton</w:t>
      </w:r>
      <w:proofErr w:type="spellEnd"/>
      <w:r>
        <w:t xml:space="preserve"> se řadí do proudu pozdějších sociologických teorií, které se zabývaly především zkoumáním vlivu prostředí na člověka a často se proto konstituovaly okolo myšlenky, že </w:t>
      </w:r>
      <w:r w:rsidR="001C78A3" w:rsidRPr="00F70D79">
        <w:t>jedinec se chová deviantně, protože je k tomu přinucen prostředím</w:t>
      </w:r>
      <w:r>
        <w:t>.</w:t>
      </w:r>
    </w:p>
    <w:p w:rsidR="00B17C9A" w:rsidRPr="00CC7F84" w:rsidRDefault="003767CE" w:rsidP="00F70D79">
      <w:r w:rsidRPr="003767CE">
        <w:t>Text, který se v originále jmenuje</w:t>
      </w:r>
      <w:r w:rsidR="007D4281" w:rsidRPr="003767CE">
        <w:t xml:space="preserve"> </w:t>
      </w:r>
      <w:r w:rsidR="000A49CE" w:rsidRPr="003767CE">
        <w:rPr>
          <w:i/>
          <w:iCs/>
        </w:rPr>
        <w:t xml:space="preserve">Social </w:t>
      </w:r>
      <w:proofErr w:type="spellStart"/>
      <w:r w:rsidR="000A49CE" w:rsidRPr="003767CE">
        <w:rPr>
          <w:i/>
          <w:iCs/>
        </w:rPr>
        <w:t>Structure</w:t>
      </w:r>
      <w:proofErr w:type="spellEnd"/>
      <w:r w:rsidR="000A49CE" w:rsidRPr="003767CE">
        <w:rPr>
          <w:i/>
          <w:iCs/>
        </w:rPr>
        <w:t xml:space="preserve"> and </w:t>
      </w:r>
      <w:proofErr w:type="spellStart"/>
      <w:r w:rsidR="000A49CE" w:rsidRPr="003767CE">
        <w:rPr>
          <w:i/>
          <w:iCs/>
        </w:rPr>
        <w:t>Anomy</w:t>
      </w:r>
      <w:proofErr w:type="spellEnd"/>
      <w:r w:rsidR="000A49CE" w:rsidRPr="003767CE">
        <w:rPr>
          <w:i/>
          <w:iCs/>
        </w:rPr>
        <w:t xml:space="preserve"> </w:t>
      </w:r>
      <w:r w:rsidR="007D4281" w:rsidRPr="003767CE">
        <w:t xml:space="preserve">napsal </w:t>
      </w:r>
      <w:proofErr w:type="spellStart"/>
      <w:r w:rsidRPr="003767CE">
        <w:t>Merton</w:t>
      </w:r>
      <w:proofErr w:type="spellEnd"/>
      <w:r w:rsidRPr="003767CE">
        <w:t xml:space="preserve"> </w:t>
      </w:r>
      <w:r w:rsidR="007D4281" w:rsidRPr="003767CE">
        <w:t xml:space="preserve">v roce </w:t>
      </w:r>
      <w:r w:rsidRPr="003767CE">
        <w:t>1938</w:t>
      </w:r>
      <w:r>
        <w:t xml:space="preserve"> a jedná se o jednu z nejčastěji citovaných (sociologických) knih 20. století.</w:t>
      </w:r>
      <w:r w:rsidR="00CC7F84">
        <w:t xml:space="preserve"> </w:t>
      </w:r>
      <w:r w:rsidR="0078794D" w:rsidRPr="00CC7F84">
        <w:rPr>
          <w:i/>
          <w:iCs/>
        </w:rPr>
        <w:t xml:space="preserve"> </w:t>
      </w:r>
    </w:p>
    <w:p w:rsidR="00CC7F84" w:rsidRDefault="00CC7F84" w:rsidP="00A442E9">
      <w:pPr>
        <w:ind w:right="3118"/>
        <w:rPr>
          <w:bCs/>
        </w:rPr>
      </w:pPr>
    </w:p>
    <w:p w:rsidR="007C74B7" w:rsidRDefault="007C74B7" w:rsidP="00FB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>
        <w:rPr>
          <w:b/>
          <w:bCs/>
        </w:rPr>
        <w:t>Zadání úkolu:</w:t>
      </w:r>
    </w:p>
    <w:p w:rsidR="00FB674B" w:rsidRDefault="00FB674B" w:rsidP="008746D6">
      <w:pPr>
        <w:spacing w:after="0"/>
        <w:rPr>
          <w:bCs/>
        </w:rPr>
      </w:pPr>
    </w:p>
    <w:p w:rsidR="007D4281" w:rsidRDefault="00E675B5" w:rsidP="008746D6">
      <w:pPr>
        <w:spacing w:after="0"/>
        <w:rPr>
          <w:bCs/>
        </w:rPr>
      </w:pPr>
      <w:r w:rsidRPr="00E675B5">
        <w:rPr>
          <w:bCs/>
        </w:rPr>
        <w:t>Přečtěte si kapitolu Sociální struktura a anomie (s. 132-177)</w:t>
      </w:r>
      <w:r w:rsidR="000A49CE" w:rsidRPr="000A49CE">
        <w:rPr>
          <w:bCs/>
        </w:rPr>
        <w:t xml:space="preserve"> </w:t>
      </w:r>
      <w:r w:rsidR="000A49CE" w:rsidRPr="00E675B5">
        <w:rPr>
          <w:bCs/>
        </w:rPr>
        <w:t>z</w:t>
      </w:r>
      <w:r w:rsidR="000A49CE">
        <w:rPr>
          <w:bCs/>
        </w:rPr>
        <w:t> </w:t>
      </w:r>
      <w:r w:rsidR="000A49CE" w:rsidRPr="00E675B5">
        <w:rPr>
          <w:bCs/>
        </w:rPr>
        <w:t>knihy</w:t>
      </w:r>
      <w:r w:rsidR="000A49CE">
        <w:rPr>
          <w:bCs/>
        </w:rPr>
        <w:t xml:space="preserve"> Studie ze sociologické teorie.</w:t>
      </w:r>
      <w:r w:rsidR="00310F1B">
        <w:rPr>
          <w:bCs/>
        </w:rPr>
        <w:t xml:space="preserve"> </w:t>
      </w:r>
      <w:r w:rsidR="007D4281" w:rsidRPr="00E1106F">
        <w:rPr>
          <w:b/>
          <w:bCs/>
        </w:rPr>
        <w:t>Napište rešerši textu, ve které:</w:t>
      </w:r>
    </w:p>
    <w:p w:rsidR="007C74B7" w:rsidRPr="007D4281" w:rsidRDefault="007D4281" w:rsidP="008746D6">
      <w:pPr>
        <w:pStyle w:val="Odstavecseseznamem"/>
        <w:numPr>
          <w:ilvl w:val="0"/>
          <w:numId w:val="3"/>
        </w:numPr>
        <w:spacing w:line="276" w:lineRule="auto"/>
        <w:ind w:left="426"/>
        <w:jc w:val="both"/>
        <w:rPr>
          <w:bCs/>
        </w:rPr>
      </w:pPr>
      <w:r w:rsidRPr="007D4281">
        <w:rPr>
          <w:bCs/>
        </w:rPr>
        <w:t>shrnete základní myšlenky textu a vysvětlíte, n</w:t>
      </w:r>
      <w:r>
        <w:rPr>
          <w:bCs/>
        </w:rPr>
        <w:t xml:space="preserve">ad čím a jak se </w:t>
      </w:r>
      <w:proofErr w:type="spellStart"/>
      <w:r>
        <w:rPr>
          <w:bCs/>
        </w:rPr>
        <w:t>Merton</w:t>
      </w:r>
      <w:proofErr w:type="spellEnd"/>
      <w:r>
        <w:rPr>
          <w:bCs/>
        </w:rPr>
        <w:t xml:space="preserve"> zamýšlel</w:t>
      </w:r>
    </w:p>
    <w:p w:rsidR="007D4281" w:rsidRDefault="007D4281" w:rsidP="008746D6">
      <w:pPr>
        <w:pStyle w:val="Odstavecseseznamem"/>
        <w:numPr>
          <w:ilvl w:val="0"/>
          <w:numId w:val="3"/>
        </w:numPr>
        <w:spacing w:line="276" w:lineRule="auto"/>
        <w:ind w:left="426"/>
        <w:rPr>
          <w:bCs/>
        </w:rPr>
      </w:pPr>
      <w:r>
        <w:rPr>
          <w:bCs/>
        </w:rPr>
        <w:t xml:space="preserve">v rámci </w:t>
      </w:r>
      <w:r w:rsidR="001C0658">
        <w:rPr>
          <w:bCs/>
        </w:rPr>
        <w:t>rešerše</w:t>
      </w:r>
      <w:r>
        <w:rPr>
          <w:bCs/>
        </w:rPr>
        <w:t xml:space="preserve"> </w:t>
      </w:r>
      <w:r w:rsidR="00B51EC4">
        <w:rPr>
          <w:bCs/>
        </w:rPr>
        <w:t>odpovězte</w:t>
      </w:r>
      <w:r>
        <w:rPr>
          <w:bCs/>
        </w:rPr>
        <w:t xml:space="preserve"> na otázky:</w:t>
      </w:r>
    </w:p>
    <w:p w:rsidR="00B17C9A" w:rsidRPr="00292480" w:rsidRDefault="0078794D" w:rsidP="008746D6">
      <w:pPr>
        <w:numPr>
          <w:ilvl w:val="0"/>
          <w:numId w:val="4"/>
        </w:numPr>
        <w:spacing w:after="0"/>
        <w:ind w:left="709"/>
      </w:pPr>
      <w:r w:rsidRPr="00292480">
        <w:t xml:space="preserve">Popište, jak </w:t>
      </w:r>
      <w:proofErr w:type="spellStart"/>
      <w:r w:rsidRPr="00292480">
        <w:t>Merton</w:t>
      </w:r>
      <w:proofErr w:type="spellEnd"/>
      <w:r w:rsidRPr="00292480">
        <w:t xml:space="preserve"> charakterizuje </w:t>
      </w:r>
      <w:r w:rsidR="00292480">
        <w:t xml:space="preserve">společnost </w:t>
      </w:r>
      <w:r w:rsidRPr="00EC4F7F">
        <w:rPr>
          <w:bCs/>
        </w:rPr>
        <w:t>tzv.</w:t>
      </w:r>
      <w:r w:rsidRPr="00EC4F7F">
        <w:t xml:space="preserve"> </w:t>
      </w:r>
      <w:r w:rsidR="00292480" w:rsidRPr="00EC4F7F">
        <w:rPr>
          <w:bCs/>
        </w:rPr>
        <w:t>amerického s</w:t>
      </w:r>
      <w:r w:rsidRPr="00EC4F7F">
        <w:rPr>
          <w:bCs/>
        </w:rPr>
        <w:t>n</w:t>
      </w:r>
      <w:r w:rsidR="00292480" w:rsidRPr="00EC4F7F">
        <w:rPr>
          <w:bCs/>
        </w:rPr>
        <w:t>u</w:t>
      </w:r>
      <w:r w:rsidRPr="00EC4F7F">
        <w:rPr>
          <w:bCs/>
        </w:rPr>
        <w:t>.</w:t>
      </w:r>
    </w:p>
    <w:p w:rsidR="007D4281" w:rsidRPr="00E97124" w:rsidRDefault="007D4281" w:rsidP="008746D6">
      <w:pPr>
        <w:numPr>
          <w:ilvl w:val="0"/>
          <w:numId w:val="4"/>
        </w:numPr>
        <w:spacing w:after="0"/>
        <w:ind w:left="709"/>
      </w:pPr>
      <w:r w:rsidRPr="00E97124">
        <w:t>Vysvětlete, co podl</w:t>
      </w:r>
      <w:r w:rsidRPr="007D4281">
        <w:t xml:space="preserve">e </w:t>
      </w:r>
      <w:proofErr w:type="spellStart"/>
      <w:r w:rsidRPr="007D4281">
        <w:t>Mertona</w:t>
      </w:r>
      <w:proofErr w:type="spellEnd"/>
      <w:r w:rsidRPr="007D4281">
        <w:t xml:space="preserve"> </w:t>
      </w:r>
      <w:r>
        <w:t>znamenají</w:t>
      </w:r>
      <w:r w:rsidRPr="00E97124">
        <w:t xml:space="preserve"> </w:t>
      </w:r>
      <w:r w:rsidRPr="007D4281">
        <w:t>kulturně definované cíle a institucionalizované normy / způsoby chování.</w:t>
      </w:r>
    </w:p>
    <w:p w:rsidR="007D4281" w:rsidRDefault="007D4281" w:rsidP="008746D6">
      <w:pPr>
        <w:numPr>
          <w:ilvl w:val="0"/>
          <w:numId w:val="4"/>
        </w:numPr>
        <w:spacing w:after="0"/>
        <w:ind w:left="709"/>
      </w:pPr>
      <w:r>
        <w:t xml:space="preserve">V jakém kontextu </w:t>
      </w:r>
      <w:proofErr w:type="spellStart"/>
      <w:r>
        <w:t>Meton</w:t>
      </w:r>
      <w:proofErr w:type="spellEnd"/>
      <w:r>
        <w:t xml:space="preserve"> hovoří o tzv. individuálních typech adaptace? Tyto typy adaptace vyjmenujte a vysvětlete (popište).</w:t>
      </w:r>
    </w:p>
    <w:p w:rsidR="007D4281" w:rsidRDefault="007D4281" w:rsidP="008746D6">
      <w:pPr>
        <w:pStyle w:val="Odstavecseseznamem"/>
        <w:spacing w:line="276" w:lineRule="auto"/>
        <w:ind w:left="1494"/>
        <w:rPr>
          <w:bCs/>
        </w:rPr>
      </w:pPr>
    </w:p>
    <w:p w:rsidR="00E1106F" w:rsidRDefault="00176251" w:rsidP="008746D6">
      <w:pPr>
        <w:pStyle w:val="Odstavecseseznamem"/>
        <w:numPr>
          <w:ilvl w:val="0"/>
          <w:numId w:val="3"/>
        </w:numPr>
        <w:spacing w:line="276" w:lineRule="auto"/>
        <w:ind w:left="426"/>
        <w:jc w:val="both"/>
      </w:pPr>
      <w:r w:rsidRPr="00176251">
        <w:rPr>
          <w:bCs/>
        </w:rPr>
        <w:t>Vymyslete</w:t>
      </w:r>
      <w:r>
        <w:t xml:space="preserve"> příklady náležející k jednotlivým </w:t>
      </w:r>
      <w:r w:rsidR="00D1427A">
        <w:t xml:space="preserve">typům </w:t>
      </w:r>
      <w:r>
        <w:t>adaptace.</w:t>
      </w:r>
      <w:r w:rsidR="0064404E">
        <w:t xml:space="preserve"> Pokuste se tyto typy adaptace pojmout tak, ab</w:t>
      </w:r>
      <w:r w:rsidR="00E1106F">
        <w:t>y</w:t>
      </w:r>
      <w:r w:rsidR="0064404E">
        <w:t xml:space="preserve"> byly aplikovatelné na současnou dobu. Je také žádoucí, abyste vymysleli různé typy adaptace vztahující se ke stejné výchozí situaci – jde o to popsat, jak se s konkrétní nastolenou situací bude </w:t>
      </w:r>
      <w:r w:rsidR="00A170DB">
        <w:t xml:space="preserve">vyrovnávat konformista a jak člověk, kterého můžeme označit za inovátora, </w:t>
      </w:r>
      <w:proofErr w:type="spellStart"/>
      <w:r w:rsidR="00A170DB">
        <w:t>ritualistu</w:t>
      </w:r>
      <w:proofErr w:type="spellEnd"/>
      <w:r w:rsidR="00A170DB">
        <w:t xml:space="preserve">, </w:t>
      </w:r>
      <w:proofErr w:type="spellStart"/>
      <w:r w:rsidR="00A170DB">
        <w:t>únikáře</w:t>
      </w:r>
      <w:proofErr w:type="spellEnd"/>
      <w:r w:rsidR="00A170DB">
        <w:t xml:space="preserve"> či rebela.</w:t>
      </w:r>
      <w:r w:rsidR="007C5635">
        <w:t xml:space="preserve"> Na některé z těchto osob může </w:t>
      </w:r>
      <w:r w:rsidR="007C5635">
        <w:lastRenderedPageBreak/>
        <w:t>být složitější daný příklad vym</w:t>
      </w:r>
      <w:r w:rsidR="00E1106F">
        <w:t xml:space="preserve">yslet, ale nebojte se, jde nám spíše o to </w:t>
      </w:r>
      <w:proofErr w:type="spellStart"/>
      <w:r w:rsidR="00E1106F">
        <w:t>Mertonovu</w:t>
      </w:r>
      <w:proofErr w:type="spellEnd"/>
      <w:r w:rsidR="00E1106F">
        <w:t xml:space="preserve"> teorii pochopit a použít v praxi, nikoli o to vymyslet 100 % funkční příklady. </w:t>
      </w:r>
    </w:p>
    <w:p w:rsidR="00D1427A" w:rsidRDefault="00D1427A" w:rsidP="008746D6">
      <w:pPr>
        <w:pStyle w:val="Odstavecseseznamem"/>
        <w:spacing w:line="276" w:lineRule="auto"/>
        <w:ind w:left="0"/>
        <w:jc w:val="both"/>
      </w:pPr>
    </w:p>
    <w:p w:rsidR="00A170DB" w:rsidRDefault="00176251" w:rsidP="008746D6">
      <w:pPr>
        <w:pStyle w:val="Odstavecseseznamem"/>
        <w:spacing w:line="276" w:lineRule="auto"/>
        <w:ind w:left="426"/>
        <w:jc w:val="both"/>
      </w:pPr>
      <w:r>
        <w:t xml:space="preserve">Pozn.: </w:t>
      </w:r>
      <w:proofErr w:type="spellStart"/>
      <w:r w:rsidR="007654D7">
        <w:t>Merton</w:t>
      </w:r>
      <w:proofErr w:type="spellEnd"/>
      <w:r w:rsidR="007654D7">
        <w:t xml:space="preserve"> uvádí k jednotlivým typům adaptace vždy jejich reálné příklady týkající se oblasti kriminálního jednání lidí.</w:t>
      </w:r>
      <w:r w:rsidR="00D1427A">
        <w:t xml:space="preserve"> Kriminalita ale nemusí být jedinou oblastní, na kterou můžeme </w:t>
      </w:r>
      <w:proofErr w:type="spellStart"/>
      <w:r w:rsidR="00D1427A">
        <w:t>Mertonovu</w:t>
      </w:r>
      <w:proofErr w:type="spellEnd"/>
      <w:r w:rsidR="00D1427A">
        <w:t xml:space="preserve"> teorii aplikovat. Teorie potenciálně platí i na jiné oblasti sociálních deviací</w:t>
      </w:r>
      <w:r w:rsidR="00E1106F">
        <w:t xml:space="preserve"> a chování lidí</w:t>
      </w:r>
      <w:r w:rsidR="00D1427A">
        <w:t xml:space="preserve">. </w:t>
      </w:r>
      <w:r w:rsidR="00E1106F">
        <w:t>Své příklady proto vymýšlejte zcela na libovolné události, děje, fenomény apod.</w:t>
      </w:r>
    </w:p>
    <w:p w:rsidR="007654D7" w:rsidRDefault="008746D6" w:rsidP="008746D6">
      <w:pPr>
        <w:pStyle w:val="Odstavecseseznamem"/>
        <w:spacing w:line="276" w:lineRule="auto"/>
        <w:ind w:left="426"/>
        <w:jc w:val="both"/>
      </w:pPr>
      <w:proofErr w:type="gramStart"/>
      <w:r>
        <w:t>N</w:t>
      </w:r>
      <w:r w:rsidR="00310F1B">
        <w:t>apř.</w:t>
      </w:r>
      <w:proofErr w:type="gramEnd"/>
      <w:r w:rsidR="00D1427A">
        <w:t xml:space="preserve"> v prostředí školy se </w:t>
      </w:r>
      <w:r w:rsidR="00A170DB">
        <w:t xml:space="preserve">by se </w:t>
      </w:r>
      <w:proofErr w:type="gramStart"/>
      <w:r w:rsidR="00A170DB">
        <w:t>mohly</w:t>
      </w:r>
      <w:proofErr w:type="gramEnd"/>
      <w:r w:rsidR="00D1427A">
        <w:t xml:space="preserve"> způsoby adaptace projevovat takto: vezměme si jako klasický a společností </w:t>
      </w:r>
      <w:r w:rsidR="00854E95">
        <w:t>i</w:t>
      </w:r>
      <w:r w:rsidR="00D1427A">
        <w:t xml:space="preserve"> lidmi ve škole uznaný cíl, kterým je ten, že žák má mít dobré známky. </w:t>
      </w:r>
      <w:r w:rsidR="00854E95">
        <w:t xml:space="preserve">Konformní žák si tento cíl osvojí (bude jej považovat za hodnotný) a bude ho chtít dosáhnout. Dosahovat toho cíle bude pomocí běžného a společností uznaného procesu, kterým je </w:t>
      </w:r>
      <w:r w:rsidR="00E1106F">
        <w:t>proces učení</w:t>
      </w:r>
      <w:r w:rsidR="00854E95">
        <w:t xml:space="preserve">. Žák může z různých důvodů ale zaujmout i odlišný pohled na situaci a zvolit jiný typ adaptace na situaci. </w:t>
      </w:r>
      <w:r w:rsidR="00A170DB">
        <w:t xml:space="preserve">Pro inovátora bude platit to, že bude chtít mít dobré známky, ale nebude těchto známek dosahovat tím, že se bude učit na zkoušení a testy – ať už proto, že je líný a učit se mu nechce, nebo proto a typičtěji z důvodu, že přestože se učí, není schopen dosáhnout na jedničky. Tento žák pak v rámci strategie inovace bude např. volit pomoc taháků a opisování, což mu může dobré známky zajistit. </w:t>
      </w:r>
      <w:proofErr w:type="spellStart"/>
      <w:r w:rsidR="00993C1F">
        <w:t>Ritualistu</w:t>
      </w:r>
      <w:proofErr w:type="spellEnd"/>
      <w:r w:rsidR="00993C1F">
        <w:t xml:space="preserve"> bychom si pak ve školní třídě mohli představit jako žáka, který má problémy s učením a proto vlivem úzkosti, že nemůže jedniček dosáhnout</w:t>
      </w:r>
      <w:r w:rsidR="000E3CBC">
        <w:t>,</w:t>
      </w:r>
      <w:r w:rsidR="00993C1F">
        <w:t xml:space="preserve"> na ně rezignuje, spokojí se s horšími známkami</w:t>
      </w:r>
      <w:r w:rsidR="000E3CBC">
        <w:t>. Nicméně</w:t>
      </w:r>
      <w:r w:rsidR="00E1106F">
        <w:t xml:space="preserve"> se</w:t>
      </w:r>
      <w:r w:rsidR="000E3CBC">
        <w:t>, možná že ze zvyku či tlaku rodičů,</w:t>
      </w:r>
      <w:r w:rsidR="00993C1F">
        <w:t xml:space="preserve"> bude na testy stále učit. </w:t>
      </w:r>
      <w:proofErr w:type="spellStart"/>
      <w:r w:rsidR="00907FEC">
        <w:t>Únikáře</w:t>
      </w:r>
      <w:proofErr w:type="spellEnd"/>
      <w:r w:rsidR="00907FEC">
        <w:t xml:space="preserve"> si typicky </w:t>
      </w:r>
      <w:r w:rsidR="00310F1B">
        <w:t>představíme jako záškoláka, pro </w:t>
      </w:r>
      <w:r w:rsidR="00907FEC">
        <w:t>kterého ne</w:t>
      </w:r>
      <w:r w:rsidR="001F1A4D">
        <w:t>m</w:t>
      </w:r>
      <w:r w:rsidR="00907FEC">
        <w:t>á žádný osobní význam mít jedničky</w:t>
      </w:r>
      <w:r w:rsidR="00310F1B">
        <w:t xml:space="preserve"> a být úspěšný ve škole, ani se </w:t>
      </w:r>
      <w:r w:rsidR="00907FEC">
        <w:t xml:space="preserve">o to snažit či do školy vůbec chodit. No a nakonec rebel by čistě hypoteticky mohl být žák, který se rozhodne v rámci nějakého školního sněmu, školní rady či jinými metodami prosadit změnu vzdělávacího systému tak, aby např. </w:t>
      </w:r>
      <w:r w:rsidR="001F1A4D">
        <w:t xml:space="preserve">hodnocení </w:t>
      </w:r>
      <w:r w:rsidR="00907FEC">
        <w:t>nebylo založeno</w:t>
      </w:r>
      <w:r w:rsidR="00310F1B">
        <w:t xml:space="preserve"> na </w:t>
      </w:r>
      <w:r w:rsidR="001F1A4D">
        <w:t>známkách a aby školní výuka nebyla situována kolem memorování a výkladu učitele</w:t>
      </w:r>
      <w:r w:rsidR="00E1106F">
        <w:t xml:space="preserve"> apod. – půjde tedy o člověka, který se bude aktivně snažit o změnu společenského cíle i prostředku jeho dosahování, se kterým se vnitřně neztotožnil</w:t>
      </w:r>
      <w:r w:rsidR="001F1A4D">
        <w:t>.</w:t>
      </w:r>
      <w:r w:rsidR="007C0784">
        <w:t xml:space="preserve"> </w:t>
      </w:r>
    </w:p>
    <w:p w:rsidR="00FB674B" w:rsidRDefault="00FB674B" w:rsidP="008746D6">
      <w:pPr>
        <w:pStyle w:val="Odstavecseseznamem"/>
        <w:spacing w:line="276" w:lineRule="auto"/>
        <w:ind w:left="426"/>
        <w:jc w:val="both"/>
      </w:pPr>
    </w:p>
    <w:p w:rsidR="007654D7" w:rsidRDefault="007654D7" w:rsidP="008746D6">
      <w:pPr>
        <w:pStyle w:val="Odstavecseseznamem"/>
        <w:spacing w:line="276" w:lineRule="auto"/>
        <w:ind w:left="709"/>
        <w:jc w:val="both"/>
      </w:pPr>
    </w:p>
    <w:p w:rsidR="00C767B8" w:rsidRDefault="00A442E9" w:rsidP="00FB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993" w:hanging="993"/>
        <w:rPr>
          <w:b/>
          <w:bCs/>
        </w:rPr>
      </w:pPr>
      <w:r>
        <w:rPr>
          <w:b/>
          <w:bCs/>
        </w:rPr>
        <w:t>R</w:t>
      </w:r>
      <w:r w:rsidR="007C74B7">
        <w:rPr>
          <w:b/>
          <w:bCs/>
        </w:rPr>
        <w:t>ozsah:</w:t>
      </w:r>
      <w:r w:rsidR="008746D6">
        <w:rPr>
          <w:b/>
          <w:bCs/>
        </w:rPr>
        <w:t xml:space="preserve"> cca </w:t>
      </w:r>
      <w:r w:rsidR="003B4651">
        <w:rPr>
          <w:b/>
          <w:bCs/>
        </w:rPr>
        <w:t>2</w:t>
      </w:r>
      <w:r w:rsidR="008746D6">
        <w:rPr>
          <w:b/>
          <w:bCs/>
        </w:rPr>
        <w:t xml:space="preserve"> </w:t>
      </w:r>
      <w:r w:rsidR="00B51EC4">
        <w:rPr>
          <w:b/>
          <w:bCs/>
        </w:rPr>
        <w:t>normo</w:t>
      </w:r>
      <w:r w:rsidR="00C767B8">
        <w:rPr>
          <w:b/>
          <w:bCs/>
        </w:rPr>
        <w:t xml:space="preserve">strany </w:t>
      </w:r>
    </w:p>
    <w:p w:rsidR="00293B26" w:rsidRPr="00F14777" w:rsidRDefault="00FB674B" w:rsidP="00F1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>
        <w:t xml:space="preserve">  </w:t>
      </w:r>
      <w:r w:rsidR="00C767B8" w:rsidRPr="00C767B8">
        <w:t>(</w:t>
      </w:r>
      <w:r w:rsidR="00C767B8">
        <w:t xml:space="preserve">běžné formátování: písmo </w:t>
      </w:r>
      <w:proofErr w:type="spellStart"/>
      <w:r w:rsidR="00C767B8">
        <w:t>Times</w:t>
      </w:r>
      <w:proofErr w:type="spellEnd"/>
      <w:r w:rsidR="00C767B8">
        <w:t xml:space="preserve"> </w:t>
      </w:r>
      <w:proofErr w:type="spellStart"/>
      <w:r w:rsidR="00C767B8">
        <w:t>new</w:t>
      </w:r>
      <w:proofErr w:type="spellEnd"/>
      <w:r w:rsidR="00C767B8">
        <w:t xml:space="preserve"> </w:t>
      </w:r>
      <w:proofErr w:type="spellStart"/>
      <w:r w:rsidR="00C767B8">
        <w:t>roman</w:t>
      </w:r>
      <w:proofErr w:type="spellEnd"/>
      <w:r w:rsidR="00C767B8">
        <w:t>, velikost 12, zarovnání do bloku)</w:t>
      </w:r>
      <w:bookmarkStart w:id="0" w:name="_GoBack"/>
      <w:bookmarkEnd w:id="0"/>
    </w:p>
    <w:sectPr w:rsidR="00293B26" w:rsidRPr="00F14777" w:rsidSect="001C0658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275"/>
    <w:multiLevelType w:val="hybridMultilevel"/>
    <w:tmpl w:val="7AC2040C"/>
    <w:lvl w:ilvl="0" w:tplc="5A46C3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1ED1279"/>
    <w:multiLevelType w:val="hybridMultilevel"/>
    <w:tmpl w:val="BCDE1CB8"/>
    <w:lvl w:ilvl="0" w:tplc="2C8EA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8D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89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CF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27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89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69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C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A0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2A21C2"/>
    <w:multiLevelType w:val="hybridMultilevel"/>
    <w:tmpl w:val="6DDCEABC"/>
    <w:lvl w:ilvl="0" w:tplc="B2FAB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04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02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6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D0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2A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CF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2C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09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D05135"/>
    <w:multiLevelType w:val="hybridMultilevel"/>
    <w:tmpl w:val="5E3EF10E"/>
    <w:lvl w:ilvl="0" w:tplc="2AE61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80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A2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86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88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E6C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0A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AB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86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2F63AF"/>
    <w:multiLevelType w:val="hybridMultilevel"/>
    <w:tmpl w:val="E89A1430"/>
    <w:lvl w:ilvl="0" w:tplc="C9EAB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49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3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EF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09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CA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AF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6F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40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3A25E4"/>
    <w:multiLevelType w:val="hybridMultilevel"/>
    <w:tmpl w:val="81AE7210"/>
    <w:lvl w:ilvl="0" w:tplc="4B069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C0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AC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66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E8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63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0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85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0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44C0F9F"/>
    <w:multiLevelType w:val="hybridMultilevel"/>
    <w:tmpl w:val="DB1EBCE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24"/>
    <w:rsid w:val="00065087"/>
    <w:rsid w:val="00071542"/>
    <w:rsid w:val="000A4698"/>
    <w:rsid w:val="000A49CE"/>
    <w:rsid w:val="000A78C3"/>
    <w:rsid w:val="000E3CBC"/>
    <w:rsid w:val="00176251"/>
    <w:rsid w:val="001C0658"/>
    <w:rsid w:val="001C78A3"/>
    <w:rsid w:val="001F1A4D"/>
    <w:rsid w:val="00292480"/>
    <w:rsid w:val="00293B26"/>
    <w:rsid w:val="00310F1B"/>
    <w:rsid w:val="0032634A"/>
    <w:rsid w:val="00344C10"/>
    <w:rsid w:val="003767CE"/>
    <w:rsid w:val="003B4651"/>
    <w:rsid w:val="003E48A6"/>
    <w:rsid w:val="003F3869"/>
    <w:rsid w:val="005B4BBF"/>
    <w:rsid w:val="0061481C"/>
    <w:rsid w:val="0064404E"/>
    <w:rsid w:val="006571DF"/>
    <w:rsid w:val="00676C20"/>
    <w:rsid w:val="006D0EEC"/>
    <w:rsid w:val="007240BC"/>
    <w:rsid w:val="007654D7"/>
    <w:rsid w:val="0078794D"/>
    <w:rsid w:val="007A5387"/>
    <w:rsid w:val="007B2299"/>
    <w:rsid w:val="007C0784"/>
    <w:rsid w:val="007C1A3D"/>
    <w:rsid w:val="007C5635"/>
    <w:rsid w:val="007C74B7"/>
    <w:rsid w:val="007D4281"/>
    <w:rsid w:val="00854E95"/>
    <w:rsid w:val="008746D6"/>
    <w:rsid w:val="008A3588"/>
    <w:rsid w:val="008F6B0D"/>
    <w:rsid w:val="00907FEC"/>
    <w:rsid w:val="00931076"/>
    <w:rsid w:val="009671E7"/>
    <w:rsid w:val="00993C1F"/>
    <w:rsid w:val="00A170DB"/>
    <w:rsid w:val="00A442E9"/>
    <w:rsid w:val="00B07E51"/>
    <w:rsid w:val="00B17C9A"/>
    <w:rsid w:val="00B51EC4"/>
    <w:rsid w:val="00B82FFD"/>
    <w:rsid w:val="00BB1F00"/>
    <w:rsid w:val="00BE2D3E"/>
    <w:rsid w:val="00C767B8"/>
    <w:rsid w:val="00C869EA"/>
    <w:rsid w:val="00CC7F84"/>
    <w:rsid w:val="00D1427A"/>
    <w:rsid w:val="00D45BE6"/>
    <w:rsid w:val="00D802C7"/>
    <w:rsid w:val="00E1106F"/>
    <w:rsid w:val="00E432E5"/>
    <w:rsid w:val="00E675B5"/>
    <w:rsid w:val="00E97124"/>
    <w:rsid w:val="00EC4F7F"/>
    <w:rsid w:val="00F14777"/>
    <w:rsid w:val="00F17005"/>
    <w:rsid w:val="00F36484"/>
    <w:rsid w:val="00F70D79"/>
    <w:rsid w:val="00FB674B"/>
    <w:rsid w:val="00FD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EEC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7F8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7F84"/>
    <w:pPr>
      <w:spacing w:after="0" w:line="240" w:lineRule="auto"/>
      <w:ind w:left="720"/>
      <w:contextualSpacing/>
      <w:jc w:val="left"/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EEC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7F8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7F84"/>
    <w:pPr>
      <w:spacing w:after="0" w:line="240" w:lineRule="auto"/>
      <w:ind w:left="720"/>
      <w:contextualSpacing/>
      <w:jc w:val="left"/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2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3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9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6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Nika</cp:lastModifiedBy>
  <cp:revision>2</cp:revision>
  <dcterms:created xsi:type="dcterms:W3CDTF">2022-04-11T14:16:00Z</dcterms:created>
  <dcterms:modified xsi:type="dcterms:W3CDTF">2022-04-11T14:16:00Z</dcterms:modified>
</cp:coreProperties>
</file>