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B2DA" w14:textId="77777777"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14:paraId="4F9433D4" w14:textId="77777777"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14:paraId="039535AB" w14:textId="3F681B76"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semestr: </w:t>
      </w:r>
      <w:r w:rsidR="005A7D0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jaro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20</w:t>
      </w:r>
      <w:r w:rsidR="00D57CE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</w:t>
      </w:r>
      <w:r w:rsidR="005A7D0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5</w:t>
      </w:r>
    </w:p>
    <w:p w14:paraId="0E3898F2" w14:textId="64C43025" w:rsidR="00D57CEC" w:rsidRDefault="00D57CEC" w:rsidP="0038481D">
      <w:pPr>
        <w:jc w:val="both"/>
        <w:rPr>
          <w:rFonts w:ascii="Arial" w:hAnsi="Arial" w:cs="Arial"/>
          <w:color w:val="3A3A3A"/>
          <w:sz w:val="51"/>
          <w:szCs w:val="51"/>
          <w:shd w:val="clear" w:color="auto" w:fill="FFFFFF"/>
        </w:rPr>
      </w:pPr>
      <w:r>
        <w:rPr>
          <w:rFonts w:ascii="Arial" w:hAnsi="Arial" w:cs="Arial"/>
          <w:color w:val="3A3A3A"/>
          <w:sz w:val="51"/>
          <w:szCs w:val="51"/>
          <w:shd w:val="clear" w:color="auto" w:fill="FFFFFF"/>
        </w:rPr>
        <w:t xml:space="preserve">VIb017 Autorský </w:t>
      </w:r>
      <w:r w:rsidR="0033589D">
        <w:rPr>
          <w:rFonts w:ascii="Arial" w:hAnsi="Arial" w:cs="Arial"/>
          <w:color w:val="3A3A3A"/>
          <w:sz w:val="51"/>
          <w:szCs w:val="51"/>
          <w:shd w:val="clear" w:color="auto" w:fill="FFFFFF"/>
        </w:rPr>
        <w:t>projekt – Nová</w:t>
      </w:r>
      <w:r>
        <w:rPr>
          <w:rFonts w:ascii="Arial" w:hAnsi="Arial" w:cs="Arial"/>
          <w:color w:val="3A3A3A"/>
          <w:sz w:val="51"/>
          <w:szCs w:val="51"/>
          <w:shd w:val="clear" w:color="auto" w:fill="FFFFFF"/>
        </w:rPr>
        <w:t xml:space="preserve"> média</w:t>
      </w:r>
    </w:p>
    <w:p w14:paraId="2C503BC1" w14:textId="77777777" w:rsidR="00B93830" w:rsidRPr="0038481D" w:rsidRDefault="0047065E" w:rsidP="0038481D">
      <w:pPr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Jméno přednášejícího: </w:t>
      </w:r>
    </w:p>
    <w:p w14:paraId="1D112BAA" w14:textId="77777777" w:rsidR="00B93830" w:rsidRDefault="00B93830" w:rsidP="0038481D">
      <w:pPr>
        <w:ind w:left="708" w:firstLine="708"/>
        <w:jc w:val="both"/>
        <w:rPr>
          <w:rFonts w:ascii="Verdana" w:hAnsi="Verdana"/>
          <w:u w:color="FFFFFF" w:themeColor="background1"/>
        </w:rPr>
      </w:pPr>
      <w:hyperlink r:id="rId6" w:history="1">
        <w:r w:rsidRPr="0038481D">
          <w:rPr>
            <w:rStyle w:val="Hypertextovodkaz"/>
            <w:rFonts w:ascii="Verdana" w:hAnsi="Verdana"/>
            <w:color w:val="auto"/>
            <w:u w:val="none" w:color="FFFFFF" w:themeColor="background1"/>
          </w:rPr>
          <w:t>MgA. Jana Francová, Ph.D.</w:t>
        </w:r>
      </w:hyperlink>
      <w:r w:rsidRPr="0038481D">
        <w:rPr>
          <w:rFonts w:ascii="Verdana" w:hAnsi="Verdana"/>
          <w:u w:color="FFFFFF" w:themeColor="background1"/>
        </w:rPr>
        <w:t xml:space="preserve"> (cvičící)</w:t>
      </w:r>
    </w:p>
    <w:p w14:paraId="36C4D65A" w14:textId="66B4D482" w:rsidR="00B14021" w:rsidRDefault="00B14021" w:rsidP="00B14021">
      <w:pPr>
        <w:pStyle w:val="Odstavecseseznamem"/>
        <w:numPr>
          <w:ilvl w:val="0"/>
          <w:numId w:val="19"/>
        </w:numPr>
        <w:jc w:val="both"/>
        <w:rPr>
          <w:rFonts w:ascii="Verdana" w:hAnsi="Verdana"/>
          <w:u w:color="FFFFFF" w:themeColor="background1"/>
        </w:rPr>
      </w:pPr>
      <w:r>
        <w:rPr>
          <w:rFonts w:ascii="Verdana" w:hAnsi="Verdana"/>
          <w:u w:color="FFFFFF" w:themeColor="background1"/>
        </w:rPr>
        <w:t>konzultace v pondělí 1</w:t>
      </w:r>
      <w:r w:rsidR="005A7D09">
        <w:rPr>
          <w:rFonts w:ascii="Verdana" w:hAnsi="Verdana"/>
          <w:u w:color="FFFFFF" w:themeColor="background1"/>
        </w:rPr>
        <w:t>3:</w:t>
      </w:r>
      <w:r>
        <w:rPr>
          <w:rFonts w:ascii="Verdana" w:hAnsi="Verdana"/>
          <w:u w:color="FFFFFF" w:themeColor="background1"/>
        </w:rPr>
        <w:t>0</w:t>
      </w:r>
      <w:r w:rsidR="005A7D09">
        <w:rPr>
          <w:rFonts w:ascii="Verdana" w:hAnsi="Verdana"/>
          <w:u w:color="FFFFFF" w:themeColor="background1"/>
        </w:rPr>
        <w:t>0</w:t>
      </w:r>
      <w:r>
        <w:rPr>
          <w:rFonts w:ascii="Verdana" w:hAnsi="Verdana"/>
          <w:u w:color="FFFFFF" w:themeColor="background1"/>
        </w:rPr>
        <w:t xml:space="preserve"> – 1</w:t>
      </w:r>
      <w:r w:rsidR="005A7D09">
        <w:rPr>
          <w:rFonts w:ascii="Verdana" w:hAnsi="Verdana"/>
          <w:u w:color="FFFFFF" w:themeColor="background1"/>
        </w:rPr>
        <w:t>4</w:t>
      </w:r>
      <w:r>
        <w:rPr>
          <w:rFonts w:ascii="Verdana" w:hAnsi="Verdana"/>
          <w:u w:color="FFFFFF" w:themeColor="background1"/>
        </w:rPr>
        <w:t>:00</w:t>
      </w:r>
    </w:p>
    <w:p w14:paraId="385FFA03" w14:textId="23256B64" w:rsidR="00B14021" w:rsidRPr="00B14021" w:rsidRDefault="00B14021" w:rsidP="00B14021">
      <w:pPr>
        <w:pStyle w:val="Odstavecseseznamem"/>
        <w:numPr>
          <w:ilvl w:val="0"/>
          <w:numId w:val="19"/>
        </w:numPr>
        <w:jc w:val="both"/>
        <w:rPr>
          <w:rFonts w:ascii="Verdana" w:hAnsi="Verdana"/>
          <w:u w:color="FFFFFF" w:themeColor="background1"/>
        </w:rPr>
      </w:pPr>
      <w:r>
        <w:rPr>
          <w:rFonts w:ascii="Verdana" w:hAnsi="Verdana"/>
          <w:u w:color="FFFFFF" w:themeColor="background1"/>
        </w:rPr>
        <w:t xml:space="preserve">nebo ve </w:t>
      </w:r>
      <w:r w:rsidR="005A7D09">
        <w:rPr>
          <w:rFonts w:ascii="Verdana" w:hAnsi="Verdana"/>
          <w:u w:color="FFFFFF" w:themeColor="background1"/>
        </w:rPr>
        <w:t>středu</w:t>
      </w:r>
      <w:r>
        <w:rPr>
          <w:rFonts w:ascii="Verdana" w:hAnsi="Verdana"/>
          <w:u w:color="FFFFFF" w:themeColor="background1"/>
        </w:rPr>
        <w:t xml:space="preserve"> </w:t>
      </w:r>
      <w:r w:rsidR="005A7D09">
        <w:rPr>
          <w:rFonts w:ascii="Verdana" w:hAnsi="Verdana"/>
          <w:u w:color="FFFFFF" w:themeColor="background1"/>
        </w:rPr>
        <w:t>13:00 – 14:00</w:t>
      </w:r>
    </w:p>
    <w:p w14:paraId="55070B39" w14:textId="77777777" w:rsidR="00C011DA" w:rsidRPr="0038481D" w:rsidRDefault="00C011DA" w:rsidP="0038481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14:paraId="0A466426" w14:textId="77777777" w:rsidR="00D57CEC" w:rsidRDefault="0047065E" w:rsidP="002C6F85">
      <w:pPr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38481D">
        <w:rPr>
          <w:rFonts w:ascii="Verdana" w:eastAsia="Times New Roman" w:hAnsi="Verdana" w:cs="Times New Roman"/>
          <w:b/>
          <w:bCs/>
          <w:color w:val="000000"/>
          <w:lang w:eastAsia="cs-CZ"/>
        </w:rPr>
        <w:t>Popis předmětu</w:t>
      </w:r>
      <w:r w:rsidRPr="002C6F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:</w:t>
      </w:r>
      <w:r w:rsidR="00D634DF" w:rsidRPr="002C6F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97CC27F" w14:textId="77777777" w:rsidR="0040360E" w:rsidRDefault="0040360E" w:rsidP="0047065E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 w:rsidRPr="0040360E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Cílem předmětu je prohloubení orientace studentů vizuální tvorby v oblasti nových médií, kontinuální rozvoj kreativity a schopnosti tvůrčího vyjádření, odpovědné práce s tématem a kompetence vést o něm dialog. Student porozumí pojmům a technologickým postupům v oblasti nových médií. Bude aktivně přistupovat k individuálně stanovenému tématu, definovat klíčová slova, získávat data, informace a inspirační zdroje k tématu náležející. Student bude schopen kriticky diskutovat o </w:t>
      </w:r>
      <w:proofErr w:type="spellStart"/>
      <w:r w:rsidRPr="0040360E">
        <w:rPr>
          <w:rFonts w:ascii="Arial" w:hAnsi="Arial" w:cs="Arial"/>
          <w:color w:val="0A0A0A"/>
          <w:sz w:val="20"/>
          <w:szCs w:val="20"/>
          <w:shd w:val="clear" w:color="auto" w:fill="F7F8FC"/>
        </w:rPr>
        <w:t>novomediálních</w:t>
      </w:r>
      <w:proofErr w:type="spellEnd"/>
      <w:r w:rsidRPr="0040360E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dílech.</w:t>
      </w:r>
    </w:p>
    <w:p w14:paraId="523E60EC" w14:textId="77777777" w:rsidR="00B14021" w:rsidRDefault="00B14021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14:paraId="3E190EF5" w14:textId="77777777"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Úkoly:</w:t>
      </w:r>
    </w:p>
    <w:p w14:paraId="625FA2F2" w14:textId="494315C1" w:rsidR="00CD32F8" w:rsidRDefault="00CD32F8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Realizace individuálního audiovizuálního projektu, který bude konzultován</w:t>
      </w:r>
      <w:r w:rsidR="00877181">
        <w:rPr>
          <w:rFonts w:ascii="Verdana" w:eastAsia="Times New Roman" w:hAnsi="Verdana" w:cs="Times New Roman"/>
          <w:color w:val="000000"/>
          <w:lang w:eastAsia="cs-CZ"/>
        </w:rPr>
        <w:t xml:space="preserve"> osobně na seminářích</w:t>
      </w:r>
      <w:r w:rsidR="005A7D09">
        <w:rPr>
          <w:rFonts w:ascii="Verdana" w:eastAsia="Times New Roman" w:hAnsi="Verdana" w:cs="Times New Roman"/>
          <w:color w:val="000000"/>
          <w:lang w:eastAsia="cs-CZ"/>
        </w:rPr>
        <w:t xml:space="preserve">. Projekt může být rozšířením témat, která probíráme v rámci výuky Ateliéru NM. </w:t>
      </w:r>
    </w:p>
    <w:p w14:paraId="09FB04DF" w14:textId="199CA31A" w:rsidR="00CD32F8" w:rsidRPr="00BF3973" w:rsidRDefault="00CD32F8" w:rsidP="00CD32F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Jako inspiraci nabízím </w:t>
      </w:r>
      <w:r>
        <w:rPr>
          <w:rFonts w:ascii="Arial" w:eastAsia="Times New Roman" w:hAnsi="Arial" w:cs="Arial"/>
          <w:color w:val="000000"/>
          <w:lang w:eastAsia="cs-CZ"/>
        </w:rPr>
        <w:t>následující</w:t>
      </w:r>
      <w:r w:rsidRPr="00BF3973">
        <w:rPr>
          <w:rFonts w:ascii="Arial" w:eastAsia="Times New Roman" w:hAnsi="Arial" w:cs="Arial"/>
          <w:color w:val="000000"/>
          <w:lang w:eastAsia="cs-CZ"/>
        </w:rPr>
        <w:t xml:space="preserve">: </w:t>
      </w:r>
    </w:p>
    <w:p w14:paraId="7DF68226" w14:textId="77777777" w:rsidR="00CD32F8" w:rsidRPr="00BF3973" w:rsidRDefault="00CD32F8" w:rsidP="00CD32F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F3973">
        <w:rPr>
          <w:rFonts w:ascii="Arial" w:eastAsia="Times New Roman" w:hAnsi="Arial" w:cs="Arial"/>
          <w:lang w:eastAsia="cs-CZ"/>
        </w:rPr>
        <w:tab/>
      </w:r>
    </w:p>
    <w:p w14:paraId="74EBF346" w14:textId="77777777" w:rsidR="00CD32F8" w:rsidRPr="00BF3973" w:rsidRDefault="00CD32F8" w:rsidP="00CD32F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F3973">
        <w:rPr>
          <w:rFonts w:ascii="Arial" w:eastAsia="Times New Roman" w:hAnsi="Arial" w:cs="Arial"/>
          <w:lang w:eastAsia="cs-CZ"/>
        </w:rPr>
        <w:t>záznam autorské performance</w:t>
      </w:r>
    </w:p>
    <w:p w14:paraId="1AE0ADDB" w14:textId="77777777" w:rsidR="00CD32F8" w:rsidRPr="00BF3973" w:rsidRDefault="00CD32F8" w:rsidP="00CD32F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F3973">
        <w:rPr>
          <w:rFonts w:ascii="Arial" w:eastAsia="Times New Roman" w:hAnsi="Arial" w:cs="Arial"/>
          <w:lang w:eastAsia="cs-CZ"/>
        </w:rPr>
        <w:t>videoinstalace</w:t>
      </w:r>
    </w:p>
    <w:p w14:paraId="387A73EA" w14:textId="77777777" w:rsidR="00CD32F8" w:rsidRPr="00BF3973" w:rsidRDefault="00CD32F8" w:rsidP="00CD32F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F3973">
        <w:rPr>
          <w:rFonts w:ascii="Arial" w:eastAsia="Times New Roman" w:hAnsi="Arial" w:cs="Arial"/>
          <w:lang w:eastAsia="cs-CZ"/>
        </w:rPr>
        <w:t>dokument (např. o osobě, věci, projektu, místě,…)</w:t>
      </w:r>
    </w:p>
    <w:p w14:paraId="4CBDAB2E" w14:textId="771CD1C1" w:rsidR="00CD32F8" w:rsidRPr="005A7D09" w:rsidRDefault="005A7D09" w:rsidP="00CD32F8">
      <w:pPr>
        <w:pStyle w:val="Odstavecseseznamem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videobáseň</w:t>
      </w:r>
      <w:proofErr w:type="spellEnd"/>
    </w:p>
    <w:p w14:paraId="69497836" w14:textId="7B707F6B" w:rsidR="005A7D09" w:rsidRPr="00BF3973" w:rsidRDefault="005A7D09" w:rsidP="00CD32F8">
      <w:pPr>
        <w:pStyle w:val="Odstavecseseznamem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>experiment s videoprojekcí, zeleným pozadím a podobně</w:t>
      </w:r>
    </w:p>
    <w:p w14:paraId="235CCF04" w14:textId="77777777" w:rsidR="00FB292A" w:rsidRDefault="00FB292A" w:rsidP="00CD3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27B73B9A" w14:textId="77777777" w:rsidR="00CD32F8" w:rsidRPr="00BF3973" w:rsidRDefault="00CD32F8" w:rsidP="00CD32F8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B7649E7" w14:textId="5ACDFC7C" w:rsidR="002C6F85" w:rsidRPr="002C6F85" w:rsidRDefault="0047065E" w:rsidP="002C6F85">
      <w:pPr>
        <w:jc w:val="both"/>
        <w:rPr>
          <w:sz w:val="24"/>
          <w:szCs w:val="24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Hodnocení:</w:t>
      </w:r>
      <w:r w:rsidR="002C6F85" w:rsidRPr="002C6F85">
        <w:t xml:space="preserve"> </w:t>
      </w:r>
      <w:r w:rsidR="002C6F85" w:rsidRPr="002C6F85">
        <w:rPr>
          <w:sz w:val="24"/>
          <w:szCs w:val="24"/>
        </w:rPr>
        <w:t xml:space="preserve">Součástí řešení je i </w:t>
      </w:r>
      <w:r w:rsidR="0085087C" w:rsidRPr="002C6F85">
        <w:rPr>
          <w:sz w:val="24"/>
          <w:szCs w:val="24"/>
        </w:rPr>
        <w:t>diskuse</w:t>
      </w:r>
      <w:r w:rsidR="002C6F85" w:rsidRPr="002C6F85">
        <w:rPr>
          <w:sz w:val="24"/>
          <w:szCs w:val="24"/>
        </w:rPr>
        <w:t xml:space="preserve"> nad instalací a prezentací díla</w:t>
      </w:r>
      <w:r w:rsidR="002C6F85">
        <w:rPr>
          <w:sz w:val="24"/>
          <w:szCs w:val="24"/>
        </w:rPr>
        <w:t>, která proběhne v konkrétní dohodnutý termín v</w:t>
      </w:r>
      <w:r w:rsidR="0085087C">
        <w:rPr>
          <w:sz w:val="24"/>
          <w:szCs w:val="24"/>
        </w:rPr>
        <w:t>e</w:t>
      </w:r>
      <w:r w:rsidR="002C6F85">
        <w:rPr>
          <w:sz w:val="24"/>
          <w:szCs w:val="24"/>
        </w:rPr>
        <w:t> zkouškovém období</w:t>
      </w:r>
      <w:r w:rsidR="002C6F85" w:rsidRPr="002C6F85">
        <w:rPr>
          <w:sz w:val="24"/>
          <w:szCs w:val="24"/>
        </w:rPr>
        <w:t xml:space="preserve">. Autentičnost provedení, </w:t>
      </w:r>
      <w:r w:rsidR="0085087C">
        <w:rPr>
          <w:sz w:val="24"/>
          <w:szCs w:val="24"/>
        </w:rPr>
        <w:t>osobní přístup</w:t>
      </w:r>
      <w:r w:rsidR="002C6F85" w:rsidRPr="002C6F85">
        <w:rPr>
          <w:sz w:val="24"/>
          <w:szCs w:val="24"/>
        </w:rPr>
        <w:t xml:space="preserve"> a koncepční </w:t>
      </w:r>
      <w:r w:rsidR="0085087C">
        <w:rPr>
          <w:sz w:val="24"/>
          <w:szCs w:val="24"/>
        </w:rPr>
        <w:t xml:space="preserve">uchopení tématu </w:t>
      </w:r>
      <w:r w:rsidR="002C6F85" w:rsidRPr="002C6F85">
        <w:rPr>
          <w:sz w:val="24"/>
          <w:szCs w:val="24"/>
        </w:rPr>
        <w:t>jsou hlavními kritérii a podmínkou splnění předmětu.</w:t>
      </w:r>
    </w:p>
    <w:p w14:paraId="43FDFD48" w14:textId="77777777" w:rsidR="0038481D" w:rsidRDefault="0038481D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14:paraId="01EA8F3F" w14:textId="77777777" w:rsidR="0047065E" w:rsidRDefault="002012D6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Seznam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literatury:</w:t>
      </w:r>
    </w:p>
    <w:p w14:paraId="1E86206E" w14:textId="77777777" w:rsidR="00FE49E7" w:rsidRDefault="00FE49E7" w:rsidP="00FE4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</w:rPr>
      </w:pPr>
      <w:r>
        <w:rPr>
          <w:rFonts w:ascii="Arial" w:eastAsia="Arial" w:hAnsi="Arial" w:cs="Arial"/>
          <w:color w:val="0A0A0A"/>
          <w:sz w:val="20"/>
          <w:szCs w:val="20"/>
          <w:shd w:val="clear" w:color="auto" w:fill="FDFDFE"/>
        </w:rPr>
        <w:t>FRANCOVÁ, Jana. </w:t>
      </w:r>
      <w:r>
        <w:rPr>
          <w:rFonts w:ascii="Arial" w:eastAsia="Arial" w:hAnsi="Arial" w:cs="Arial"/>
          <w:i/>
          <w:color w:val="0A0A0A"/>
          <w:sz w:val="20"/>
          <w:szCs w:val="20"/>
          <w:shd w:val="clear" w:color="auto" w:fill="FDFDFE"/>
        </w:rPr>
        <w:t>Navigátor Úvod do umění nových médií</w:t>
      </w:r>
      <w:r>
        <w:rPr>
          <w:rFonts w:ascii="Arial" w:eastAsia="Arial" w:hAnsi="Arial" w:cs="Arial"/>
          <w:color w:val="0A0A0A"/>
          <w:sz w:val="20"/>
          <w:szCs w:val="20"/>
          <w:shd w:val="clear" w:color="auto" w:fill="FDFDFE"/>
        </w:rPr>
        <w:t xml:space="preserve">. 1. vyd. Brno: </w:t>
      </w:r>
      <w:proofErr w:type="spellStart"/>
      <w:r>
        <w:rPr>
          <w:rFonts w:ascii="Arial" w:eastAsia="Arial" w:hAnsi="Arial" w:cs="Arial"/>
          <w:color w:val="0A0A0A"/>
          <w:sz w:val="20"/>
          <w:szCs w:val="20"/>
          <w:shd w:val="clear" w:color="auto" w:fill="FDFDFE"/>
        </w:rPr>
        <w:t>muni</w:t>
      </w:r>
      <w:proofErr w:type="spellEnd"/>
      <w:r>
        <w:rPr>
          <w:rFonts w:ascii="Arial" w:eastAsia="Arial" w:hAnsi="Arial" w:cs="Arial"/>
          <w:color w:val="0A0A0A"/>
          <w:sz w:val="20"/>
          <w:szCs w:val="20"/>
          <w:shd w:val="clear" w:color="auto" w:fill="FDFDFE"/>
        </w:rPr>
        <w:t xml:space="preserve"> PRESS, 2021. 263 s. ISBN 978-80-210-9887-9.</w:t>
      </w:r>
    </w:p>
    <w:p w14:paraId="1A96ECD0" w14:textId="77777777" w:rsidR="00FE49E7" w:rsidRDefault="00FE49E7" w:rsidP="00FE49E7">
      <w:pPr>
        <w:spacing w:before="100" w:beforeAutospacing="1" w:after="100" w:afterAutospacing="1" w:line="240" w:lineRule="auto"/>
      </w:pPr>
      <w:r>
        <w:t xml:space="preserve">MANOVICH, Lev.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language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new</w:t>
      </w:r>
      <w:proofErr w:type="spellEnd"/>
      <w:r>
        <w:rPr>
          <w:i/>
          <w:iCs/>
        </w:rPr>
        <w:t xml:space="preserve"> media</w:t>
      </w:r>
      <w:r>
        <w:t xml:space="preserve">. Cambridge, </w:t>
      </w:r>
      <w:proofErr w:type="spellStart"/>
      <w:r>
        <w:t>Mass</w:t>
      </w:r>
      <w:proofErr w:type="spellEnd"/>
      <w:r>
        <w:t xml:space="preserve">.: MIT </w:t>
      </w:r>
      <w:proofErr w:type="spellStart"/>
      <w:r>
        <w:t>Press</w:t>
      </w:r>
      <w:proofErr w:type="spellEnd"/>
      <w:r>
        <w:t>, 2000. Leonardo. ISBN 0-262-13374-1. (nebo české vydání Jazyk nových médií)</w:t>
      </w:r>
    </w:p>
    <w:p w14:paraId="2B07B1AB" w14:textId="77777777" w:rsidR="002C1F0C" w:rsidRDefault="002C1F0C" w:rsidP="00FE49E7">
      <w:pPr>
        <w:rPr>
          <w:rFonts w:hAnsi="Symbol"/>
        </w:rPr>
      </w:pPr>
      <w:r>
        <w:lastRenderedPageBreak/>
        <w:t xml:space="preserve">RUSH, Michael. </w:t>
      </w:r>
      <w:r>
        <w:rPr>
          <w:i/>
          <w:iCs/>
        </w:rPr>
        <w:t>New media in art</w:t>
      </w:r>
      <w:r>
        <w:t xml:space="preserve">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. London: </w:t>
      </w:r>
      <w:proofErr w:type="spellStart"/>
      <w:r>
        <w:t>Thames</w:t>
      </w:r>
      <w:proofErr w:type="spellEnd"/>
      <w:r>
        <w:t xml:space="preserve"> &amp; Hudson, 2005. 248 s. </w:t>
      </w:r>
    </w:p>
    <w:p w14:paraId="6137B93F" w14:textId="77777777" w:rsidR="002C1F0C" w:rsidRDefault="002C1F0C" w:rsidP="00FE49E7">
      <w:r>
        <w:t xml:space="preserve">RUSH, Michael. </w:t>
      </w:r>
      <w:r>
        <w:rPr>
          <w:i/>
          <w:iCs/>
        </w:rPr>
        <w:t>Video art</w:t>
      </w:r>
      <w:r>
        <w:t xml:space="preserve">. London: </w:t>
      </w:r>
      <w:proofErr w:type="spellStart"/>
      <w:r>
        <w:t>Thames</w:t>
      </w:r>
      <w:proofErr w:type="spellEnd"/>
      <w:r>
        <w:t xml:space="preserve"> &amp; Hudson, 2003. 224 s. ISBN 0500237980</w:t>
      </w:r>
    </w:p>
    <w:p w14:paraId="31CA94B5" w14:textId="77777777" w:rsidR="00FE49E7" w:rsidRDefault="002C1F0C" w:rsidP="00FE49E7">
      <w:r>
        <w:t xml:space="preserve">REES, A. L.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history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experimental</w:t>
      </w:r>
      <w:proofErr w:type="spellEnd"/>
      <w:r>
        <w:rPr>
          <w:i/>
          <w:iCs/>
        </w:rPr>
        <w:t xml:space="preserve"> film and </w:t>
      </w:r>
      <w:proofErr w:type="gramStart"/>
      <w:r>
        <w:rPr>
          <w:i/>
          <w:iCs/>
        </w:rPr>
        <w:t>video :</w:t>
      </w:r>
      <w:proofErr w:type="spellStart"/>
      <w:r>
        <w:rPr>
          <w:i/>
          <w:iCs/>
        </w:rPr>
        <w:t>from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canonical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avant</w:t>
      </w:r>
      <w:proofErr w:type="spellEnd"/>
      <w:r>
        <w:rPr>
          <w:i/>
          <w:iCs/>
        </w:rPr>
        <w:t xml:space="preserve">-garde to </w:t>
      </w:r>
      <w:proofErr w:type="spellStart"/>
      <w:r>
        <w:rPr>
          <w:i/>
          <w:iCs/>
        </w:rPr>
        <w:t>contemporary</w:t>
      </w:r>
      <w:proofErr w:type="spellEnd"/>
      <w:r>
        <w:rPr>
          <w:i/>
          <w:iCs/>
        </w:rPr>
        <w:t xml:space="preserve"> </w:t>
      </w:r>
      <w:r>
        <w:t>ISBN 9780500203781.</w:t>
      </w:r>
    </w:p>
    <w:p w14:paraId="43B7B008" w14:textId="77777777" w:rsidR="002C1F0C" w:rsidRDefault="002C1F0C" w:rsidP="002C1F0C">
      <w:pPr>
        <w:ind w:left="708"/>
      </w:pPr>
    </w:p>
    <w:p w14:paraId="78E8F94C" w14:textId="77777777" w:rsidR="0038481D" w:rsidRPr="00DE5749" w:rsidRDefault="0038481D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</w:p>
    <w:sectPr w:rsidR="0038481D" w:rsidRPr="00DE5749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D01"/>
    <w:multiLevelType w:val="hybridMultilevel"/>
    <w:tmpl w:val="A5BA4790"/>
    <w:lvl w:ilvl="0" w:tplc="5210B0D6">
      <w:start w:val="9"/>
      <w:numFmt w:val="bullet"/>
      <w:lvlText w:val="-"/>
      <w:lvlJc w:val="left"/>
      <w:pPr>
        <w:ind w:left="177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858F9"/>
    <w:multiLevelType w:val="hybridMultilevel"/>
    <w:tmpl w:val="D33A13DA"/>
    <w:lvl w:ilvl="0" w:tplc="E28A7C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30221"/>
    <w:multiLevelType w:val="multilevel"/>
    <w:tmpl w:val="B3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5AEE"/>
    <w:multiLevelType w:val="multilevel"/>
    <w:tmpl w:val="52E6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4C8C"/>
    <w:multiLevelType w:val="multilevel"/>
    <w:tmpl w:val="A71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D30830"/>
    <w:multiLevelType w:val="hybridMultilevel"/>
    <w:tmpl w:val="EB84D866"/>
    <w:lvl w:ilvl="0" w:tplc="36FCAAE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1697">
    <w:abstractNumId w:val="1"/>
  </w:num>
  <w:num w:numId="2" w16cid:durableId="2106605165">
    <w:abstractNumId w:val="8"/>
  </w:num>
  <w:num w:numId="3" w16cid:durableId="2013338109">
    <w:abstractNumId w:val="13"/>
  </w:num>
  <w:num w:numId="4" w16cid:durableId="1431202693">
    <w:abstractNumId w:val="18"/>
  </w:num>
  <w:num w:numId="5" w16cid:durableId="1963338469">
    <w:abstractNumId w:val="14"/>
  </w:num>
  <w:num w:numId="6" w16cid:durableId="458954432">
    <w:abstractNumId w:val="4"/>
  </w:num>
  <w:num w:numId="7" w16cid:durableId="973175214">
    <w:abstractNumId w:val="3"/>
  </w:num>
  <w:num w:numId="8" w16cid:durableId="658386616">
    <w:abstractNumId w:val="7"/>
  </w:num>
  <w:num w:numId="9" w16cid:durableId="1481965691">
    <w:abstractNumId w:val="2"/>
  </w:num>
  <w:num w:numId="10" w16cid:durableId="2131044721">
    <w:abstractNumId w:val="15"/>
  </w:num>
  <w:num w:numId="11" w16cid:durableId="928931157">
    <w:abstractNumId w:val="12"/>
  </w:num>
  <w:num w:numId="12" w16cid:durableId="1572546095">
    <w:abstractNumId w:val="10"/>
  </w:num>
  <w:num w:numId="13" w16cid:durableId="1786730320">
    <w:abstractNumId w:val="16"/>
  </w:num>
  <w:num w:numId="14" w16cid:durableId="676856827">
    <w:abstractNumId w:val="11"/>
  </w:num>
  <w:num w:numId="15" w16cid:durableId="741607862">
    <w:abstractNumId w:val="6"/>
  </w:num>
  <w:num w:numId="16" w16cid:durableId="541407695">
    <w:abstractNumId w:val="9"/>
  </w:num>
  <w:num w:numId="17" w16cid:durableId="1378234895">
    <w:abstractNumId w:val="5"/>
  </w:num>
  <w:num w:numId="18" w16cid:durableId="371686363">
    <w:abstractNumId w:val="17"/>
  </w:num>
  <w:num w:numId="19" w16cid:durableId="183102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34"/>
    <w:rsid w:val="000B71F8"/>
    <w:rsid w:val="000D0150"/>
    <w:rsid w:val="000D5381"/>
    <w:rsid w:val="000F44E1"/>
    <w:rsid w:val="00120D21"/>
    <w:rsid w:val="001751A9"/>
    <w:rsid w:val="00175432"/>
    <w:rsid w:val="002012D6"/>
    <w:rsid w:val="00204181"/>
    <w:rsid w:val="00222C0C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2C1F0C"/>
    <w:rsid w:val="002C6F85"/>
    <w:rsid w:val="0030505E"/>
    <w:rsid w:val="00306FDD"/>
    <w:rsid w:val="00320B77"/>
    <w:rsid w:val="00324DF4"/>
    <w:rsid w:val="0033589D"/>
    <w:rsid w:val="0038481D"/>
    <w:rsid w:val="003B5CF8"/>
    <w:rsid w:val="003C446C"/>
    <w:rsid w:val="003C6AAC"/>
    <w:rsid w:val="003E5502"/>
    <w:rsid w:val="003F5B9D"/>
    <w:rsid w:val="0040360E"/>
    <w:rsid w:val="004662CF"/>
    <w:rsid w:val="0047065E"/>
    <w:rsid w:val="00471C00"/>
    <w:rsid w:val="004763E8"/>
    <w:rsid w:val="00491E8B"/>
    <w:rsid w:val="00497EE4"/>
    <w:rsid w:val="004A29A8"/>
    <w:rsid w:val="004E0253"/>
    <w:rsid w:val="00535B88"/>
    <w:rsid w:val="005633EE"/>
    <w:rsid w:val="005634D9"/>
    <w:rsid w:val="0059404C"/>
    <w:rsid w:val="005A56FE"/>
    <w:rsid w:val="005A7D09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826BB1"/>
    <w:rsid w:val="008420B4"/>
    <w:rsid w:val="00844A2D"/>
    <w:rsid w:val="0085087C"/>
    <w:rsid w:val="00875175"/>
    <w:rsid w:val="00877181"/>
    <w:rsid w:val="008804A8"/>
    <w:rsid w:val="0089681C"/>
    <w:rsid w:val="008E152C"/>
    <w:rsid w:val="008F17F5"/>
    <w:rsid w:val="00925926"/>
    <w:rsid w:val="009D324B"/>
    <w:rsid w:val="009F03FD"/>
    <w:rsid w:val="00A43CF9"/>
    <w:rsid w:val="00A73978"/>
    <w:rsid w:val="00A869FE"/>
    <w:rsid w:val="00AA1DF5"/>
    <w:rsid w:val="00AB0653"/>
    <w:rsid w:val="00B14021"/>
    <w:rsid w:val="00B377C7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C7606"/>
    <w:rsid w:val="00CD2C34"/>
    <w:rsid w:val="00CD32F8"/>
    <w:rsid w:val="00CD5DBB"/>
    <w:rsid w:val="00CE2763"/>
    <w:rsid w:val="00CF63B6"/>
    <w:rsid w:val="00D07488"/>
    <w:rsid w:val="00D22C5D"/>
    <w:rsid w:val="00D36E82"/>
    <w:rsid w:val="00D57CEC"/>
    <w:rsid w:val="00D634DF"/>
    <w:rsid w:val="00D83C2F"/>
    <w:rsid w:val="00DA1072"/>
    <w:rsid w:val="00DE5749"/>
    <w:rsid w:val="00DF66BA"/>
    <w:rsid w:val="00E16B52"/>
    <w:rsid w:val="00E265DE"/>
    <w:rsid w:val="00E32755"/>
    <w:rsid w:val="00E46999"/>
    <w:rsid w:val="00E80AE5"/>
    <w:rsid w:val="00E845C5"/>
    <w:rsid w:val="00F14CB3"/>
    <w:rsid w:val="00F30B82"/>
    <w:rsid w:val="00F76C06"/>
    <w:rsid w:val="00F77C55"/>
    <w:rsid w:val="00FA13F5"/>
    <w:rsid w:val="00FB292A"/>
    <w:rsid w:val="00FD0F4F"/>
    <w:rsid w:val="00FE49E7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FA00"/>
  <w15:docId w15:val="{EC996BD3-6C63-43C5-A87F-C6C22F9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877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1EAD-8479-4407-9D22-7696BE04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Jana Francová</cp:lastModifiedBy>
  <cp:revision>4</cp:revision>
  <cp:lastPrinted>2016-09-14T06:41:00Z</cp:lastPrinted>
  <dcterms:created xsi:type="dcterms:W3CDTF">2025-03-04T18:32:00Z</dcterms:created>
  <dcterms:modified xsi:type="dcterms:W3CDTF">2025-03-04T18:33:00Z</dcterms:modified>
</cp:coreProperties>
</file>