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83" w:rsidRPr="00B75AEB" w:rsidRDefault="00343583" w:rsidP="00343583">
      <w:pPr>
        <w:ind w:firstLine="0"/>
        <w:jc w:val="center"/>
        <w:rPr>
          <w:rFonts w:ascii="Calibri" w:hAnsi="Calibri"/>
          <w:sz w:val="32"/>
          <w:szCs w:val="32"/>
        </w:rPr>
      </w:pPr>
      <w:bookmarkStart w:id="0" w:name="_GoBack"/>
      <w:bookmarkEnd w:id="0"/>
      <w:r>
        <w:rPr>
          <w:rFonts w:ascii="Calibri" w:hAnsi="Calibri"/>
          <w:sz w:val="32"/>
          <w:szCs w:val="32"/>
        </w:rPr>
        <w:t>RJ2MK_SFP1 Stará ruská literatura a folklór 1</w:t>
      </w:r>
    </w:p>
    <w:p w:rsidR="00343583" w:rsidRPr="00343583" w:rsidRDefault="00343583" w:rsidP="00343583">
      <w:pPr>
        <w:ind w:firstLine="0"/>
        <w:jc w:val="center"/>
        <w:rPr>
          <w:rFonts w:ascii="Calibri" w:hAnsi="Calibri"/>
          <w:sz w:val="32"/>
          <w:szCs w:val="32"/>
        </w:rPr>
      </w:pPr>
      <w:r w:rsidRPr="00343583">
        <w:rPr>
          <w:rFonts w:ascii="Calibri" w:hAnsi="Calibri"/>
          <w:sz w:val="32"/>
          <w:szCs w:val="32"/>
          <w:lang w:val="ru-RU"/>
        </w:rPr>
        <w:t>Антиох Кантемир – русское сатирическое творчество</w:t>
      </w:r>
    </w:p>
    <w:p w:rsidR="00343583" w:rsidRPr="00B75AEB" w:rsidRDefault="00343583" w:rsidP="00343583">
      <w:pPr>
        <w:ind w:firstLine="0"/>
        <w:jc w:val="center"/>
        <w:rPr>
          <w:rFonts w:ascii="Calibri" w:hAnsi="Calibri"/>
          <w:sz w:val="32"/>
          <w:szCs w:val="32"/>
        </w:rPr>
      </w:pPr>
      <w:r w:rsidRPr="00B75AEB">
        <w:rPr>
          <w:rFonts w:ascii="Calibri" w:hAnsi="Calibri"/>
          <w:sz w:val="32"/>
          <w:szCs w:val="32"/>
        </w:rPr>
        <w:t>Jaroslava Dolská (327385)</w:t>
      </w:r>
    </w:p>
    <w:p w:rsidR="003717A8" w:rsidRPr="00831C83" w:rsidRDefault="00343583" w:rsidP="00831C83">
      <w:pPr>
        <w:spacing w:line="240" w:lineRule="auto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>Антиох Дмитриевич Кантемир</w:t>
      </w:r>
      <w:r w:rsidRPr="00831C83">
        <w:rPr>
          <w:rFonts w:ascii="Calibri" w:hAnsi="Calibri"/>
        </w:rPr>
        <w:t xml:space="preserve"> </w:t>
      </w:r>
      <w:r w:rsidRPr="00831C83">
        <w:rPr>
          <w:rFonts w:ascii="Calibri" w:hAnsi="Calibri"/>
          <w:lang w:val="ru-RU"/>
        </w:rPr>
        <w:t>(1708 – 1744) является одним из основоположников сатирической деятельности в русской литературе.</w:t>
      </w:r>
    </w:p>
    <w:p w:rsidR="00343583" w:rsidRPr="00831C83" w:rsidRDefault="00343583" w:rsidP="00831C83">
      <w:pPr>
        <w:spacing w:line="240" w:lineRule="auto"/>
        <w:rPr>
          <w:rFonts w:ascii="Calibri" w:hAnsi="Calibri"/>
        </w:rPr>
      </w:pPr>
      <w:r w:rsidRPr="00831C83">
        <w:rPr>
          <w:rFonts w:ascii="Calibri" w:hAnsi="Calibri"/>
          <w:lang w:val="ru-RU"/>
        </w:rPr>
        <w:t xml:space="preserve">Кантемир был русский переводчик, поэт и дипломат, который родился в городе Константинополь. Его отец, учёный-энциклопедист, молдавский князь Дмитрий Константинович Кантемир, являлся одним из ближайших соратников Петра </w:t>
      </w:r>
      <w:r w:rsidRPr="00831C83">
        <w:rPr>
          <w:rFonts w:ascii="Calibri" w:hAnsi="Calibri"/>
        </w:rPr>
        <w:t>I.</w:t>
      </w:r>
    </w:p>
    <w:p w:rsidR="00343583" w:rsidRPr="00831C83" w:rsidRDefault="00343583" w:rsidP="00831C83">
      <w:pPr>
        <w:spacing w:line="240" w:lineRule="auto"/>
        <w:rPr>
          <w:rFonts w:ascii="Calibri" w:hAnsi="Calibri"/>
        </w:rPr>
      </w:pPr>
      <w:r w:rsidRPr="00831C83">
        <w:rPr>
          <w:rFonts w:ascii="Calibri" w:hAnsi="Calibri"/>
          <w:lang w:val="ru-RU"/>
        </w:rPr>
        <w:t>От своих родителей и двух учителей он получил блестящее домашнее образование.</w:t>
      </w:r>
    </w:p>
    <w:p w:rsidR="00343583" w:rsidRPr="00831C83" w:rsidRDefault="00343583" w:rsidP="00831C83">
      <w:pPr>
        <w:spacing w:line="240" w:lineRule="auto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>На тринадцатом году жизни ему лишилось отца, который придавал большое значение воспитанию и образованию детей. Антиох интересовался историей, латинским, итальянским, древнегреческим, старославянским и русским языками.</w:t>
      </w:r>
    </w:p>
    <w:p w:rsidR="00343583" w:rsidRPr="00831C83" w:rsidRDefault="00343583" w:rsidP="00831C83">
      <w:pPr>
        <w:spacing w:line="240" w:lineRule="auto"/>
        <w:rPr>
          <w:lang w:val="ru-RU"/>
        </w:rPr>
      </w:pPr>
      <w:r w:rsidRPr="00831C83">
        <w:rPr>
          <w:rFonts w:ascii="Calibri" w:hAnsi="Calibri"/>
          <w:lang w:val="ru-RU"/>
        </w:rPr>
        <w:t>С 1728 года Антиох жил в Москве в центре разных государственных событий. Именно с этим временим связанны его сатиры и другие произведения. Он знакомится между прочим с Феофаном Прокоповичем.</w:t>
      </w:r>
    </w:p>
    <w:p w:rsidR="00343583" w:rsidRPr="00831C83" w:rsidRDefault="00343583" w:rsidP="00831C83">
      <w:pPr>
        <w:spacing w:line="240" w:lineRule="auto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>В тридцатых годах он работал русским посланником в Лондоне и Париже. Он стремился о сближение России и Англии и об укрепление экономических, политических и научно-технических связей. Его дипломатическая переписка проводит анализ внешней и внутренней политики европейских государств этого времени. Во время этой дипломатической службы проявил Кантемир себя как талантливый дипломат и когда он жил в Западной Европе, начал интересоваться французской философией и литературой и встречается со многими передовыми ллюдьми своего времени, например стал хорошим знакомым с Ш. Монтескьё</w:t>
      </w:r>
      <w:r w:rsidRPr="00831C83">
        <w:t>.</w:t>
      </w:r>
    </w:p>
    <w:p w:rsidR="00343583" w:rsidRPr="00831C83" w:rsidRDefault="00343583" w:rsidP="00831C83">
      <w:pPr>
        <w:spacing w:line="240" w:lineRule="auto"/>
        <w:rPr>
          <w:rFonts w:ascii="Calibri" w:hAnsi="Calibri"/>
        </w:rPr>
      </w:pPr>
      <w:r w:rsidRPr="00831C83">
        <w:rPr>
          <w:rFonts w:ascii="Calibri" w:hAnsi="Calibri"/>
          <w:lang w:val="ru-RU"/>
        </w:rPr>
        <w:t>Кантемир был одним из основоположников русского классицизма и новой сатирической поэзии.</w:t>
      </w:r>
    </w:p>
    <w:p w:rsidR="00343583" w:rsidRPr="00831C83" w:rsidRDefault="00343583" w:rsidP="00831C83">
      <w:pPr>
        <w:spacing w:line="240" w:lineRule="auto"/>
        <w:rPr>
          <w:rFonts w:ascii="Calibri" w:hAnsi="Calibri"/>
        </w:rPr>
      </w:pPr>
      <w:r w:rsidRPr="00831C83">
        <w:rPr>
          <w:rFonts w:ascii="Calibri" w:hAnsi="Calibri"/>
          <w:lang w:val="ru-RU"/>
        </w:rPr>
        <w:t>Литературная деятельность Антиоха Кантемира началась с семнадцати лет, когда он писал некоторые политичиеские эпиграммы и переводил разные книги с латинского и французского языков. К его началам относятся тоже оригинальные любовные стихи. Эта его лирическая деятельность пользовалась популярностью.</w:t>
      </w:r>
    </w:p>
    <w:p w:rsidR="00343583" w:rsidRPr="00831C83" w:rsidRDefault="00343583" w:rsidP="00831C83">
      <w:pPr>
        <w:spacing w:line="240" w:lineRule="auto"/>
        <w:rPr>
          <w:rFonts w:ascii="Calibri" w:hAnsi="Calibri" w:cs="Calibri"/>
          <w:lang w:val="ru-RU"/>
        </w:rPr>
      </w:pPr>
      <w:r w:rsidRPr="00831C83">
        <w:rPr>
          <w:rFonts w:ascii="Calibri" w:hAnsi="Calibri"/>
          <w:lang w:val="ru-RU"/>
        </w:rPr>
        <w:t xml:space="preserve">В 1727 году опубликован его первый труд </w:t>
      </w:r>
      <w:r w:rsidRPr="00831C83">
        <w:rPr>
          <w:rFonts w:ascii="Calibri" w:hAnsi="Calibri" w:cs="Calibri"/>
          <w:lang w:val="ru-RU"/>
        </w:rPr>
        <w:t>«Синопсис историческая».</w:t>
      </w:r>
    </w:p>
    <w:p w:rsidR="00343583" w:rsidRPr="00831C83" w:rsidRDefault="00343583" w:rsidP="00831C83">
      <w:pPr>
        <w:spacing w:line="240" w:lineRule="auto"/>
        <w:rPr>
          <w:rFonts w:ascii="Calibri" w:hAnsi="Calibri"/>
        </w:rPr>
      </w:pPr>
      <w:r w:rsidRPr="00831C83">
        <w:rPr>
          <w:rFonts w:ascii="Calibri" w:hAnsi="Calibri"/>
          <w:lang w:val="ru-RU"/>
        </w:rPr>
        <w:t>За границей пишет много произведений и сделает немало переводов. Можно сказать, что Антиох Кантемир является первым переводчиком светской литературы на русский язык.</w:t>
      </w:r>
    </w:p>
    <w:p w:rsidR="00343583" w:rsidRPr="00831C83" w:rsidRDefault="00343583" w:rsidP="00831C83">
      <w:pPr>
        <w:spacing w:line="240" w:lineRule="auto"/>
        <w:rPr>
          <w:rFonts w:ascii="Calibri" w:hAnsi="Calibri" w:cs="Calibri"/>
        </w:rPr>
      </w:pPr>
      <w:r w:rsidRPr="00831C83">
        <w:rPr>
          <w:rFonts w:ascii="Calibri" w:hAnsi="Calibri" w:cs="Calibri"/>
          <w:lang w:val="ru-RU"/>
        </w:rPr>
        <w:t>Создал философский трактат «Письма о природе и человеке» и написал руководство по алгебре.</w:t>
      </w:r>
    </w:p>
    <w:p w:rsidR="00343583" w:rsidRPr="00831C83" w:rsidRDefault="00343583" w:rsidP="00831C83">
      <w:pPr>
        <w:spacing w:line="240" w:lineRule="auto"/>
        <w:rPr>
          <w:rFonts w:ascii="Calibri" w:hAnsi="Calibri" w:cs="Calibri"/>
        </w:rPr>
      </w:pPr>
      <w:r w:rsidRPr="00831C83">
        <w:rPr>
          <w:rFonts w:ascii="Calibri" w:hAnsi="Calibri" w:cs="Calibri"/>
          <w:lang w:val="ru-RU"/>
        </w:rPr>
        <w:t xml:space="preserve">Кантемир </w:t>
      </w:r>
      <w:r w:rsidR="00831C83" w:rsidRPr="00831C83">
        <w:rPr>
          <w:rFonts w:ascii="Calibri" w:hAnsi="Calibri" w:cs="Calibri"/>
          <w:lang w:val="ru-RU"/>
        </w:rPr>
        <w:t xml:space="preserve">с </w:t>
      </w:r>
      <w:r w:rsidRPr="00831C83">
        <w:rPr>
          <w:rFonts w:ascii="Calibri" w:hAnsi="Calibri" w:cs="Calibri"/>
          <w:lang w:val="ru-RU"/>
        </w:rPr>
        <w:t>большим энтузиазмом следил за развитием поэзии в Росии и занимался своей теорией силлабического стихосложения, о которой ближе говорил в  работе «Письмо Харитона Макентина к приятелю о сложении стихов русских».</w:t>
      </w:r>
    </w:p>
    <w:p w:rsidR="00343583" w:rsidRPr="00831C83" w:rsidRDefault="00343583" w:rsidP="00831C83">
      <w:pPr>
        <w:spacing w:line="240" w:lineRule="auto"/>
        <w:rPr>
          <w:rFonts w:ascii="Calibri" w:hAnsi="Calibri" w:cs="Calibri"/>
        </w:rPr>
      </w:pPr>
      <w:r w:rsidRPr="00831C83">
        <w:rPr>
          <w:rFonts w:ascii="Calibri" w:hAnsi="Calibri"/>
          <w:lang w:val="ru-RU"/>
        </w:rPr>
        <w:t xml:space="preserve">Кантемир создал также несколько басен – например, </w:t>
      </w:r>
      <w:r w:rsidRPr="00831C83">
        <w:rPr>
          <w:rFonts w:ascii="Calibri" w:hAnsi="Calibri" w:cs="Calibri"/>
          <w:lang w:val="ru-RU"/>
        </w:rPr>
        <w:t>«Огонь и восковой болван», «Верблюд и лисица» и другие. В них он выразил свою критику современого зла.</w:t>
      </w:r>
    </w:p>
    <w:p w:rsidR="00343583" w:rsidRPr="00831C83" w:rsidRDefault="00343583" w:rsidP="00831C83">
      <w:pPr>
        <w:spacing w:line="240" w:lineRule="auto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>Кантемир написал на девять сатир, в которых можно заметить одну из основных особенностей русского классицизма – сатирическую тенденцию, которую продолжили Сумароков, Фонвизин, Новиков или Крылов.</w:t>
      </w:r>
    </w:p>
    <w:p w:rsidR="00343583" w:rsidRPr="00831C83" w:rsidRDefault="00343583" w:rsidP="00831C83">
      <w:pPr>
        <w:spacing w:line="240" w:lineRule="auto"/>
        <w:rPr>
          <w:rFonts w:ascii="Calibri" w:hAnsi="Calibri" w:cs="Calibri"/>
        </w:rPr>
      </w:pPr>
      <w:r w:rsidRPr="00831C83">
        <w:rPr>
          <w:rFonts w:ascii="Calibri" w:hAnsi="Calibri"/>
          <w:lang w:val="ru-RU"/>
        </w:rPr>
        <w:lastRenderedPageBreak/>
        <w:t xml:space="preserve">Первая сатира Кантемира связана с 1729 годом. Её назвал </w:t>
      </w:r>
      <w:r w:rsidRPr="00831C83">
        <w:rPr>
          <w:rFonts w:ascii="Calibri" w:hAnsi="Calibri" w:cs="Calibri"/>
          <w:lang w:val="ru-RU"/>
        </w:rPr>
        <w:t>«К уму своему. На хулящих учения» и она принесла ему известность. В ней обратился к представителям церковных и светских кругов, которые хотели после смерти Петра Великого вернуть Россию к дореформенным порядкам.</w:t>
      </w:r>
      <w:r w:rsidRPr="00831C83">
        <w:rPr>
          <w:rFonts w:ascii="Calibri" w:hAnsi="Calibri" w:cs="Calibri"/>
          <w:i/>
          <w:lang w:val="ru-RU"/>
        </w:rPr>
        <w:t xml:space="preserve"> </w:t>
      </w:r>
      <w:r w:rsidRPr="00831C83">
        <w:rPr>
          <w:rFonts w:ascii="Calibri" w:hAnsi="Calibri" w:cs="Calibri"/>
          <w:lang w:val="ru-RU"/>
        </w:rPr>
        <w:t>У этой сатиры был мощный политический подтекст и её высоко оценил Феофан Прокопович.</w:t>
      </w:r>
    </w:p>
    <w:p w:rsidR="00343583" w:rsidRPr="00831C83" w:rsidRDefault="00343583" w:rsidP="00831C83">
      <w:pPr>
        <w:spacing w:line="240" w:lineRule="auto"/>
        <w:rPr>
          <w:rFonts w:ascii="Calibri" w:hAnsi="Calibri" w:cs="Calibri"/>
          <w:lang w:val="ru-RU"/>
        </w:rPr>
      </w:pPr>
      <w:r w:rsidRPr="00831C83">
        <w:rPr>
          <w:rFonts w:ascii="Calibri" w:hAnsi="Calibri" w:cs="Calibri"/>
          <w:lang w:val="ru-RU"/>
        </w:rPr>
        <w:t xml:space="preserve">После этой работы пришла вторая сатира «На зависть и гордость дворян злонравных». В ней описывает своё мнение, что не «порода», а только благодаря собственным заслугам может человек себя называть благородным. Такая мысль тоже появляется в книге Петра </w:t>
      </w:r>
      <w:r w:rsidRPr="00831C83">
        <w:rPr>
          <w:rFonts w:ascii="Calibri" w:hAnsi="Calibri" w:cs="Calibri"/>
        </w:rPr>
        <w:t xml:space="preserve">I </w:t>
      </w:r>
      <w:r w:rsidRPr="00831C83">
        <w:rPr>
          <w:rFonts w:ascii="Calibri" w:hAnsi="Calibri" w:cs="Calibri"/>
          <w:lang w:val="ru-RU"/>
        </w:rPr>
        <w:t>«Табель о рангах».</w:t>
      </w:r>
    </w:p>
    <w:p w:rsidR="00343583" w:rsidRPr="00831C83" w:rsidRDefault="00343583" w:rsidP="00831C83">
      <w:pPr>
        <w:spacing w:line="240" w:lineRule="auto"/>
        <w:rPr>
          <w:rFonts w:ascii="Calibri" w:hAnsi="Calibri" w:cs="Calibri"/>
          <w:lang w:val="ru-RU"/>
        </w:rPr>
      </w:pPr>
      <w:r w:rsidRPr="00831C83">
        <w:rPr>
          <w:rFonts w:ascii="Calibri" w:hAnsi="Calibri" w:cs="Calibri"/>
          <w:lang w:val="ru-RU"/>
        </w:rPr>
        <w:t xml:space="preserve">Кантемир написал, кроме того, сатиры: </w:t>
      </w:r>
      <w:r w:rsidRPr="00831C83">
        <w:rPr>
          <w:rFonts w:ascii="Calibri" w:hAnsi="Calibri" w:cs="Calibri"/>
        </w:rPr>
        <w:t>II – V (1730 – 1731)</w:t>
      </w:r>
      <w:r w:rsidRPr="00831C83">
        <w:rPr>
          <w:rFonts w:ascii="Calibri" w:hAnsi="Calibri" w:cs="Calibri"/>
          <w:lang w:val="ru-RU"/>
        </w:rPr>
        <w:t xml:space="preserve">, </w:t>
      </w:r>
      <w:r w:rsidRPr="00831C83">
        <w:rPr>
          <w:rFonts w:ascii="Calibri" w:hAnsi="Calibri" w:cs="Calibri"/>
        </w:rPr>
        <w:t xml:space="preserve">VI </w:t>
      </w:r>
      <w:r w:rsidRPr="00831C83">
        <w:rPr>
          <w:rFonts w:ascii="Calibri" w:hAnsi="Calibri" w:cs="Calibri"/>
          <w:lang w:val="ru-RU"/>
        </w:rPr>
        <w:t xml:space="preserve">и </w:t>
      </w:r>
      <w:r w:rsidRPr="00831C83">
        <w:rPr>
          <w:rFonts w:ascii="Calibri" w:hAnsi="Calibri" w:cs="Calibri"/>
          <w:lang w:val="en-US"/>
        </w:rPr>
        <w:t>IX</w:t>
      </w:r>
      <w:r w:rsidRPr="00831C83">
        <w:rPr>
          <w:rFonts w:ascii="Calibri" w:hAnsi="Calibri" w:cs="Calibri"/>
          <w:lang w:val="ru-RU"/>
        </w:rPr>
        <w:t xml:space="preserve"> </w:t>
      </w:r>
      <w:r w:rsidRPr="00831C83">
        <w:rPr>
          <w:rFonts w:ascii="Calibri" w:hAnsi="Calibri" w:cs="Calibri"/>
        </w:rPr>
        <w:t>(1738), VII – VIII (1739).</w:t>
      </w:r>
      <w:r w:rsidRPr="00831C83">
        <w:rPr>
          <w:rFonts w:ascii="Calibri" w:hAnsi="Calibri" w:cs="Calibri"/>
          <w:lang w:val="ru-RU"/>
        </w:rPr>
        <w:t xml:space="preserve"> У всех их бывает определённая (авторская) нумерация.</w:t>
      </w:r>
    </w:p>
    <w:p w:rsidR="00343583" w:rsidRPr="00831C83" w:rsidRDefault="00343583" w:rsidP="00831C83">
      <w:pPr>
        <w:spacing w:line="240" w:lineRule="auto"/>
        <w:rPr>
          <w:rFonts w:ascii="Calibri" w:hAnsi="Calibri" w:cs="Calibri"/>
          <w:lang w:val="ru-RU"/>
        </w:rPr>
      </w:pPr>
      <w:r w:rsidRPr="00831C83">
        <w:rPr>
          <w:rFonts w:ascii="Calibri" w:hAnsi="Calibri" w:cs="Calibri"/>
          <w:lang w:val="ru-RU"/>
        </w:rPr>
        <w:t>Во своих сатирах он обращал внимание к просторечию, народным пословицам и поговоркам, вследствие чего он плодотворно влиял на формирование сатирического направления в русской литературе и во многом определил стиль русского сатирического творчества второй половины 18 века. Он тоже их просредством следовал традиции просвещения и обличал общественные и людские пороки. Кантемир воспринимал сатиру как средство воспитания. У Кантемира такое мнение, что голая правда, которую выражает во своих сатирах, исправит человека и общество.</w:t>
      </w:r>
    </w:p>
    <w:p w:rsidR="00343583" w:rsidRPr="00831C83" w:rsidRDefault="00343583" w:rsidP="00831C83">
      <w:pPr>
        <w:spacing w:line="240" w:lineRule="auto"/>
        <w:rPr>
          <w:rFonts w:ascii="Calibri" w:hAnsi="Calibri" w:cs="Calibri"/>
          <w:lang w:val="ru-RU"/>
        </w:rPr>
      </w:pPr>
      <w:r w:rsidRPr="00831C83">
        <w:rPr>
          <w:rFonts w:ascii="Calibri" w:hAnsi="Calibri" w:cs="Calibri"/>
          <w:lang w:val="ru-RU"/>
        </w:rPr>
        <w:t>Работа над сатирами длилась во время всей жизни Кантемира. Уже когда он работал дипломатом, возникают не только новые сатиры, но переработаны тоже старшие.</w:t>
      </w:r>
    </w:p>
    <w:p w:rsidR="00831C83" w:rsidRDefault="00831C83" w:rsidP="00831C83">
      <w:pPr>
        <w:spacing w:line="240" w:lineRule="auto"/>
        <w:ind w:firstLine="0"/>
        <w:rPr>
          <w:rFonts w:ascii="Calibri" w:hAnsi="Calibri"/>
          <w:b/>
          <w:lang w:val="ru-RU"/>
        </w:rPr>
      </w:pP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b/>
          <w:lang w:val="ru-RU"/>
        </w:rPr>
      </w:pPr>
      <w:r w:rsidRPr="00831C83">
        <w:rPr>
          <w:rFonts w:ascii="Calibri" w:hAnsi="Calibri"/>
          <w:b/>
          <w:lang w:val="ru-RU"/>
        </w:rPr>
        <w:t>Список сатир Кантемира</w:t>
      </w: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>Сатира</w:t>
      </w:r>
      <w:r w:rsidRPr="00831C83">
        <w:rPr>
          <w:rFonts w:ascii="Calibri" w:hAnsi="Calibri"/>
        </w:rPr>
        <w:t xml:space="preserve"> I. </w:t>
      </w:r>
      <w:r w:rsidRPr="00831C83">
        <w:rPr>
          <w:rFonts w:ascii="Calibri" w:hAnsi="Calibri"/>
          <w:lang w:val="ru-RU"/>
        </w:rPr>
        <w:t>На хулящих учения. К уму своему</w:t>
      </w: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 xml:space="preserve">Сатира </w:t>
      </w:r>
      <w:r w:rsidRPr="00831C83">
        <w:rPr>
          <w:rFonts w:ascii="Calibri" w:hAnsi="Calibri"/>
        </w:rPr>
        <w:t>II.</w:t>
      </w:r>
      <w:r w:rsidRPr="00831C83">
        <w:rPr>
          <w:rFonts w:ascii="Calibri" w:hAnsi="Calibri"/>
          <w:lang w:val="ru-RU"/>
        </w:rPr>
        <w:t xml:space="preserve"> На зависть и гордость дворян злонравных. Филарет и Евгений</w:t>
      </w: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 xml:space="preserve">Сатира </w:t>
      </w:r>
      <w:r w:rsidRPr="00831C83">
        <w:rPr>
          <w:rFonts w:ascii="Calibri" w:hAnsi="Calibri"/>
        </w:rPr>
        <w:t>III.</w:t>
      </w:r>
      <w:r w:rsidRPr="00831C83">
        <w:rPr>
          <w:rFonts w:ascii="Calibri" w:hAnsi="Calibri"/>
          <w:lang w:val="ru-RU"/>
        </w:rPr>
        <w:t xml:space="preserve"> О различии страстей человеческих. К архиепископу Новгородскому</w:t>
      </w: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 xml:space="preserve">Сатира </w:t>
      </w:r>
      <w:r w:rsidRPr="00831C83">
        <w:rPr>
          <w:rFonts w:ascii="Calibri" w:hAnsi="Calibri"/>
        </w:rPr>
        <w:t>IV.</w:t>
      </w:r>
      <w:r w:rsidRPr="00831C83">
        <w:rPr>
          <w:rFonts w:ascii="Calibri" w:hAnsi="Calibri"/>
          <w:lang w:val="ru-RU"/>
        </w:rPr>
        <w:t xml:space="preserve"> О опасности сатирических сочинений. К музе своей</w:t>
      </w: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 xml:space="preserve">Сатира </w:t>
      </w:r>
      <w:r w:rsidRPr="00831C83">
        <w:rPr>
          <w:rFonts w:ascii="Calibri" w:hAnsi="Calibri"/>
        </w:rPr>
        <w:t>V.</w:t>
      </w:r>
      <w:r w:rsidRPr="00831C83">
        <w:rPr>
          <w:rFonts w:ascii="Calibri" w:hAnsi="Calibri"/>
          <w:lang w:val="ru-RU"/>
        </w:rPr>
        <w:t xml:space="preserve"> На человеческие злонравия вообще. Сатир и Периерг</w:t>
      </w: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 xml:space="preserve">Сатира </w:t>
      </w:r>
      <w:r w:rsidRPr="00831C83">
        <w:rPr>
          <w:rFonts w:ascii="Calibri" w:hAnsi="Calibri"/>
        </w:rPr>
        <w:t>VI.</w:t>
      </w:r>
      <w:r w:rsidRPr="00831C83">
        <w:rPr>
          <w:rFonts w:ascii="Calibri" w:hAnsi="Calibri"/>
          <w:lang w:val="ru-RU"/>
        </w:rPr>
        <w:t xml:space="preserve"> О истинном блаженстве</w:t>
      </w: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 xml:space="preserve">Сатира </w:t>
      </w:r>
      <w:r w:rsidRPr="00831C83">
        <w:rPr>
          <w:rFonts w:ascii="Calibri" w:hAnsi="Calibri"/>
        </w:rPr>
        <w:t>VII.</w:t>
      </w:r>
      <w:r w:rsidRPr="00831C83">
        <w:rPr>
          <w:rFonts w:ascii="Calibri" w:hAnsi="Calibri"/>
          <w:lang w:val="ru-RU"/>
        </w:rPr>
        <w:t xml:space="preserve"> О воспитании. К князю Никите Юрьевичу Трубецкому</w:t>
      </w: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 xml:space="preserve">Сатира </w:t>
      </w:r>
      <w:r w:rsidRPr="00831C83">
        <w:rPr>
          <w:rFonts w:ascii="Calibri" w:hAnsi="Calibri"/>
        </w:rPr>
        <w:t>VIII.</w:t>
      </w:r>
      <w:r w:rsidRPr="00831C83">
        <w:rPr>
          <w:rFonts w:ascii="Calibri" w:hAnsi="Calibri"/>
          <w:lang w:val="ru-RU"/>
        </w:rPr>
        <w:t xml:space="preserve"> На бесстыдную нахальчивость</w:t>
      </w: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 xml:space="preserve">Сатира </w:t>
      </w:r>
      <w:r w:rsidRPr="00831C83">
        <w:rPr>
          <w:rFonts w:ascii="Calibri" w:hAnsi="Calibri"/>
        </w:rPr>
        <w:t>IX.</w:t>
      </w:r>
      <w:r w:rsidRPr="00831C83">
        <w:rPr>
          <w:rFonts w:ascii="Calibri" w:hAnsi="Calibri"/>
          <w:lang w:val="ru-RU"/>
        </w:rPr>
        <w:t xml:space="preserve"> На состояние сего света. К солнцу</w:t>
      </w:r>
    </w:p>
    <w:p w:rsidR="00831C83" w:rsidRPr="00831C83" w:rsidRDefault="00831C83" w:rsidP="00831C83">
      <w:pPr>
        <w:spacing w:line="240" w:lineRule="auto"/>
        <w:ind w:firstLine="0"/>
        <w:rPr>
          <w:lang w:val="ru-RU"/>
        </w:rPr>
      </w:pP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b/>
          <w:lang w:val="ru-RU"/>
        </w:rPr>
      </w:pPr>
      <w:r w:rsidRPr="00831C83">
        <w:rPr>
          <w:rFonts w:ascii="Calibri" w:hAnsi="Calibri"/>
          <w:b/>
          <w:lang w:val="ru-RU"/>
        </w:rPr>
        <w:t>Список басен Кантемира</w:t>
      </w: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>Баснь</w:t>
      </w:r>
      <w:r w:rsidRPr="00831C83">
        <w:rPr>
          <w:rFonts w:ascii="Calibri" w:hAnsi="Calibri"/>
        </w:rPr>
        <w:t xml:space="preserve"> I. </w:t>
      </w:r>
      <w:r w:rsidRPr="00831C83">
        <w:rPr>
          <w:rFonts w:ascii="Calibri" w:hAnsi="Calibri"/>
          <w:lang w:val="ru-RU"/>
        </w:rPr>
        <w:t>Огонь и восковой болван</w:t>
      </w: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 xml:space="preserve">Баснь </w:t>
      </w:r>
      <w:r w:rsidRPr="00831C83">
        <w:rPr>
          <w:rFonts w:ascii="Calibri" w:hAnsi="Calibri"/>
        </w:rPr>
        <w:t>II.</w:t>
      </w:r>
      <w:r w:rsidRPr="00831C83">
        <w:rPr>
          <w:rFonts w:ascii="Calibri" w:hAnsi="Calibri"/>
          <w:lang w:val="ru-RU"/>
        </w:rPr>
        <w:t xml:space="preserve"> Пчельная матка и змея</w:t>
      </w: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 xml:space="preserve">Баснь </w:t>
      </w:r>
      <w:r w:rsidRPr="00831C83">
        <w:rPr>
          <w:rFonts w:ascii="Calibri" w:hAnsi="Calibri"/>
        </w:rPr>
        <w:t>III.</w:t>
      </w:r>
      <w:r w:rsidRPr="00831C83">
        <w:rPr>
          <w:rFonts w:ascii="Calibri" w:hAnsi="Calibri"/>
          <w:lang w:val="ru-RU"/>
        </w:rPr>
        <w:t xml:space="preserve"> Верблюд и лисица</w:t>
      </w: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 xml:space="preserve">Баснь </w:t>
      </w:r>
      <w:r w:rsidRPr="00831C83">
        <w:rPr>
          <w:rFonts w:ascii="Calibri" w:hAnsi="Calibri"/>
        </w:rPr>
        <w:t>IV.</w:t>
      </w:r>
      <w:r w:rsidRPr="00831C83">
        <w:rPr>
          <w:rFonts w:ascii="Calibri" w:hAnsi="Calibri"/>
          <w:lang w:val="ru-RU"/>
        </w:rPr>
        <w:t xml:space="preserve"> Ястреб, павлин и сова</w:t>
      </w: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 xml:space="preserve">Баснь </w:t>
      </w:r>
      <w:r w:rsidRPr="00831C83">
        <w:rPr>
          <w:rFonts w:ascii="Calibri" w:hAnsi="Calibri"/>
        </w:rPr>
        <w:t>V.</w:t>
      </w:r>
      <w:r w:rsidRPr="00831C83">
        <w:rPr>
          <w:rFonts w:ascii="Calibri" w:hAnsi="Calibri"/>
          <w:lang w:val="ru-RU"/>
        </w:rPr>
        <w:t xml:space="preserve"> Городская и полевая мышь</w:t>
      </w:r>
    </w:p>
    <w:p w:rsidR="00831C83" w:rsidRPr="00831C83" w:rsidRDefault="00831C83" w:rsidP="00831C83">
      <w:pPr>
        <w:spacing w:line="240" w:lineRule="auto"/>
        <w:ind w:firstLine="0"/>
        <w:rPr>
          <w:rFonts w:ascii="Calibri" w:hAnsi="Calibri"/>
          <w:lang w:val="ru-RU"/>
        </w:rPr>
      </w:pPr>
      <w:r w:rsidRPr="00831C83">
        <w:rPr>
          <w:rFonts w:ascii="Calibri" w:hAnsi="Calibri"/>
          <w:lang w:val="ru-RU"/>
        </w:rPr>
        <w:t xml:space="preserve">Баснь </w:t>
      </w:r>
      <w:r w:rsidRPr="00831C83">
        <w:rPr>
          <w:rFonts w:ascii="Calibri" w:hAnsi="Calibri"/>
        </w:rPr>
        <w:t>VI.</w:t>
      </w:r>
      <w:r w:rsidRPr="00831C83">
        <w:rPr>
          <w:rFonts w:ascii="Calibri" w:hAnsi="Calibri"/>
          <w:lang w:val="ru-RU"/>
        </w:rPr>
        <w:t xml:space="preserve"> Чиж и снегирь</w:t>
      </w:r>
    </w:p>
    <w:p w:rsidR="00343583" w:rsidRPr="00831C83" w:rsidRDefault="00343583" w:rsidP="00831C83">
      <w:pPr>
        <w:spacing w:line="240" w:lineRule="auto"/>
        <w:rPr>
          <w:lang w:val="ru-RU"/>
        </w:rPr>
      </w:pPr>
    </w:p>
    <w:sectPr w:rsidR="00343583" w:rsidRPr="00831C83" w:rsidSect="00371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C0" w:rsidRDefault="00067AC0" w:rsidP="00343583">
      <w:pPr>
        <w:spacing w:line="240" w:lineRule="auto"/>
      </w:pPr>
      <w:r>
        <w:separator/>
      </w:r>
    </w:p>
  </w:endnote>
  <w:endnote w:type="continuationSeparator" w:id="0">
    <w:p w:rsidR="00067AC0" w:rsidRDefault="00067AC0" w:rsidP="00343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C0" w:rsidRDefault="00067AC0" w:rsidP="00343583">
      <w:pPr>
        <w:spacing w:line="240" w:lineRule="auto"/>
      </w:pPr>
      <w:r>
        <w:separator/>
      </w:r>
    </w:p>
  </w:footnote>
  <w:footnote w:type="continuationSeparator" w:id="0">
    <w:p w:rsidR="00067AC0" w:rsidRDefault="00067AC0" w:rsidP="003435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83"/>
    <w:rsid w:val="00067AC0"/>
    <w:rsid w:val="00343583"/>
    <w:rsid w:val="003717A8"/>
    <w:rsid w:val="006C0C4C"/>
    <w:rsid w:val="00831C83"/>
    <w:rsid w:val="00A4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583"/>
    <w:pPr>
      <w:spacing w:after="0" w:line="360" w:lineRule="auto"/>
      <w:ind w:firstLine="567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3583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358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3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583"/>
    <w:pPr>
      <w:spacing w:after="0" w:line="360" w:lineRule="auto"/>
      <w:ind w:firstLine="567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3583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358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3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Jaruška Dolská</dc:creator>
  <cp:lastModifiedBy>Malenova</cp:lastModifiedBy>
  <cp:revision>2</cp:revision>
  <dcterms:created xsi:type="dcterms:W3CDTF">2011-12-13T13:40:00Z</dcterms:created>
  <dcterms:modified xsi:type="dcterms:W3CDTF">2011-12-13T13:40:00Z</dcterms:modified>
</cp:coreProperties>
</file>