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53" w:rsidRDefault="008B2DA1">
      <w:pPr>
        <w:rPr>
          <w:sz w:val="15"/>
          <w:szCs w:val="15"/>
        </w:rPr>
      </w:pPr>
      <w:r>
        <w:t xml:space="preserve">MSBP_SUOS/01 </w:t>
      </w:r>
      <w:r>
        <w:rPr>
          <w:sz w:val="15"/>
          <w:szCs w:val="15"/>
        </w:rPr>
        <w:t>Po 15:45--16:30 učebna 54</w:t>
      </w:r>
    </w:p>
    <w:tbl>
      <w:tblPr>
        <w:tblStyle w:val="TableGrid"/>
        <w:tblpPr w:leftFromText="141" w:rightFromText="141" w:vertAnchor="text" w:horzAnchor="page" w:tblpX="8077" w:tblpY="285"/>
        <w:tblW w:w="0" w:type="auto"/>
        <w:tblLook w:val="04A0"/>
      </w:tblPr>
      <w:tblGrid>
        <w:gridCol w:w="959"/>
        <w:gridCol w:w="2835"/>
        <w:gridCol w:w="3969"/>
      </w:tblGrid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16.9.</w:t>
            </w:r>
          </w:p>
        </w:tc>
        <w:tc>
          <w:tcPr>
            <w:tcW w:w="2835" w:type="dxa"/>
          </w:tcPr>
          <w:p w:rsidR="0097312B" w:rsidRDefault="0097312B" w:rsidP="0097312B">
            <w:r>
              <w:t>Úvod</w:t>
            </w:r>
          </w:p>
        </w:tc>
        <w:tc>
          <w:tcPr>
            <w:tcW w:w="3969" w:type="dxa"/>
          </w:tcPr>
          <w:p w:rsidR="0097312B" w:rsidRDefault="0097312B" w:rsidP="0097312B"/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23.9.</w:t>
            </w:r>
          </w:p>
        </w:tc>
        <w:tc>
          <w:tcPr>
            <w:tcW w:w="2835" w:type="dxa"/>
          </w:tcPr>
          <w:p w:rsidR="0097312B" w:rsidRDefault="0097312B" w:rsidP="0097312B">
            <w:r>
              <w:t>Domluva témat</w:t>
            </w:r>
          </w:p>
        </w:tc>
        <w:tc>
          <w:tcPr>
            <w:tcW w:w="3969" w:type="dxa"/>
          </w:tcPr>
          <w:p w:rsidR="0097312B" w:rsidRDefault="0097312B" w:rsidP="0097312B"/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30.9.</w:t>
            </w:r>
          </w:p>
        </w:tc>
        <w:tc>
          <w:tcPr>
            <w:tcW w:w="2835" w:type="dxa"/>
          </w:tcPr>
          <w:p w:rsidR="0097312B" w:rsidRDefault="00DC14A8" w:rsidP="0097312B">
            <w:r>
              <w:t>Volné téma</w:t>
            </w:r>
          </w:p>
        </w:tc>
        <w:tc>
          <w:tcPr>
            <w:tcW w:w="3969" w:type="dxa"/>
          </w:tcPr>
          <w:p w:rsidR="0097312B" w:rsidRDefault="0097312B" w:rsidP="0097312B"/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7.10.</w:t>
            </w:r>
          </w:p>
        </w:tc>
        <w:tc>
          <w:tcPr>
            <w:tcW w:w="2835" w:type="dxa"/>
          </w:tcPr>
          <w:p w:rsidR="0097312B" w:rsidRDefault="0097312B" w:rsidP="0097312B">
            <w:r>
              <w:t>Praxe - odpadáme</w:t>
            </w:r>
          </w:p>
        </w:tc>
        <w:tc>
          <w:tcPr>
            <w:tcW w:w="3969" w:type="dxa"/>
          </w:tcPr>
          <w:p w:rsidR="0097312B" w:rsidRDefault="0097312B" w:rsidP="0097312B"/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14.10.</w:t>
            </w:r>
          </w:p>
        </w:tc>
        <w:tc>
          <w:tcPr>
            <w:tcW w:w="2835" w:type="dxa"/>
          </w:tcPr>
          <w:p w:rsidR="0097312B" w:rsidRDefault="0097312B" w:rsidP="0097312B">
            <w:r>
              <w:t>Reflexe praxí</w:t>
            </w:r>
          </w:p>
        </w:tc>
        <w:tc>
          <w:tcPr>
            <w:tcW w:w="3969" w:type="dxa"/>
          </w:tcPr>
          <w:p w:rsidR="0097312B" w:rsidRDefault="0097312B" w:rsidP="0097312B"/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21.10.</w:t>
            </w:r>
          </w:p>
        </w:tc>
        <w:tc>
          <w:tcPr>
            <w:tcW w:w="2835" w:type="dxa"/>
          </w:tcPr>
          <w:p w:rsidR="0097312B" w:rsidRDefault="00DC14A8" w:rsidP="0097312B">
            <w:r>
              <w:t>Komunikace s rodičem</w:t>
            </w:r>
          </w:p>
        </w:tc>
        <w:tc>
          <w:tcPr>
            <w:tcW w:w="3969" w:type="dxa"/>
          </w:tcPr>
          <w:p w:rsidR="0097312B" w:rsidRDefault="00DC14A8" w:rsidP="00DC14A8">
            <w:r>
              <w:t>Žaneta Pochopová, Iveta Uhrová</w:t>
            </w:r>
          </w:p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4.11.</w:t>
            </w:r>
          </w:p>
        </w:tc>
        <w:tc>
          <w:tcPr>
            <w:tcW w:w="2835" w:type="dxa"/>
          </w:tcPr>
          <w:p w:rsidR="0097312B" w:rsidRDefault="00DC14A8" w:rsidP="0097312B">
            <w:r>
              <w:t>Emoce a nonverb.kom.</w:t>
            </w:r>
          </w:p>
        </w:tc>
        <w:tc>
          <w:tcPr>
            <w:tcW w:w="3969" w:type="dxa"/>
          </w:tcPr>
          <w:p w:rsidR="0097312B" w:rsidRDefault="00DC14A8" w:rsidP="00DC14A8">
            <w:r>
              <w:t xml:space="preserve">Markéta Simandlová, </w:t>
            </w:r>
            <w:r w:rsidR="00B36BF5">
              <w:t>Alena Šauerová</w:t>
            </w:r>
          </w:p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11.11.</w:t>
            </w:r>
          </w:p>
        </w:tc>
        <w:tc>
          <w:tcPr>
            <w:tcW w:w="2835" w:type="dxa"/>
          </w:tcPr>
          <w:p w:rsidR="0097312B" w:rsidRDefault="00DC14A8" w:rsidP="0097312B">
            <w:r>
              <w:t>Pameť a učení</w:t>
            </w:r>
          </w:p>
        </w:tc>
        <w:tc>
          <w:tcPr>
            <w:tcW w:w="3969" w:type="dxa"/>
          </w:tcPr>
          <w:p w:rsidR="0097312B" w:rsidRDefault="00DC14A8" w:rsidP="00DC14A8">
            <w:r>
              <w:t>Štěpánka Janštová,  Marie Handlová</w:t>
            </w:r>
          </w:p>
        </w:tc>
      </w:tr>
      <w:tr w:rsidR="0097312B" w:rsidTr="00DC14A8">
        <w:trPr>
          <w:trHeight w:val="170"/>
        </w:trPr>
        <w:tc>
          <w:tcPr>
            <w:tcW w:w="959" w:type="dxa"/>
          </w:tcPr>
          <w:p w:rsidR="0097312B" w:rsidRDefault="0097312B" w:rsidP="0097312B">
            <w:r>
              <w:t>18.11.</w:t>
            </w:r>
          </w:p>
        </w:tc>
        <w:tc>
          <w:tcPr>
            <w:tcW w:w="2835" w:type="dxa"/>
          </w:tcPr>
          <w:p w:rsidR="0097312B" w:rsidRDefault="00DC14A8" w:rsidP="0097312B">
            <w:r>
              <w:t>Inteligence</w:t>
            </w:r>
          </w:p>
        </w:tc>
        <w:tc>
          <w:tcPr>
            <w:tcW w:w="3969" w:type="dxa"/>
          </w:tcPr>
          <w:p w:rsidR="0097312B" w:rsidRDefault="00DC14A8" w:rsidP="0097312B">
            <w:r>
              <w:t>Soňa Spáčilová,  Sandra Beinhauerová</w:t>
            </w:r>
          </w:p>
        </w:tc>
      </w:tr>
      <w:tr w:rsidR="00DC14A8" w:rsidTr="00DC14A8">
        <w:trPr>
          <w:trHeight w:val="170"/>
        </w:trPr>
        <w:tc>
          <w:tcPr>
            <w:tcW w:w="959" w:type="dxa"/>
          </w:tcPr>
          <w:p w:rsidR="00DC14A8" w:rsidRDefault="00DC14A8" w:rsidP="00DC14A8">
            <w:r>
              <w:t>25.11.</w:t>
            </w:r>
          </w:p>
        </w:tc>
        <w:tc>
          <w:tcPr>
            <w:tcW w:w="2835" w:type="dxa"/>
          </w:tcPr>
          <w:p w:rsidR="00DC14A8" w:rsidRDefault="00DC14A8" w:rsidP="00DC14A8">
            <w:r>
              <w:t>Stres</w:t>
            </w:r>
          </w:p>
        </w:tc>
        <w:tc>
          <w:tcPr>
            <w:tcW w:w="3969" w:type="dxa"/>
          </w:tcPr>
          <w:p w:rsidR="00DC14A8" w:rsidRDefault="00DC14A8" w:rsidP="00DC14A8">
            <w:r>
              <w:t>Jana Bosáková, Karolína Brůnová</w:t>
            </w:r>
          </w:p>
        </w:tc>
      </w:tr>
      <w:tr w:rsidR="00DC14A8" w:rsidTr="00DC14A8">
        <w:trPr>
          <w:trHeight w:val="170"/>
        </w:trPr>
        <w:tc>
          <w:tcPr>
            <w:tcW w:w="959" w:type="dxa"/>
          </w:tcPr>
          <w:p w:rsidR="00DC14A8" w:rsidRDefault="00DC14A8" w:rsidP="00DC14A8">
            <w:r>
              <w:t>2.12.</w:t>
            </w:r>
          </w:p>
        </w:tc>
        <w:tc>
          <w:tcPr>
            <w:tcW w:w="2835" w:type="dxa"/>
          </w:tcPr>
          <w:p w:rsidR="00DC14A8" w:rsidRDefault="00B36BF5" w:rsidP="00B36BF5">
            <w:r>
              <w:t>Ego-osobnost</w:t>
            </w:r>
          </w:p>
        </w:tc>
        <w:tc>
          <w:tcPr>
            <w:tcW w:w="3969" w:type="dxa"/>
          </w:tcPr>
          <w:p w:rsidR="00DC14A8" w:rsidRDefault="00B36BF5" w:rsidP="00B36BF5">
            <w:r>
              <w:t>Lucie Lesňáková, Lenka Klinčúchová, Michaela Žroutová</w:t>
            </w:r>
          </w:p>
        </w:tc>
      </w:tr>
      <w:tr w:rsidR="00DC14A8" w:rsidTr="00DC14A8">
        <w:trPr>
          <w:trHeight w:val="170"/>
        </w:trPr>
        <w:tc>
          <w:tcPr>
            <w:tcW w:w="959" w:type="dxa"/>
          </w:tcPr>
          <w:p w:rsidR="00DC14A8" w:rsidRDefault="00DC14A8" w:rsidP="00DC14A8">
            <w:r>
              <w:t>9.12.</w:t>
            </w:r>
          </w:p>
        </w:tc>
        <w:tc>
          <w:tcPr>
            <w:tcW w:w="2835" w:type="dxa"/>
          </w:tcPr>
          <w:p w:rsidR="00DC14A8" w:rsidRDefault="00DC14A8" w:rsidP="00DC14A8">
            <w:r>
              <w:t>Konzultace ke zkoušce</w:t>
            </w:r>
          </w:p>
        </w:tc>
        <w:tc>
          <w:tcPr>
            <w:tcW w:w="3969" w:type="dxa"/>
          </w:tcPr>
          <w:p w:rsidR="00DC14A8" w:rsidRDefault="00DC14A8" w:rsidP="00DC14A8"/>
        </w:tc>
      </w:tr>
      <w:tr w:rsidR="00DC14A8" w:rsidTr="00DC14A8">
        <w:trPr>
          <w:trHeight w:val="170"/>
        </w:trPr>
        <w:tc>
          <w:tcPr>
            <w:tcW w:w="959" w:type="dxa"/>
          </w:tcPr>
          <w:p w:rsidR="00DC14A8" w:rsidRDefault="00DC14A8" w:rsidP="00DC14A8">
            <w:r>
              <w:t>16.12.</w:t>
            </w:r>
          </w:p>
        </w:tc>
        <w:tc>
          <w:tcPr>
            <w:tcW w:w="2835" w:type="dxa"/>
          </w:tcPr>
          <w:p w:rsidR="00DC14A8" w:rsidRDefault="00DC14A8" w:rsidP="00DC14A8">
            <w:r>
              <w:t>Zápočet</w:t>
            </w:r>
          </w:p>
        </w:tc>
        <w:tc>
          <w:tcPr>
            <w:tcW w:w="3969" w:type="dxa"/>
          </w:tcPr>
          <w:p w:rsidR="00DC14A8" w:rsidRDefault="00DC14A8" w:rsidP="00DC14A8"/>
        </w:tc>
      </w:tr>
      <w:tr w:rsidR="00DC14A8" w:rsidTr="00DC14A8">
        <w:trPr>
          <w:trHeight w:val="170"/>
        </w:trPr>
        <w:tc>
          <w:tcPr>
            <w:tcW w:w="959" w:type="dxa"/>
          </w:tcPr>
          <w:p w:rsidR="00DC14A8" w:rsidRDefault="00DC14A8" w:rsidP="00DC14A8"/>
        </w:tc>
        <w:tc>
          <w:tcPr>
            <w:tcW w:w="2835" w:type="dxa"/>
          </w:tcPr>
          <w:p w:rsidR="00DC14A8" w:rsidRDefault="00DC14A8" w:rsidP="00DC14A8"/>
        </w:tc>
        <w:tc>
          <w:tcPr>
            <w:tcW w:w="3969" w:type="dxa"/>
          </w:tcPr>
          <w:p w:rsidR="00DC14A8" w:rsidRDefault="00DC14A8" w:rsidP="00DC14A8"/>
        </w:tc>
      </w:tr>
    </w:tbl>
    <w:p w:rsidR="00226253" w:rsidRDefault="00CE04A9"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4015156" cy="6108700"/>
            <wp:effectExtent l="19050" t="0" r="439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25" t="24490" r="70435" b="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14" cy="61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253" w:rsidSect="009731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26253"/>
    <w:rsid w:val="000976B1"/>
    <w:rsid w:val="001C7371"/>
    <w:rsid w:val="001F2C89"/>
    <w:rsid w:val="00226253"/>
    <w:rsid w:val="003B0446"/>
    <w:rsid w:val="00462F64"/>
    <w:rsid w:val="007B5D17"/>
    <w:rsid w:val="008B2DA1"/>
    <w:rsid w:val="008E1FF9"/>
    <w:rsid w:val="00923D3E"/>
    <w:rsid w:val="0097312B"/>
    <w:rsid w:val="00B36BF5"/>
    <w:rsid w:val="00CC129C"/>
    <w:rsid w:val="00CE04A9"/>
    <w:rsid w:val="00DC1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D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6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2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2F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8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80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 Škubalová</dc:creator>
  <cp:lastModifiedBy>Tereza Škubalová</cp:lastModifiedBy>
  <cp:revision>6</cp:revision>
  <dcterms:created xsi:type="dcterms:W3CDTF">2013-09-19T08:36:00Z</dcterms:created>
  <dcterms:modified xsi:type="dcterms:W3CDTF">2013-09-24T19:37:00Z</dcterms:modified>
</cp:coreProperties>
</file>