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CB" w:rsidRPr="00835DCB" w:rsidRDefault="00835DCB" w:rsidP="00835DCB">
      <w:pPr>
        <w:spacing w:before="100" w:beforeAutospacing="1" w:after="100" w:afterAutospacing="1" w:line="300" w:lineRule="atLeast"/>
        <w:textAlignment w:val="top"/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</w:pPr>
      <w:r w:rsidRPr="00835DCB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Litera </w:t>
      </w:r>
      <w:proofErr w:type="spellStart"/>
      <w:r w:rsidRPr="00835DCB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tůra</w:t>
      </w:r>
      <w:proofErr w:type="spellEnd"/>
      <w:r w:rsidRPr="00835DCB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: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 </w:t>
      </w:r>
    </w:p>
    <w:p w:rsidR="00835DCB" w:rsidRPr="00835DCB" w:rsidRDefault="00835DCB" w:rsidP="00835DCB">
      <w:pPr>
        <w:spacing w:before="100" w:beforeAutospacing="1" w:after="100" w:afterAutospacing="1" w:line="30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Bial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Henry.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The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 xml:space="preserve"> Performance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Studies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 xml:space="preserve">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reader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.</w:t>
      </w: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2.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ed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New York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and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Lo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ndon: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Routledge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2007. 394 s. I</w:t>
      </w: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SBN 10 : 0-415-77274-3.</w:t>
      </w:r>
    </w:p>
    <w:p w:rsidR="00835DCB" w:rsidRPr="00835DCB" w:rsidRDefault="00835DCB" w:rsidP="00835DCB">
      <w:pPr>
        <w:spacing w:before="100" w:beforeAutospacing="1" w:after="100" w:afterAutospacing="1" w:line="30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Büscher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Barbara – Horáková, Jana (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eds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.) 1.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vyd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 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Imaginary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 xml:space="preserve">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Spaces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 xml:space="preserve"> (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Raum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 xml:space="preserve">/Prostor,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Medien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/Média, Performance/Performance)</w:t>
      </w: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Praha: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Koniasch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Latin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Press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2008. s. 229 </w:t>
      </w: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ISBN 978-80-86791-44-9.</w:t>
      </w:r>
    </w:p>
    <w:p w:rsidR="00835DCB" w:rsidRPr="00835DCB" w:rsidRDefault="00835DCB" w:rsidP="00835DCB">
      <w:pPr>
        <w:spacing w:before="100" w:beforeAutospacing="1" w:after="100" w:afterAutospacing="1" w:line="30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Carlson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Marvin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</w:t>
      </w:r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 xml:space="preserve">Performance. A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Critical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 xml:space="preserve">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Introduction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.</w:t>
      </w: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2.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ed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New York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and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London: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Routledge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2004. 275 s.</w:t>
      </w: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ISBN 10: 0-415-29926-6.</w:t>
      </w:r>
    </w:p>
    <w:p w:rsidR="00835DCB" w:rsidRPr="00835DCB" w:rsidRDefault="00835DCB" w:rsidP="00835DCB">
      <w:pPr>
        <w:spacing w:before="100" w:beforeAutospacing="1" w:after="100" w:afterAutospacing="1" w:line="30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Debord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Guy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</w:t>
      </w:r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 xml:space="preserve">Společnost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spektáklu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.</w:t>
      </w: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1.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vyd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Praha: </w:t>
      </w:r>
      <w:proofErr w:type="gram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Nakladatelství :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intu</w:t>
      </w:r>
      <w:proofErr w:type="spellEnd"/>
      <w:proofErr w:type="gram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:, 2007. 157 s. </w:t>
      </w: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ISBN 978-80-903355-5-4.</w:t>
      </w:r>
    </w:p>
    <w:p w:rsidR="00835DCB" w:rsidRPr="00835DCB" w:rsidRDefault="00835DCB" w:rsidP="00835DCB">
      <w:pPr>
        <w:spacing w:before="100" w:beforeAutospacing="1" w:after="100" w:afterAutospacing="1" w:line="30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Dixon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Steve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</w:t>
      </w:r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Digital Performance.</w:t>
      </w: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1.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ed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Cambridge, Massachusetts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and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London,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England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: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The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MIT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Press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2007. 809 s.</w:t>
      </w: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ISBN 13: 978-0-262-04235-2.</w:t>
      </w:r>
    </w:p>
    <w:p w:rsidR="00835DCB" w:rsidRPr="00835DCB" w:rsidRDefault="00835DCB" w:rsidP="00835DCB">
      <w:pPr>
        <w:spacing w:before="100" w:beforeAutospacing="1" w:after="100" w:afterAutospacing="1" w:line="30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Fischer, Zdeněk – Havlík, Vladimír – Horáček, Radek. </w:t>
      </w:r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Slovem Akcí Obrazem.</w:t>
      </w: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1.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vyd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Brno: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Munipress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2010. 208 str. </w:t>
      </w: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ISBN 978-80-210-5389-2</w:t>
      </w:r>
    </w:p>
    <w:p w:rsidR="00835DCB" w:rsidRPr="00835DCB" w:rsidRDefault="00835DCB" w:rsidP="00835DCB">
      <w:pPr>
        <w:spacing w:before="100" w:beforeAutospacing="1" w:after="100" w:afterAutospacing="1" w:line="30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Goldberg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RoseLee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</w:t>
      </w:r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 xml:space="preserve">Performance: Live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Art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 xml:space="preserve">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since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 xml:space="preserve"> 1960.</w:t>
      </w: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London: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Thames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and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Hudson, 1998. 240 s. </w:t>
      </w: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ISBN 0-8109-4360-3.</w:t>
      </w:r>
    </w:p>
    <w:p w:rsidR="00835DCB" w:rsidRPr="00835DCB" w:rsidRDefault="00835DCB" w:rsidP="00835DCB">
      <w:pPr>
        <w:spacing w:before="100" w:beforeAutospacing="1" w:after="100" w:afterAutospacing="1" w:line="30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Groys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Boris. Umění ve věku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biopolitiky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Od uměleckého díla k dokumentaci umění. In </w:t>
      </w:r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Sešit pro umění, teorii a příbuzné zóny.</w:t>
      </w: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gram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č.</w:t>
      </w:r>
      <w:proofErr w:type="gram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4-5/2008, s. 114–128.</w:t>
      </w: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ISBN 1802-8918.</w:t>
      </w:r>
    </w:p>
    <w:p w:rsidR="00835DCB" w:rsidRPr="00835DCB" w:rsidRDefault="00835DCB" w:rsidP="00835DCB">
      <w:pPr>
        <w:spacing w:before="100" w:beforeAutospacing="1" w:after="100" w:afterAutospacing="1" w:line="30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Havlík, Vladimír – Horáček, Radek –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Zhoř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Igor. </w:t>
      </w:r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Akční tvorba</w:t>
      </w: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1.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vyd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Olomouc: Nakladatelství Rektorát University Palackého v Olomouci, 1991. 96 s. </w:t>
      </w: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ISBN 80-7067-074-6.</w:t>
      </w:r>
    </w:p>
    <w:p w:rsidR="00835DCB" w:rsidRPr="00835DCB" w:rsidRDefault="00835DCB" w:rsidP="00835DCB">
      <w:pPr>
        <w:spacing w:before="100" w:beforeAutospacing="1" w:after="100" w:afterAutospacing="1" w:line="30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Heathfield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Adrian (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ed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.) </w:t>
      </w:r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 xml:space="preserve">Live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Art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 xml:space="preserve">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and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 xml:space="preserve"> Performance.</w:t>
      </w: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1.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ed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London: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Tate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Publishing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2004. 256 s. </w:t>
      </w: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ISBN 1-85437-501-6.</w:t>
      </w:r>
    </w:p>
    <w:p w:rsidR="00835DCB" w:rsidRPr="00835DCB" w:rsidRDefault="00835DCB" w:rsidP="00835DCB">
      <w:pPr>
        <w:spacing w:before="100" w:beforeAutospacing="1" w:after="100" w:afterAutospacing="1" w:line="30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Henri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Adrian.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Environments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 xml:space="preserve">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and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 xml:space="preserve">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Happenings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.</w:t>
      </w: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1.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ed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London: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Thames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and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Hudson, 1974. 216 s. </w:t>
      </w: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ISBN 0-500-20137-4.</w:t>
      </w:r>
    </w:p>
    <w:p w:rsidR="00835DCB" w:rsidRPr="00835DCB" w:rsidRDefault="00835DCB" w:rsidP="00835DCB">
      <w:pPr>
        <w:spacing w:before="100" w:beforeAutospacing="1" w:after="100" w:afterAutospacing="1" w:line="30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Hlavica, Marek.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Performanční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 xml:space="preserve"> studia.</w:t>
      </w: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  1.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vyd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Brno: Janáčkova akademie múzických umění v Brně v edici Výběrová řada doktorských prací, 2007. 261 s. </w:t>
      </w: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ISBN 978-80-86928-49-4.</w:t>
      </w:r>
    </w:p>
    <w:p w:rsidR="00835DCB" w:rsidRPr="00835DCB" w:rsidRDefault="00835DCB" w:rsidP="00835DCB">
      <w:pPr>
        <w:spacing w:before="100" w:beforeAutospacing="1" w:after="100" w:afterAutospacing="1" w:line="30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lastRenderedPageBreak/>
        <w:t>Kaye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Nick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Multi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 xml:space="preserve">-Media. Video –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Instalation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 xml:space="preserve"> – Performance.</w:t>
      </w: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New York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and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London: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Routledge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2009 (reprint). 249 s. </w:t>
      </w: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ISBN:978-0-415-28381-6.</w:t>
      </w:r>
    </w:p>
    <w:p w:rsidR="00835DCB" w:rsidRPr="00835DCB" w:rsidRDefault="00835DCB" w:rsidP="00835DCB">
      <w:pPr>
        <w:spacing w:before="100" w:beforeAutospacing="1" w:after="100" w:afterAutospacing="1" w:line="30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Kaye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Nick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Site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-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Specific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 xml:space="preserve">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Art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 xml:space="preserve">. Performance,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Place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 xml:space="preserve">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and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 xml:space="preserve">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Documentation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.</w:t>
      </w: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New York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and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London: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Routledge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2007 (reprint). 237 s. </w:t>
      </w: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ISBN 10: 0-415-18559-9.</w:t>
      </w:r>
    </w:p>
    <w:p w:rsidR="00835DCB" w:rsidRPr="00835DCB" w:rsidRDefault="00835DCB" w:rsidP="00835DCB">
      <w:pPr>
        <w:spacing w:before="100" w:beforeAutospacing="1" w:after="100" w:afterAutospacing="1" w:line="30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Kwon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Miwon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One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 xml:space="preserve">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Place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 xml:space="preserve">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after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 xml:space="preserve">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Another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 xml:space="preserve">.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Site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-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Specific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 xml:space="preserve">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Art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 xml:space="preserve">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and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 xml:space="preserve">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Locational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 xml:space="preserve"> Identity.</w:t>
      </w: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1.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ed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  Cambridge, Massachusetts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and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London,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England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: MIT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Press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2004. 218 s. </w:t>
      </w: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ISBN 0-262-61202-X.</w:t>
      </w:r>
    </w:p>
    <w:p w:rsidR="00835DCB" w:rsidRPr="00835DCB" w:rsidRDefault="00835DCB" w:rsidP="00835DCB">
      <w:pPr>
        <w:spacing w:before="100" w:beforeAutospacing="1" w:after="100" w:afterAutospacing="1" w:line="30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Martel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Richard.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Art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 xml:space="preserve">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Action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 xml:space="preserve"> 1958-1998.</w:t>
      </w: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1.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ed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Québec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: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Inter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Editeur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2001. 496 s. </w:t>
      </w: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ISBN 2-920500-19-8 </w:t>
      </w:r>
    </w:p>
    <w:p w:rsidR="00835DCB" w:rsidRPr="00835DCB" w:rsidRDefault="00835DCB" w:rsidP="00835DCB">
      <w:pPr>
        <w:spacing w:before="100" w:beforeAutospacing="1" w:after="100" w:afterAutospacing="1" w:line="30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Matzner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Florian (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ed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.) </w:t>
      </w:r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 xml:space="preserve">Public.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Kunst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 xml:space="preserve">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im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 xml:space="preserve">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öffentlichen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 xml:space="preserve">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Raum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.</w:t>
      </w: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1.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Aufl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München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: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H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atje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Cantz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Verlag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2001. 717 s. </w:t>
      </w: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ISBN 3-7757-9073-X.</w:t>
      </w:r>
    </w:p>
    <w:p w:rsidR="00835DCB" w:rsidRPr="00835DCB" w:rsidRDefault="00835DCB" w:rsidP="00835DCB">
      <w:pPr>
        <w:spacing w:before="100" w:beforeAutospacing="1" w:after="100" w:afterAutospacing="1" w:line="30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Morganová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Pavlína. </w:t>
      </w:r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Akční umění</w:t>
      </w: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1.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vyd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Olomouc: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Votobia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2000. 269 s. </w:t>
      </w: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ISBN 80-7198-351-9.</w:t>
      </w:r>
    </w:p>
    <w:p w:rsidR="00835DCB" w:rsidRPr="00835DCB" w:rsidRDefault="00835DCB" w:rsidP="00835DCB">
      <w:pPr>
        <w:spacing w:before="100" w:beforeAutospacing="1" w:after="100" w:afterAutospacing="1" w:line="30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Rush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Michael. </w:t>
      </w:r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 xml:space="preserve">Video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Art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.</w:t>
      </w: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1.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ed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London: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Thames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and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Hudson, 2003. 224 s. </w:t>
      </w: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ISBN 0-500-23798-0.</w:t>
      </w:r>
    </w:p>
    <w:p w:rsidR="00835DCB" w:rsidRPr="00835DCB" w:rsidRDefault="00835DCB" w:rsidP="00835DCB">
      <w:pPr>
        <w:spacing w:before="100" w:beforeAutospacing="1" w:after="100" w:afterAutospacing="1" w:line="30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Rusinová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Zora (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ed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.)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Umenie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 xml:space="preserve"> akcie /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Action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 xml:space="preserve">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Art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 xml:space="preserve"> 1965 – 1989.</w:t>
      </w: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1.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vyd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Bratislava: Slovenská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Národná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Galé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ria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v 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Bratislave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2001. 318 s. </w:t>
      </w: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ISBN 80-8059-054-0.</w:t>
      </w:r>
    </w:p>
    <w:p w:rsidR="00835DCB" w:rsidRPr="00835DCB" w:rsidRDefault="00835DCB" w:rsidP="00835DCB">
      <w:pPr>
        <w:spacing w:before="100" w:beforeAutospacing="1" w:after="100" w:afterAutospacing="1" w:line="30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Rusnáková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Katarína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História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 xml:space="preserve"> a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teória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 xml:space="preserve"> mediálního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umenia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 xml:space="preserve"> na Slovensku.</w:t>
      </w: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1.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vyd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Bratislava: Vysoká škola výtvarných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umení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v ediční řadě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Afad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Press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2006. 300 s. </w:t>
      </w: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ISBN 80-89259-04-9.</w:t>
      </w:r>
    </w:p>
    <w:p w:rsidR="00835DCB" w:rsidRPr="00835DCB" w:rsidRDefault="00835DCB" w:rsidP="00835DCB">
      <w:pPr>
        <w:spacing w:before="100" w:beforeAutospacing="1" w:after="100" w:afterAutospacing="1" w:line="30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Shanken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Edvard A.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Art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 xml:space="preserve">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and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 xml:space="preserve">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Electronic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 xml:space="preserve"> Media.</w:t>
      </w: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1.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ed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London: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Phaidon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Press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Ltd., 2009. 304 s. </w:t>
      </w: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ISBN 978-07148-4782-5.</w:t>
      </w:r>
    </w:p>
    <w:p w:rsidR="00835DCB" w:rsidRPr="00835DCB" w:rsidRDefault="00835DCB" w:rsidP="00835DCB">
      <w:pPr>
        <w:spacing w:before="100" w:beforeAutospacing="1" w:after="100" w:afterAutospacing="1" w:line="30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Schechner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Richard. </w:t>
      </w:r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 xml:space="preserve">Performance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Studies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 xml:space="preserve">.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An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 xml:space="preserve">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Introduction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.</w:t>
      </w: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2.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ed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New York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and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London: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Routledge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2006. 351 s. </w:t>
      </w: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ISBN 10: 0-415-37246-1.</w:t>
      </w:r>
    </w:p>
    <w:p w:rsidR="00835DCB" w:rsidRPr="00835DCB" w:rsidRDefault="00835DCB" w:rsidP="00835DCB">
      <w:pPr>
        <w:spacing w:before="100" w:beforeAutospacing="1" w:after="100" w:afterAutospacing="1" w:line="30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Sturken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Marita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-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Cartwright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Lisa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</w:t>
      </w:r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Studia vizuální kultury.</w:t>
      </w: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1.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vyd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Praha: Portál, 2009. 471 s. </w:t>
      </w: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ISBN 978-80-7367-556-1.</w:t>
      </w:r>
    </w:p>
    <w:p w:rsidR="00835DCB" w:rsidRPr="00835DCB" w:rsidRDefault="00835DCB" w:rsidP="00835DCB">
      <w:pPr>
        <w:spacing w:before="100" w:beforeAutospacing="1" w:after="100" w:afterAutospacing="1" w:line="30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Václavová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Denisa – Žižka, Tomáš, a kol.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Site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 xml:space="preserve"> </w:t>
      </w:r>
      <w:proofErr w:type="spellStart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Specific</w:t>
      </w:r>
      <w:proofErr w:type="spellEnd"/>
      <w:r w:rsidRPr="00835DCB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.</w:t>
      </w: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1. </w:t>
      </w:r>
      <w:proofErr w:type="spellStart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vyd</w:t>
      </w:r>
      <w:proofErr w:type="spellEnd"/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 Prah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a: Pražská scéna, 2008. 324 s. </w:t>
      </w:r>
      <w:r w:rsidRPr="00835D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ISBN 970-80-86102-44-3.</w:t>
      </w:r>
    </w:p>
    <w:p w:rsidR="003B4E40" w:rsidRDefault="00835DCB" w:rsidP="00835DCB"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Zálešák Jan. Umění spolupráce, 1.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Vyd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 MU Brno, 2011, 292 s. ISBN 978-80-87108-26-0</w:t>
      </w:r>
    </w:p>
    <w:sectPr w:rsidR="003B4E40" w:rsidSect="003B4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5DCB"/>
    <w:rsid w:val="003B4E40"/>
    <w:rsid w:val="0083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4E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35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835D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57609">
      <w:bodyDiv w:val="1"/>
      <w:marLeft w:val="525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0614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507</Words>
  <Characters>2996</Characters>
  <Application>Microsoft Office Word</Application>
  <DocSecurity>0</DocSecurity>
  <Lines>24</Lines>
  <Paragraphs>6</Paragraphs>
  <ScaleCrop>false</ScaleCrop>
  <Company>HP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sykora</cp:lastModifiedBy>
  <cp:revision>1</cp:revision>
  <dcterms:created xsi:type="dcterms:W3CDTF">2013-09-17T06:49:00Z</dcterms:created>
  <dcterms:modified xsi:type="dcterms:W3CDTF">2013-09-17T06:53:00Z</dcterms:modified>
</cp:coreProperties>
</file>