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72" w:rsidRPr="00193EA0" w:rsidRDefault="00AE7A72" w:rsidP="00AE7A72">
      <w:pPr>
        <w:spacing w:line="48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  <w:highlight w:val="yellow"/>
        </w:rPr>
        <w:t xml:space="preserve">Axiomatická výstavba </w:t>
      </w:r>
      <w:r w:rsidRPr="00193EA0">
        <w:rPr>
          <w:rFonts w:cs="Times New Roman"/>
          <w:b/>
          <w:sz w:val="32"/>
          <w:szCs w:val="32"/>
          <w:highlight w:val="yellow"/>
        </w:rPr>
        <w:t>geometrie</w:t>
      </w:r>
    </w:p>
    <w:p w:rsidR="00AE7A72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  <w:highlight w:val="yellow"/>
          <w:u w:val="single"/>
        </w:rPr>
      </w:pPr>
    </w:p>
    <w:p w:rsidR="00AE7A72" w:rsidRPr="004E6E4D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  <w:r w:rsidRPr="00DD5132">
        <w:rPr>
          <w:rFonts w:cs="Times New Roman"/>
          <w:b/>
          <w:sz w:val="28"/>
          <w:szCs w:val="28"/>
          <w:highlight w:val="yellow"/>
          <w:u w:val="single"/>
        </w:rPr>
        <w:t>Axiom</w:t>
      </w:r>
      <w:r>
        <w:rPr>
          <w:rFonts w:cs="Times New Roman"/>
          <w:b/>
          <w:sz w:val="28"/>
          <w:szCs w:val="28"/>
        </w:rPr>
        <w:t xml:space="preserve"> – základní tvrzení, věta,</w:t>
      </w:r>
      <w:r w:rsidRPr="004E6E4D">
        <w:rPr>
          <w:rFonts w:cs="Times New Roman"/>
          <w:b/>
          <w:sz w:val="28"/>
          <w:szCs w:val="28"/>
        </w:rPr>
        <w:t xml:space="preserve"> která se přijímá bez důkazu a považuje se za pravdivou. </w:t>
      </w:r>
    </w:p>
    <w:p w:rsidR="00AE7A72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</w:p>
    <w:p w:rsidR="00AE7A72" w:rsidRPr="004E6E4D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  <w:r w:rsidRPr="00DD5132">
        <w:rPr>
          <w:rFonts w:cs="Times New Roman"/>
          <w:b/>
          <w:sz w:val="28"/>
          <w:szCs w:val="28"/>
          <w:highlight w:val="yellow"/>
          <w:u w:val="single"/>
        </w:rPr>
        <w:t>Axiomatizace</w:t>
      </w:r>
      <w:r w:rsidRPr="004E6E4D">
        <w:rPr>
          <w:rFonts w:cs="Times New Roman"/>
          <w:b/>
          <w:sz w:val="28"/>
          <w:szCs w:val="28"/>
        </w:rPr>
        <w:t xml:space="preserve"> – způsob výstavby vědecké teorie.</w:t>
      </w:r>
    </w:p>
    <w:p w:rsidR="00AE7A72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</w:p>
    <w:p w:rsidR="00AE7A72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  <w:u w:val="single"/>
        </w:rPr>
      </w:pPr>
    </w:p>
    <w:p w:rsidR="00AE7A72" w:rsidRPr="004E6E4D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  <w:r w:rsidRPr="00DD5132">
        <w:rPr>
          <w:rFonts w:cs="Times New Roman"/>
          <w:b/>
          <w:sz w:val="28"/>
          <w:szCs w:val="28"/>
          <w:highlight w:val="yellow"/>
          <w:u w:val="single"/>
        </w:rPr>
        <w:t>Soustava axiomů eukleidovské geometrie</w:t>
      </w:r>
      <w:r w:rsidRPr="004E6E4D">
        <w:rPr>
          <w:rFonts w:cs="Times New Roman"/>
          <w:b/>
          <w:sz w:val="28"/>
          <w:szCs w:val="28"/>
        </w:rPr>
        <w:t xml:space="preserve"> (David </w:t>
      </w:r>
      <w:proofErr w:type="spellStart"/>
      <w:r w:rsidRPr="004E6E4D">
        <w:rPr>
          <w:rFonts w:cs="Times New Roman"/>
          <w:b/>
          <w:sz w:val="28"/>
          <w:szCs w:val="28"/>
        </w:rPr>
        <w:t>Hilbert</w:t>
      </w:r>
      <w:proofErr w:type="spellEnd"/>
      <w:r w:rsidRPr="004E6E4D">
        <w:rPr>
          <w:rFonts w:cs="Times New Roman"/>
          <w:b/>
          <w:sz w:val="28"/>
          <w:szCs w:val="28"/>
        </w:rPr>
        <w:t xml:space="preserve"> (1862 – 1943))</w:t>
      </w:r>
    </w:p>
    <w:p w:rsidR="00AE7A72" w:rsidRDefault="00AE7A72" w:rsidP="00AE7A72">
      <w:pPr>
        <w:pStyle w:val="Odstavecseseznamem"/>
        <w:spacing w:before="240"/>
        <w:rPr>
          <w:rFonts w:cs="Times New Roman"/>
          <w:b/>
          <w:sz w:val="28"/>
          <w:szCs w:val="28"/>
        </w:rPr>
      </w:pPr>
    </w:p>
    <w:p w:rsidR="00AE7A72" w:rsidRDefault="00AE7A72" w:rsidP="00AE7A72">
      <w:pPr>
        <w:pStyle w:val="Odstavecseseznamem"/>
        <w:numPr>
          <w:ilvl w:val="0"/>
          <w:numId w:val="1"/>
        </w:numPr>
        <w:spacing w:before="240"/>
        <w:rPr>
          <w:rFonts w:cs="Times New Roman"/>
          <w:b/>
          <w:sz w:val="28"/>
          <w:szCs w:val="28"/>
        </w:rPr>
      </w:pPr>
      <w:proofErr w:type="gramStart"/>
      <w:r w:rsidRPr="004E6E4D">
        <w:rPr>
          <w:rFonts w:cs="Times New Roman"/>
          <w:b/>
          <w:sz w:val="28"/>
          <w:szCs w:val="28"/>
        </w:rPr>
        <w:t>5.skupin</w:t>
      </w:r>
      <w:proofErr w:type="gramEnd"/>
      <w:r w:rsidRPr="004E6E4D">
        <w:rPr>
          <w:rFonts w:cs="Times New Roman"/>
          <w:b/>
          <w:sz w:val="28"/>
          <w:szCs w:val="28"/>
        </w:rPr>
        <w:t xml:space="preserve">: </w:t>
      </w:r>
      <w:r>
        <w:rPr>
          <w:rFonts w:cs="Times New Roman"/>
          <w:b/>
          <w:sz w:val="28"/>
          <w:szCs w:val="28"/>
        </w:rPr>
        <w:t xml:space="preserve">     </w:t>
      </w:r>
    </w:p>
    <w:p w:rsidR="00AE7A72" w:rsidRDefault="00AE7A72" w:rsidP="00AE7A72">
      <w:pPr>
        <w:pStyle w:val="Odstavecseseznamem"/>
        <w:numPr>
          <w:ilvl w:val="3"/>
          <w:numId w:val="2"/>
        </w:numPr>
        <w:spacing w:before="2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axiomy incidence</w:t>
      </w:r>
    </w:p>
    <w:p w:rsidR="00AE7A72" w:rsidRDefault="00AE7A72" w:rsidP="00AE7A72">
      <w:pPr>
        <w:pStyle w:val="Odstavecseseznamem"/>
        <w:numPr>
          <w:ilvl w:val="3"/>
          <w:numId w:val="2"/>
        </w:numPr>
        <w:spacing w:before="240"/>
        <w:rPr>
          <w:rFonts w:cs="Times New Roman"/>
          <w:b/>
          <w:sz w:val="28"/>
          <w:szCs w:val="28"/>
        </w:rPr>
      </w:pPr>
      <w:r w:rsidRPr="004E6E4D">
        <w:rPr>
          <w:rFonts w:cs="Times New Roman"/>
          <w:b/>
          <w:sz w:val="28"/>
          <w:szCs w:val="28"/>
        </w:rPr>
        <w:t xml:space="preserve">axiomy uspořádání  </w:t>
      </w:r>
    </w:p>
    <w:p w:rsidR="00AE7A72" w:rsidRDefault="00AE7A72" w:rsidP="00AE7A72">
      <w:pPr>
        <w:pStyle w:val="Odstavecseseznamem"/>
        <w:numPr>
          <w:ilvl w:val="3"/>
          <w:numId w:val="2"/>
        </w:numPr>
        <w:spacing w:before="240"/>
        <w:rPr>
          <w:rFonts w:cs="Times New Roman"/>
          <w:b/>
          <w:sz w:val="28"/>
          <w:szCs w:val="28"/>
        </w:rPr>
      </w:pPr>
      <w:r w:rsidRPr="004E6E4D">
        <w:rPr>
          <w:rFonts w:cs="Times New Roman"/>
          <w:b/>
          <w:sz w:val="28"/>
          <w:szCs w:val="28"/>
        </w:rPr>
        <w:t>axiomy shodnost</w:t>
      </w:r>
      <w:r>
        <w:rPr>
          <w:rFonts w:cs="Times New Roman"/>
          <w:b/>
          <w:sz w:val="28"/>
          <w:szCs w:val="28"/>
        </w:rPr>
        <w:t>i</w:t>
      </w:r>
    </w:p>
    <w:p w:rsidR="00AE7A72" w:rsidRDefault="00AE7A72" w:rsidP="00AE7A72">
      <w:pPr>
        <w:pStyle w:val="Odstavecseseznamem"/>
        <w:numPr>
          <w:ilvl w:val="3"/>
          <w:numId w:val="2"/>
        </w:numPr>
        <w:spacing w:before="240"/>
        <w:rPr>
          <w:rFonts w:cs="Times New Roman"/>
          <w:b/>
          <w:sz w:val="28"/>
          <w:szCs w:val="28"/>
        </w:rPr>
      </w:pPr>
      <w:r w:rsidRPr="004E6E4D">
        <w:rPr>
          <w:rFonts w:cs="Times New Roman"/>
          <w:b/>
          <w:sz w:val="28"/>
          <w:szCs w:val="28"/>
        </w:rPr>
        <w:t>axiomy spojitost</w:t>
      </w:r>
      <w:r>
        <w:rPr>
          <w:rFonts w:cs="Times New Roman"/>
          <w:b/>
          <w:sz w:val="28"/>
          <w:szCs w:val="28"/>
        </w:rPr>
        <w:t>i</w:t>
      </w:r>
    </w:p>
    <w:p w:rsidR="00AE7A72" w:rsidRPr="004E6E4D" w:rsidRDefault="00AE7A72" w:rsidP="00AE7A72">
      <w:pPr>
        <w:pStyle w:val="Odstavecseseznamem"/>
        <w:numPr>
          <w:ilvl w:val="3"/>
          <w:numId w:val="2"/>
        </w:numPr>
        <w:spacing w:before="240"/>
        <w:rPr>
          <w:rFonts w:cs="Times New Roman"/>
          <w:b/>
          <w:sz w:val="28"/>
          <w:szCs w:val="28"/>
        </w:rPr>
      </w:pPr>
      <w:r w:rsidRPr="004E6E4D">
        <w:rPr>
          <w:rFonts w:cs="Times New Roman"/>
          <w:b/>
          <w:sz w:val="28"/>
          <w:szCs w:val="28"/>
        </w:rPr>
        <w:t>axiom rovnoběžnosti</w:t>
      </w:r>
    </w:p>
    <w:p w:rsidR="00AE7A72" w:rsidRPr="004E6E4D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</w:p>
    <w:p w:rsidR="00AE7A72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</w:p>
    <w:p w:rsidR="00AE7A72" w:rsidRPr="004E6E4D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  <w:r w:rsidRPr="00DD5132">
        <w:rPr>
          <w:rFonts w:cs="Times New Roman"/>
          <w:b/>
          <w:sz w:val="28"/>
          <w:szCs w:val="28"/>
          <w:highlight w:val="yellow"/>
          <w:u w:val="single"/>
        </w:rPr>
        <w:t>Axiomatické pojmy</w:t>
      </w:r>
      <w:r w:rsidRPr="00AA4084">
        <w:rPr>
          <w:rFonts w:cs="Times New Roman"/>
          <w:b/>
          <w:sz w:val="28"/>
          <w:szCs w:val="28"/>
          <w:u w:val="single"/>
        </w:rPr>
        <w:t xml:space="preserve"> </w:t>
      </w:r>
      <w:r w:rsidRPr="004E6E4D">
        <w:rPr>
          <w:rFonts w:cs="Times New Roman"/>
          <w:b/>
          <w:sz w:val="28"/>
          <w:szCs w:val="28"/>
        </w:rPr>
        <w:t>– pojmy, jejichž pojmenování, vlastnosti a vztahy jsou uvedeny v axiomech. Jsou zavedeny pouze užitím axiomů, nedefinujeme je obvyklým způsobem.</w:t>
      </w:r>
    </w:p>
    <w:p w:rsidR="00AE7A72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</w:p>
    <w:p w:rsidR="00AE7A72" w:rsidRPr="00AA4084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AA4084">
        <w:rPr>
          <w:rFonts w:cs="Times New Roman"/>
          <w:b/>
          <w:sz w:val="28"/>
          <w:szCs w:val="28"/>
        </w:rPr>
        <w:t xml:space="preserve">Axiomatické pojmy jsou dvojího druhu </w:t>
      </w:r>
    </w:p>
    <w:p w:rsidR="00AE7A72" w:rsidRPr="004E6E4D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Pr="00AA4084">
        <w:rPr>
          <w:rFonts w:cs="Times New Roman"/>
          <w:b/>
          <w:sz w:val="28"/>
          <w:szCs w:val="28"/>
          <w:u w:val="single"/>
        </w:rPr>
        <w:t>Základní - axiomatické objekty</w:t>
      </w:r>
      <w:r w:rsidRPr="004E6E4D">
        <w:rPr>
          <w:rFonts w:cs="Times New Roman"/>
          <w:b/>
          <w:sz w:val="28"/>
          <w:szCs w:val="28"/>
        </w:rPr>
        <w:t xml:space="preserve"> (bod, přímka, rovina)</w:t>
      </w:r>
    </w:p>
    <w:p w:rsidR="00AE7A72" w:rsidRPr="00AA4084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Pr="00AA4084">
        <w:rPr>
          <w:rFonts w:cs="Times New Roman"/>
          <w:b/>
          <w:sz w:val="28"/>
          <w:szCs w:val="28"/>
          <w:u w:val="single"/>
        </w:rPr>
        <w:t xml:space="preserve">Základní – axiomatické vztahy </w:t>
      </w:r>
    </w:p>
    <w:p w:rsidR="00AE7A72" w:rsidRPr="004E6E4D" w:rsidRDefault="00AE7A72" w:rsidP="00AE7A72">
      <w:pPr>
        <w:pStyle w:val="Odstavecseseznamem"/>
        <w:numPr>
          <w:ilvl w:val="3"/>
          <w:numId w:val="3"/>
        </w:numPr>
        <w:spacing w:before="2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</w:t>
      </w:r>
      <w:r w:rsidRPr="004E6E4D">
        <w:rPr>
          <w:rFonts w:cs="Times New Roman"/>
          <w:b/>
          <w:sz w:val="28"/>
          <w:szCs w:val="28"/>
        </w:rPr>
        <w:t>ncidence</w:t>
      </w:r>
    </w:p>
    <w:p w:rsidR="00AE7A72" w:rsidRPr="004E6E4D" w:rsidRDefault="00AE7A72" w:rsidP="00AE7A72">
      <w:pPr>
        <w:pStyle w:val="Odstavecseseznamem"/>
        <w:numPr>
          <w:ilvl w:val="3"/>
          <w:numId w:val="3"/>
        </w:numPr>
        <w:spacing w:before="2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u</w:t>
      </w:r>
      <w:r w:rsidRPr="004E6E4D">
        <w:rPr>
          <w:rFonts w:cs="Times New Roman"/>
          <w:b/>
          <w:sz w:val="28"/>
          <w:szCs w:val="28"/>
        </w:rPr>
        <w:t>spořádání</w:t>
      </w:r>
    </w:p>
    <w:p w:rsidR="00AE7A72" w:rsidRPr="004E6E4D" w:rsidRDefault="00AE7A72" w:rsidP="00AE7A72">
      <w:pPr>
        <w:pStyle w:val="Odstavecseseznamem"/>
        <w:numPr>
          <w:ilvl w:val="3"/>
          <w:numId w:val="3"/>
        </w:numPr>
        <w:spacing w:before="240"/>
        <w:rPr>
          <w:rFonts w:cs="Times New Roman"/>
          <w:b/>
          <w:sz w:val="28"/>
          <w:szCs w:val="28"/>
        </w:rPr>
      </w:pPr>
      <w:r w:rsidRPr="004E6E4D">
        <w:rPr>
          <w:rFonts w:cs="Times New Roman"/>
          <w:b/>
          <w:sz w:val="28"/>
          <w:szCs w:val="28"/>
        </w:rPr>
        <w:t xml:space="preserve">shodnosti     </w:t>
      </w:r>
    </w:p>
    <w:p w:rsidR="00AE7A72" w:rsidRPr="004E6E4D" w:rsidRDefault="00AE7A72" w:rsidP="00AE7A72">
      <w:pPr>
        <w:pStyle w:val="Odstavecseseznamem"/>
        <w:numPr>
          <w:ilvl w:val="3"/>
          <w:numId w:val="3"/>
        </w:numPr>
        <w:spacing w:before="240"/>
        <w:rPr>
          <w:rFonts w:cs="Times New Roman"/>
          <w:b/>
          <w:sz w:val="28"/>
          <w:szCs w:val="28"/>
        </w:rPr>
      </w:pPr>
      <w:r w:rsidRPr="004E6E4D">
        <w:rPr>
          <w:rFonts w:cs="Times New Roman"/>
          <w:b/>
          <w:sz w:val="28"/>
          <w:szCs w:val="28"/>
        </w:rPr>
        <w:t>spojitosti</w:t>
      </w:r>
    </w:p>
    <w:p w:rsidR="00AE7A72" w:rsidRPr="004E6E4D" w:rsidRDefault="00AE7A72" w:rsidP="00AE7A72">
      <w:pPr>
        <w:pStyle w:val="Odstavecseseznamem"/>
        <w:numPr>
          <w:ilvl w:val="3"/>
          <w:numId w:val="3"/>
        </w:numPr>
        <w:spacing w:before="240"/>
        <w:rPr>
          <w:rFonts w:cs="Times New Roman"/>
          <w:b/>
          <w:sz w:val="28"/>
          <w:szCs w:val="28"/>
        </w:rPr>
      </w:pPr>
      <w:r w:rsidRPr="004E6E4D">
        <w:rPr>
          <w:rFonts w:cs="Times New Roman"/>
          <w:b/>
          <w:sz w:val="28"/>
          <w:szCs w:val="28"/>
        </w:rPr>
        <w:t>rovnoběžnosti</w:t>
      </w:r>
    </w:p>
    <w:p w:rsidR="00AE7A72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</w:p>
    <w:p w:rsidR="00AE7A72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</w:p>
    <w:p w:rsidR="00AE7A72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  <w:r w:rsidRPr="00AA4084">
        <w:rPr>
          <w:rFonts w:cs="Times New Roman"/>
          <w:b/>
          <w:i/>
          <w:sz w:val="28"/>
          <w:szCs w:val="28"/>
          <w:u w:val="single"/>
        </w:rPr>
        <w:t xml:space="preserve">Požadavky na soustavu </w:t>
      </w:r>
      <w:proofErr w:type="gramStart"/>
      <w:r w:rsidRPr="00AA4084">
        <w:rPr>
          <w:rFonts w:cs="Times New Roman"/>
          <w:b/>
          <w:i/>
          <w:sz w:val="28"/>
          <w:szCs w:val="28"/>
          <w:u w:val="single"/>
        </w:rPr>
        <w:t>axiomů</w:t>
      </w:r>
      <w:r w:rsidRPr="004E6E4D">
        <w:rPr>
          <w:rFonts w:cs="Times New Roman"/>
          <w:b/>
          <w:sz w:val="28"/>
          <w:szCs w:val="28"/>
        </w:rPr>
        <w:t xml:space="preserve"> : bezespornost</w:t>
      </w:r>
      <w:proofErr w:type="gramEnd"/>
      <w:r w:rsidRPr="004E6E4D">
        <w:rPr>
          <w:rFonts w:cs="Times New Roman"/>
          <w:b/>
          <w:sz w:val="28"/>
          <w:szCs w:val="28"/>
        </w:rPr>
        <w:t>, nezávislost, úplnost</w:t>
      </w:r>
    </w:p>
    <w:p w:rsidR="00AE7A72" w:rsidRDefault="00AE7A72" w:rsidP="00AE7A72">
      <w:pPr>
        <w:pStyle w:val="Odstavecseseznamem"/>
        <w:spacing w:before="240"/>
        <w:ind w:left="0"/>
        <w:rPr>
          <w:rFonts w:cs="Times New Roman"/>
          <w:b/>
          <w:sz w:val="36"/>
          <w:szCs w:val="36"/>
          <w:highlight w:val="green"/>
        </w:rPr>
      </w:pPr>
    </w:p>
    <w:p w:rsidR="00AE7A72" w:rsidRPr="00636727" w:rsidRDefault="00AE7A72" w:rsidP="00AE7A72">
      <w:pPr>
        <w:pStyle w:val="Odstavecseseznamem"/>
        <w:spacing w:before="240"/>
        <w:ind w:left="0"/>
        <w:rPr>
          <w:rFonts w:cs="Times New Roman"/>
          <w:b/>
          <w:sz w:val="36"/>
          <w:szCs w:val="36"/>
        </w:rPr>
      </w:pPr>
      <w:proofErr w:type="gramStart"/>
      <w:r w:rsidRPr="00DD5132">
        <w:rPr>
          <w:rFonts w:cs="Times New Roman"/>
          <w:b/>
          <w:sz w:val="36"/>
          <w:szCs w:val="36"/>
          <w:highlight w:val="green"/>
        </w:rPr>
        <w:t>AXIOMY  INCIDENCE</w:t>
      </w:r>
      <w:proofErr w:type="gramEnd"/>
    </w:p>
    <w:p w:rsidR="00AE7A72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</w:p>
    <w:p w:rsidR="00AE7A72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Axiomy incidence zavádějí vzájemné vztahy bodů, přímek a rovin, které obvykle vyjadřujeme slovy „bod leží na přímce (v rovině), přímka (rovina) prochází bodem apod. </w:t>
      </w:r>
    </w:p>
    <w:p w:rsidR="00AE7A72" w:rsidRDefault="00AE7A72" w:rsidP="00AE7A72">
      <w:pPr>
        <w:pStyle w:val="Odstavecseseznamem"/>
        <w:spacing w:before="240" w:after="0"/>
        <w:ind w:left="0"/>
        <w:rPr>
          <w:rFonts w:cs="Times New Roman"/>
          <w:b/>
          <w:sz w:val="28"/>
          <w:szCs w:val="28"/>
        </w:rPr>
      </w:pPr>
    </w:p>
    <w:p w:rsidR="00AE7A72" w:rsidRDefault="00AE7A72" w:rsidP="00AE7A72">
      <w:pPr>
        <w:pStyle w:val="Odstavecseseznamem"/>
        <w:spacing w:before="240" w:line="240" w:lineRule="auto"/>
        <w:ind w:left="0"/>
        <w:rPr>
          <w:rFonts w:cs="Times New Roman"/>
          <w:b/>
          <w:sz w:val="28"/>
          <w:szCs w:val="28"/>
        </w:rPr>
      </w:pPr>
    </w:p>
    <w:p w:rsidR="00AE7A72" w:rsidRDefault="00AE7A72" w:rsidP="00AE7A72">
      <w:pPr>
        <w:pStyle w:val="Odstavecseseznamem"/>
        <w:spacing w:before="240" w:line="240" w:lineRule="auto"/>
        <w:ind w:left="0"/>
        <w:rPr>
          <w:rFonts w:cs="Times New Roman"/>
          <w:b/>
          <w:sz w:val="28"/>
          <w:szCs w:val="28"/>
        </w:rPr>
      </w:pPr>
      <w:proofErr w:type="gramStart"/>
      <w:r w:rsidRPr="00DD5132">
        <w:rPr>
          <w:rFonts w:cs="Times New Roman"/>
          <w:b/>
          <w:sz w:val="28"/>
          <w:szCs w:val="28"/>
          <w:highlight w:val="green"/>
        </w:rPr>
        <w:t>I</w:t>
      </w:r>
      <w:r w:rsidRPr="00DD5132">
        <w:rPr>
          <w:rFonts w:cs="Times New Roman"/>
          <w:b/>
          <w:sz w:val="28"/>
          <w:szCs w:val="28"/>
          <w:highlight w:val="green"/>
          <w:vertAlign w:val="subscript"/>
        </w:rPr>
        <w:t>1</w:t>
      </w:r>
      <w:r>
        <w:rPr>
          <w:rFonts w:cs="Times New Roman"/>
          <w:b/>
          <w:sz w:val="28"/>
          <w:szCs w:val="28"/>
        </w:rPr>
        <w:t xml:space="preserve"> :    Dvěma</w:t>
      </w:r>
      <w:proofErr w:type="gramEnd"/>
      <w:r>
        <w:rPr>
          <w:rFonts w:cs="Times New Roman"/>
          <w:b/>
          <w:sz w:val="28"/>
          <w:szCs w:val="28"/>
        </w:rPr>
        <w:t xml:space="preserve"> navzájem různými body prochází jediná přímka.</w:t>
      </w:r>
    </w:p>
    <w:p w:rsidR="00AE7A72" w:rsidRDefault="00AE7A72" w:rsidP="00AE7A72">
      <w:pPr>
        <w:pStyle w:val="Odstavecseseznamem"/>
        <w:spacing w:before="240" w:line="240" w:lineRule="auto"/>
        <w:ind w:left="0"/>
        <w:rPr>
          <w:rFonts w:cs="Times New Roman"/>
          <w:b/>
          <w:sz w:val="28"/>
          <w:szCs w:val="28"/>
        </w:rPr>
      </w:pPr>
    </w:p>
    <w:p w:rsidR="00AE7A72" w:rsidRDefault="00AE7A72" w:rsidP="00AE7A72">
      <w:pPr>
        <w:pStyle w:val="Odstavecseseznamem"/>
        <w:spacing w:before="240" w:line="240" w:lineRule="auto"/>
        <w:ind w:left="0"/>
        <w:rPr>
          <w:rFonts w:cs="Times New Roman"/>
          <w:b/>
          <w:sz w:val="28"/>
          <w:szCs w:val="28"/>
        </w:rPr>
      </w:pPr>
      <w:proofErr w:type="gramStart"/>
      <w:r w:rsidRPr="00DD5132">
        <w:rPr>
          <w:rFonts w:cs="Times New Roman"/>
          <w:b/>
          <w:sz w:val="28"/>
          <w:szCs w:val="28"/>
          <w:highlight w:val="green"/>
        </w:rPr>
        <w:t>I</w:t>
      </w:r>
      <w:r w:rsidRPr="00DD5132">
        <w:rPr>
          <w:rFonts w:cs="Times New Roman"/>
          <w:b/>
          <w:sz w:val="28"/>
          <w:szCs w:val="28"/>
          <w:highlight w:val="green"/>
          <w:vertAlign w:val="subscript"/>
        </w:rPr>
        <w:t>2</w:t>
      </w:r>
      <w:r>
        <w:rPr>
          <w:rFonts w:cs="Times New Roman"/>
          <w:b/>
          <w:sz w:val="28"/>
          <w:szCs w:val="28"/>
        </w:rPr>
        <w:t xml:space="preserve"> :    Na</w:t>
      </w:r>
      <w:proofErr w:type="gramEnd"/>
      <w:r>
        <w:rPr>
          <w:rFonts w:cs="Times New Roman"/>
          <w:b/>
          <w:sz w:val="28"/>
          <w:szCs w:val="28"/>
        </w:rPr>
        <w:t xml:space="preserve"> každé přímce leží alespoň dva různé body.</w:t>
      </w:r>
    </w:p>
    <w:p w:rsidR="00AE7A72" w:rsidRDefault="00AE7A72" w:rsidP="00AE7A72">
      <w:pPr>
        <w:pStyle w:val="Odstavecseseznamem"/>
        <w:spacing w:before="240" w:line="240" w:lineRule="auto"/>
        <w:ind w:left="0"/>
        <w:rPr>
          <w:rFonts w:cs="Times New Roman"/>
          <w:b/>
          <w:sz w:val="28"/>
          <w:szCs w:val="28"/>
        </w:rPr>
      </w:pPr>
    </w:p>
    <w:p w:rsidR="00AE7A72" w:rsidRDefault="00AE7A72" w:rsidP="00AE7A72">
      <w:pPr>
        <w:pStyle w:val="Odstavecseseznamem"/>
        <w:spacing w:before="240" w:line="240" w:lineRule="auto"/>
        <w:ind w:left="0"/>
        <w:rPr>
          <w:rFonts w:cs="Times New Roman"/>
          <w:b/>
          <w:sz w:val="28"/>
          <w:szCs w:val="28"/>
        </w:rPr>
      </w:pPr>
      <w:proofErr w:type="gramStart"/>
      <w:r w:rsidRPr="00DD5132">
        <w:rPr>
          <w:rFonts w:cs="Times New Roman"/>
          <w:b/>
          <w:sz w:val="28"/>
          <w:szCs w:val="28"/>
          <w:highlight w:val="green"/>
        </w:rPr>
        <w:t>I</w:t>
      </w:r>
      <w:r w:rsidRPr="00DD5132">
        <w:rPr>
          <w:rFonts w:cs="Times New Roman"/>
          <w:b/>
          <w:sz w:val="28"/>
          <w:szCs w:val="28"/>
          <w:highlight w:val="green"/>
          <w:vertAlign w:val="subscript"/>
        </w:rPr>
        <w:t>3</w:t>
      </w:r>
      <w:r>
        <w:rPr>
          <w:rFonts w:cs="Times New Roman"/>
          <w:b/>
          <w:sz w:val="28"/>
          <w:szCs w:val="28"/>
        </w:rPr>
        <w:t xml:space="preserve"> :    Existuje</w:t>
      </w:r>
      <w:proofErr w:type="gramEnd"/>
      <w:r>
        <w:rPr>
          <w:rFonts w:cs="Times New Roman"/>
          <w:b/>
          <w:sz w:val="28"/>
          <w:szCs w:val="28"/>
        </w:rPr>
        <w:t xml:space="preserve"> alespoň jedna trojice bodů, které neleží na téže přímce.</w:t>
      </w:r>
    </w:p>
    <w:p w:rsidR="00AE7A72" w:rsidRDefault="00AE7A72" w:rsidP="00AE7A72">
      <w:pPr>
        <w:pStyle w:val="Odstavecseseznamem"/>
        <w:spacing w:before="240" w:line="240" w:lineRule="auto"/>
        <w:ind w:left="0"/>
        <w:rPr>
          <w:rFonts w:cs="Times New Roman"/>
          <w:b/>
          <w:sz w:val="28"/>
          <w:szCs w:val="28"/>
        </w:rPr>
      </w:pPr>
    </w:p>
    <w:p w:rsidR="00AE7A72" w:rsidRDefault="00AE7A72" w:rsidP="00AE7A72">
      <w:pPr>
        <w:pStyle w:val="Odstavecseseznamem"/>
        <w:spacing w:before="240" w:line="240" w:lineRule="auto"/>
        <w:ind w:left="0"/>
        <w:rPr>
          <w:rFonts w:cs="Times New Roman"/>
          <w:b/>
          <w:sz w:val="28"/>
          <w:szCs w:val="28"/>
        </w:rPr>
      </w:pPr>
      <w:proofErr w:type="gramStart"/>
      <w:r w:rsidRPr="00DD5132">
        <w:rPr>
          <w:rFonts w:cs="Times New Roman"/>
          <w:b/>
          <w:sz w:val="28"/>
          <w:szCs w:val="28"/>
          <w:highlight w:val="green"/>
        </w:rPr>
        <w:t>I</w:t>
      </w:r>
      <w:r w:rsidRPr="00DD5132">
        <w:rPr>
          <w:rFonts w:cs="Times New Roman"/>
          <w:b/>
          <w:sz w:val="28"/>
          <w:szCs w:val="28"/>
          <w:highlight w:val="green"/>
          <w:vertAlign w:val="subscript"/>
        </w:rPr>
        <w:t>4</w:t>
      </w:r>
      <w:r>
        <w:rPr>
          <w:rFonts w:cs="Times New Roman"/>
          <w:b/>
          <w:sz w:val="28"/>
          <w:szCs w:val="28"/>
        </w:rPr>
        <w:t xml:space="preserve"> :    Třemi</w:t>
      </w:r>
      <w:proofErr w:type="gramEnd"/>
      <w:r>
        <w:rPr>
          <w:rFonts w:cs="Times New Roman"/>
          <w:b/>
          <w:sz w:val="28"/>
          <w:szCs w:val="28"/>
        </w:rPr>
        <w:t xml:space="preserve"> body, které neleží v téže přímce, prochází jediná rovina.</w:t>
      </w:r>
    </w:p>
    <w:p w:rsidR="00AE7A72" w:rsidRDefault="00AE7A72" w:rsidP="00AE7A72">
      <w:pPr>
        <w:pStyle w:val="Odstavecseseznamem"/>
        <w:spacing w:before="240" w:line="240" w:lineRule="auto"/>
        <w:ind w:left="0"/>
        <w:rPr>
          <w:rFonts w:cs="Times New Roman"/>
          <w:b/>
          <w:sz w:val="28"/>
          <w:szCs w:val="28"/>
        </w:rPr>
      </w:pPr>
    </w:p>
    <w:p w:rsidR="00AE7A72" w:rsidRDefault="00AE7A72" w:rsidP="00AE7A72">
      <w:pPr>
        <w:pStyle w:val="Odstavecseseznamem"/>
        <w:spacing w:before="240" w:line="240" w:lineRule="auto"/>
        <w:ind w:left="0"/>
        <w:rPr>
          <w:rFonts w:cs="Times New Roman"/>
          <w:b/>
          <w:sz w:val="28"/>
          <w:szCs w:val="28"/>
        </w:rPr>
      </w:pPr>
      <w:proofErr w:type="gramStart"/>
      <w:r w:rsidRPr="00DD5132">
        <w:rPr>
          <w:rFonts w:cs="Times New Roman"/>
          <w:b/>
          <w:sz w:val="28"/>
          <w:szCs w:val="28"/>
          <w:highlight w:val="green"/>
        </w:rPr>
        <w:t>I</w:t>
      </w:r>
      <w:r w:rsidRPr="00DD5132">
        <w:rPr>
          <w:rFonts w:cs="Times New Roman"/>
          <w:b/>
          <w:sz w:val="28"/>
          <w:szCs w:val="28"/>
          <w:highlight w:val="green"/>
          <w:vertAlign w:val="subscript"/>
        </w:rPr>
        <w:t>5</w:t>
      </w:r>
      <w:r>
        <w:rPr>
          <w:rFonts w:cs="Times New Roman"/>
          <w:b/>
          <w:sz w:val="28"/>
          <w:szCs w:val="28"/>
        </w:rPr>
        <w:t xml:space="preserve"> :    V každé</w:t>
      </w:r>
      <w:proofErr w:type="gramEnd"/>
      <w:r>
        <w:rPr>
          <w:rFonts w:cs="Times New Roman"/>
          <w:b/>
          <w:sz w:val="28"/>
          <w:szCs w:val="28"/>
        </w:rPr>
        <w:t xml:space="preserve"> rovině leží alespoň jeden bod.</w:t>
      </w:r>
    </w:p>
    <w:p w:rsidR="00AE7A72" w:rsidRDefault="00AE7A72" w:rsidP="00AE7A72">
      <w:pPr>
        <w:pStyle w:val="Odstavecseseznamem"/>
        <w:spacing w:before="240" w:line="240" w:lineRule="auto"/>
        <w:ind w:left="0"/>
        <w:rPr>
          <w:rFonts w:cs="Times New Roman"/>
          <w:b/>
          <w:sz w:val="28"/>
          <w:szCs w:val="28"/>
        </w:rPr>
      </w:pPr>
    </w:p>
    <w:p w:rsidR="00AE7A72" w:rsidRDefault="00AE7A72" w:rsidP="00AE7A72">
      <w:pPr>
        <w:pStyle w:val="Odstavecseseznamem"/>
        <w:spacing w:before="240" w:line="240" w:lineRule="auto"/>
        <w:ind w:left="0"/>
        <w:rPr>
          <w:rFonts w:cs="Times New Roman"/>
          <w:b/>
          <w:sz w:val="28"/>
          <w:szCs w:val="28"/>
        </w:rPr>
      </w:pPr>
      <w:proofErr w:type="gramStart"/>
      <w:r w:rsidRPr="00DD5132">
        <w:rPr>
          <w:rFonts w:cs="Times New Roman"/>
          <w:b/>
          <w:sz w:val="28"/>
          <w:szCs w:val="28"/>
          <w:highlight w:val="green"/>
        </w:rPr>
        <w:t>I</w:t>
      </w:r>
      <w:r w:rsidRPr="00DD5132">
        <w:rPr>
          <w:rFonts w:cs="Times New Roman"/>
          <w:b/>
          <w:sz w:val="28"/>
          <w:szCs w:val="28"/>
          <w:highlight w:val="green"/>
          <w:vertAlign w:val="subscript"/>
        </w:rPr>
        <w:t>6</w:t>
      </w:r>
      <w:r>
        <w:rPr>
          <w:rFonts w:cs="Times New Roman"/>
          <w:b/>
          <w:sz w:val="28"/>
          <w:szCs w:val="28"/>
        </w:rPr>
        <w:t xml:space="preserve"> :     Jestliže</w:t>
      </w:r>
      <w:proofErr w:type="gramEnd"/>
      <w:r>
        <w:rPr>
          <w:rFonts w:cs="Times New Roman"/>
          <w:b/>
          <w:sz w:val="28"/>
          <w:szCs w:val="28"/>
        </w:rPr>
        <w:t xml:space="preserve"> dva různé body přímky leží v rovině, pak v této rovině leží   </w:t>
      </w:r>
    </w:p>
    <w:p w:rsidR="00AE7A72" w:rsidRDefault="00AE7A72" w:rsidP="00AE7A72">
      <w:pPr>
        <w:pStyle w:val="Odstavecseseznamem"/>
        <w:spacing w:before="240" w:line="240" w:lineRule="auto"/>
        <w:ind w:left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 xml:space="preserve">všechny body této přímky.                             </w:t>
      </w:r>
    </w:p>
    <w:p w:rsidR="00AE7A72" w:rsidRDefault="00AE7A72" w:rsidP="00AE7A72">
      <w:pPr>
        <w:pStyle w:val="Odstavecseseznamem"/>
        <w:spacing w:before="240" w:line="240" w:lineRule="auto"/>
        <w:ind w:left="0"/>
        <w:rPr>
          <w:rFonts w:cs="Times New Roman"/>
          <w:b/>
          <w:sz w:val="28"/>
          <w:szCs w:val="28"/>
        </w:rPr>
      </w:pPr>
    </w:p>
    <w:p w:rsidR="00AE7A72" w:rsidRDefault="00AE7A72" w:rsidP="00AE7A72">
      <w:pPr>
        <w:pStyle w:val="Odstavecseseznamem"/>
        <w:spacing w:before="240" w:line="240" w:lineRule="auto"/>
        <w:ind w:left="0"/>
        <w:rPr>
          <w:rFonts w:cs="Times New Roman"/>
          <w:b/>
          <w:sz w:val="28"/>
          <w:szCs w:val="28"/>
        </w:rPr>
      </w:pPr>
      <w:proofErr w:type="gramStart"/>
      <w:r w:rsidRPr="00DD5132">
        <w:rPr>
          <w:rFonts w:cs="Times New Roman"/>
          <w:b/>
          <w:sz w:val="28"/>
          <w:szCs w:val="28"/>
          <w:highlight w:val="green"/>
        </w:rPr>
        <w:t>I</w:t>
      </w:r>
      <w:r w:rsidRPr="00DD5132">
        <w:rPr>
          <w:rFonts w:cs="Times New Roman"/>
          <w:b/>
          <w:sz w:val="28"/>
          <w:szCs w:val="28"/>
          <w:highlight w:val="green"/>
          <w:vertAlign w:val="subscript"/>
        </w:rPr>
        <w:t>7</w:t>
      </w:r>
      <w:r>
        <w:rPr>
          <w:rFonts w:cs="Times New Roman"/>
          <w:b/>
          <w:sz w:val="28"/>
          <w:szCs w:val="28"/>
          <w:vertAlign w:val="subscript"/>
        </w:rPr>
        <w:t xml:space="preserve"> </w:t>
      </w:r>
      <w:r>
        <w:rPr>
          <w:rFonts w:cs="Times New Roman"/>
          <w:b/>
          <w:sz w:val="28"/>
          <w:szCs w:val="28"/>
        </w:rPr>
        <w:t>:     Mají</w:t>
      </w:r>
      <w:proofErr w:type="gramEnd"/>
      <w:r>
        <w:rPr>
          <w:rFonts w:cs="Times New Roman"/>
          <w:b/>
          <w:sz w:val="28"/>
          <w:szCs w:val="28"/>
        </w:rPr>
        <w:t xml:space="preserve">-li dvě různé roviny společný bod, pak mají společný ještě alespoň </w:t>
      </w:r>
      <w:r>
        <w:rPr>
          <w:rFonts w:cs="Times New Roman"/>
          <w:b/>
          <w:sz w:val="28"/>
          <w:szCs w:val="28"/>
        </w:rPr>
        <w:tab/>
        <w:t>jeden další bod.</w:t>
      </w:r>
    </w:p>
    <w:p w:rsidR="00AE7A72" w:rsidRDefault="00AE7A72" w:rsidP="00AE7A72">
      <w:pPr>
        <w:pStyle w:val="Odstavecseseznamem"/>
        <w:spacing w:before="240" w:line="240" w:lineRule="auto"/>
        <w:ind w:left="0"/>
        <w:rPr>
          <w:rFonts w:cs="Times New Roman"/>
          <w:b/>
          <w:sz w:val="28"/>
          <w:szCs w:val="28"/>
        </w:rPr>
      </w:pPr>
    </w:p>
    <w:p w:rsidR="00AE7A72" w:rsidRDefault="00AE7A72" w:rsidP="00AE7A72">
      <w:pPr>
        <w:pStyle w:val="Odstavecseseznamem"/>
        <w:spacing w:before="240" w:line="240" w:lineRule="auto"/>
        <w:ind w:left="0"/>
        <w:rPr>
          <w:rFonts w:cs="Times New Roman"/>
          <w:b/>
          <w:sz w:val="28"/>
          <w:szCs w:val="28"/>
        </w:rPr>
      </w:pPr>
      <w:proofErr w:type="gramStart"/>
      <w:r w:rsidRPr="00DD5132">
        <w:rPr>
          <w:rFonts w:cs="Times New Roman"/>
          <w:b/>
          <w:sz w:val="28"/>
          <w:szCs w:val="28"/>
          <w:highlight w:val="green"/>
        </w:rPr>
        <w:t>I</w:t>
      </w:r>
      <w:r w:rsidRPr="00DD5132">
        <w:rPr>
          <w:rFonts w:cs="Times New Roman"/>
          <w:b/>
          <w:sz w:val="28"/>
          <w:szCs w:val="28"/>
          <w:highlight w:val="green"/>
          <w:vertAlign w:val="subscript"/>
        </w:rPr>
        <w:t>8</w:t>
      </w:r>
      <w:r>
        <w:rPr>
          <w:rFonts w:cs="Times New Roman"/>
          <w:b/>
          <w:sz w:val="28"/>
          <w:szCs w:val="28"/>
        </w:rPr>
        <w:t xml:space="preserve"> :     Existuje</w:t>
      </w:r>
      <w:proofErr w:type="gramEnd"/>
      <w:r>
        <w:rPr>
          <w:rFonts w:cs="Times New Roman"/>
          <w:b/>
          <w:sz w:val="28"/>
          <w:szCs w:val="28"/>
        </w:rPr>
        <w:t xml:space="preserve"> aspoň jedna čtveřice bodů, které neleží v žádné rovině.</w:t>
      </w:r>
    </w:p>
    <w:p w:rsidR="00AE7A72" w:rsidRDefault="00AE7A72" w:rsidP="00AE7A72">
      <w:pPr>
        <w:pStyle w:val="Odstavecseseznamem"/>
        <w:spacing w:before="240" w:line="240" w:lineRule="auto"/>
        <w:ind w:left="0"/>
        <w:rPr>
          <w:rFonts w:cs="Times New Roman"/>
          <w:b/>
          <w:sz w:val="28"/>
          <w:szCs w:val="28"/>
        </w:rPr>
      </w:pPr>
    </w:p>
    <w:p w:rsidR="00AE7A72" w:rsidRDefault="00AE7A72" w:rsidP="00AE7A72">
      <w:pPr>
        <w:pStyle w:val="Odstavecseseznamem"/>
        <w:spacing w:before="240"/>
        <w:ind w:left="0"/>
        <w:rPr>
          <w:rFonts w:cs="Times New Roman"/>
          <w:b/>
          <w:sz w:val="36"/>
          <w:szCs w:val="36"/>
        </w:rPr>
      </w:pPr>
    </w:p>
    <w:p w:rsidR="00AE7A72" w:rsidRDefault="00AE7A72" w:rsidP="00AE7A72">
      <w:pPr>
        <w:pStyle w:val="Odstavecseseznamem"/>
        <w:spacing w:before="240"/>
        <w:ind w:left="0"/>
        <w:rPr>
          <w:rFonts w:cs="Times New Roman"/>
          <w:b/>
          <w:sz w:val="36"/>
          <w:szCs w:val="36"/>
        </w:rPr>
      </w:pPr>
    </w:p>
    <w:p w:rsidR="00AE7A72" w:rsidRDefault="00AE7A72" w:rsidP="00AE7A72">
      <w:pPr>
        <w:pStyle w:val="Odstavecseseznamem"/>
        <w:spacing w:before="240"/>
        <w:ind w:left="0"/>
        <w:rPr>
          <w:rFonts w:cs="Times New Roman"/>
          <w:b/>
          <w:sz w:val="36"/>
          <w:szCs w:val="36"/>
        </w:rPr>
      </w:pPr>
      <w:proofErr w:type="gramStart"/>
      <w:r w:rsidRPr="00DD5132">
        <w:rPr>
          <w:rFonts w:cs="Times New Roman"/>
          <w:b/>
          <w:sz w:val="36"/>
          <w:szCs w:val="36"/>
          <w:highlight w:val="green"/>
        </w:rPr>
        <w:t>AXIOMY  USPOŘÁDÁNÍ</w:t>
      </w:r>
      <w:proofErr w:type="gramEnd"/>
    </w:p>
    <w:p w:rsidR="00AE7A72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</w:p>
    <w:p w:rsidR="00AE7A72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Uspořádání tří bodů na přímce se zakládá na vztahu „bod leží mezi jinými dvěma“. Vlastnosti tohoto vztahu vyjadřují axiomy incidence.</w:t>
      </w:r>
    </w:p>
    <w:p w:rsidR="00AE7A72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</w:p>
    <w:p w:rsidR="00AE7A72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  <w:proofErr w:type="gramStart"/>
      <w:r w:rsidRPr="00DD5132">
        <w:rPr>
          <w:rFonts w:cs="Times New Roman"/>
          <w:b/>
          <w:sz w:val="28"/>
          <w:szCs w:val="28"/>
          <w:highlight w:val="green"/>
        </w:rPr>
        <w:t>U</w:t>
      </w:r>
      <w:r w:rsidRPr="00DD5132">
        <w:rPr>
          <w:rFonts w:cs="Times New Roman"/>
          <w:b/>
          <w:sz w:val="28"/>
          <w:szCs w:val="28"/>
          <w:highlight w:val="green"/>
          <w:vertAlign w:val="subscript"/>
        </w:rPr>
        <w:t>1</w:t>
      </w:r>
      <w:r>
        <w:rPr>
          <w:rFonts w:cs="Times New Roman"/>
          <w:b/>
          <w:sz w:val="28"/>
          <w:szCs w:val="28"/>
        </w:rPr>
        <w:t xml:space="preserve"> :   Leží</w:t>
      </w:r>
      <w:proofErr w:type="gramEnd"/>
      <w:r>
        <w:rPr>
          <w:rFonts w:cs="Times New Roman"/>
          <w:b/>
          <w:sz w:val="28"/>
          <w:szCs w:val="28"/>
        </w:rPr>
        <w:t xml:space="preserve">-li bod B mezi body A, C, jsou A, B, C tři různé body přímky a platí </w:t>
      </w:r>
      <w:r>
        <w:rPr>
          <w:rFonts w:cs="Times New Roman"/>
          <w:b/>
          <w:sz w:val="28"/>
          <w:szCs w:val="28"/>
        </w:rPr>
        <w:tab/>
        <w:t xml:space="preserve">též, že bod B leží mezi body C, A. </w:t>
      </w:r>
    </w:p>
    <w:p w:rsidR="00AE7A72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</w:p>
    <w:p w:rsidR="00AE7A72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  <w:proofErr w:type="gramStart"/>
      <w:r w:rsidRPr="00DD5132">
        <w:rPr>
          <w:rFonts w:cs="Times New Roman"/>
          <w:b/>
          <w:sz w:val="28"/>
          <w:szCs w:val="28"/>
          <w:highlight w:val="green"/>
        </w:rPr>
        <w:lastRenderedPageBreak/>
        <w:t>U</w:t>
      </w:r>
      <w:r w:rsidRPr="00DD5132">
        <w:rPr>
          <w:rFonts w:cs="Times New Roman"/>
          <w:b/>
          <w:sz w:val="28"/>
          <w:szCs w:val="28"/>
          <w:highlight w:val="green"/>
          <w:vertAlign w:val="subscript"/>
        </w:rPr>
        <w:t>2</w:t>
      </w:r>
      <w:r>
        <w:rPr>
          <w:rFonts w:cs="Times New Roman"/>
          <w:b/>
          <w:sz w:val="28"/>
          <w:szCs w:val="28"/>
        </w:rPr>
        <w:t xml:space="preserve"> :   Jsou</w:t>
      </w:r>
      <w:proofErr w:type="gramEnd"/>
      <w:r>
        <w:rPr>
          <w:rFonts w:cs="Times New Roman"/>
          <w:b/>
          <w:sz w:val="28"/>
          <w:szCs w:val="28"/>
        </w:rPr>
        <w:t xml:space="preserve">-li A, B dva různé body, pak na přímce procházející body A, B </w:t>
      </w:r>
      <w:r>
        <w:rPr>
          <w:rFonts w:cs="Times New Roman"/>
          <w:b/>
          <w:sz w:val="28"/>
          <w:szCs w:val="28"/>
        </w:rPr>
        <w:tab/>
        <w:t>existuje aspoň jeden bod C takový, že bod B leží mezi body A, C.</w:t>
      </w:r>
    </w:p>
    <w:p w:rsidR="00AE7A72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</w:p>
    <w:p w:rsidR="00AE7A72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  <w:proofErr w:type="gramStart"/>
      <w:r w:rsidRPr="00DD5132">
        <w:rPr>
          <w:rFonts w:cs="Times New Roman"/>
          <w:b/>
          <w:sz w:val="28"/>
          <w:szCs w:val="28"/>
          <w:highlight w:val="green"/>
        </w:rPr>
        <w:t>U</w:t>
      </w:r>
      <w:r w:rsidRPr="00DD5132">
        <w:rPr>
          <w:rFonts w:cs="Times New Roman"/>
          <w:b/>
          <w:sz w:val="28"/>
          <w:szCs w:val="28"/>
          <w:highlight w:val="green"/>
          <w:vertAlign w:val="subscript"/>
        </w:rPr>
        <w:t>3</w:t>
      </w:r>
      <w:r>
        <w:rPr>
          <w:rFonts w:cs="Times New Roman"/>
          <w:b/>
          <w:sz w:val="28"/>
          <w:szCs w:val="28"/>
        </w:rPr>
        <w:t xml:space="preserve"> :   Ze</w:t>
      </w:r>
      <w:proofErr w:type="gramEnd"/>
      <w:r>
        <w:rPr>
          <w:rFonts w:cs="Times New Roman"/>
          <w:b/>
          <w:sz w:val="28"/>
          <w:szCs w:val="28"/>
        </w:rPr>
        <w:t xml:space="preserve"> tří různých bodů přímky leží nejvýše jeden mezi zbývajícími dvěma.</w:t>
      </w:r>
    </w:p>
    <w:p w:rsidR="00AE7A72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</w:p>
    <w:p w:rsidR="00AE7A72" w:rsidRPr="00107ECA" w:rsidRDefault="00AE7A72" w:rsidP="00AE7A72">
      <w:pPr>
        <w:pStyle w:val="Odstavecseseznamem"/>
        <w:spacing w:before="240"/>
        <w:ind w:left="0"/>
        <w:rPr>
          <w:rFonts w:cs="Times New Roman"/>
          <w:b/>
          <w:sz w:val="28"/>
          <w:szCs w:val="28"/>
        </w:rPr>
      </w:pPr>
      <w:proofErr w:type="gramStart"/>
      <w:r w:rsidRPr="00DD5132">
        <w:rPr>
          <w:rFonts w:cs="Times New Roman"/>
          <w:b/>
          <w:sz w:val="28"/>
          <w:szCs w:val="28"/>
          <w:highlight w:val="green"/>
        </w:rPr>
        <w:t>U</w:t>
      </w:r>
      <w:r w:rsidRPr="00DD5132">
        <w:rPr>
          <w:rFonts w:cs="Times New Roman"/>
          <w:b/>
          <w:sz w:val="28"/>
          <w:szCs w:val="28"/>
          <w:highlight w:val="green"/>
          <w:vertAlign w:val="subscript"/>
        </w:rPr>
        <w:t>4</w:t>
      </w:r>
      <w:r>
        <w:rPr>
          <w:rFonts w:cs="Times New Roman"/>
          <w:b/>
          <w:sz w:val="28"/>
          <w:szCs w:val="28"/>
        </w:rPr>
        <w:t xml:space="preserve"> :   (</w:t>
      </w:r>
      <w:proofErr w:type="spellStart"/>
      <w:r>
        <w:rPr>
          <w:rFonts w:cs="Times New Roman"/>
          <w:b/>
          <w:sz w:val="28"/>
          <w:szCs w:val="28"/>
        </w:rPr>
        <w:t>Paschův</w:t>
      </w:r>
      <w:proofErr w:type="spellEnd"/>
      <w:proofErr w:type="gramEnd"/>
      <w:r>
        <w:rPr>
          <w:rFonts w:cs="Times New Roman"/>
          <w:b/>
          <w:sz w:val="28"/>
          <w:szCs w:val="28"/>
        </w:rPr>
        <w:t xml:space="preserve"> axiom) Jsou-li A, B, C tři body, které neleží v přímce, p přímka </w:t>
      </w:r>
      <w:r>
        <w:rPr>
          <w:rFonts w:cs="Times New Roman"/>
          <w:b/>
          <w:sz w:val="28"/>
          <w:szCs w:val="28"/>
        </w:rPr>
        <w:tab/>
        <w:t xml:space="preserve">roviny určené body A, B, C, která neprochází žádným z bodů A, B, C a </w:t>
      </w:r>
      <w:r>
        <w:rPr>
          <w:rFonts w:cs="Times New Roman"/>
          <w:b/>
          <w:sz w:val="28"/>
          <w:szCs w:val="28"/>
        </w:rPr>
        <w:tab/>
        <w:t xml:space="preserve">obsahuje jistý bod D ležící mezi body A, B, potom přímka p obsahuje </w:t>
      </w:r>
      <w:r>
        <w:rPr>
          <w:rFonts w:cs="Times New Roman"/>
          <w:b/>
          <w:sz w:val="28"/>
          <w:szCs w:val="28"/>
        </w:rPr>
        <w:tab/>
        <w:t xml:space="preserve">buď jistý bod E ležící mezi body B, C, nebo jistý bod F ležící mezi body </w:t>
      </w:r>
      <w:r>
        <w:rPr>
          <w:rFonts w:cs="Times New Roman"/>
          <w:b/>
          <w:sz w:val="28"/>
          <w:szCs w:val="28"/>
        </w:rPr>
        <w:tab/>
        <w:t xml:space="preserve">A,C. </w:t>
      </w:r>
    </w:p>
    <w:p w:rsidR="000F6AA9" w:rsidRDefault="000F6AA9"/>
    <w:p w:rsidR="00AE7A72" w:rsidRDefault="00AE7A72"/>
    <w:p w:rsidR="00AE7A72" w:rsidRDefault="00AE7A72"/>
    <w:sectPr w:rsidR="00AE7A72" w:rsidSect="000F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F5514"/>
    <w:multiLevelType w:val="hybridMultilevel"/>
    <w:tmpl w:val="33E2B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07DCD"/>
    <w:multiLevelType w:val="hybridMultilevel"/>
    <w:tmpl w:val="FD74D2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F19AE"/>
    <w:multiLevelType w:val="hybridMultilevel"/>
    <w:tmpl w:val="BCEAE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7A72"/>
    <w:rsid w:val="000F6AA9"/>
    <w:rsid w:val="008B7CC5"/>
    <w:rsid w:val="00AE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A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7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Francovi</dc:creator>
  <cp:lastModifiedBy>Francovi</cp:lastModifiedBy>
  <cp:revision>1</cp:revision>
  <dcterms:created xsi:type="dcterms:W3CDTF">2013-09-28T20:06:00Z</dcterms:created>
  <dcterms:modified xsi:type="dcterms:W3CDTF">2013-09-28T20:16:00Z</dcterms:modified>
</cp:coreProperties>
</file>