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26" w:rsidRDefault="00C709E2" w:rsidP="00E464F6">
      <w:pPr>
        <w:jc w:val="both"/>
      </w:pPr>
      <w:r>
        <w:t>Každá geograficky vzdělaná osoba musí rozumět pr</w:t>
      </w:r>
      <w:r w:rsidR="00DE4573">
        <w:t>ostorovému rozmístění ekonomických</w:t>
      </w:r>
      <w:r>
        <w:t>, dopravní</w:t>
      </w:r>
      <w:r w:rsidR="00DE4573">
        <w:t>ch</w:t>
      </w:r>
      <w:r>
        <w:t xml:space="preserve"> a komunikačních systémů, které podporují síť obchodů</w:t>
      </w:r>
      <w:r w:rsidR="00DE4573">
        <w:t xml:space="preserve"> se</w:t>
      </w:r>
      <w:r>
        <w:t xml:space="preserve"> suro</w:t>
      </w:r>
      <w:r w:rsidR="00DE4573">
        <w:t>vinami, průmyslovými výrobky, kapitálem</w:t>
      </w:r>
      <w:r>
        <w:t xml:space="preserve"> (lidsk</w:t>
      </w:r>
      <w:r w:rsidR="00DE4573">
        <w:t>ým i peněžním</w:t>
      </w:r>
      <w:r>
        <w:t xml:space="preserve">), </w:t>
      </w:r>
      <w:r w:rsidR="00DE4573">
        <w:t>myšlenka</w:t>
      </w:r>
      <w:r>
        <w:t>m</w:t>
      </w:r>
      <w:r w:rsidR="00DE4573">
        <w:t>i</w:t>
      </w:r>
      <w:r>
        <w:t xml:space="preserve"> a služb</w:t>
      </w:r>
      <w:r w:rsidR="00DE4573">
        <w:t>ami</w:t>
      </w:r>
      <w:r>
        <w:t xml:space="preserve">. Zdroje jsou na Zemi nerovnoměrně rozděleny a ne každá země má veškeré zdroje potřebné k přežití a k nezávislému růstu. </w:t>
      </w:r>
    </w:p>
    <w:p w:rsidR="00C709E2" w:rsidRDefault="00824826" w:rsidP="00E464F6">
      <w:pPr>
        <w:jc w:val="both"/>
      </w:pPr>
      <w:r>
        <w:t>Standard</w:t>
      </w:r>
      <w:r w:rsidR="00C709E2">
        <w:t xml:space="preserve"> 11 obsahuje tato témata: rozmístění a prostorová schémata ekonomických aktivit a </w:t>
      </w:r>
      <w:r>
        <w:t>jejich propojování.</w:t>
      </w:r>
    </w:p>
    <w:p w:rsidR="00C709E2" w:rsidRDefault="00C709E2" w:rsidP="00E464F6">
      <w:pPr>
        <w:jc w:val="both"/>
      </w:pPr>
      <w:r>
        <w:t xml:space="preserve">Ekonomické aktivity závisí na kapitálu, zdrojích, energiích, pracovní síle, informacích a území. Prostorová </w:t>
      </w:r>
      <w:r w:rsidR="00824826">
        <w:t>rozmístění</w:t>
      </w:r>
      <w:r>
        <w:t xml:space="preserve"> zdrojů</w:t>
      </w:r>
      <w:r w:rsidR="00824826">
        <w:t xml:space="preserve"> </w:t>
      </w:r>
      <w:r w:rsidR="00E464F6">
        <w:t>určují</w:t>
      </w:r>
      <w:r w:rsidR="00824826">
        <w:t xml:space="preserve"> </w:t>
      </w:r>
      <w:r w:rsidR="00E464F6">
        <w:t>obchodní síť a ekonomickou</w:t>
      </w:r>
      <w:r>
        <w:t xml:space="preserve"> </w:t>
      </w:r>
      <w:r w:rsidR="00E464F6">
        <w:t>provázanost, která existuje</w:t>
      </w:r>
      <w:r>
        <w:t xml:space="preserve"> v lokálních, regionálních, národních a mezinárodních měřítcích. Místní a světové ekonomiky </w:t>
      </w:r>
      <w:r w:rsidR="00E464F6">
        <w:t>vytvářejí sítě,</w:t>
      </w:r>
      <w:r w:rsidR="009924B0">
        <w:t xml:space="preserve"> dopravní trasy, komunikační systémy, obchod a</w:t>
      </w:r>
      <w:r w:rsidR="0046195C">
        <w:t xml:space="preserve"> zázemí.</w:t>
      </w:r>
    </w:p>
    <w:p w:rsidR="00864FFD" w:rsidRDefault="009924B0" w:rsidP="00E464F6">
      <w:pPr>
        <w:jc w:val="both"/>
      </w:pPr>
      <w:r>
        <w:t xml:space="preserve">Prostorové </w:t>
      </w:r>
      <w:r w:rsidR="00E464F6">
        <w:t>rozmístění</w:t>
      </w:r>
      <w:r>
        <w:t xml:space="preserve"> ekonomických</w:t>
      </w:r>
      <w:r w:rsidR="00E464F6">
        <w:t xml:space="preserve"> aktivit je stále více komplexní</w:t>
      </w:r>
      <w:r>
        <w:t xml:space="preserve">. Suroviny mohou být přepravovány tisíce mil k úpravě a poté znovu stejně daleko přemístěny pro montáž a prodej. </w:t>
      </w:r>
      <w:r w:rsidR="002D3803">
        <w:t xml:space="preserve"> Samozásobitelské </w:t>
      </w:r>
      <w:r w:rsidR="0046195C">
        <w:t>zemědělství</w:t>
      </w:r>
      <w:r w:rsidR="002D3803">
        <w:t xml:space="preserve"> se často vyskytuje ruku v ruce s komerčním zemědělstvím. V mnoha rozvinutých zemích miliony lidí opouští venkovské oblasti a směřují do měst, ve snaze najít práci</w:t>
      </w:r>
      <w:r w:rsidR="00864FFD">
        <w:t xml:space="preserve">. Technologie a telekomunikace </w:t>
      </w:r>
      <w:r w:rsidR="0046195C">
        <w:t>uvolnila</w:t>
      </w:r>
      <w:r w:rsidR="00864FFD">
        <w:t xml:space="preserve"> mnoho pracovních míst od vazby ke specifickým lokalitám.  Práce může být vykonávána současně na několika různých místech, přičemž využívá výhody rozdílných časových </w:t>
      </w:r>
      <w:r w:rsidR="0046195C">
        <w:t>pásem</w:t>
      </w:r>
      <w:r w:rsidR="00864FFD">
        <w:t xml:space="preserve"> pro zvýšení efektivity.</w:t>
      </w:r>
    </w:p>
    <w:p w:rsidR="00864FFD" w:rsidRDefault="0046195C" w:rsidP="00E464F6">
      <w:pPr>
        <w:jc w:val="both"/>
      </w:pPr>
      <w:r>
        <w:t xml:space="preserve">Společně s růstem populace i </w:t>
      </w:r>
      <w:r w:rsidR="00864FFD">
        <w:t>cen energi</w:t>
      </w:r>
      <w:r>
        <w:t>í, se čas stává cennějším.</w:t>
      </w:r>
      <w:r w:rsidR="00864FFD">
        <w:t xml:space="preserve"> </w:t>
      </w:r>
      <w:r>
        <w:t>Z</w:t>
      </w:r>
      <w:r w:rsidR="00864FFD">
        <w:t xml:space="preserve">droje jsou vyčerpávány nebo naopak objevovány a stejně jako nové produkty jsou žádané, ekonomické systémy potřebují být více efektivní a spolehlivé. </w:t>
      </w:r>
    </w:p>
    <w:p w:rsidR="00864FFD" w:rsidRDefault="00864FFD" w:rsidP="00E464F6">
      <w:pPr>
        <w:jc w:val="both"/>
      </w:pPr>
      <w:r>
        <w:t>Studenti</w:t>
      </w:r>
      <w:r w:rsidR="0046195C">
        <w:t xml:space="preserve"> by měli porozumět</w:t>
      </w:r>
      <w:r>
        <w:t xml:space="preserve"> vzájemné ekonomické provázanosti </w:t>
      </w:r>
      <w:r w:rsidR="0046195C">
        <w:t xml:space="preserve">světa </w:t>
      </w:r>
      <w:r>
        <w:t xml:space="preserve">a uvědomovat si, že tradiční rozmístění obchodu, pohyb obyvatelstva, kulturní a politické dohody jsou přetvářeny jako důsledek globální provázanosti. Porozumění těchto témat umožňuje studentům </w:t>
      </w:r>
      <w:r w:rsidR="00DE4573">
        <w:t xml:space="preserve">ocenit vliv světových ekonomických procesů na </w:t>
      </w:r>
      <w:r w:rsidR="0046195C">
        <w:t>území</w:t>
      </w:r>
      <w:r w:rsidR="00DE4573">
        <w:t xml:space="preserve">, bez ohledu na velikost a </w:t>
      </w:r>
      <w:r w:rsidR="0046195C">
        <w:t>umístění</w:t>
      </w:r>
      <w:r w:rsidR="00DE4573">
        <w:t>.</w:t>
      </w:r>
    </w:p>
    <w:p w:rsidR="00864FFD" w:rsidRDefault="00864FFD" w:rsidP="00E464F6">
      <w:pPr>
        <w:jc w:val="both"/>
      </w:pPr>
    </w:p>
    <w:p w:rsidR="00864FFD" w:rsidRDefault="00864FFD" w:rsidP="00E464F6">
      <w:pPr>
        <w:jc w:val="both"/>
      </w:pPr>
    </w:p>
    <w:sectPr w:rsidR="00864FFD" w:rsidSect="0097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9E2"/>
    <w:rsid w:val="002D3803"/>
    <w:rsid w:val="0046195C"/>
    <w:rsid w:val="005A566F"/>
    <w:rsid w:val="00744D82"/>
    <w:rsid w:val="00824826"/>
    <w:rsid w:val="00864FFD"/>
    <w:rsid w:val="0097277A"/>
    <w:rsid w:val="009924B0"/>
    <w:rsid w:val="00A25893"/>
    <w:rsid w:val="00C709E2"/>
    <w:rsid w:val="00DE4573"/>
    <w:rsid w:val="00E464F6"/>
    <w:rsid w:val="00F9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EDA</cp:lastModifiedBy>
  <cp:revision>3</cp:revision>
  <dcterms:created xsi:type="dcterms:W3CDTF">2014-04-29T09:18:00Z</dcterms:created>
  <dcterms:modified xsi:type="dcterms:W3CDTF">2013-11-29T16:12:00Z</dcterms:modified>
</cp:coreProperties>
</file>