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pPr w:leftFromText="141" w:rightFromText="141" w:vertAnchor="page" w:horzAnchor="margin" w:tblpY="4561"/>
        <w:tblW w:w="0" w:type="auto"/>
        <w:tblLook w:val="04A0"/>
      </w:tblPr>
      <w:tblGrid>
        <w:gridCol w:w="3964"/>
        <w:gridCol w:w="5098"/>
      </w:tblGrid>
      <w:tr w:rsidR="00927669" w:rsidRPr="0022254A" w:rsidTr="00246599">
        <w:tc>
          <w:tcPr>
            <w:tcW w:w="3964" w:type="dxa"/>
          </w:tcPr>
          <w:p w:rsidR="00927669" w:rsidRPr="0022254A" w:rsidRDefault="00927669" w:rsidP="00246599">
            <w:pPr>
              <w:jc w:val="both"/>
            </w:pPr>
            <w:r w:rsidRPr="0022254A">
              <w:t xml:space="preserve">Autor projektu, UČO </w:t>
            </w:r>
          </w:p>
        </w:tc>
        <w:tc>
          <w:tcPr>
            <w:tcW w:w="5098" w:type="dxa"/>
          </w:tcPr>
          <w:p w:rsidR="00927669" w:rsidRPr="0022254A" w:rsidRDefault="00927669" w:rsidP="00246599">
            <w:pPr>
              <w:jc w:val="both"/>
            </w:pPr>
            <w:r w:rsidRPr="0022254A">
              <w:t>Pavla Šoukalová, 395493</w:t>
            </w:r>
          </w:p>
        </w:tc>
      </w:tr>
      <w:tr w:rsidR="00927669" w:rsidRPr="0022254A" w:rsidTr="00246599">
        <w:tc>
          <w:tcPr>
            <w:tcW w:w="3964" w:type="dxa"/>
          </w:tcPr>
          <w:p w:rsidR="00927669" w:rsidRPr="0022254A" w:rsidRDefault="00927669" w:rsidP="00246599">
            <w:pPr>
              <w:jc w:val="both"/>
            </w:pPr>
            <w:r w:rsidRPr="0022254A">
              <w:t>Studijní program, obor</w:t>
            </w:r>
          </w:p>
        </w:tc>
        <w:tc>
          <w:tcPr>
            <w:tcW w:w="5098" w:type="dxa"/>
          </w:tcPr>
          <w:p w:rsidR="00927669" w:rsidRPr="0022254A" w:rsidRDefault="00927669" w:rsidP="00246599">
            <w:pPr>
              <w:jc w:val="both"/>
            </w:pPr>
            <w:r w:rsidRPr="0022254A">
              <w:t>Speciální pedagogika</w:t>
            </w:r>
          </w:p>
        </w:tc>
      </w:tr>
      <w:tr w:rsidR="00927669" w:rsidRPr="0022254A" w:rsidTr="00246599">
        <w:tc>
          <w:tcPr>
            <w:tcW w:w="3964" w:type="dxa"/>
          </w:tcPr>
          <w:p w:rsidR="00927669" w:rsidRPr="0022254A" w:rsidRDefault="00927669" w:rsidP="00246599">
            <w:pPr>
              <w:jc w:val="both"/>
            </w:pPr>
            <w:r w:rsidRPr="0022254A">
              <w:t>Datum předložení projektu</w:t>
            </w:r>
          </w:p>
        </w:tc>
        <w:tc>
          <w:tcPr>
            <w:tcW w:w="5098" w:type="dxa"/>
          </w:tcPr>
          <w:p w:rsidR="00927669" w:rsidRPr="0022254A" w:rsidRDefault="00927669" w:rsidP="00246599">
            <w:pPr>
              <w:jc w:val="both"/>
            </w:pPr>
            <w:r w:rsidRPr="0022254A">
              <w:t>23. 12. 2014</w:t>
            </w:r>
          </w:p>
        </w:tc>
      </w:tr>
      <w:tr w:rsidR="00927669" w:rsidRPr="0022254A" w:rsidTr="00246599">
        <w:tc>
          <w:tcPr>
            <w:tcW w:w="3964" w:type="dxa"/>
          </w:tcPr>
          <w:p w:rsidR="00927669" w:rsidRPr="0022254A" w:rsidRDefault="00927669" w:rsidP="00246599">
            <w:pPr>
              <w:jc w:val="both"/>
            </w:pPr>
            <w:r w:rsidRPr="0022254A">
              <w:t>Téma práce česky</w:t>
            </w:r>
          </w:p>
        </w:tc>
        <w:tc>
          <w:tcPr>
            <w:tcW w:w="5098" w:type="dxa"/>
          </w:tcPr>
          <w:p w:rsidR="00927669" w:rsidRPr="0022254A" w:rsidRDefault="00DF1EA7" w:rsidP="00246599">
            <w:pPr>
              <w:jc w:val="both"/>
            </w:pPr>
            <w:commentRangeStart w:id="0"/>
            <w:r w:rsidRPr="0022254A">
              <w:t>Spolupráce š</w:t>
            </w:r>
            <w:r w:rsidR="0000222A">
              <w:t>koly a rodičů v rámci výchovy a vzdělávání dětí se specifickými poruchami učení na prvním stupni</w:t>
            </w:r>
            <w:r w:rsidRPr="0022254A">
              <w:t xml:space="preserve"> základní </w:t>
            </w:r>
            <w:r w:rsidR="0000222A">
              <w:t>školy</w:t>
            </w:r>
            <w:commentRangeEnd w:id="0"/>
            <w:r w:rsidR="004E7E3D">
              <w:rPr>
                <w:rStyle w:val="Odkaznakoment"/>
              </w:rPr>
              <w:commentReference w:id="0"/>
            </w:r>
          </w:p>
        </w:tc>
      </w:tr>
      <w:tr w:rsidR="00927669" w:rsidRPr="0022254A" w:rsidTr="00246599">
        <w:tc>
          <w:tcPr>
            <w:tcW w:w="3964" w:type="dxa"/>
          </w:tcPr>
          <w:p w:rsidR="00927669" w:rsidRPr="0022254A" w:rsidRDefault="00927669" w:rsidP="00246599">
            <w:pPr>
              <w:jc w:val="both"/>
            </w:pPr>
            <w:r w:rsidRPr="0022254A">
              <w:t>Klíčová slova česky</w:t>
            </w:r>
          </w:p>
        </w:tc>
        <w:tc>
          <w:tcPr>
            <w:tcW w:w="5098" w:type="dxa"/>
          </w:tcPr>
          <w:p w:rsidR="00DF1EA7" w:rsidRPr="0022254A" w:rsidRDefault="00DF1EA7" w:rsidP="00246599">
            <w:pPr>
              <w:jc w:val="both"/>
            </w:pPr>
            <w:r w:rsidRPr="0022254A">
              <w:t>spe</w:t>
            </w:r>
            <w:r w:rsidR="0000222A">
              <w:t>cifické poruchy učení, výchova, vzdělávání</w:t>
            </w:r>
            <w:r w:rsidRPr="0022254A">
              <w:t>, spolupráce, rodiče</w:t>
            </w:r>
          </w:p>
        </w:tc>
      </w:tr>
      <w:tr w:rsidR="00927669" w:rsidRPr="0022254A" w:rsidTr="00246599">
        <w:tc>
          <w:tcPr>
            <w:tcW w:w="3964" w:type="dxa"/>
          </w:tcPr>
          <w:p w:rsidR="00927669" w:rsidRPr="0022254A" w:rsidRDefault="00927669" w:rsidP="00246599">
            <w:pPr>
              <w:jc w:val="both"/>
            </w:pPr>
            <w:r w:rsidRPr="0022254A">
              <w:t>Téma práce anglicky</w:t>
            </w:r>
          </w:p>
        </w:tc>
        <w:tc>
          <w:tcPr>
            <w:tcW w:w="5098" w:type="dxa"/>
          </w:tcPr>
          <w:p w:rsidR="00927669" w:rsidRPr="0022254A" w:rsidRDefault="00DF1EA7" w:rsidP="00246599">
            <w:pPr>
              <w:jc w:val="both"/>
            </w:pPr>
            <w:proofErr w:type="spellStart"/>
            <w:r w:rsidRPr="0022254A">
              <w:t>The</w:t>
            </w:r>
            <w:proofErr w:type="spellEnd"/>
            <w:r w:rsidRPr="0022254A">
              <w:t xml:space="preserve"> </w:t>
            </w:r>
            <w:proofErr w:type="spellStart"/>
            <w:r w:rsidRPr="0022254A">
              <w:t>cooperation</w:t>
            </w:r>
            <w:proofErr w:type="spellEnd"/>
            <w:r w:rsidRPr="0022254A">
              <w:t xml:space="preserve"> </w:t>
            </w:r>
            <w:proofErr w:type="spellStart"/>
            <w:r w:rsidRPr="0022254A">
              <w:t>between</w:t>
            </w:r>
            <w:proofErr w:type="spellEnd"/>
            <w:r w:rsidRPr="0022254A">
              <w:t xml:space="preserve"> </w:t>
            </w:r>
            <w:proofErr w:type="spellStart"/>
            <w:r w:rsidRPr="0022254A">
              <w:t>sch</w:t>
            </w:r>
            <w:r w:rsidR="0000222A">
              <w:t>ool</w:t>
            </w:r>
            <w:proofErr w:type="spellEnd"/>
            <w:r w:rsidR="0000222A">
              <w:t xml:space="preserve"> </w:t>
            </w:r>
            <w:proofErr w:type="spellStart"/>
            <w:r w:rsidR="0000222A">
              <w:t>and</w:t>
            </w:r>
            <w:proofErr w:type="spellEnd"/>
            <w:r w:rsidR="0000222A">
              <w:t xml:space="preserve"> </w:t>
            </w:r>
            <w:proofErr w:type="spellStart"/>
            <w:r w:rsidR="0000222A">
              <w:t>parents</w:t>
            </w:r>
            <w:proofErr w:type="spellEnd"/>
            <w:r w:rsidR="0000222A">
              <w:t xml:space="preserve"> in </w:t>
            </w:r>
            <w:proofErr w:type="spellStart"/>
            <w:r w:rsidR="0000222A">
              <w:t>terms</w:t>
            </w:r>
            <w:proofErr w:type="spellEnd"/>
            <w:r w:rsidR="0000222A">
              <w:t xml:space="preserve"> </w:t>
            </w:r>
            <w:proofErr w:type="spellStart"/>
            <w:r w:rsidR="0000222A">
              <w:t>of</w:t>
            </w:r>
            <w:proofErr w:type="spellEnd"/>
            <w:r w:rsidR="0000222A">
              <w:t xml:space="preserve"> </w:t>
            </w:r>
            <w:proofErr w:type="spellStart"/>
            <w:r w:rsidR="0000222A">
              <w:t>education</w:t>
            </w:r>
            <w:proofErr w:type="spellEnd"/>
            <w:r w:rsidR="0000222A">
              <w:t xml:space="preserve"> </w:t>
            </w:r>
            <w:proofErr w:type="spellStart"/>
            <w:r w:rsidR="0000222A">
              <w:t>of</w:t>
            </w:r>
            <w:proofErr w:type="spellEnd"/>
            <w:r w:rsidR="0000222A">
              <w:t xml:space="preserve"> </w:t>
            </w:r>
            <w:proofErr w:type="spellStart"/>
            <w:r w:rsidR="0000222A">
              <w:t>childern</w:t>
            </w:r>
            <w:proofErr w:type="spellEnd"/>
            <w:r w:rsidR="0000222A">
              <w:t xml:space="preserve"> </w:t>
            </w:r>
            <w:proofErr w:type="spellStart"/>
            <w:r w:rsidR="0000222A">
              <w:t>with</w:t>
            </w:r>
            <w:proofErr w:type="spellEnd"/>
            <w:r w:rsidR="0000222A">
              <w:t xml:space="preserve"> </w:t>
            </w:r>
            <w:proofErr w:type="spellStart"/>
            <w:r w:rsidR="0000222A">
              <w:t>the</w:t>
            </w:r>
            <w:proofErr w:type="spellEnd"/>
            <w:r w:rsidR="0000222A">
              <w:t xml:space="preserve"> </w:t>
            </w:r>
            <w:proofErr w:type="spellStart"/>
            <w:r w:rsidR="0000222A">
              <w:t>specific</w:t>
            </w:r>
            <w:proofErr w:type="spellEnd"/>
            <w:r w:rsidR="0000222A">
              <w:t xml:space="preserve"> </w:t>
            </w:r>
            <w:proofErr w:type="spellStart"/>
            <w:r w:rsidR="0000222A">
              <w:t>liearning</w:t>
            </w:r>
            <w:proofErr w:type="spellEnd"/>
            <w:r w:rsidR="0000222A">
              <w:t xml:space="preserve"> </w:t>
            </w:r>
            <w:proofErr w:type="spellStart"/>
            <w:r w:rsidR="0000222A">
              <w:t>difficulties</w:t>
            </w:r>
            <w:proofErr w:type="spellEnd"/>
            <w:r w:rsidR="0000222A">
              <w:t xml:space="preserve"> </w:t>
            </w:r>
            <w:proofErr w:type="spellStart"/>
            <w:r w:rsidR="0000222A">
              <w:t>at</w:t>
            </w:r>
            <w:proofErr w:type="spellEnd"/>
            <w:r w:rsidR="0000222A">
              <w:t xml:space="preserve"> </w:t>
            </w:r>
            <w:proofErr w:type="spellStart"/>
            <w:r w:rsidR="0000222A">
              <w:t>the</w:t>
            </w:r>
            <w:proofErr w:type="spellEnd"/>
            <w:r w:rsidR="0000222A">
              <w:t xml:space="preserve"> </w:t>
            </w:r>
            <w:proofErr w:type="spellStart"/>
            <w:r w:rsidR="0000222A">
              <w:t>middle</w:t>
            </w:r>
            <w:proofErr w:type="spellEnd"/>
            <w:r w:rsidR="0000222A">
              <w:t xml:space="preserve"> </w:t>
            </w:r>
            <w:proofErr w:type="spellStart"/>
            <w:r w:rsidR="0000222A">
              <w:t>school</w:t>
            </w:r>
            <w:proofErr w:type="spellEnd"/>
          </w:p>
        </w:tc>
      </w:tr>
      <w:tr w:rsidR="00927669" w:rsidRPr="0022254A" w:rsidTr="00246599">
        <w:tc>
          <w:tcPr>
            <w:tcW w:w="3964" w:type="dxa"/>
          </w:tcPr>
          <w:p w:rsidR="00927669" w:rsidRPr="0022254A" w:rsidRDefault="00927669" w:rsidP="00246599">
            <w:pPr>
              <w:jc w:val="both"/>
            </w:pPr>
            <w:r w:rsidRPr="0022254A">
              <w:t>Klíčová slova anglicky</w:t>
            </w:r>
          </w:p>
        </w:tc>
        <w:tc>
          <w:tcPr>
            <w:tcW w:w="5098" w:type="dxa"/>
          </w:tcPr>
          <w:p w:rsidR="00927669" w:rsidRPr="0022254A" w:rsidRDefault="00DF1EA7" w:rsidP="00246599">
            <w:pPr>
              <w:jc w:val="both"/>
            </w:pPr>
            <w:proofErr w:type="spellStart"/>
            <w:r w:rsidRPr="0022254A">
              <w:t>specific</w:t>
            </w:r>
            <w:proofErr w:type="spellEnd"/>
            <w:r w:rsidRPr="0022254A">
              <w:t xml:space="preserve"> </w:t>
            </w:r>
            <w:proofErr w:type="spellStart"/>
            <w:r w:rsidRPr="0022254A">
              <w:t>le</w:t>
            </w:r>
            <w:r w:rsidR="0000222A">
              <w:t>arning</w:t>
            </w:r>
            <w:proofErr w:type="spellEnd"/>
            <w:r w:rsidR="0000222A">
              <w:t xml:space="preserve"> </w:t>
            </w:r>
            <w:proofErr w:type="spellStart"/>
            <w:r w:rsidR="0000222A">
              <w:t>difficulties</w:t>
            </w:r>
            <w:proofErr w:type="spellEnd"/>
            <w:r w:rsidR="0000222A">
              <w:t xml:space="preserve">, </w:t>
            </w:r>
            <w:proofErr w:type="spellStart"/>
            <w:r w:rsidR="0000222A">
              <w:t>education</w:t>
            </w:r>
            <w:proofErr w:type="spellEnd"/>
            <w:r w:rsidRPr="0022254A">
              <w:t xml:space="preserve">, </w:t>
            </w:r>
            <w:proofErr w:type="spellStart"/>
            <w:r w:rsidRPr="0022254A">
              <w:t>cooperation</w:t>
            </w:r>
            <w:proofErr w:type="spellEnd"/>
            <w:r w:rsidRPr="0022254A">
              <w:t xml:space="preserve">, </w:t>
            </w:r>
            <w:proofErr w:type="spellStart"/>
            <w:r w:rsidRPr="0022254A">
              <w:t>parents</w:t>
            </w:r>
            <w:proofErr w:type="spellEnd"/>
          </w:p>
        </w:tc>
      </w:tr>
      <w:tr w:rsidR="00927669" w:rsidRPr="0022254A" w:rsidTr="00246599">
        <w:tc>
          <w:tcPr>
            <w:tcW w:w="3964" w:type="dxa"/>
          </w:tcPr>
          <w:p w:rsidR="00927669" w:rsidRPr="0022254A" w:rsidRDefault="00927669" w:rsidP="00246599">
            <w:pPr>
              <w:jc w:val="both"/>
            </w:pPr>
            <w:r w:rsidRPr="0022254A">
              <w:t>Vedoucí práce</w:t>
            </w:r>
          </w:p>
        </w:tc>
        <w:tc>
          <w:tcPr>
            <w:tcW w:w="5098" w:type="dxa"/>
          </w:tcPr>
          <w:p w:rsidR="00927669" w:rsidRPr="0022254A" w:rsidRDefault="00927669" w:rsidP="00246599">
            <w:pPr>
              <w:jc w:val="both"/>
            </w:pPr>
            <w:r w:rsidRPr="0022254A">
              <w:t>Jarmila Matochová</w:t>
            </w:r>
          </w:p>
        </w:tc>
      </w:tr>
      <w:tr w:rsidR="00927669" w:rsidRPr="0022254A" w:rsidTr="00246599">
        <w:tc>
          <w:tcPr>
            <w:tcW w:w="3964" w:type="dxa"/>
          </w:tcPr>
          <w:p w:rsidR="00927669" w:rsidRPr="0022254A" w:rsidRDefault="00927669" w:rsidP="00246599">
            <w:pPr>
              <w:jc w:val="both"/>
            </w:pPr>
            <w:r w:rsidRPr="0022254A">
              <w:t>Katedra</w:t>
            </w:r>
          </w:p>
        </w:tc>
        <w:tc>
          <w:tcPr>
            <w:tcW w:w="5098" w:type="dxa"/>
          </w:tcPr>
          <w:p w:rsidR="00927669" w:rsidRPr="0022254A" w:rsidRDefault="00927669" w:rsidP="00246599">
            <w:pPr>
              <w:jc w:val="both"/>
            </w:pPr>
            <w:r w:rsidRPr="0022254A">
              <w:t>Katedra speciální pedagogiky</w:t>
            </w:r>
          </w:p>
        </w:tc>
      </w:tr>
    </w:tbl>
    <w:p w:rsidR="00927669" w:rsidRPr="00246599" w:rsidRDefault="00927669" w:rsidP="00246599">
      <w:pPr>
        <w:spacing w:line="360" w:lineRule="auto"/>
        <w:jc w:val="center"/>
        <w:rPr>
          <w:b/>
          <w:sz w:val="28"/>
        </w:rPr>
      </w:pPr>
      <w:r w:rsidRPr="00246599">
        <w:rPr>
          <w:b/>
          <w:sz w:val="28"/>
        </w:rPr>
        <w:t>Masarykova univerzita</w:t>
      </w:r>
    </w:p>
    <w:p w:rsidR="00927669" w:rsidRPr="00246599" w:rsidRDefault="00927669" w:rsidP="00246599">
      <w:pPr>
        <w:spacing w:line="360" w:lineRule="auto"/>
        <w:jc w:val="center"/>
        <w:rPr>
          <w:b/>
          <w:sz w:val="28"/>
        </w:rPr>
      </w:pPr>
      <w:r w:rsidRPr="00246599">
        <w:rPr>
          <w:b/>
          <w:sz w:val="28"/>
        </w:rPr>
        <w:t>Pedagogická fakulta</w:t>
      </w:r>
    </w:p>
    <w:p w:rsidR="00927669" w:rsidRPr="00246599" w:rsidRDefault="00927669" w:rsidP="00246599">
      <w:pPr>
        <w:spacing w:line="360" w:lineRule="auto"/>
        <w:jc w:val="center"/>
        <w:rPr>
          <w:b/>
          <w:sz w:val="28"/>
        </w:rPr>
      </w:pPr>
      <w:r w:rsidRPr="00246599">
        <w:rPr>
          <w:b/>
          <w:sz w:val="28"/>
        </w:rPr>
        <w:t>PROJEKT ZÁVĚREČNÉ PRÁCE</w:t>
      </w:r>
    </w:p>
    <w:p w:rsidR="00D91023" w:rsidRDefault="00927669" w:rsidP="00246599">
      <w:pPr>
        <w:spacing w:line="360" w:lineRule="auto"/>
        <w:jc w:val="center"/>
        <w:rPr>
          <w:b/>
          <w:sz w:val="28"/>
        </w:rPr>
      </w:pPr>
      <w:r w:rsidRPr="00246599">
        <w:rPr>
          <w:b/>
          <w:sz w:val="28"/>
        </w:rPr>
        <w:t>BAKALÁŘSKÉ</w:t>
      </w:r>
    </w:p>
    <w:p w:rsidR="00246599" w:rsidRDefault="00246599" w:rsidP="00246599">
      <w:pPr>
        <w:spacing w:line="360" w:lineRule="auto"/>
        <w:jc w:val="center"/>
        <w:rPr>
          <w:b/>
          <w:sz w:val="28"/>
        </w:rPr>
      </w:pPr>
    </w:p>
    <w:p w:rsidR="00927669" w:rsidRPr="0022254A" w:rsidRDefault="00927669" w:rsidP="0022254A">
      <w:pPr>
        <w:spacing w:line="360" w:lineRule="auto"/>
        <w:jc w:val="both"/>
        <w:rPr>
          <w:b/>
        </w:rPr>
      </w:pPr>
    </w:p>
    <w:p w:rsidR="00927669" w:rsidRPr="00246599" w:rsidRDefault="00927669" w:rsidP="0022254A">
      <w:pPr>
        <w:pStyle w:val="Odstavecseseznamem"/>
        <w:numPr>
          <w:ilvl w:val="0"/>
          <w:numId w:val="1"/>
        </w:numPr>
        <w:spacing w:line="360" w:lineRule="auto"/>
        <w:jc w:val="both"/>
        <w:rPr>
          <w:b/>
          <w:sz w:val="24"/>
        </w:rPr>
      </w:pPr>
      <w:r w:rsidRPr="00246599">
        <w:rPr>
          <w:b/>
          <w:sz w:val="24"/>
        </w:rPr>
        <w:t>Vymezení řešené problematiky a základních pojmů</w:t>
      </w:r>
    </w:p>
    <w:p w:rsidR="00DF1EA7" w:rsidRDefault="000F256A" w:rsidP="0022254A">
      <w:pPr>
        <w:spacing w:line="360" w:lineRule="auto"/>
        <w:jc w:val="both"/>
      </w:pPr>
      <w:r>
        <w:t xml:space="preserve">Specifické poruchy učení </w:t>
      </w:r>
      <w:r w:rsidR="0019272F">
        <w:t xml:space="preserve">(dále SPU) </w:t>
      </w:r>
      <w:r>
        <w:t xml:space="preserve">jsou velmi častým jevem vyskytujícím se u dětí bez ohledu na </w:t>
      </w:r>
      <w:r w:rsidR="0022254A">
        <w:t xml:space="preserve">jejich </w:t>
      </w:r>
      <w:r>
        <w:t>původ či sociální prostředí. Podle Matějčkovy definice</w:t>
      </w:r>
      <w:r w:rsidR="00DC5874">
        <w:rPr>
          <w:rStyle w:val="Znakapoznpodarou"/>
        </w:rPr>
        <w:footnoteReference w:id="1"/>
      </w:r>
      <w:r>
        <w:t xml:space="preserve">, používané </w:t>
      </w:r>
      <w:r w:rsidR="00DC5874">
        <w:t xml:space="preserve">často i </w:t>
      </w:r>
      <w:r>
        <w:t xml:space="preserve">při výuce budoucích speciálních pedagogů, jde o skupinu poruch, které se projevují obtížemi v dovednostech jako je mluvení, porozumění psanému textu, čtení, psaní, počítání a další. </w:t>
      </w:r>
      <w:r w:rsidR="0019272F">
        <w:t xml:space="preserve">I </w:t>
      </w:r>
      <w:r w:rsidR="00246599">
        <w:t>přesto, že sociální prostředí a </w:t>
      </w:r>
      <w:r w:rsidR="0019272F">
        <w:t xml:space="preserve">zázemí </w:t>
      </w:r>
      <w:r w:rsidR="0022254A">
        <w:t xml:space="preserve">daného </w:t>
      </w:r>
      <w:r w:rsidR="0019272F">
        <w:t xml:space="preserve">jedince </w:t>
      </w:r>
      <w:r w:rsidR="0022254A">
        <w:t xml:space="preserve">ho </w:t>
      </w:r>
      <w:r w:rsidR="0019272F">
        <w:t xml:space="preserve">v této rovině značně ovlivňuje (např. stresující rodinné prostředí může způsobit zhoršení jednotlivé poruchy), není nikdy příčinou samotného vzniku specifické poruchy učení. Ta je zakořeněna v centrálním nervovém systému jako jeho dysfunkce a zároveň jde o čistě </w:t>
      </w:r>
      <w:proofErr w:type="spellStart"/>
      <w:r w:rsidR="0019272F">
        <w:t>mimointelektový</w:t>
      </w:r>
      <w:proofErr w:type="spellEnd"/>
      <w:r w:rsidR="0019272F">
        <w:t xml:space="preserve"> problém. </w:t>
      </w:r>
      <w:r w:rsidR="00DC5874">
        <w:t>(Matějček, 1995)</w:t>
      </w:r>
    </w:p>
    <w:p w:rsidR="0019272F" w:rsidRDefault="0019272F" w:rsidP="0022254A">
      <w:pPr>
        <w:spacing w:line="360" w:lineRule="auto"/>
        <w:jc w:val="both"/>
      </w:pPr>
      <w:r>
        <w:t xml:space="preserve">V souvislosti s SPU se nám otevírá značné množství témat k řešení a námětů k pozorování a zkoumání. V současné době je například hodně diskutovaným problémem výuka cizích jazyků pro </w:t>
      </w:r>
      <w:r>
        <w:lastRenderedPageBreak/>
        <w:t xml:space="preserve">jedince s SPU, která patří mezi ty nejobtížnější pro takto indisponované žáky. Dále je to například téma studentů s SPU na druhém stupni základní školy a následně středních a vysokých školách.   </w:t>
      </w:r>
    </w:p>
    <w:p w:rsidR="00DF1EA7" w:rsidRDefault="0022254A" w:rsidP="0022254A">
      <w:pPr>
        <w:spacing w:line="360" w:lineRule="auto"/>
        <w:jc w:val="both"/>
      </w:pPr>
      <w:r>
        <w:t xml:space="preserve">V bakalářské práci se budeme zabývat tématem spolupráce mezi školou a rodiči, která představuje velmi důležitý aspekt v rámci </w:t>
      </w:r>
      <w:r w:rsidR="0000222A">
        <w:t>efektivního vzdělávání</w:t>
      </w:r>
      <w:r>
        <w:t xml:space="preserve"> dítěte. Budeme zjišťovat, zda si rodiče dětí na prvním stupni základní školy tuto skutečnost uvědomují a zda postupují při výchově a vzdělávání svých dětí v souladu s ní. </w:t>
      </w:r>
      <w:r w:rsidR="0019272F">
        <w:t xml:space="preserve">           </w:t>
      </w:r>
    </w:p>
    <w:p w:rsidR="00246599" w:rsidRDefault="00246599" w:rsidP="0022254A">
      <w:pPr>
        <w:spacing w:line="360" w:lineRule="auto"/>
        <w:jc w:val="both"/>
      </w:pPr>
    </w:p>
    <w:p w:rsidR="00927669" w:rsidRPr="00246599" w:rsidRDefault="00927669" w:rsidP="0022254A">
      <w:pPr>
        <w:pStyle w:val="Odstavecseseznamem"/>
        <w:numPr>
          <w:ilvl w:val="0"/>
          <w:numId w:val="1"/>
        </w:numPr>
        <w:spacing w:line="360" w:lineRule="auto"/>
        <w:jc w:val="both"/>
        <w:rPr>
          <w:b/>
          <w:sz w:val="24"/>
        </w:rPr>
      </w:pPr>
      <w:r w:rsidRPr="00246599">
        <w:rPr>
          <w:b/>
          <w:sz w:val="24"/>
        </w:rPr>
        <w:t>Shrnutí dosavadního stavu řešení či poznání</w:t>
      </w:r>
    </w:p>
    <w:p w:rsidR="0000222A" w:rsidRDefault="0000222A" w:rsidP="0000222A">
      <w:pPr>
        <w:spacing w:line="360" w:lineRule="auto"/>
        <w:jc w:val="both"/>
      </w:pPr>
      <w:r>
        <w:t>Když se zaměříme na problematiku SPU, narazíme již v základu na pojem reedukace. Jde o dlouhodobý proces, který má vést k odstranění nebo zmírnění problémů a celkovému zlepšení psychického stavu dítěte. (Bartoňová, 2005) To totiž není sužováno pouze problémy se čtením, psaním atd., ale zároveň se může trápit kvůli vlastní „neschopnosti“ a připadat si méněcenně či nešikovně.</w:t>
      </w:r>
    </w:p>
    <w:p w:rsidR="005615F0" w:rsidRDefault="0000222A" w:rsidP="005615F0">
      <w:pPr>
        <w:spacing w:line="360" w:lineRule="auto"/>
        <w:jc w:val="both"/>
      </w:pPr>
      <w:r>
        <w:t>Reedukace může být prováděna v rámci běžné třídy s integrovanými žáky s</w:t>
      </w:r>
      <w:r w:rsidR="005615F0">
        <w:t> </w:t>
      </w:r>
      <w:r>
        <w:t>SPU</w:t>
      </w:r>
      <w:r w:rsidR="005615F0">
        <w:t>, v rámci třídy speciální nebo speciálního kroužku, dále v pedagogicko-psychologické poradně nebo v </w:t>
      </w:r>
      <w:proofErr w:type="spellStart"/>
      <w:r w:rsidR="005615F0">
        <w:t>Dys</w:t>
      </w:r>
      <w:proofErr w:type="spellEnd"/>
      <w:r w:rsidR="005615F0">
        <w:t xml:space="preserve">-centru. Nelze ale upozadit ani domácí práci, kterou s dítětem provádí rodiče doma. </w:t>
      </w:r>
    </w:p>
    <w:p w:rsidR="0022254A" w:rsidRDefault="005615F0" w:rsidP="005615F0">
      <w:pPr>
        <w:spacing w:line="360" w:lineRule="auto"/>
        <w:jc w:val="both"/>
      </w:pPr>
      <w:r>
        <w:t>Právě vzhledem k psychologické rovině, která je v procesu reedukace a obecně v práci s dětmi s SPU nesmírně důležitá, je třeba dodržovat určité zásady, aby vše fungovalo správně a aby byla zachována psychická vyrovnanost žáka. Od výchovy a vzdělávání těchto dětí se totiž očekává jak to, že budou schopny číst, psát, počítat atd., tak také to, že budou umět se svým z</w:t>
      </w:r>
      <w:r w:rsidR="00246599">
        <w:t xml:space="preserve">nevýhodněním pracovat a postupně </w:t>
      </w:r>
      <w:r>
        <w:t xml:space="preserve">se zlepšovat. </w:t>
      </w:r>
    </w:p>
    <w:p w:rsidR="005615F0" w:rsidRDefault="005615F0" w:rsidP="005615F0">
      <w:pPr>
        <w:spacing w:line="360" w:lineRule="auto"/>
        <w:jc w:val="both"/>
      </w:pPr>
      <w:r>
        <w:t xml:space="preserve">Jednou ze základních zásad práce s dětmi s SPU je spolupráce školy a rodičů. Uveďme příklad: </w:t>
      </w:r>
    </w:p>
    <w:p w:rsidR="005615F0" w:rsidRPr="00246599" w:rsidRDefault="005615F0" w:rsidP="005615F0">
      <w:pPr>
        <w:spacing w:line="360" w:lineRule="auto"/>
        <w:jc w:val="both"/>
        <w:rPr>
          <w:i/>
        </w:rPr>
      </w:pPr>
      <w:r w:rsidRPr="00246599">
        <w:rPr>
          <w:i/>
        </w:rPr>
        <w:t>Dítě chodí do druhé třídy základní školy do třídy pro děti se specifickou poruchou učení</w:t>
      </w:r>
      <w:r w:rsidR="00246599">
        <w:rPr>
          <w:i/>
        </w:rPr>
        <w:t>,</w:t>
      </w:r>
      <w:r w:rsidRPr="00246599">
        <w:rPr>
          <w:i/>
        </w:rPr>
        <w:t xml:space="preserve"> dyslexií. </w:t>
      </w:r>
      <w:r w:rsidR="002C4D15" w:rsidRPr="00246599">
        <w:rPr>
          <w:i/>
        </w:rPr>
        <w:t>V hodinách čtení vede pedagog žáky k používání kompenzační pomůcky - čtenářského okénka. Při domácí přípravě však rodič tuto pomůcku neuznává a chce po dítěti, aby četlo nahlas po slabikách. Dítě může být z tohoto postupu zmatené, nezvládá mezi metodami přecházet, a když se mu pak kvůli tomu nedaří, přestává si věřit a má pocit, že nedělá pokroky a je „k ničemu“.</w:t>
      </w:r>
    </w:p>
    <w:p w:rsidR="002C4D15" w:rsidRDefault="002C4D15" w:rsidP="005615F0">
      <w:pPr>
        <w:spacing w:line="360" w:lineRule="auto"/>
        <w:jc w:val="both"/>
      </w:pPr>
      <w:r>
        <w:t xml:space="preserve">Jednota v postupech a metodách práce je zkrátka velkou výhodou, a to pro všechny strany. Dítě nabyde jistoty, rodiče se mají při domácím tréninku čeho „držet“ (postupují na základě informací ze školy), pedagog má jistotu, že děti nezapomínají již zavedené postupy a pravidla, protože je trénují i </w:t>
      </w:r>
      <w:r>
        <w:lastRenderedPageBreak/>
        <w:t xml:space="preserve">doma. Samozřejmě není třeba zdůrazňovat, že i pokroky dítěte jsou při zachování jednoty znatelně větší. </w:t>
      </w:r>
    </w:p>
    <w:p w:rsidR="0022254A" w:rsidRDefault="0022254A" w:rsidP="0022254A">
      <w:pPr>
        <w:pStyle w:val="Odstavecseseznamem"/>
        <w:spacing w:line="360" w:lineRule="auto"/>
        <w:jc w:val="both"/>
      </w:pPr>
    </w:p>
    <w:p w:rsidR="00927669" w:rsidRPr="00246599" w:rsidRDefault="00927669" w:rsidP="0022254A">
      <w:pPr>
        <w:pStyle w:val="Odstavecseseznamem"/>
        <w:numPr>
          <w:ilvl w:val="0"/>
          <w:numId w:val="1"/>
        </w:numPr>
        <w:spacing w:line="360" w:lineRule="auto"/>
        <w:jc w:val="both"/>
        <w:rPr>
          <w:b/>
          <w:sz w:val="24"/>
        </w:rPr>
      </w:pPr>
      <w:r w:rsidRPr="00246599">
        <w:rPr>
          <w:b/>
          <w:sz w:val="24"/>
        </w:rPr>
        <w:t>Cíl práce</w:t>
      </w:r>
    </w:p>
    <w:p w:rsidR="002C4D15" w:rsidRDefault="002C4D15" w:rsidP="004E7E3D">
      <w:pPr>
        <w:spacing w:line="360" w:lineRule="auto"/>
        <w:jc w:val="both"/>
      </w:pPr>
      <w:r>
        <w:t>Cílem práce bude nahlédnout do vybraných vzdělávacích zaří</w:t>
      </w:r>
      <w:r w:rsidR="00246599">
        <w:t>zení a rodin konkrétních žáků, a </w:t>
      </w:r>
      <w:r>
        <w:t xml:space="preserve">zjistit, jaká míra spolupráce školy a rodičů v daných rodinách funguje, proč situace vypadá zrovna tak a jaké </w:t>
      </w:r>
      <w:r w:rsidR="00EF1937">
        <w:t xml:space="preserve">již </w:t>
      </w:r>
      <w:r>
        <w:t xml:space="preserve">existují zjistitelné dopady. </w:t>
      </w:r>
      <w:r w:rsidR="00EF1937">
        <w:t xml:space="preserve">Přestože vzorek pozorovaných dětí nebude velký, měla by práce fungovat jako zajímavá sonda do problematiky a posloužit jako základ pro další podrobnější zkoumání. Vyvozována z ní nebudou konkrétní data či statistiky, nicméně poskytne speciálním pedagogům i rodičům představu o situaci a námět k zamyšlení. </w:t>
      </w:r>
    </w:p>
    <w:p w:rsidR="00EF1937" w:rsidRDefault="00EF1937" w:rsidP="002C4D15">
      <w:pPr>
        <w:pStyle w:val="Odstavecseseznamem"/>
        <w:spacing w:line="360" w:lineRule="auto"/>
        <w:jc w:val="both"/>
      </w:pPr>
    </w:p>
    <w:p w:rsidR="00EF1937" w:rsidRPr="00246599" w:rsidRDefault="00927669" w:rsidP="00EF1937">
      <w:pPr>
        <w:pStyle w:val="Odstavecseseznamem"/>
        <w:numPr>
          <w:ilvl w:val="0"/>
          <w:numId w:val="1"/>
        </w:numPr>
        <w:spacing w:line="360" w:lineRule="auto"/>
        <w:jc w:val="both"/>
        <w:rPr>
          <w:b/>
          <w:sz w:val="24"/>
        </w:rPr>
      </w:pPr>
      <w:r w:rsidRPr="00246599">
        <w:rPr>
          <w:b/>
          <w:sz w:val="24"/>
        </w:rPr>
        <w:t>Pracovní postup (přístup k řešení, metody, techniky, nástroje apod.)</w:t>
      </w:r>
    </w:p>
    <w:p w:rsidR="006538C2" w:rsidRPr="00246599" w:rsidRDefault="006538C2" w:rsidP="006538C2">
      <w:pPr>
        <w:spacing w:line="360" w:lineRule="auto"/>
        <w:jc w:val="both"/>
      </w:pPr>
      <w:r w:rsidRPr="00246599">
        <w:t xml:space="preserve">Pro tuto práci jsou stanoveny následující hypotézy: </w:t>
      </w:r>
    </w:p>
    <w:p w:rsidR="006538C2" w:rsidRPr="00246599" w:rsidRDefault="006538C2" w:rsidP="006538C2">
      <w:pPr>
        <w:spacing w:line="360" w:lineRule="auto"/>
        <w:jc w:val="both"/>
        <w:rPr>
          <w:u w:val="single"/>
        </w:rPr>
      </w:pPr>
      <w:r w:rsidRPr="00246599">
        <w:rPr>
          <w:u w:val="single"/>
        </w:rPr>
        <w:t xml:space="preserve">Teoretická: </w:t>
      </w:r>
    </w:p>
    <w:p w:rsidR="006538C2" w:rsidRDefault="006538C2" w:rsidP="006538C2">
      <w:pPr>
        <w:spacing w:line="360" w:lineRule="auto"/>
        <w:jc w:val="both"/>
      </w:pPr>
      <w:r>
        <w:t xml:space="preserve">Funkční spolupráce školy a rodičů dětí s SPU (na prvním stupni základní školy) má příznivé dopady na úspěšnou výchovu a vzdělávání takových dětí. </w:t>
      </w:r>
    </w:p>
    <w:p w:rsidR="006538C2" w:rsidRPr="00246599" w:rsidRDefault="006538C2" w:rsidP="006538C2">
      <w:pPr>
        <w:spacing w:line="360" w:lineRule="auto"/>
        <w:jc w:val="both"/>
        <w:rPr>
          <w:u w:val="single"/>
        </w:rPr>
      </w:pPr>
      <w:r w:rsidRPr="00246599">
        <w:rPr>
          <w:u w:val="single"/>
        </w:rPr>
        <w:t xml:space="preserve">Praktické: </w:t>
      </w:r>
    </w:p>
    <w:p w:rsidR="006538C2" w:rsidRDefault="006538C2" w:rsidP="006538C2">
      <w:pPr>
        <w:spacing w:line="360" w:lineRule="auto"/>
        <w:jc w:val="both"/>
      </w:pPr>
      <w:commentRangeStart w:id="1"/>
      <w:r>
        <w:t>Dítě z rodiny, kde dobře funguje spolupráce školy a rodičů, má menší obtíže s domácí přípravou</w:t>
      </w:r>
      <w:commentRangeEnd w:id="1"/>
      <w:r w:rsidR="004E7E3D">
        <w:rPr>
          <w:rStyle w:val="Odkaznakoment"/>
        </w:rPr>
        <w:commentReference w:id="1"/>
      </w:r>
      <w:r>
        <w:t>.</w:t>
      </w:r>
    </w:p>
    <w:p w:rsidR="006538C2" w:rsidRDefault="006538C2" w:rsidP="006538C2">
      <w:pPr>
        <w:spacing w:line="360" w:lineRule="auto"/>
        <w:jc w:val="both"/>
      </w:pPr>
      <w:commentRangeStart w:id="2"/>
      <w:r>
        <w:t>Dítě z rodiny, kde nefunguje spolupráce školy a rodičů, je méně zainteresované v plnění úkolů a v učení celkově, což má následně negativní dopad i na jeho pokrok.</w:t>
      </w:r>
    </w:p>
    <w:p w:rsidR="00B663D8" w:rsidRDefault="006538C2" w:rsidP="006538C2">
      <w:pPr>
        <w:spacing w:line="360" w:lineRule="auto"/>
        <w:jc w:val="both"/>
      </w:pPr>
      <w:r>
        <w:t>Většina rodičů se snaží se školou spolupra</w:t>
      </w:r>
      <w:r w:rsidR="00B663D8">
        <w:t>covat.</w:t>
      </w:r>
    </w:p>
    <w:commentRangeEnd w:id="2"/>
    <w:p w:rsidR="00EF1937" w:rsidRDefault="004E7E3D" w:rsidP="006538C2">
      <w:pPr>
        <w:spacing w:line="360" w:lineRule="auto"/>
        <w:jc w:val="both"/>
      </w:pPr>
      <w:r>
        <w:rPr>
          <w:rStyle w:val="Odkaznakoment"/>
        </w:rPr>
        <w:commentReference w:id="2"/>
      </w:r>
      <w:r w:rsidR="00EF1937">
        <w:t>Práce bude sestávat ze tří částí. První, teoretická část, bude obsahovat uvedení do problematiky specifických poruch učení se zvláštním zaměřením na výchovu a vzdělávání dětí s tímto znevýhodněním, na možnosti práce s nimi a dosud známé zásady a doporučení od odborníků. V druhé části bude popsán výzkum provedený v rámci této bakalářské práce. Třetí část bude shrnující – má obsahovat zjištění z výzkumu a možná doporučení na základě získaných informací. V následujících odstavcích si přiblížíme zmíněný výzkum.</w:t>
      </w:r>
    </w:p>
    <w:p w:rsidR="00572C53" w:rsidRDefault="00EF1937" w:rsidP="006538C2">
      <w:pPr>
        <w:spacing w:line="360" w:lineRule="auto"/>
        <w:jc w:val="both"/>
      </w:pPr>
      <w:r>
        <w:t xml:space="preserve">Ke zkoumání problematiky bude využito </w:t>
      </w:r>
      <w:commentRangeStart w:id="3"/>
      <w:r>
        <w:t>kvalitativního přístupu</w:t>
      </w:r>
      <w:commentRangeEnd w:id="3"/>
      <w:r w:rsidR="004E7E3D">
        <w:rPr>
          <w:rStyle w:val="Odkaznakoment"/>
        </w:rPr>
        <w:commentReference w:id="3"/>
      </w:r>
      <w:r>
        <w:t xml:space="preserve">. Tedy nebudou zjišťována číselná data, ale informace, názory, </w:t>
      </w:r>
      <w:r w:rsidR="00246599">
        <w:t xml:space="preserve">zkušenosti, </w:t>
      </w:r>
      <w:r>
        <w:t xml:space="preserve">pocity lidí. </w:t>
      </w:r>
      <w:r w:rsidR="00572C53">
        <w:t xml:space="preserve">Jako vzorek budou vybrány tři děti s SPU a jejich rodiny. Výběr vzorku bude uskutečněn tak, že každé dítě bude z jiného města a jiné základní školy, ve </w:t>
      </w:r>
      <w:r w:rsidR="00572C53">
        <w:lastRenderedPageBreak/>
        <w:t>které existuje speciální třída pro děti s SPU. Vyberou se tři školy, z každé je</w:t>
      </w:r>
      <w:r w:rsidR="00246599">
        <w:t>dna taková třída (pokud jich</w:t>
      </w:r>
      <w:r w:rsidR="00572C53">
        <w:t xml:space="preserve"> existuje více) a z každé třídy losováním jedno dítě. </w:t>
      </w:r>
    </w:p>
    <w:p w:rsidR="00572C53" w:rsidRDefault="00572C53" w:rsidP="006538C2">
      <w:pPr>
        <w:spacing w:line="360" w:lineRule="auto"/>
        <w:jc w:val="both"/>
      </w:pPr>
      <w:r>
        <w:t>První fáze výzkumu proběhne formou zúčastněného pozorování. Autorka práce bude každou ze tří tříd navštěvovat jeden školní týden, účastnit se vyučování a dělat s</w:t>
      </w:r>
      <w:r w:rsidR="00246599">
        <w:t>i poznámky jak obecně o výuce a </w:t>
      </w:r>
      <w:r>
        <w:t xml:space="preserve">používaných metodách, tak o konkrétním vylosovaném dítěti. </w:t>
      </w:r>
    </w:p>
    <w:p w:rsidR="00572C53" w:rsidRDefault="00572C53" w:rsidP="006538C2">
      <w:pPr>
        <w:spacing w:line="360" w:lineRule="auto"/>
        <w:jc w:val="both"/>
      </w:pPr>
      <w:r>
        <w:t>Druhá fáze výzkumu bude spočívat v osobních návštěvách v rodinách. Autorka navštíví všechny tři rodiny minimálně dvakrát, přičemž alespoň jednou v době domácí přípravy (učení, trénink) a jednou aby uskutečnila rozhovor s rodiči i dítětem. Rozhovory budou částečně strukturované, aby se zajistila</w:t>
      </w:r>
      <w:r w:rsidR="006538C2">
        <w:t xml:space="preserve"> porovnatelnost výsledků zkoumání. </w:t>
      </w:r>
    </w:p>
    <w:p w:rsidR="00572C53" w:rsidRDefault="00572C53" w:rsidP="006538C2">
      <w:pPr>
        <w:spacing w:line="360" w:lineRule="auto"/>
        <w:jc w:val="both"/>
      </w:pPr>
      <w:r>
        <w:t xml:space="preserve">Třetí fáze už znamená vyhodnocování získaných poznatků a uzavření výzkumu. </w:t>
      </w:r>
    </w:p>
    <w:p w:rsidR="00246599" w:rsidRPr="00246599" w:rsidRDefault="00246599" w:rsidP="006538C2">
      <w:pPr>
        <w:spacing w:line="360" w:lineRule="auto"/>
        <w:jc w:val="both"/>
        <w:rPr>
          <w:b/>
        </w:rPr>
      </w:pPr>
      <w:r w:rsidRPr="00246599">
        <w:rPr>
          <w:b/>
        </w:rPr>
        <w:t>Úryvek z připravovaného sběru dat:</w:t>
      </w:r>
    </w:p>
    <w:p w:rsidR="00246599" w:rsidRPr="00B663D8" w:rsidRDefault="00246599" w:rsidP="006538C2">
      <w:pPr>
        <w:spacing w:line="360" w:lineRule="auto"/>
        <w:jc w:val="both"/>
        <w:rPr>
          <w:u w:val="single"/>
        </w:rPr>
      </w:pPr>
      <w:r w:rsidRPr="00B663D8">
        <w:rPr>
          <w:u w:val="single"/>
        </w:rPr>
        <w:t>Strukturovaná část rozhovoru s</w:t>
      </w:r>
      <w:r w:rsidR="00B663D8">
        <w:rPr>
          <w:u w:val="single"/>
        </w:rPr>
        <w:t> </w:t>
      </w:r>
      <w:r w:rsidRPr="00B663D8">
        <w:rPr>
          <w:u w:val="single"/>
        </w:rPr>
        <w:t>rodiči</w:t>
      </w:r>
      <w:r w:rsidR="00B663D8">
        <w:rPr>
          <w:u w:val="single"/>
        </w:rPr>
        <w:t xml:space="preserve"> (otázky):</w:t>
      </w:r>
    </w:p>
    <w:p w:rsidR="00246599" w:rsidRDefault="00B663D8" w:rsidP="006538C2">
      <w:pPr>
        <w:spacing w:line="360" w:lineRule="auto"/>
        <w:jc w:val="both"/>
      </w:pPr>
      <w:r>
        <w:t>Účastníte se pravidelně třídních schůzek?</w:t>
      </w:r>
    </w:p>
    <w:p w:rsidR="00B663D8" w:rsidRDefault="00B663D8" w:rsidP="006538C2">
      <w:pPr>
        <w:spacing w:line="360" w:lineRule="auto"/>
        <w:jc w:val="both"/>
      </w:pPr>
      <w:r>
        <w:t xml:space="preserve">Vyhledáváte aktivně kontakt s vyučujícím vašeho dítěte? </w:t>
      </w:r>
    </w:p>
    <w:p w:rsidR="00B663D8" w:rsidRDefault="00B663D8" w:rsidP="006538C2">
      <w:pPr>
        <w:spacing w:line="360" w:lineRule="auto"/>
        <w:jc w:val="both"/>
      </w:pPr>
      <w:r>
        <w:t>Ptáte se při domácí přípravě svého dítěte, jak postupují u daných úkolů ve škole?</w:t>
      </w:r>
    </w:p>
    <w:p w:rsidR="00B663D8" w:rsidRDefault="00B663D8" w:rsidP="006538C2">
      <w:pPr>
        <w:spacing w:line="360" w:lineRule="auto"/>
        <w:jc w:val="both"/>
      </w:pPr>
      <w:r>
        <w:t>Nasloucháte, když vám dítě při domácí přípravě vysvětluje způsob, jakým ve škole pracují?</w:t>
      </w:r>
    </w:p>
    <w:p w:rsidR="00B663D8" w:rsidRDefault="00B663D8" w:rsidP="006538C2">
      <w:pPr>
        <w:spacing w:line="360" w:lineRule="auto"/>
        <w:jc w:val="both"/>
      </w:pPr>
      <w:r>
        <w:t>Zajímáte se aktivně o problematiku SPU?</w:t>
      </w:r>
    </w:p>
    <w:p w:rsidR="00B663D8" w:rsidRPr="00B663D8" w:rsidRDefault="00B663D8" w:rsidP="006538C2">
      <w:pPr>
        <w:spacing w:line="360" w:lineRule="auto"/>
        <w:jc w:val="both"/>
        <w:rPr>
          <w:u w:val="single"/>
        </w:rPr>
      </w:pPr>
      <w:r w:rsidRPr="00B663D8">
        <w:rPr>
          <w:u w:val="single"/>
        </w:rPr>
        <w:t>Strukturovaná část rozhovoru s</w:t>
      </w:r>
      <w:r>
        <w:rPr>
          <w:u w:val="single"/>
        </w:rPr>
        <w:t> </w:t>
      </w:r>
      <w:r w:rsidRPr="00B663D8">
        <w:rPr>
          <w:u w:val="single"/>
        </w:rPr>
        <w:t>dětmi</w:t>
      </w:r>
      <w:r>
        <w:rPr>
          <w:u w:val="single"/>
        </w:rPr>
        <w:t xml:space="preserve"> (otázky)</w:t>
      </w:r>
      <w:r w:rsidRPr="00B663D8">
        <w:rPr>
          <w:u w:val="single"/>
        </w:rPr>
        <w:t>:</w:t>
      </w:r>
    </w:p>
    <w:p w:rsidR="00B663D8" w:rsidRDefault="00B663D8" w:rsidP="006538C2">
      <w:pPr>
        <w:spacing w:line="360" w:lineRule="auto"/>
        <w:jc w:val="both"/>
      </w:pPr>
      <w:r>
        <w:t>Děláš rád domácí úkoly?</w:t>
      </w:r>
    </w:p>
    <w:p w:rsidR="00B663D8" w:rsidRDefault="00B663D8" w:rsidP="006538C2">
      <w:pPr>
        <w:spacing w:line="360" w:lineRule="auto"/>
        <w:jc w:val="both"/>
      </w:pPr>
      <w:r>
        <w:t>Kdo s tebou dělá domácí úkoly?</w:t>
      </w:r>
    </w:p>
    <w:p w:rsidR="00B663D8" w:rsidRDefault="00B663D8" w:rsidP="006538C2">
      <w:pPr>
        <w:spacing w:line="360" w:lineRule="auto"/>
        <w:jc w:val="both"/>
      </w:pPr>
      <w:r>
        <w:t>Je pro tebe domácí příprava příjemnou nebo nepříjemnou částí dne? Těšíš se na ni nebo se bojíš…?</w:t>
      </w:r>
    </w:p>
    <w:p w:rsidR="00B663D8" w:rsidRDefault="00B663D8" w:rsidP="006538C2">
      <w:pPr>
        <w:spacing w:line="360" w:lineRule="auto"/>
        <w:jc w:val="both"/>
      </w:pPr>
      <w:r>
        <w:t>Zlobí se na tebe maminka/tatínek často, když se doma učíte?</w:t>
      </w:r>
    </w:p>
    <w:p w:rsidR="00B663D8" w:rsidRDefault="00B663D8" w:rsidP="006538C2">
      <w:pPr>
        <w:spacing w:line="360" w:lineRule="auto"/>
        <w:jc w:val="both"/>
      </w:pPr>
      <w:r>
        <w:t>Zajímají se rodiče o to, jak se ve škole učíte?</w:t>
      </w:r>
    </w:p>
    <w:p w:rsidR="00B663D8" w:rsidRDefault="00B663D8" w:rsidP="006538C2">
      <w:pPr>
        <w:spacing w:line="360" w:lineRule="auto"/>
        <w:jc w:val="both"/>
      </w:pPr>
      <w:r>
        <w:t>Jde ti doma učení lépe nebo hůře než ve škole?</w:t>
      </w:r>
    </w:p>
    <w:p w:rsidR="00B663D8" w:rsidRDefault="00EF1937" w:rsidP="00EF1937">
      <w:pPr>
        <w:pStyle w:val="Odstavecseseznamem"/>
        <w:spacing w:line="360" w:lineRule="auto"/>
        <w:jc w:val="both"/>
      </w:pPr>
      <w:r>
        <w:t xml:space="preserve"> </w:t>
      </w:r>
    </w:p>
    <w:p w:rsidR="00B663D8" w:rsidRDefault="00B663D8">
      <w:r>
        <w:br w:type="page"/>
      </w:r>
    </w:p>
    <w:p w:rsidR="00EF1937" w:rsidRDefault="00EF1937" w:rsidP="00EF1937">
      <w:pPr>
        <w:pStyle w:val="Odstavecseseznamem"/>
        <w:spacing w:line="360" w:lineRule="auto"/>
        <w:jc w:val="both"/>
      </w:pPr>
    </w:p>
    <w:p w:rsidR="00927669" w:rsidRPr="00246599" w:rsidRDefault="00927669" w:rsidP="00246599">
      <w:pPr>
        <w:pStyle w:val="Odstavecseseznamem"/>
        <w:numPr>
          <w:ilvl w:val="0"/>
          <w:numId w:val="1"/>
        </w:numPr>
        <w:spacing w:line="360" w:lineRule="auto"/>
        <w:jc w:val="both"/>
        <w:rPr>
          <w:b/>
          <w:sz w:val="24"/>
        </w:rPr>
      </w:pPr>
      <w:r w:rsidRPr="00246599">
        <w:rPr>
          <w:b/>
          <w:sz w:val="24"/>
        </w:rPr>
        <w:t>Organizační, materiální a finanční zabezpečení práce (časový harmonogram práce aj.)</w:t>
      </w:r>
    </w:p>
    <w:p w:rsidR="006538C2" w:rsidRDefault="006538C2" w:rsidP="00B663D8">
      <w:pPr>
        <w:spacing w:line="360" w:lineRule="auto"/>
        <w:jc w:val="both"/>
      </w:pPr>
      <w:r>
        <w:t>Pro teoretickou část práce budou využity odborné publikace s tématem SPU, zejména související s výchovou a vzděláním dětí s tímto znevýhodněním, a to jak doma</w:t>
      </w:r>
      <w:r w:rsidR="00246599">
        <w:t>,</w:t>
      </w:r>
      <w:r>
        <w:t xml:space="preserve"> tak ve školním zařízení. Bude třeba prozkoumat i psychologické souvislosti</w:t>
      </w:r>
      <w:r w:rsidR="001C472D">
        <w:t xml:space="preserve">. </w:t>
      </w:r>
    </w:p>
    <w:p w:rsidR="001C472D" w:rsidRDefault="001C472D" w:rsidP="00B663D8">
      <w:pPr>
        <w:spacing w:line="360" w:lineRule="auto"/>
        <w:jc w:val="both"/>
      </w:pPr>
      <w:r>
        <w:t xml:space="preserve">Kvůli charakteru navrženého výzkumu bude dále </w:t>
      </w:r>
      <w:r w:rsidR="00246599">
        <w:t>nutný</w:t>
      </w:r>
      <w:r>
        <w:t xml:space="preserve"> dostatek času, aby bylo možno uskutečnit plánovaná pozorování, a vhodné časové rozplánování. Vedle toho musí autorka začít včas jednat s vybranými školami, aby si zajistila uskutečnitelnost svého plánu – musí vyhledat taková zařízení, kde budou výzkumu nakloněni. Stejně tak s vybranými rodinami bude nutno záměr dostatečně projednat a dohodnout si podmínky. </w:t>
      </w:r>
    </w:p>
    <w:p w:rsidR="001C472D" w:rsidRDefault="001C472D" w:rsidP="006538C2">
      <w:pPr>
        <w:pStyle w:val="Odstavecseseznamem"/>
        <w:spacing w:line="360" w:lineRule="auto"/>
        <w:jc w:val="both"/>
      </w:pPr>
    </w:p>
    <w:p w:rsidR="001C472D" w:rsidRPr="00B663D8" w:rsidRDefault="001C472D" w:rsidP="00B663D8">
      <w:pPr>
        <w:spacing w:line="360" w:lineRule="auto"/>
        <w:jc w:val="both"/>
        <w:rPr>
          <w:b/>
        </w:rPr>
      </w:pPr>
      <w:r w:rsidRPr="00B663D8">
        <w:rPr>
          <w:b/>
        </w:rPr>
        <w:t>Časový harmonogram:</w:t>
      </w:r>
    </w:p>
    <w:p w:rsidR="001C472D" w:rsidRDefault="001C472D" w:rsidP="00B663D8">
      <w:pPr>
        <w:spacing w:line="360" w:lineRule="auto"/>
        <w:jc w:val="both"/>
      </w:pPr>
      <w:r>
        <w:t>Srpen, září, říjen – zpracování teoretické části práce a příprava na část výzkumnou</w:t>
      </w:r>
    </w:p>
    <w:p w:rsidR="001C472D" w:rsidRDefault="001C472D" w:rsidP="00B663D8">
      <w:pPr>
        <w:spacing w:line="360" w:lineRule="auto"/>
        <w:jc w:val="both"/>
      </w:pPr>
      <w:r>
        <w:t>Listopad, prosinec – uskutečnění pozorování ve školách a předběžné zpracování tohoto pozorování</w:t>
      </w:r>
    </w:p>
    <w:p w:rsidR="001C472D" w:rsidRDefault="001C472D" w:rsidP="00B663D8">
      <w:pPr>
        <w:spacing w:line="360" w:lineRule="auto"/>
        <w:jc w:val="both"/>
      </w:pPr>
      <w:r>
        <w:t>Leden – uskutečnění domácích návštěv a předběžné zpracování této části výzkumu</w:t>
      </w:r>
    </w:p>
    <w:p w:rsidR="001C472D" w:rsidRDefault="001C472D" w:rsidP="00B663D8">
      <w:pPr>
        <w:spacing w:line="360" w:lineRule="auto"/>
        <w:jc w:val="both"/>
      </w:pPr>
      <w:r>
        <w:t>Únor – podrobné zpracování všech získaných informací a poznatků, vyvození závěrů</w:t>
      </w:r>
    </w:p>
    <w:p w:rsidR="001C472D" w:rsidRDefault="001C472D" w:rsidP="00B663D8">
      <w:pPr>
        <w:spacing w:line="360" w:lineRule="auto"/>
        <w:jc w:val="both"/>
      </w:pPr>
      <w:r>
        <w:t>Březen, duben – zkompletování celého textu bakalářské práce a následné odevzdání</w:t>
      </w:r>
    </w:p>
    <w:p w:rsidR="001C472D" w:rsidRDefault="001C472D" w:rsidP="006538C2">
      <w:pPr>
        <w:pStyle w:val="Odstavecseseznamem"/>
        <w:spacing w:line="360" w:lineRule="auto"/>
        <w:jc w:val="both"/>
      </w:pPr>
      <w:bookmarkStart w:id="4" w:name="_GoBack"/>
      <w:bookmarkEnd w:id="4"/>
    </w:p>
    <w:p w:rsidR="00927669" w:rsidRPr="001425FB" w:rsidRDefault="00927669" w:rsidP="0022254A">
      <w:pPr>
        <w:pStyle w:val="Odstavecseseznamem"/>
        <w:numPr>
          <w:ilvl w:val="0"/>
          <w:numId w:val="1"/>
        </w:numPr>
        <w:spacing w:line="360" w:lineRule="auto"/>
        <w:jc w:val="both"/>
        <w:rPr>
          <w:b/>
          <w:sz w:val="24"/>
        </w:rPr>
      </w:pPr>
      <w:r w:rsidRPr="001425FB">
        <w:rPr>
          <w:b/>
          <w:sz w:val="24"/>
        </w:rPr>
        <w:t>Předpokládané vyu</w:t>
      </w:r>
      <w:r w:rsidR="001C472D" w:rsidRPr="001425FB">
        <w:rPr>
          <w:b/>
          <w:sz w:val="24"/>
        </w:rPr>
        <w:t>ž</w:t>
      </w:r>
      <w:r w:rsidRPr="001425FB">
        <w:rPr>
          <w:b/>
          <w:sz w:val="24"/>
        </w:rPr>
        <w:t>ití výsledků (způsoby prezentace, publikace apod.)</w:t>
      </w:r>
    </w:p>
    <w:p w:rsidR="001C472D" w:rsidRDefault="001C472D" w:rsidP="00B663D8">
      <w:pPr>
        <w:spacing w:line="360" w:lineRule="auto"/>
        <w:jc w:val="both"/>
      </w:pPr>
      <w:r>
        <w:t>Výsledky této práce budou využitelné jako základ pro další podrobnější zkoumání. Mohou posloužit začínajícím speciálním pedagogům pro nas</w:t>
      </w:r>
      <w:r w:rsidR="00246599">
        <w:t>tavení vhodného způsobu práce a </w:t>
      </w:r>
      <w:r>
        <w:t>komunikace s rodiči dětí, ale také rodičům, aby si uvědomili důležitost spolupráce se školou. Vzhledem k malému pozorovanému vzorku nemohou být výsledky plně reprezentativní a</w:t>
      </w:r>
      <w:r w:rsidR="00246599">
        <w:t> </w:t>
      </w:r>
      <w:r>
        <w:t>zobecnitelné, nicméně přesto mohou mít jistou váhu a p</w:t>
      </w:r>
      <w:r w:rsidR="00246599">
        <w:t>oskytnout užitečnou představu o </w:t>
      </w:r>
      <w:r>
        <w:t xml:space="preserve">dané problematice. </w:t>
      </w:r>
    </w:p>
    <w:p w:rsidR="00246599" w:rsidRDefault="00246599" w:rsidP="00B663D8">
      <w:pPr>
        <w:spacing w:line="360" w:lineRule="auto"/>
        <w:jc w:val="both"/>
      </w:pPr>
      <w:r>
        <w:t>Autorka by výsledky ráda prezentovala studentům bakalářského programu speciální pedagogiky v rámci dobrovolné přednášky.</w:t>
      </w:r>
    </w:p>
    <w:p w:rsidR="00B663D8" w:rsidRDefault="00B663D8">
      <w:r>
        <w:br w:type="page"/>
      </w:r>
    </w:p>
    <w:p w:rsidR="001C472D" w:rsidRDefault="001C472D" w:rsidP="001C472D">
      <w:pPr>
        <w:pStyle w:val="Odstavecseseznamem"/>
        <w:spacing w:line="360" w:lineRule="auto"/>
        <w:jc w:val="both"/>
      </w:pPr>
    </w:p>
    <w:p w:rsidR="00927669" w:rsidRPr="001425FB" w:rsidRDefault="00927669" w:rsidP="0022254A">
      <w:pPr>
        <w:pStyle w:val="Odstavecseseznamem"/>
        <w:numPr>
          <w:ilvl w:val="0"/>
          <w:numId w:val="1"/>
        </w:numPr>
        <w:spacing w:line="360" w:lineRule="auto"/>
        <w:jc w:val="both"/>
        <w:rPr>
          <w:b/>
          <w:sz w:val="24"/>
        </w:rPr>
      </w:pPr>
      <w:r w:rsidRPr="001425FB">
        <w:rPr>
          <w:b/>
          <w:sz w:val="24"/>
        </w:rPr>
        <w:t>Seznam literatury a odkazů (citova</w:t>
      </w:r>
      <w:r w:rsidR="00246599" w:rsidRPr="001425FB">
        <w:rPr>
          <w:b/>
          <w:sz w:val="24"/>
        </w:rPr>
        <w:t>né a výchozí informační zdroje)</w:t>
      </w:r>
    </w:p>
    <w:p w:rsidR="001425FB" w:rsidRDefault="001425FB" w:rsidP="001425FB">
      <w:pPr>
        <w:spacing w:line="360" w:lineRule="auto"/>
        <w:jc w:val="both"/>
      </w:pPr>
      <w:r w:rsidRPr="00D575DE">
        <w:t>BARTOŇOVÁ, Miroslava a Marie VÍTKOVÁ. </w:t>
      </w:r>
      <w:r w:rsidRPr="001425FB">
        <w:rPr>
          <w:i/>
          <w:iCs/>
        </w:rPr>
        <w:t xml:space="preserve">Vzdělávání žáků se speciálními vzdělávacími potřebami: </w:t>
      </w:r>
      <w:proofErr w:type="spellStart"/>
      <w:r w:rsidRPr="001425FB">
        <w:rPr>
          <w:i/>
          <w:iCs/>
        </w:rPr>
        <w:t>Education</w:t>
      </w:r>
      <w:proofErr w:type="spellEnd"/>
      <w:r w:rsidRPr="001425FB">
        <w:rPr>
          <w:i/>
          <w:iCs/>
        </w:rPr>
        <w:t xml:space="preserve"> </w:t>
      </w:r>
      <w:proofErr w:type="spellStart"/>
      <w:r w:rsidRPr="001425FB">
        <w:rPr>
          <w:i/>
          <w:iCs/>
        </w:rPr>
        <w:t>of</w:t>
      </w:r>
      <w:proofErr w:type="spellEnd"/>
      <w:r w:rsidRPr="001425FB">
        <w:rPr>
          <w:i/>
          <w:iCs/>
        </w:rPr>
        <w:t xml:space="preserve"> </w:t>
      </w:r>
      <w:proofErr w:type="spellStart"/>
      <w:r w:rsidRPr="001425FB">
        <w:rPr>
          <w:i/>
          <w:iCs/>
        </w:rPr>
        <w:t>pupils</w:t>
      </w:r>
      <w:proofErr w:type="spellEnd"/>
      <w:r w:rsidRPr="001425FB">
        <w:rPr>
          <w:i/>
          <w:iCs/>
        </w:rPr>
        <w:t xml:space="preserve"> </w:t>
      </w:r>
      <w:proofErr w:type="spellStart"/>
      <w:r w:rsidRPr="001425FB">
        <w:rPr>
          <w:i/>
          <w:iCs/>
        </w:rPr>
        <w:t>with</w:t>
      </w:r>
      <w:proofErr w:type="spellEnd"/>
      <w:r w:rsidRPr="001425FB">
        <w:rPr>
          <w:i/>
          <w:iCs/>
        </w:rPr>
        <w:t xml:space="preserve"> </w:t>
      </w:r>
      <w:proofErr w:type="spellStart"/>
      <w:r w:rsidRPr="001425FB">
        <w:rPr>
          <w:i/>
          <w:iCs/>
        </w:rPr>
        <w:t>special</w:t>
      </w:r>
      <w:proofErr w:type="spellEnd"/>
      <w:r w:rsidRPr="001425FB">
        <w:rPr>
          <w:i/>
          <w:iCs/>
        </w:rPr>
        <w:t xml:space="preserve"> </w:t>
      </w:r>
      <w:proofErr w:type="spellStart"/>
      <w:r w:rsidRPr="001425FB">
        <w:rPr>
          <w:i/>
          <w:iCs/>
        </w:rPr>
        <w:t>educational</w:t>
      </w:r>
      <w:proofErr w:type="spellEnd"/>
      <w:r w:rsidRPr="001425FB">
        <w:rPr>
          <w:i/>
          <w:iCs/>
        </w:rPr>
        <w:t xml:space="preserve"> </w:t>
      </w:r>
      <w:proofErr w:type="spellStart"/>
      <w:r w:rsidRPr="001425FB">
        <w:rPr>
          <w:i/>
          <w:iCs/>
        </w:rPr>
        <w:t>needs</w:t>
      </w:r>
      <w:proofErr w:type="spellEnd"/>
      <w:r w:rsidRPr="00D575DE">
        <w:t xml:space="preserve">. 1. vyd. Brno: </w:t>
      </w:r>
      <w:proofErr w:type="spellStart"/>
      <w:r w:rsidRPr="00D575DE">
        <w:t>Paido</w:t>
      </w:r>
      <w:proofErr w:type="spellEnd"/>
      <w:r w:rsidRPr="00D575DE">
        <w:t>, 2013, 417 s. ISBN 9788073152468.</w:t>
      </w:r>
    </w:p>
    <w:p w:rsidR="001425FB" w:rsidRDefault="001425FB" w:rsidP="001425FB">
      <w:pPr>
        <w:spacing w:line="360" w:lineRule="auto"/>
        <w:jc w:val="both"/>
      </w:pPr>
      <w:r w:rsidRPr="00D575DE">
        <w:t>BARTOŇOVÁ, Miroslava. </w:t>
      </w:r>
      <w:r w:rsidRPr="001425FB">
        <w:rPr>
          <w:i/>
          <w:iCs/>
        </w:rPr>
        <w:t>Kapitoly ze specifických poruch učení</w:t>
      </w:r>
      <w:r w:rsidRPr="00D575DE">
        <w:t>. 2. vyd. Brno: Masarykova univerzita, 2010. ISBN 9788021052994.</w:t>
      </w:r>
    </w:p>
    <w:p w:rsidR="001425FB" w:rsidRDefault="001425FB" w:rsidP="001425FB">
      <w:pPr>
        <w:spacing w:line="360" w:lineRule="auto"/>
        <w:jc w:val="both"/>
      </w:pPr>
      <w:r w:rsidRPr="001425FB">
        <w:t>BARTOŇOVÁ, M. </w:t>
      </w:r>
      <w:r w:rsidRPr="001425FB">
        <w:rPr>
          <w:i/>
          <w:iCs/>
        </w:rPr>
        <w:t xml:space="preserve">Současné trendy v edukaci dětí a žáků se speciálními vzdělávacími potřebami v České </w:t>
      </w:r>
      <w:proofErr w:type="gramStart"/>
      <w:r w:rsidRPr="001425FB">
        <w:rPr>
          <w:i/>
          <w:iCs/>
        </w:rPr>
        <w:t>republice.</w:t>
      </w:r>
      <w:r w:rsidRPr="001425FB">
        <w:t>Brno</w:t>
      </w:r>
      <w:proofErr w:type="gramEnd"/>
      <w:r w:rsidRPr="001425FB">
        <w:t>: MSD, 2005, 416 s. ISBN 80-86633-37-3</w:t>
      </w:r>
      <w:r>
        <w:t>.</w:t>
      </w:r>
    </w:p>
    <w:p w:rsidR="001425FB" w:rsidRDefault="001425FB" w:rsidP="001425FB">
      <w:pPr>
        <w:spacing w:line="360" w:lineRule="auto"/>
        <w:jc w:val="both"/>
      </w:pPr>
      <w:r>
        <w:t xml:space="preserve">HLÁVKOVÁ, Jolana. </w:t>
      </w:r>
      <w:r>
        <w:rPr>
          <w:i/>
          <w:iCs/>
        </w:rPr>
        <w:t>Reedukace žáků se specifickými poruchami učení na základní škole</w:t>
      </w:r>
      <w:r>
        <w:t>. Brno, 2007. Diplomová práce. Masarykova univerzita, Katedra speciální pedagogiky. Vedoucí práce Miroslava Bartoňová.</w:t>
      </w:r>
    </w:p>
    <w:p w:rsidR="001425FB" w:rsidRDefault="001425FB" w:rsidP="001425FB">
      <w:pPr>
        <w:spacing w:line="360" w:lineRule="auto"/>
        <w:jc w:val="both"/>
      </w:pPr>
      <w:r w:rsidRPr="00D575DE">
        <w:t>JUCOVIČOVÁ, Drahomíra a Hana ŽÁČKOVÁ. </w:t>
      </w:r>
      <w:r w:rsidRPr="00D575DE">
        <w:rPr>
          <w:i/>
          <w:iCs/>
        </w:rPr>
        <w:t>Reedukace specifických poruch učení u dětí</w:t>
      </w:r>
      <w:r w:rsidRPr="00D575DE">
        <w:t xml:space="preserve">. Vyd. </w:t>
      </w:r>
      <w:r>
        <w:t xml:space="preserve">1. Praha: Portál, 2008, 175 </w:t>
      </w:r>
      <w:proofErr w:type="gramStart"/>
      <w:r>
        <w:t>s.,</w:t>
      </w:r>
      <w:r w:rsidRPr="00D575DE">
        <w:t>ISBN</w:t>
      </w:r>
      <w:proofErr w:type="gramEnd"/>
      <w:r w:rsidRPr="00D575DE">
        <w:t xml:space="preserve"> 9788073674748.</w:t>
      </w:r>
    </w:p>
    <w:p w:rsidR="001425FB" w:rsidRDefault="001425FB" w:rsidP="001425FB">
      <w:pPr>
        <w:spacing w:line="360" w:lineRule="auto"/>
        <w:jc w:val="both"/>
      </w:pPr>
      <w:r w:rsidRPr="00D575DE">
        <w:t>MATĚJČEK, Zdeněk. </w:t>
      </w:r>
      <w:r w:rsidRPr="00D575DE">
        <w:rPr>
          <w:i/>
          <w:iCs/>
        </w:rPr>
        <w:t>Dítě a rodina v psychologickém poradenství</w:t>
      </w:r>
      <w:r w:rsidRPr="00D575DE">
        <w:t>. 1. vyd. Praha: Státní pedagogické nakladatelství, 1992, 223 s. ISBN 8004252362.</w:t>
      </w:r>
    </w:p>
    <w:p w:rsidR="001425FB" w:rsidRDefault="001425FB" w:rsidP="001425FB">
      <w:pPr>
        <w:spacing w:line="360" w:lineRule="auto"/>
        <w:jc w:val="both"/>
      </w:pPr>
      <w:r w:rsidRPr="001425FB">
        <w:t>MATĚJČEK, Zdeněk. </w:t>
      </w:r>
      <w:r w:rsidRPr="001425FB">
        <w:rPr>
          <w:i/>
          <w:iCs/>
        </w:rPr>
        <w:t>Dyslexie: specifické poruchy čtení.</w:t>
      </w:r>
      <w:r w:rsidRPr="001425FB">
        <w:t xml:space="preserve"> 3. </w:t>
      </w:r>
      <w:proofErr w:type="gramStart"/>
      <w:r w:rsidRPr="001425FB">
        <w:t xml:space="preserve">uprav. a </w:t>
      </w:r>
      <w:proofErr w:type="spellStart"/>
      <w:r w:rsidRPr="001425FB">
        <w:t>rozšíř</w:t>
      </w:r>
      <w:proofErr w:type="spellEnd"/>
      <w:proofErr w:type="gramEnd"/>
      <w:r w:rsidRPr="001425FB">
        <w:t>. vyd. Jinočany: H &amp; H, 1995. 269 s. ISBN 80-85787-27-X.</w:t>
      </w:r>
    </w:p>
    <w:p w:rsidR="001425FB" w:rsidRDefault="001425FB" w:rsidP="00D575DE">
      <w:pPr>
        <w:spacing w:line="360" w:lineRule="auto"/>
        <w:jc w:val="both"/>
      </w:pPr>
      <w:r w:rsidRPr="00D575DE">
        <w:t>RABUŠICOVÁ, Milada. </w:t>
      </w:r>
      <w:r w:rsidRPr="00D575DE">
        <w:rPr>
          <w:i/>
          <w:iCs/>
        </w:rPr>
        <w:t>Škola a (versus) rodina</w:t>
      </w:r>
      <w:r w:rsidRPr="00D575DE">
        <w:t>. Vyd. 1. V Brně: Masarykova univerzita, 2004, 176 s. ISBN 8021035986.</w:t>
      </w:r>
    </w:p>
    <w:p w:rsidR="00D575DE" w:rsidRDefault="00D575DE" w:rsidP="00D575DE">
      <w:pPr>
        <w:spacing w:line="360" w:lineRule="auto"/>
        <w:jc w:val="both"/>
      </w:pPr>
      <w:r>
        <w:t xml:space="preserve">ŠVEHLOVÁ, Alena. </w:t>
      </w:r>
      <w:r>
        <w:rPr>
          <w:i/>
          <w:iCs/>
        </w:rPr>
        <w:t>Reedukace dyslexie na základní škole</w:t>
      </w:r>
      <w:r>
        <w:t>. Brno, 2006. Diplomová práce. Masarykova univerzita, Katedra speciální pedagogiky. Vedoucí práce Miroslava Bartoňová.</w:t>
      </w:r>
    </w:p>
    <w:p w:rsidR="00D575DE" w:rsidRDefault="00D575DE" w:rsidP="00D575DE">
      <w:pPr>
        <w:spacing w:line="360" w:lineRule="auto"/>
        <w:jc w:val="both"/>
      </w:pPr>
      <w:r>
        <w:t xml:space="preserve">ZELINKOVÁ, Olga. </w:t>
      </w:r>
      <w:r>
        <w:rPr>
          <w:i/>
          <w:iCs/>
        </w:rPr>
        <w:t>Poruchy učení: dyslexie, dysgrafie, dysortografie, dyskalkulie, dyspraxie, ADHD</w:t>
      </w:r>
      <w:r>
        <w:t>. 11. vyd. Praha: Portál, 2009, 263 s. ISBN 978-807-3675-141.</w:t>
      </w:r>
    </w:p>
    <w:p w:rsidR="001425FB" w:rsidRDefault="001425FB" w:rsidP="00D575DE">
      <w:pPr>
        <w:spacing w:line="360" w:lineRule="auto"/>
        <w:jc w:val="both"/>
      </w:pPr>
    </w:p>
    <w:p w:rsidR="00D575DE" w:rsidRDefault="00D575DE" w:rsidP="00D575DE">
      <w:pPr>
        <w:spacing w:line="360" w:lineRule="auto"/>
        <w:jc w:val="both"/>
      </w:pPr>
    </w:p>
    <w:sectPr w:rsidR="00D575DE" w:rsidSect="007118E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arče" w:date="2015-01-03T17:14:00Z" w:initials="J">
    <w:p w:rsidR="004E7E3D" w:rsidRDefault="004E7E3D">
      <w:pPr>
        <w:pStyle w:val="Textkomente"/>
      </w:pPr>
      <w:r>
        <w:rPr>
          <w:rStyle w:val="Odkaznakoment"/>
        </w:rPr>
        <w:annotationRef/>
      </w:r>
      <w:r>
        <w:t>Super dobře zúžené téma</w:t>
      </w:r>
    </w:p>
  </w:comment>
  <w:comment w:id="1" w:author="Jarče" w:date="2015-01-03T17:24:00Z" w:initials="J">
    <w:p w:rsidR="004E7E3D" w:rsidRDefault="004E7E3D">
      <w:pPr>
        <w:pStyle w:val="Textkomente"/>
      </w:pPr>
      <w:r>
        <w:rPr>
          <w:rStyle w:val="Odkaznakoment"/>
        </w:rPr>
        <w:annotationRef/>
      </w:r>
      <w:r>
        <w:t xml:space="preserve">Než dítě z rodin kde spolupráce nefinguje. </w:t>
      </w:r>
    </w:p>
  </w:comment>
  <w:comment w:id="2" w:author="Jarče" w:date="2015-01-03T17:16:00Z" w:initials="J">
    <w:p w:rsidR="004E7E3D" w:rsidRDefault="004E7E3D">
      <w:pPr>
        <w:pStyle w:val="Textkomente"/>
      </w:pPr>
      <w:r>
        <w:rPr>
          <w:rStyle w:val="Odkaznakoment"/>
        </w:rPr>
        <w:annotationRef/>
      </w:r>
      <w:r>
        <w:t xml:space="preserve">Podívejte se na logiku tvorby hypotéz. </w:t>
      </w:r>
    </w:p>
  </w:comment>
  <w:comment w:id="3" w:author="Jarče" w:date="2015-01-03T17:17:00Z" w:initials="J">
    <w:p w:rsidR="004E7E3D" w:rsidRDefault="004E7E3D">
      <w:pPr>
        <w:pStyle w:val="Textkomente"/>
      </w:pPr>
      <w:r>
        <w:rPr>
          <w:rStyle w:val="Odkaznakoment"/>
        </w:rPr>
        <w:annotationRef/>
      </w:r>
      <w:r>
        <w:t xml:space="preserve">Kvalitativní výzkum nepracuje s hypotézami. 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109" w:rsidRDefault="004D6109" w:rsidP="00927669">
      <w:pPr>
        <w:spacing w:after="0" w:line="240" w:lineRule="auto"/>
      </w:pPr>
      <w:r>
        <w:separator/>
      </w:r>
    </w:p>
  </w:endnote>
  <w:endnote w:type="continuationSeparator" w:id="0">
    <w:p w:rsidR="004D6109" w:rsidRDefault="004D6109" w:rsidP="00927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109" w:rsidRDefault="004D6109" w:rsidP="00927669">
      <w:pPr>
        <w:spacing w:after="0" w:line="240" w:lineRule="auto"/>
      </w:pPr>
      <w:r>
        <w:separator/>
      </w:r>
    </w:p>
  </w:footnote>
  <w:footnote w:type="continuationSeparator" w:id="0">
    <w:p w:rsidR="004D6109" w:rsidRDefault="004D6109" w:rsidP="00927669">
      <w:pPr>
        <w:spacing w:after="0" w:line="240" w:lineRule="auto"/>
      </w:pPr>
      <w:r>
        <w:continuationSeparator/>
      </w:r>
    </w:p>
  </w:footnote>
  <w:footnote w:id="1">
    <w:p w:rsidR="00DC5874" w:rsidRDefault="00DC5874">
      <w:pPr>
        <w:pStyle w:val="Textpoznpodarou"/>
      </w:pPr>
      <w:r>
        <w:rPr>
          <w:rStyle w:val="Znakapoznpodarou"/>
        </w:rPr>
        <w:footnoteRef/>
      </w:r>
      <w:r>
        <w:t xml:space="preserve"> Matějček zde vychází z definice expertů z USA z roku 1980.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669" w:rsidRDefault="00927669">
    <w:pPr>
      <w:pStyle w:val="Zhlav"/>
    </w:pPr>
    <w:r>
      <w:t>Metodologie - projekt</w:t>
    </w:r>
    <w:r>
      <w:tab/>
    </w:r>
    <w:r>
      <w:tab/>
      <w:t>Pavla Šoukalová, 395493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14836"/>
    <w:multiLevelType w:val="multilevel"/>
    <w:tmpl w:val="01FC9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195B1C"/>
    <w:multiLevelType w:val="hybridMultilevel"/>
    <w:tmpl w:val="56E61F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669"/>
    <w:rsid w:val="0000222A"/>
    <w:rsid w:val="000F256A"/>
    <w:rsid w:val="001425FB"/>
    <w:rsid w:val="0019272F"/>
    <w:rsid w:val="001C472D"/>
    <w:rsid w:val="0022254A"/>
    <w:rsid w:val="00246599"/>
    <w:rsid w:val="002C4D15"/>
    <w:rsid w:val="004D6109"/>
    <w:rsid w:val="004E7E3D"/>
    <w:rsid w:val="005615F0"/>
    <w:rsid w:val="00572C53"/>
    <w:rsid w:val="006538C2"/>
    <w:rsid w:val="007118E1"/>
    <w:rsid w:val="00745E97"/>
    <w:rsid w:val="00927669"/>
    <w:rsid w:val="00B663D8"/>
    <w:rsid w:val="00B7403F"/>
    <w:rsid w:val="00C93976"/>
    <w:rsid w:val="00D575DE"/>
    <w:rsid w:val="00D91023"/>
    <w:rsid w:val="00DC5874"/>
    <w:rsid w:val="00DF1EA7"/>
    <w:rsid w:val="00E243AE"/>
    <w:rsid w:val="00EF1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18E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276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92766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27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7669"/>
  </w:style>
  <w:style w:type="paragraph" w:styleId="Zpat">
    <w:name w:val="footer"/>
    <w:basedOn w:val="Normln"/>
    <w:link w:val="ZpatChar"/>
    <w:uiPriority w:val="99"/>
    <w:unhideWhenUsed/>
    <w:rsid w:val="00927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7669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C587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C587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C5874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4E7E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7E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7E3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E7E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E7E3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7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7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4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E7DCF-B1F8-4401-804A-8F693211E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1633</Words>
  <Characters>9635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Pája</dc:creator>
  <cp:lastModifiedBy>Jarče</cp:lastModifiedBy>
  <cp:revision>2</cp:revision>
  <dcterms:created xsi:type="dcterms:W3CDTF">2015-01-03T16:32:00Z</dcterms:created>
  <dcterms:modified xsi:type="dcterms:W3CDTF">2015-01-03T16:32:00Z</dcterms:modified>
</cp:coreProperties>
</file>