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4F" w:rsidRPr="00D85F9A" w:rsidRDefault="00E46420" w:rsidP="0071474F">
      <w:pPr>
        <w:spacing w:line="360" w:lineRule="auto"/>
        <w:jc w:val="both"/>
        <w:rPr>
          <w:i/>
        </w:rPr>
      </w:pPr>
      <w:bookmarkStart w:id="0" w:name="_GoBack"/>
      <w:bookmarkEnd w:id="0"/>
      <w:r w:rsidRPr="006E7A15">
        <w:rPr>
          <w:b/>
          <w:sz w:val="28"/>
          <w:szCs w:val="28"/>
        </w:rPr>
        <w:t>Seznam zdrojů, které lze využít</w:t>
      </w:r>
      <w:r w:rsidR="00D85F9A">
        <w:rPr>
          <w:b/>
          <w:sz w:val="28"/>
          <w:szCs w:val="28"/>
        </w:rPr>
        <w:t xml:space="preserve"> ke studiu </w:t>
      </w:r>
      <w:r w:rsidR="00D85F9A" w:rsidRPr="00D85F9A">
        <w:t>(další bude upřesněn k jednotlivým tématům)</w:t>
      </w:r>
      <w:r w:rsidR="0071474F" w:rsidRPr="00D85F9A">
        <w:t xml:space="preserve"> </w:t>
      </w:r>
    </w:p>
    <w:p w:rsidR="0071474F" w:rsidRDefault="0071474F" w:rsidP="0071474F">
      <w:pPr>
        <w:spacing w:line="360" w:lineRule="auto"/>
      </w:pPr>
      <w:r>
        <w:t xml:space="preserve">ALLEN, K. E., MAROTZ, L. R. </w:t>
      </w:r>
      <w:r>
        <w:rPr>
          <w:i/>
        </w:rPr>
        <w:t>Přehled vývoje dítěte od prenatálního období do osmi let.</w:t>
      </w:r>
      <w:r>
        <w:t xml:space="preserve"> Praha: Portál, s. r. o., 2002. ISBN 80-7178-614-4. </w:t>
      </w:r>
    </w:p>
    <w:p w:rsidR="006E7A15" w:rsidRDefault="006E7A15" w:rsidP="006E7A15">
      <w:pPr>
        <w:spacing w:line="360" w:lineRule="auto"/>
        <w:jc w:val="both"/>
      </w:pPr>
      <w:proofErr w:type="gramStart"/>
      <w:r>
        <w:t>BEDNÁŘOVÁ,. J.</w:t>
      </w:r>
      <w:proofErr w:type="gramEnd"/>
      <w:r>
        <w:t xml:space="preserve">, ŠMARDOVÁ, V. </w:t>
      </w:r>
      <w:r w:rsidRPr="006E7A15">
        <w:rPr>
          <w:i/>
        </w:rPr>
        <w:t>Diagnostika dítěte předškolního věku.</w:t>
      </w:r>
      <w:r>
        <w:t xml:space="preserve"> Brno: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a.s., 2007. ISBN 978-80-251-1829-0.</w:t>
      </w:r>
    </w:p>
    <w:p w:rsidR="00E718FC" w:rsidRDefault="00E718FC" w:rsidP="006E7A15">
      <w:pPr>
        <w:spacing w:line="360" w:lineRule="auto"/>
        <w:jc w:val="both"/>
      </w:pPr>
      <w:r>
        <w:t xml:space="preserve">BOČKOVÁ, B. </w:t>
      </w:r>
      <w:r w:rsidRPr="00D85F9A">
        <w:rPr>
          <w:i/>
        </w:rPr>
        <w:t>Podpora žáků se specificky narušeným vývojem řeči.</w:t>
      </w:r>
      <w:r>
        <w:t xml:space="preserve"> Brno: </w:t>
      </w:r>
      <w:r w:rsidR="00D85F9A">
        <w:t>M</w:t>
      </w:r>
      <w:r>
        <w:t xml:space="preserve">asarykova univerzita, 2011. ISBN </w:t>
      </w:r>
      <w:r w:rsidR="00D85F9A">
        <w:t>978-80-210-5609-1.</w:t>
      </w:r>
    </w:p>
    <w:p w:rsidR="006E7A15" w:rsidRDefault="006E7A15" w:rsidP="006E7A15">
      <w:pPr>
        <w:spacing w:line="360" w:lineRule="auto"/>
        <w:jc w:val="both"/>
      </w:pPr>
      <w:r>
        <w:t xml:space="preserve">BYTEŠNÍKOVÁ, I. </w:t>
      </w:r>
      <w:r w:rsidRPr="006E7A15">
        <w:rPr>
          <w:i/>
        </w:rPr>
        <w:t>Komunikace dětí předškolního věku.</w:t>
      </w:r>
      <w:r>
        <w:t xml:space="preserve">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a.</w:t>
      </w:r>
      <w:proofErr w:type="gramStart"/>
      <w:r>
        <w:t>s. , 2012</w:t>
      </w:r>
      <w:proofErr w:type="gramEnd"/>
      <w:r>
        <w:t>. ISBN 978-80-210-4454-8.</w:t>
      </w:r>
    </w:p>
    <w:p w:rsidR="00AF27A1" w:rsidRDefault="00AF27A1" w:rsidP="0071474F">
      <w:pPr>
        <w:spacing w:line="360" w:lineRule="auto"/>
        <w:jc w:val="both"/>
      </w:pPr>
      <w:r>
        <w:t xml:space="preserve">BYTEŠNÍKOVÁ, I. </w:t>
      </w:r>
      <w:r w:rsidRPr="00AF27A1">
        <w:rPr>
          <w:i/>
        </w:rPr>
        <w:t>Rozvoj komunikačních kompetencí u dětí předškolníh</w:t>
      </w:r>
      <w:r>
        <w:rPr>
          <w:i/>
        </w:rPr>
        <w:t>o</w:t>
      </w:r>
      <w:r w:rsidRPr="00AF27A1">
        <w:rPr>
          <w:i/>
        </w:rPr>
        <w:t xml:space="preserve"> věku.</w:t>
      </w:r>
      <w:r>
        <w:t xml:space="preserve"> Brno: </w:t>
      </w:r>
      <w:proofErr w:type="gramStart"/>
      <w:r>
        <w:t>MU</w:t>
      </w:r>
      <w:proofErr w:type="gramEnd"/>
      <w:r>
        <w:t>, 2007. ISBN 978-80-210-4454-8.</w:t>
      </w:r>
    </w:p>
    <w:p w:rsidR="00AF27A1" w:rsidRDefault="00AF27A1" w:rsidP="0071474F">
      <w:pPr>
        <w:spacing w:line="360" w:lineRule="auto"/>
        <w:jc w:val="both"/>
      </w:pPr>
      <w:r>
        <w:t xml:space="preserve">BYTEŠNÍKOVÁ, I. Systém poskytování logopedické intervence v ČR. In </w:t>
      </w:r>
      <w:proofErr w:type="spellStart"/>
      <w:r>
        <w:t>Pipeková</w:t>
      </w:r>
      <w:proofErr w:type="spellEnd"/>
      <w:r>
        <w:t xml:space="preserve">, J. a kol. </w:t>
      </w:r>
      <w:r w:rsidRPr="00AF27A1">
        <w:rPr>
          <w:i/>
        </w:rPr>
        <w:t>Kapitoly ze speciální pedagogiky</w:t>
      </w:r>
      <w:r>
        <w:t xml:space="preserve">. Brno: </w:t>
      </w:r>
      <w:proofErr w:type="spellStart"/>
      <w:r>
        <w:t>Paido</w:t>
      </w:r>
      <w:proofErr w:type="spellEnd"/>
      <w:r>
        <w:t>, 2011.</w:t>
      </w:r>
    </w:p>
    <w:p w:rsidR="0071474F" w:rsidRDefault="0071474F" w:rsidP="0071474F">
      <w:pPr>
        <w:spacing w:line="360" w:lineRule="auto"/>
        <w:jc w:val="both"/>
      </w:pPr>
      <w:proofErr w:type="gramStart"/>
      <w:r>
        <w:t>DE VITO</w:t>
      </w:r>
      <w:proofErr w:type="gramEnd"/>
      <w:r>
        <w:t xml:space="preserve">, J. A. </w:t>
      </w:r>
      <w:r>
        <w:rPr>
          <w:i/>
        </w:rPr>
        <w:t>Základy mezilidské komunikace.</w:t>
      </w:r>
      <w:r>
        <w:t xml:space="preserve"> Praha: </w:t>
      </w:r>
      <w:proofErr w:type="spellStart"/>
      <w:r>
        <w:t>Grada</w:t>
      </w:r>
      <w:proofErr w:type="spellEnd"/>
      <w:r>
        <w:t xml:space="preserve">, </w:t>
      </w:r>
      <w:proofErr w:type="spellStart"/>
      <w:r>
        <w:t>Publishing</w:t>
      </w:r>
      <w:proofErr w:type="spellEnd"/>
      <w:r>
        <w:t>, 2001. ISBN 80-7169-988-8.</w:t>
      </w:r>
    </w:p>
    <w:p w:rsidR="0071474F" w:rsidRDefault="0071474F" w:rsidP="0071474F">
      <w:pPr>
        <w:spacing w:line="360" w:lineRule="auto"/>
        <w:jc w:val="both"/>
        <w:rPr>
          <w:caps/>
        </w:rPr>
      </w:pPr>
      <w:r>
        <w:rPr>
          <w:caps/>
        </w:rPr>
        <w:t xml:space="preserve">Dittrichová, J., PAPOUŠEK, M., PAUL, K. </w:t>
      </w:r>
      <w:r>
        <w:t xml:space="preserve">a kol. </w:t>
      </w:r>
      <w:r>
        <w:rPr>
          <w:i/>
        </w:rPr>
        <w:t>Chování dítěte raného věku a rodičovská péče.</w:t>
      </w:r>
      <w:r>
        <w:t xml:space="preserve">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2004. ISBN 80-247-0399-8.</w:t>
      </w:r>
      <w:r>
        <w:rPr>
          <w:caps/>
        </w:rPr>
        <w:t xml:space="preserve">   </w:t>
      </w:r>
    </w:p>
    <w:p w:rsidR="0071474F" w:rsidRDefault="0071474F" w:rsidP="0071474F">
      <w:pPr>
        <w:spacing w:line="360" w:lineRule="auto"/>
        <w:jc w:val="both"/>
      </w:pPr>
      <w:r>
        <w:t xml:space="preserve">DVOŘÁK, J. </w:t>
      </w:r>
      <w:r>
        <w:rPr>
          <w:i/>
        </w:rPr>
        <w:t>Logopedický slovník. Terminologický a výkladový.</w:t>
      </w:r>
      <w:r>
        <w:t xml:space="preserve"> Žďár nad Sázavou: Edice </w:t>
      </w:r>
      <w:proofErr w:type="spellStart"/>
      <w:r>
        <w:t>Logopaedia</w:t>
      </w:r>
      <w:proofErr w:type="spellEnd"/>
      <w:r>
        <w:t xml:space="preserve"> </w:t>
      </w:r>
      <w:proofErr w:type="spellStart"/>
      <w:r>
        <w:t>clinica</w:t>
      </w:r>
      <w:proofErr w:type="spellEnd"/>
      <w:r>
        <w:t>, 2001. ISBN 80-902536-2-8.</w:t>
      </w:r>
    </w:p>
    <w:p w:rsidR="00AF27A1" w:rsidRDefault="00AF27A1" w:rsidP="0071474F">
      <w:pPr>
        <w:spacing w:line="360" w:lineRule="auto"/>
        <w:jc w:val="both"/>
      </w:pPr>
      <w:r>
        <w:t>HÁLA, B.</w:t>
      </w:r>
      <w:r w:rsidR="00C70C9F">
        <w:t xml:space="preserve">, SOVÁK, M. </w:t>
      </w:r>
      <w:r w:rsidR="00C70C9F" w:rsidRPr="00C70C9F">
        <w:rPr>
          <w:i/>
        </w:rPr>
        <w:t>Hlas, řeč, sluch.</w:t>
      </w:r>
      <w:r w:rsidR="00C70C9F">
        <w:t xml:space="preserve"> Praha: Česká grafická unie, 1947.</w:t>
      </w:r>
    </w:p>
    <w:p w:rsidR="006E7A15" w:rsidRDefault="006E7A15" w:rsidP="0071474F">
      <w:pPr>
        <w:spacing w:line="360" w:lineRule="auto"/>
        <w:jc w:val="both"/>
      </w:pPr>
      <w:r>
        <w:t xml:space="preserve">HARTMANN, B., LANGE, M. </w:t>
      </w:r>
      <w:r w:rsidRPr="006E7A15">
        <w:rPr>
          <w:i/>
        </w:rPr>
        <w:t>Mutismus v dětství, mládí a dospělosti.</w:t>
      </w:r>
      <w:r>
        <w:t xml:space="preserve"> Praha: Triton, 2008. ISBN 978-80-7387-021-8.</w:t>
      </w:r>
    </w:p>
    <w:p w:rsidR="00C70C9F" w:rsidRDefault="00C70C9F" w:rsidP="0071474F">
      <w:pPr>
        <w:spacing w:line="360" w:lineRule="auto"/>
        <w:jc w:val="both"/>
      </w:pPr>
      <w:r>
        <w:t xml:space="preserve">KITTEL A. </w:t>
      </w:r>
      <w:proofErr w:type="spellStart"/>
      <w:r w:rsidRPr="00C70C9F">
        <w:rPr>
          <w:i/>
        </w:rPr>
        <w:t>Myofunkční</w:t>
      </w:r>
      <w:proofErr w:type="spellEnd"/>
      <w:r w:rsidRPr="00C70C9F">
        <w:rPr>
          <w:i/>
        </w:rPr>
        <w:t xml:space="preserve"> terapie</w:t>
      </w:r>
      <w:r>
        <w:t xml:space="preserve">.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1999. ISBN 80-7169-619-6.</w:t>
      </w:r>
    </w:p>
    <w:p w:rsidR="0071474F" w:rsidRDefault="0071474F" w:rsidP="0071474F">
      <w:pPr>
        <w:spacing w:line="360" w:lineRule="auto"/>
        <w:jc w:val="both"/>
      </w:pPr>
      <w:r>
        <w:t xml:space="preserve">KLENKOVÁ, J. </w:t>
      </w:r>
      <w:r>
        <w:rPr>
          <w:i/>
        </w:rPr>
        <w:t>Kapitoly z logopedie II a III.</w:t>
      </w:r>
      <w:r>
        <w:t xml:space="preserve"> Brno: </w:t>
      </w:r>
      <w:proofErr w:type="spellStart"/>
      <w:r>
        <w:t>Paido</w:t>
      </w:r>
      <w:proofErr w:type="spellEnd"/>
      <w:r>
        <w:t xml:space="preserve">, 1998. ISBN 80-85931-62-1. </w:t>
      </w:r>
    </w:p>
    <w:p w:rsidR="0071474F" w:rsidRDefault="0071474F" w:rsidP="0071474F">
      <w:pPr>
        <w:spacing w:line="360" w:lineRule="auto"/>
        <w:jc w:val="both"/>
      </w:pPr>
      <w:r>
        <w:t xml:space="preserve">KLENKOVÁ, J. </w:t>
      </w:r>
      <w:r>
        <w:rPr>
          <w:i/>
        </w:rPr>
        <w:t>Logopedie.</w:t>
      </w:r>
      <w:r>
        <w:t xml:space="preserve">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2006. ISBN 80-247-1110-9.</w:t>
      </w:r>
    </w:p>
    <w:p w:rsidR="00C70C9F" w:rsidRDefault="00C70C9F" w:rsidP="0071474F">
      <w:pPr>
        <w:spacing w:line="360" w:lineRule="auto"/>
        <w:jc w:val="both"/>
      </w:pPr>
      <w:r>
        <w:t xml:space="preserve">KLENKOVÁ, J., KOLBÁBKOVÁ, H. </w:t>
      </w:r>
      <w:proofErr w:type="gramStart"/>
      <w:r w:rsidRPr="00C70C9F">
        <w:rPr>
          <w:i/>
        </w:rPr>
        <w:t>Diagnostika</w:t>
      </w:r>
      <w:r w:rsidR="006E7A15">
        <w:rPr>
          <w:i/>
        </w:rPr>
        <w:t xml:space="preserve"> </w:t>
      </w:r>
      <w:r w:rsidRPr="00C70C9F">
        <w:rPr>
          <w:i/>
        </w:rPr>
        <w:t xml:space="preserve"> předškoláka</w:t>
      </w:r>
      <w:proofErr w:type="gramEnd"/>
      <w:r w:rsidRPr="00C70C9F">
        <w:rPr>
          <w:i/>
        </w:rPr>
        <w:t xml:space="preserve"> – správný vývoj řeči dítěte.</w:t>
      </w:r>
      <w:r>
        <w:t xml:space="preserve"> Brno: MC nakladatelství, 2002.</w:t>
      </w:r>
    </w:p>
    <w:p w:rsidR="0071474F" w:rsidRDefault="0071474F" w:rsidP="0071474F">
      <w:pPr>
        <w:spacing w:line="360" w:lineRule="auto"/>
        <w:jc w:val="both"/>
      </w:pPr>
      <w:r>
        <w:t xml:space="preserve">KRAHULCOVÁ, B. </w:t>
      </w:r>
      <w:r>
        <w:rPr>
          <w:i/>
        </w:rPr>
        <w:t>Dyslalie.</w:t>
      </w:r>
      <w:r>
        <w:t xml:space="preserve"> Hradec Králové: </w:t>
      </w:r>
      <w:proofErr w:type="spellStart"/>
      <w:r>
        <w:t>Gaudeamus</w:t>
      </w:r>
      <w:proofErr w:type="spellEnd"/>
      <w:r>
        <w:t>, 2003. ISBN 80-7041-413-8.</w:t>
      </w:r>
    </w:p>
    <w:p w:rsidR="0071474F" w:rsidRDefault="0071474F" w:rsidP="0071474F">
      <w:pPr>
        <w:spacing w:line="360" w:lineRule="auto"/>
        <w:jc w:val="both"/>
      </w:pPr>
      <w:r>
        <w:t xml:space="preserve">LECHTA, V. </w:t>
      </w:r>
      <w:r>
        <w:rPr>
          <w:i/>
        </w:rPr>
        <w:t>Koktavost. Komplexní přístup.</w:t>
      </w:r>
      <w:r>
        <w:t xml:space="preserve"> Praha: Portál, 2004. ISBN 80-7178-867-8.</w:t>
      </w:r>
    </w:p>
    <w:p w:rsidR="0071474F" w:rsidRDefault="0071474F" w:rsidP="0071474F">
      <w:pPr>
        <w:spacing w:line="360" w:lineRule="auto"/>
        <w:jc w:val="both"/>
      </w:pPr>
      <w:r w:rsidRPr="00C70C9F">
        <w:t xml:space="preserve">LECHTA, V. a kol. </w:t>
      </w:r>
      <w:r w:rsidRPr="00C70C9F">
        <w:rPr>
          <w:i/>
        </w:rPr>
        <w:t xml:space="preserve">Logopedické </w:t>
      </w:r>
      <w:proofErr w:type="spellStart"/>
      <w:r w:rsidRPr="00C70C9F">
        <w:rPr>
          <w:i/>
        </w:rPr>
        <w:t>repetitórium</w:t>
      </w:r>
      <w:proofErr w:type="spellEnd"/>
      <w:r w:rsidRPr="00C70C9F">
        <w:rPr>
          <w:i/>
        </w:rPr>
        <w:t>.</w:t>
      </w:r>
      <w:r w:rsidRPr="00C70C9F">
        <w:t xml:space="preserve"> Bratislava: Slovenské pedagogické</w:t>
      </w:r>
      <w:r>
        <w:t xml:space="preserve"> </w:t>
      </w:r>
      <w:proofErr w:type="spellStart"/>
      <w:r>
        <w:t>nakladateľstvo</w:t>
      </w:r>
      <w:proofErr w:type="spellEnd"/>
      <w:r>
        <w:t xml:space="preserve">, 1990. ISBN 80-08-00447-9. </w:t>
      </w:r>
    </w:p>
    <w:p w:rsidR="0071474F" w:rsidRDefault="0071474F" w:rsidP="0071474F">
      <w:pPr>
        <w:spacing w:line="360" w:lineRule="auto"/>
        <w:jc w:val="both"/>
      </w:pPr>
      <w:r>
        <w:t xml:space="preserve">LECHTA, V. </w:t>
      </w:r>
      <w:r>
        <w:rPr>
          <w:i/>
        </w:rPr>
        <w:t>Symptomatické poruchy řeči u dětí.</w:t>
      </w:r>
      <w:r>
        <w:t xml:space="preserve"> Praha: Portál, 2002. ISBN 80-7178-572-5.</w:t>
      </w:r>
    </w:p>
    <w:p w:rsidR="006E7A15" w:rsidRDefault="0071474F" w:rsidP="0071474F">
      <w:pPr>
        <w:spacing w:line="360" w:lineRule="auto"/>
        <w:jc w:val="both"/>
      </w:pPr>
      <w:r>
        <w:lastRenderedPageBreak/>
        <w:t xml:space="preserve">LECHTA, V. a kol. </w:t>
      </w:r>
      <w:r>
        <w:rPr>
          <w:i/>
        </w:rPr>
        <w:t>Terapi</w:t>
      </w:r>
      <w:r w:rsidR="00E718FC">
        <w:rPr>
          <w:i/>
        </w:rPr>
        <w:t>e</w:t>
      </w:r>
      <w:r>
        <w:rPr>
          <w:i/>
        </w:rPr>
        <w:t xml:space="preserve"> narušen</w:t>
      </w:r>
      <w:r w:rsidR="00E718FC">
        <w:rPr>
          <w:i/>
        </w:rPr>
        <w:t>é</w:t>
      </w:r>
      <w:r>
        <w:rPr>
          <w:i/>
        </w:rPr>
        <w:t xml:space="preserve"> komunikačn</w:t>
      </w:r>
      <w:r w:rsidR="00E718FC">
        <w:rPr>
          <w:i/>
        </w:rPr>
        <w:t>í</w:t>
      </w:r>
      <w:r>
        <w:rPr>
          <w:i/>
        </w:rPr>
        <w:t xml:space="preserve"> schopnosti. </w:t>
      </w:r>
      <w:r>
        <w:t xml:space="preserve">Martin: </w:t>
      </w:r>
      <w:proofErr w:type="spellStart"/>
      <w:r>
        <w:t>Osveta</w:t>
      </w:r>
      <w:proofErr w:type="spellEnd"/>
      <w:r>
        <w:t>, 2002. ISBN 80-8063-092-5.</w:t>
      </w:r>
    </w:p>
    <w:p w:rsidR="0071474F" w:rsidRDefault="0071474F" w:rsidP="0071474F">
      <w:pPr>
        <w:spacing w:line="360" w:lineRule="auto"/>
        <w:jc w:val="both"/>
      </w:pPr>
      <w:r>
        <w:t xml:space="preserve">LECHTA, V. a kol. </w:t>
      </w:r>
      <w:r>
        <w:rPr>
          <w:i/>
        </w:rPr>
        <w:t>Diagnostika narušené komunikační schopnosti.</w:t>
      </w:r>
      <w:r>
        <w:t xml:space="preserve"> Praha: Portál, 2003. ISBN 80-7178-801-5.</w:t>
      </w:r>
    </w:p>
    <w:p w:rsidR="0071474F" w:rsidRDefault="0071474F" w:rsidP="0071474F">
      <w:pPr>
        <w:spacing w:line="360" w:lineRule="auto"/>
        <w:jc w:val="both"/>
      </w:pPr>
      <w:r>
        <w:t xml:space="preserve">LEJSKA, M. </w:t>
      </w:r>
      <w:r>
        <w:rPr>
          <w:i/>
        </w:rPr>
        <w:t>Poruchy verbální komunikace a foniatrie.</w:t>
      </w:r>
      <w:r>
        <w:t xml:space="preserve"> Brno: </w:t>
      </w:r>
      <w:proofErr w:type="spellStart"/>
      <w:r>
        <w:t>Paido</w:t>
      </w:r>
      <w:proofErr w:type="spellEnd"/>
      <w:r>
        <w:t>, 2003. ISBN 80-7315-038-7.</w:t>
      </w:r>
    </w:p>
    <w:p w:rsidR="0071474F" w:rsidRDefault="0071474F" w:rsidP="0071474F">
      <w:pPr>
        <w:spacing w:line="360" w:lineRule="auto"/>
        <w:jc w:val="both"/>
      </w:pPr>
      <w:r>
        <w:t xml:space="preserve">MIKULAJOVÁ, M., RAFAJDUSOVÁ, I. </w:t>
      </w:r>
      <w:proofErr w:type="spellStart"/>
      <w:r>
        <w:rPr>
          <w:i/>
        </w:rPr>
        <w:t>Vývinová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dysfázia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Špecificky</w:t>
      </w:r>
      <w:proofErr w:type="spellEnd"/>
      <w:r>
        <w:rPr>
          <w:i/>
        </w:rPr>
        <w:t xml:space="preserve"> narušený vývin </w:t>
      </w:r>
      <w:proofErr w:type="spellStart"/>
      <w:r>
        <w:rPr>
          <w:i/>
        </w:rPr>
        <w:t>reči</w:t>
      </w:r>
      <w:proofErr w:type="spellEnd"/>
      <w:r>
        <w:rPr>
          <w:i/>
        </w:rPr>
        <w:t>.</w:t>
      </w:r>
      <w:r>
        <w:t xml:space="preserve"> Bratislava: 1993. ISBN 80-900445-0-6.</w:t>
      </w:r>
    </w:p>
    <w:p w:rsidR="00C70C9F" w:rsidRDefault="00C70C9F" w:rsidP="0071474F">
      <w:pPr>
        <w:spacing w:line="360" w:lineRule="auto"/>
        <w:jc w:val="both"/>
      </w:pPr>
      <w:r>
        <w:rPr>
          <w:caps/>
        </w:rPr>
        <w:t xml:space="preserve">OHNESORG, K. </w:t>
      </w:r>
      <w:r w:rsidRPr="00C70C9F">
        <w:rPr>
          <w:i/>
        </w:rPr>
        <w:t>Fonetika pro logopedy.</w:t>
      </w:r>
      <w:r>
        <w:t xml:space="preserve"> Praha: 1971, 1986.</w:t>
      </w:r>
    </w:p>
    <w:p w:rsidR="00C70C9F" w:rsidRDefault="00C70C9F" w:rsidP="0071474F">
      <w:pPr>
        <w:spacing w:line="360" w:lineRule="auto"/>
        <w:jc w:val="both"/>
        <w:rPr>
          <w:caps/>
        </w:rPr>
      </w:pPr>
      <w:r>
        <w:rPr>
          <w:caps/>
        </w:rPr>
        <w:t xml:space="preserve">SOVÁK, M. </w:t>
      </w:r>
      <w:r w:rsidRPr="00C70C9F">
        <w:rPr>
          <w:i/>
        </w:rPr>
        <w:t>Logopedie předškolního věku.</w:t>
      </w:r>
      <w:r w:rsidRPr="00C70C9F">
        <w:t xml:space="preserve"> Praha:</w:t>
      </w:r>
      <w:r>
        <w:rPr>
          <w:caps/>
        </w:rPr>
        <w:t xml:space="preserve"> SPN, 1986.</w:t>
      </w:r>
    </w:p>
    <w:p w:rsidR="00C70C9F" w:rsidRDefault="00C70C9F" w:rsidP="0071474F">
      <w:pPr>
        <w:spacing w:line="360" w:lineRule="auto"/>
        <w:jc w:val="both"/>
        <w:rPr>
          <w:caps/>
        </w:rPr>
      </w:pPr>
      <w:r>
        <w:rPr>
          <w:caps/>
        </w:rPr>
        <w:t xml:space="preserve">SOVÁK, M., HÁLA, B. </w:t>
      </w:r>
      <w:r w:rsidRPr="006E7A15">
        <w:rPr>
          <w:i/>
        </w:rPr>
        <w:t>Hlas, řeč,</w:t>
      </w:r>
      <w:r w:rsidR="00564FD3" w:rsidRPr="006E7A15">
        <w:rPr>
          <w:i/>
        </w:rPr>
        <w:t xml:space="preserve"> </w:t>
      </w:r>
      <w:r w:rsidRPr="006E7A15">
        <w:rPr>
          <w:i/>
        </w:rPr>
        <w:t>sluch</w:t>
      </w:r>
      <w:r w:rsidRPr="006E7A15">
        <w:rPr>
          <w:i/>
          <w:caps/>
        </w:rPr>
        <w:t>.</w:t>
      </w:r>
      <w:r>
        <w:rPr>
          <w:caps/>
        </w:rPr>
        <w:t xml:space="preserve"> Praha: SPN</w:t>
      </w:r>
      <w:r w:rsidR="00564FD3">
        <w:rPr>
          <w:caps/>
        </w:rPr>
        <w:t>, 1974.</w:t>
      </w:r>
    </w:p>
    <w:p w:rsidR="0071474F" w:rsidRDefault="0071474F" w:rsidP="0071474F">
      <w:pPr>
        <w:spacing w:line="360" w:lineRule="auto"/>
        <w:jc w:val="both"/>
      </w:pPr>
      <w:r>
        <w:rPr>
          <w:caps/>
        </w:rPr>
        <w:t xml:space="preserve">ŠULOVÁ, L. </w:t>
      </w:r>
      <w:r>
        <w:rPr>
          <w:i/>
        </w:rPr>
        <w:t xml:space="preserve">Raný psychický vývoj dítěte. </w:t>
      </w:r>
      <w:r>
        <w:t>Praha: Univerzita Karlova v Praze, 2004. ISBN 80-246-0877-4.</w:t>
      </w:r>
    </w:p>
    <w:p w:rsidR="00564FD3" w:rsidRDefault="00564FD3" w:rsidP="0071474F">
      <w:pPr>
        <w:spacing w:line="360" w:lineRule="auto"/>
        <w:jc w:val="both"/>
      </w:pPr>
      <w:r>
        <w:t xml:space="preserve">ŠTĚPÁN, J., PETRÁŠ, P. </w:t>
      </w:r>
      <w:r w:rsidRPr="00564FD3">
        <w:rPr>
          <w:i/>
        </w:rPr>
        <w:t>Logopedie v praxi.</w:t>
      </w:r>
      <w:r>
        <w:t xml:space="preserve"> Praha: Septima, 1995.</w:t>
      </w:r>
    </w:p>
    <w:p w:rsidR="0071474F" w:rsidRDefault="0071474F" w:rsidP="0071474F">
      <w:pPr>
        <w:spacing w:line="360" w:lineRule="auto"/>
        <w:jc w:val="both"/>
      </w:pPr>
      <w:r>
        <w:t xml:space="preserve">TARKOWSKI, Z. </w:t>
      </w:r>
      <w:r>
        <w:rPr>
          <w:i/>
        </w:rPr>
        <w:t xml:space="preserve">Raná </w:t>
      </w:r>
      <w:proofErr w:type="spellStart"/>
      <w:r>
        <w:rPr>
          <w:i/>
        </w:rPr>
        <w:t>detská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zajakavosť</w:t>
      </w:r>
      <w:proofErr w:type="spellEnd"/>
      <w:r>
        <w:rPr>
          <w:i/>
        </w:rPr>
        <w:t>.</w:t>
      </w:r>
      <w:r>
        <w:t xml:space="preserve"> Bratislava: </w:t>
      </w:r>
      <w:proofErr w:type="spellStart"/>
      <w:r>
        <w:t>Invocentrum</w:t>
      </w:r>
      <w:proofErr w:type="spellEnd"/>
      <w:r>
        <w:t>, 1994.</w:t>
      </w:r>
    </w:p>
    <w:p w:rsidR="0071474F" w:rsidRDefault="0071474F" w:rsidP="0071474F">
      <w:pPr>
        <w:spacing w:line="360" w:lineRule="auto"/>
        <w:jc w:val="both"/>
      </w:pPr>
      <w:r>
        <w:t xml:space="preserve">VITÁSKOVÁ, K., PEUTELSCHMIEDOVÁ, A. </w:t>
      </w:r>
      <w:r>
        <w:rPr>
          <w:i/>
        </w:rPr>
        <w:t>Logopedie.</w:t>
      </w:r>
      <w:r>
        <w:t xml:space="preserve"> Olomouc: Univerzita Palackého, 2005. ISBN 80-244-1088-5.</w:t>
      </w:r>
    </w:p>
    <w:p w:rsidR="004C283D" w:rsidRDefault="004C283D" w:rsidP="0071474F">
      <w:pPr>
        <w:spacing w:line="360" w:lineRule="auto"/>
        <w:jc w:val="both"/>
      </w:pPr>
    </w:p>
    <w:p w:rsidR="004C283D" w:rsidRDefault="004C283D" w:rsidP="0071474F">
      <w:pPr>
        <w:spacing w:line="360" w:lineRule="auto"/>
        <w:jc w:val="both"/>
      </w:pPr>
    </w:p>
    <w:sectPr w:rsidR="004C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4F"/>
    <w:rsid w:val="00055F9B"/>
    <w:rsid w:val="0039608B"/>
    <w:rsid w:val="004C283D"/>
    <w:rsid w:val="004E7FFA"/>
    <w:rsid w:val="004F5D7E"/>
    <w:rsid w:val="00564FD3"/>
    <w:rsid w:val="006E7A15"/>
    <w:rsid w:val="0071474F"/>
    <w:rsid w:val="00964EDF"/>
    <w:rsid w:val="00A16D63"/>
    <w:rsid w:val="00A67B84"/>
    <w:rsid w:val="00A9771F"/>
    <w:rsid w:val="00AF27A1"/>
    <w:rsid w:val="00B1720A"/>
    <w:rsid w:val="00B84420"/>
    <w:rsid w:val="00C70C9F"/>
    <w:rsid w:val="00D85F9A"/>
    <w:rsid w:val="00E46420"/>
    <w:rsid w:val="00E718FC"/>
    <w:rsid w:val="00FC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1474F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71474F"/>
    <w:rPr>
      <w:color w:val="0000FF"/>
      <w:u w:val="single"/>
    </w:rPr>
  </w:style>
  <w:style w:type="paragraph" w:styleId="Zkladntextodsazen">
    <w:name w:val="Body Text Indent"/>
    <w:basedOn w:val="Normln"/>
    <w:rsid w:val="0071474F"/>
    <w:pPr>
      <w:widowControl w:val="0"/>
      <w:snapToGrid w:val="0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1474F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71474F"/>
    <w:rPr>
      <w:color w:val="0000FF"/>
      <w:u w:val="single"/>
    </w:rPr>
  </w:style>
  <w:style w:type="paragraph" w:styleId="Zkladntextodsazen">
    <w:name w:val="Body Text Indent"/>
    <w:basedOn w:val="Normln"/>
    <w:rsid w:val="0071474F"/>
    <w:pPr>
      <w:widowControl w:val="0"/>
      <w:snapToGrid w:val="0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použitých zdrojů</vt:lpstr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použitých zdrojů</dc:title>
  <dc:subject/>
  <dc:creator>specka</dc:creator>
  <cp:keywords/>
  <cp:lastModifiedBy>Bytesnikova</cp:lastModifiedBy>
  <cp:revision>2</cp:revision>
  <dcterms:created xsi:type="dcterms:W3CDTF">2014-09-15T08:40:00Z</dcterms:created>
  <dcterms:modified xsi:type="dcterms:W3CDTF">2014-09-15T08:40:00Z</dcterms:modified>
</cp:coreProperties>
</file>