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81" w:rsidRDefault="004E0681" w:rsidP="004E06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Okruhy ke zkoušce z francouzské literatury 20. století (FJB_LI3S)</w:t>
      </w:r>
    </w:p>
    <w:p w:rsidR="004E0681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</w:p>
    <w:p w:rsidR="004E0681" w:rsidRPr="001E26F6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 w:rsidRPr="001E26F6">
        <w:rPr>
          <w:rFonts w:ascii="Times New Roman" w:hAnsi="Times New Roman"/>
          <w:bCs/>
          <w:sz w:val="28"/>
          <w:szCs w:val="28"/>
          <w:lang w:val="fr-FR"/>
        </w:rPr>
        <w:t>1/ Tournant du siècle (poésie, prose, théâtre)</w:t>
      </w:r>
    </w:p>
    <w:p w:rsidR="004E0681" w:rsidRPr="001E26F6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Ap</w:t>
      </w:r>
      <w:r w:rsidRPr="001E26F6">
        <w:rPr>
          <w:rFonts w:ascii="Times New Roman" w:hAnsi="Times New Roman"/>
          <w:bCs/>
          <w:sz w:val="28"/>
          <w:szCs w:val="28"/>
          <w:lang w:val="fr-FR"/>
        </w:rPr>
        <w:t>o</w:t>
      </w:r>
      <w:r>
        <w:rPr>
          <w:rFonts w:ascii="Times New Roman" w:hAnsi="Times New Roman"/>
          <w:bCs/>
          <w:sz w:val="28"/>
          <w:szCs w:val="28"/>
          <w:lang w:val="fr-FR"/>
        </w:rPr>
        <w:t>lli</w:t>
      </w:r>
      <w:r w:rsidRPr="001E26F6">
        <w:rPr>
          <w:rFonts w:ascii="Times New Roman" w:hAnsi="Times New Roman"/>
          <w:bCs/>
          <w:sz w:val="28"/>
          <w:szCs w:val="28"/>
          <w:lang w:val="fr-FR"/>
        </w:rPr>
        <w:t>n</w:t>
      </w:r>
      <w:r>
        <w:rPr>
          <w:rFonts w:ascii="Times New Roman" w:hAnsi="Times New Roman"/>
          <w:bCs/>
          <w:sz w:val="28"/>
          <w:szCs w:val="28"/>
          <w:lang w:val="fr-FR"/>
        </w:rPr>
        <w:t>a</w:t>
      </w:r>
      <w:r w:rsidRPr="001E26F6">
        <w:rPr>
          <w:rFonts w:ascii="Times New Roman" w:hAnsi="Times New Roman"/>
          <w:bCs/>
          <w:sz w:val="28"/>
          <w:szCs w:val="28"/>
          <w:lang w:val="fr-FR"/>
        </w:rPr>
        <w:t xml:space="preserve">ire – </w:t>
      </w:r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>Zone</w:t>
      </w:r>
    </w:p>
    <w:p w:rsidR="004E0681" w:rsidRPr="001E26F6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 w:rsidRPr="001E26F6">
        <w:rPr>
          <w:rFonts w:ascii="Times New Roman" w:hAnsi="Times New Roman"/>
          <w:bCs/>
          <w:sz w:val="28"/>
          <w:szCs w:val="28"/>
          <w:lang w:val="fr-FR"/>
        </w:rPr>
        <w:t xml:space="preserve">Blaise Cendrars – </w:t>
      </w:r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>Les rythmes du train</w:t>
      </w:r>
    </w:p>
    <w:p w:rsidR="004E0681" w:rsidRPr="001E26F6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 w:rsidRPr="001E26F6">
        <w:rPr>
          <w:rFonts w:ascii="Times New Roman" w:hAnsi="Times New Roman"/>
          <w:bCs/>
          <w:sz w:val="28"/>
          <w:szCs w:val="28"/>
          <w:lang w:val="fr-FR"/>
        </w:rPr>
        <w:t>2/ Surréalisme</w:t>
      </w:r>
    </w:p>
    <w:p w:rsidR="004E0681" w:rsidRPr="001E26F6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 w:rsidRPr="001E26F6">
        <w:rPr>
          <w:rFonts w:ascii="Times New Roman" w:hAnsi="Times New Roman"/>
          <w:bCs/>
          <w:sz w:val="28"/>
          <w:szCs w:val="28"/>
          <w:lang w:val="fr-FR"/>
        </w:rPr>
        <w:t xml:space="preserve">André Breton – poésie, </w:t>
      </w:r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>Nadja</w:t>
      </w:r>
    </w:p>
    <w:p w:rsidR="004E0681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 w:rsidRPr="001E26F6">
        <w:rPr>
          <w:rFonts w:ascii="Times New Roman" w:hAnsi="Times New Roman"/>
          <w:bCs/>
          <w:sz w:val="28"/>
          <w:szCs w:val="28"/>
          <w:lang w:val="fr-FR"/>
        </w:rPr>
        <w:t>3/ Roman de l’entre-deux-guerres (différents types de roman)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Marcel Proust – </w:t>
      </w:r>
      <w:r w:rsidR="00207D6E">
        <w:rPr>
          <w:rFonts w:ascii="Times New Roman" w:hAnsi="Times New Roman"/>
          <w:bCs/>
          <w:i/>
          <w:sz w:val="28"/>
          <w:szCs w:val="28"/>
          <w:lang w:val="fr-FR"/>
        </w:rPr>
        <w:t>À</w:t>
      </w:r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 xml:space="preserve"> la recherche du temps perdu</w:t>
      </w:r>
    </w:p>
    <w:p w:rsidR="004E0681" w:rsidRPr="00207D6E" w:rsidRDefault="004E0681" w:rsidP="004E0681">
      <w:pPr>
        <w:spacing w:after="0"/>
        <w:ind w:firstLine="708"/>
        <w:rPr>
          <w:rFonts w:ascii="Times New Roman" w:hAnsi="Times New Roman"/>
          <w:bCs/>
          <w:strike/>
          <w:sz w:val="28"/>
          <w:szCs w:val="28"/>
          <w:lang w:val="fr-FR"/>
        </w:rPr>
      </w:pPr>
      <w:r w:rsidRPr="00207D6E">
        <w:rPr>
          <w:rFonts w:ascii="Times New Roman" w:hAnsi="Times New Roman"/>
          <w:bCs/>
          <w:strike/>
          <w:sz w:val="28"/>
          <w:szCs w:val="28"/>
          <w:lang w:val="fr-FR"/>
        </w:rPr>
        <w:t xml:space="preserve">André Gide – </w:t>
      </w:r>
      <w:r w:rsidRPr="00207D6E">
        <w:rPr>
          <w:rFonts w:ascii="Times New Roman" w:hAnsi="Times New Roman"/>
          <w:bCs/>
          <w:i/>
          <w:strike/>
          <w:sz w:val="28"/>
          <w:szCs w:val="28"/>
          <w:lang w:val="fr-FR"/>
        </w:rPr>
        <w:t>Nourriture terrestre</w:t>
      </w:r>
    </w:p>
    <w:p w:rsidR="004E0681" w:rsidRPr="00D417ED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François Mauriac – </w:t>
      </w:r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 xml:space="preserve">Thérèse </w:t>
      </w:r>
      <w:proofErr w:type="spellStart"/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>Desqueyroux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(1</w:t>
      </w:r>
      <w:r w:rsidRPr="00D417ED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er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chapitre)</w:t>
      </w:r>
    </w:p>
    <w:p w:rsidR="004E0681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4/ Littérature sous l’Occupation (différentes approches des auteurs)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Charles de Gaulle – </w:t>
      </w:r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>Mémoires de guerre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Vercors – </w:t>
      </w:r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>Le silence de la mer</w:t>
      </w:r>
    </w:p>
    <w:p w:rsidR="004E0681" w:rsidRPr="00D417ED" w:rsidRDefault="004E0681" w:rsidP="004E0681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Robert Desnos - </w:t>
      </w:r>
      <w:proofErr w:type="spellStart"/>
      <w:r w:rsidRPr="00D417ED">
        <w:rPr>
          <w:rFonts w:ascii="Times New Roman" w:hAnsi="Times New Roman"/>
          <w:i/>
          <w:sz w:val="28"/>
          <w:szCs w:val="28"/>
        </w:rPr>
        <w:t>Le</w:t>
      </w:r>
      <w:proofErr w:type="spellEnd"/>
      <w:r w:rsidRPr="00D41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417ED">
        <w:rPr>
          <w:rFonts w:ascii="Times New Roman" w:hAnsi="Times New Roman"/>
          <w:i/>
          <w:sz w:val="28"/>
          <w:szCs w:val="28"/>
        </w:rPr>
        <w:t>Veilleur</w:t>
      </w:r>
      <w:proofErr w:type="spellEnd"/>
      <w:r w:rsidRPr="00D41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417ED">
        <w:rPr>
          <w:rFonts w:ascii="Times New Roman" w:hAnsi="Times New Roman"/>
          <w:i/>
          <w:sz w:val="28"/>
          <w:szCs w:val="28"/>
        </w:rPr>
        <w:t>du</w:t>
      </w:r>
      <w:proofErr w:type="spellEnd"/>
      <w:r w:rsidRPr="00D417ED">
        <w:rPr>
          <w:rFonts w:ascii="Times New Roman" w:hAnsi="Times New Roman"/>
          <w:i/>
          <w:sz w:val="28"/>
          <w:szCs w:val="28"/>
        </w:rPr>
        <w:t xml:space="preserve"> Pont-au-</w:t>
      </w:r>
      <w:proofErr w:type="spellStart"/>
      <w:r w:rsidRPr="00D417ED">
        <w:rPr>
          <w:rFonts w:ascii="Times New Roman" w:hAnsi="Times New Roman"/>
          <w:i/>
          <w:sz w:val="28"/>
          <w:szCs w:val="28"/>
        </w:rPr>
        <w:t>Change</w:t>
      </w:r>
      <w:proofErr w:type="spellEnd"/>
    </w:p>
    <w:p w:rsidR="004E0681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5/ Existentialisme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Jean-Paul Sartre – </w:t>
      </w:r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>La Nausée</w:t>
      </w:r>
    </w:p>
    <w:p w:rsidR="004E0681" w:rsidRPr="00D417ED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Albert Camus – </w:t>
      </w:r>
      <w:r w:rsidRPr="00D417ED">
        <w:rPr>
          <w:rFonts w:ascii="Times New Roman" w:hAnsi="Times New Roman"/>
          <w:bCs/>
          <w:i/>
          <w:sz w:val="28"/>
          <w:szCs w:val="28"/>
          <w:lang w:val="fr-FR"/>
        </w:rPr>
        <w:t>Jonas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(recommandé :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L’Étranger</w:t>
      </w:r>
      <w:r>
        <w:rPr>
          <w:rFonts w:ascii="Times New Roman" w:hAnsi="Times New Roman"/>
          <w:bCs/>
          <w:sz w:val="28"/>
          <w:szCs w:val="28"/>
          <w:lang w:val="fr-FR"/>
        </w:rPr>
        <w:t>)</w:t>
      </w:r>
    </w:p>
    <w:p w:rsidR="004E0681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6/ Nouveau roman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Alain Robbe-Grillet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Gommes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Michel Butor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Modification</w:t>
      </w:r>
    </w:p>
    <w:p w:rsidR="004E0681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7/ Théâtre absurde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i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Jean Giono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Les bonnes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Eugène Ionesco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La Cantatrice chauve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i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Samuel Becket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En attendant Godot</w:t>
      </w:r>
    </w:p>
    <w:p w:rsidR="004E0681" w:rsidRDefault="00207D6E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8/ Littérature expéri</w:t>
      </w:r>
      <w:r w:rsidR="004E0681">
        <w:rPr>
          <w:rFonts w:ascii="Times New Roman" w:hAnsi="Times New Roman"/>
          <w:bCs/>
          <w:sz w:val="28"/>
          <w:szCs w:val="28"/>
          <w:lang w:val="fr-FR"/>
        </w:rPr>
        <w:t>m</w:t>
      </w:r>
      <w:r>
        <w:rPr>
          <w:rFonts w:ascii="Times New Roman" w:hAnsi="Times New Roman"/>
          <w:bCs/>
          <w:sz w:val="28"/>
          <w:szCs w:val="28"/>
          <w:lang w:val="fr-FR"/>
        </w:rPr>
        <w:t>e</w:t>
      </w:r>
      <w:r w:rsidR="004E0681">
        <w:rPr>
          <w:rFonts w:ascii="Times New Roman" w:hAnsi="Times New Roman"/>
          <w:bCs/>
          <w:sz w:val="28"/>
          <w:szCs w:val="28"/>
          <w:lang w:val="fr-FR"/>
        </w:rPr>
        <w:t>ntale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Raymond Queneau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Un conte à votre façon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Georges Perec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Penser / Classer</w:t>
      </w:r>
    </w:p>
    <w:p w:rsidR="004E0681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9/ Roman de la 2</w:t>
      </w:r>
      <w:r w:rsidRPr="007D36C2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e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moitié du XX</w:t>
      </w:r>
      <w:r w:rsidRPr="007D36C2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e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siècle et du XXI</w:t>
      </w:r>
      <w:r w:rsidRPr="007D36C2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e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siècle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Milan Kundera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Art du roman</w:t>
      </w:r>
    </w:p>
    <w:p w:rsidR="004E0681" w:rsidRDefault="004E0681" w:rsidP="004E0681">
      <w:pPr>
        <w:spacing w:after="0"/>
        <w:ind w:firstLine="708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+ </w:t>
      </w:r>
      <w:proofErr w:type="gramStart"/>
      <w:r>
        <w:rPr>
          <w:rFonts w:ascii="Times New Roman" w:hAnsi="Times New Roman"/>
          <w:bCs/>
          <w:sz w:val="28"/>
          <w:szCs w:val="28"/>
          <w:lang w:val="fr-FR"/>
        </w:rPr>
        <w:t>quelques</w:t>
      </w:r>
      <w:proofErr w:type="gramEnd"/>
      <w:r>
        <w:rPr>
          <w:rFonts w:ascii="Times New Roman" w:hAnsi="Times New Roman"/>
          <w:bCs/>
          <w:sz w:val="28"/>
          <w:szCs w:val="28"/>
          <w:lang w:val="fr-FR"/>
        </w:rPr>
        <w:t xml:space="preserve"> noms d’auteurs des présentations faites au cours du séminaire</w:t>
      </w:r>
    </w:p>
    <w:p w:rsidR="004E0681" w:rsidRDefault="004E0681" w:rsidP="004E0681">
      <w:pPr>
        <w:spacing w:after="0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10/ Poésie de la 2</w:t>
      </w:r>
      <w:r w:rsidRPr="007D36C2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e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moitié du XX</w:t>
      </w:r>
      <w:r w:rsidRPr="007D36C2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e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siècle</w:t>
      </w:r>
    </w:p>
    <w:p w:rsidR="004E0681" w:rsidRPr="00676D05" w:rsidRDefault="004E0681" w:rsidP="004E0681">
      <w:pPr>
        <w:spacing w:after="0"/>
        <w:ind w:firstLine="708"/>
        <w:rPr>
          <w:rFonts w:ascii="Times New Roman" w:hAnsi="Times New Roman"/>
          <w:bCs/>
          <w:i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Jacques Prévert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Le Message, Cortège, Barbara</w:t>
      </w:r>
    </w:p>
    <w:p w:rsidR="004E0681" w:rsidRPr="007D36C2" w:rsidRDefault="004E0681" w:rsidP="004E0681">
      <w:pPr>
        <w:spacing w:after="0"/>
        <w:ind w:firstLine="708"/>
        <w:rPr>
          <w:rFonts w:ascii="Times New Roman" w:hAnsi="Times New Roman"/>
          <w:bCs/>
          <w:i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André Du Boucher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 xml:space="preserve">Carnets </w:t>
      </w:r>
    </w:p>
    <w:p w:rsidR="00B7682A" w:rsidRDefault="004E0681" w:rsidP="00207D6E">
      <w:pPr>
        <w:ind w:firstLine="708"/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fr-FR"/>
        </w:rPr>
        <w:t xml:space="preserve">Yves Bonnefoy – </w:t>
      </w:r>
      <w:r>
        <w:rPr>
          <w:rFonts w:ascii="Times New Roman" w:hAnsi="Times New Roman"/>
          <w:bCs/>
          <w:i/>
          <w:sz w:val="28"/>
          <w:szCs w:val="28"/>
          <w:lang w:val="fr-FR"/>
        </w:rPr>
        <w:t>Ce qui fut sans lumière</w:t>
      </w:r>
    </w:p>
    <w:sectPr w:rsidR="00B7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81"/>
    <w:rsid w:val="00207D6E"/>
    <w:rsid w:val="004E0681"/>
    <w:rsid w:val="00B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6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6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3</cp:revision>
  <dcterms:created xsi:type="dcterms:W3CDTF">2015-12-09T08:20:00Z</dcterms:created>
  <dcterms:modified xsi:type="dcterms:W3CDTF">2016-01-06T19:46:00Z</dcterms:modified>
</cp:coreProperties>
</file>