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664" w:rsidRPr="00E37664" w:rsidRDefault="00E37664" w:rsidP="00E27FD0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E37664">
        <w:rPr>
          <w:rFonts w:eastAsia="Times New Roman" w:cs="Times New Roman"/>
          <w:b/>
          <w:sz w:val="28"/>
          <w:szCs w:val="28"/>
          <w:lang w:eastAsia="ru-RU"/>
        </w:rPr>
        <w:t>Методы обучения</w:t>
      </w:r>
    </w:p>
    <w:p w:rsidR="00E37664" w:rsidRPr="00E37664" w:rsidRDefault="00E37664" w:rsidP="00E37664">
      <w:pPr>
        <w:spacing w:before="100" w:beforeAutospacing="1" w:after="100" w:afterAutospacing="1" w:line="240" w:lineRule="auto"/>
        <w:rPr>
          <w:rFonts w:eastAsia="Times New Roman" w:cs="Times New Roman"/>
          <w:b/>
          <w:szCs w:val="24"/>
          <w:lang w:eastAsia="ru-RU"/>
        </w:rPr>
      </w:pPr>
      <w:r w:rsidRPr="00E37664">
        <w:rPr>
          <w:rFonts w:eastAsia="Times New Roman" w:cs="Times New Roman"/>
          <w:b/>
          <w:szCs w:val="24"/>
          <w:lang w:eastAsia="ru-RU"/>
        </w:rPr>
        <w:t>I Переводные методы</w:t>
      </w:r>
    </w:p>
    <w:p w:rsidR="00E37664" w:rsidRPr="00E37664" w:rsidRDefault="00E37664" w:rsidP="00E37664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b/>
          <w:szCs w:val="24"/>
          <w:lang w:eastAsia="ru-RU"/>
        </w:rPr>
      </w:pPr>
      <w:r w:rsidRPr="00E37664">
        <w:rPr>
          <w:rFonts w:eastAsia="Times New Roman" w:cs="Times New Roman"/>
          <w:b/>
          <w:szCs w:val="24"/>
          <w:lang w:eastAsia="ru-RU"/>
        </w:rPr>
        <w:t>грамматико-переводной</w:t>
      </w:r>
    </w:p>
    <w:p w:rsidR="00E37664" w:rsidRPr="00E37664" w:rsidRDefault="00E37664" w:rsidP="00E37664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b/>
          <w:szCs w:val="24"/>
          <w:lang w:eastAsia="ru-RU"/>
        </w:rPr>
      </w:pPr>
      <w:r w:rsidRPr="00E37664">
        <w:rPr>
          <w:rFonts w:eastAsia="Times New Roman" w:cs="Times New Roman"/>
          <w:b/>
          <w:szCs w:val="24"/>
          <w:lang w:eastAsia="ru-RU"/>
        </w:rPr>
        <w:t>текстуально-переводной</w:t>
      </w:r>
    </w:p>
    <w:p w:rsidR="00E37664" w:rsidRPr="00E37664" w:rsidRDefault="0060265E" w:rsidP="00E37664">
      <w:pPr>
        <w:spacing w:before="100" w:beforeAutospacing="1" w:after="100" w:afterAutospacing="1" w:line="240" w:lineRule="auto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II Прямой метод</w:t>
      </w:r>
    </w:p>
    <w:p w:rsidR="00E37664" w:rsidRPr="00E37664" w:rsidRDefault="00E37664" w:rsidP="00E37664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b/>
          <w:szCs w:val="24"/>
          <w:lang w:eastAsia="ru-RU"/>
        </w:rPr>
      </w:pPr>
      <w:proofErr w:type="spellStart"/>
      <w:r w:rsidRPr="00E37664">
        <w:rPr>
          <w:rFonts w:eastAsia="Times New Roman" w:cs="Times New Roman"/>
          <w:b/>
          <w:szCs w:val="24"/>
          <w:lang w:eastAsia="ru-RU"/>
        </w:rPr>
        <w:t>aудиовизуальный</w:t>
      </w:r>
      <w:proofErr w:type="spellEnd"/>
    </w:p>
    <w:p w:rsidR="00E37664" w:rsidRPr="00E37664" w:rsidRDefault="00E37664" w:rsidP="00E37664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b/>
          <w:szCs w:val="24"/>
          <w:lang w:eastAsia="ru-RU"/>
        </w:rPr>
      </w:pPr>
      <w:proofErr w:type="spellStart"/>
      <w:r w:rsidRPr="00E37664">
        <w:rPr>
          <w:rFonts w:eastAsia="Times New Roman" w:cs="Times New Roman"/>
          <w:b/>
          <w:szCs w:val="24"/>
          <w:lang w:eastAsia="ru-RU"/>
        </w:rPr>
        <w:t>aудиолингвальный</w:t>
      </w:r>
      <w:proofErr w:type="spellEnd"/>
    </w:p>
    <w:p w:rsidR="00E37664" w:rsidRPr="00E37664" w:rsidRDefault="00E37664" w:rsidP="00E37664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b/>
          <w:szCs w:val="24"/>
          <w:lang w:eastAsia="ru-RU"/>
        </w:rPr>
      </w:pPr>
      <w:r w:rsidRPr="00E37664">
        <w:rPr>
          <w:rFonts w:eastAsia="Times New Roman" w:cs="Times New Roman"/>
          <w:b/>
          <w:szCs w:val="24"/>
          <w:lang w:eastAsia="ru-RU"/>
        </w:rPr>
        <w:t>коммуникативный</w:t>
      </w:r>
    </w:p>
    <w:p w:rsidR="00E37664" w:rsidRPr="00E37664" w:rsidRDefault="00E37664" w:rsidP="00E37664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b/>
          <w:szCs w:val="24"/>
          <w:lang w:eastAsia="ru-RU"/>
        </w:rPr>
      </w:pPr>
      <w:r w:rsidRPr="00E37664">
        <w:rPr>
          <w:rFonts w:eastAsia="Times New Roman" w:cs="Times New Roman"/>
          <w:b/>
          <w:szCs w:val="24"/>
          <w:lang w:eastAsia="ru-RU"/>
        </w:rPr>
        <w:t>суггестопедия и др.</w:t>
      </w:r>
    </w:p>
    <w:p w:rsidR="00E37664" w:rsidRPr="00E37664" w:rsidRDefault="002F3A75" w:rsidP="00E27FD0">
      <w:pPr>
        <w:spacing w:before="100" w:beforeAutospacing="1" w:after="100" w:afterAutospacing="1" w:line="240" w:lineRule="auto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 xml:space="preserve">III </w:t>
      </w:r>
      <w:proofErr w:type="spellStart"/>
      <w:r>
        <w:rPr>
          <w:rFonts w:eastAsia="Times New Roman" w:cs="Times New Roman"/>
          <w:b/>
          <w:szCs w:val="24"/>
          <w:lang w:eastAsia="ru-RU"/>
        </w:rPr>
        <w:t>Cмешанн</w:t>
      </w:r>
      <w:r w:rsidR="00E37664" w:rsidRPr="00E37664">
        <w:rPr>
          <w:rFonts w:eastAsia="Times New Roman" w:cs="Times New Roman"/>
          <w:b/>
          <w:szCs w:val="24"/>
          <w:lang w:eastAsia="ru-RU"/>
        </w:rPr>
        <w:t>ый</w:t>
      </w:r>
      <w:proofErr w:type="spellEnd"/>
      <w:r w:rsidR="00E37664" w:rsidRPr="00E37664">
        <w:rPr>
          <w:rFonts w:eastAsia="Times New Roman" w:cs="Times New Roman"/>
          <w:b/>
          <w:szCs w:val="24"/>
          <w:lang w:eastAsia="ru-RU"/>
        </w:rPr>
        <w:t xml:space="preserve"> метод</w:t>
      </w:r>
    </w:p>
    <w:p w:rsidR="00E37664" w:rsidRPr="00E37664" w:rsidRDefault="00E37664" w:rsidP="00E27FD0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E37664">
        <w:rPr>
          <w:rFonts w:eastAsia="Times New Roman" w:cs="Times New Roman"/>
          <w:szCs w:val="24"/>
          <w:lang w:eastAsia="ru-RU"/>
        </w:rPr>
        <w:t>Мето</w:t>
      </w:r>
      <w:r w:rsidR="007A5F75" w:rsidRPr="00E37664">
        <w:rPr>
          <w:rFonts w:eastAsia="Times New Roman" w:cs="Times New Roman"/>
          <w:szCs w:val="24"/>
          <w:lang w:eastAsia="ru-RU"/>
        </w:rPr>
        <w:t>ды обучения являются одним из</w:t>
      </w:r>
      <w:r w:rsidR="007A5F75" w:rsidRPr="00E37664">
        <w:rPr>
          <w:rFonts w:eastAsia="Times New Roman" w:cs="Times New Roman"/>
          <w:szCs w:val="24"/>
          <w:lang w:val="cs-CZ" w:eastAsia="ru-RU"/>
        </w:rPr>
        <w:t xml:space="preserve"> </w:t>
      </w:r>
      <w:r w:rsidR="007A5F75" w:rsidRPr="00E37664">
        <w:rPr>
          <w:rFonts w:eastAsia="Times New Roman" w:cs="Times New Roman"/>
          <w:szCs w:val="24"/>
          <w:lang w:eastAsia="ru-RU"/>
        </w:rPr>
        <w:t xml:space="preserve">важнейших компонентов учебного процесса. Без соответствующих методов деятельности невозможно реализовать цели и задачи обучения, достичь усвоения определенного учебного материала. </w:t>
      </w:r>
    </w:p>
    <w:p w:rsidR="007A5F75" w:rsidRPr="00E37664" w:rsidRDefault="00E27FD0" w:rsidP="00E27FD0">
      <w:pPr>
        <w:spacing w:before="100" w:beforeAutospacing="1" w:after="100" w:afterAutospacing="1" w:line="240" w:lineRule="auto"/>
        <w:rPr>
          <w:rFonts w:eastAsia="Times New Roman" w:cs="Times New Roman"/>
          <w:b/>
          <w:szCs w:val="24"/>
          <w:lang w:val="cs-CZ" w:eastAsia="ru-RU"/>
        </w:rPr>
      </w:pPr>
      <w:r w:rsidRPr="00E37664">
        <w:rPr>
          <w:szCs w:val="24"/>
        </w:rPr>
        <w:t xml:space="preserve">В настоящее время в педагогической </w:t>
      </w:r>
      <w:r w:rsidR="00E37664">
        <w:rPr>
          <w:szCs w:val="24"/>
        </w:rPr>
        <w:t>литературе выделено большое количество</w:t>
      </w:r>
      <w:r w:rsidRPr="00E37664">
        <w:rPr>
          <w:szCs w:val="24"/>
        </w:rPr>
        <w:t xml:space="preserve"> методов обучения и воспитания. В качестве</w:t>
      </w:r>
      <w:r w:rsidR="002F3A75">
        <w:rPr>
          <w:szCs w:val="24"/>
        </w:rPr>
        <w:t xml:space="preserve"> основных методов преподаван</w:t>
      </w:r>
      <w:r w:rsidR="0060265E">
        <w:rPr>
          <w:szCs w:val="24"/>
        </w:rPr>
        <w:t>ия</w:t>
      </w:r>
      <w:r w:rsidRPr="00E37664">
        <w:rPr>
          <w:szCs w:val="24"/>
        </w:rPr>
        <w:t xml:space="preserve"> традиционно выделяются методы</w:t>
      </w:r>
      <w:r w:rsidRPr="00E37664">
        <w:rPr>
          <w:b/>
          <w:szCs w:val="24"/>
        </w:rPr>
        <w:t xml:space="preserve"> переводные</w:t>
      </w:r>
      <w:r w:rsidR="00EE0F07" w:rsidRPr="00E37664">
        <w:rPr>
          <w:b/>
          <w:szCs w:val="24"/>
        </w:rPr>
        <w:t>, прямые</w:t>
      </w:r>
      <w:r w:rsidR="00EE0F07" w:rsidRPr="00E37664">
        <w:rPr>
          <w:szCs w:val="24"/>
        </w:rPr>
        <w:t xml:space="preserve"> </w:t>
      </w:r>
      <w:r w:rsidRPr="00E37664">
        <w:rPr>
          <w:szCs w:val="24"/>
        </w:rPr>
        <w:t>и</w:t>
      </w:r>
      <w:r w:rsidRPr="00E37664">
        <w:rPr>
          <w:b/>
          <w:szCs w:val="24"/>
        </w:rPr>
        <w:t xml:space="preserve"> смешан</w:t>
      </w:r>
      <w:r w:rsidR="002F3A75">
        <w:rPr>
          <w:b/>
          <w:szCs w:val="24"/>
        </w:rPr>
        <w:t>н</w:t>
      </w:r>
      <w:r w:rsidRPr="00E37664">
        <w:rPr>
          <w:b/>
          <w:szCs w:val="24"/>
        </w:rPr>
        <w:t>ые</w:t>
      </w:r>
      <w:r w:rsidRPr="00E37664">
        <w:rPr>
          <w:szCs w:val="24"/>
        </w:rPr>
        <w:t>.</w:t>
      </w:r>
      <w:r w:rsidRPr="00E37664">
        <w:rPr>
          <w:b/>
          <w:szCs w:val="24"/>
        </w:rPr>
        <w:t xml:space="preserve"> </w:t>
      </w:r>
    </w:p>
    <w:p w:rsidR="002F4A72" w:rsidRPr="0058476E" w:rsidRDefault="00C03836" w:rsidP="002F4A72">
      <w:pPr>
        <w:spacing w:before="100" w:beforeAutospacing="1" w:after="100" w:afterAutospacing="1" w:line="240" w:lineRule="auto"/>
        <w:jc w:val="left"/>
        <w:rPr>
          <w:rFonts w:eastAsia="Times New Roman" w:cs="Times New Roman"/>
          <w:b/>
          <w:szCs w:val="24"/>
          <w:lang w:eastAsia="ru-RU"/>
        </w:rPr>
      </w:pPr>
      <w:r w:rsidRPr="0058476E">
        <w:rPr>
          <w:rFonts w:eastAsia="Times New Roman" w:cs="Times New Roman"/>
          <w:b/>
          <w:szCs w:val="24"/>
          <w:lang w:eastAsia="ru-RU"/>
        </w:rPr>
        <w:t>1) Грамматико-переводной метод</w:t>
      </w:r>
    </w:p>
    <w:p w:rsidR="002F4A72" w:rsidRPr="0058476E" w:rsidRDefault="002F4A72" w:rsidP="00392F67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eastAsia="Times New Roman" w:cs="Times New Roman"/>
          <w:szCs w:val="24"/>
          <w:lang w:eastAsia="ru-RU"/>
        </w:rPr>
      </w:pPr>
      <w:r w:rsidRPr="0058476E">
        <w:rPr>
          <w:rFonts w:eastAsia="Times New Roman" w:cs="Times New Roman"/>
          <w:szCs w:val="24"/>
          <w:lang w:eastAsia="ru-RU"/>
        </w:rPr>
        <w:t>основывается на понимании языка как системы и опирается на когнитивный подход к обучению. Был широко распространен при обучении греческому и латыни.</w:t>
      </w:r>
    </w:p>
    <w:p w:rsidR="00C03836" w:rsidRPr="0058476E" w:rsidRDefault="00C03836" w:rsidP="00CE4DD6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eastAsia="Times New Roman" w:cs="Times New Roman"/>
          <w:szCs w:val="24"/>
          <w:lang w:eastAsia="ru-RU"/>
        </w:rPr>
      </w:pPr>
      <w:r w:rsidRPr="0058476E">
        <w:rPr>
          <w:rFonts w:eastAsia="Times New Roman" w:cs="Times New Roman"/>
          <w:szCs w:val="24"/>
          <w:lang w:eastAsia="ru-RU"/>
        </w:rPr>
        <w:t xml:space="preserve">согласно данному методу, владение языком </w:t>
      </w:r>
      <w:r w:rsidR="00CE4DD6" w:rsidRPr="0058476E">
        <w:rPr>
          <w:rFonts w:eastAsia="Times New Roman" w:cs="Times New Roman"/>
          <w:szCs w:val="24"/>
          <w:lang w:eastAsia="ru-RU"/>
        </w:rPr>
        <w:t xml:space="preserve">– </w:t>
      </w:r>
      <w:r w:rsidRPr="0058476E">
        <w:rPr>
          <w:rFonts w:eastAsia="Times New Roman" w:cs="Times New Roman"/>
          <w:szCs w:val="24"/>
          <w:lang w:eastAsia="ru-RU"/>
        </w:rPr>
        <w:t>это владение грамматикой и словарем.</w:t>
      </w:r>
    </w:p>
    <w:p w:rsidR="002F4A72" w:rsidRPr="0058476E" w:rsidRDefault="002F4A72" w:rsidP="00392F6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58476E">
        <w:rPr>
          <w:rFonts w:eastAsia="Times New Roman" w:cs="Times New Roman"/>
          <w:szCs w:val="24"/>
          <w:lang w:eastAsia="ru-RU"/>
        </w:rPr>
        <w:t>Основными положениями грамматико-перев</w:t>
      </w:r>
      <w:r w:rsidR="00CE4DD6" w:rsidRPr="0058476E">
        <w:rPr>
          <w:rFonts w:eastAsia="Times New Roman" w:cs="Times New Roman"/>
          <w:szCs w:val="24"/>
          <w:lang w:eastAsia="ru-RU"/>
        </w:rPr>
        <w:t>одного метода является</w:t>
      </w:r>
      <w:r w:rsidRPr="0058476E">
        <w:rPr>
          <w:rFonts w:eastAsia="Times New Roman" w:cs="Times New Roman"/>
          <w:szCs w:val="24"/>
          <w:lang w:eastAsia="ru-RU"/>
        </w:rPr>
        <w:t>:</w:t>
      </w:r>
    </w:p>
    <w:p w:rsidR="00CE4DD6" w:rsidRPr="0058476E" w:rsidRDefault="002F4A72" w:rsidP="00CE4DD6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58476E">
        <w:rPr>
          <w:rFonts w:eastAsia="Times New Roman" w:cs="Times New Roman"/>
          <w:szCs w:val="24"/>
          <w:lang w:eastAsia="ru-RU"/>
        </w:rPr>
        <w:t>це</w:t>
      </w:r>
      <w:r w:rsidR="00C03836" w:rsidRPr="0058476E">
        <w:rPr>
          <w:rFonts w:eastAsia="Times New Roman" w:cs="Times New Roman"/>
          <w:szCs w:val="24"/>
          <w:lang w:eastAsia="ru-RU"/>
        </w:rPr>
        <w:t xml:space="preserve">ль обучения – чтение </w:t>
      </w:r>
      <w:r w:rsidR="00CE4DD6" w:rsidRPr="0058476E">
        <w:rPr>
          <w:rFonts w:eastAsia="Times New Roman" w:cs="Times New Roman"/>
          <w:szCs w:val="24"/>
          <w:lang w:eastAsia="ru-RU"/>
        </w:rPr>
        <w:t>(литература)</w:t>
      </w:r>
      <w:r w:rsidR="00C03836" w:rsidRPr="0058476E">
        <w:rPr>
          <w:rFonts w:eastAsia="Times New Roman" w:cs="Times New Roman"/>
          <w:szCs w:val="24"/>
          <w:lang w:eastAsia="ru-RU"/>
        </w:rPr>
        <w:t>,</w:t>
      </w:r>
      <w:r w:rsidRPr="0058476E">
        <w:rPr>
          <w:rFonts w:eastAsia="Times New Roman" w:cs="Times New Roman"/>
          <w:szCs w:val="24"/>
          <w:lang w:eastAsia="ru-RU"/>
        </w:rPr>
        <w:t xml:space="preserve"> </w:t>
      </w:r>
      <w:r w:rsidR="00C03836" w:rsidRPr="0058476E">
        <w:rPr>
          <w:rFonts w:eastAsia="Times New Roman" w:cs="Times New Roman"/>
          <w:szCs w:val="24"/>
          <w:lang w:eastAsia="ru-RU"/>
        </w:rPr>
        <w:t>перевод</w:t>
      </w:r>
    </w:p>
    <w:p w:rsidR="00CE4DD6" w:rsidRPr="0058476E" w:rsidRDefault="002F4A72" w:rsidP="00CE4DD6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58476E">
        <w:rPr>
          <w:rFonts w:eastAsia="Times New Roman" w:cs="Times New Roman"/>
          <w:szCs w:val="24"/>
          <w:lang w:eastAsia="ru-RU"/>
        </w:rPr>
        <w:t>основное внимание уделяется письменной речи, обучение устной речи не предусматривается, говорение и аудирование используются только как средство обучения</w:t>
      </w:r>
    </w:p>
    <w:p w:rsidR="002F4A72" w:rsidRPr="0058476E" w:rsidRDefault="002F4A72" w:rsidP="00CE4DD6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58476E">
        <w:rPr>
          <w:rFonts w:eastAsia="Times New Roman" w:cs="Times New Roman"/>
          <w:szCs w:val="24"/>
          <w:lang w:eastAsia="ru-RU"/>
        </w:rPr>
        <w:t>обучение лексике осуществляется на материале слов, отобранных из текстов для чтения, широко используется двуязычный с</w:t>
      </w:r>
      <w:r w:rsidR="00C03836" w:rsidRPr="0058476E">
        <w:rPr>
          <w:rFonts w:eastAsia="Times New Roman" w:cs="Times New Roman"/>
          <w:szCs w:val="24"/>
          <w:lang w:eastAsia="ru-RU"/>
        </w:rPr>
        <w:t>ловарь</w:t>
      </w:r>
    </w:p>
    <w:p w:rsidR="002F4A72" w:rsidRPr="0058476E" w:rsidRDefault="002F4A72" w:rsidP="00CE4DD6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58476E">
        <w:rPr>
          <w:rFonts w:eastAsia="Times New Roman" w:cs="Times New Roman"/>
          <w:szCs w:val="24"/>
          <w:lang w:eastAsia="ru-RU"/>
        </w:rPr>
        <w:t>грамматика изучается на основе дедуктивного и системного подходов, используются правила, переводные упражнения, сопоставление изучаемого грамматического явления с соответствующими явлениями в РЯ</w:t>
      </w:r>
    </w:p>
    <w:p w:rsidR="002F4A72" w:rsidRPr="0058476E" w:rsidRDefault="002F4A72" w:rsidP="00CE4DD6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58476E">
        <w:rPr>
          <w:rFonts w:eastAsia="Times New Roman" w:cs="Times New Roman"/>
          <w:szCs w:val="24"/>
          <w:lang w:eastAsia="ru-RU"/>
        </w:rPr>
        <w:t>принцип опоры на РЯ является ведущим, что позволяет объяснять новые языковые явления в РЯ</w:t>
      </w:r>
    </w:p>
    <w:p w:rsidR="002F4A72" w:rsidRPr="0058476E" w:rsidRDefault="00CE4DD6" w:rsidP="00392F6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58476E">
        <w:rPr>
          <w:rFonts w:eastAsia="Times New Roman" w:cs="Times New Roman"/>
          <w:szCs w:val="24"/>
          <w:lang w:eastAsia="ru-RU"/>
        </w:rPr>
        <w:t>+ Учащиеся знакомятся</w:t>
      </w:r>
      <w:r w:rsidR="002F4A72" w:rsidRPr="0058476E">
        <w:rPr>
          <w:rFonts w:eastAsia="Times New Roman" w:cs="Times New Roman"/>
          <w:szCs w:val="24"/>
          <w:lang w:eastAsia="ru-RU"/>
        </w:rPr>
        <w:t xml:space="preserve"> с произведениями на языке</w:t>
      </w:r>
      <w:r w:rsidRPr="0058476E">
        <w:rPr>
          <w:rFonts w:eastAsia="Times New Roman" w:cs="Times New Roman"/>
          <w:szCs w:val="24"/>
          <w:lang w:eastAsia="ru-RU"/>
        </w:rPr>
        <w:t xml:space="preserve"> оригинала, грамматика изучается</w:t>
      </w:r>
      <w:r w:rsidR="002F4A72" w:rsidRPr="0058476E">
        <w:rPr>
          <w:rFonts w:eastAsia="Times New Roman" w:cs="Times New Roman"/>
          <w:szCs w:val="24"/>
          <w:lang w:eastAsia="ru-RU"/>
        </w:rPr>
        <w:t xml:space="preserve"> в контексте, РЯ</w:t>
      </w:r>
      <w:r w:rsidR="00C03836" w:rsidRPr="0058476E">
        <w:rPr>
          <w:rFonts w:eastAsia="Times New Roman" w:cs="Times New Roman"/>
          <w:szCs w:val="24"/>
          <w:lang w:eastAsia="ru-RU"/>
        </w:rPr>
        <w:t xml:space="preserve"> сл</w:t>
      </w:r>
      <w:r w:rsidRPr="0058476E">
        <w:rPr>
          <w:rFonts w:eastAsia="Times New Roman" w:cs="Times New Roman"/>
          <w:szCs w:val="24"/>
          <w:lang w:eastAsia="ru-RU"/>
        </w:rPr>
        <w:t>ужит</w:t>
      </w:r>
      <w:r w:rsidR="00C03836" w:rsidRPr="0058476E">
        <w:rPr>
          <w:rFonts w:eastAsia="Times New Roman" w:cs="Times New Roman"/>
          <w:szCs w:val="24"/>
          <w:lang w:eastAsia="ru-RU"/>
        </w:rPr>
        <w:t xml:space="preserve"> средством </w:t>
      </w:r>
      <w:proofErr w:type="spellStart"/>
      <w:r w:rsidR="00C03836" w:rsidRPr="0058476E">
        <w:rPr>
          <w:rFonts w:eastAsia="Times New Roman" w:cs="Times New Roman"/>
          <w:szCs w:val="24"/>
          <w:lang w:eastAsia="ru-RU"/>
        </w:rPr>
        <w:t>семантизации</w:t>
      </w:r>
      <w:proofErr w:type="spellEnd"/>
    </w:p>
    <w:p w:rsidR="00C03836" w:rsidRPr="0058476E" w:rsidRDefault="00CE4DD6" w:rsidP="00956EA8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58476E">
        <w:rPr>
          <w:rFonts w:eastAsia="Times New Roman" w:cs="Times New Roman"/>
          <w:szCs w:val="24"/>
          <w:lang w:eastAsia="ru-RU"/>
        </w:rPr>
        <w:t>- Обучение языку сводится</w:t>
      </w:r>
      <w:r w:rsidR="002F4A72" w:rsidRPr="0058476E">
        <w:rPr>
          <w:rFonts w:eastAsia="Times New Roman" w:cs="Times New Roman"/>
          <w:szCs w:val="24"/>
          <w:lang w:eastAsia="ru-RU"/>
        </w:rPr>
        <w:t xml:space="preserve"> к изучению его грамм</w:t>
      </w:r>
      <w:r w:rsidRPr="0058476E">
        <w:rPr>
          <w:rFonts w:eastAsia="Times New Roman" w:cs="Times New Roman"/>
          <w:szCs w:val="24"/>
          <w:lang w:eastAsia="ru-RU"/>
        </w:rPr>
        <w:t>атической структуры, преобладают</w:t>
      </w:r>
      <w:r w:rsidR="002F4A72" w:rsidRPr="0058476E">
        <w:rPr>
          <w:rFonts w:eastAsia="Times New Roman" w:cs="Times New Roman"/>
          <w:szCs w:val="24"/>
          <w:lang w:eastAsia="ru-RU"/>
        </w:rPr>
        <w:t xml:space="preserve"> пассивные формы работы, сл</w:t>
      </w:r>
      <w:r w:rsidRPr="0058476E">
        <w:rPr>
          <w:rFonts w:eastAsia="Times New Roman" w:cs="Times New Roman"/>
          <w:szCs w:val="24"/>
          <w:lang w:eastAsia="ru-RU"/>
        </w:rPr>
        <w:t>ишком большое внимание уделяется</w:t>
      </w:r>
      <w:r w:rsidR="002F4A72" w:rsidRPr="0058476E">
        <w:rPr>
          <w:rFonts w:eastAsia="Times New Roman" w:cs="Times New Roman"/>
          <w:szCs w:val="24"/>
          <w:lang w:eastAsia="ru-RU"/>
        </w:rPr>
        <w:t xml:space="preserve"> переводу</w:t>
      </w:r>
    </w:p>
    <w:p w:rsidR="000365E2" w:rsidRPr="0058476E" w:rsidRDefault="002F4A72">
      <w:pPr>
        <w:rPr>
          <w:rFonts w:cs="Times New Roman"/>
          <w:b/>
          <w:szCs w:val="24"/>
          <w:lang w:val="cs-CZ"/>
        </w:rPr>
      </w:pPr>
      <w:r w:rsidRPr="0058476E">
        <w:rPr>
          <w:rFonts w:cs="Times New Roman"/>
          <w:b/>
          <w:szCs w:val="24"/>
          <w:lang w:val="cs-CZ"/>
        </w:rPr>
        <w:lastRenderedPageBreak/>
        <w:t xml:space="preserve">2) </w:t>
      </w:r>
      <w:r w:rsidRPr="0058476E">
        <w:rPr>
          <w:rFonts w:cs="Times New Roman"/>
          <w:b/>
          <w:szCs w:val="24"/>
        </w:rPr>
        <w:t>Прямой метод</w:t>
      </w:r>
    </w:p>
    <w:p w:rsidR="002F4A72" w:rsidRPr="0058476E" w:rsidRDefault="002F4A72" w:rsidP="00392F67">
      <w:pPr>
        <w:spacing w:before="100" w:beforeAutospacing="1" w:after="100" w:afterAutospacing="1"/>
        <w:rPr>
          <w:rFonts w:eastAsia="Times New Roman" w:cs="Times New Roman"/>
          <w:szCs w:val="24"/>
          <w:lang w:val="cs-CZ" w:eastAsia="ru-RU"/>
        </w:rPr>
      </w:pPr>
      <w:r w:rsidRPr="0058476E">
        <w:rPr>
          <w:rFonts w:cs="Times New Roman"/>
          <w:szCs w:val="24"/>
        </w:rPr>
        <w:t xml:space="preserve">Прямой метод обучения был разработан в противовес грамматико-переводному методу. </w:t>
      </w:r>
      <w:r w:rsidRPr="0058476E">
        <w:rPr>
          <w:rFonts w:cs="Times New Roman"/>
          <w:szCs w:val="24"/>
          <w:lang w:val="cs-CZ"/>
        </w:rPr>
        <w:t>P</w:t>
      </w:r>
      <w:r w:rsidRPr="0058476E">
        <w:rPr>
          <w:rFonts w:cs="Times New Roman"/>
          <w:szCs w:val="24"/>
        </w:rPr>
        <w:t>азновидностью прямого метод</w:t>
      </w:r>
      <w:r w:rsidRPr="0058476E">
        <w:rPr>
          <w:rFonts w:cs="Times New Roman"/>
          <w:szCs w:val="24"/>
          <w:lang w:val="cs-CZ"/>
        </w:rPr>
        <w:t>a</w:t>
      </w:r>
      <w:r w:rsidRPr="0058476E">
        <w:rPr>
          <w:rFonts w:cs="Times New Roman"/>
          <w:szCs w:val="24"/>
        </w:rPr>
        <w:t xml:space="preserve"> является натуральный метод. К этой группе относятся также методы, появившиеся в связи с использованием в учебном процессе технических средств обучения: </w:t>
      </w:r>
      <w:r w:rsidRPr="0058476E">
        <w:rPr>
          <w:rFonts w:eastAsia="Times New Roman" w:cs="Times New Roman"/>
          <w:szCs w:val="24"/>
          <w:lang w:eastAsia="ru-RU"/>
        </w:rPr>
        <w:t xml:space="preserve">- </w:t>
      </w:r>
      <w:proofErr w:type="spellStart"/>
      <w:r w:rsidRPr="0058476E">
        <w:rPr>
          <w:rFonts w:eastAsia="Times New Roman" w:cs="Times New Roman"/>
          <w:szCs w:val="24"/>
          <w:lang w:eastAsia="ru-RU"/>
        </w:rPr>
        <w:t>аудиолингвальный</w:t>
      </w:r>
      <w:proofErr w:type="spellEnd"/>
      <w:r w:rsidRPr="0058476E">
        <w:rPr>
          <w:rFonts w:eastAsia="Times New Roman" w:cs="Times New Roman"/>
          <w:szCs w:val="24"/>
          <w:lang w:val="cs-CZ" w:eastAsia="ru-RU"/>
        </w:rPr>
        <w:t xml:space="preserve">, </w:t>
      </w:r>
      <w:r w:rsidRPr="0058476E">
        <w:rPr>
          <w:rFonts w:eastAsia="Times New Roman" w:cs="Times New Roman"/>
          <w:szCs w:val="24"/>
          <w:lang w:eastAsia="ru-RU"/>
        </w:rPr>
        <w:t>аудиовизуальный</w:t>
      </w:r>
      <w:r w:rsidR="00956EA8" w:rsidRPr="0058476E">
        <w:rPr>
          <w:rFonts w:eastAsia="Times New Roman" w:cs="Times New Roman"/>
          <w:szCs w:val="24"/>
          <w:lang w:eastAsia="ru-RU"/>
        </w:rPr>
        <w:t xml:space="preserve"> методы</w:t>
      </w:r>
      <w:r w:rsidRPr="0058476E">
        <w:rPr>
          <w:rFonts w:eastAsia="Times New Roman" w:cs="Times New Roman"/>
          <w:szCs w:val="24"/>
          <w:lang w:val="cs-CZ" w:eastAsia="ru-RU"/>
        </w:rPr>
        <w:t>.</w:t>
      </w:r>
    </w:p>
    <w:p w:rsidR="002F4A72" w:rsidRPr="0058476E" w:rsidRDefault="002F4A72" w:rsidP="00392F6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58476E">
        <w:rPr>
          <w:rFonts w:eastAsia="Times New Roman" w:cs="Times New Roman"/>
          <w:szCs w:val="24"/>
          <w:lang w:eastAsia="ru-RU"/>
        </w:rPr>
        <w:t>В основе прямого метода лежит идея о том, что обучение иностранному языку должно имитировать овладение РЯ</w:t>
      </w:r>
      <w:r w:rsidR="00956EA8" w:rsidRPr="0058476E">
        <w:rPr>
          <w:rFonts w:eastAsia="Times New Roman" w:cs="Times New Roman"/>
          <w:szCs w:val="24"/>
          <w:lang w:eastAsia="ru-RU"/>
        </w:rPr>
        <w:t xml:space="preserve"> (как родного языка)</w:t>
      </w:r>
      <w:r w:rsidRPr="0058476E">
        <w:rPr>
          <w:rFonts w:eastAsia="Times New Roman" w:cs="Times New Roman"/>
          <w:szCs w:val="24"/>
          <w:lang w:eastAsia="ru-RU"/>
        </w:rPr>
        <w:t xml:space="preserve"> и протекать естественно, без специально организованной подготовки. </w:t>
      </w:r>
      <w:r w:rsidR="00392F67" w:rsidRPr="0058476E">
        <w:rPr>
          <w:rFonts w:eastAsia="Times New Roman" w:cs="Times New Roman"/>
          <w:szCs w:val="24"/>
          <w:lang w:eastAsia="ru-RU"/>
        </w:rPr>
        <w:t>Согласно данному методу з</w:t>
      </w:r>
      <w:r w:rsidRPr="0058476E">
        <w:rPr>
          <w:rFonts w:eastAsia="Times New Roman" w:cs="Times New Roman"/>
          <w:szCs w:val="24"/>
          <w:lang w:eastAsia="ru-RU"/>
        </w:rPr>
        <w:t>начение иностранного слова, фразы и других единиц языка до</w:t>
      </w:r>
      <w:r w:rsidR="00956EA8" w:rsidRPr="0058476E">
        <w:rPr>
          <w:rFonts w:eastAsia="Times New Roman" w:cs="Times New Roman"/>
          <w:szCs w:val="24"/>
          <w:lang w:eastAsia="ru-RU"/>
        </w:rPr>
        <w:t>лжно передаваться учащимся прямо</w:t>
      </w:r>
      <w:r w:rsidRPr="0058476E">
        <w:rPr>
          <w:rFonts w:eastAsia="Times New Roman" w:cs="Times New Roman"/>
          <w:szCs w:val="24"/>
          <w:lang w:eastAsia="ru-RU"/>
        </w:rPr>
        <w:t xml:space="preserve">, </w:t>
      </w:r>
      <w:r w:rsidR="00956EA8" w:rsidRPr="0058476E">
        <w:rPr>
          <w:rFonts w:eastAsia="Times New Roman" w:cs="Times New Roman"/>
          <w:szCs w:val="24"/>
          <w:lang w:eastAsia="ru-RU"/>
        </w:rPr>
        <w:t xml:space="preserve">т.е. </w:t>
      </w:r>
      <w:r w:rsidRPr="0058476E">
        <w:rPr>
          <w:rFonts w:eastAsia="Times New Roman" w:cs="Times New Roman"/>
          <w:szCs w:val="24"/>
          <w:lang w:eastAsia="ru-RU"/>
        </w:rPr>
        <w:t>путем создания ассоциаций между языковыми формами и соответствующими им понятиями, которые демонстрируются с помощью мимики, жестов, действий, предметов, ситуаций общения и т.д.</w:t>
      </w:r>
    </w:p>
    <w:p w:rsidR="002F4A72" w:rsidRPr="0058476E" w:rsidRDefault="002F4A72" w:rsidP="00392F6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58476E">
        <w:rPr>
          <w:rFonts w:eastAsia="Times New Roman" w:cs="Times New Roman"/>
          <w:szCs w:val="24"/>
          <w:lang w:eastAsia="ru-RU"/>
        </w:rPr>
        <w:t>Основными</w:t>
      </w:r>
      <w:r w:rsidR="00956EA8" w:rsidRPr="0058476E">
        <w:rPr>
          <w:rFonts w:eastAsia="Times New Roman" w:cs="Times New Roman"/>
          <w:szCs w:val="24"/>
          <w:lang w:eastAsia="ru-RU"/>
        </w:rPr>
        <w:t xml:space="preserve"> положениями этого метода является</w:t>
      </w:r>
      <w:r w:rsidRPr="0058476E">
        <w:rPr>
          <w:rFonts w:eastAsia="Times New Roman" w:cs="Times New Roman"/>
          <w:szCs w:val="24"/>
          <w:lang w:eastAsia="ru-RU"/>
        </w:rPr>
        <w:t>:</w:t>
      </w:r>
    </w:p>
    <w:p w:rsidR="002F4A72" w:rsidRPr="0058476E" w:rsidRDefault="00392F67" w:rsidP="00392F67">
      <w:pPr>
        <w:spacing w:before="100" w:beforeAutospacing="1" w:after="100" w:afterAutospacing="1" w:line="240" w:lineRule="auto"/>
        <w:ind w:left="360" w:hanging="360"/>
        <w:rPr>
          <w:rFonts w:eastAsia="Times New Roman" w:cs="Times New Roman"/>
          <w:szCs w:val="24"/>
          <w:lang w:eastAsia="ru-RU"/>
        </w:rPr>
      </w:pPr>
      <w:r w:rsidRPr="0058476E">
        <w:rPr>
          <w:rFonts w:eastAsia="Times New Roman" w:cs="Times New Roman"/>
          <w:szCs w:val="24"/>
          <w:lang w:eastAsia="ru-RU"/>
        </w:rPr>
        <w:t>-</w:t>
      </w:r>
      <w:r w:rsidR="002F4A72" w:rsidRPr="0058476E">
        <w:rPr>
          <w:rFonts w:eastAsia="Times New Roman" w:cs="Times New Roman"/>
          <w:szCs w:val="24"/>
          <w:lang w:eastAsia="ru-RU"/>
        </w:rPr>
        <w:t>          обучение должно осуществл</w:t>
      </w:r>
      <w:r w:rsidR="002A0BF1" w:rsidRPr="0058476E">
        <w:rPr>
          <w:rFonts w:eastAsia="Times New Roman" w:cs="Times New Roman"/>
          <w:szCs w:val="24"/>
          <w:lang w:eastAsia="ru-RU"/>
        </w:rPr>
        <w:t xml:space="preserve">яться только на иностранном языке, </w:t>
      </w:r>
      <w:r w:rsidR="002F4A72" w:rsidRPr="0058476E">
        <w:rPr>
          <w:rFonts w:eastAsia="Times New Roman" w:cs="Times New Roman"/>
          <w:szCs w:val="24"/>
          <w:lang w:eastAsia="ru-RU"/>
        </w:rPr>
        <w:t>перевод полностью исключается из учебного процесса.</w:t>
      </w:r>
    </w:p>
    <w:p w:rsidR="002F4A72" w:rsidRPr="0058476E" w:rsidRDefault="00392F67" w:rsidP="00392F67">
      <w:pPr>
        <w:spacing w:before="100" w:beforeAutospacing="1" w:after="100" w:afterAutospacing="1" w:line="240" w:lineRule="auto"/>
        <w:ind w:left="360" w:hanging="360"/>
        <w:rPr>
          <w:rFonts w:eastAsia="Times New Roman" w:cs="Times New Roman"/>
          <w:szCs w:val="24"/>
          <w:lang w:eastAsia="ru-RU"/>
        </w:rPr>
      </w:pPr>
      <w:r w:rsidRPr="0058476E">
        <w:rPr>
          <w:rFonts w:eastAsia="Times New Roman" w:cs="Times New Roman"/>
          <w:szCs w:val="24"/>
          <w:lang w:eastAsia="ru-RU"/>
        </w:rPr>
        <w:t>-</w:t>
      </w:r>
      <w:r w:rsidR="002F4A72" w:rsidRPr="0058476E">
        <w:rPr>
          <w:rFonts w:eastAsia="Times New Roman" w:cs="Times New Roman"/>
          <w:szCs w:val="24"/>
          <w:lang w:eastAsia="ru-RU"/>
        </w:rPr>
        <w:t>          целью обучения является формирование умен</w:t>
      </w:r>
      <w:r w:rsidR="002A0BF1" w:rsidRPr="0058476E">
        <w:rPr>
          <w:rFonts w:eastAsia="Times New Roman" w:cs="Times New Roman"/>
          <w:szCs w:val="24"/>
          <w:lang w:eastAsia="ru-RU"/>
        </w:rPr>
        <w:t>ий устной речи. Из всех видов речевой деятельности</w:t>
      </w:r>
      <w:r w:rsidR="002F4A72" w:rsidRPr="0058476E">
        <w:rPr>
          <w:rFonts w:eastAsia="Times New Roman" w:cs="Times New Roman"/>
          <w:szCs w:val="24"/>
          <w:lang w:eastAsia="ru-RU"/>
        </w:rPr>
        <w:t xml:space="preserve"> предпочтение о</w:t>
      </w:r>
      <w:r w:rsidRPr="0058476E">
        <w:rPr>
          <w:rFonts w:eastAsia="Times New Roman" w:cs="Times New Roman"/>
          <w:szCs w:val="24"/>
          <w:lang w:eastAsia="ru-RU"/>
        </w:rPr>
        <w:t>тдается говорению и аудированию</w:t>
      </w:r>
    </w:p>
    <w:p w:rsidR="002F4A72" w:rsidRPr="0058476E" w:rsidRDefault="00392F67" w:rsidP="00392F67">
      <w:pPr>
        <w:spacing w:before="100" w:beforeAutospacing="1" w:after="100" w:afterAutospacing="1" w:line="240" w:lineRule="auto"/>
        <w:ind w:left="360" w:hanging="360"/>
        <w:rPr>
          <w:rFonts w:eastAsia="Times New Roman" w:cs="Times New Roman"/>
          <w:szCs w:val="24"/>
          <w:lang w:eastAsia="ru-RU"/>
        </w:rPr>
      </w:pPr>
      <w:r w:rsidRPr="0058476E">
        <w:rPr>
          <w:rFonts w:eastAsia="Times New Roman" w:cs="Times New Roman"/>
          <w:szCs w:val="24"/>
          <w:lang w:eastAsia="ru-RU"/>
        </w:rPr>
        <w:t>-</w:t>
      </w:r>
      <w:r w:rsidR="002F4A72" w:rsidRPr="0058476E">
        <w:rPr>
          <w:rFonts w:eastAsia="Times New Roman" w:cs="Times New Roman"/>
          <w:szCs w:val="24"/>
          <w:lang w:eastAsia="ru-RU"/>
        </w:rPr>
        <w:t>          обучение лексике проводится на материале, отобранном в соответствии с принципом употребительности в устной</w:t>
      </w:r>
      <w:r w:rsidR="002A0BF1" w:rsidRPr="0058476E">
        <w:rPr>
          <w:rFonts w:eastAsia="Times New Roman" w:cs="Times New Roman"/>
          <w:szCs w:val="24"/>
          <w:lang w:eastAsia="ru-RU"/>
        </w:rPr>
        <w:t xml:space="preserve"> речи. Введение и тренировка новой лексики </w:t>
      </w:r>
      <w:r w:rsidR="002F4A72" w:rsidRPr="0058476E">
        <w:rPr>
          <w:rFonts w:eastAsia="Times New Roman" w:cs="Times New Roman"/>
          <w:szCs w:val="24"/>
          <w:lang w:eastAsia="ru-RU"/>
        </w:rPr>
        <w:t>осуществляется на уст</w:t>
      </w:r>
      <w:r w:rsidR="002A0BF1" w:rsidRPr="0058476E">
        <w:rPr>
          <w:rFonts w:eastAsia="Times New Roman" w:cs="Times New Roman"/>
          <w:szCs w:val="24"/>
          <w:lang w:eastAsia="ru-RU"/>
        </w:rPr>
        <w:t xml:space="preserve">ной основе с помощью </w:t>
      </w:r>
      <w:r w:rsidR="002F4A72" w:rsidRPr="0058476E">
        <w:rPr>
          <w:rFonts w:eastAsia="Times New Roman" w:cs="Times New Roman"/>
          <w:szCs w:val="24"/>
          <w:lang w:eastAsia="ru-RU"/>
        </w:rPr>
        <w:t>наглядности, демонстраций действий и предметов. Для введения абстрактных слов используются толкование, ант</w:t>
      </w:r>
      <w:r w:rsidR="002A0BF1" w:rsidRPr="0058476E">
        <w:rPr>
          <w:rFonts w:eastAsia="Times New Roman" w:cs="Times New Roman"/>
          <w:szCs w:val="24"/>
          <w:lang w:eastAsia="ru-RU"/>
        </w:rPr>
        <w:t>онимичные пары и синонимичные выражения.</w:t>
      </w:r>
      <w:r w:rsidR="002F4A72" w:rsidRPr="0058476E">
        <w:rPr>
          <w:rFonts w:eastAsia="Times New Roman" w:cs="Times New Roman"/>
          <w:szCs w:val="24"/>
          <w:lang w:eastAsia="ru-RU"/>
        </w:rPr>
        <w:t xml:space="preserve"> </w:t>
      </w:r>
    </w:p>
    <w:p w:rsidR="002F4A72" w:rsidRPr="0058476E" w:rsidRDefault="00392F67" w:rsidP="00392F67">
      <w:pPr>
        <w:spacing w:before="100" w:beforeAutospacing="1" w:after="100" w:afterAutospacing="1" w:line="240" w:lineRule="auto"/>
        <w:ind w:left="360" w:hanging="360"/>
        <w:rPr>
          <w:rFonts w:eastAsia="Times New Roman" w:cs="Times New Roman"/>
          <w:szCs w:val="24"/>
          <w:lang w:eastAsia="ru-RU"/>
        </w:rPr>
      </w:pPr>
      <w:r w:rsidRPr="0058476E">
        <w:rPr>
          <w:rFonts w:eastAsia="Times New Roman" w:cs="Times New Roman"/>
          <w:szCs w:val="24"/>
          <w:lang w:eastAsia="ru-RU"/>
        </w:rPr>
        <w:t>-</w:t>
      </w:r>
      <w:r w:rsidR="002F4A72" w:rsidRPr="0058476E">
        <w:rPr>
          <w:rFonts w:eastAsia="Times New Roman" w:cs="Times New Roman"/>
          <w:szCs w:val="24"/>
          <w:lang w:eastAsia="ru-RU"/>
        </w:rPr>
        <w:t>          обучение грамматике осуществляется индуктивно, использование</w:t>
      </w:r>
      <w:r w:rsidR="00502F07" w:rsidRPr="0058476E">
        <w:rPr>
          <w:rFonts w:eastAsia="Times New Roman" w:cs="Times New Roman"/>
          <w:szCs w:val="24"/>
          <w:lang w:eastAsia="ru-RU"/>
        </w:rPr>
        <w:t xml:space="preserve"> (объяснение)</w:t>
      </w:r>
      <w:r w:rsidR="002F4A72" w:rsidRPr="0058476E">
        <w:rPr>
          <w:rFonts w:eastAsia="Times New Roman" w:cs="Times New Roman"/>
          <w:szCs w:val="24"/>
          <w:lang w:eastAsia="ru-RU"/>
        </w:rPr>
        <w:t xml:space="preserve"> грамматических правил не допускается</w:t>
      </w:r>
    </w:p>
    <w:p w:rsidR="002F4A72" w:rsidRPr="0058476E" w:rsidRDefault="00392F67" w:rsidP="00392F67">
      <w:pPr>
        <w:spacing w:before="100" w:beforeAutospacing="1" w:after="100" w:afterAutospacing="1" w:line="240" w:lineRule="auto"/>
        <w:ind w:left="360" w:hanging="360"/>
        <w:rPr>
          <w:rFonts w:eastAsia="Times New Roman" w:cs="Times New Roman"/>
          <w:szCs w:val="24"/>
          <w:lang w:eastAsia="ru-RU"/>
        </w:rPr>
      </w:pPr>
      <w:r w:rsidRPr="0058476E">
        <w:rPr>
          <w:rFonts w:eastAsia="Times New Roman" w:cs="Times New Roman"/>
          <w:szCs w:val="24"/>
          <w:lang w:eastAsia="ru-RU"/>
        </w:rPr>
        <w:t>-</w:t>
      </w:r>
      <w:r w:rsidR="002F4A72" w:rsidRPr="0058476E">
        <w:rPr>
          <w:rFonts w:eastAsia="Times New Roman" w:cs="Times New Roman"/>
          <w:szCs w:val="24"/>
          <w:lang w:eastAsia="ru-RU"/>
        </w:rPr>
        <w:t>          в качестве одной из задач обучения выдвигается формирование фонетических навыков</w:t>
      </w:r>
    </w:p>
    <w:p w:rsidR="002F4A72" w:rsidRPr="0058476E" w:rsidRDefault="00392F67" w:rsidP="00392F67">
      <w:pPr>
        <w:spacing w:before="100" w:beforeAutospacing="1" w:after="100" w:afterAutospacing="1" w:line="240" w:lineRule="auto"/>
        <w:ind w:left="360" w:hanging="360"/>
        <w:rPr>
          <w:rFonts w:eastAsia="Times New Roman" w:cs="Times New Roman"/>
          <w:szCs w:val="24"/>
          <w:lang w:eastAsia="ru-RU"/>
        </w:rPr>
      </w:pPr>
      <w:r w:rsidRPr="0058476E">
        <w:rPr>
          <w:rFonts w:eastAsia="Times New Roman" w:cs="Times New Roman"/>
          <w:szCs w:val="24"/>
          <w:lang w:eastAsia="ru-RU"/>
        </w:rPr>
        <w:t>-</w:t>
      </w:r>
      <w:r w:rsidR="002F4A72" w:rsidRPr="0058476E">
        <w:rPr>
          <w:rFonts w:eastAsia="Times New Roman" w:cs="Times New Roman"/>
          <w:szCs w:val="24"/>
          <w:lang w:eastAsia="ru-RU"/>
        </w:rPr>
        <w:t>          языковой материал градуируется по степени трудности</w:t>
      </w:r>
    </w:p>
    <w:p w:rsidR="002F4A72" w:rsidRPr="0058476E" w:rsidRDefault="00392F67" w:rsidP="00392F67">
      <w:pPr>
        <w:spacing w:before="100" w:beforeAutospacing="1" w:after="100" w:afterAutospacing="1" w:line="240" w:lineRule="auto"/>
        <w:ind w:left="360" w:hanging="360"/>
        <w:rPr>
          <w:rFonts w:eastAsia="Times New Roman" w:cs="Times New Roman"/>
          <w:szCs w:val="24"/>
          <w:lang w:eastAsia="ru-RU"/>
        </w:rPr>
      </w:pPr>
      <w:r w:rsidRPr="0058476E">
        <w:rPr>
          <w:rFonts w:eastAsia="Times New Roman" w:cs="Times New Roman"/>
          <w:szCs w:val="24"/>
          <w:lang w:eastAsia="ru-RU"/>
        </w:rPr>
        <w:t>-</w:t>
      </w:r>
      <w:r w:rsidR="002F4A72" w:rsidRPr="0058476E">
        <w:rPr>
          <w:rFonts w:eastAsia="Times New Roman" w:cs="Times New Roman"/>
          <w:szCs w:val="24"/>
          <w:lang w:eastAsia="ru-RU"/>
        </w:rPr>
        <w:t>          широко используются имитативные приемы обучения</w:t>
      </w:r>
    </w:p>
    <w:p w:rsidR="002F4A72" w:rsidRPr="0058476E" w:rsidRDefault="00EC3415" w:rsidP="00392F6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58476E">
        <w:rPr>
          <w:rFonts w:eastAsia="Times New Roman" w:cs="Times New Roman"/>
          <w:szCs w:val="24"/>
          <w:lang w:eastAsia="ru-RU"/>
        </w:rPr>
        <w:t> + большое внимание уделяется фонетической стороне</w:t>
      </w:r>
      <w:r w:rsidR="002F4A72" w:rsidRPr="0058476E">
        <w:rPr>
          <w:rFonts w:eastAsia="Times New Roman" w:cs="Times New Roman"/>
          <w:szCs w:val="24"/>
          <w:lang w:eastAsia="ru-RU"/>
        </w:rPr>
        <w:t xml:space="preserve"> речи, гра</w:t>
      </w:r>
      <w:r w:rsidRPr="0058476E">
        <w:rPr>
          <w:rFonts w:eastAsia="Times New Roman" w:cs="Times New Roman"/>
          <w:szCs w:val="24"/>
          <w:lang w:eastAsia="ru-RU"/>
        </w:rPr>
        <w:t>мматической правильности и безошибочности, обучение</w:t>
      </w:r>
      <w:r w:rsidR="002F4A72" w:rsidRPr="0058476E">
        <w:rPr>
          <w:rFonts w:eastAsia="Times New Roman" w:cs="Times New Roman"/>
          <w:szCs w:val="24"/>
          <w:lang w:eastAsia="ru-RU"/>
        </w:rPr>
        <w:t xml:space="preserve"> строится на конкретных программах, в которых языковой материал строго расположен в определенной последовательности.</w:t>
      </w:r>
    </w:p>
    <w:p w:rsidR="002F4A72" w:rsidRDefault="00EC3415" w:rsidP="00392F6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58476E">
        <w:rPr>
          <w:rFonts w:eastAsia="Times New Roman" w:cs="Times New Roman"/>
          <w:szCs w:val="24"/>
          <w:lang w:eastAsia="ru-RU"/>
        </w:rPr>
        <w:t>- полное исключение родного языка</w:t>
      </w:r>
      <w:r w:rsidR="002F4A72" w:rsidRPr="0058476E">
        <w:rPr>
          <w:rFonts w:eastAsia="Times New Roman" w:cs="Times New Roman"/>
          <w:szCs w:val="24"/>
          <w:lang w:eastAsia="ru-RU"/>
        </w:rPr>
        <w:t xml:space="preserve"> требует большого количества учебных часов, преподавание осуществляется </w:t>
      </w:r>
      <w:r w:rsidR="002F4A72" w:rsidRPr="0058476E">
        <w:rPr>
          <w:rFonts w:eastAsia="Times New Roman" w:cs="Times New Roman"/>
          <w:szCs w:val="24"/>
          <w:u w:val="single"/>
          <w:lang w:eastAsia="ru-RU"/>
        </w:rPr>
        <w:t>только носителями языка</w:t>
      </w:r>
      <w:r w:rsidR="002F4A72" w:rsidRPr="0058476E">
        <w:rPr>
          <w:rFonts w:eastAsia="Times New Roman" w:cs="Times New Roman"/>
          <w:szCs w:val="24"/>
          <w:lang w:eastAsia="ru-RU"/>
        </w:rPr>
        <w:t>.</w:t>
      </w:r>
    </w:p>
    <w:p w:rsidR="00BE47E6" w:rsidRDefault="00BE47E6" w:rsidP="00392F6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</w:p>
    <w:p w:rsidR="00BE47E6" w:rsidRPr="0058476E" w:rsidRDefault="00BE47E6" w:rsidP="00392F6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</w:p>
    <w:p w:rsidR="00242360" w:rsidRPr="0058476E" w:rsidRDefault="00242360" w:rsidP="00242360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58476E">
        <w:rPr>
          <w:rFonts w:eastAsia="Times New Roman" w:cs="Times New Roman"/>
          <w:b/>
          <w:szCs w:val="24"/>
          <w:lang w:eastAsia="ru-RU"/>
        </w:rPr>
        <w:lastRenderedPageBreak/>
        <w:t>Аудиовизуальный</w:t>
      </w:r>
      <w:r w:rsidRPr="0058476E">
        <w:rPr>
          <w:rFonts w:eastAsia="Times New Roman" w:cs="Times New Roman"/>
          <w:szCs w:val="24"/>
          <w:lang w:eastAsia="ru-RU"/>
        </w:rPr>
        <w:t xml:space="preserve"> (или: аудиовизуальный структурно-глобальный) </w:t>
      </w:r>
      <w:r w:rsidRPr="0058476E">
        <w:rPr>
          <w:rFonts w:eastAsia="Times New Roman" w:cs="Times New Roman"/>
          <w:b/>
          <w:szCs w:val="24"/>
          <w:lang w:eastAsia="ru-RU"/>
        </w:rPr>
        <w:t>метод</w:t>
      </w:r>
      <w:r w:rsidRPr="0058476E">
        <w:rPr>
          <w:rFonts w:eastAsia="Times New Roman" w:cs="Times New Roman"/>
          <w:szCs w:val="24"/>
          <w:lang w:eastAsia="ru-RU"/>
        </w:rPr>
        <w:t xml:space="preserve"> </w:t>
      </w:r>
    </w:p>
    <w:p w:rsidR="00242360" w:rsidRPr="0058476E" w:rsidRDefault="00242360" w:rsidP="00A02FAE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58476E">
        <w:rPr>
          <w:rFonts w:eastAsia="Times New Roman" w:cs="Times New Roman"/>
          <w:szCs w:val="24"/>
          <w:lang w:eastAsia="ru-RU"/>
        </w:rPr>
        <w:t xml:space="preserve">создан для обучения устной речи на иностранном языке при широком использовании зрительной и слуховой наглядности. Аудиовизуальное обучение было разработано французскими методистами (CREDIF </w:t>
      </w:r>
      <w:proofErr w:type="spellStart"/>
      <w:r w:rsidRPr="0058476E">
        <w:rPr>
          <w:rFonts w:eastAsia="Times New Roman" w:cs="Times New Roman"/>
          <w:szCs w:val="24"/>
          <w:lang w:eastAsia="ru-RU"/>
        </w:rPr>
        <w:t>Centre</w:t>
      </w:r>
      <w:proofErr w:type="spellEnd"/>
      <w:r w:rsidRPr="0058476E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58476E">
        <w:rPr>
          <w:rFonts w:eastAsia="Times New Roman" w:cs="Times New Roman"/>
          <w:szCs w:val="24"/>
          <w:lang w:eastAsia="ru-RU"/>
        </w:rPr>
        <w:t>de</w:t>
      </w:r>
      <w:proofErr w:type="spellEnd"/>
      <w:r w:rsidRPr="0058476E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58476E">
        <w:rPr>
          <w:rFonts w:eastAsia="Times New Roman" w:cs="Times New Roman"/>
          <w:szCs w:val="24"/>
          <w:lang w:eastAsia="ru-RU"/>
        </w:rPr>
        <w:t>recherché</w:t>
      </w:r>
      <w:proofErr w:type="spellEnd"/>
      <w:r w:rsidRPr="0058476E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58476E">
        <w:rPr>
          <w:rFonts w:eastAsia="Times New Roman" w:cs="Times New Roman"/>
          <w:szCs w:val="24"/>
          <w:lang w:eastAsia="ru-RU"/>
        </w:rPr>
        <w:t>et</w:t>
      </w:r>
      <w:proofErr w:type="spellEnd"/>
      <w:r w:rsidRPr="0058476E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58476E">
        <w:rPr>
          <w:rFonts w:eastAsia="Times New Roman" w:cs="Times New Roman"/>
          <w:szCs w:val="24"/>
          <w:lang w:eastAsia="ru-RU"/>
        </w:rPr>
        <w:t>d’edude</w:t>
      </w:r>
      <w:proofErr w:type="spellEnd"/>
      <w:r w:rsidRPr="0058476E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58476E">
        <w:rPr>
          <w:rFonts w:eastAsia="Times New Roman" w:cs="Times New Roman"/>
          <w:szCs w:val="24"/>
          <w:lang w:eastAsia="ru-RU"/>
        </w:rPr>
        <w:t>pour</w:t>
      </w:r>
      <w:proofErr w:type="spellEnd"/>
      <w:r w:rsidRPr="0058476E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58476E">
        <w:rPr>
          <w:rFonts w:eastAsia="Times New Roman" w:cs="Times New Roman"/>
          <w:szCs w:val="24"/>
          <w:lang w:eastAsia="ru-RU"/>
        </w:rPr>
        <w:t>la</w:t>
      </w:r>
      <w:proofErr w:type="spellEnd"/>
      <w:r w:rsidRPr="0058476E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58476E">
        <w:rPr>
          <w:rFonts w:eastAsia="Times New Roman" w:cs="Times New Roman"/>
          <w:szCs w:val="24"/>
          <w:lang w:eastAsia="ru-RU"/>
        </w:rPr>
        <w:t>diffusion</w:t>
      </w:r>
      <w:proofErr w:type="spellEnd"/>
      <w:r w:rsidRPr="0058476E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58476E">
        <w:rPr>
          <w:rFonts w:eastAsia="Times New Roman" w:cs="Times New Roman"/>
          <w:szCs w:val="24"/>
          <w:lang w:eastAsia="ru-RU"/>
        </w:rPr>
        <w:t>du</w:t>
      </w:r>
      <w:proofErr w:type="spellEnd"/>
      <w:r w:rsidRPr="0058476E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58476E">
        <w:rPr>
          <w:rFonts w:eastAsia="Times New Roman" w:cs="Times New Roman"/>
          <w:szCs w:val="24"/>
          <w:lang w:eastAsia="ru-RU"/>
        </w:rPr>
        <w:t>français</w:t>
      </w:r>
      <w:proofErr w:type="spellEnd"/>
      <w:r w:rsidRPr="0058476E">
        <w:rPr>
          <w:rFonts w:eastAsia="Times New Roman" w:cs="Times New Roman"/>
          <w:szCs w:val="24"/>
          <w:lang w:eastAsia="ru-RU"/>
        </w:rPr>
        <w:t>). Его лингвистической основой стала теория языка швейцарского ученого Ф. де Соссюра, разграничившего язык как систему знаков и речь как конкретные высказывания, производимые с использованием этой системы.</w:t>
      </w:r>
    </w:p>
    <w:p w:rsidR="00242360" w:rsidRPr="0058476E" w:rsidRDefault="00242360" w:rsidP="00242360">
      <w:pPr>
        <w:pStyle w:val="Odstavecseseznamem"/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</w:p>
    <w:p w:rsidR="001F3A44" w:rsidRPr="0058476E" w:rsidRDefault="001F3A44" w:rsidP="001F3A44">
      <w:pPr>
        <w:pStyle w:val="Odstavecseseznamem"/>
        <w:numPr>
          <w:ilvl w:val="0"/>
          <w:numId w:val="3"/>
        </w:numPr>
        <w:rPr>
          <w:rFonts w:cs="Times New Roman"/>
          <w:b/>
          <w:szCs w:val="24"/>
          <w:lang w:val="ro-RO"/>
        </w:rPr>
      </w:pPr>
      <w:r w:rsidRPr="0058476E">
        <w:rPr>
          <w:rFonts w:cs="Times New Roman"/>
          <w:b/>
          <w:szCs w:val="24"/>
          <w:lang w:val="ro-RO"/>
        </w:rPr>
        <w:t>Аудиолингвальный метод</w:t>
      </w:r>
    </w:p>
    <w:p w:rsidR="00597C23" w:rsidRPr="0058476E" w:rsidRDefault="00597C23" w:rsidP="001F3A44">
      <w:pPr>
        <w:rPr>
          <w:rFonts w:cs="Times New Roman"/>
          <w:color w:val="333333"/>
          <w:szCs w:val="24"/>
        </w:rPr>
      </w:pPr>
      <w:r w:rsidRPr="0058476E">
        <w:rPr>
          <w:rFonts w:cs="Times New Roman"/>
          <w:color w:val="333333"/>
          <w:szCs w:val="24"/>
        </w:rPr>
        <w:t xml:space="preserve"> Назначение этого метода - обучение устной речи путем многократного прослушивания </w:t>
      </w:r>
      <w:r w:rsidR="00684DDE" w:rsidRPr="0058476E">
        <w:rPr>
          <w:rFonts w:cs="Times New Roman"/>
          <w:color w:val="333333"/>
          <w:szCs w:val="24"/>
        </w:rPr>
        <w:t xml:space="preserve">и проговаривания </w:t>
      </w:r>
      <w:r w:rsidRPr="0058476E">
        <w:rPr>
          <w:rFonts w:cs="Times New Roman"/>
          <w:color w:val="333333"/>
          <w:szCs w:val="24"/>
        </w:rPr>
        <w:t xml:space="preserve">речевых образцов. Впервые этот метод начали разрабатывать в </w:t>
      </w:r>
      <w:proofErr w:type="spellStart"/>
      <w:r w:rsidRPr="0058476E">
        <w:rPr>
          <w:rFonts w:cs="Times New Roman"/>
          <w:color w:val="333333"/>
          <w:szCs w:val="24"/>
        </w:rPr>
        <w:t>Ми</w:t>
      </w:r>
      <w:r w:rsidR="00684DDE" w:rsidRPr="0058476E">
        <w:rPr>
          <w:rFonts w:cs="Times New Roman"/>
          <w:color w:val="333333"/>
          <w:szCs w:val="24"/>
        </w:rPr>
        <w:t>чиганском</w:t>
      </w:r>
      <w:proofErr w:type="spellEnd"/>
      <w:r w:rsidR="00684DDE" w:rsidRPr="0058476E">
        <w:rPr>
          <w:rFonts w:cs="Times New Roman"/>
          <w:color w:val="333333"/>
          <w:szCs w:val="24"/>
        </w:rPr>
        <w:t xml:space="preserve"> университете (под руко</w:t>
      </w:r>
      <w:r w:rsidRPr="0058476E">
        <w:rPr>
          <w:rFonts w:cs="Times New Roman"/>
          <w:color w:val="333333"/>
          <w:szCs w:val="24"/>
        </w:rPr>
        <w:t>водством профессоров Ч.</w:t>
      </w:r>
      <w:r w:rsidR="00684DDE" w:rsidRPr="0058476E">
        <w:rPr>
          <w:rFonts w:cs="Times New Roman"/>
          <w:color w:val="333333"/>
          <w:szCs w:val="24"/>
        </w:rPr>
        <w:t xml:space="preserve"> </w:t>
      </w:r>
      <w:r w:rsidRPr="0058476E">
        <w:rPr>
          <w:rFonts w:cs="Times New Roman"/>
          <w:color w:val="333333"/>
          <w:szCs w:val="24"/>
        </w:rPr>
        <w:t xml:space="preserve">Фриза и Р. Ладо. Лингвистические принципы этого метода были заимствованы у так называемой </w:t>
      </w:r>
      <w:r w:rsidR="00684DDE" w:rsidRPr="0058476E">
        <w:rPr>
          <w:rFonts w:cs="Times New Roman"/>
          <w:color w:val="333333"/>
          <w:szCs w:val="24"/>
        </w:rPr>
        <w:t xml:space="preserve">дистрибутивной лингвистики </w:t>
      </w:r>
      <w:r w:rsidRPr="0058476E">
        <w:rPr>
          <w:rFonts w:cs="Times New Roman"/>
          <w:color w:val="333333"/>
          <w:szCs w:val="24"/>
        </w:rPr>
        <w:t>Л.</w:t>
      </w:r>
      <w:r w:rsidR="00684DDE" w:rsidRPr="0058476E">
        <w:rPr>
          <w:rFonts w:cs="Times New Roman"/>
          <w:color w:val="333333"/>
          <w:szCs w:val="24"/>
        </w:rPr>
        <w:t xml:space="preserve"> </w:t>
      </w:r>
      <w:proofErr w:type="spellStart"/>
      <w:r w:rsidR="00773375">
        <w:rPr>
          <w:rFonts w:cs="Times New Roman"/>
          <w:color w:val="333333"/>
          <w:szCs w:val="24"/>
        </w:rPr>
        <w:t>Блум</w:t>
      </w:r>
      <w:r w:rsidRPr="0058476E">
        <w:rPr>
          <w:rFonts w:cs="Times New Roman"/>
          <w:color w:val="333333"/>
          <w:szCs w:val="24"/>
        </w:rPr>
        <w:t>филда</w:t>
      </w:r>
      <w:proofErr w:type="spellEnd"/>
      <w:r w:rsidRPr="0058476E">
        <w:rPr>
          <w:rFonts w:cs="Times New Roman"/>
          <w:color w:val="333333"/>
          <w:szCs w:val="24"/>
        </w:rPr>
        <w:t xml:space="preserve"> (1965).</w:t>
      </w:r>
    </w:p>
    <w:p w:rsidR="001F3A44" w:rsidRPr="0058476E" w:rsidRDefault="00684DDE" w:rsidP="001F3A44">
      <w:pPr>
        <w:rPr>
          <w:rFonts w:cs="Times New Roman"/>
          <w:b/>
          <w:szCs w:val="24"/>
          <w:lang w:val="ro-RO"/>
        </w:rPr>
      </w:pPr>
      <w:r w:rsidRPr="0058476E">
        <w:rPr>
          <w:rFonts w:cs="Times New Roman"/>
          <w:color w:val="333333"/>
          <w:szCs w:val="24"/>
        </w:rPr>
        <w:t>Основная цель</w:t>
      </w:r>
      <w:r w:rsidR="00242360" w:rsidRPr="0058476E">
        <w:rPr>
          <w:rFonts w:cs="Times New Roman"/>
          <w:color w:val="333333"/>
          <w:szCs w:val="24"/>
        </w:rPr>
        <w:t xml:space="preserve"> - научить студентов</w:t>
      </w:r>
      <w:r w:rsidR="001F3A44" w:rsidRPr="0058476E">
        <w:rPr>
          <w:rFonts w:cs="Times New Roman"/>
          <w:color w:val="333333"/>
          <w:szCs w:val="24"/>
        </w:rPr>
        <w:t xml:space="preserve"> </w:t>
      </w:r>
      <w:r w:rsidR="00242360" w:rsidRPr="0058476E">
        <w:rPr>
          <w:rFonts w:cs="Times New Roman"/>
          <w:color w:val="333333"/>
          <w:szCs w:val="24"/>
        </w:rPr>
        <w:t>общаться, сделать так, чтобы их</w:t>
      </w:r>
      <w:r w:rsidR="001F3A44" w:rsidRPr="0058476E">
        <w:rPr>
          <w:rFonts w:cs="Times New Roman"/>
          <w:color w:val="333333"/>
          <w:szCs w:val="24"/>
        </w:rPr>
        <w:t xml:space="preserve"> речь была понятна собеседнику.</w:t>
      </w:r>
    </w:p>
    <w:p w:rsidR="001F3A44" w:rsidRPr="0058476E" w:rsidRDefault="001F3A44" w:rsidP="001F3A44">
      <w:pPr>
        <w:rPr>
          <w:rFonts w:cs="Times New Roman"/>
          <w:b/>
          <w:szCs w:val="24"/>
          <w:lang w:val="ro-RO"/>
        </w:rPr>
      </w:pPr>
      <w:r w:rsidRPr="0058476E">
        <w:rPr>
          <w:rFonts w:cs="Times New Roman"/>
          <w:color w:val="333333"/>
          <w:szCs w:val="24"/>
          <w:lang w:val="ro-RO"/>
        </w:rPr>
        <w:t>Н</w:t>
      </w:r>
      <w:r w:rsidRPr="0058476E">
        <w:rPr>
          <w:rFonts w:cs="Times New Roman"/>
          <w:color w:val="333333"/>
          <w:szCs w:val="24"/>
        </w:rPr>
        <w:t>а первом этапе обучения студент многократно повторяет услышанное вслед за преподавателем или фонограммой. И только начиная со второго уровня, е</w:t>
      </w:r>
      <w:r w:rsidR="004834ED" w:rsidRPr="0058476E">
        <w:rPr>
          <w:rFonts w:cs="Times New Roman"/>
          <w:color w:val="333333"/>
          <w:szCs w:val="24"/>
        </w:rPr>
        <w:t xml:space="preserve">му разрешается говорить </w:t>
      </w:r>
      <w:r w:rsidRPr="0058476E">
        <w:rPr>
          <w:rFonts w:cs="Times New Roman"/>
          <w:color w:val="333333"/>
          <w:szCs w:val="24"/>
        </w:rPr>
        <w:t>фразы от себя, все остальное состоит из повторов.</w:t>
      </w:r>
    </w:p>
    <w:p w:rsidR="00242360" w:rsidRPr="0058476E" w:rsidRDefault="00242360" w:rsidP="00242360">
      <w:p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eastAsia="ru-RU"/>
        </w:rPr>
      </w:pPr>
      <w:r w:rsidRPr="0058476E">
        <w:rPr>
          <w:rFonts w:eastAsia="Times New Roman" w:cs="Times New Roman"/>
          <w:szCs w:val="24"/>
          <w:lang w:eastAsia="ru-RU"/>
        </w:rPr>
        <w:t>К основным принципам</w:t>
      </w:r>
      <w:r w:rsidR="007D7C94" w:rsidRPr="0058476E">
        <w:rPr>
          <w:rFonts w:eastAsia="Times New Roman" w:cs="Times New Roman"/>
          <w:szCs w:val="24"/>
          <w:lang w:eastAsia="ru-RU"/>
        </w:rPr>
        <w:t xml:space="preserve"> метода</w:t>
      </w:r>
      <w:r w:rsidRPr="0058476E">
        <w:rPr>
          <w:rFonts w:eastAsia="Times New Roman" w:cs="Times New Roman"/>
          <w:szCs w:val="24"/>
          <w:lang w:eastAsia="ru-RU"/>
        </w:rPr>
        <w:t xml:space="preserve"> принадлежит:</w:t>
      </w:r>
    </w:p>
    <w:p w:rsidR="00242360" w:rsidRPr="0058476E" w:rsidRDefault="00242360" w:rsidP="00242360">
      <w:pPr>
        <w:pStyle w:val="Odstavecseseznamem"/>
        <w:numPr>
          <w:ilvl w:val="0"/>
          <w:numId w:val="14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eastAsia="ru-RU"/>
        </w:rPr>
      </w:pPr>
      <w:r w:rsidRPr="0058476E">
        <w:rPr>
          <w:rFonts w:eastAsia="Times New Roman" w:cs="Times New Roman"/>
          <w:szCs w:val="24"/>
          <w:lang w:eastAsia="ru-RU"/>
        </w:rPr>
        <w:t>Приоритет разговорной речи. Представители аудиовизуального метода полагают, что для практического использования языка требуется владеть разговорной диалогической речью, а письменные тексты содержат много избыточного материала.</w:t>
      </w:r>
    </w:p>
    <w:p w:rsidR="001F3A44" w:rsidRPr="0058476E" w:rsidRDefault="00242360" w:rsidP="00392F67">
      <w:pPr>
        <w:pStyle w:val="Odstavecseseznamem"/>
        <w:numPr>
          <w:ilvl w:val="0"/>
          <w:numId w:val="14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eastAsia="ru-RU"/>
        </w:rPr>
      </w:pPr>
      <w:r w:rsidRPr="0058476E">
        <w:rPr>
          <w:rFonts w:eastAsia="Times New Roman" w:cs="Times New Roman"/>
          <w:szCs w:val="24"/>
          <w:lang w:eastAsia="ru-RU"/>
        </w:rPr>
        <w:t xml:space="preserve">Устное опережение, работа над видами речевой деятельности в последовательности: </w:t>
      </w:r>
      <w:proofErr w:type="spellStart"/>
      <w:r w:rsidRPr="0058476E">
        <w:rPr>
          <w:rFonts w:eastAsia="Times New Roman" w:cs="Times New Roman"/>
          <w:szCs w:val="24"/>
          <w:lang w:eastAsia="ru-RU"/>
        </w:rPr>
        <w:t>аудирование</w:t>
      </w:r>
      <w:proofErr w:type="spellEnd"/>
      <w:r w:rsidRPr="0058476E">
        <w:rPr>
          <w:rFonts w:eastAsia="Times New Roman" w:cs="Times New Roman"/>
          <w:szCs w:val="24"/>
          <w:lang w:eastAsia="ru-RU"/>
        </w:rPr>
        <w:t xml:space="preserve"> – воспроизведение услышанного – говорение (диалогическое) – чтение – письмо. </w:t>
      </w:r>
    </w:p>
    <w:p w:rsidR="00B1750A" w:rsidRPr="0058476E" w:rsidRDefault="00B1750A" w:rsidP="00B1750A">
      <w:pPr>
        <w:pStyle w:val="Odstavecseseznamem"/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eastAsia="ru-RU"/>
        </w:rPr>
      </w:pPr>
    </w:p>
    <w:p w:rsidR="00B1750A" w:rsidRPr="0058476E" w:rsidRDefault="00B1750A" w:rsidP="00B1750A">
      <w:pPr>
        <w:pStyle w:val="Odstavecseseznamem"/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eastAsia="ru-RU"/>
        </w:rPr>
      </w:pPr>
    </w:p>
    <w:p w:rsidR="002F4A72" w:rsidRPr="0058476E" w:rsidRDefault="007D7C94" w:rsidP="00367F89">
      <w:pPr>
        <w:pStyle w:val="Odstavecseseznamem"/>
        <w:numPr>
          <w:ilvl w:val="0"/>
          <w:numId w:val="2"/>
        </w:numPr>
        <w:rPr>
          <w:rFonts w:eastAsia="Times New Roman" w:cs="Times New Roman"/>
          <w:b/>
          <w:szCs w:val="24"/>
          <w:lang w:eastAsia="ru-RU"/>
        </w:rPr>
      </w:pPr>
      <w:r w:rsidRPr="0058476E">
        <w:rPr>
          <w:rFonts w:eastAsia="Times New Roman" w:cs="Times New Roman"/>
          <w:b/>
          <w:szCs w:val="24"/>
          <w:lang w:eastAsia="ru-RU"/>
        </w:rPr>
        <w:t>К</w:t>
      </w:r>
      <w:r w:rsidR="00392F67" w:rsidRPr="0058476E">
        <w:rPr>
          <w:rFonts w:eastAsia="Times New Roman" w:cs="Times New Roman"/>
          <w:b/>
          <w:szCs w:val="24"/>
          <w:lang w:eastAsia="ru-RU"/>
        </w:rPr>
        <w:t>оммуникативный метод</w:t>
      </w:r>
    </w:p>
    <w:p w:rsidR="0051696E" w:rsidRPr="0058476E" w:rsidRDefault="0051696E" w:rsidP="0051696E">
      <w:pPr>
        <w:ind w:firstLine="360"/>
        <w:rPr>
          <w:szCs w:val="24"/>
        </w:rPr>
      </w:pPr>
      <w:r w:rsidRPr="0058476E">
        <w:rPr>
          <w:szCs w:val="24"/>
        </w:rPr>
        <w:t xml:space="preserve">Огромное влияние на развитие методики преподавания </w:t>
      </w:r>
      <w:r w:rsidRPr="0058476E">
        <w:rPr>
          <w:szCs w:val="24"/>
          <w:u w:val="single"/>
        </w:rPr>
        <w:t>русского как иностранного (РКИ)</w:t>
      </w:r>
      <w:r w:rsidRPr="0058476E">
        <w:rPr>
          <w:szCs w:val="24"/>
        </w:rPr>
        <w:t xml:space="preserve"> оказал </w:t>
      </w:r>
      <w:r w:rsidRPr="0058476E">
        <w:rPr>
          <w:b/>
          <w:szCs w:val="24"/>
        </w:rPr>
        <w:t>коммуникативный метод</w:t>
      </w:r>
      <w:r w:rsidRPr="0058476E">
        <w:rPr>
          <w:szCs w:val="24"/>
        </w:rPr>
        <w:t xml:space="preserve">, концепция которого была сформулирована в ряде работ </w:t>
      </w:r>
      <w:proofErr w:type="spellStart"/>
      <w:r w:rsidRPr="0058476E">
        <w:rPr>
          <w:szCs w:val="24"/>
        </w:rPr>
        <w:t>Е.И.Пассова</w:t>
      </w:r>
      <w:proofErr w:type="spellEnd"/>
      <w:r w:rsidRPr="0058476E">
        <w:rPr>
          <w:szCs w:val="24"/>
        </w:rPr>
        <w:t xml:space="preserve"> ("Основы коммуникативной методики обучения", Москва, 1989).</w:t>
      </w:r>
    </w:p>
    <w:p w:rsidR="008363F2" w:rsidRPr="0058476E" w:rsidRDefault="008363F2" w:rsidP="0051696E">
      <w:pPr>
        <w:ind w:firstLine="360"/>
        <w:rPr>
          <w:b/>
          <w:szCs w:val="24"/>
        </w:rPr>
      </w:pPr>
      <w:r w:rsidRPr="0058476E">
        <w:rPr>
          <w:b/>
          <w:szCs w:val="24"/>
        </w:rPr>
        <w:t xml:space="preserve">Современная методика преподавания РКИ конца XX начала XXI века использует лингвистические и методические основы теории </w:t>
      </w:r>
      <w:proofErr w:type="spellStart"/>
      <w:r w:rsidRPr="0058476E">
        <w:rPr>
          <w:b/>
          <w:szCs w:val="24"/>
        </w:rPr>
        <w:t>Пассова</w:t>
      </w:r>
      <w:proofErr w:type="spellEnd"/>
      <w:r w:rsidRPr="0058476E">
        <w:rPr>
          <w:b/>
          <w:szCs w:val="24"/>
        </w:rPr>
        <w:t xml:space="preserve">. Целью обучения считается формирование коммуникативной компетенции и новой </w:t>
      </w:r>
      <w:r w:rsidRPr="0058476E">
        <w:rPr>
          <w:b/>
          <w:szCs w:val="24"/>
        </w:rPr>
        <w:lastRenderedPageBreak/>
        <w:t>языковой личности с уровнем владения языком, приближающимся к уровню носителя языка.</w:t>
      </w:r>
    </w:p>
    <w:p w:rsidR="00367F89" w:rsidRPr="0058476E" w:rsidRDefault="00367F89" w:rsidP="0051696E">
      <w:pPr>
        <w:ind w:firstLine="360"/>
        <w:rPr>
          <w:szCs w:val="24"/>
        </w:rPr>
      </w:pPr>
      <w:r w:rsidRPr="0058476E">
        <w:rPr>
          <w:szCs w:val="24"/>
        </w:rPr>
        <w:t>Коммуникативный метод направлен на одновременное развитие основных языковых навыков (устной и письменной речи, грамматики, чтения и восприятия на слух или аудирования) в процессе живого, непринужденного общения. Лексика, грамматиче</w:t>
      </w:r>
      <w:r w:rsidR="008363F2" w:rsidRPr="0058476E">
        <w:rPr>
          <w:szCs w:val="24"/>
        </w:rPr>
        <w:t>ские структуры, выражения иностранного</w:t>
      </w:r>
      <w:r w:rsidRPr="0058476E">
        <w:rPr>
          <w:szCs w:val="24"/>
        </w:rPr>
        <w:t xml:space="preserve"> языка преподносятся студенту в контексте реальной, эмоционально окрашенной ситуации, которая способствует быстрому и прочному запоминанию изучаемого материала.</w:t>
      </w:r>
    </w:p>
    <w:p w:rsidR="00EA4B72" w:rsidRPr="0058476E" w:rsidRDefault="00367F89" w:rsidP="00367F89">
      <w:pPr>
        <w:rPr>
          <w:szCs w:val="24"/>
        </w:rPr>
      </w:pPr>
      <w:r w:rsidRPr="0058476E">
        <w:rPr>
          <w:szCs w:val="24"/>
        </w:rPr>
        <w:t xml:space="preserve">Многочисленные </w:t>
      </w:r>
      <w:r w:rsidRPr="0058476E">
        <w:rPr>
          <w:szCs w:val="24"/>
          <w:u w:val="single"/>
        </w:rPr>
        <w:t>игровые элементы</w:t>
      </w:r>
      <w:r w:rsidRPr="0058476E">
        <w:rPr>
          <w:szCs w:val="24"/>
        </w:rPr>
        <w:t xml:space="preserve"> в преподавании вносят оживление в занятия, поддерживают положительный эмоциональный настрой студентов, </w:t>
      </w:r>
      <w:r w:rsidR="00EA4B72" w:rsidRPr="0058476E">
        <w:rPr>
          <w:szCs w:val="24"/>
        </w:rPr>
        <w:t xml:space="preserve">усиливают их мотивацию и делают занятия творческими и увлекательными. Урок дает преподавателю возможность незаметно для студентов осуществлять полный контроль над процессом обучения, учитывая индивидуальные особенности студентов. Работа ведется в парах, студенты участвуют в дискуссиях на самые разные темы. </w:t>
      </w:r>
    </w:p>
    <w:p w:rsidR="00B707AC" w:rsidRPr="0067610C" w:rsidRDefault="000D3071" w:rsidP="0067610C">
      <w:pPr>
        <w:pStyle w:val="Odstavecseseznamem"/>
        <w:numPr>
          <w:ilvl w:val="0"/>
          <w:numId w:val="3"/>
        </w:numPr>
        <w:jc w:val="left"/>
        <w:rPr>
          <w:b/>
          <w:szCs w:val="24"/>
        </w:rPr>
      </w:pPr>
      <w:r w:rsidRPr="0067610C">
        <w:rPr>
          <w:b/>
          <w:szCs w:val="24"/>
        </w:rPr>
        <w:t>В 70-80-е годы широкое развитие получи</w:t>
      </w:r>
      <w:r w:rsidR="00B707AC" w:rsidRPr="0067610C">
        <w:rPr>
          <w:b/>
          <w:szCs w:val="24"/>
        </w:rPr>
        <w:t>ли интенсивные методы обучения:</w:t>
      </w:r>
    </w:p>
    <w:p w:rsidR="00EA4B72" w:rsidRPr="0058476E" w:rsidRDefault="000D3071" w:rsidP="00B707AC">
      <w:pPr>
        <w:spacing w:line="240" w:lineRule="auto"/>
        <w:jc w:val="left"/>
        <w:rPr>
          <w:szCs w:val="24"/>
        </w:rPr>
      </w:pPr>
      <w:r w:rsidRPr="0058476E">
        <w:rPr>
          <w:szCs w:val="24"/>
        </w:rPr>
        <w:br/>
        <w:t>-   метод активизации резервных возм</w:t>
      </w:r>
      <w:r w:rsidR="0067610C">
        <w:rPr>
          <w:szCs w:val="24"/>
        </w:rPr>
        <w:t xml:space="preserve">ожностей личности, созданный </w:t>
      </w:r>
      <w:proofErr w:type="spellStart"/>
      <w:r w:rsidRPr="0058476E">
        <w:rPr>
          <w:szCs w:val="24"/>
        </w:rPr>
        <w:t>Г.А.</w:t>
      </w:r>
      <w:r w:rsidRPr="0058476E">
        <w:rPr>
          <w:b/>
          <w:szCs w:val="24"/>
        </w:rPr>
        <w:t>Китайгородской</w:t>
      </w:r>
      <w:proofErr w:type="spellEnd"/>
      <w:r w:rsidRPr="0058476E">
        <w:rPr>
          <w:szCs w:val="24"/>
        </w:rPr>
        <w:t xml:space="preserve"> (Москва,1986).</w:t>
      </w:r>
    </w:p>
    <w:p w:rsidR="00A2014B" w:rsidRPr="0058476E" w:rsidRDefault="00A2014B" w:rsidP="00A2014B">
      <w:pPr>
        <w:pStyle w:val="Odstavecseseznamem"/>
        <w:numPr>
          <w:ilvl w:val="0"/>
          <w:numId w:val="15"/>
        </w:numPr>
        <w:spacing w:line="240" w:lineRule="auto"/>
        <w:jc w:val="left"/>
        <w:rPr>
          <w:szCs w:val="24"/>
        </w:rPr>
      </w:pPr>
      <w:r w:rsidRPr="0058476E">
        <w:rPr>
          <w:szCs w:val="24"/>
        </w:rPr>
        <w:t xml:space="preserve">Принципиальные идеи метода </w:t>
      </w:r>
      <w:proofErr w:type="gramStart"/>
      <w:r w:rsidRPr="0058476E">
        <w:rPr>
          <w:szCs w:val="24"/>
        </w:rPr>
        <w:t>Китайгородской:</w:t>
      </w:r>
      <w:r w:rsidRPr="0058476E">
        <w:rPr>
          <w:szCs w:val="24"/>
        </w:rPr>
        <w:br/>
      </w:r>
      <w:r w:rsidRPr="0058476E">
        <w:rPr>
          <w:szCs w:val="24"/>
        </w:rPr>
        <w:br/>
        <w:t>-</w:t>
      </w:r>
      <w:proofErr w:type="gramEnd"/>
      <w:r w:rsidRPr="0058476E">
        <w:rPr>
          <w:szCs w:val="24"/>
        </w:rPr>
        <w:t xml:space="preserve"> создание на занятиях определенных взаимоотношений в коллективе и организация управляемого учебного процесса </w:t>
      </w:r>
    </w:p>
    <w:p w:rsidR="00A2014B" w:rsidRPr="0058476E" w:rsidRDefault="00A2014B" w:rsidP="00A2014B">
      <w:pPr>
        <w:pStyle w:val="Odstavecseseznamem"/>
        <w:spacing w:line="240" w:lineRule="auto"/>
        <w:jc w:val="left"/>
        <w:rPr>
          <w:szCs w:val="24"/>
        </w:rPr>
      </w:pPr>
      <w:r w:rsidRPr="0058476E">
        <w:rPr>
          <w:szCs w:val="24"/>
        </w:rPr>
        <w:br/>
        <w:t xml:space="preserve">- раскрытие творческих резервов личности обучаемого. </w:t>
      </w:r>
    </w:p>
    <w:p w:rsidR="00840FE8" w:rsidRPr="0058476E" w:rsidRDefault="00A2014B" w:rsidP="00A2014B">
      <w:pPr>
        <w:spacing w:line="240" w:lineRule="auto"/>
        <w:jc w:val="left"/>
        <w:rPr>
          <w:szCs w:val="24"/>
        </w:rPr>
      </w:pPr>
      <w:r w:rsidRPr="0058476E">
        <w:rPr>
          <w:szCs w:val="24"/>
        </w:rPr>
        <w:t>Цель метода – обучение в краткий срок общению на изучаемом языке "с нуля" преимущественно в бытовой и социально-культурной сферах. Язык рассматривается как одно из средств общения наряду с жестами, мимикой и неяз</w:t>
      </w:r>
      <w:r w:rsidR="00840FE8" w:rsidRPr="0058476E">
        <w:rPr>
          <w:szCs w:val="24"/>
        </w:rPr>
        <w:t>ыковыми характеристиками речи (</w:t>
      </w:r>
      <w:r w:rsidRPr="0058476E">
        <w:rPr>
          <w:szCs w:val="24"/>
        </w:rPr>
        <w:t>уровень громкости языка, рит</w:t>
      </w:r>
      <w:r w:rsidR="00840FE8" w:rsidRPr="0058476E">
        <w:rPr>
          <w:szCs w:val="24"/>
        </w:rPr>
        <w:t>м и эмоциональность звучания). Метод о</w:t>
      </w:r>
      <w:r w:rsidRPr="0058476E">
        <w:rPr>
          <w:szCs w:val="24"/>
        </w:rPr>
        <w:t>снован на кон</w:t>
      </w:r>
      <w:r w:rsidR="00840FE8" w:rsidRPr="0058476E">
        <w:rPr>
          <w:szCs w:val="24"/>
        </w:rPr>
        <w:t xml:space="preserve">цепции </w:t>
      </w:r>
      <w:proofErr w:type="spellStart"/>
      <w:r w:rsidR="00840FE8" w:rsidRPr="0058476E">
        <w:rPr>
          <w:szCs w:val="24"/>
        </w:rPr>
        <w:t>Лозанова</w:t>
      </w:r>
      <w:proofErr w:type="spellEnd"/>
      <w:r w:rsidR="00840FE8" w:rsidRPr="0058476E">
        <w:rPr>
          <w:szCs w:val="24"/>
        </w:rPr>
        <w:t>.</w:t>
      </w:r>
      <w:r w:rsidR="00840FE8" w:rsidRPr="0058476E">
        <w:rPr>
          <w:szCs w:val="24"/>
        </w:rPr>
        <w:br/>
      </w:r>
      <w:r w:rsidR="00840FE8" w:rsidRPr="0058476E">
        <w:rPr>
          <w:szCs w:val="24"/>
        </w:rPr>
        <w:br/>
      </w:r>
      <w:r w:rsidRPr="0058476E">
        <w:rPr>
          <w:szCs w:val="24"/>
        </w:rPr>
        <w:t>Основные принципы метода:</w:t>
      </w:r>
      <w:r w:rsidRPr="0058476E">
        <w:rPr>
          <w:szCs w:val="24"/>
        </w:rPr>
        <w:br/>
        <w:t>1. Личностное общение.</w:t>
      </w:r>
      <w:r w:rsidRPr="0058476E">
        <w:rPr>
          <w:szCs w:val="24"/>
        </w:rPr>
        <w:br/>
        <w:t>2. Личностно-ролевая организация обуче</w:t>
      </w:r>
      <w:r w:rsidR="00840FE8" w:rsidRPr="0058476E">
        <w:rPr>
          <w:szCs w:val="24"/>
        </w:rPr>
        <w:t>ния. Ролевые игры.</w:t>
      </w:r>
      <w:r w:rsidR="00840FE8" w:rsidRPr="0058476E">
        <w:rPr>
          <w:szCs w:val="24"/>
        </w:rPr>
        <w:br/>
      </w:r>
    </w:p>
    <w:p w:rsidR="00A2014B" w:rsidRDefault="00A2014B" w:rsidP="00A2014B">
      <w:pPr>
        <w:spacing w:line="240" w:lineRule="auto"/>
        <w:jc w:val="left"/>
        <w:rPr>
          <w:szCs w:val="24"/>
        </w:rPr>
      </w:pPr>
      <w:r w:rsidRPr="0058476E">
        <w:rPr>
          <w:szCs w:val="24"/>
        </w:rPr>
        <w:t>П</w:t>
      </w:r>
      <w:r w:rsidR="00840FE8" w:rsidRPr="0058476E">
        <w:rPr>
          <w:szCs w:val="24"/>
        </w:rPr>
        <w:t xml:space="preserve">ри акте общения используются глобальные </w:t>
      </w:r>
      <w:r w:rsidR="00840FE8" w:rsidRPr="0058476E">
        <w:rPr>
          <w:b/>
          <w:szCs w:val="24"/>
        </w:rPr>
        <w:t>коммуникативные блоки</w:t>
      </w:r>
      <w:r w:rsidRPr="0058476E">
        <w:rPr>
          <w:szCs w:val="24"/>
        </w:rPr>
        <w:t>, не расчлененные на языковые элементы (</w:t>
      </w:r>
      <w:r w:rsidR="00840FE8" w:rsidRPr="0058476E">
        <w:rPr>
          <w:szCs w:val="24"/>
        </w:rPr>
        <w:t>репродуктивный характер деятельн</w:t>
      </w:r>
      <w:r w:rsidRPr="0058476E">
        <w:rPr>
          <w:szCs w:val="24"/>
        </w:rPr>
        <w:t>ости) → выделение и осмысление</w:t>
      </w:r>
      <w:r w:rsidR="000779B4">
        <w:rPr>
          <w:szCs w:val="24"/>
        </w:rPr>
        <w:t xml:space="preserve"> языковой структуры (дифференциа</w:t>
      </w:r>
      <w:r w:rsidRPr="0058476E">
        <w:rPr>
          <w:szCs w:val="24"/>
        </w:rPr>
        <w:t xml:space="preserve">ция) → переход к речевой деятельности - речевому общению, новый </w:t>
      </w:r>
      <w:r w:rsidR="00DA43B8" w:rsidRPr="0058476E">
        <w:rPr>
          <w:szCs w:val="24"/>
        </w:rPr>
        <w:t>синтез</w:t>
      </w:r>
      <w:r w:rsidRPr="0058476E">
        <w:rPr>
          <w:szCs w:val="24"/>
        </w:rPr>
        <w:t>, но на более высоком уровне владения языком (продуктивный характер речевой деятельности).</w:t>
      </w:r>
      <w:r w:rsidRPr="0058476E">
        <w:rPr>
          <w:szCs w:val="24"/>
        </w:rPr>
        <w:br/>
      </w:r>
    </w:p>
    <w:p w:rsidR="0067610C" w:rsidRPr="0058476E" w:rsidRDefault="0067610C" w:rsidP="00A2014B">
      <w:pPr>
        <w:spacing w:line="240" w:lineRule="auto"/>
        <w:jc w:val="left"/>
        <w:rPr>
          <w:szCs w:val="24"/>
        </w:rPr>
      </w:pPr>
    </w:p>
    <w:p w:rsidR="003B6554" w:rsidRPr="0058476E" w:rsidRDefault="003B6554" w:rsidP="003B6554">
      <w:pPr>
        <w:pStyle w:val="Odstavecseseznamem"/>
        <w:numPr>
          <w:ilvl w:val="0"/>
          <w:numId w:val="2"/>
        </w:numPr>
        <w:rPr>
          <w:rFonts w:cs="Times New Roman"/>
          <w:b/>
          <w:szCs w:val="24"/>
        </w:rPr>
      </w:pPr>
      <w:proofErr w:type="spellStart"/>
      <w:r w:rsidRPr="0058476E">
        <w:rPr>
          <w:rFonts w:cs="Times New Roman"/>
          <w:b/>
          <w:szCs w:val="24"/>
          <w:lang w:val="cs-CZ"/>
        </w:rPr>
        <w:lastRenderedPageBreak/>
        <w:t>С</w:t>
      </w:r>
      <w:r w:rsidR="00392F67" w:rsidRPr="0058476E">
        <w:rPr>
          <w:rFonts w:cs="Times New Roman"/>
          <w:b/>
          <w:szCs w:val="24"/>
          <w:lang w:val="cs-CZ"/>
        </w:rPr>
        <w:t>уггестопедия</w:t>
      </w:r>
      <w:proofErr w:type="spellEnd"/>
      <w:r w:rsidRPr="0058476E">
        <w:rPr>
          <w:rFonts w:cs="Times New Roman"/>
          <w:b/>
          <w:szCs w:val="24"/>
          <w:lang w:val="cs-CZ"/>
        </w:rPr>
        <w:t xml:space="preserve"> - </w:t>
      </w:r>
      <w:r w:rsidRPr="0058476E">
        <w:rPr>
          <w:szCs w:val="24"/>
        </w:rPr>
        <w:t>метод интенсивного обучения:</w:t>
      </w:r>
    </w:p>
    <w:p w:rsidR="00A2014B" w:rsidRPr="0058476E" w:rsidRDefault="00A2014B" w:rsidP="00A2014B">
      <w:pPr>
        <w:rPr>
          <w:rFonts w:cs="Times New Roman"/>
          <w:szCs w:val="24"/>
        </w:rPr>
      </w:pPr>
      <w:r w:rsidRPr="0058476E">
        <w:rPr>
          <w:rFonts w:cs="Times New Roman"/>
          <w:szCs w:val="24"/>
        </w:rPr>
        <w:t xml:space="preserve">-  </w:t>
      </w:r>
      <w:proofErr w:type="spellStart"/>
      <w:r w:rsidRPr="0058476E">
        <w:rPr>
          <w:rFonts w:cs="Times New Roman"/>
          <w:szCs w:val="24"/>
        </w:rPr>
        <w:t>суггестопедический</w:t>
      </w:r>
      <w:proofErr w:type="spellEnd"/>
      <w:r w:rsidRPr="0058476E">
        <w:rPr>
          <w:rFonts w:cs="Times New Roman"/>
          <w:szCs w:val="24"/>
        </w:rPr>
        <w:t xml:space="preserve"> метод, разработанный болгарским ученым Г. </w:t>
      </w:r>
      <w:proofErr w:type="spellStart"/>
      <w:r w:rsidRPr="0058476E">
        <w:rPr>
          <w:rFonts w:cs="Times New Roman"/>
          <w:szCs w:val="24"/>
        </w:rPr>
        <w:t>Лозановым</w:t>
      </w:r>
      <w:proofErr w:type="spellEnd"/>
      <w:r w:rsidRPr="0058476E">
        <w:rPr>
          <w:rFonts w:cs="Times New Roman"/>
          <w:szCs w:val="24"/>
        </w:rPr>
        <w:t xml:space="preserve"> (София,1971)</w:t>
      </w:r>
    </w:p>
    <w:p w:rsidR="00392F67" w:rsidRDefault="00367F89">
      <w:pPr>
        <w:rPr>
          <w:szCs w:val="24"/>
        </w:rPr>
      </w:pPr>
      <w:r w:rsidRPr="0058476E">
        <w:rPr>
          <w:szCs w:val="24"/>
        </w:rPr>
        <w:t xml:space="preserve">Данный метод, используемый болгарским психиатором Лозановым, означает </w:t>
      </w:r>
      <w:r w:rsidRPr="0058476E">
        <w:rPr>
          <w:rStyle w:val="Zdraznn"/>
          <w:szCs w:val="24"/>
        </w:rPr>
        <w:t>"лечение внушением, суггестией"</w:t>
      </w:r>
      <w:r w:rsidRPr="0058476E">
        <w:rPr>
          <w:szCs w:val="24"/>
        </w:rPr>
        <w:t>. В применении к изучению иностранных языков суггестопедия придает очень большое значение психологическому настрою и эмоциональному состоянию учащихся. Роль учителя чрезвычайно важна и труд</w:t>
      </w:r>
      <w:r w:rsidR="00B707AC" w:rsidRPr="0058476E">
        <w:rPr>
          <w:szCs w:val="24"/>
        </w:rPr>
        <w:t>на, в</w:t>
      </w:r>
      <w:r w:rsidRPr="0058476E">
        <w:rPr>
          <w:szCs w:val="24"/>
        </w:rPr>
        <w:t xml:space="preserve"> этой методике активно используются музыка, движение, сценическое действие.</w:t>
      </w:r>
    </w:p>
    <w:p w:rsidR="005033DC" w:rsidRPr="005033DC" w:rsidRDefault="005033DC" w:rsidP="005033DC">
      <w:pPr>
        <w:rPr>
          <w:szCs w:val="24"/>
        </w:rPr>
      </w:pPr>
      <w:r>
        <w:rPr>
          <w:szCs w:val="24"/>
        </w:rPr>
        <w:t>Основные принципы суггестопедии</w:t>
      </w:r>
      <w:r w:rsidRPr="005033DC">
        <w:rPr>
          <w:szCs w:val="24"/>
        </w:rPr>
        <w:t>:</w:t>
      </w:r>
    </w:p>
    <w:p w:rsidR="005033DC" w:rsidRPr="005033DC" w:rsidRDefault="005033DC" w:rsidP="005033DC">
      <w:pPr>
        <w:rPr>
          <w:szCs w:val="24"/>
        </w:rPr>
      </w:pPr>
      <w:r w:rsidRPr="005033DC">
        <w:rPr>
          <w:szCs w:val="24"/>
        </w:rPr>
        <w:t xml:space="preserve">        1) принцип радости и </w:t>
      </w:r>
      <w:proofErr w:type="spellStart"/>
      <w:r w:rsidRPr="005033DC">
        <w:rPr>
          <w:szCs w:val="24"/>
        </w:rPr>
        <w:t>ненапряженности</w:t>
      </w:r>
      <w:proofErr w:type="spellEnd"/>
      <w:r w:rsidRPr="005033DC">
        <w:rPr>
          <w:szCs w:val="24"/>
        </w:rPr>
        <w:t>;</w:t>
      </w:r>
    </w:p>
    <w:p w:rsidR="005033DC" w:rsidRPr="005033DC" w:rsidRDefault="005033DC" w:rsidP="005033DC">
      <w:pPr>
        <w:rPr>
          <w:szCs w:val="24"/>
        </w:rPr>
      </w:pPr>
      <w:r w:rsidRPr="005033DC">
        <w:rPr>
          <w:szCs w:val="24"/>
        </w:rPr>
        <w:t xml:space="preserve">        2)</w:t>
      </w:r>
      <w:r w:rsidR="00EC7E6E">
        <w:rPr>
          <w:szCs w:val="24"/>
        </w:rPr>
        <w:t xml:space="preserve"> принцип единства «осознаваемое –</w:t>
      </w:r>
      <w:r w:rsidRPr="005033DC">
        <w:rPr>
          <w:szCs w:val="24"/>
        </w:rPr>
        <w:t xml:space="preserve"> неосознаваемое»;</w:t>
      </w:r>
    </w:p>
    <w:p w:rsidR="005033DC" w:rsidRDefault="005033DC" w:rsidP="005033DC">
      <w:pPr>
        <w:rPr>
          <w:szCs w:val="24"/>
        </w:rPr>
      </w:pPr>
      <w:r w:rsidRPr="005033DC">
        <w:rPr>
          <w:szCs w:val="24"/>
        </w:rPr>
        <w:t xml:space="preserve">        3) принцип су</w:t>
      </w:r>
      <w:r w:rsidR="00EC7E6E">
        <w:rPr>
          <w:szCs w:val="24"/>
        </w:rPr>
        <w:t xml:space="preserve">ггестивной взаимосвязи «учитель – </w:t>
      </w:r>
      <w:r w:rsidRPr="005033DC">
        <w:rPr>
          <w:szCs w:val="24"/>
        </w:rPr>
        <w:t>учащийся».</w:t>
      </w:r>
    </w:p>
    <w:p w:rsidR="005033DC" w:rsidRPr="0058476E" w:rsidRDefault="005033DC" w:rsidP="005033DC">
      <w:pPr>
        <w:rPr>
          <w:szCs w:val="24"/>
        </w:rPr>
      </w:pPr>
    </w:p>
    <w:p w:rsidR="003B6554" w:rsidRPr="0058476E" w:rsidRDefault="003B6554">
      <w:pPr>
        <w:rPr>
          <w:b/>
          <w:szCs w:val="24"/>
        </w:rPr>
      </w:pPr>
      <w:r w:rsidRPr="0058476E">
        <w:rPr>
          <w:b/>
          <w:szCs w:val="24"/>
        </w:rPr>
        <w:t>3) Сме</w:t>
      </w:r>
      <w:r w:rsidR="00C75C4D" w:rsidRPr="0058476E">
        <w:rPr>
          <w:b/>
          <w:szCs w:val="24"/>
        </w:rPr>
        <w:t>шан</w:t>
      </w:r>
      <w:r w:rsidR="00531550">
        <w:rPr>
          <w:b/>
          <w:szCs w:val="24"/>
        </w:rPr>
        <w:t>н</w:t>
      </w:r>
      <w:r w:rsidR="00C75C4D" w:rsidRPr="0058476E">
        <w:rPr>
          <w:b/>
          <w:szCs w:val="24"/>
        </w:rPr>
        <w:t>ый метод</w:t>
      </w:r>
    </w:p>
    <w:p w:rsidR="005C0491" w:rsidRPr="0058476E" w:rsidRDefault="00B95A46">
      <w:pPr>
        <w:rPr>
          <w:szCs w:val="24"/>
          <w:lang w:val="cs-CZ"/>
        </w:rPr>
      </w:pPr>
      <w:r w:rsidRPr="0058476E">
        <w:rPr>
          <w:szCs w:val="24"/>
        </w:rPr>
        <w:t>Он представляет собой соединение прямого и грамматико-переводного методов.</w:t>
      </w:r>
    </w:p>
    <w:p w:rsidR="00A6231E" w:rsidRPr="008F0311" w:rsidRDefault="00A6231E">
      <w:pPr>
        <w:rPr>
          <w:rFonts w:cs="Times New Roman"/>
          <w:b/>
          <w:sz w:val="20"/>
          <w:szCs w:val="20"/>
          <w:lang w:val="cs-CZ"/>
        </w:rPr>
      </w:pPr>
      <w:bookmarkStart w:id="0" w:name="_GoBack"/>
      <w:bookmarkEnd w:id="0"/>
    </w:p>
    <w:sectPr w:rsidR="00A6231E" w:rsidRPr="008F0311" w:rsidSect="00036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F074E"/>
    <w:multiLevelType w:val="hybridMultilevel"/>
    <w:tmpl w:val="9F3A1B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449DA"/>
    <w:multiLevelType w:val="hybridMultilevel"/>
    <w:tmpl w:val="E6D8810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E44BC"/>
    <w:multiLevelType w:val="hybridMultilevel"/>
    <w:tmpl w:val="489271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30EF6"/>
    <w:multiLevelType w:val="hybridMultilevel"/>
    <w:tmpl w:val="2FFC590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9E4ACE"/>
    <w:multiLevelType w:val="hybridMultilevel"/>
    <w:tmpl w:val="1EA85E7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0F5A4D"/>
    <w:multiLevelType w:val="hybridMultilevel"/>
    <w:tmpl w:val="1892F76A"/>
    <w:lvl w:ilvl="0" w:tplc="0405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6">
    <w:nsid w:val="28550866"/>
    <w:multiLevelType w:val="hybridMultilevel"/>
    <w:tmpl w:val="F48069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0B3274"/>
    <w:multiLevelType w:val="hybridMultilevel"/>
    <w:tmpl w:val="A162C9D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727E7A"/>
    <w:multiLevelType w:val="hybridMultilevel"/>
    <w:tmpl w:val="B484C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E1042B"/>
    <w:multiLevelType w:val="hybridMultilevel"/>
    <w:tmpl w:val="D99CCB9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B57333"/>
    <w:multiLevelType w:val="hybridMultilevel"/>
    <w:tmpl w:val="678A994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812E7B"/>
    <w:multiLevelType w:val="hybridMultilevel"/>
    <w:tmpl w:val="F2D6B1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93615F"/>
    <w:multiLevelType w:val="hybridMultilevel"/>
    <w:tmpl w:val="AC167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775CCC"/>
    <w:multiLevelType w:val="hybridMultilevel"/>
    <w:tmpl w:val="A630F90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D5F6CB7"/>
    <w:multiLevelType w:val="hybridMultilevel"/>
    <w:tmpl w:val="F766C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9"/>
  </w:num>
  <w:num w:numId="9">
    <w:abstractNumId w:val="10"/>
  </w:num>
  <w:num w:numId="10">
    <w:abstractNumId w:val="13"/>
  </w:num>
  <w:num w:numId="11">
    <w:abstractNumId w:val="14"/>
  </w:num>
  <w:num w:numId="12">
    <w:abstractNumId w:val="4"/>
  </w:num>
  <w:num w:numId="13">
    <w:abstractNumId w:val="7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F4A72"/>
    <w:rsid w:val="000365E2"/>
    <w:rsid w:val="00047AA8"/>
    <w:rsid w:val="000779B4"/>
    <w:rsid w:val="000D3071"/>
    <w:rsid w:val="001F3A44"/>
    <w:rsid w:val="00242360"/>
    <w:rsid w:val="002A0BF1"/>
    <w:rsid w:val="002F3A75"/>
    <w:rsid w:val="002F4A72"/>
    <w:rsid w:val="00367F89"/>
    <w:rsid w:val="003705AF"/>
    <w:rsid w:val="00392F67"/>
    <w:rsid w:val="003B6554"/>
    <w:rsid w:val="004451C7"/>
    <w:rsid w:val="0047561E"/>
    <w:rsid w:val="004834ED"/>
    <w:rsid w:val="00502F07"/>
    <w:rsid w:val="005033DC"/>
    <w:rsid w:val="0051696E"/>
    <w:rsid w:val="00531550"/>
    <w:rsid w:val="0058476E"/>
    <w:rsid w:val="00597C23"/>
    <w:rsid w:val="005C0491"/>
    <w:rsid w:val="0060265E"/>
    <w:rsid w:val="00610084"/>
    <w:rsid w:val="0067610C"/>
    <w:rsid w:val="00684DDE"/>
    <w:rsid w:val="006930B2"/>
    <w:rsid w:val="00773375"/>
    <w:rsid w:val="007A5F75"/>
    <w:rsid w:val="007D7C94"/>
    <w:rsid w:val="008363F2"/>
    <w:rsid w:val="00840FE8"/>
    <w:rsid w:val="008F0311"/>
    <w:rsid w:val="00956EA8"/>
    <w:rsid w:val="00972F22"/>
    <w:rsid w:val="009D5340"/>
    <w:rsid w:val="00A02FAE"/>
    <w:rsid w:val="00A2014B"/>
    <w:rsid w:val="00A6231E"/>
    <w:rsid w:val="00B1750A"/>
    <w:rsid w:val="00B30425"/>
    <w:rsid w:val="00B707AC"/>
    <w:rsid w:val="00B95A46"/>
    <w:rsid w:val="00BA2F46"/>
    <w:rsid w:val="00BA3A55"/>
    <w:rsid w:val="00BE47E6"/>
    <w:rsid w:val="00C03836"/>
    <w:rsid w:val="00C649A8"/>
    <w:rsid w:val="00C75C4D"/>
    <w:rsid w:val="00CE4DD6"/>
    <w:rsid w:val="00D54A1C"/>
    <w:rsid w:val="00DA43B8"/>
    <w:rsid w:val="00E07B1E"/>
    <w:rsid w:val="00E27FD0"/>
    <w:rsid w:val="00E37664"/>
    <w:rsid w:val="00E43443"/>
    <w:rsid w:val="00EA4B72"/>
    <w:rsid w:val="00EC3415"/>
    <w:rsid w:val="00EC7E6E"/>
    <w:rsid w:val="00EE0F07"/>
    <w:rsid w:val="00F9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BAC796-2CC0-43B8-AF76-EA101D49B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51C7"/>
    <w:pPr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451C7"/>
    <w:pPr>
      <w:keepNext/>
      <w:keepLines/>
      <w:spacing w:before="480" w:after="0"/>
      <w:jc w:val="left"/>
      <w:outlineLvl w:val="0"/>
    </w:pPr>
    <w:rPr>
      <w:rFonts w:eastAsiaTheme="majorEastAsia" w:cstheme="majorBidi"/>
      <w:b/>
      <w:bCs/>
      <w:sz w:val="2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451C7"/>
    <w:rPr>
      <w:rFonts w:ascii="Times New Roman" w:eastAsiaTheme="majorEastAsia" w:hAnsi="Times New Roman" w:cstheme="majorBidi"/>
      <w:b/>
      <w:bCs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5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5F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03836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367F89"/>
    <w:rPr>
      <w:i/>
      <w:iCs/>
    </w:rPr>
  </w:style>
  <w:style w:type="character" w:styleId="Siln">
    <w:name w:val="Strong"/>
    <w:basedOn w:val="Standardnpsmoodstavce"/>
    <w:uiPriority w:val="22"/>
    <w:qFormat/>
    <w:rsid w:val="00BA3A55"/>
    <w:rPr>
      <w:b/>
      <w:bCs/>
    </w:rPr>
  </w:style>
  <w:style w:type="character" w:customStyle="1" w:styleId="apple-converted-space">
    <w:name w:val="apple-converted-space"/>
    <w:basedOn w:val="Standardnpsmoodstavce"/>
    <w:rsid w:val="00047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1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5</Pages>
  <Words>1313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Korycankova</cp:lastModifiedBy>
  <cp:revision>35</cp:revision>
  <dcterms:created xsi:type="dcterms:W3CDTF">2013-03-21T08:37:00Z</dcterms:created>
  <dcterms:modified xsi:type="dcterms:W3CDTF">2014-11-10T21:23:00Z</dcterms:modified>
</cp:coreProperties>
</file>