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846F0" w:rsidRDefault="00FD26D5" w:rsidP="00FD26D5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46F0">
        <w:rPr>
          <w:rFonts w:ascii="Times New Roman" w:hAnsi="Times New Roman" w:cs="Times New Roman"/>
          <w:b/>
          <w:sz w:val="28"/>
          <w:szCs w:val="28"/>
          <w:u w:val="single"/>
        </w:rPr>
        <w:t>Organizace sociální rehabilitace v ČR</w:t>
      </w:r>
    </w:p>
    <w:p w:rsidR="00FD26D5" w:rsidRPr="00FD26D5" w:rsidRDefault="00FD26D5" w:rsidP="00FD26D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D26D5" w:rsidRPr="00FD26D5" w:rsidRDefault="00FD26D5" w:rsidP="00FD26D5">
      <w:pPr>
        <w:rPr>
          <w:rFonts w:ascii="Times New Roman" w:hAnsi="Times New Roman" w:cs="Times New Roman"/>
          <w:sz w:val="26"/>
          <w:szCs w:val="26"/>
        </w:rPr>
      </w:pPr>
      <w:r w:rsidRPr="00FD26D5">
        <w:rPr>
          <w:rFonts w:ascii="Times New Roman" w:hAnsi="Times New Roman" w:cs="Times New Roman"/>
          <w:b/>
          <w:bCs/>
          <w:sz w:val="26"/>
          <w:szCs w:val="26"/>
          <w:u w:val="single"/>
        </w:rPr>
        <w:t>Sjednocená organizace nevidomých a slabozrakých</w:t>
      </w:r>
    </w:p>
    <w:p w:rsidR="00FD26D5" w:rsidRPr="00FD26D5" w:rsidRDefault="00FD26D5" w:rsidP="00FD26D5">
      <w:p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bCs/>
          <w:sz w:val="24"/>
          <w:szCs w:val="24"/>
        </w:rPr>
        <w:t>Mateřská organizace mnoha českých rehabilitačních zařízení.</w:t>
      </w:r>
    </w:p>
    <w:p w:rsidR="00FD26D5" w:rsidRDefault="00FD26D5" w:rsidP="00FD26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26D5" w:rsidRPr="00FD26D5" w:rsidRDefault="00FD26D5" w:rsidP="00FD26D5">
      <w:p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b/>
          <w:bCs/>
          <w:sz w:val="24"/>
          <w:szCs w:val="24"/>
        </w:rPr>
        <w:t>Dům sv. Cyrila a Metoděje pro zrakově postižené ve Vlaštovičkách u Opavy</w:t>
      </w:r>
    </w:p>
    <w:p w:rsidR="00000000" w:rsidRPr="00FD26D5" w:rsidRDefault="001846F0" w:rsidP="00FD26D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sz w:val="24"/>
          <w:szCs w:val="24"/>
        </w:rPr>
        <w:t>služby chráněného</w:t>
      </w:r>
      <w:r w:rsidRPr="00FD26D5">
        <w:rPr>
          <w:rFonts w:ascii="Times New Roman" w:hAnsi="Times New Roman" w:cs="Times New Roman"/>
          <w:sz w:val="24"/>
          <w:szCs w:val="24"/>
        </w:rPr>
        <w:t xml:space="preserve"> bydlení a sociální rehabilitace a chráněná dílna</w:t>
      </w:r>
    </w:p>
    <w:p w:rsidR="00000000" w:rsidRPr="00FD26D5" w:rsidRDefault="001846F0" w:rsidP="00FD26D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sz w:val="24"/>
          <w:szCs w:val="24"/>
        </w:rPr>
        <w:t>cílovou skupinou dospělí, TZP nebo lehce mentálně postižení občané z celé ČR</w:t>
      </w:r>
    </w:p>
    <w:p w:rsidR="00FD26D5" w:rsidRDefault="00FD26D5" w:rsidP="00FD26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26D5" w:rsidRPr="00FD26D5" w:rsidRDefault="00FD26D5" w:rsidP="00FD26D5">
      <w:p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b/>
          <w:bCs/>
          <w:sz w:val="24"/>
          <w:szCs w:val="24"/>
        </w:rPr>
        <w:t>Ústav sociální péče pro zrakově postižené v Brně-Chrlicích</w:t>
      </w:r>
    </w:p>
    <w:p w:rsidR="00000000" w:rsidRPr="00FD26D5" w:rsidRDefault="001846F0" w:rsidP="00FD26D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sz w:val="24"/>
          <w:szCs w:val="24"/>
        </w:rPr>
        <w:t xml:space="preserve">sociální a zdravotní služby lidem nad 18 let se ZP, ZP </w:t>
      </w:r>
      <w:r w:rsidRPr="00FD26D5">
        <w:rPr>
          <w:rFonts w:ascii="Times New Roman" w:hAnsi="Times New Roman" w:cs="Times New Roman"/>
          <w:sz w:val="24"/>
          <w:szCs w:val="24"/>
        </w:rPr>
        <w:t>a SP závislých na pomoci cizích osob</w:t>
      </w:r>
    </w:p>
    <w:p w:rsidR="00000000" w:rsidRPr="00FD26D5" w:rsidRDefault="001846F0" w:rsidP="00FD26D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sz w:val="24"/>
          <w:szCs w:val="24"/>
        </w:rPr>
        <w:t>pobytová a odlehčovací služba</w:t>
      </w:r>
    </w:p>
    <w:p w:rsidR="00000000" w:rsidRPr="00FD26D5" w:rsidRDefault="001846F0" w:rsidP="00FD26D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sz w:val="24"/>
          <w:szCs w:val="24"/>
        </w:rPr>
        <w:t xml:space="preserve">Pobytová zařízení pro ZP </w:t>
      </w:r>
    </w:p>
    <w:p w:rsidR="00FD26D5" w:rsidRDefault="00FD26D5" w:rsidP="00FD26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26D5" w:rsidRPr="00FD26D5" w:rsidRDefault="00FD26D5" w:rsidP="00FD26D5">
      <w:p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b/>
          <w:bCs/>
          <w:sz w:val="24"/>
          <w:szCs w:val="24"/>
        </w:rPr>
        <w:t>Domov pro zrakově postižené Palata v Praze</w:t>
      </w:r>
    </w:p>
    <w:p w:rsidR="00000000" w:rsidRPr="00FD26D5" w:rsidRDefault="001846F0" w:rsidP="00FD26D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sz w:val="24"/>
          <w:szCs w:val="24"/>
        </w:rPr>
        <w:t>cílová skupina senioři se ZP, jež nejsou schopni samostatného života ve vlastním</w:t>
      </w:r>
    </w:p>
    <w:p w:rsidR="00000000" w:rsidRPr="00FD26D5" w:rsidRDefault="001846F0" w:rsidP="00FD26D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sz w:val="24"/>
          <w:szCs w:val="24"/>
        </w:rPr>
        <w:t>domácím prostředí a kterým nemůže a</w:t>
      </w:r>
      <w:r w:rsidRPr="00FD26D5">
        <w:rPr>
          <w:rFonts w:ascii="Times New Roman" w:hAnsi="Times New Roman" w:cs="Times New Roman"/>
          <w:sz w:val="24"/>
          <w:szCs w:val="24"/>
        </w:rPr>
        <w:t>ni rodina takovou existenci zajistit</w:t>
      </w:r>
    </w:p>
    <w:p w:rsidR="00000000" w:rsidRPr="00FD26D5" w:rsidRDefault="001846F0" w:rsidP="00FD26D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sz w:val="24"/>
          <w:szCs w:val="24"/>
        </w:rPr>
        <w:t xml:space="preserve">aktivizace osob </w:t>
      </w:r>
    </w:p>
    <w:p w:rsidR="00000000" w:rsidRPr="00FD26D5" w:rsidRDefault="001846F0" w:rsidP="00FD26D5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sz w:val="24"/>
          <w:szCs w:val="24"/>
        </w:rPr>
        <w:t xml:space="preserve">A teď podrobně </w:t>
      </w:r>
    </w:p>
    <w:p w:rsidR="00FD26D5" w:rsidRDefault="00FD26D5" w:rsidP="00FD26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26D5" w:rsidRPr="00FD26D5" w:rsidRDefault="00FD26D5" w:rsidP="00FD26D5">
      <w:p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26D5">
        <w:rPr>
          <w:rFonts w:ascii="Times New Roman" w:hAnsi="Times New Roman" w:cs="Times New Roman"/>
          <w:b/>
          <w:bCs/>
          <w:sz w:val="24"/>
          <w:szCs w:val="24"/>
          <w:u w:val="single"/>
        </w:rPr>
        <w:t>SONS - Sjednocená organizace nevidomých a slabozrakých</w:t>
      </w:r>
      <w:r w:rsidRPr="00FD26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D26D5" w:rsidRPr="00FD26D5" w:rsidRDefault="00FD26D5" w:rsidP="00FD26D5">
      <w:p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sz w:val="24"/>
          <w:szCs w:val="24"/>
        </w:rPr>
        <w:t>Historie: 1989 * ČUNS (Česká unie nevidomých a slabozrakých)</w:t>
      </w:r>
    </w:p>
    <w:p w:rsidR="00FD26D5" w:rsidRPr="00FD26D5" w:rsidRDefault="00FD26D5" w:rsidP="00FD26D5">
      <w:p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sz w:val="24"/>
          <w:szCs w:val="24"/>
        </w:rPr>
        <w:t>- budování sítě ambulantních středisek pomoci (</w:t>
      </w:r>
      <w:proofErr w:type="spellStart"/>
      <w:r w:rsidRPr="00FD26D5">
        <w:rPr>
          <w:rFonts w:ascii="Times New Roman" w:hAnsi="Times New Roman" w:cs="Times New Roman"/>
          <w:sz w:val="24"/>
          <w:szCs w:val="24"/>
        </w:rPr>
        <w:t>Tyfloservis</w:t>
      </w:r>
      <w:proofErr w:type="spellEnd"/>
      <w:r w:rsidRPr="00FD26D5">
        <w:rPr>
          <w:rFonts w:ascii="Times New Roman" w:hAnsi="Times New Roman" w:cs="Times New Roman"/>
          <w:sz w:val="24"/>
          <w:szCs w:val="24"/>
        </w:rPr>
        <w:t>)</w:t>
      </w:r>
    </w:p>
    <w:p w:rsidR="00FD26D5" w:rsidRPr="00FD26D5" w:rsidRDefault="00FD26D5" w:rsidP="00FD26D5">
      <w:p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sz w:val="24"/>
          <w:szCs w:val="24"/>
        </w:rPr>
        <w:t>- rehabilitační a rekvalifikační středisko</w:t>
      </w:r>
    </w:p>
    <w:p w:rsidR="00FD26D5" w:rsidRPr="00FD26D5" w:rsidRDefault="00FD26D5" w:rsidP="00FD26D5">
      <w:p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sz w:val="24"/>
          <w:szCs w:val="24"/>
        </w:rPr>
        <w:t xml:space="preserve">- středisko pro odstraňování architekt. </w:t>
      </w:r>
      <w:proofErr w:type="gramStart"/>
      <w:r w:rsidRPr="00FD26D5">
        <w:rPr>
          <w:rFonts w:ascii="Times New Roman" w:hAnsi="Times New Roman" w:cs="Times New Roman"/>
          <w:sz w:val="24"/>
          <w:szCs w:val="24"/>
        </w:rPr>
        <w:t>bariér</w:t>
      </w:r>
      <w:proofErr w:type="gramEnd"/>
    </w:p>
    <w:p w:rsidR="00FD26D5" w:rsidRPr="00FD26D5" w:rsidRDefault="00FD26D5" w:rsidP="00FD26D5">
      <w:p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sz w:val="24"/>
          <w:szCs w:val="24"/>
        </w:rPr>
        <w:t>- středisko pro výcvik vodicích psů</w:t>
      </w:r>
    </w:p>
    <w:p w:rsidR="00FD26D5" w:rsidRPr="00FD26D5" w:rsidRDefault="00FD26D5" w:rsidP="00FD26D5">
      <w:p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1996</w:t>
      </w:r>
      <w:r w:rsidRPr="00FD26D5">
        <w:rPr>
          <w:rFonts w:ascii="Times New Roman" w:hAnsi="Times New Roman" w:cs="Times New Roman"/>
          <w:b/>
          <w:bCs/>
          <w:sz w:val="24"/>
          <w:szCs w:val="24"/>
        </w:rPr>
        <w:t xml:space="preserve"> - ČUNS + Společnost nevidomých a slabozrakých ČR =  SONS (působení od </w:t>
      </w:r>
      <w:proofErr w:type="gramStart"/>
      <w:r w:rsidRPr="00FD26D5">
        <w:rPr>
          <w:rFonts w:ascii="Times New Roman" w:hAnsi="Times New Roman" w:cs="Times New Roman"/>
          <w:b/>
          <w:bCs/>
          <w:sz w:val="24"/>
          <w:szCs w:val="24"/>
        </w:rPr>
        <w:t>1.1.1997</w:t>
      </w:r>
      <w:proofErr w:type="gramEnd"/>
      <w:r w:rsidRPr="00FD26D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D26D5" w:rsidRPr="00FD26D5" w:rsidRDefault="00FD26D5" w:rsidP="00FD26D5">
      <w:p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b/>
          <w:bCs/>
          <w:sz w:val="24"/>
          <w:szCs w:val="24"/>
          <w:u w:val="single"/>
        </w:rPr>
        <w:t>Další služby v odbočkách SONS</w:t>
      </w:r>
      <w:r w:rsidRPr="00FD26D5">
        <w:rPr>
          <w:rFonts w:ascii="Times New Roman" w:hAnsi="Times New Roman" w:cs="Times New Roman"/>
          <w:sz w:val="24"/>
          <w:szCs w:val="24"/>
        </w:rPr>
        <w:t>:</w:t>
      </w:r>
    </w:p>
    <w:p w:rsidR="00FD26D5" w:rsidRPr="00FD26D5" w:rsidRDefault="00FD26D5" w:rsidP="00FD26D5">
      <w:p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sz w:val="24"/>
          <w:szCs w:val="24"/>
        </w:rPr>
        <w:t>- asistence</w:t>
      </w:r>
    </w:p>
    <w:p w:rsidR="00FD26D5" w:rsidRPr="00FD26D5" w:rsidRDefault="00FD26D5" w:rsidP="00FD26D5">
      <w:p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sz w:val="24"/>
          <w:szCs w:val="24"/>
        </w:rPr>
        <w:t>- poradenská činnost</w:t>
      </w:r>
    </w:p>
    <w:p w:rsidR="00FD26D5" w:rsidRPr="00FD26D5" w:rsidRDefault="00FD26D5" w:rsidP="00FD26D5">
      <w:p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sz w:val="24"/>
          <w:szCs w:val="24"/>
        </w:rPr>
        <w:t xml:space="preserve">- podpora </w:t>
      </w:r>
      <w:proofErr w:type="spellStart"/>
      <w:proofErr w:type="gramStart"/>
      <w:r w:rsidRPr="00FD26D5">
        <w:rPr>
          <w:rFonts w:ascii="Times New Roman" w:hAnsi="Times New Roman" w:cs="Times New Roman"/>
          <w:sz w:val="24"/>
          <w:szCs w:val="24"/>
        </w:rPr>
        <w:t>prac</w:t>
      </w:r>
      <w:proofErr w:type="gramEnd"/>
      <w:r w:rsidRPr="00FD26D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D26D5">
        <w:rPr>
          <w:rFonts w:ascii="Times New Roman" w:hAnsi="Times New Roman" w:cs="Times New Roman"/>
          <w:sz w:val="24"/>
          <w:szCs w:val="24"/>
        </w:rPr>
        <w:t>uplatnění</w:t>
      </w:r>
      <w:proofErr w:type="spellEnd"/>
      <w:proofErr w:type="gramEnd"/>
      <w:r w:rsidRPr="00FD2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6D5" w:rsidRPr="00FD26D5" w:rsidRDefault="00FD26D5" w:rsidP="00FD26D5">
      <w:p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sz w:val="24"/>
          <w:szCs w:val="24"/>
        </w:rPr>
        <w:t xml:space="preserve">- krátkodobé rekondiční a </w:t>
      </w:r>
      <w:proofErr w:type="spellStart"/>
      <w:r w:rsidRPr="00FD26D5">
        <w:rPr>
          <w:rFonts w:ascii="Times New Roman" w:hAnsi="Times New Roman" w:cs="Times New Roman"/>
          <w:sz w:val="24"/>
          <w:szCs w:val="24"/>
        </w:rPr>
        <w:t>rehab</w:t>
      </w:r>
      <w:proofErr w:type="spellEnd"/>
      <w:r w:rsidRPr="00FD26D5">
        <w:rPr>
          <w:rFonts w:ascii="Times New Roman" w:hAnsi="Times New Roman" w:cs="Times New Roman"/>
          <w:sz w:val="24"/>
          <w:szCs w:val="24"/>
        </w:rPr>
        <w:t>. pobyty</w:t>
      </w:r>
    </w:p>
    <w:p w:rsidR="00FD26D5" w:rsidRPr="00FD26D5" w:rsidRDefault="00FD26D5" w:rsidP="00FD26D5">
      <w:p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sz w:val="24"/>
          <w:szCs w:val="24"/>
        </w:rPr>
        <w:t>- volnočasové aktivity</w:t>
      </w:r>
    </w:p>
    <w:p w:rsidR="00FD26D5" w:rsidRPr="00FD26D5" w:rsidRDefault="00FD26D5" w:rsidP="00FD26D5">
      <w:p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sz w:val="24"/>
          <w:szCs w:val="24"/>
        </w:rPr>
        <w:t>- osvětová činnost + časopisy (ZORA, NAŠE ŠANCE)</w:t>
      </w:r>
    </w:p>
    <w:p w:rsidR="00FD26D5" w:rsidRDefault="00FD26D5" w:rsidP="00FD26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26D5" w:rsidRPr="00FD26D5" w:rsidRDefault="00FD26D5" w:rsidP="00FD26D5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D26D5">
        <w:rPr>
          <w:rFonts w:ascii="Times New Roman" w:hAnsi="Times New Roman" w:cs="Times New Roman"/>
          <w:b/>
          <w:bCs/>
          <w:sz w:val="24"/>
          <w:szCs w:val="24"/>
          <w:u w:val="single"/>
        </w:rPr>
        <w:t>Tyfloservis</w:t>
      </w:r>
      <w:proofErr w:type="spellEnd"/>
      <w:r w:rsidRPr="00FD26D5">
        <w:rPr>
          <w:rFonts w:ascii="Times New Roman" w:hAnsi="Times New Roman" w:cs="Times New Roman"/>
          <w:b/>
          <w:bCs/>
          <w:sz w:val="24"/>
          <w:szCs w:val="24"/>
          <w:u w:val="single"/>
        </w:rPr>
        <w:t>, o.p.s.</w:t>
      </w:r>
      <w:r w:rsidRPr="00FD26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D26D5" w:rsidRPr="00FD26D5" w:rsidRDefault="00FD26D5" w:rsidP="00FD26D5">
      <w:p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sz w:val="24"/>
          <w:szCs w:val="24"/>
        </w:rPr>
        <w:t>- vznik v r. 1991, zřizovatelem SONS, od r. 2001 samostatná obecně prospěšná společnost</w:t>
      </w:r>
    </w:p>
    <w:p w:rsidR="00FD26D5" w:rsidRPr="00FD26D5" w:rsidRDefault="00FD26D5" w:rsidP="00FD26D5">
      <w:p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sz w:val="24"/>
          <w:szCs w:val="24"/>
        </w:rPr>
        <w:t>- oblastní ambulantní střediska, více na www: &lt;</w:t>
      </w:r>
      <w:hyperlink r:id="rId6" w:history="1">
        <w:r w:rsidRPr="00FD26D5">
          <w:rPr>
            <w:rStyle w:val="Hypertextovodkaz"/>
            <w:rFonts w:ascii="Times New Roman" w:hAnsi="Times New Roman" w:cs="Times New Roman"/>
            <w:sz w:val="24"/>
            <w:szCs w:val="24"/>
          </w:rPr>
          <w:t>http://www.</w:t>
        </w:r>
      </w:hyperlink>
      <w:hyperlink r:id="rId7" w:history="1">
        <w:r w:rsidRPr="00FD26D5">
          <w:rPr>
            <w:rStyle w:val="Hypertextovodkaz"/>
            <w:rFonts w:ascii="Times New Roman" w:hAnsi="Times New Roman" w:cs="Times New Roman"/>
            <w:sz w:val="24"/>
            <w:szCs w:val="24"/>
          </w:rPr>
          <w:t>tyfloservis.cz</w:t>
        </w:r>
      </w:hyperlink>
      <w:hyperlink r:id="rId8" w:history="1">
        <w:r w:rsidRPr="00FD26D5">
          <w:rPr>
            <w:rStyle w:val="Hypertextovodkaz"/>
            <w:rFonts w:ascii="Times New Roman" w:hAnsi="Times New Roman" w:cs="Times New Roman"/>
            <w:sz w:val="24"/>
            <w:szCs w:val="24"/>
          </w:rPr>
          <w:t>/</w:t>
        </w:r>
      </w:hyperlink>
      <w:hyperlink r:id="rId9" w:history="1">
        <w:r w:rsidRPr="00FD26D5">
          <w:rPr>
            <w:rStyle w:val="Hypertextovodkaz"/>
            <w:rFonts w:ascii="Times New Roman" w:hAnsi="Times New Roman" w:cs="Times New Roman"/>
            <w:sz w:val="24"/>
            <w:szCs w:val="24"/>
          </w:rPr>
          <w:t>krajska</w:t>
        </w:r>
      </w:hyperlink>
      <w:hyperlink r:id="rId10" w:history="1">
        <w:r w:rsidRPr="00FD26D5">
          <w:rPr>
            <w:rStyle w:val="Hypertextovodkaz"/>
            <w:rFonts w:ascii="Times New Roman" w:hAnsi="Times New Roman" w:cs="Times New Roman"/>
            <w:sz w:val="24"/>
            <w:szCs w:val="24"/>
          </w:rPr>
          <w:t>-</w:t>
        </w:r>
      </w:hyperlink>
      <w:hyperlink r:id="rId11" w:history="1">
        <w:r w:rsidRPr="00FD26D5">
          <w:rPr>
            <w:rStyle w:val="Hypertextovodkaz"/>
            <w:rFonts w:ascii="Times New Roman" w:hAnsi="Times New Roman" w:cs="Times New Roman"/>
            <w:sz w:val="24"/>
            <w:szCs w:val="24"/>
          </w:rPr>
          <w:t>strediska.php</w:t>
        </w:r>
      </w:hyperlink>
      <w:r w:rsidRPr="00FD26D5">
        <w:rPr>
          <w:rFonts w:ascii="Times New Roman" w:hAnsi="Times New Roman" w:cs="Times New Roman"/>
          <w:sz w:val="24"/>
          <w:szCs w:val="24"/>
        </w:rPr>
        <w:t>&gt;</w:t>
      </w:r>
    </w:p>
    <w:p w:rsidR="00FD26D5" w:rsidRPr="00FD26D5" w:rsidRDefault="00FD26D5" w:rsidP="00FD26D5">
      <w:p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sz w:val="24"/>
          <w:szCs w:val="24"/>
        </w:rPr>
        <w:t>- tým: proškolení instruktoři</w:t>
      </w:r>
    </w:p>
    <w:p w:rsidR="00FD26D5" w:rsidRPr="00FD26D5" w:rsidRDefault="00FD26D5" w:rsidP="00FD26D5">
      <w:p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b/>
          <w:bCs/>
          <w:sz w:val="24"/>
          <w:szCs w:val="24"/>
          <w:u w:val="single"/>
        </w:rPr>
        <w:t>Poskytuje</w:t>
      </w:r>
      <w:r w:rsidRPr="00FD26D5">
        <w:rPr>
          <w:rFonts w:ascii="Times New Roman" w:hAnsi="Times New Roman" w:cs="Times New Roman"/>
          <w:sz w:val="24"/>
          <w:szCs w:val="24"/>
        </w:rPr>
        <w:t>:</w:t>
      </w:r>
    </w:p>
    <w:p w:rsidR="00FD26D5" w:rsidRPr="00FD26D5" w:rsidRDefault="00FD26D5" w:rsidP="00FD26D5">
      <w:p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sz w:val="24"/>
          <w:szCs w:val="24"/>
        </w:rPr>
        <w:t>- nácvik orientace v prostoru a samostatného pohybu</w:t>
      </w:r>
    </w:p>
    <w:p w:rsidR="00FD26D5" w:rsidRPr="00FD26D5" w:rsidRDefault="00FD26D5" w:rsidP="00FD26D5">
      <w:p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sz w:val="24"/>
          <w:szCs w:val="24"/>
        </w:rPr>
        <w:t xml:space="preserve">- nácvik </w:t>
      </w:r>
      <w:proofErr w:type="spellStart"/>
      <w:r w:rsidRPr="00FD26D5">
        <w:rPr>
          <w:rFonts w:ascii="Times New Roman" w:hAnsi="Times New Roman" w:cs="Times New Roman"/>
          <w:sz w:val="24"/>
          <w:szCs w:val="24"/>
        </w:rPr>
        <w:t>sebeobsluhy</w:t>
      </w:r>
      <w:proofErr w:type="spellEnd"/>
      <w:r w:rsidRPr="00FD26D5">
        <w:rPr>
          <w:rFonts w:ascii="Times New Roman" w:hAnsi="Times New Roman" w:cs="Times New Roman"/>
          <w:sz w:val="24"/>
          <w:szCs w:val="24"/>
        </w:rPr>
        <w:t xml:space="preserve"> (stravování, os. hygiena, péče o oděvy a domácnost, přípravy </w:t>
      </w:r>
      <w:proofErr w:type="gramStart"/>
      <w:r w:rsidRPr="00FD26D5">
        <w:rPr>
          <w:rFonts w:ascii="Times New Roman" w:hAnsi="Times New Roman" w:cs="Times New Roman"/>
          <w:sz w:val="24"/>
          <w:szCs w:val="24"/>
        </w:rPr>
        <w:t>pokrmů...)</w:t>
      </w:r>
      <w:proofErr w:type="gramEnd"/>
    </w:p>
    <w:p w:rsidR="00FD26D5" w:rsidRPr="00FD26D5" w:rsidRDefault="00FD26D5" w:rsidP="00FD26D5">
      <w:p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sz w:val="24"/>
          <w:szCs w:val="24"/>
        </w:rPr>
        <w:t>- nácvik čtení a psaní Braillova písma</w:t>
      </w:r>
    </w:p>
    <w:p w:rsidR="00FD26D5" w:rsidRPr="00FD26D5" w:rsidRDefault="00FD26D5" w:rsidP="00FD26D5">
      <w:p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sz w:val="24"/>
          <w:szCs w:val="24"/>
        </w:rPr>
        <w:t xml:space="preserve">- nácvik psaní na klávesnici/psaní na </w:t>
      </w:r>
      <w:proofErr w:type="spellStart"/>
      <w:r w:rsidRPr="00FD26D5">
        <w:rPr>
          <w:rFonts w:ascii="Times New Roman" w:hAnsi="Times New Roman" w:cs="Times New Roman"/>
          <w:sz w:val="24"/>
          <w:szCs w:val="24"/>
        </w:rPr>
        <w:t>kanc</w:t>
      </w:r>
      <w:proofErr w:type="spellEnd"/>
      <w:r w:rsidRPr="00FD26D5">
        <w:rPr>
          <w:rFonts w:ascii="Times New Roman" w:hAnsi="Times New Roman" w:cs="Times New Roman"/>
          <w:sz w:val="24"/>
          <w:szCs w:val="24"/>
        </w:rPr>
        <w:t>. stroji</w:t>
      </w:r>
    </w:p>
    <w:p w:rsidR="00FD26D5" w:rsidRPr="00FD26D5" w:rsidRDefault="00FD26D5" w:rsidP="00FD26D5">
      <w:p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sz w:val="24"/>
          <w:szCs w:val="24"/>
        </w:rPr>
        <w:t>- nácvik vlastnoručního podpisu</w:t>
      </w:r>
    </w:p>
    <w:p w:rsidR="00FD26D5" w:rsidRPr="00FD26D5" w:rsidRDefault="00FD26D5" w:rsidP="00FD26D5">
      <w:p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sz w:val="24"/>
          <w:szCs w:val="24"/>
        </w:rPr>
        <w:t>- nácvik sociálního kontaktu a komunikace</w:t>
      </w:r>
    </w:p>
    <w:p w:rsidR="00FD26D5" w:rsidRPr="00FD26D5" w:rsidRDefault="00FD26D5" w:rsidP="00FD26D5">
      <w:p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sz w:val="24"/>
          <w:szCs w:val="24"/>
        </w:rPr>
        <w:t>- nácvik využívání zbytků zraku  a kompenzace jeho absence</w:t>
      </w:r>
    </w:p>
    <w:p w:rsidR="00FD26D5" w:rsidRPr="00FD26D5" w:rsidRDefault="00FD26D5" w:rsidP="00FD26D5">
      <w:p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sz w:val="24"/>
          <w:szCs w:val="24"/>
        </w:rPr>
        <w:t>- poradenství ve výběru pomůcek a nácvik jejich použití</w:t>
      </w:r>
    </w:p>
    <w:p w:rsidR="00FD26D5" w:rsidRPr="00FD26D5" w:rsidRDefault="00FD26D5" w:rsidP="00FD26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26D5">
        <w:rPr>
          <w:rFonts w:ascii="Times New Roman" w:hAnsi="Times New Roman" w:cs="Times New Roman"/>
          <w:sz w:val="24"/>
          <w:szCs w:val="24"/>
        </w:rPr>
        <w:t>Tyfloservis</w:t>
      </w:r>
      <w:proofErr w:type="spellEnd"/>
      <w:r w:rsidRPr="00FD26D5">
        <w:rPr>
          <w:rFonts w:ascii="Times New Roman" w:hAnsi="Times New Roman" w:cs="Times New Roman"/>
          <w:sz w:val="24"/>
          <w:szCs w:val="24"/>
        </w:rPr>
        <w:t>, o.p.s. - realizace služeb</w:t>
      </w:r>
    </w:p>
    <w:p w:rsidR="00FD26D5" w:rsidRPr="00FD26D5" w:rsidRDefault="00FD26D5" w:rsidP="00FD26D5">
      <w:p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sz w:val="24"/>
          <w:szCs w:val="24"/>
        </w:rPr>
        <w:t>- především práce v terénu - individuální návštěvy</w:t>
      </w:r>
    </w:p>
    <w:p w:rsidR="00FD26D5" w:rsidRPr="00FD26D5" w:rsidRDefault="00FD26D5" w:rsidP="00FD26D5">
      <w:p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sz w:val="24"/>
          <w:szCs w:val="24"/>
        </w:rPr>
        <w:t>- ambulantní návštěvy</w:t>
      </w:r>
    </w:p>
    <w:p w:rsidR="00FD26D5" w:rsidRPr="00FD26D5" w:rsidRDefault="00FD26D5" w:rsidP="00FD26D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Pr="00FD26D5" w:rsidRDefault="001846F0" w:rsidP="00FD26D5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D26D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Tyflocentrum</w:t>
      </w:r>
      <w:proofErr w:type="spellEnd"/>
      <w:r w:rsidRPr="00FD26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FD26D5" w:rsidRPr="00FD26D5" w:rsidRDefault="00FD26D5" w:rsidP="00FD26D5">
      <w:p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b/>
          <w:bCs/>
          <w:sz w:val="24"/>
          <w:szCs w:val="24"/>
        </w:rPr>
        <w:t xml:space="preserve">Krajská </w:t>
      </w:r>
      <w:proofErr w:type="spellStart"/>
      <w:r w:rsidRPr="00FD26D5">
        <w:rPr>
          <w:rFonts w:ascii="Times New Roman" w:hAnsi="Times New Roman" w:cs="Times New Roman"/>
          <w:b/>
          <w:bCs/>
          <w:sz w:val="24"/>
          <w:szCs w:val="24"/>
        </w:rPr>
        <w:t>TyfloCentra</w:t>
      </w:r>
      <w:proofErr w:type="spellEnd"/>
      <w:r w:rsidRPr="00FD26D5">
        <w:rPr>
          <w:rFonts w:ascii="Times New Roman" w:hAnsi="Times New Roman" w:cs="Times New Roman"/>
          <w:b/>
          <w:bCs/>
          <w:sz w:val="24"/>
          <w:szCs w:val="24"/>
        </w:rPr>
        <w:t xml:space="preserve"> (psáno </w:t>
      </w:r>
      <w:proofErr w:type="spellStart"/>
      <w:proofErr w:type="gramStart"/>
      <w:r w:rsidRPr="00FD26D5">
        <w:rPr>
          <w:rFonts w:ascii="Times New Roman" w:hAnsi="Times New Roman" w:cs="Times New Roman"/>
          <w:b/>
          <w:bCs/>
          <w:sz w:val="24"/>
          <w:szCs w:val="24"/>
        </w:rPr>
        <w:t>TyfloCentrum</w:t>
      </w:r>
      <w:proofErr w:type="spellEnd"/>
      <w:r w:rsidRPr="00FD26D5">
        <w:rPr>
          <w:rFonts w:ascii="Times New Roman" w:hAnsi="Times New Roman" w:cs="Times New Roman"/>
          <w:b/>
          <w:bCs/>
          <w:sz w:val="24"/>
          <w:szCs w:val="24"/>
        </w:rPr>
        <w:t>............, o.</w:t>
      </w:r>
      <w:proofErr w:type="gramEnd"/>
      <w:r w:rsidRPr="00FD26D5">
        <w:rPr>
          <w:rFonts w:ascii="Times New Roman" w:hAnsi="Times New Roman" w:cs="Times New Roman"/>
          <w:b/>
          <w:bCs/>
          <w:sz w:val="24"/>
          <w:szCs w:val="24"/>
        </w:rPr>
        <w:t>p.s.)</w:t>
      </w:r>
      <w:r w:rsidRPr="00FD2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6D5" w:rsidRPr="00FD26D5" w:rsidRDefault="00FD26D5" w:rsidP="00FD26D5">
      <w:p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sz w:val="24"/>
          <w:szCs w:val="24"/>
        </w:rPr>
        <w:t>- zřizovatelem SONS, od r. 2001 samostatná obecně prospěšná společnost</w:t>
      </w:r>
    </w:p>
    <w:p w:rsidR="00FD26D5" w:rsidRPr="00FD26D5" w:rsidRDefault="00FD26D5" w:rsidP="00FD26D5">
      <w:p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sz w:val="24"/>
          <w:szCs w:val="24"/>
        </w:rPr>
        <w:t>- střediska více na www: &lt;</w:t>
      </w:r>
      <w:hyperlink r:id="rId12" w:history="1">
        <w:r w:rsidRPr="00FD26D5">
          <w:rPr>
            <w:rStyle w:val="Hypertextovodkaz"/>
            <w:rFonts w:ascii="Times New Roman" w:hAnsi="Times New Roman" w:cs="Times New Roman"/>
            <w:sz w:val="24"/>
            <w:szCs w:val="24"/>
          </w:rPr>
          <w:t>http://www.</w:t>
        </w:r>
      </w:hyperlink>
      <w:hyperlink r:id="rId13" w:history="1">
        <w:r w:rsidRPr="00FD26D5">
          <w:rPr>
            <w:rStyle w:val="Hypertextovodkaz"/>
            <w:rFonts w:ascii="Times New Roman" w:hAnsi="Times New Roman" w:cs="Times New Roman"/>
            <w:sz w:val="24"/>
            <w:szCs w:val="24"/>
          </w:rPr>
          <w:t>tyflocentrum.cz</w:t>
        </w:r>
      </w:hyperlink>
      <w:r w:rsidRPr="00FD26D5">
        <w:rPr>
          <w:rFonts w:ascii="Times New Roman" w:hAnsi="Times New Roman" w:cs="Times New Roman"/>
          <w:sz w:val="24"/>
          <w:szCs w:val="24"/>
        </w:rPr>
        <w:t>&gt;</w:t>
      </w:r>
    </w:p>
    <w:p w:rsidR="00FD26D5" w:rsidRPr="00FD26D5" w:rsidRDefault="00FD26D5" w:rsidP="00FD26D5">
      <w:p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sz w:val="24"/>
          <w:szCs w:val="24"/>
          <w:u w:val="single"/>
        </w:rPr>
        <w:t xml:space="preserve">Krajská </w:t>
      </w:r>
      <w:proofErr w:type="spellStart"/>
      <w:r w:rsidRPr="00FD26D5">
        <w:rPr>
          <w:rFonts w:ascii="Times New Roman" w:hAnsi="Times New Roman" w:cs="Times New Roman"/>
          <w:sz w:val="24"/>
          <w:szCs w:val="24"/>
          <w:u w:val="single"/>
        </w:rPr>
        <w:t>TyfloCentra</w:t>
      </w:r>
      <w:proofErr w:type="spellEnd"/>
      <w:r w:rsidRPr="00FD26D5">
        <w:rPr>
          <w:rFonts w:ascii="Times New Roman" w:hAnsi="Times New Roman" w:cs="Times New Roman"/>
          <w:sz w:val="24"/>
          <w:szCs w:val="24"/>
          <w:u w:val="single"/>
        </w:rPr>
        <w:t xml:space="preserve"> - služby </w:t>
      </w:r>
    </w:p>
    <w:p w:rsidR="00FD26D5" w:rsidRPr="00FD26D5" w:rsidRDefault="00FD26D5" w:rsidP="00FD26D5">
      <w:p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sz w:val="24"/>
          <w:szCs w:val="24"/>
        </w:rPr>
        <w:t xml:space="preserve">= Služby </w:t>
      </w:r>
      <w:proofErr w:type="spellStart"/>
      <w:r w:rsidRPr="00FD26D5">
        <w:rPr>
          <w:rFonts w:ascii="Times New Roman" w:hAnsi="Times New Roman" w:cs="Times New Roman"/>
          <w:sz w:val="24"/>
          <w:szCs w:val="24"/>
        </w:rPr>
        <w:t>soc</w:t>
      </w:r>
      <w:proofErr w:type="spellEnd"/>
      <w:r w:rsidRPr="00FD26D5">
        <w:rPr>
          <w:rFonts w:ascii="Times New Roman" w:hAnsi="Times New Roman" w:cs="Times New Roman"/>
          <w:sz w:val="24"/>
          <w:szCs w:val="24"/>
        </w:rPr>
        <w:t xml:space="preserve">. rehabilitace </w:t>
      </w:r>
      <w:proofErr w:type="gramStart"/>
      <w:r w:rsidRPr="00FD26D5">
        <w:rPr>
          <w:rFonts w:ascii="Times New Roman" w:hAnsi="Times New Roman" w:cs="Times New Roman"/>
          <w:sz w:val="24"/>
          <w:szCs w:val="24"/>
        </w:rPr>
        <w:t>II . stupně</w:t>
      </w:r>
      <w:proofErr w:type="gramEnd"/>
      <w:r w:rsidRPr="00FD2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6D5" w:rsidRDefault="00FD26D5" w:rsidP="00FD26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26D5" w:rsidRPr="00FD26D5" w:rsidRDefault="00FD26D5" w:rsidP="00FD26D5">
      <w:p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b/>
          <w:bCs/>
          <w:sz w:val="24"/>
          <w:szCs w:val="24"/>
        </w:rPr>
        <w:t>Centrum sociálních služeb pro nevidomé a slabozraké</w:t>
      </w:r>
      <w:r w:rsidRPr="00FD2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FD26D5" w:rsidRDefault="001846F0" w:rsidP="00FD26D5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sz w:val="24"/>
          <w:szCs w:val="24"/>
        </w:rPr>
        <w:t>asistentské služby</w:t>
      </w:r>
    </w:p>
    <w:p w:rsidR="00FD26D5" w:rsidRPr="00FD26D5" w:rsidRDefault="00FD26D5" w:rsidP="00FD26D5">
      <w:p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b/>
          <w:bCs/>
          <w:sz w:val="24"/>
          <w:szCs w:val="24"/>
        </w:rPr>
        <w:t>Centrum pomůcek a informatiky</w:t>
      </w:r>
    </w:p>
    <w:p w:rsidR="00FD26D5" w:rsidRDefault="00FD26D5" w:rsidP="00FD26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FD26D5" w:rsidRDefault="001846F0" w:rsidP="00FD26D5">
      <w:p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b/>
          <w:bCs/>
          <w:sz w:val="24"/>
          <w:szCs w:val="24"/>
        </w:rPr>
        <w:t>Pobytové rehabilitační a rekvalifikační středisko pro nevidomé Dědina, o.p.s. (Praha)</w:t>
      </w:r>
    </w:p>
    <w:p w:rsidR="00FD26D5" w:rsidRPr="00FD26D5" w:rsidRDefault="001846F0" w:rsidP="00FD26D5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sz w:val="24"/>
          <w:szCs w:val="24"/>
          <w:u w:val="single"/>
        </w:rPr>
        <w:t>rekvalifikace</w:t>
      </w:r>
      <w:r w:rsidRPr="00FD26D5">
        <w:rPr>
          <w:rFonts w:ascii="Times New Roman" w:hAnsi="Times New Roman" w:cs="Times New Roman"/>
          <w:sz w:val="24"/>
          <w:szCs w:val="24"/>
        </w:rPr>
        <w:t xml:space="preserve">: </w:t>
      </w:r>
      <w:r w:rsidRPr="00FD26D5">
        <w:rPr>
          <w:rFonts w:ascii="Times New Roman" w:hAnsi="Times New Roman" w:cs="Times New Roman"/>
          <w:b/>
          <w:bCs/>
          <w:sz w:val="24"/>
          <w:szCs w:val="24"/>
        </w:rPr>
        <w:t>masér</w:t>
      </w:r>
      <w:r w:rsidRPr="00FD26D5">
        <w:rPr>
          <w:rFonts w:ascii="Times New Roman" w:hAnsi="Times New Roman" w:cs="Times New Roman"/>
          <w:sz w:val="24"/>
          <w:szCs w:val="24"/>
        </w:rPr>
        <w:t xml:space="preserve">, </w:t>
      </w:r>
      <w:r w:rsidRPr="00FD26D5">
        <w:rPr>
          <w:rFonts w:ascii="Times New Roman" w:hAnsi="Times New Roman" w:cs="Times New Roman"/>
          <w:b/>
          <w:bCs/>
          <w:sz w:val="24"/>
          <w:szCs w:val="24"/>
        </w:rPr>
        <w:t>košíkář</w:t>
      </w:r>
      <w:r w:rsidRPr="00FD26D5">
        <w:rPr>
          <w:rFonts w:ascii="Times New Roman" w:hAnsi="Times New Roman" w:cs="Times New Roman"/>
          <w:sz w:val="24"/>
          <w:szCs w:val="24"/>
        </w:rPr>
        <w:t>,</w:t>
      </w:r>
      <w:r w:rsidR="00FD26D5" w:rsidRPr="00FD26D5">
        <w:rPr>
          <w:rFonts w:ascii="Times New Roman" w:hAnsi="Times New Roman" w:cs="Times New Roman"/>
          <w:sz w:val="24"/>
          <w:szCs w:val="24"/>
        </w:rPr>
        <w:t xml:space="preserve"> </w:t>
      </w:r>
      <w:r w:rsidR="00FD26D5" w:rsidRPr="00FD26D5">
        <w:rPr>
          <w:rFonts w:ascii="Times New Roman" w:hAnsi="Times New Roman" w:cs="Times New Roman"/>
          <w:b/>
          <w:bCs/>
          <w:sz w:val="24"/>
          <w:szCs w:val="24"/>
        </w:rPr>
        <w:t>tkadlec</w:t>
      </w:r>
      <w:r w:rsidR="00FD26D5" w:rsidRPr="00FD26D5">
        <w:rPr>
          <w:rFonts w:ascii="Times New Roman" w:hAnsi="Times New Roman" w:cs="Times New Roman"/>
          <w:sz w:val="24"/>
          <w:szCs w:val="24"/>
        </w:rPr>
        <w:t xml:space="preserve">, pracovník v kartonážní a keramické dílně, </w:t>
      </w:r>
      <w:r w:rsidR="00FD26D5" w:rsidRPr="00FD26D5">
        <w:rPr>
          <w:rFonts w:ascii="Times New Roman" w:hAnsi="Times New Roman" w:cs="Times New Roman"/>
          <w:b/>
          <w:bCs/>
          <w:sz w:val="24"/>
          <w:szCs w:val="24"/>
        </w:rPr>
        <w:t>obsluha PC</w:t>
      </w:r>
    </w:p>
    <w:p w:rsidR="00FD26D5" w:rsidRPr="00FD26D5" w:rsidRDefault="00FD26D5" w:rsidP="00FD26D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Pr="00FD26D5" w:rsidRDefault="001846F0" w:rsidP="00FD26D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26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Výcvik zraku </w:t>
      </w:r>
    </w:p>
    <w:p w:rsidR="00000000" w:rsidRPr="00FD26D5" w:rsidRDefault="001846F0" w:rsidP="00FD26D5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sz w:val="24"/>
          <w:szCs w:val="24"/>
        </w:rPr>
        <w:t xml:space="preserve">Při </w:t>
      </w:r>
      <w:proofErr w:type="spellStart"/>
      <w:r w:rsidRPr="00FD26D5">
        <w:rPr>
          <w:rFonts w:ascii="Times New Roman" w:hAnsi="Times New Roman" w:cs="Times New Roman"/>
          <w:sz w:val="24"/>
          <w:szCs w:val="24"/>
        </w:rPr>
        <w:t>astenopických</w:t>
      </w:r>
      <w:proofErr w:type="spellEnd"/>
      <w:r w:rsidRPr="00FD26D5">
        <w:rPr>
          <w:rFonts w:ascii="Times New Roman" w:hAnsi="Times New Roman" w:cs="Times New Roman"/>
          <w:sz w:val="24"/>
          <w:szCs w:val="24"/>
        </w:rPr>
        <w:t xml:space="preserve"> potížích, </w:t>
      </w:r>
      <w:proofErr w:type="spellStart"/>
      <w:r w:rsidRPr="00FD26D5">
        <w:rPr>
          <w:rFonts w:ascii="Times New Roman" w:hAnsi="Times New Roman" w:cs="Times New Roman"/>
          <w:sz w:val="24"/>
          <w:szCs w:val="24"/>
        </w:rPr>
        <w:t>heterofirii</w:t>
      </w:r>
      <w:proofErr w:type="spellEnd"/>
      <w:r w:rsidRPr="00FD26D5">
        <w:rPr>
          <w:rFonts w:ascii="Times New Roman" w:hAnsi="Times New Roman" w:cs="Times New Roman"/>
          <w:sz w:val="24"/>
          <w:szCs w:val="24"/>
        </w:rPr>
        <w:t>, malé akomodačn</w:t>
      </w:r>
      <w:r w:rsidRPr="00FD26D5">
        <w:rPr>
          <w:rFonts w:ascii="Times New Roman" w:hAnsi="Times New Roman" w:cs="Times New Roman"/>
          <w:sz w:val="24"/>
          <w:szCs w:val="24"/>
        </w:rPr>
        <w:t xml:space="preserve">í šíři, častých únavách zraku </w:t>
      </w:r>
    </w:p>
    <w:p w:rsidR="00000000" w:rsidRPr="00FD26D5" w:rsidRDefault="001846F0" w:rsidP="00FD26D5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sz w:val="24"/>
          <w:szCs w:val="24"/>
        </w:rPr>
        <w:t xml:space="preserve"> Behaviorální Optometrie</w:t>
      </w:r>
    </w:p>
    <w:p w:rsidR="00FD26D5" w:rsidRDefault="00FD26D5" w:rsidP="00FD26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26D5" w:rsidRPr="00FD26D5" w:rsidRDefault="00FD26D5" w:rsidP="00FD26D5">
      <w:pPr>
        <w:rPr>
          <w:rFonts w:ascii="Times New Roman" w:hAnsi="Times New Roman" w:cs="Times New Roman"/>
          <w:sz w:val="24"/>
          <w:szCs w:val="24"/>
        </w:rPr>
      </w:pPr>
      <w:r w:rsidRPr="00FD26D5">
        <w:rPr>
          <w:rFonts w:ascii="Times New Roman" w:hAnsi="Times New Roman" w:cs="Times New Roman"/>
          <w:b/>
          <w:bCs/>
          <w:sz w:val="24"/>
          <w:szCs w:val="24"/>
        </w:rPr>
        <w:t>Odborníci na funkční vidění:</w:t>
      </w:r>
    </w:p>
    <w:p w:rsidR="00CF4038" w:rsidRPr="00FD26D5" w:rsidRDefault="00CF4038">
      <w:pPr>
        <w:rPr>
          <w:rFonts w:ascii="Times New Roman" w:hAnsi="Times New Roman" w:cs="Times New Roman"/>
          <w:sz w:val="24"/>
          <w:szCs w:val="24"/>
        </w:rPr>
      </w:pPr>
    </w:p>
    <w:sectPr w:rsidR="00CF4038" w:rsidRPr="00FD26D5" w:rsidSect="00CF4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4EB"/>
    <w:multiLevelType w:val="hybridMultilevel"/>
    <w:tmpl w:val="09DCA796"/>
    <w:lvl w:ilvl="0" w:tplc="A6C8E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AF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C2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04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A9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EED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CE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09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4D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1B7786"/>
    <w:multiLevelType w:val="hybridMultilevel"/>
    <w:tmpl w:val="570AAF86"/>
    <w:lvl w:ilvl="0" w:tplc="33E41BA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6ECD04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CEC1C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0107C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0F1B6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368BD2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10D48E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BE7ED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1286B2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45B1A8B"/>
    <w:multiLevelType w:val="hybridMultilevel"/>
    <w:tmpl w:val="F3AA8A1C"/>
    <w:lvl w:ilvl="0" w:tplc="D0447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45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47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4C2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FE4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E7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303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60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64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2B5040"/>
    <w:multiLevelType w:val="hybridMultilevel"/>
    <w:tmpl w:val="D38ADEC8"/>
    <w:lvl w:ilvl="0" w:tplc="36B4D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D452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565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4253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3C6A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1AFF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DE57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04E0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88E6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85866F5"/>
    <w:multiLevelType w:val="hybridMultilevel"/>
    <w:tmpl w:val="FDE49FB0"/>
    <w:lvl w:ilvl="0" w:tplc="A6BA9C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E074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7C2C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CC83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42A4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483C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6EF5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BEF2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E8F6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B1571E9"/>
    <w:multiLevelType w:val="hybridMultilevel"/>
    <w:tmpl w:val="9FD66228"/>
    <w:lvl w:ilvl="0" w:tplc="2E805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CCB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EB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6A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564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44E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EA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0E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FA7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855134"/>
    <w:multiLevelType w:val="hybridMultilevel"/>
    <w:tmpl w:val="DD72F8D8"/>
    <w:lvl w:ilvl="0" w:tplc="08CCD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E5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25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A9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E1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6C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21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E2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82A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4BE2BA7"/>
    <w:multiLevelType w:val="hybridMultilevel"/>
    <w:tmpl w:val="DF78A458"/>
    <w:lvl w:ilvl="0" w:tplc="2BACE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8A99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123F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92C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00D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D035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4C25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A030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189A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F7A6248"/>
    <w:multiLevelType w:val="hybridMultilevel"/>
    <w:tmpl w:val="6BB68E6E"/>
    <w:lvl w:ilvl="0" w:tplc="A126C1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6CF6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9A46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D650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D08F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ACF0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0818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7267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0AED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F2E2D86"/>
    <w:multiLevelType w:val="hybridMultilevel"/>
    <w:tmpl w:val="2FB23F90"/>
    <w:lvl w:ilvl="0" w:tplc="D1EA9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4F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A6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D68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6EE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C9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44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C8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2C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1814E64"/>
    <w:multiLevelType w:val="hybridMultilevel"/>
    <w:tmpl w:val="E81E5778"/>
    <w:lvl w:ilvl="0" w:tplc="F6F6E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80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90E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14D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09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C2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900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0E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24D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4765596"/>
    <w:multiLevelType w:val="hybridMultilevel"/>
    <w:tmpl w:val="258A9344"/>
    <w:lvl w:ilvl="0" w:tplc="14C8B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EF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81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63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C9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A2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0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26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9C6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DFB0DD6"/>
    <w:multiLevelType w:val="hybridMultilevel"/>
    <w:tmpl w:val="08AAACCE"/>
    <w:lvl w:ilvl="0" w:tplc="F572C5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643F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CDF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EAE7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AAA8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622A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D495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E4A1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2088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E243C8C"/>
    <w:multiLevelType w:val="hybridMultilevel"/>
    <w:tmpl w:val="28687B1C"/>
    <w:lvl w:ilvl="0" w:tplc="7A4AC8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AA4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1CDA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7460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4043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C82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78D9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701A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8A6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BE84574"/>
    <w:multiLevelType w:val="hybridMultilevel"/>
    <w:tmpl w:val="842C2C3C"/>
    <w:lvl w:ilvl="0" w:tplc="733084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AE6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AAF4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4FA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76F9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867F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BAE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7C38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6AD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D491EB1"/>
    <w:multiLevelType w:val="hybridMultilevel"/>
    <w:tmpl w:val="34E6D294"/>
    <w:lvl w:ilvl="0" w:tplc="34FAE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24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ED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A9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0A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EA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A3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6C7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82D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5"/>
  </w:num>
  <w:num w:numId="11">
    <w:abstractNumId w:val="14"/>
  </w:num>
  <w:num w:numId="12">
    <w:abstractNumId w:val="9"/>
  </w:num>
  <w:num w:numId="13">
    <w:abstractNumId w:val="1"/>
  </w:num>
  <w:num w:numId="14">
    <w:abstractNumId w:val="0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6D5"/>
    <w:rsid w:val="001846F0"/>
    <w:rsid w:val="00CF4038"/>
    <w:rsid w:val="00FD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03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26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66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9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8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2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1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5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8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13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3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8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5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4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1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514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6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3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84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4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8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9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8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5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floservis.cz/krajska-strediska.php" TargetMode="External"/><Relationship Id="rId13" Type="http://schemas.openxmlformats.org/officeDocument/2006/relationships/hyperlink" Target="http://www.tyflocentrum.cz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yfloservis.cz/krajska-strediska.php" TargetMode="External"/><Relationship Id="rId12" Type="http://schemas.openxmlformats.org/officeDocument/2006/relationships/hyperlink" Target="http://www.tyflocentrum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yfloservis.cz/krajska-strediska.php" TargetMode="External"/><Relationship Id="rId11" Type="http://schemas.openxmlformats.org/officeDocument/2006/relationships/hyperlink" Target="http://www.tyfloservis.cz/krajska-strediska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yfloservis.cz/krajska-strediska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yfloservis.cz/krajska-strediska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7B957-D3E6-4F67-B5C3-9D9C531A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487</Words>
  <Characters>2875</Characters>
  <Application>Microsoft Office Word</Application>
  <DocSecurity>0</DocSecurity>
  <Lines>23</Lines>
  <Paragraphs>6</Paragraphs>
  <ScaleCrop>false</ScaleCrop>
  <Company>Pedagogicka fakulta MU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5</cp:revision>
  <dcterms:created xsi:type="dcterms:W3CDTF">2012-09-26T09:38:00Z</dcterms:created>
  <dcterms:modified xsi:type="dcterms:W3CDTF">2012-09-26T09:43:00Z</dcterms:modified>
</cp:coreProperties>
</file>