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F" w:rsidRDefault="00D1553F" w:rsidP="00D1553F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OKRUHY KE ZKOUŠCE – SPLBP_LIN 1 </w:t>
      </w:r>
    </w:p>
    <w:p w:rsidR="00D1553F" w:rsidRDefault="00D1553F" w:rsidP="00D1553F">
      <w:pPr>
        <w:jc w:val="both"/>
        <w:rPr>
          <w:b/>
        </w:rPr>
      </w:pP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Logopedie, koncepce oboru logopedie, postavení logopedie v systému věd, mezioborová spolupráce.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Logoped – základní úkoly logopeda, příprava logopedů v ČR i v zahraničí. Profil vysokoškolsky vzdělaného logopedického asistenta. Profesní a zájmové organizace v oboru logopedie.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Proces lidské komunikace – charakteristika, význam, verbální, nonverbální komunikace. Jazyk, řeč.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Ontogeneze dětské řeči. Podmínky správného vývoje řeči. Psychologické a společenské faktory vývoje řeči.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Jazykové roviny v ontogenezi řeči (charakteristika lexikálně-sémantické, morfologicko-syntaktické, foneticko-fonologické, pragmatické roviny)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Systém poskytované logopedické intervence v ČR (charakteristika jednotlivých rezortů).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Raná intervence.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 xml:space="preserve"> Historie péče o osoby s poruchami komunikačních schopností v ČR i v zahraničí. Významné osobnosti logopedie.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Logopedická prevence – primární, sekundární, terciární.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 xml:space="preserve">Ovlivňování přirozeného vývoje řeči, výchova ke správné výslovnosti. Přípravní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Narušená komunikační schopnost, vymezení narušené komunikační schopnosti, klasifikace narušené komunikační schopnosti.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Poruchy vývoje řeči – klasifikace, charakteristika.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Opožděný vývoj řeči -  příčiny opožděného vývoje řeči, možnosti ovlivňování vývoje řeči.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lastRenderedPageBreak/>
        <w:t xml:space="preserve">Vývojová dysfázie –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Metodika reedukace dyslalie.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jedincům s koktavostí.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 xml:space="preserve"> – etiologie, symptomatologie, poskytování logopedické intervence.</w:t>
      </w:r>
    </w:p>
    <w:p w:rsidR="00D1553F" w:rsidRDefault="00D1553F" w:rsidP="00D1553F">
      <w:pPr>
        <w:jc w:val="both"/>
      </w:pPr>
    </w:p>
    <w:p w:rsidR="00D1553F" w:rsidRDefault="00D1553F" w:rsidP="00D1553F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D1553F" w:rsidRDefault="00D1553F" w:rsidP="00D1553F">
      <w:pPr>
        <w:jc w:val="both"/>
      </w:pPr>
    </w:p>
    <w:p w:rsidR="00D1553F" w:rsidRDefault="00D1553F" w:rsidP="00D1553F">
      <w:pPr>
        <w:ind w:left="360"/>
        <w:jc w:val="both"/>
      </w:pPr>
      <w:r>
        <w:t xml:space="preserve">    </w:t>
      </w:r>
    </w:p>
    <w:p w:rsidR="00BD136A" w:rsidRDefault="00BD136A"/>
    <w:sectPr w:rsidR="00BD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3F"/>
    <w:rsid w:val="00BD136A"/>
    <w:rsid w:val="00D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1</cp:revision>
  <dcterms:created xsi:type="dcterms:W3CDTF">2015-09-03T08:13:00Z</dcterms:created>
  <dcterms:modified xsi:type="dcterms:W3CDTF">2015-09-03T08:13:00Z</dcterms:modified>
</cp:coreProperties>
</file>