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DD0" w:rsidRPr="00924772" w:rsidRDefault="00102DD0" w:rsidP="00102DD0">
      <w:pPr>
        <w:jc w:val="both"/>
        <w:outlineLvl w:val="0"/>
        <w:rPr>
          <w:sz w:val="24"/>
          <w:szCs w:val="24"/>
        </w:rPr>
      </w:pPr>
      <w:r w:rsidRPr="00924772">
        <w:rPr>
          <w:sz w:val="24"/>
          <w:szCs w:val="24"/>
        </w:rPr>
        <w:t>Masarykova univerzita</w:t>
      </w:r>
    </w:p>
    <w:p w:rsidR="00102DD0" w:rsidRPr="00924772" w:rsidRDefault="00102DD0" w:rsidP="00102DD0">
      <w:pPr>
        <w:jc w:val="both"/>
        <w:rPr>
          <w:sz w:val="24"/>
          <w:szCs w:val="24"/>
        </w:rPr>
      </w:pPr>
      <w:r w:rsidRPr="00924772">
        <w:rPr>
          <w:sz w:val="24"/>
          <w:szCs w:val="24"/>
        </w:rPr>
        <w:t>Pedagogická fakulta</w:t>
      </w: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both"/>
        <w:rPr>
          <w:sz w:val="24"/>
          <w:szCs w:val="24"/>
        </w:rPr>
      </w:pPr>
    </w:p>
    <w:p w:rsidR="00102DD0" w:rsidRPr="00924772" w:rsidRDefault="00102DD0" w:rsidP="00102DD0">
      <w:pPr>
        <w:jc w:val="center"/>
        <w:outlineLvl w:val="0"/>
        <w:rPr>
          <w:b/>
          <w:sz w:val="28"/>
          <w:szCs w:val="28"/>
        </w:rPr>
      </w:pPr>
      <w:r w:rsidRPr="00924772">
        <w:rPr>
          <w:b/>
          <w:sz w:val="28"/>
          <w:szCs w:val="28"/>
        </w:rPr>
        <w:t xml:space="preserve">Žádost o </w:t>
      </w:r>
      <w:r w:rsidR="003D00F5">
        <w:rPr>
          <w:b/>
          <w:sz w:val="28"/>
          <w:szCs w:val="28"/>
        </w:rPr>
        <w:t xml:space="preserve">rozšíření </w:t>
      </w:r>
      <w:r>
        <w:rPr>
          <w:b/>
          <w:sz w:val="28"/>
          <w:szCs w:val="28"/>
        </w:rPr>
        <w:t>akreditac</w:t>
      </w:r>
      <w:r w:rsidR="003D00F5">
        <w:rPr>
          <w:b/>
          <w:sz w:val="28"/>
          <w:szCs w:val="28"/>
        </w:rPr>
        <w:t>e</w:t>
      </w:r>
    </w:p>
    <w:p w:rsidR="00102DD0" w:rsidRPr="00924772" w:rsidRDefault="00102DD0" w:rsidP="00102DD0">
      <w:pPr>
        <w:jc w:val="center"/>
        <w:outlineLvl w:val="0"/>
        <w:rPr>
          <w:b/>
          <w:sz w:val="28"/>
          <w:szCs w:val="28"/>
        </w:rPr>
      </w:pPr>
      <w:r w:rsidRPr="00924772">
        <w:rPr>
          <w:b/>
          <w:sz w:val="28"/>
          <w:szCs w:val="28"/>
        </w:rPr>
        <w:t xml:space="preserve">čtyřletého doktorského studijního programu </w:t>
      </w:r>
    </w:p>
    <w:p w:rsidR="00102DD0" w:rsidRPr="00924772" w:rsidRDefault="00102DD0" w:rsidP="00102DD0">
      <w:pPr>
        <w:jc w:val="center"/>
        <w:outlineLvl w:val="0"/>
        <w:rPr>
          <w:b/>
          <w:sz w:val="28"/>
          <w:szCs w:val="28"/>
        </w:rPr>
      </w:pPr>
      <w:r w:rsidRPr="00924772">
        <w:rPr>
          <w:b/>
          <w:sz w:val="28"/>
          <w:szCs w:val="28"/>
        </w:rPr>
        <w:t>Specializace v pedagogice</w:t>
      </w:r>
    </w:p>
    <w:p w:rsidR="00102DD0" w:rsidRPr="00924772" w:rsidRDefault="00102DD0" w:rsidP="00102DD0">
      <w:pPr>
        <w:jc w:val="center"/>
        <w:rPr>
          <w:b/>
          <w:sz w:val="28"/>
          <w:szCs w:val="28"/>
        </w:rPr>
      </w:pPr>
    </w:p>
    <w:p w:rsidR="00102DD0" w:rsidRPr="00924772" w:rsidRDefault="00102DD0" w:rsidP="00102DD0">
      <w:pPr>
        <w:jc w:val="center"/>
        <w:rPr>
          <w:b/>
          <w:sz w:val="28"/>
          <w:szCs w:val="28"/>
        </w:rPr>
      </w:pPr>
      <w:r w:rsidRPr="00924772">
        <w:rPr>
          <w:b/>
          <w:sz w:val="28"/>
          <w:szCs w:val="28"/>
        </w:rPr>
        <w:t xml:space="preserve">obor Didaktika </w:t>
      </w:r>
      <w:r>
        <w:rPr>
          <w:b/>
          <w:sz w:val="28"/>
          <w:szCs w:val="28"/>
        </w:rPr>
        <w:t>geografie</w:t>
      </w:r>
    </w:p>
    <w:p w:rsidR="00102DD0" w:rsidRPr="00924772" w:rsidRDefault="00102DD0" w:rsidP="00102DD0">
      <w:pPr>
        <w:jc w:val="center"/>
        <w:rPr>
          <w:b/>
          <w:sz w:val="28"/>
          <w:szCs w:val="28"/>
        </w:rPr>
      </w:pPr>
    </w:p>
    <w:p w:rsidR="00102DD0" w:rsidRPr="00924772" w:rsidRDefault="00102DD0" w:rsidP="00102DD0">
      <w:pPr>
        <w:jc w:val="center"/>
        <w:rPr>
          <w:b/>
          <w:sz w:val="28"/>
          <w:szCs w:val="28"/>
        </w:rPr>
      </w:pPr>
    </w:p>
    <w:p w:rsidR="00102DD0" w:rsidRPr="00924772" w:rsidRDefault="00102DD0" w:rsidP="00102DD0">
      <w:pPr>
        <w:jc w:val="center"/>
        <w:rPr>
          <w:b/>
          <w:sz w:val="24"/>
          <w:szCs w:val="24"/>
        </w:rPr>
      </w:pPr>
      <w:r w:rsidRPr="00924772">
        <w:rPr>
          <w:b/>
          <w:sz w:val="24"/>
          <w:szCs w:val="24"/>
        </w:rPr>
        <w:t>forma studia: prezenční, kombinovaná</w:t>
      </w:r>
    </w:p>
    <w:p w:rsidR="00102DD0" w:rsidRPr="00924772" w:rsidRDefault="00102DD0" w:rsidP="00102DD0">
      <w:pPr>
        <w:jc w:val="center"/>
        <w:rPr>
          <w:b/>
          <w:sz w:val="24"/>
          <w:szCs w:val="24"/>
        </w:rPr>
      </w:pPr>
    </w:p>
    <w:p w:rsidR="00102DD0" w:rsidRPr="00924772" w:rsidRDefault="00102DD0" w:rsidP="00102DD0">
      <w:pPr>
        <w:jc w:val="center"/>
        <w:rPr>
          <w:b/>
          <w:sz w:val="24"/>
          <w:szCs w:val="24"/>
        </w:rPr>
      </w:pPr>
    </w:p>
    <w:p w:rsidR="00102DD0" w:rsidRPr="00924772" w:rsidRDefault="00102DD0" w:rsidP="00102DD0">
      <w:pPr>
        <w:jc w:val="center"/>
        <w:rPr>
          <w:b/>
          <w:sz w:val="24"/>
          <w:szCs w:val="24"/>
        </w:rPr>
      </w:pPr>
    </w:p>
    <w:p w:rsidR="00102DD0" w:rsidRPr="00924772" w:rsidRDefault="00102DD0" w:rsidP="00102DD0">
      <w:pPr>
        <w:jc w:val="center"/>
        <w:rPr>
          <w:b/>
          <w:sz w:val="24"/>
          <w:szCs w:val="24"/>
        </w:rPr>
      </w:pPr>
    </w:p>
    <w:p w:rsidR="00102DD0" w:rsidRPr="00924772" w:rsidRDefault="00102DD0" w:rsidP="00102DD0">
      <w:pPr>
        <w:jc w:val="center"/>
        <w:rPr>
          <w:b/>
          <w:sz w:val="24"/>
          <w:szCs w:val="24"/>
        </w:rPr>
      </w:pPr>
    </w:p>
    <w:p w:rsidR="00102DD0" w:rsidRPr="00924772" w:rsidRDefault="00102DD0" w:rsidP="00102DD0">
      <w:pPr>
        <w:jc w:val="center"/>
        <w:rPr>
          <w:b/>
          <w:sz w:val="24"/>
          <w:szCs w:val="24"/>
        </w:rPr>
      </w:pPr>
    </w:p>
    <w:p w:rsidR="00102DD0" w:rsidRPr="00924772" w:rsidRDefault="00102DD0" w:rsidP="00102DD0">
      <w:pPr>
        <w:jc w:val="center"/>
        <w:rPr>
          <w:b/>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rPr>
          <w:sz w:val="24"/>
          <w:szCs w:val="24"/>
        </w:rPr>
      </w:pPr>
    </w:p>
    <w:p w:rsidR="00102DD0" w:rsidRPr="00924772" w:rsidRDefault="00102DD0" w:rsidP="00102DD0">
      <w:pPr>
        <w:jc w:val="center"/>
        <w:outlineLvl w:val="0"/>
        <w:rPr>
          <w:sz w:val="24"/>
          <w:szCs w:val="24"/>
        </w:rPr>
      </w:pPr>
      <w:r w:rsidRPr="00924772">
        <w:rPr>
          <w:sz w:val="24"/>
          <w:szCs w:val="24"/>
        </w:rPr>
        <w:t>B  R  N  O</w:t>
      </w:r>
    </w:p>
    <w:p w:rsidR="00102DD0" w:rsidRPr="00924772" w:rsidRDefault="00102DD0" w:rsidP="00102DD0">
      <w:pPr>
        <w:jc w:val="center"/>
        <w:rPr>
          <w:sz w:val="24"/>
          <w:szCs w:val="24"/>
        </w:rPr>
      </w:pPr>
    </w:p>
    <w:p w:rsidR="00102DD0" w:rsidRDefault="002059D2" w:rsidP="00102DD0">
      <w:pPr>
        <w:jc w:val="center"/>
        <w:rPr>
          <w:sz w:val="24"/>
          <w:szCs w:val="24"/>
        </w:rPr>
      </w:pPr>
      <w:r>
        <w:rPr>
          <w:sz w:val="24"/>
          <w:szCs w:val="24"/>
        </w:rPr>
        <w:t>Duben 2015</w:t>
      </w:r>
    </w:p>
    <w:p w:rsidR="00F87D90" w:rsidRPr="00924772" w:rsidRDefault="00F87D90" w:rsidP="00102DD0">
      <w:pPr>
        <w:jc w:val="center"/>
        <w:rPr>
          <w:sz w:val="24"/>
          <w:szCs w:val="24"/>
        </w:rPr>
      </w:pPr>
    </w:p>
    <w:p w:rsidR="00102DD0" w:rsidRPr="00924772" w:rsidRDefault="00102DD0" w:rsidP="00102DD0">
      <w:pPr>
        <w:jc w:val="center"/>
        <w:rPr>
          <w:sz w:val="24"/>
          <w:szCs w:val="24"/>
        </w:rPr>
      </w:pPr>
    </w:p>
    <w:p w:rsidR="00102DD0" w:rsidRDefault="00102DD0" w:rsidP="00102DD0">
      <w:pPr>
        <w:jc w:val="center"/>
        <w:rPr>
          <w:sz w:val="24"/>
          <w:szCs w:val="24"/>
        </w:rPr>
      </w:pPr>
    </w:p>
    <w:p w:rsidR="00F87D90" w:rsidRDefault="00F87D90" w:rsidP="00102DD0">
      <w:pPr>
        <w:jc w:val="center"/>
        <w:rPr>
          <w:sz w:val="24"/>
          <w:szCs w:val="24"/>
        </w:rPr>
      </w:pPr>
    </w:p>
    <w:p w:rsidR="00F87D90" w:rsidRDefault="00F87D90" w:rsidP="00102DD0">
      <w:pPr>
        <w:jc w:val="center"/>
        <w:rPr>
          <w:sz w:val="24"/>
          <w:szCs w:val="24"/>
        </w:rPr>
      </w:pPr>
    </w:p>
    <w:p w:rsidR="00F87D90" w:rsidRPr="00924772" w:rsidRDefault="00F87D90" w:rsidP="00102DD0">
      <w:pPr>
        <w:jc w:val="center"/>
        <w:rPr>
          <w:sz w:val="24"/>
          <w:szCs w:val="24"/>
        </w:rPr>
        <w:sectPr w:rsidR="00F87D90" w:rsidRPr="00924772" w:rsidSect="00F87D90">
          <w:type w:val="continuous"/>
          <w:pgSz w:w="11906" w:h="16838"/>
          <w:pgMar w:top="1418" w:right="1418" w:bottom="1418" w:left="1418" w:header="709" w:footer="709" w:gutter="0"/>
          <w:cols w:space="708"/>
          <w:docGrid w:linePitch="360"/>
        </w:sectPr>
      </w:pPr>
    </w:p>
    <w:p w:rsidR="00102DD0" w:rsidRPr="00924772" w:rsidRDefault="00102DD0" w:rsidP="00102DD0"/>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8"/>
        <w:gridCol w:w="1800"/>
        <w:gridCol w:w="2700"/>
        <w:gridCol w:w="1229"/>
        <w:gridCol w:w="1843"/>
        <w:gridCol w:w="1248"/>
        <w:gridCol w:w="1077"/>
        <w:gridCol w:w="1077"/>
        <w:gridCol w:w="6"/>
      </w:tblGrid>
      <w:tr w:rsidR="00102DD0" w:rsidRPr="00924772" w:rsidTr="00421882">
        <w:tc>
          <w:tcPr>
            <w:tcW w:w="14148" w:type="dxa"/>
            <w:gridSpan w:val="9"/>
            <w:tcBorders>
              <w:bottom w:val="double" w:sz="4" w:space="0" w:color="auto"/>
            </w:tcBorders>
            <w:shd w:val="clear" w:color="auto" w:fill="C0C0C0"/>
          </w:tcPr>
          <w:p w:rsidR="00102DD0" w:rsidRPr="00924772" w:rsidRDefault="00102DD0" w:rsidP="00421882">
            <w:pPr>
              <w:rPr>
                <w:b/>
                <w:sz w:val="28"/>
              </w:rPr>
            </w:pPr>
            <w:r w:rsidRPr="00924772">
              <w:rPr>
                <w:b/>
                <w:sz w:val="28"/>
              </w:rPr>
              <w:t xml:space="preserve">A – </w:t>
            </w:r>
            <w:r w:rsidRPr="00924772">
              <w:rPr>
                <w:b/>
                <w:sz w:val="26"/>
                <w:szCs w:val="26"/>
              </w:rPr>
              <w:t>Žádost o akreditaci / rozšíření nebo prodloužení doby platnosti akreditace doktorského studijního programu</w:t>
            </w:r>
          </w:p>
        </w:tc>
      </w:tr>
      <w:tr w:rsidR="00102DD0" w:rsidRPr="00924772" w:rsidTr="00421882">
        <w:tc>
          <w:tcPr>
            <w:tcW w:w="3168" w:type="dxa"/>
            <w:tcBorders>
              <w:top w:val="double" w:sz="4" w:space="0" w:color="auto"/>
            </w:tcBorders>
            <w:shd w:val="clear" w:color="auto" w:fill="C0C0C0"/>
          </w:tcPr>
          <w:p w:rsidR="00102DD0" w:rsidRPr="00924772" w:rsidRDefault="00102DD0" w:rsidP="00421882">
            <w:pPr>
              <w:rPr>
                <w:b/>
              </w:rPr>
            </w:pPr>
            <w:r w:rsidRPr="00924772">
              <w:rPr>
                <w:b/>
              </w:rPr>
              <w:t>Vysoká škola</w:t>
            </w:r>
          </w:p>
        </w:tc>
        <w:tc>
          <w:tcPr>
            <w:tcW w:w="10980" w:type="dxa"/>
            <w:gridSpan w:val="8"/>
            <w:tcBorders>
              <w:top w:val="double" w:sz="4" w:space="0" w:color="auto"/>
            </w:tcBorders>
          </w:tcPr>
          <w:p w:rsidR="00102DD0" w:rsidRPr="00924772" w:rsidRDefault="00102DD0" w:rsidP="00421882">
            <w:r w:rsidRPr="00924772">
              <w:t>Masarykova univerzita</w:t>
            </w:r>
          </w:p>
        </w:tc>
      </w:tr>
      <w:tr w:rsidR="00102DD0" w:rsidRPr="00924772" w:rsidTr="00421882">
        <w:trPr>
          <w:gridAfter w:val="1"/>
          <w:wAfter w:w="6" w:type="dxa"/>
        </w:trPr>
        <w:tc>
          <w:tcPr>
            <w:tcW w:w="3168" w:type="dxa"/>
            <w:shd w:val="clear" w:color="auto" w:fill="C0C0C0"/>
          </w:tcPr>
          <w:p w:rsidR="00102DD0" w:rsidRPr="00924772" w:rsidRDefault="00102DD0" w:rsidP="00421882">
            <w:pPr>
              <w:rPr>
                <w:b/>
              </w:rPr>
            </w:pPr>
            <w:r w:rsidRPr="00924772">
              <w:rPr>
                <w:b/>
              </w:rPr>
              <w:t>Součást vysoké školy</w:t>
            </w:r>
          </w:p>
        </w:tc>
        <w:tc>
          <w:tcPr>
            <w:tcW w:w="7572" w:type="dxa"/>
            <w:gridSpan w:val="4"/>
          </w:tcPr>
          <w:p w:rsidR="00102DD0" w:rsidRPr="00924772" w:rsidRDefault="00102DD0" w:rsidP="00421882">
            <w:r w:rsidRPr="00924772">
              <w:t>Pedagogická fakulta</w:t>
            </w:r>
          </w:p>
        </w:tc>
        <w:tc>
          <w:tcPr>
            <w:tcW w:w="1248" w:type="dxa"/>
            <w:shd w:val="clear" w:color="auto" w:fill="C0C0C0"/>
          </w:tcPr>
          <w:p w:rsidR="00102DD0" w:rsidRPr="00924772" w:rsidRDefault="00102DD0" w:rsidP="00421882">
            <w:pPr>
              <w:rPr>
                <w:sz w:val="18"/>
                <w:szCs w:val="18"/>
              </w:rPr>
            </w:pPr>
            <w:r w:rsidRPr="00924772">
              <w:rPr>
                <w:b/>
                <w:sz w:val="18"/>
                <w:szCs w:val="18"/>
              </w:rPr>
              <w:t>STUDPROG</w:t>
            </w:r>
          </w:p>
        </w:tc>
        <w:tc>
          <w:tcPr>
            <w:tcW w:w="1077" w:type="dxa"/>
            <w:shd w:val="clear" w:color="auto" w:fill="C0C0C0"/>
          </w:tcPr>
          <w:p w:rsidR="00102DD0" w:rsidRPr="00924772" w:rsidRDefault="00102DD0" w:rsidP="00421882">
            <w:pPr>
              <w:rPr>
                <w:b/>
              </w:rPr>
            </w:pPr>
            <w:r w:rsidRPr="00924772">
              <w:rPr>
                <w:b/>
              </w:rPr>
              <w:t>st. doba</w:t>
            </w:r>
          </w:p>
        </w:tc>
        <w:tc>
          <w:tcPr>
            <w:tcW w:w="1077" w:type="dxa"/>
            <w:shd w:val="clear" w:color="auto" w:fill="C0C0C0"/>
          </w:tcPr>
          <w:p w:rsidR="00102DD0" w:rsidRPr="00924772" w:rsidRDefault="00102DD0" w:rsidP="00421882">
            <w:pPr>
              <w:rPr>
                <w:b/>
              </w:rPr>
            </w:pPr>
            <w:r w:rsidRPr="00924772">
              <w:rPr>
                <w:b/>
              </w:rPr>
              <w:t>titul</w:t>
            </w:r>
          </w:p>
        </w:tc>
      </w:tr>
      <w:tr w:rsidR="00102DD0" w:rsidRPr="00924772" w:rsidTr="00421882">
        <w:trPr>
          <w:gridAfter w:val="1"/>
          <w:wAfter w:w="6" w:type="dxa"/>
        </w:trPr>
        <w:tc>
          <w:tcPr>
            <w:tcW w:w="3168" w:type="dxa"/>
            <w:shd w:val="clear" w:color="auto" w:fill="C0C0C0"/>
          </w:tcPr>
          <w:p w:rsidR="00102DD0" w:rsidRPr="00924772" w:rsidRDefault="00102DD0" w:rsidP="00421882">
            <w:pPr>
              <w:rPr>
                <w:b/>
              </w:rPr>
            </w:pPr>
            <w:r w:rsidRPr="00924772">
              <w:rPr>
                <w:b/>
              </w:rPr>
              <w:t>Název studijního programu</w:t>
            </w:r>
          </w:p>
        </w:tc>
        <w:tc>
          <w:tcPr>
            <w:tcW w:w="7572" w:type="dxa"/>
            <w:gridSpan w:val="4"/>
          </w:tcPr>
          <w:p w:rsidR="00102DD0" w:rsidRPr="00924772" w:rsidRDefault="00102DD0" w:rsidP="00421882">
            <w:r w:rsidRPr="00924772">
              <w:t>Specializace v pedagogice</w:t>
            </w:r>
          </w:p>
        </w:tc>
        <w:tc>
          <w:tcPr>
            <w:tcW w:w="1248" w:type="dxa"/>
          </w:tcPr>
          <w:p w:rsidR="00102DD0" w:rsidRPr="00924772" w:rsidRDefault="003D00F5" w:rsidP="00421882">
            <w:r w:rsidRPr="00924772">
              <w:t>P7537</w:t>
            </w:r>
          </w:p>
        </w:tc>
        <w:tc>
          <w:tcPr>
            <w:tcW w:w="1077" w:type="dxa"/>
            <w:tcBorders>
              <w:bottom w:val="single" w:sz="4" w:space="0" w:color="auto"/>
            </w:tcBorders>
          </w:tcPr>
          <w:p w:rsidR="00102DD0" w:rsidRPr="00924772" w:rsidRDefault="00102DD0" w:rsidP="00421882">
            <w:r w:rsidRPr="00924772">
              <w:rPr>
                <w:lang w:val="en-GB"/>
              </w:rPr>
              <w:t>4 roky</w:t>
            </w:r>
          </w:p>
        </w:tc>
        <w:tc>
          <w:tcPr>
            <w:tcW w:w="1077" w:type="dxa"/>
            <w:tcBorders>
              <w:bottom w:val="single" w:sz="4" w:space="0" w:color="auto"/>
            </w:tcBorders>
          </w:tcPr>
          <w:p w:rsidR="00102DD0" w:rsidRPr="00924772" w:rsidRDefault="00102DD0" w:rsidP="00421882">
            <w:r w:rsidRPr="00924772">
              <w:t>Ph.D.</w:t>
            </w:r>
          </w:p>
        </w:tc>
      </w:tr>
      <w:tr w:rsidR="00102DD0" w:rsidRPr="00924772" w:rsidTr="00421882">
        <w:tc>
          <w:tcPr>
            <w:tcW w:w="3168" w:type="dxa"/>
            <w:shd w:val="clear" w:color="auto" w:fill="C0C0C0"/>
          </w:tcPr>
          <w:p w:rsidR="00102DD0" w:rsidRPr="00924772" w:rsidRDefault="00102DD0" w:rsidP="00421882">
            <w:pPr>
              <w:rPr>
                <w:b/>
              </w:rPr>
            </w:pPr>
            <w:r w:rsidRPr="00924772">
              <w:rPr>
                <w:b/>
              </w:rPr>
              <w:t>Původní název SP</w:t>
            </w:r>
          </w:p>
        </w:tc>
        <w:tc>
          <w:tcPr>
            <w:tcW w:w="4500" w:type="dxa"/>
            <w:gridSpan w:val="2"/>
          </w:tcPr>
          <w:p w:rsidR="00102DD0" w:rsidRPr="00924772" w:rsidRDefault="00102DD0" w:rsidP="00421882"/>
        </w:tc>
        <w:tc>
          <w:tcPr>
            <w:tcW w:w="3072" w:type="dxa"/>
            <w:gridSpan w:val="2"/>
            <w:tcBorders>
              <w:bottom w:val="single" w:sz="4" w:space="0" w:color="auto"/>
            </w:tcBorders>
            <w:shd w:val="clear" w:color="auto" w:fill="C0C0C0"/>
          </w:tcPr>
          <w:p w:rsidR="00102DD0" w:rsidRPr="00924772" w:rsidRDefault="00102DD0" w:rsidP="00421882">
            <w:pPr>
              <w:rPr>
                <w:b/>
              </w:rPr>
            </w:pPr>
            <w:r w:rsidRPr="00924772">
              <w:rPr>
                <w:b/>
              </w:rPr>
              <w:t>platnost předchozí akreditace</w:t>
            </w:r>
          </w:p>
        </w:tc>
        <w:tc>
          <w:tcPr>
            <w:tcW w:w="1248" w:type="dxa"/>
          </w:tcPr>
          <w:p w:rsidR="00102DD0" w:rsidRPr="00924772" w:rsidRDefault="003D00F5" w:rsidP="00421882">
            <w:r>
              <w:t>*viz níže</w:t>
            </w:r>
          </w:p>
        </w:tc>
        <w:tc>
          <w:tcPr>
            <w:tcW w:w="2160" w:type="dxa"/>
            <w:gridSpan w:val="3"/>
            <w:shd w:val="clear" w:color="auto" w:fill="C0C0C0"/>
          </w:tcPr>
          <w:p w:rsidR="00102DD0" w:rsidRPr="00924772" w:rsidRDefault="00102DD0" w:rsidP="00421882">
            <w:pPr>
              <w:rPr>
                <w:b/>
              </w:rPr>
            </w:pPr>
          </w:p>
        </w:tc>
      </w:tr>
      <w:tr w:rsidR="00102DD0" w:rsidRPr="00924772" w:rsidTr="00421882">
        <w:tc>
          <w:tcPr>
            <w:tcW w:w="3168" w:type="dxa"/>
            <w:shd w:val="clear" w:color="auto" w:fill="C0C0C0"/>
          </w:tcPr>
          <w:p w:rsidR="00102DD0" w:rsidRPr="00924772" w:rsidRDefault="00102DD0" w:rsidP="00421882">
            <w:pPr>
              <w:rPr>
                <w:b/>
              </w:rPr>
            </w:pPr>
            <w:r w:rsidRPr="00924772">
              <w:rPr>
                <w:b/>
              </w:rPr>
              <w:t>Typ žádosti</w:t>
            </w:r>
          </w:p>
        </w:tc>
        <w:tc>
          <w:tcPr>
            <w:tcW w:w="1800" w:type="dxa"/>
          </w:tcPr>
          <w:p w:rsidR="00102DD0" w:rsidRPr="00924772" w:rsidRDefault="003D00F5" w:rsidP="003D00F5">
            <w:r>
              <w:t>Rozšíření</w:t>
            </w:r>
            <w:r w:rsidR="00102DD0">
              <w:t xml:space="preserve"> akr</w:t>
            </w:r>
            <w:r>
              <w:t>e</w:t>
            </w:r>
            <w:r w:rsidR="00102DD0">
              <w:t>ditac</w:t>
            </w:r>
            <w:r>
              <w:t>e</w:t>
            </w:r>
          </w:p>
        </w:tc>
        <w:tc>
          <w:tcPr>
            <w:tcW w:w="2700" w:type="dxa"/>
          </w:tcPr>
          <w:p w:rsidR="00102DD0" w:rsidRPr="00924772" w:rsidRDefault="00102DD0" w:rsidP="00421882"/>
        </w:tc>
        <w:tc>
          <w:tcPr>
            <w:tcW w:w="3072" w:type="dxa"/>
            <w:gridSpan w:val="2"/>
            <w:shd w:val="clear" w:color="auto" w:fill="C0C0C0"/>
          </w:tcPr>
          <w:p w:rsidR="00102DD0" w:rsidRPr="00924772" w:rsidRDefault="00102DD0" w:rsidP="00421882">
            <w:pPr>
              <w:rPr>
                <w:b/>
              </w:rPr>
            </w:pPr>
            <w:r w:rsidRPr="00924772">
              <w:rPr>
                <w:b/>
              </w:rPr>
              <w:t>druh rozšíření</w:t>
            </w:r>
          </w:p>
        </w:tc>
        <w:tc>
          <w:tcPr>
            <w:tcW w:w="3408" w:type="dxa"/>
            <w:gridSpan w:val="4"/>
          </w:tcPr>
          <w:p w:rsidR="00102DD0" w:rsidRPr="00924772" w:rsidRDefault="003D00F5" w:rsidP="00421882">
            <w:r>
              <w:t>SO</w:t>
            </w:r>
          </w:p>
        </w:tc>
      </w:tr>
      <w:tr w:rsidR="00102DD0" w:rsidRPr="00924772" w:rsidTr="00421882">
        <w:trPr>
          <w:cantSplit/>
        </w:trPr>
        <w:tc>
          <w:tcPr>
            <w:tcW w:w="3168" w:type="dxa"/>
            <w:shd w:val="clear" w:color="auto" w:fill="C0C0C0"/>
          </w:tcPr>
          <w:p w:rsidR="00102DD0" w:rsidRPr="00924772" w:rsidRDefault="00102DD0" w:rsidP="00421882">
            <w:pPr>
              <w:rPr>
                <w:b/>
              </w:rPr>
            </w:pPr>
            <w:r w:rsidRPr="00924772">
              <w:rPr>
                <w:b/>
              </w:rPr>
              <w:t>Typ studijního programu</w:t>
            </w:r>
          </w:p>
        </w:tc>
        <w:tc>
          <w:tcPr>
            <w:tcW w:w="7572" w:type="dxa"/>
            <w:gridSpan w:val="4"/>
          </w:tcPr>
          <w:p w:rsidR="00102DD0" w:rsidRPr="00924772" w:rsidRDefault="00102DD0" w:rsidP="00421882">
            <w:r w:rsidRPr="00924772">
              <w:t>doktorský</w:t>
            </w:r>
          </w:p>
        </w:tc>
        <w:tc>
          <w:tcPr>
            <w:tcW w:w="3408" w:type="dxa"/>
            <w:gridSpan w:val="4"/>
            <w:vMerge w:val="restart"/>
            <w:shd w:val="clear" w:color="auto" w:fill="C0C0C0"/>
          </w:tcPr>
          <w:p w:rsidR="00102DD0" w:rsidRPr="00924772" w:rsidRDefault="00102DD0" w:rsidP="00421882">
            <w:pPr>
              <w:rPr>
                <w:b/>
              </w:rPr>
            </w:pPr>
            <w:r w:rsidRPr="00924772">
              <w:rPr>
                <w:b/>
              </w:rPr>
              <w:t xml:space="preserve">KKOV </w:t>
            </w:r>
          </w:p>
        </w:tc>
      </w:tr>
      <w:tr w:rsidR="00102DD0" w:rsidRPr="00924772" w:rsidTr="00421882">
        <w:trPr>
          <w:cantSplit/>
        </w:trPr>
        <w:tc>
          <w:tcPr>
            <w:tcW w:w="3168" w:type="dxa"/>
            <w:shd w:val="clear" w:color="auto" w:fill="C0C0C0"/>
          </w:tcPr>
          <w:p w:rsidR="00102DD0" w:rsidRPr="00924772" w:rsidRDefault="00102DD0" w:rsidP="00421882">
            <w:pPr>
              <w:rPr>
                <w:b/>
              </w:rPr>
            </w:pPr>
            <w:r w:rsidRPr="00924772">
              <w:rPr>
                <w:b/>
              </w:rPr>
              <w:t>Forma studia</w:t>
            </w:r>
          </w:p>
        </w:tc>
        <w:tc>
          <w:tcPr>
            <w:tcW w:w="1800" w:type="dxa"/>
          </w:tcPr>
          <w:p w:rsidR="00102DD0" w:rsidRPr="00924772" w:rsidRDefault="00102DD0" w:rsidP="00421882">
            <w:r w:rsidRPr="00924772">
              <w:t>prezenční</w:t>
            </w:r>
          </w:p>
        </w:tc>
        <w:tc>
          <w:tcPr>
            <w:tcW w:w="2700" w:type="dxa"/>
          </w:tcPr>
          <w:p w:rsidR="00102DD0" w:rsidRPr="00924772" w:rsidRDefault="00102DD0" w:rsidP="00421882">
            <w:r w:rsidRPr="00924772">
              <w:t>kombinovaná</w:t>
            </w:r>
          </w:p>
        </w:tc>
        <w:tc>
          <w:tcPr>
            <w:tcW w:w="3072" w:type="dxa"/>
            <w:gridSpan w:val="2"/>
          </w:tcPr>
          <w:p w:rsidR="00102DD0" w:rsidRPr="00924772" w:rsidRDefault="00102DD0" w:rsidP="00421882"/>
        </w:tc>
        <w:tc>
          <w:tcPr>
            <w:tcW w:w="3408" w:type="dxa"/>
            <w:gridSpan w:val="4"/>
            <w:vMerge/>
          </w:tcPr>
          <w:p w:rsidR="00102DD0" w:rsidRPr="00924772" w:rsidRDefault="00102DD0" w:rsidP="00421882">
            <w:pPr>
              <w:rPr>
                <w:b/>
              </w:rPr>
            </w:pPr>
          </w:p>
        </w:tc>
      </w:tr>
      <w:tr w:rsidR="00102DD0" w:rsidRPr="00924772" w:rsidTr="00421882">
        <w:trPr>
          <w:cantSplit/>
        </w:trPr>
        <w:tc>
          <w:tcPr>
            <w:tcW w:w="3168" w:type="dxa"/>
            <w:vMerge w:val="restart"/>
            <w:shd w:val="clear" w:color="auto" w:fill="C0C0C0"/>
          </w:tcPr>
          <w:p w:rsidR="00102DD0" w:rsidRPr="00924772" w:rsidRDefault="00102DD0" w:rsidP="00421882">
            <w:pPr>
              <w:rPr>
                <w:b/>
              </w:rPr>
            </w:pPr>
            <w:r w:rsidRPr="00924772">
              <w:rPr>
                <w:b/>
              </w:rPr>
              <w:t>Názvy studijních oborů</w:t>
            </w:r>
          </w:p>
        </w:tc>
        <w:tc>
          <w:tcPr>
            <w:tcW w:w="7572" w:type="dxa"/>
            <w:gridSpan w:val="4"/>
          </w:tcPr>
          <w:p w:rsidR="00102DD0" w:rsidRPr="00924772" w:rsidRDefault="00102DD0" w:rsidP="00102DD0">
            <w:r w:rsidRPr="00924772">
              <w:rPr>
                <w:lang w:val="en-GB"/>
              </w:rPr>
              <w:t xml:space="preserve">Didaktika </w:t>
            </w:r>
            <w:r>
              <w:rPr>
                <w:lang w:val="en-GB"/>
              </w:rPr>
              <w:t>geografie</w:t>
            </w:r>
          </w:p>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rPr>
          <w:cantSplit/>
        </w:trPr>
        <w:tc>
          <w:tcPr>
            <w:tcW w:w="3168" w:type="dxa"/>
            <w:vMerge/>
            <w:shd w:val="clear" w:color="auto" w:fill="C0C0C0"/>
          </w:tcPr>
          <w:p w:rsidR="00102DD0" w:rsidRPr="00924772" w:rsidRDefault="00102DD0" w:rsidP="00421882">
            <w:pPr>
              <w:rPr>
                <w:b/>
              </w:rPr>
            </w:pPr>
          </w:p>
        </w:tc>
        <w:tc>
          <w:tcPr>
            <w:tcW w:w="7572" w:type="dxa"/>
            <w:gridSpan w:val="4"/>
          </w:tcPr>
          <w:p w:rsidR="00102DD0" w:rsidRPr="00924772" w:rsidRDefault="00102DD0" w:rsidP="00421882"/>
        </w:tc>
        <w:tc>
          <w:tcPr>
            <w:tcW w:w="3408" w:type="dxa"/>
            <w:gridSpan w:val="4"/>
          </w:tcPr>
          <w:p w:rsidR="00102DD0" w:rsidRPr="00924772" w:rsidRDefault="00102DD0" w:rsidP="00421882"/>
        </w:tc>
      </w:tr>
      <w:tr w:rsidR="00102DD0" w:rsidRPr="00924772" w:rsidTr="00421882">
        <w:tc>
          <w:tcPr>
            <w:tcW w:w="3168" w:type="dxa"/>
            <w:shd w:val="clear" w:color="auto" w:fill="C0C0C0"/>
          </w:tcPr>
          <w:p w:rsidR="00102DD0" w:rsidRPr="00924772" w:rsidRDefault="00102DD0" w:rsidP="00421882">
            <w:pPr>
              <w:rPr>
                <w:b/>
              </w:rPr>
            </w:pPr>
            <w:r w:rsidRPr="00924772">
              <w:rPr>
                <w:b/>
              </w:rPr>
              <w:t>Adresa www stránky</w:t>
            </w:r>
          </w:p>
        </w:tc>
        <w:tc>
          <w:tcPr>
            <w:tcW w:w="4500" w:type="dxa"/>
            <w:gridSpan w:val="2"/>
          </w:tcPr>
          <w:p w:rsidR="00102DD0" w:rsidRPr="00924772" w:rsidRDefault="00102DD0" w:rsidP="00421882">
            <w:r>
              <w:t>www.ped.muni.cz</w:t>
            </w:r>
            <w:r>
              <w:rPr>
                <w:lang w:val="en-US"/>
              </w:rPr>
              <w:t>/</w:t>
            </w:r>
            <w:r>
              <w:t>akreditace</w:t>
            </w:r>
          </w:p>
        </w:tc>
        <w:tc>
          <w:tcPr>
            <w:tcW w:w="3072" w:type="dxa"/>
            <w:gridSpan w:val="2"/>
            <w:shd w:val="clear" w:color="auto" w:fill="C0C0C0"/>
          </w:tcPr>
          <w:p w:rsidR="00102DD0" w:rsidRPr="00924772" w:rsidRDefault="00102DD0" w:rsidP="00421882">
            <w:pPr>
              <w:rPr>
                <w:b/>
              </w:rPr>
            </w:pPr>
            <w:r w:rsidRPr="00924772">
              <w:rPr>
                <w:b/>
              </w:rPr>
              <w:t>jméno a heslo k přístupu na www</w:t>
            </w:r>
          </w:p>
        </w:tc>
        <w:tc>
          <w:tcPr>
            <w:tcW w:w="3408" w:type="dxa"/>
            <w:gridSpan w:val="4"/>
          </w:tcPr>
          <w:p w:rsidR="00102DD0" w:rsidRPr="00924772" w:rsidRDefault="00102DD0" w:rsidP="00421882">
            <w:r>
              <w:t>bez hesla</w:t>
            </w:r>
          </w:p>
        </w:tc>
      </w:tr>
      <w:tr w:rsidR="00102DD0" w:rsidRPr="00924772" w:rsidTr="00421882">
        <w:trPr>
          <w:gridAfter w:val="1"/>
          <w:wAfter w:w="6" w:type="dxa"/>
          <w:cantSplit/>
        </w:trPr>
        <w:tc>
          <w:tcPr>
            <w:tcW w:w="3168" w:type="dxa"/>
            <w:shd w:val="clear" w:color="auto" w:fill="C0C0C0"/>
          </w:tcPr>
          <w:p w:rsidR="00102DD0" w:rsidRPr="00924772" w:rsidRDefault="00102DD0" w:rsidP="00421882">
            <w:pPr>
              <w:rPr>
                <w:b/>
              </w:rPr>
            </w:pPr>
            <w:r w:rsidRPr="00924772">
              <w:rPr>
                <w:b/>
              </w:rPr>
              <w:t>Schváleno VR /UR /AR</w:t>
            </w:r>
          </w:p>
        </w:tc>
        <w:tc>
          <w:tcPr>
            <w:tcW w:w="1800" w:type="dxa"/>
          </w:tcPr>
          <w:p w:rsidR="00102DD0" w:rsidRPr="00F926C8" w:rsidRDefault="008F5EEE" w:rsidP="00421882">
            <w:r w:rsidRPr="00F926C8">
              <w:t>PdF MU</w:t>
            </w:r>
          </w:p>
        </w:tc>
        <w:tc>
          <w:tcPr>
            <w:tcW w:w="2700" w:type="dxa"/>
            <w:vMerge w:val="restart"/>
            <w:shd w:val="clear" w:color="auto" w:fill="C0C0C0"/>
          </w:tcPr>
          <w:p w:rsidR="00102DD0" w:rsidRPr="00924772" w:rsidRDefault="00102DD0" w:rsidP="00421882">
            <w:pPr>
              <w:rPr>
                <w:b/>
              </w:rPr>
            </w:pPr>
            <w:r w:rsidRPr="00924772">
              <w:rPr>
                <w:b/>
              </w:rPr>
              <w:t>podpis</w:t>
            </w:r>
          </w:p>
          <w:p w:rsidR="00102DD0" w:rsidRPr="00924772" w:rsidRDefault="00102DD0" w:rsidP="00421882">
            <w:pPr>
              <w:rPr>
                <w:b/>
              </w:rPr>
            </w:pPr>
            <w:r w:rsidRPr="00924772">
              <w:rPr>
                <w:b/>
              </w:rPr>
              <w:t>rektora</w:t>
            </w:r>
          </w:p>
        </w:tc>
        <w:tc>
          <w:tcPr>
            <w:tcW w:w="6474" w:type="dxa"/>
            <w:gridSpan w:val="5"/>
            <w:vMerge w:val="restart"/>
          </w:tcPr>
          <w:p w:rsidR="00102DD0" w:rsidRPr="00924772" w:rsidRDefault="00102DD0" w:rsidP="00421882"/>
        </w:tc>
      </w:tr>
      <w:tr w:rsidR="00102DD0" w:rsidRPr="00924772" w:rsidTr="00421882">
        <w:trPr>
          <w:gridAfter w:val="1"/>
          <w:wAfter w:w="6" w:type="dxa"/>
          <w:cantSplit/>
        </w:trPr>
        <w:tc>
          <w:tcPr>
            <w:tcW w:w="3168" w:type="dxa"/>
            <w:shd w:val="clear" w:color="auto" w:fill="C0C0C0"/>
          </w:tcPr>
          <w:p w:rsidR="00102DD0" w:rsidRPr="00924772" w:rsidRDefault="00102DD0" w:rsidP="00421882">
            <w:pPr>
              <w:rPr>
                <w:b/>
              </w:rPr>
            </w:pPr>
            <w:r w:rsidRPr="00924772">
              <w:rPr>
                <w:b/>
              </w:rPr>
              <w:t>Dne</w:t>
            </w:r>
          </w:p>
        </w:tc>
        <w:tc>
          <w:tcPr>
            <w:tcW w:w="1800" w:type="dxa"/>
          </w:tcPr>
          <w:p w:rsidR="00102DD0" w:rsidRPr="00F926C8" w:rsidRDefault="008F5EEE" w:rsidP="00421882">
            <w:r w:rsidRPr="00F926C8">
              <w:t>23. 6. 2015</w:t>
            </w:r>
          </w:p>
        </w:tc>
        <w:tc>
          <w:tcPr>
            <w:tcW w:w="2700" w:type="dxa"/>
            <w:vMerge/>
          </w:tcPr>
          <w:p w:rsidR="00102DD0" w:rsidRPr="00924772" w:rsidRDefault="00102DD0" w:rsidP="00421882"/>
        </w:tc>
        <w:tc>
          <w:tcPr>
            <w:tcW w:w="6474" w:type="dxa"/>
            <w:gridSpan w:val="5"/>
            <w:vMerge/>
          </w:tcPr>
          <w:p w:rsidR="00102DD0" w:rsidRPr="00924772" w:rsidRDefault="00102DD0" w:rsidP="00421882"/>
        </w:tc>
      </w:tr>
      <w:tr w:rsidR="00102DD0" w:rsidRPr="00924772" w:rsidTr="00421882">
        <w:trPr>
          <w:gridAfter w:val="1"/>
          <w:wAfter w:w="6" w:type="dxa"/>
          <w:cantSplit/>
        </w:trPr>
        <w:tc>
          <w:tcPr>
            <w:tcW w:w="3168" w:type="dxa"/>
            <w:shd w:val="clear" w:color="auto" w:fill="C0C0C0"/>
          </w:tcPr>
          <w:p w:rsidR="00102DD0" w:rsidRPr="00924772" w:rsidRDefault="00102DD0" w:rsidP="00421882">
            <w:pPr>
              <w:rPr>
                <w:b/>
              </w:rPr>
            </w:pPr>
            <w:r w:rsidRPr="00924772">
              <w:rPr>
                <w:b/>
              </w:rPr>
              <w:t>Kontaktní osoba</w:t>
            </w:r>
          </w:p>
        </w:tc>
        <w:tc>
          <w:tcPr>
            <w:tcW w:w="4500" w:type="dxa"/>
            <w:gridSpan w:val="2"/>
          </w:tcPr>
          <w:p w:rsidR="00102DD0" w:rsidRPr="00924772" w:rsidRDefault="00102DD0" w:rsidP="00421882">
            <w:r>
              <w:t xml:space="preserve">doc. PaedDr. Eduard Hofmann, CSc. </w:t>
            </w:r>
          </w:p>
        </w:tc>
        <w:tc>
          <w:tcPr>
            <w:tcW w:w="1229" w:type="dxa"/>
            <w:shd w:val="clear" w:color="auto" w:fill="C0C0C0"/>
          </w:tcPr>
          <w:p w:rsidR="00102DD0" w:rsidRPr="00924772" w:rsidRDefault="00102DD0" w:rsidP="00421882">
            <w:pPr>
              <w:rPr>
                <w:b/>
              </w:rPr>
            </w:pPr>
            <w:r w:rsidRPr="00924772">
              <w:rPr>
                <w:b/>
              </w:rPr>
              <w:t>e-mail</w:t>
            </w:r>
          </w:p>
        </w:tc>
        <w:tc>
          <w:tcPr>
            <w:tcW w:w="5245" w:type="dxa"/>
            <w:gridSpan w:val="4"/>
          </w:tcPr>
          <w:p w:rsidR="00102DD0" w:rsidRPr="00924772" w:rsidRDefault="00102DD0" w:rsidP="0014221D">
            <w:r>
              <w:t>hofmann@</w:t>
            </w:r>
            <w:r w:rsidR="0014221D">
              <w:t>ped.muni</w:t>
            </w:r>
            <w:r>
              <w:t>.cz</w:t>
            </w:r>
          </w:p>
        </w:tc>
      </w:tr>
    </w:tbl>
    <w:p w:rsidR="00102DD0" w:rsidRPr="00924772" w:rsidRDefault="00102DD0" w:rsidP="00102DD0"/>
    <w:p w:rsidR="003D00F5" w:rsidRDefault="003D00F5" w:rsidP="003D00F5">
      <w:r>
        <w:t>*Studijní program Specializace v pedagogice (čtyřleté) má již akreditovaný obor Didaktika cizího jazyka s platností akreditace do 31. 7. 2022</w:t>
      </w:r>
    </w:p>
    <w:p w:rsidR="00102DD0" w:rsidRPr="00924772" w:rsidRDefault="00102DD0" w:rsidP="00102DD0"/>
    <w:p w:rsidR="00102DD0" w:rsidRPr="00924772" w:rsidRDefault="00102DD0" w:rsidP="00102DD0">
      <w:pPr>
        <w:sectPr w:rsidR="00102DD0" w:rsidRPr="00924772" w:rsidSect="00F87D90">
          <w:footerReference w:type="default" r:id="rId8"/>
          <w:pgSz w:w="16838" w:h="11906" w:orient="landscape"/>
          <w:pgMar w:top="1134" w:right="1418" w:bottom="1134" w:left="1418" w:header="709" w:footer="709" w:gutter="0"/>
          <w:cols w:space="708"/>
          <w:docGrid w:linePitch="360"/>
        </w:sectPr>
      </w:pPr>
      <w:r w:rsidRPr="00924772">
        <w:t xml:space="preserve">Obecné informace o doktorském studiu na PdF MU jsou veřejnosti k dispozici na </w:t>
      </w:r>
      <w:hyperlink r:id="rId9" w:history="1">
        <w:r w:rsidRPr="00924772">
          <w:rPr>
            <w:rStyle w:val="Hypertextovodkaz"/>
          </w:rPr>
          <w:t>http://www.ped.muni.cz/studium/doktorske-studium/</w:t>
        </w:r>
      </w:hyperlink>
      <w:r w:rsidRPr="00924772">
        <w:t xml:space="preserve"> (tedy z </w:t>
      </w:r>
      <w:hyperlink r:id="rId10" w:history="1">
        <w:r w:rsidRPr="00924772">
          <w:rPr>
            <w:rStyle w:val="Hypertextovodkaz"/>
          </w:rPr>
          <w:t>www.ped.muni.cz</w:t>
        </w:r>
      </w:hyperlink>
      <w:r w:rsidRPr="00924772">
        <w:t xml:space="preserve"> - odkaz Studium --- Doktorské studium).</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701"/>
        <w:gridCol w:w="3933"/>
      </w:tblGrid>
      <w:tr w:rsidR="00102DD0" w:rsidRPr="00924772" w:rsidTr="00421882">
        <w:tc>
          <w:tcPr>
            <w:tcW w:w="9286" w:type="dxa"/>
            <w:gridSpan w:val="3"/>
            <w:tcBorders>
              <w:bottom w:val="double" w:sz="4" w:space="0" w:color="auto"/>
            </w:tcBorders>
            <w:shd w:val="clear" w:color="auto" w:fill="C0C0C0"/>
          </w:tcPr>
          <w:p w:rsidR="00102DD0" w:rsidRPr="00924772" w:rsidRDefault="00102DD0" w:rsidP="00421882">
            <w:pPr>
              <w:jc w:val="both"/>
              <w:rPr>
                <w:b/>
                <w:sz w:val="28"/>
              </w:rPr>
            </w:pPr>
            <w:r w:rsidRPr="00924772">
              <w:rPr>
                <w:b/>
                <w:sz w:val="28"/>
              </w:rPr>
              <w:lastRenderedPageBreak/>
              <w:t xml:space="preserve">Ba – </w:t>
            </w:r>
            <w:r w:rsidRPr="00924772">
              <w:rPr>
                <w:b/>
                <w:sz w:val="26"/>
                <w:szCs w:val="26"/>
              </w:rPr>
              <w:t>Charakteristika studijního programu a jeho oborů, pokud se na obory člení</w:t>
            </w:r>
          </w:p>
        </w:tc>
      </w:tr>
      <w:tr w:rsidR="00102DD0" w:rsidRPr="00924772" w:rsidTr="00421882">
        <w:tc>
          <w:tcPr>
            <w:tcW w:w="3652" w:type="dxa"/>
            <w:tcBorders>
              <w:top w:val="double" w:sz="4" w:space="0" w:color="auto"/>
            </w:tcBorders>
            <w:shd w:val="clear" w:color="auto" w:fill="C0C0C0"/>
          </w:tcPr>
          <w:p w:rsidR="00102DD0" w:rsidRPr="00924772" w:rsidRDefault="00102DD0" w:rsidP="00421882">
            <w:pPr>
              <w:jc w:val="both"/>
              <w:rPr>
                <w:b/>
              </w:rPr>
            </w:pPr>
            <w:r w:rsidRPr="00924772">
              <w:rPr>
                <w:b/>
              </w:rPr>
              <w:t>Vysoká škola</w:t>
            </w:r>
          </w:p>
        </w:tc>
        <w:tc>
          <w:tcPr>
            <w:tcW w:w="5634" w:type="dxa"/>
            <w:gridSpan w:val="2"/>
            <w:tcBorders>
              <w:top w:val="double" w:sz="4" w:space="0" w:color="auto"/>
            </w:tcBorders>
          </w:tcPr>
          <w:p w:rsidR="00102DD0" w:rsidRPr="00924772" w:rsidRDefault="00102DD0" w:rsidP="00421882">
            <w:pPr>
              <w:jc w:val="both"/>
            </w:pPr>
            <w:r w:rsidRPr="00924772">
              <w:t>Masarykova univerzita</w:t>
            </w:r>
          </w:p>
        </w:tc>
      </w:tr>
      <w:tr w:rsidR="00102DD0" w:rsidRPr="00924772" w:rsidTr="00421882">
        <w:tc>
          <w:tcPr>
            <w:tcW w:w="3652" w:type="dxa"/>
            <w:shd w:val="clear" w:color="auto" w:fill="C0C0C0"/>
          </w:tcPr>
          <w:p w:rsidR="00102DD0" w:rsidRPr="00924772" w:rsidRDefault="00102DD0" w:rsidP="00421882">
            <w:pPr>
              <w:jc w:val="both"/>
              <w:rPr>
                <w:b/>
              </w:rPr>
            </w:pPr>
            <w:r w:rsidRPr="00924772">
              <w:rPr>
                <w:b/>
              </w:rPr>
              <w:t>Součást vysoké školy</w:t>
            </w:r>
          </w:p>
        </w:tc>
        <w:tc>
          <w:tcPr>
            <w:tcW w:w="5634" w:type="dxa"/>
            <w:gridSpan w:val="2"/>
          </w:tcPr>
          <w:p w:rsidR="00102DD0" w:rsidRPr="00924772" w:rsidRDefault="00102DD0" w:rsidP="00421882">
            <w:pPr>
              <w:jc w:val="both"/>
            </w:pPr>
            <w:r w:rsidRPr="00924772">
              <w:t>Pedagogická fakulta</w:t>
            </w:r>
          </w:p>
        </w:tc>
      </w:tr>
      <w:tr w:rsidR="00102DD0" w:rsidRPr="00924772" w:rsidTr="00421882">
        <w:tc>
          <w:tcPr>
            <w:tcW w:w="3652" w:type="dxa"/>
            <w:tcBorders>
              <w:bottom w:val="single" w:sz="2" w:space="0" w:color="auto"/>
            </w:tcBorders>
            <w:shd w:val="clear" w:color="auto" w:fill="C0C0C0"/>
          </w:tcPr>
          <w:p w:rsidR="00102DD0" w:rsidRPr="00924772" w:rsidRDefault="00102DD0" w:rsidP="00421882">
            <w:pPr>
              <w:jc w:val="both"/>
              <w:rPr>
                <w:b/>
              </w:rPr>
            </w:pPr>
            <w:r w:rsidRPr="00924772">
              <w:rPr>
                <w:b/>
              </w:rPr>
              <w:t>Název studijního programu</w:t>
            </w:r>
          </w:p>
        </w:tc>
        <w:tc>
          <w:tcPr>
            <w:tcW w:w="5634" w:type="dxa"/>
            <w:gridSpan w:val="2"/>
            <w:tcBorders>
              <w:bottom w:val="single" w:sz="2" w:space="0" w:color="auto"/>
            </w:tcBorders>
          </w:tcPr>
          <w:p w:rsidR="00102DD0" w:rsidRPr="00924772" w:rsidRDefault="00102DD0" w:rsidP="00421882">
            <w:pPr>
              <w:jc w:val="both"/>
            </w:pPr>
            <w:r w:rsidRPr="00924772">
              <w:t xml:space="preserve">Specializace v pedagogice </w:t>
            </w:r>
          </w:p>
        </w:tc>
      </w:tr>
      <w:tr w:rsidR="00102DD0" w:rsidRPr="00924772" w:rsidTr="00421882">
        <w:tc>
          <w:tcPr>
            <w:tcW w:w="3652" w:type="dxa"/>
            <w:tcBorders>
              <w:top w:val="single" w:sz="2" w:space="0" w:color="auto"/>
              <w:left w:val="single" w:sz="2" w:space="0" w:color="auto"/>
              <w:bottom w:val="single" w:sz="2" w:space="0" w:color="auto"/>
              <w:right w:val="single" w:sz="2" w:space="0" w:color="auto"/>
            </w:tcBorders>
            <w:shd w:val="clear" w:color="auto" w:fill="C0C0C0"/>
          </w:tcPr>
          <w:p w:rsidR="00102DD0" w:rsidRPr="00924772" w:rsidRDefault="00102DD0" w:rsidP="00421882">
            <w:pPr>
              <w:jc w:val="both"/>
              <w:rPr>
                <w:b/>
              </w:rPr>
            </w:pPr>
            <w:r w:rsidRPr="00924772">
              <w:rPr>
                <w:b/>
              </w:rPr>
              <w:t>Název studijního oboru</w:t>
            </w:r>
          </w:p>
        </w:tc>
        <w:tc>
          <w:tcPr>
            <w:tcW w:w="5634" w:type="dxa"/>
            <w:gridSpan w:val="2"/>
            <w:tcBorders>
              <w:top w:val="single" w:sz="2" w:space="0" w:color="auto"/>
              <w:left w:val="single" w:sz="2" w:space="0" w:color="auto"/>
              <w:bottom w:val="single" w:sz="2" w:space="0" w:color="auto"/>
              <w:right w:val="single" w:sz="2" w:space="0" w:color="auto"/>
            </w:tcBorders>
          </w:tcPr>
          <w:p w:rsidR="00102DD0" w:rsidRPr="00924772" w:rsidRDefault="00102DD0" w:rsidP="00FB48DD">
            <w:r w:rsidRPr="00924772">
              <w:rPr>
                <w:lang w:val="en-GB"/>
              </w:rPr>
              <w:t xml:space="preserve">Didaktika </w:t>
            </w:r>
            <w:r w:rsidR="00FB48DD">
              <w:rPr>
                <w:lang w:val="en-GB"/>
              </w:rPr>
              <w:t>geografie</w:t>
            </w:r>
          </w:p>
        </w:tc>
      </w:tr>
      <w:tr w:rsidR="00102DD0" w:rsidRPr="00924772" w:rsidTr="00421882">
        <w:tc>
          <w:tcPr>
            <w:tcW w:w="3652" w:type="dxa"/>
            <w:tcBorders>
              <w:top w:val="single" w:sz="2" w:space="0" w:color="auto"/>
              <w:left w:val="single" w:sz="2" w:space="0" w:color="auto"/>
              <w:bottom w:val="single" w:sz="2" w:space="0" w:color="auto"/>
              <w:right w:val="single" w:sz="2" w:space="0" w:color="auto"/>
            </w:tcBorders>
            <w:shd w:val="clear" w:color="auto" w:fill="C0C0C0"/>
          </w:tcPr>
          <w:p w:rsidR="00102DD0" w:rsidRDefault="000F2CF3" w:rsidP="00421882">
            <w:pPr>
              <w:jc w:val="both"/>
              <w:rPr>
                <w:b/>
              </w:rPr>
            </w:pPr>
            <w:r>
              <w:rPr>
                <w:b/>
              </w:rPr>
              <w:t>Garant studijního oboru</w:t>
            </w:r>
          </w:p>
        </w:tc>
        <w:tc>
          <w:tcPr>
            <w:tcW w:w="5634" w:type="dxa"/>
            <w:gridSpan w:val="2"/>
            <w:tcBorders>
              <w:top w:val="single" w:sz="2" w:space="0" w:color="auto"/>
              <w:left w:val="single" w:sz="2" w:space="0" w:color="auto"/>
              <w:bottom w:val="single" w:sz="2" w:space="0" w:color="auto"/>
              <w:right w:val="single" w:sz="2" w:space="0" w:color="auto"/>
            </w:tcBorders>
          </w:tcPr>
          <w:p w:rsidR="00102DD0" w:rsidRDefault="000F2CF3" w:rsidP="00421882">
            <w:r>
              <w:t>doc. PaedDr. Eduard Hofmann, CSc. (návrh)</w:t>
            </w:r>
          </w:p>
        </w:tc>
      </w:tr>
      <w:tr w:rsidR="00102DD0" w:rsidRPr="00924772" w:rsidTr="00421882">
        <w:tc>
          <w:tcPr>
            <w:tcW w:w="9286" w:type="dxa"/>
            <w:gridSpan w:val="3"/>
            <w:tcBorders>
              <w:top w:val="single" w:sz="2" w:space="0" w:color="auto"/>
            </w:tcBorders>
            <w:shd w:val="clear" w:color="auto" w:fill="C0C0C0"/>
          </w:tcPr>
          <w:p w:rsidR="00102DD0" w:rsidRPr="00924772" w:rsidRDefault="00102DD0" w:rsidP="00421882">
            <w:pPr>
              <w:jc w:val="both"/>
            </w:pPr>
            <w:r w:rsidRPr="00924772">
              <w:rPr>
                <w:b/>
              </w:rPr>
              <w:t>Charakteristika studijního oboru (studijního programu)</w:t>
            </w:r>
          </w:p>
        </w:tc>
      </w:tr>
      <w:tr w:rsidR="00102DD0" w:rsidRPr="00924772" w:rsidTr="00884F52">
        <w:trPr>
          <w:trHeight w:val="694"/>
        </w:trPr>
        <w:tc>
          <w:tcPr>
            <w:tcW w:w="9286" w:type="dxa"/>
            <w:gridSpan w:val="3"/>
            <w:tcBorders>
              <w:bottom w:val="single" w:sz="4" w:space="0" w:color="auto"/>
            </w:tcBorders>
            <w:shd w:val="clear" w:color="auto" w:fill="FFFFFF"/>
          </w:tcPr>
          <w:p w:rsidR="00102DD0" w:rsidRPr="00102DD0" w:rsidRDefault="00102DD0" w:rsidP="00102DD0">
            <w:pPr>
              <w:spacing w:before="60" w:after="60"/>
              <w:jc w:val="both"/>
            </w:pPr>
            <w:r w:rsidRPr="00102DD0">
              <w:t>Geografie se postupně konstituovala v komplexní vědní disciplínu, což vyvolává neustálou potřebu přehodnocovat pojetí a výběr vzdělávacího obsahu. Žáci a studenti se v hodinách geografie seznamují s celostním pojímáním světa</w:t>
            </w:r>
            <w:r w:rsidR="00FB48DD">
              <w:t>,</w:t>
            </w:r>
            <w:r w:rsidRPr="00102DD0">
              <w:t xml:space="preserve"> jak v obecné, tak regionální podobě. Příprava budoucích učitelů geografie na bakalářském a magisterském stupni poskytuje školám v České republice kvalifikované odborníky pro výuku geografie vybavené nejnovějšími znalostmi a dovednostmi </w:t>
            </w:r>
            <w:r w:rsidR="003C5CB3">
              <w:t>na pomezí přírodních a sociálních věd</w:t>
            </w:r>
            <w:r w:rsidR="00FB48DD">
              <w:t xml:space="preserve"> i</w:t>
            </w:r>
            <w:r w:rsidRPr="00102DD0">
              <w:t xml:space="preserve"> v teorii vzdělávání. Doktorské studium je završením vzdělávacího procesu zaměřeného na přípravu vysoce erudovaných odborníků, kteří </w:t>
            </w:r>
            <w:r w:rsidR="003C5CB3">
              <w:t xml:space="preserve">v něm </w:t>
            </w:r>
            <w:r w:rsidRPr="00102DD0">
              <w:t xml:space="preserve">mohou získat kvalifikaci pro vědecký výzkum v didaktice geografie.  </w:t>
            </w:r>
          </w:p>
          <w:p w:rsidR="00102DD0" w:rsidRPr="00102DD0" w:rsidRDefault="00102DD0" w:rsidP="00102DD0">
            <w:pPr>
              <w:jc w:val="both"/>
            </w:pPr>
            <w:r w:rsidRPr="00102DD0">
              <w:t xml:space="preserve">Geografické vzdělávání prodělává ve vyspělých státech světa rychlý rozvoj. Prvořadým úkolem didaktiky geografie je reagovat na nejnovější poznatky v tomto oboru a adaptovat je na potřeby národního vzdělávání. </w:t>
            </w:r>
            <w:r w:rsidR="00FB48DD">
              <w:t>G</w:t>
            </w:r>
            <w:r w:rsidRPr="00102DD0">
              <w:t>eografie je syntetickou disciplínou integrující poznatky přírodních a společenských věd do uceleného a pochop</w:t>
            </w:r>
            <w:r w:rsidR="00FB48DD">
              <w:t>itelného pohledu na okolní svět. Proto se</w:t>
            </w:r>
            <w:r w:rsidRPr="00102DD0">
              <w:t xml:space="preserve"> v rozvoji didaktiky geografie rovněž </w:t>
            </w:r>
            <w:r w:rsidR="00FB48DD">
              <w:t>objevují</w:t>
            </w:r>
            <w:r w:rsidRPr="00102DD0">
              <w:t xml:space="preserve"> didaktické poznatky a novinky dalších přírodovědných a společenskovědních </w:t>
            </w:r>
            <w:r w:rsidR="00FB48DD">
              <w:t>oborů</w:t>
            </w:r>
            <w:r w:rsidRPr="00102DD0">
              <w:t>. Didaktický výzkum v oboru integrace a syntézy časoprostorových poznatků o životním prostředí je nezbytný pro nastavení moderního směru výuky na českých školách.</w:t>
            </w:r>
          </w:p>
          <w:p w:rsidR="00BE0ABB" w:rsidRDefault="00102DD0" w:rsidP="00102DD0">
            <w:pPr>
              <w:spacing w:before="60" w:after="60"/>
              <w:jc w:val="both"/>
            </w:pPr>
            <w:r w:rsidRPr="00102DD0">
              <w:t>Pedagogická fakulta Masarykovy univerzity má v současné době akreditovaný DSP Pedagogika se studijním oborem Pedagogika (do 31. 12. 2019). Od roku 2008 prošla tímto studiem řada úspěšných absolventů</w:t>
            </w:r>
            <w:r w:rsidR="003C5CB3">
              <w:rPr>
                <w:rStyle w:val="Znakapoznpodarou"/>
              </w:rPr>
              <w:footnoteReference w:id="1"/>
            </w:r>
            <w:r w:rsidRPr="00102DD0">
              <w:t xml:space="preserve"> </w:t>
            </w:r>
            <w:r w:rsidR="003C5CB3" w:rsidRPr="00884F52">
              <w:t xml:space="preserve">Didaktiky geografie pod </w:t>
            </w:r>
            <w:r w:rsidR="00884F52" w:rsidRPr="00884F52">
              <w:t xml:space="preserve">studijním programem </w:t>
            </w:r>
            <w:r w:rsidR="003C5CB3" w:rsidRPr="00884F52">
              <w:t>Pedagogik</w:t>
            </w:r>
            <w:r w:rsidR="00884F52">
              <w:t xml:space="preserve">a </w:t>
            </w:r>
            <w:r w:rsidRPr="00102DD0">
              <w:t xml:space="preserve">a vyprofilovaly se tak základní směry výzkumu, na které by bylo vhodné navázat v doktorském studiu oboru </w:t>
            </w:r>
            <w:r w:rsidR="007270C7" w:rsidRPr="007270C7">
              <w:t>D</w:t>
            </w:r>
            <w:r w:rsidRPr="00102DD0">
              <w:t>idaktika geografie. Samostatný studijní obor umožní více zohlednit specifičnost a</w:t>
            </w:r>
            <w:r w:rsidR="003C5CB3">
              <w:t xml:space="preserve"> šíři výzkumných aktivit K</w:t>
            </w:r>
            <w:r w:rsidRPr="00102DD0">
              <w:t xml:space="preserve">atedry geografie a Institutu výzkumu školního vzdělávání v oblasti geografického vzdělávání a jednotlivé směry výzkumu dále prohlubovat. Absence výzkumu v didaktice geografie </w:t>
            </w:r>
            <w:r w:rsidR="00BE0ABB">
              <w:t>se projevuje</w:t>
            </w:r>
            <w:r w:rsidRPr="00102DD0">
              <w:t xml:space="preserve"> při koncipování geografie jako vyučovacího předmětu na všech stupních škol</w:t>
            </w:r>
            <w:r w:rsidR="003C5CB3">
              <w:t>,</w:t>
            </w:r>
            <w:r w:rsidRPr="00102DD0">
              <w:t xml:space="preserve"> při tvorbě a revizích státních kurikulárních dokumentů</w:t>
            </w:r>
            <w:r w:rsidR="003C5CB3">
              <w:t xml:space="preserve"> i při snahách o rozvíjení kvality geografického vzdělávání.</w:t>
            </w:r>
            <w:r w:rsidRPr="00102DD0">
              <w:t xml:space="preserve"> Výzkum v didaktice geografie </w:t>
            </w:r>
            <w:r w:rsidR="00BE0ABB">
              <w:t>pomůže</w:t>
            </w:r>
            <w:r w:rsidRPr="00102DD0">
              <w:t xml:space="preserve"> nové trendy ve vzdělávací politice </w:t>
            </w:r>
            <w:r w:rsidR="003C5CB3">
              <w:t xml:space="preserve">a praxi </w:t>
            </w:r>
            <w:r w:rsidRPr="00102DD0">
              <w:t>objasňovat</w:t>
            </w:r>
            <w:r w:rsidR="00BE0ABB">
              <w:t xml:space="preserve"> a</w:t>
            </w:r>
            <w:r w:rsidRPr="00102DD0">
              <w:t xml:space="preserve"> podporovat</w:t>
            </w:r>
            <w:r w:rsidR="00BE0ABB">
              <w:t xml:space="preserve">. </w:t>
            </w:r>
          </w:p>
          <w:p w:rsidR="00102DD0" w:rsidRPr="00102DD0" w:rsidRDefault="00102DD0" w:rsidP="00102DD0">
            <w:pPr>
              <w:spacing w:before="60" w:after="60"/>
              <w:jc w:val="both"/>
            </w:pPr>
            <w:r w:rsidRPr="00102DD0">
              <w:t xml:space="preserve">Doktorský studijní obor </w:t>
            </w:r>
            <w:r w:rsidR="007270C7" w:rsidRPr="007270C7">
              <w:t>D</w:t>
            </w:r>
            <w:r w:rsidRPr="00102DD0">
              <w:t xml:space="preserve">idaktika geografie si klade za cíl přípravu vysoce kvalifikovaných odborníků </w:t>
            </w:r>
            <w:r w:rsidR="00BE0ABB">
              <w:t>vědecky pracujících</w:t>
            </w:r>
            <w:r w:rsidRPr="00102DD0">
              <w:t xml:space="preserve"> v oboru </w:t>
            </w:r>
            <w:r w:rsidR="007270C7">
              <w:t>D</w:t>
            </w:r>
            <w:r w:rsidRPr="00102DD0">
              <w:t>idaktika geografie a v souvisejících oborech. Koncepce navrženého doktorského studijního oboru se opírá o tři základní oblasti: výzkum, teorii a praxi. Prioritně přitom vychází z potřeby institucionalizovat a systemizovat teorii a výzkum v rovině oborově didaktické. Vedle toho sleduje i cíle obecnějšího rázu, a to zejména potřebu podpořit utváření společného teoretického zázemí oborových didaktik jako kvalitativně nového přístupu k (obecně) didaktickému myšlení a rovněž přispět svým dílem k probíhají</w:t>
            </w:r>
            <w:r w:rsidR="00C53169">
              <w:t xml:space="preserve">cí profesionalizaci učitelství na všech stupních škol. </w:t>
            </w:r>
            <w:r w:rsidR="00C53169" w:rsidRPr="00884F52">
              <w:t>Z pohledu PdF MU jde zejména o provázanost vzdělávání pro učitelství pro 1. a 2. stupeň ZŠ a nižších ročníků víceletých gymnázií.</w:t>
            </w:r>
          </w:p>
          <w:p w:rsidR="00102DD0" w:rsidRPr="00102DD0" w:rsidRDefault="00102DD0" w:rsidP="00102DD0">
            <w:pPr>
              <w:jc w:val="both"/>
            </w:pPr>
            <w:r w:rsidRPr="00102DD0">
              <w:t xml:space="preserve"> Výzkum v připravovaném doktorském studijním </w:t>
            </w:r>
            <w:r w:rsidR="007270C7">
              <w:t>oboru</w:t>
            </w:r>
            <w:r w:rsidRPr="00102DD0">
              <w:t xml:space="preserve"> </w:t>
            </w:r>
            <w:r w:rsidR="007270C7">
              <w:t>D</w:t>
            </w:r>
            <w:r w:rsidRPr="00102DD0">
              <w:t>idaktika geografie na Pedagogické fakultě Masarykovy univerzity lze charakterizovat výčtem následujících oblastí:</w:t>
            </w:r>
          </w:p>
          <w:p w:rsidR="00102DD0" w:rsidRPr="00102DD0" w:rsidRDefault="00102DD0" w:rsidP="00DC1670">
            <w:pPr>
              <w:numPr>
                <w:ilvl w:val="0"/>
                <w:numId w:val="1"/>
              </w:numPr>
              <w:spacing w:before="60" w:after="60"/>
              <w:contextualSpacing/>
              <w:jc w:val="both"/>
            </w:pPr>
            <w:r w:rsidRPr="00102DD0">
              <w:t>Obsahová a cílová dimenze kurikula geografického vzdělávání, zkoumání jeho zamýšlené, realizované a dosažené formy.</w:t>
            </w:r>
          </w:p>
          <w:p w:rsidR="00102DD0" w:rsidRPr="00102DD0" w:rsidRDefault="00102DD0" w:rsidP="00DC1670">
            <w:pPr>
              <w:numPr>
                <w:ilvl w:val="0"/>
                <w:numId w:val="1"/>
              </w:numPr>
              <w:spacing w:before="60" w:after="60"/>
              <w:contextualSpacing/>
              <w:jc w:val="both"/>
            </w:pPr>
            <w:r w:rsidRPr="00102DD0">
              <w:t>Zkoumání zákonitostí, trendů, aktérů, faktorů, procesů a výsledků geografického vzdělávání v širších sociokulturních souvislostech.</w:t>
            </w:r>
          </w:p>
          <w:p w:rsidR="00102DD0" w:rsidRPr="00102DD0" w:rsidRDefault="00102DD0" w:rsidP="00DC1670">
            <w:pPr>
              <w:numPr>
                <w:ilvl w:val="0"/>
                <w:numId w:val="1"/>
              </w:numPr>
              <w:spacing w:before="60" w:after="60"/>
              <w:contextualSpacing/>
              <w:jc w:val="both"/>
            </w:pPr>
            <w:r w:rsidRPr="00102DD0">
              <w:t>Vzdělávání a profesionalizace učitelů geografie na všech stupních a typech škol.</w:t>
            </w:r>
          </w:p>
          <w:p w:rsidR="00102DD0" w:rsidRPr="00102DD0" w:rsidRDefault="00102DD0" w:rsidP="00102DD0">
            <w:pPr>
              <w:spacing w:before="60" w:after="60"/>
              <w:jc w:val="both"/>
            </w:pPr>
            <w:r w:rsidRPr="00102DD0">
              <w:t>Konkrétní výzkumná témata jsou představena v další části tohoto dokumentu, navazují na předchozí výzkumy a nadále budou respektovat i výzkumné záměry katedry geografie a Institutu výzkumu školního vzdělávání PdF MU, které směřují především do oblasti tvorby formálního geografického kurikula, implementaci poznatků z neformálního kurikula, mezipředmětové integrace, terénní výuky, talentované mládeže, kartografických dovedností, moderních i klasických zdrojů informací a utváření klíčových kompetencí prostřednictvím výuky geografie.</w:t>
            </w:r>
          </w:p>
          <w:p w:rsidR="00102DD0" w:rsidRPr="00102DD0" w:rsidRDefault="00102DD0" w:rsidP="00102DD0">
            <w:pPr>
              <w:jc w:val="both"/>
            </w:pPr>
            <w:r w:rsidRPr="00102DD0">
              <w:t xml:space="preserve">Příprava studentů je členěna do specializovaných bloků, které zahrnují povinné, metodologicky orientované předměty a disciplíny zaměřené na nové poznatky v geografii, v didaktice geografie a v základních pedagogických a pedagogicko-psychologických disciplínách a volitelné předměty, které umožňují profilaci studentů. </w:t>
            </w:r>
          </w:p>
          <w:p w:rsidR="0090216A" w:rsidRPr="00BE0ABB" w:rsidRDefault="00BE0ABB" w:rsidP="0090216A">
            <w:pPr>
              <w:spacing w:before="60" w:after="60"/>
              <w:jc w:val="both"/>
            </w:pPr>
            <w:r>
              <w:lastRenderedPageBreak/>
              <w:t xml:space="preserve">Doktorský studijní </w:t>
            </w:r>
            <w:r w:rsidR="007270C7">
              <w:t>obor</w:t>
            </w:r>
            <w:r>
              <w:t xml:space="preserve"> </w:t>
            </w:r>
            <w:r w:rsidR="007270C7">
              <w:t>D</w:t>
            </w:r>
            <w:r>
              <w:t xml:space="preserve">idaktika geografie, nebyl </w:t>
            </w:r>
            <w:r w:rsidR="00C53169">
              <w:t xml:space="preserve">v Česku </w:t>
            </w:r>
            <w:r>
              <w:t>od roku 1989 akreditován</w:t>
            </w:r>
            <w:r w:rsidR="0090216A">
              <w:t>. Tato skutečnost</w:t>
            </w:r>
            <w:r>
              <w:t xml:space="preserve"> se negativně projevuje na počtu odborníků, kteří jsou schopni zabývat se výzkumem v oblasti geografického vzdělávání.</w:t>
            </w:r>
          </w:p>
        </w:tc>
      </w:tr>
      <w:tr w:rsidR="00102DD0" w:rsidRPr="00924772" w:rsidTr="00421882">
        <w:trPr>
          <w:trHeight w:val="187"/>
        </w:trPr>
        <w:tc>
          <w:tcPr>
            <w:tcW w:w="9286" w:type="dxa"/>
            <w:gridSpan w:val="3"/>
            <w:shd w:val="clear" w:color="auto" w:fill="C0C0C0"/>
          </w:tcPr>
          <w:p w:rsidR="00102DD0" w:rsidRPr="00924772" w:rsidRDefault="00102DD0" w:rsidP="00421882">
            <w:pPr>
              <w:jc w:val="both"/>
            </w:pPr>
            <w:r w:rsidRPr="00924772">
              <w:rPr>
                <w:b/>
              </w:rPr>
              <w:lastRenderedPageBreak/>
              <w:t>Profil absolventa studijního oboru (studijního programu) &amp; cíle studia</w:t>
            </w:r>
          </w:p>
        </w:tc>
      </w:tr>
      <w:tr w:rsidR="00102DD0" w:rsidRPr="00924772" w:rsidTr="00421882">
        <w:trPr>
          <w:trHeight w:val="2861"/>
        </w:trPr>
        <w:tc>
          <w:tcPr>
            <w:tcW w:w="9286" w:type="dxa"/>
            <w:gridSpan w:val="3"/>
            <w:shd w:val="clear" w:color="auto" w:fill="FFFFFF"/>
          </w:tcPr>
          <w:p w:rsidR="00BE0ABB" w:rsidRPr="00BE0ABB" w:rsidRDefault="00BE0ABB" w:rsidP="00102DD0">
            <w:pPr>
              <w:suppressAutoHyphens/>
              <w:spacing w:before="60" w:after="60"/>
              <w:jc w:val="both"/>
              <w:rPr>
                <w:b/>
                <w:lang w:eastAsia="ar-SA"/>
              </w:rPr>
            </w:pPr>
            <w:r>
              <w:rPr>
                <w:b/>
                <w:lang w:eastAsia="ar-SA"/>
              </w:rPr>
              <w:t>Profil absolventa</w:t>
            </w:r>
          </w:p>
          <w:p w:rsidR="00102DD0" w:rsidRPr="00102DD0" w:rsidRDefault="00102DD0" w:rsidP="00102DD0">
            <w:pPr>
              <w:suppressAutoHyphens/>
              <w:spacing w:before="60" w:after="60"/>
              <w:jc w:val="both"/>
              <w:rPr>
                <w:lang w:eastAsia="ar-SA"/>
              </w:rPr>
            </w:pPr>
            <w:r w:rsidRPr="00102DD0">
              <w:rPr>
                <w:lang w:eastAsia="ar-SA"/>
              </w:rPr>
              <w:t xml:space="preserve">Absolvent doktorského studia v oboru </w:t>
            </w:r>
            <w:r w:rsidR="007270C7">
              <w:rPr>
                <w:lang w:eastAsia="ar-SA"/>
              </w:rPr>
              <w:t>D</w:t>
            </w:r>
            <w:r w:rsidRPr="00102DD0">
              <w:rPr>
                <w:lang w:eastAsia="ar-SA"/>
              </w:rPr>
              <w:t xml:space="preserve">idaktika geografie je vysoce kvalifikovaným odborníkem, který disponuje kompetencemi v oblasti didaktiky geografie vycházejícími z aktuálního stavu poznání mateřského oboru, pedagogiky a psychologie a z potřeb učitelské praxe na daném vzdělávacím stupni. Je rovněž erudovaným učitelem geografie schopným zprostředkovat kritické atributy geografické vědy cestou moderních forem vzdělávání a integrovat poznatky přírodních a společenských věd. </w:t>
            </w:r>
          </w:p>
          <w:p w:rsidR="00102DD0" w:rsidRPr="00102DD0" w:rsidRDefault="00102DD0" w:rsidP="00102DD0">
            <w:pPr>
              <w:jc w:val="both"/>
            </w:pPr>
            <w:r w:rsidRPr="00102DD0">
              <w:t xml:space="preserve">Absolvent studijního </w:t>
            </w:r>
            <w:r w:rsidR="007270C7">
              <w:t>oboru</w:t>
            </w:r>
            <w:r w:rsidRPr="00102DD0">
              <w:t xml:space="preserve"> je vybaven těmito stěžejními znalostmi, dovednostmi a kompetencemi:</w:t>
            </w:r>
          </w:p>
          <w:p w:rsidR="00102DD0" w:rsidRPr="00102DD0" w:rsidRDefault="00102DD0" w:rsidP="00DC1670">
            <w:pPr>
              <w:numPr>
                <w:ilvl w:val="0"/>
                <w:numId w:val="2"/>
              </w:numPr>
              <w:ind w:left="322" w:hanging="284"/>
              <w:jc w:val="both"/>
            </w:pPr>
            <w:r w:rsidRPr="00102DD0">
              <w:t>přehledem</w:t>
            </w:r>
            <w:r w:rsidRPr="00102DD0">
              <w:rPr>
                <w:color w:val="000000"/>
              </w:rPr>
              <w:t xml:space="preserve"> v oblasti vzdělávacích teorií,</w:t>
            </w:r>
          </w:p>
          <w:p w:rsidR="00102DD0" w:rsidRPr="00102DD0" w:rsidRDefault="00102DD0" w:rsidP="00DC1670">
            <w:pPr>
              <w:numPr>
                <w:ilvl w:val="0"/>
                <w:numId w:val="2"/>
              </w:numPr>
              <w:ind w:left="322" w:hanging="284"/>
              <w:jc w:val="both"/>
            </w:pPr>
            <w:r w:rsidRPr="00102DD0">
              <w:t xml:space="preserve">zásadními znalostmi a dovednostmi z geografických disciplín a z metodologie geografického výzkumu, </w:t>
            </w:r>
          </w:p>
          <w:p w:rsidR="00102DD0" w:rsidRPr="00102DD0" w:rsidRDefault="00102DD0" w:rsidP="00DC1670">
            <w:pPr>
              <w:numPr>
                <w:ilvl w:val="0"/>
                <w:numId w:val="2"/>
              </w:numPr>
              <w:ind w:left="322" w:hanging="284"/>
              <w:jc w:val="both"/>
            </w:pPr>
            <w:r w:rsidRPr="00102DD0">
              <w:t>dovednostmi projektovat a realizovat oborový, didaktický, pedagogický a pedagogicko-psychologický výzkum podle povahy výzkumného tématu a kriticky hodnotit jeho výsledky,</w:t>
            </w:r>
          </w:p>
          <w:p w:rsidR="00102DD0" w:rsidRPr="00102DD0" w:rsidRDefault="00102DD0" w:rsidP="00DC1670">
            <w:pPr>
              <w:numPr>
                <w:ilvl w:val="0"/>
                <w:numId w:val="2"/>
              </w:numPr>
              <w:ind w:left="322" w:hanging="284"/>
              <w:jc w:val="both"/>
            </w:pPr>
            <w:r w:rsidRPr="00102DD0">
              <w:t>dovednostmi využívat a popularizovat</w:t>
            </w:r>
            <w:r w:rsidRPr="00102DD0">
              <w:rPr>
                <w:color w:val="FF0000"/>
              </w:rPr>
              <w:t xml:space="preserve"> </w:t>
            </w:r>
            <w:r w:rsidRPr="00102DD0">
              <w:t xml:space="preserve">výsledky výzkumů v pedagogické praxi, </w:t>
            </w:r>
          </w:p>
          <w:p w:rsidR="00102DD0" w:rsidRPr="00102DD0" w:rsidRDefault="00102DD0" w:rsidP="00DC1670">
            <w:pPr>
              <w:numPr>
                <w:ilvl w:val="0"/>
                <w:numId w:val="2"/>
              </w:numPr>
              <w:ind w:left="322" w:hanging="284"/>
              <w:jc w:val="both"/>
            </w:pPr>
            <w:r w:rsidRPr="00102DD0">
              <w:t>dovednostmi zprostředkovat výsledky svého bádání odborné komunitě,</w:t>
            </w:r>
          </w:p>
          <w:p w:rsidR="00102DD0" w:rsidRPr="00102DD0" w:rsidRDefault="00102DD0" w:rsidP="00DC1670">
            <w:pPr>
              <w:numPr>
                <w:ilvl w:val="0"/>
                <w:numId w:val="2"/>
              </w:numPr>
              <w:ind w:left="322" w:hanging="284"/>
              <w:jc w:val="both"/>
            </w:pPr>
            <w:r w:rsidRPr="00102DD0">
              <w:t xml:space="preserve">dovednostmi (schopnostmi) spolupracovat s odborníky jiných pracovišť v národním i mezinárodním měřítku, </w:t>
            </w:r>
          </w:p>
          <w:p w:rsidR="00102DD0" w:rsidRPr="00102DD0" w:rsidRDefault="00102DD0" w:rsidP="00DC1670">
            <w:pPr>
              <w:numPr>
                <w:ilvl w:val="0"/>
                <w:numId w:val="2"/>
              </w:numPr>
              <w:ind w:left="322" w:hanging="284"/>
              <w:jc w:val="both"/>
            </w:pPr>
            <w:r w:rsidRPr="00102DD0">
              <w:rPr>
                <w:color w:val="000000"/>
              </w:rPr>
              <w:t xml:space="preserve">analyzovat a interpretovat problematiku teorie školy, teorie kurikula a teorie výuky </w:t>
            </w:r>
            <w:r w:rsidRPr="00102DD0">
              <w:t>a aplikovat je při řešení specifických problémů geografického vzdělávání,</w:t>
            </w:r>
          </w:p>
          <w:p w:rsidR="00102DD0" w:rsidRPr="00102DD0" w:rsidRDefault="00102DD0" w:rsidP="00DC1670">
            <w:pPr>
              <w:numPr>
                <w:ilvl w:val="0"/>
                <w:numId w:val="2"/>
              </w:numPr>
              <w:ind w:left="322" w:hanging="284"/>
              <w:jc w:val="both"/>
            </w:pPr>
            <w:r w:rsidRPr="00102DD0">
              <w:rPr>
                <w:color w:val="000000"/>
              </w:rPr>
              <w:t>rozumět komplexní problematice osvojování aktuálních geografických poznatků.</w:t>
            </w:r>
          </w:p>
          <w:p w:rsidR="00102DD0" w:rsidRPr="00102DD0" w:rsidRDefault="00102DD0" w:rsidP="00102DD0">
            <w:pPr>
              <w:spacing w:before="60" w:after="60"/>
              <w:jc w:val="both"/>
            </w:pPr>
            <w:r w:rsidRPr="00102DD0">
              <w:rPr>
                <w:b/>
              </w:rPr>
              <w:t xml:space="preserve">Cílem studijního </w:t>
            </w:r>
            <w:r w:rsidR="007270C7">
              <w:rPr>
                <w:b/>
              </w:rPr>
              <w:t>oboru</w:t>
            </w:r>
            <w:r w:rsidRPr="00102DD0">
              <w:t xml:space="preserve"> </w:t>
            </w:r>
            <w:r w:rsidR="007270C7">
              <w:t>D</w:t>
            </w:r>
            <w:r w:rsidRPr="00102DD0">
              <w:t>idaktika geografie je poskytnout badatelům, případně expertům pro rozhodovací sféru (tj. tvůrcům koncepcí v oblasti geografického vzdělávání atd.) kvalitní vědeckou přípravu, která se bude opírat o tradice</w:t>
            </w:r>
            <w:r w:rsidRPr="00102DD0">
              <w:rPr>
                <w:color w:val="FF0000"/>
              </w:rPr>
              <w:t xml:space="preserve"> </w:t>
            </w:r>
            <w:r w:rsidRPr="00102DD0">
              <w:t xml:space="preserve">a dosavadní stav českého i zahraničního teoretického i empirického poznání relevantního vzhledem k potřebám teorie a praxe geografického vzdělávání. </w:t>
            </w:r>
          </w:p>
          <w:p w:rsidR="00102DD0" w:rsidRPr="00102DD0" w:rsidRDefault="00102DD0" w:rsidP="00102DD0">
            <w:pPr>
              <w:suppressAutoHyphens/>
              <w:spacing w:before="60" w:after="60"/>
              <w:jc w:val="both"/>
              <w:rPr>
                <w:lang w:eastAsia="ar-SA"/>
              </w:rPr>
            </w:pPr>
            <w:r w:rsidRPr="00102DD0">
              <w:rPr>
                <w:lang w:eastAsia="ar-SA"/>
              </w:rPr>
              <w:t>Své uplatnění může</w:t>
            </w:r>
            <w:r w:rsidRPr="00102DD0">
              <w:rPr>
                <w:color w:val="FF0000"/>
                <w:lang w:eastAsia="ar-SA"/>
              </w:rPr>
              <w:t xml:space="preserve"> </w:t>
            </w:r>
            <w:r w:rsidRPr="00102DD0">
              <w:rPr>
                <w:lang w:eastAsia="ar-SA"/>
              </w:rPr>
              <w:t>absolvent nalézt jako erudovaný učitel na všech stupních škol a ve vzdělávacích institucích, jako výzkumný pracovník v pedagogických výzkumných ústavech, národních i mezinárodních institucích, vysokoškolský pedagog – vzdělavatel učitelů, konzultant v oblasti geografického vzdělávání, tvůrce i posuzovatel formálního i neformálního kurikula, učebnic, atlasů a jiných didaktických učebních materiálů, tvůrce koncepcí v oblasti geografického vzdělávání.</w:t>
            </w:r>
          </w:p>
          <w:p w:rsidR="00102DD0" w:rsidRPr="00924772" w:rsidRDefault="00102DD0" w:rsidP="00102DD0">
            <w:r w:rsidRPr="00102DD0">
              <w:rPr>
                <w:lang w:eastAsia="ar-SA"/>
              </w:rPr>
              <w:t>Předložený návrh studijního oboru koncepčně i systémově reaguje na priority vzdělávací politiky v rámci ČR i EU, jejímž hlavním cílem je implementace poznatků současné vědy do praktického života jednotlivce a společnosti.</w:t>
            </w:r>
          </w:p>
        </w:tc>
      </w:tr>
      <w:tr w:rsidR="00102DD0" w:rsidRPr="00924772" w:rsidTr="00F11107">
        <w:trPr>
          <w:trHeight w:val="73"/>
        </w:trPr>
        <w:tc>
          <w:tcPr>
            <w:tcW w:w="5353" w:type="dxa"/>
            <w:gridSpan w:val="2"/>
            <w:shd w:val="clear" w:color="auto" w:fill="C0C0C0"/>
          </w:tcPr>
          <w:p w:rsidR="00102DD0" w:rsidRPr="00924772" w:rsidRDefault="00102DD0" w:rsidP="00421882">
            <w:pPr>
              <w:jc w:val="both"/>
              <w:rPr>
                <w:b/>
              </w:rPr>
            </w:pPr>
            <w:r>
              <w:rPr>
                <w:b/>
              </w:rPr>
              <w:t>Počet přijímaných uchazečů ke studiu v akademickém roce</w:t>
            </w:r>
          </w:p>
        </w:tc>
        <w:tc>
          <w:tcPr>
            <w:tcW w:w="3933" w:type="dxa"/>
            <w:shd w:val="clear" w:color="auto" w:fill="FFFFFF"/>
          </w:tcPr>
          <w:p w:rsidR="00102DD0" w:rsidRPr="006456E0" w:rsidRDefault="00102DD0" w:rsidP="002C7C26">
            <w:pPr>
              <w:jc w:val="both"/>
            </w:pPr>
            <w:r>
              <w:t xml:space="preserve"> </w:t>
            </w:r>
            <w:r w:rsidR="002C7C26">
              <w:t>4</w:t>
            </w:r>
            <w:r>
              <w:t xml:space="preserve"> každý akademický rok</w:t>
            </w:r>
          </w:p>
        </w:tc>
      </w:tr>
    </w:tbl>
    <w:p w:rsidR="00102DD0" w:rsidRDefault="00102DD0"/>
    <w:p w:rsidR="00102DD0" w:rsidRDefault="00102DD0"/>
    <w:p w:rsidR="00102DD0" w:rsidRDefault="00102DD0"/>
    <w:p w:rsidR="00102DD0" w:rsidRDefault="00102DD0"/>
    <w:p w:rsidR="00102DD0" w:rsidRDefault="00102DD0"/>
    <w:p w:rsidR="00102DD0" w:rsidRDefault="00102DD0"/>
    <w:p w:rsidR="00102DD0" w:rsidRDefault="00102DD0"/>
    <w:p w:rsidR="00102DD0" w:rsidRDefault="00102DD0"/>
    <w:p w:rsidR="00102DD0" w:rsidRDefault="00102DD0"/>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p w:rsidR="002A77B9" w:rsidRDefault="002A77B9"/>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21"/>
        <w:gridCol w:w="622"/>
        <w:gridCol w:w="567"/>
        <w:gridCol w:w="3454"/>
        <w:gridCol w:w="2322"/>
      </w:tblGrid>
      <w:tr w:rsidR="002A77B9" w:rsidTr="00421882">
        <w:tc>
          <w:tcPr>
            <w:tcW w:w="9286" w:type="dxa"/>
            <w:gridSpan w:val="5"/>
            <w:tcBorders>
              <w:bottom w:val="double" w:sz="4" w:space="0" w:color="auto"/>
            </w:tcBorders>
            <w:shd w:val="clear" w:color="auto" w:fill="C0C0C0"/>
          </w:tcPr>
          <w:p w:rsidR="002A77B9" w:rsidRDefault="002A77B9" w:rsidP="00421882">
            <w:pPr>
              <w:jc w:val="both"/>
              <w:rPr>
                <w:b/>
                <w:sz w:val="28"/>
              </w:rPr>
            </w:pPr>
            <w:r>
              <w:lastRenderedPageBreak/>
              <w:br w:type="page"/>
            </w:r>
            <w:r w:rsidRPr="0090216A">
              <w:rPr>
                <w:b/>
                <w:sz w:val="28"/>
              </w:rPr>
              <w:t xml:space="preserve">Bb – </w:t>
            </w:r>
            <w:r w:rsidRPr="0090216A">
              <w:rPr>
                <w:b/>
                <w:sz w:val="26"/>
                <w:szCs w:val="26"/>
              </w:rPr>
              <w:t>Prostorové, informační a přístrojové zabezpečení studijního programu</w:t>
            </w:r>
          </w:p>
        </w:tc>
      </w:tr>
      <w:tr w:rsidR="002A77B9" w:rsidTr="00421882">
        <w:tc>
          <w:tcPr>
            <w:tcW w:w="3510" w:type="dxa"/>
            <w:gridSpan w:val="3"/>
            <w:tcBorders>
              <w:top w:val="double" w:sz="4" w:space="0" w:color="auto"/>
            </w:tcBorders>
            <w:shd w:val="clear" w:color="auto" w:fill="C0C0C0"/>
          </w:tcPr>
          <w:p w:rsidR="002A77B9" w:rsidRDefault="002A77B9" w:rsidP="00421882">
            <w:pPr>
              <w:jc w:val="both"/>
              <w:rPr>
                <w:b/>
              </w:rPr>
            </w:pPr>
            <w:r>
              <w:rPr>
                <w:b/>
              </w:rPr>
              <w:t>Vysoká škola</w:t>
            </w:r>
          </w:p>
        </w:tc>
        <w:tc>
          <w:tcPr>
            <w:tcW w:w="5776" w:type="dxa"/>
            <w:gridSpan w:val="2"/>
            <w:tcBorders>
              <w:top w:val="double" w:sz="4" w:space="0" w:color="auto"/>
            </w:tcBorders>
          </w:tcPr>
          <w:p w:rsidR="002A77B9" w:rsidRDefault="002A77B9" w:rsidP="00421882">
            <w:r>
              <w:t xml:space="preserve">Masarykova univerzita </w:t>
            </w:r>
          </w:p>
        </w:tc>
      </w:tr>
      <w:tr w:rsidR="002A77B9" w:rsidTr="00421882">
        <w:tc>
          <w:tcPr>
            <w:tcW w:w="3510" w:type="dxa"/>
            <w:gridSpan w:val="3"/>
            <w:shd w:val="clear" w:color="auto" w:fill="C0C0C0"/>
          </w:tcPr>
          <w:p w:rsidR="002A77B9" w:rsidRDefault="002A77B9" w:rsidP="00421882">
            <w:pPr>
              <w:jc w:val="both"/>
              <w:rPr>
                <w:b/>
              </w:rPr>
            </w:pPr>
            <w:r>
              <w:rPr>
                <w:b/>
              </w:rPr>
              <w:t>Součást vysoké školy</w:t>
            </w:r>
          </w:p>
        </w:tc>
        <w:tc>
          <w:tcPr>
            <w:tcW w:w="5776" w:type="dxa"/>
            <w:gridSpan w:val="2"/>
          </w:tcPr>
          <w:p w:rsidR="002A77B9" w:rsidRDefault="002A77B9" w:rsidP="00421882">
            <w:r>
              <w:t>Pedagogická fakulta</w:t>
            </w:r>
          </w:p>
        </w:tc>
      </w:tr>
      <w:tr w:rsidR="002A77B9" w:rsidTr="00421882">
        <w:tc>
          <w:tcPr>
            <w:tcW w:w="3510" w:type="dxa"/>
            <w:gridSpan w:val="3"/>
            <w:tcBorders>
              <w:bottom w:val="single" w:sz="2" w:space="0" w:color="auto"/>
            </w:tcBorders>
            <w:shd w:val="clear" w:color="auto" w:fill="C0C0C0"/>
          </w:tcPr>
          <w:p w:rsidR="002A77B9" w:rsidRDefault="002A77B9" w:rsidP="00421882">
            <w:pPr>
              <w:jc w:val="both"/>
              <w:rPr>
                <w:b/>
              </w:rPr>
            </w:pPr>
            <w:r>
              <w:rPr>
                <w:b/>
              </w:rPr>
              <w:t>Název studijního programu</w:t>
            </w:r>
          </w:p>
        </w:tc>
        <w:tc>
          <w:tcPr>
            <w:tcW w:w="5776" w:type="dxa"/>
            <w:gridSpan w:val="2"/>
            <w:tcBorders>
              <w:bottom w:val="single" w:sz="2" w:space="0" w:color="auto"/>
            </w:tcBorders>
          </w:tcPr>
          <w:p w:rsidR="002A77B9" w:rsidRDefault="002A77B9" w:rsidP="00421882">
            <w:r w:rsidRPr="00924772">
              <w:t>Specializace v pedagogice</w:t>
            </w:r>
          </w:p>
        </w:tc>
      </w:tr>
      <w:tr w:rsidR="002A77B9" w:rsidTr="00421882">
        <w:tc>
          <w:tcPr>
            <w:tcW w:w="3510" w:type="dxa"/>
            <w:gridSpan w:val="3"/>
            <w:tcBorders>
              <w:top w:val="single" w:sz="2" w:space="0" w:color="auto"/>
              <w:left w:val="single" w:sz="2" w:space="0" w:color="auto"/>
              <w:bottom w:val="single" w:sz="2" w:space="0" w:color="auto"/>
              <w:right w:val="single" w:sz="2" w:space="0" w:color="auto"/>
            </w:tcBorders>
            <w:shd w:val="clear" w:color="auto" w:fill="C0C0C0"/>
          </w:tcPr>
          <w:p w:rsidR="002A77B9" w:rsidRDefault="002A77B9" w:rsidP="00421882">
            <w:pPr>
              <w:jc w:val="both"/>
              <w:rPr>
                <w:b/>
              </w:rPr>
            </w:pPr>
            <w:r>
              <w:rPr>
                <w:b/>
              </w:rPr>
              <w:t>Název studijního oboru</w:t>
            </w:r>
          </w:p>
        </w:tc>
        <w:tc>
          <w:tcPr>
            <w:tcW w:w="5776" w:type="dxa"/>
            <w:gridSpan w:val="2"/>
            <w:tcBorders>
              <w:top w:val="single" w:sz="2" w:space="0" w:color="auto"/>
              <w:left w:val="single" w:sz="2" w:space="0" w:color="auto"/>
              <w:bottom w:val="single" w:sz="2" w:space="0" w:color="auto"/>
              <w:right w:val="single" w:sz="2" w:space="0" w:color="auto"/>
            </w:tcBorders>
          </w:tcPr>
          <w:p w:rsidR="002A77B9" w:rsidRDefault="002A77B9" w:rsidP="002A77B9">
            <w:r>
              <w:t>Didaktika geografie</w:t>
            </w:r>
          </w:p>
        </w:tc>
      </w:tr>
      <w:tr w:rsidR="002A77B9" w:rsidTr="00421882">
        <w:tc>
          <w:tcPr>
            <w:tcW w:w="3510" w:type="dxa"/>
            <w:gridSpan w:val="3"/>
            <w:tcBorders>
              <w:top w:val="single" w:sz="2" w:space="0" w:color="auto"/>
              <w:left w:val="single" w:sz="2" w:space="0" w:color="auto"/>
              <w:bottom w:val="single" w:sz="2" w:space="0" w:color="auto"/>
              <w:right w:val="single" w:sz="2" w:space="0" w:color="auto"/>
            </w:tcBorders>
            <w:shd w:val="clear" w:color="auto" w:fill="C0C0C0"/>
          </w:tcPr>
          <w:p w:rsidR="002A77B9" w:rsidRDefault="002A77B9" w:rsidP="00421882">
            <w:pPr>
              <w:jc w:val="both"/>
              <w:rPr>
                <w:b/>
              </w:rPr>
            </w:pPr>
            <w:r>
              <w:rPr>
                <w:b/>
              </w:rPr>
              <w:t>Místo uskutečňování studijního oboru</w:t>
            </w:r>
          </w:p>
        </w:tc>
        <w:tc>
          <w:tcPr>
            <w:tcW w:w="5776" w:type="dxa"/>
            <w:gridSpan w:val="2"/>
            <w:tcBorders>
              <w:top w:val="single" w:sz="2" w:space="0" w:color="auto"/>
              <w:left w:val="single" w:sz="2" w:space="0" w:color="auto"/>
              <w:bottom w:val="single" w:sz="2" w:space="0" w:color="auto"/>
              <w:right w:val="single" w:sz="2" w:space="0" w:color="auto"/>
            </w:tcBorders>
          </w:tcPr>
          <w:p w:rsidR="002A77B9" w:rsidRDefault="002A77B9" w:rsidP="00421882">
            <w:r>
              <w:t>Brno</w:t>
            </w:r>
          </w:p>
        </w:tc>
      </w:tr>
      <w:tr w:rsidR="002A77B9" w:rsidTr="00421882">
        <w:tc>
          <w:tcPr>
            <w:tcW w:w="9286" w:type="dxa"/>
            <w:gridSpan w:val="5"/>
            <w:tcBorders>
              <w:bottom w:val="single" w:sz="4" w:space="0" w:color="auto"/>
            </w:tcBorders>
            <w:shd w:val="clear" w:color="auto" w:fill="C0C0C0"/>
          </w:tcPr>
          <w:p w:rsidR="002A77B9" w:rsidRDefault="002A77B9" w:rsidP="00421882">
            <w:pPr>
              <w:jc w:val="both"/>
              <w:rPr>
                <w:b/>
              </w:rPr>
            </w:pPr>
            <w:r>
              <w:rPr>
                <w:b/>
              </w:rPr>
              <w:t>Prostorové zabezpečení studijního programu</w:t>
            </w:r>
          </w:p>
        </w:tc>
      </w:tr>
      <w:tr w:rsidR="002A77B9" w:rsidTr="00421882">
        <w:tc>
          <w:tcPr>
            <w:tcW w:w="2321" w:type="dxa"/>
            <w:shd w:val="clear" w:color="auto" w:fill="C0C0C0"/>
          </w:tcPr>
          <w:p w:rsidR="002A77B9" w:rsidRDefault="002A77B9" w:rsidP="00421882">
            <w:pPr>
              <w:jc w:val="both"/>
              <w:rPr>
                <w:b/>
              </w:rPr>
            </w:pPr>
            <w:r>
              <w:rPr>
                <w:b/>
              </w:rPr>
              <w:t>Budova ve vlastnictví VŠ</w:t>
            </w:r>
          </w:p>
        </w:tc>
        <w:tc>
          <w:tcPr>
            <w:tcW w:w="622" w:type="dxa"/>
            <w:shd w:val="clear" w:color="auto" w:fill="FFFFFF"/>
          </w:tcPr>
          <w:p w:rsidR="002A77B9" w:rsidRDefault="002A77B9" w:rsidP="00421882">
            <w:pPr>
              <w:jc w:val="both"/>
              <w:rPr>
                <w:b/>
              </w:rPr>
            </w:pPr>
            <w:r>
              <w:rPr>
                <w:b/>
              </w:rPr>
              <w:t>ano</w:t>
            </w:r>
          </w:p>
        </w:tc>
        <w:tc>
          <w:tcPr>
            <w:tcW w:w="4021" w:type="dxa"/>
            <w:gridSpan w:val="2"/>
            <w:shd w:val="clear" w:color="auto" w:fill="C0C0C0"/>
          </w:tcPr>
          <w:p w:rsidR="002A77B9" w:rsidRDefault="002A77B9" w:rsidP="00421882">
            <w:pPr>
              <w:jc w:val="both"/>
              <w:rPr>
                <w:b/>
              </w:rPr>
            </w:pPr>
            <w:r>
              <w:rPr>
                <w:b/>
              </w:rPr>
              <w:t>Budova v nájmu – doba platnosti nájmu</w:t>
            </w:r>
          </w:p>
        </w:tc>
        <w:tc>
          <w:tcPr>
            <w:tcW w:w="2322" w:type="dxa"/>
            <w:shd w:val="clear" w:color="auto" w:fill="FFFFFF"/>
          </w:tcPr>
          <w:p w:rsidR="002A77B9" w:rsidRDefault="002A77B9" w:rsidP="00421882">
            <w:pPr>
              <w:jc w:val="both"/>
              <w:rPr>
                <w:b/>
              </w:rPr>
            </w:pPr>
          </w:p>
        </w:tc>
      </w:tr>
      <w:tr w:rsidR="002A77B9" w:rsidTr="00421882">
        <w:tc>
          <w:tcPr>
            <w:tcW w:w="9286" w:type="dxa"/>
            <w:gridSpan w:val="5"/>
            <w:shd w:val="clear" w:color="auto" w:fill="C0C0C0"/>
          </w:tcPr>
          <w:p w:rsidR="002A77B9" w:rsidRDefault="002A77B9" w:rsidP="00421882">
            <w:pPr>
              <w:jc w:val="both"/>
              <w:rPr>
                <w:b/>
              </w:rPr>
            </w:pPr>
            <w:r>
              <w:rPr>
                <w:b/>
              </w:rPr>
              <w:t>Informační a přístrojové zabezpečení studijního programu</w:t>
            </w:r>
          </w:p>
        </w:tc>
      </w:tr>
      <w:tr w:rsidR="002A77B9" w:rsidTr="00421882">
        <w:trPr>
          <w:trHeight w:val="2787"/>
        </w:trPr>
        <w:tc>
          <w:tcPr>
            <w:tcW w:w="9286" w:type="dxa"/>
            <w:gridSpan w:val="5"/>
          </w:tcPr>
          <w:p w:rsidR="007270C7" w:rsidRPr="007270C7" w:rsidRDefault="007270C7" w:rsidP="00DC1670">
            <w:pPr>
              <w:pStyle w:val="Odstavecseseznamem"/>
              <w:numPr>
                <w:ilvl w:val="0"/>
                <w:numId w:val="11"/>
              </w:numPr>
              <w:jc w:val="both"/>
            </w:pPr>
            <w:r w:rsidRPr="00C44632">
              <w:t>Internet je dostupný jak v prostorách Ústřední knihovny Pedagogické fakulty Masarykovy univerzity, tak i ve všech dalších prostorách Pedagogické fakulty prostřednictvím sítě wi-fi.</w:t>
            </w:r>
            <w:r w:rsidR="000F2CF3">
              <w:t xml:space="preserve"> </w:t>
            </w:r>
            <w:r w:rsidRPr="007270C7">
              <w:rPr>
                <w:bCs/>
              </w:rPr>
              <w:t xml:space="preserve">Počítačová studovna na Pedagogické fakultě Masarykovy univerzity je součástí </w:t>
            </w:r>
            <w:r w:rsidRPr="00C44632">
              <w:t>Ústřední knihovny,</w:t>
            </w:r>
            <w:r w:rsidRPr="007270C7">
              <w:rPr>
                <w:bCs/>
              </w:rPr>
              <w:t xml:space="preserve"> poskytuje sto PC připojených k internetu a je v provozu sedmdesát hodin týdně. Dalších deset PC připojených k internetu je ve veřejných prostorách budovy Poříčí 31.</w:t>
            </w:r>
          </w:p>
          <w:p w:rsidR="007270C7" w:rsidRDefault="007270C7" w:rsidP="00DC1670">
            <w:pPr>
              <w:numPr>
                <w:ilvl w:val="0"/>
                <w:numId w:val="11"/>
              </w:numPr>
              <w:spacing w:before="60" w:after="60"/>
            </w:pPr>
            <w:r w:rsidRPr="006F6103">
              <w:t>Studenti mají přístup ke geoinformačním technologiím ve specializované učebně katedry geografie PdF MU.</w:t>
            </w:r>
          </w:p>
          <w:p w:rsidR="002A77B9" w:rsidRDefault="007270C7" w:rsidP="00DC1670">
            <w:pPr>
              <w:pStyle w:val="Odstavecseseznamem"/>
              <w:numPr>
                <w:ilvl w:val="0"/>
                <w:numId w:val="11"/>
              </w:numPr>
              <w:jc w:val="both"/>
            </w:pPr>
            <w:r w:rsidRPr="00867FAF">
              <w:t xml:space="preserve">Studijní literatura, časopisy a databáze </w:t>
            </w:r>
            <w:r>
              <w:t xml:space="preserve">jsou </w:t>
            </w:r>
            <w:r w:rsidRPr="00867FAF">
              <w:t xml:space="preserve">dostupné ve fakultní Ústřední knihovně Pedagogické fakulty Masarykovy univerzity a v </w:t>
            </w:r>
            <w:r>
              <w:t>U</w:t>
            </w:r>
            <w:r w:rsidRPr="00867FAF">
              <w:t xml:space="preserve">niverzitní knihovně Masarykovy univerzity. </w:t>
            </w:r>
            <w:r w:rsidRPr="00773988">
              <w:t xml:space="preserve">Ústřední knihovna Pedagogické fakulty Masarykovy univerzity </w:t>
            </w:r>
            <w:r w:rsidRPr="007270C7">
              <w:rPr>
                <w:bCs/>
              </w:rPr>
              <w:t xml:space="preserve">odebírá celkem 198 titulů časopisů, z čehož je 50 titulů zahraničních a </w:t>
            </w:r>
            <w:r w:rsidRPr="00773988">
              <w:t xml:space="preserve">zajišťuje </w:t>
            </w:r>
            <w:r w:rsidRPr="007270C7">
              <w:rPr>
                <w:bCs/>
              </w:rPr>
              <w:t>rešerše z databází a knihovnické počítačové informační služby a součástí fondů jsou i CD.</w:t>
            </w:r>
            <w:r>
              <w:t xml:space="preserve"> Otevírací doba Ústřední knihovny je v pondělí až pátek 08:00 – 20</w:t>
            </w:r>
            <w:r w:rsidRPr="003A3970">
              <w:t>:00 h</w:t>
            </w:r>
            <w:r>
              <w:t>od. a v sobotu 8:00 – 18</w:t>
            </w:r>
            <w:r w:rsidRPr="003A3970">
              <w:t>:00 ho</w:t>
            </w:r>
            <w:r>
              <w:t>d. Studenti mohou využívat i knihovny jiných fakult v rámci Masarykovy univerzity a kapacit Moravské zemské knihovny v Brně.</w:t>
            </w:r>
          </w:p>
        </w:tc>
      </w:tr>
    </w:tbl>
    <w:p w:rsidR="002A77B9" w:rsidRDefault="002A77B9"/>
    <w:p w:rsidR="002A77B9" w:rsidRDefault="002A77B9"/>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102DD0" w:rsidRDefault="00102DD0"/>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670"/>
      </w:tblGrid>
      <w:tr w:rsidR="00F87D90" w:rsidRPr="00924772" w:rsidTr="00421882">
        <w:trPr>
          <w:cantSplit/>
        </w:trPr>
        <w:tc>
          <w:tcPr>
            <w:tcW w:w="9142" w:type="dxa"/>
            <w:gridSpan w:val="2"/>
            <w:tcBorders>
              <w:top w:val="single" w:sz="4" w:space="0" w:color="auto"/>
              <w:bottom w:val="double" w:sz="4" w:space="0" w:color="auto"/>
            </w:tcBorders>
            <w:shd w:val="clear" w:color="auto" w:fill="C0C0C0"/>
          </w:tcPr>
          <w:p w:rsidR="00F87D90" w:rsidRPr="00924772" w:rsidRDefault="00F87D90" w:rsidP="00421882">
            <w:pPr>
              <w:jc w:val="both"/>
              <w:rPr>
                <w:b/>
                <w:sz w:val="28"/>
              </w:rPr>
            </w:pPr>
            <w:r w:rsidRPr="00924772">
              <w:br w:type="page"/>
            </w:r>
            <w:r w:rsidRPr="00924772">
              <w:br w:type="page"/>
            </w:r>
            <w:r w:rsidRPr="00924772">
              <w:br w:type="page"/>
            </w:r>
            <w:r w:rsidRPr="00924772">
              <w:br w:type="page"/>
            </w:r>
            <w:r w:rsidRPr="00924772">
              <w:rPr>
                <w:b/>
                <w:sz w:val="28"/>
              </w:rPr>
              <w:t>B</w:t>
            </w:r>
            <w:r>
              <w:rPr>
                <w:b/>
                <w:sz w:val="28"/>
              </w:rPr>
              <w:t>c</w:t>
            </w:r>
            <w:r w:rsidRPr="00924772">
              <w:rPr>
                <w:b/>
                <w:sz w:val="28"/>
              </w:rPr>
              <w:t xml:space="preserve"> – Doktorský studijní program (obor) a témata disertačních prací</w:t>
            </w:r>
          </w:p>
        </w:tc>
      </w:tr>
      <w:tr w:rsidR="00F87D90" w:rsidRPr="00924772" w:rsidTr="00421882">
        <w:tc>
          <w:tcPr>
            <w:tcW w:w="3472" w:type="dxa"/>
            <w:tcBorders>
              <w:top w:val="nil"/>
            </w:tcBorders>
            <w:shd w:val="clear" w:color="auto" w:fill="C0C0C0"/>
          </w:tcPr>
          <w:p w:rsidR="00F87D90" w:rsidRPr="006456E0" w:rsidRDefault="00F87D90" w:rsidP="00421882">
            <w:pPr>
              <w:pStyle w:val="Nadpis3"/>
              <w:spacing w:before="0" w:after="0"/>
              <w:rPr>
                <w:rFonts w:ascii="Times New Roman" w:hAnsi="Times New Roman"/>
                <w:sz w:val="20"/>
                <w:szCs w:val="20"/>
              </w:rPr>
            </w:pPr>
            <w:r w:rsidRPr="006456E0">
              <w:rPr>
                <w:rFonts w:ascii="Times New Roman" w:hAnsi="Times New Roman"/>
                <w:sz w:val="20"/>
                <w:szCs w:val="20"/>
              </w:rPr>
              <w:t>Vysoká škola</w:t>
            </w:r>
          </w:p>
        </w:tc>
        <w:tc>
          <w:tcPr>
            <w:tcW w:w="5670" w:type="dxa"/>
            <w:tcBorders>
              <w:top w:val="nil"/>
            </w:tcBorders>
          </w:tcPr>
          <w:p w:rsidR="00F87D90" w:rsidRPr="006456E0" w:rsidRDefault="00F87D90" w:rsidP="00421882">
            <w:r w:rsidRPr="006456E0">
              <w:t>Masarykova univerzita</w:t>
            </w:r>
          </w:p>
        </w:tc>
      </w:tr>
      <w:tr w:rsidR="00F87D90" w:rsidRPr="00924772" w:rsidTr="00421882">
        <w:tc>
          <w:tcPr>
            <w:tcW w:w="3472" w:type="dxa"/>
            <w:shd w:val="clear" w:color="auto" w:fill="C0C0C0"/>
          </w:tcPr>
          <w:p w:rsidR="00F87D90" w:rsidRPr="006456E0" w:rsidRDefault="00F87D90" w:rsidP="00421882">
            <w:pPr>
              <w:jc w:val="both"/>
              <w:rPr>
                <w:b/>
              </w:rPr>
            </w:pPr>
            <w:r w:rsidRPr="006456E0">
              <w:rPr>
                <w:b/>
              </w:rPr>
              <w:t>Součást vysoké školy</w:t>
            </w:r>
          </w:p>
        </w:tc>
        <w:tc>
          <w:tcPr>
            <w:tcW w:w="5670" w:type="dxa"/>
          </w:tcPr>
          <w:p w:rsidR="00F87D90" w:rsidRPr="006456E0" w:rsidRDefault="00F87D90" w:rsidP="00421882">
            <w:r w:rsidRPr="006456E0">
              <w:t>Pedagogická fakulta</w:t>
            </w:r>
          </w:p>
        </w:tc>
      </w:tr>
      <w:tr w:rsidR="00F87D90" w:rsidRPr="00924772" w:rsidTr="008F5EEE">
        <w:tc>
          <w:tcPr>
            <w:tcW w:w="3472" w:type="dxa"/>
            <w:tcBorders>
              <w:bottom w:val="single" w:sz="4" w:space="0" w:color="auto"/>
            </w:tcBorders>
            <w:shd w:val="clear" w:color="auto" w:fill="C0C0C0"/>
          </w:tcPr>
          <w:p w:rsidR="00F87D90" w:rsidRPr="006456E0" w:rsidRDefault="00F87D90" w:rsidP="00421882">
            <w:pPr>
              <w:jc w:val="both"/>
              <w:rPr>
                <w:b/>
              </w:rPr>
            </w:pPr>
            <w:r w:rsidRPr="006456E0">
              <w:rPr>
                <w:b/>
              </w:rPr>
              <w:t>Název studijního programu</w:t>
            </w:r>
          </w:p>
        </w:tc>
        <w:tc>
          <w:tcPr>
            <w:tcW w:w="5670" w:type="dxa"/>
            <w:tcBorders>
              <w:bottom w:val="single" w:sz="4" w:space="0" w:color="auto"/>
            </w:tcBorders>
          </w:tcPr>
          <w:p w:rsidR="00F87D90" w:rsidRPr="006456E0" w:rsidRDefault="00F87D90" w:rsidP="00421882">
            <w:r w:rsidRPr="006456E0">
              <w:t>Specializace v pedagogice</w:t>
            </w:r>
          </w:p>
        </w:tc>
      </w:tr>
      <w:tr w:rsidR="00F87D90" w:rsidRPr="00924772" w:rsidTr="008F5EEE">
        <w:tc>
          <w:tcPr>
            <w:tcW w:w="3472" w:type="dxa"/>
            <w:tcBorders>
              <w:top w:val="single" w:sz="4" w:space="0" w:color="auto"/>
              <w:bottom w:val="single" w:sz="4" w:space="0" w:color="auto"/>
            </w:tcBorders>
            <w:shd w:val="clear" w:color="auto" w:fill="C0C0C0"/>
          </w:tcPr>
          <w:p w:rsidR="00F87D90" w:rsidRPr="006456E0" w:rsidRDefault="00F87D90" w:rsidP="00421882">
            <w:pPr>
              <w:jc w:val="both"/>
              <w:rPr>
                <w:b/>
              </w:rPr>
            </w:pPr>
            <w:r w:rsidRPr="006456E0">
              <w:rPr>
                <w:b/>
              </w:rPr>
              <w:t>Název studijního oboru</w:t>
            </w:r>
          </w:p>
        </w:tc>
        <w:tc>
          <w:tcPr>
            <w:tcW w:w="5670" w:type="dxa"/>
            <w:tcBorders>
              <w:top w:val="single" w:sz="4" w:space="0" w:color="auto"/>
              <w:bottom w:val="single" w:sz="4" w:space="0" w:color="auto"/>
            </w:tcBorders>
          </w:tcPr>
          <w:p w:rsidR="00F87D90" w:rsidRPr="006456E0" w:rsidRDefault="00F87D90" w:rsidP="00421882">
            <w:r>
              <w:t>Didaktika geografie</w:t>
            </w:r>
          </w:p>
        </w:tc>
      </w:tr>
      <w:tr w:rsidR="00F87D90" w:rsidRPr="00924772" w:rsidTr="00421882">
        <w:tc>
          <w:tcPr>
            <w:tcW w:w="3472" w:type="dxa"/>
            <w:tcBorders>
              <w:bottom w:val="single" w:sz="4" w:space="0" w:color="auto"/>
            </w:tcBorders>
            <w:shd w:val="clear" w:color="auto" w:fill="C0C0C0"/>
          </w:tcPr>
          <w:p w:rsidR="00F87D90" w:rsidRPr="006456E0" w:rsidRDefault="00F87D90" w:rsidP="00421882">
            <w:pPr>
              <w:jc w:val="both"/>
              <w:rPr>
                <w:b/>
                <w:sz w:val="24"/>
                <w:szCs w:val="24"/>
              </w:rPr>
            </w:pPr>
            <w:r w:rsidRPr="006456E0">
              <w:rPr>
                <w:b/>
                <w:sz w:val="24"/>
                <w:szCs w:val="24"/>
              </w:rPr>
              <w:t>Vstupní požadavky</w:t>
            </w:r>
          </w:p>
        </w:tc>
        <w:tc>
          <w:tcPr>
            <w:tcW w:w="5670" w:type="dxa"/>
            <w:tcBorders>
              <w:bottom w:val="nil"/>
            </w:tcBorders>
          </w:tcPr>
          <w:p w:rsidR="00F87D90" w:rsidRPr="00924772" w:rsidRDefault="00F87D90" w:rsidP="00421882">
            <w:pPr>
              <w:jc w:val="center"/>
              <w:rPr>
                <w:sz w:val="24"/>
              </w:rPr>
            </w:pPr>
          </w:p>
        </w:tc>
      </w:tr>
      <w:tr w:rsidR="00F87D90" w:rsidRPr="00924772" w:rsidTr="00421882">
        <w:trPr>
          <w:trHeight w:val="802"/>
        </w:trPr>
        <w:tc>
          <w:tcPr>
            <w:tcW w:w="9142" w:type="dxa"/>
            <w:gridSpan w:val="2"/>
            <w:tcBorders>
              <w:top w:val="nil"/>
              <w:bottom w:val="single" w:sz="4" w:space="0" w:color="auto"/>
            </w:tcBorders>
          </w:tcPr>
          <w:p w:rsidR="002C7C26" w:rsidRPr="00160D5C" w:rsidRDefault="002C7C26" w:rsidP="002C7C26">
            <w:pPr>
              <w:autoSpaceDE w:val="0"/>
              <w:autoSpaceDN w:val="0"/>
              <w:adjustRightInd w:val="0"/>
            </w:pPr>
            <w:r w:rsidRPr="00160D5C">
              <w:t>Studium je určeno absolventům magisterského studia:</w:t>
            </w:r>
          </w:p>
          <w:p w:rsidR="002C7C26" w:rsidRPr="00160D5C" w:rsidRDefault="002C7C26" w:rsidP="00DC1670">
            <w:pPr>
              <w:numPr>
                <w:ilvl w:val="0"/>
                <w:numId w:val="4"/>
              </w:numPr>
              <w:autoSpaceDE w:val="0"/>
              <w:autoSpaceDN w:val="0"/>
              <w:adjustRightInd w:val="0"/>
            </w:pPr>
            <w:r w:rsidRPr="00160D5C">
              <w:t xml:space="preserve">učitelství zeměpisu pro 2. stupeň základní školy nebo učitelství zeměpisu pro střední školy, </w:t>
            </w:r>
          </w:p>
          <w:p w:rsidR="002C7C26" w:rsidRPr="00160D5C" w:rsidRDefault="002C7C26" w:rsidP="00DC1670">
            <w:pPr>
              <w:numPr>
                <w:ilvl w:val="0"/>
                <w:numId w:val="4"/>
              </w:numPr>
              <w:autoSpaceDE w:val="0"/>
              <w:autoSpaceDN w:val="0"/>
              <w:adjustRightInd w:val="0"/>
            </w:pPr>
            <w:r w:rsidRPr="00160D5C">
              <w:t xml:space="preserve">učitelství pro 1. </w:t>
            </w:r>
            <w:r>
              <w:t>s</w:t>
            </w:r>
            <w:r w:rsidRPr="00160D5C">
              <w:t>tupeň</w:t>
            </w:r>
            <w:r>
              <w:t>,</w:t>
            </w:r>
            <w:r w:rsidRPr="00160D5C">
              <w:t xml:space="preserve"> </w:t>
            </w:r>
          </w:p>
          <w:p w:rsidR="002C7C26" w:rsidRPr="00160D5C" w:rsidRDefault="002C7C26" w:rsidP="00DC1670">
            <w:pPr>
              <w:numPr>
                <w:ilvl w:val="0"/>
                <w:numId w:val="4"/>
              </w:numPr>
              <w:autoSpaceDE w:val="0"/>
              <w:autoSpaceDN w:val="0"/>
              <w:adjustRightInd w:val="0"/>
              <w:rPr>
                <w:strike/>
              </w:rPr>
            </w:pPr>
            <w:r w:rsidRPr="00160D5C">
              <w:t xml:space="preserve">geografie a příbuzných studijních </w:t>
            </w:r>
            <w:r>
              <w:t>oborů.</w:t>
            </w:r>
          </w:p>
          <w:p w:rsidR="002C7C26" w:rsidRPr="00160D5C" w:rsidRDefault="002C7C26" w:rsidP="002C7C26">
            <w:pPr>
              <w:autoSpaceDE w:val="0"/>
              <w:autoSpaceDN w:val="0"/>
              <w:adjustRightInd w:val="0"/>
              <w:jc w:val="both"/>
            </w:pPr>
          </w:p>
          <w:p w:rsidR="002C7C26" w:rsidRPr="00160D5C" w:rsidRDefault="002C7C26" w:rsidP="002C7C26">
            <w:pPr>
              <w:autoSpaceDE w:val="0"/>
              <w:autoSpaceDN w:val="0"/>
              <w:adjustRightInd w:val="0"/>
              <w:jc w:val="both"/>
            </w:pPr>
            <w:r w:rsidRPr="00160D5C">
              <w:t>Přijímací řízení probíhá formou ústní zkoušky, během níž uchazeč seznámí zkušební komisi se</w:t>
            </w:r>
            <w:r>
              <w:t xml:space="preserve"> svým dosavadním vzdělání</w:t>
            </w:r>
            <w:r w:rsidR="007270C7">
              <w:t>m</w:t>
            </w:r>
            <w:r>
              <w:t>. P</w:t>
            </w:r>
            <w:r w:rsidRPr="00160D5C">
              <w:t>ředstaví dosavadní odborný vývoj a publikační činnost v oboru popřípadě v oborech příbuzných a svou dosavadní odbornou a pedagogickou praxi.</w:t>
            </w:r>
            <w:r>
              <w:t xml:space="preserve"> Předkládá </w:t>
            </w:r>
            <w:r w:rsidRPr="00160D5C">
              <w:t>projekt disertační práce</w:t>
            </w:r>
            <w:r>
              <w:t xml:space="preserve">, v němž </w:t>
            </w:r>
            <w:r w:rsidRPr="00160D5C">
              <w:t>stručně charakterizuje současný stav bádání v dané oblasti, stanoví cíle, navrhne výzkumné metody a nastíní postupy při řešení dizertační práce společně s časovým harmonogramem</w:t>
            </w:r>
            <w:r>
              <w:t>. P</w:t>
            </w:r>
            <w:r w:rsidRPr="00160D5C">
              <w:t xml:space="preserve">rokáže tak orientaci v problematice </w:t>
            </w:r>
            <w:r>
              <w:t>v</w:t>
            </w:r>
            <w:r w:rsidR="007270C7">
              <w:t>z</w:t>
            </w:r>
            <w:r>
              <w:t xml:space="preserve">tahující se </w:t>
            </w:r>
            <w:r w:rsidRPr="00160D5C">
              <w:t>k tématu di</w:t>
            </w:r>
            <w:r>
              <w:t>z</w:t>
            </w:r>
            <w:r w:rsidRPr="00160D5C">
              <w:t xml:space="preserve">ertační práce a schopnost samostatné tvůrčí práce. Nad projektem dizertační práce je během přijímací zkoušky vedena odborná diskuse. Prokazuje dobré znalosti oboru včetně základů oborové didaktiky, pedagogiky a psychologie. Součástí přijímacího řízení je předložení motivačního dopisu, ve kterém uchazeč objasní důvody, které ho vedou ke studiu doktorského </w:t>
            </w:r>
            <w:r w:rsidR="007270C7">
              <w:t>oboru Di</w:t>
            </w:r>
            <w:r w:rsidRPr="00160D5C">
              <w:t>daktiky geografie</w:t>
            </w:r>
          </w:p>
          <w:p w:rsidR="00F87D90" w:rsidRPr="003639A2" w:rsidRDefault="002C7C26" w:rsidP="00421882">
            <w:pPr>
              <w:autoSpaceDE w:val="0"/>
              <w:autoSpaceDN w:val="0"/>
              <w:adjustRightInd w:val="0"/>
              <w:jc w:val="both"/>
            </w:pPr>
            <w:r w:rsidRPr="00160D5C">
              <w:t>Podmínkou zahájení ústní zkoušky je úspěšné ukončení magisterského studia uchazeče v některém</w:t>
            </w:r>
            <w:r>
              <w:t xml:space="preserve"> </w:t>
            </w:r>
            <w:r w:rsidRPr="00160D5C">
              <w:t xml:space="preserve">z výše uvedených oborů. </w:t>
            </w:r>
          </w:p>
        </w:tc>
      </w:tr>
      <w:tr w:rsidR="00F87D90" w:rsidRPr="00924772" w:rsidTr="00421882">
        <w:tc>
          <w:tcPr>
            <w:tcW w:w="3472" w:type="dxa"/>
            <w:tcBorders>
              <w:bottom w:val="single" w:sz="4" w:space="0" w:color="auto"/>
            </w:tcBorders>
            <w:shd w:val="clear" w:color="auto" w:fill="C0C0C0"/>
          </w:tcPr>
          <w:p w:rsidR="00F87D90" w:rsidRPr="00924772" w:rsidRDefault="00F87D90" w:rsidP="00421882">
            <w:pPr>
              <w:pStyle w:val="Nadpis4"/>
              <w:spacing w:before="0" w:after="0"/>
              <w:rPr>
                <w:sz w:val="24"/>
                <w:szCs w:val="24"/>
              </w:rPr>
            </w:pPr>
            <w:r w:rsidRPr="00924772">
              <w:rPr>
                <w:sz w:val="24"/>
                <w:szCs w:val="24"/>
              </w:rPr>
              <w:t>Studijní předměty</w:t>
            </w:r>
          </w:p>
        </w:tc>
        <w:tc>
          <w:tcPr>
            <w:tcW w:w="5670" w:type="dxa"/>
            <w:tcBorders>
              <w:bottom w:val="nil"/>
            </w:tcBorders>
          </w:tcPr>
          <w:p w:rsidR="00F87D90" w:rsidRPr="00924772" w:rsidRDefault="00F87D90" w:rsidP="00421882">
            <w:pPr>
              <w:jc w:val="center"/>
              <w:rPr>
                <w:sz w:val="24"/>
              </w:rPr>
            </w:pPr>
          </w:p>
        </w:tc>
      </w:tr>
      <w:tr w:rsidR="00F87D90" w:rsidRPr="00924772" w:rsidTr="00421882">
        <w:trPr>
          <w:trHeight w:val="1544"/>
        </w:trPr>
        <w:tc>
          <w:tcPr>
            <w:tcW w:w="9142" w:type="dxa"/>
            <w:gridSpan w:val="2"/>
            <w:tcBorders>
              <w:top w:val="nil"/>
              <w:bottom w:val="single" w:sz="4" w:space="0" w:color="auto"/>
            </w:tcBorders>
          </w:tcPr>
          <w:p w:rsidR="00F87D90" w:rsidRDefault="00F87D90" w:rsidP="00421882">
            <w:pPr>
              <w:pStyle w:val="Nadpis7"/>
              <w:spacing w:before="0" w:after="0"/>
              <w:rPr>
                <w:sz w:val="20"/>
                <w:szCs w:val="20"/>
              </w:rPr>
            </w:pPr>
          </w:p>
          <w:p w:rsidR="00F87D90" w:rsidRPr="00160D5C" w:rsidRDefault="00F87D90" w:rsidP="00A726A9">
            <w:pPr>
              <w:pStyle w:val="Nadpis7"/>
              <w:spacing w:before="0" w:after="0"/>
              <w:jc w:val="both"/>
              <w:rPr>
                <w:sz w:val="20"/>
                <w:szCs w:val="20"/>
              </w:rPr>
            </w:pPr>
            <w:r w:rsidRPr="00160D5C">
              <w:rPr>
                <w:sz w:val="20"/>
                <w:szCs w:val="20"/>
              </w:rPr>
              <w:t>Studijní předměty jsou uspořádány do čtyř bloků, důraz je kladen na syntetický</w:t>
            </w:r>
            <w:r>
              <w:rPr>
                <w:sz w:val="20"/>
                <w:szCs w:val="20"/>
              </w:rPr>
              <w:t xml:space="preserve"> a integrovaný </w:t>
            </w:r>
            <w:r w:rsidRPr="00160D5C">
              <w:rPr>
                <w:sz w:val="20"/>
                <w:szCs w:val="20"/>
              </w:rPr>
              <w:t>charakter studijního oboru. Váha jednotlivých studijních předmětů je vyjádřena pomocí</w:t>
            </w:r>
            <w:r>
              <w:rPr>
                <w:sz w:val="20"/>
                <w:szCs w:val="20"/>
              </w:rPr>
              <w:t xml:space="preserve"> jejich </w:t>
            </w:r>
            <w:r w:rsidRPr="00160D5C">
              <w:rPr>
                <w:sz w:val="20"/>
                <w:szCs w:val="20"/>
              </w:rPr>
              <w:t xml:space="preserve">rozdělení na povinné a volitelné studijní předměty a prostřednictvím jim přidělených kreditů. </w:t>
            </w:r>
          </w:p>
          <w:p w:rsidR="00F87D90" w:rsidRPr="00160D5C" w:rsidRDefault="00F87D90" w:rsidP="00421882">
            <w:pPr>
              <w:pStyle w:val="Nadpis7"/>
              <w:spacing w:before="0" w:after="0"/>
              <w:rPr>
                <w:sz w:val="20"/>
                <w:szCs w:val="20"/>
              </w:rPr>
            </w:pPr>
          </w:p>
          <w:p w:rsidR="00F87D90" w:rsidRPr="00160D5C" w:rsidRDefault="00F87D90" w:rsidP="00421882">
            <w:pPr>
              <w:pStyle w:val="Nadpis7"/>
              <w:spacing w:before="0" w:after="0"/>
              <w:rPr>
                <w:b/>
                <w:i/>
                <w:sz w:val="20"/>
                <w:szCs w:val="20"/>
                <w:u w:val="single"/>
              </w:rPr>
            </w:pPr>
            <w:r w:rsidRPr="00160D5C">
              <w:rPr>
                <w:b/>
                <w:i/>
                <w:sz w:val="20"/>
                <w:szCs w:val="20"/>
              </w:rPr>
              <w:t>Bloky studijních předmětů (povinné předměty):</w:t>
            </w:r>
            <w:r w:rsidRPr="00160D5C">
              <w:rPr>
                <w:b/>
                <w:i/>
                <w:sz w:val="20"/>
                <w:szCs w:val="20"/>
                <w:u w:val="single"/>
              </w:rPr>
              <w:t xml:space="preserve"> </w:t>
            </w:r>
          </w:p>
          <w:p w:rsidR="00F87D90" w:rsidRPr="00160D5C" w:rsidRDefault="00F87D90" w:rsidP="00421882">
            <w:r w:rsidRPr="00160D5C">
              <w:rPr>
                <w:b/>
              </w:rPr>
              <w:t>Blok 1: pedagogika, psychologie a metodologie pedagogického výzkumu</w:t>
            </w:r>
          </w:p>
          <w:p w:rsidR="00F87D90" w:rsidRPr="00A5214B" w:rsidRDefault="00F87D90" w:rsidP="00DC1670">
            <w:pPr>
              <w:numPr>
                <w:ilvl w:val="0"/>
                <w:numId w:val="3"/>
              </w:numPr>
              <w:ind w:left="644"/>
              <w:rPr>
                <w:szCs w:val="24"/>
              </w:rPr>
            </w:pPr>
            <w:r w:rsidRPr="00A5214B">
              <w:rPr>
                <w:szCs w:val="24"/>
              </w:rPr>
              <w:t xml:space="preserve">Školní pedagogika </w:t>
            </w:r>
          </w:p>
          <w:p w:rsidR="00F87D90" w:rsidRPr="00A5214B" w:rsidRDefault="00F87D90" w:rsidP="00DC1670">
            <w:pPr>
              <w:numPr>
                <w:ilvl w:val="0"/>
                <w:numId w:val="3"/>
              </w:numPr>
              <w:ind w:left="644"/>
              <w:rPr>
                <w:szCs w:val="24"/>
              </w:rPr>
            </w:pPr>
            <w:r w:rsidRPr="00A5214B">
              <w:rPr>
                <w:szCs w:val="24"/>
              </w:rPr>
              <w:t xml:space="preserve">Metodologie vědecké práce v pedagogice </w:t>
            </w:r>
          </w:p>
          <w:p w:rsidR="00F87D90" w:rsidRDefault="00F87D90" w:rsidP="00DC1670">
            <w:pPr>
              <w:numPr>
                <w:ilvl w:val="0"/>
                <w:numId w:val="3"/>
              </w:numPr>
              <w:ind w:left="644"/>
              <w:rPr>
                <w:szCs w:val="24"/>
              </w:rPr>
            </w:pPr>
            <w:r w:rsidRPr="00A5214B">
              <w:rPr>
                <w:szCs w:val="24"/>
              </w:rPr>
              <w:t xml:space="preserve">Pedagogická psychologie </w:t>
            </w:r>
          </w:p>
          <w:p w:rsidR="00F87D90" w:rsidRDefault="00F87D90" w:rsidP="00421882">
            <w:pPr>
              <w:rPr>
                <w:b/>
              </w:rPr>
            </w:pPr>
          </w:p>
          <w:p w:rsidR="00F87D90" w:rsidRPr="00160D5C" w:rsidRDefault="00F87D90" w:rsidP="00421882">
            <w:pPr>
              <w:rPr>
                <w:b/>
              </w:rPr>
            </w:pPr>
            <w:r w:rsidRPr="00160D5C">
              <w:rPr>
                <w:b/>
              </w:rPr>
              <w:t>Blok 2:  Didaktika geografie a metodologie didaktického výzkumu</w:t>
            </w:r>
          </w:p>
          <w:p w:rsidR="00F87D90" w:rsidRPr="00A5214B" w:rsidRDefault="00F87D90" w:rsidP="00DC1670">
            <w:pPr>
              <w:numPr>
                <w:ilvl w:val="0"/>
                <w:numId w:val="3"/>
              </w:numPr>
              <w:ind w:left="644"/>
              <w:rPr>
                <w:szCs w:val="24"/>
              </w:rPr>
            </w:pPr>
            <w:r w:rsidRPr="00A5214B">
              <w:rPr>
                <w:szCs w:val="24"/>
              </w:rPr>
              <w:t>Didaktika geografie a aktuální trendy v geografickém vzdělávání</w:t>
            </w:r>
          </w:p>
          <w:p w:rsidR="00F87D90" w:rsidRDefault="00F87D90" w:rsidP="00DC1670">
            <w:pPr>
              <w:numPr>
                <w:ilvl w:val="0"/>
                <w:numId w:val="3"/>
              </w:numPr>
              <w:ind w:left="644"/>
              <w:rPr>
                <w:szCs w:val="24"/>
              </w:rPr>
            </w:pPr>
            <w:r w:rsidRPr="00A5214B">
              <w:rPr>
                <w:szCs w:val="24"/>
              </w:rPr>
              <w:t xml:space="preserve">Metodologie výzkumu v didaktice geografie </w:t>
            </w:r>
          </w:p>
          <w:p w:rsidR="00F87D90" w:rsidRPr="00A5214B" w:rsidRDefault="00F87D90" w:rsidP="00DC1670">
            <w:pPr>
              <w:numPr>
                <w:ilvl w:val="0"/>
                <w:numId w:val="3"/>
              </w:numPr>
              <w:ind w:left="644"/>
              <w:rPr>
                <w:szCs w:val="24"/>
              </w:rPr>
            </w:pPr>
            <w:r w:rsidRPr="00A5214B">
              <w:rPr>
                <w:szCs w:val="24"/>
              </w:rPr>
              <w:t>Mezinárodní dimenze geografického vzdělávání</w:t>
            </w:r>
          </w:p>
          <w:p w:rsidR="00F87D90" w:rsidRPr="00884F52" w:rsidRDefault="00F87D90" w:rsidP="00421882">
            <w:pPr>
              <w:ind w:left="644"/>
              <w:rPr>
                <w:b/>
                <w:szCs w:val="18"/>
              </w:rPr>
            </w:pPr>
          </w:p>
          <w:p w:rsidR="00F87D90" w:rsidRPr="00160D5C" w:rsidRDefault="00F87D90" w:rsidP="00421882">
            <w:pPr>
              <w:pStyle w:val="Bezmezer"/>
              <w:rPr>
                <w:b/>
              </w:rPr>
            </w:pPr>
            <w:r w:rsidRPr="00160D5C">
              <w:rPr>
                <w:b/>
              </w:rPr>
              <w:t>Blok 3:  Geografie</w:t>
            </w:r>
          </w:p>
          <w:p w:rsidR="00F87D90" w:rsidRPr="00A5214B" w:rsidRDefault="00F87D90" w:rsidP="00DC1670">
            <w:pPr>
              <w:keepNext/>
              <w:keepLines/>
              <w:numPr>
                <w:ilvl w:val="0"/>
                <w:numId w:val="3"/>
              </w:numPr>
              <w:spacing w:line="276" w:lineRule="auto"/>
              <w:ind w:left="644"/>
              <w:outlineLvl w:val="1"/>
              <w:rPr>
                <w:szCs w:val="24"/>
              </w:rPr>
            </w:pPr>
            <w:r w:rsidRPr="00A5214B">
              <w:rPr>
                <w:szCs w:val="24"/>
              </w:rPr>
              <w:t xml:space="preserve">Komplexní geografie </w:t>
            </w:r>
          </w:p>
          <w:p w:rsidR="00F87D90" w:rsidRPr="00A5214B" w:rsidRDefault="00F87D90" w:rsidP="00DC1670">
            <w:pPr>
              <w:keepNext/>
              <w:keepLines/>
              <w:numPr>
                <w:ilvl w:val="0"/>
                <w:numId w:val="3"/>
              </w:numPr>
              <w:spacing w:line="276" w:lineRule="auto"/>
              <w:ind w:left="644"/>
              <w:outlineLvl w:val="1"/>
              <w:rPr>
                <w:szCs w:val="24"/>
              </w:rPr>
            </w:pPr>
            <w:r w:rsidRPr="00A5214B">
              <w:rPr>
                <w:szCs w:val="24"/>
              </w:rPr>
              <w:t xml:space="preserve">Aplikovaná geografie </w:t>
            </w:r>
          </w:p>
          <w:p w:rsidR="00F87D90" w:rsidRPr="00A5214B" w:rsidRDefault="00F87D90" w:rsidP="00DC1670">
            <w:pPr>
              <w:keepNext/>
              <w:keepLines/>
              <w:numPr>
                <w:ilvl w:val="0"/>
                <w:numId w:val="3"/>
              </w:numPr>
              <w:spacing w:line="276" w:lineRule="auto"/>
              <w:ind w:left="644"/>
              <w:outlineLvl w:val="1"/>
              <w:rPr>
                <w:szCs w:val="24"/>
              </w:rPr>
            </w:pPr>
            <w:r w:rsidRPr="00A5214B">
              <w:rPr>
                <w:szCs w:val="24"/>
              </w:rPr>
              <w:t xml:space="preserve">Geoinformační a kartografické nástroje v geografickém vzdělávání </w:t>
            </w:r>
          </w:p>
          <w:p w:rsidR="00F87D90" w:rsidRDefault="00F87D90" w:rsidP="00421882">
            <w:pPr>
              <w:rPr>
                <w:b/>
                <w:szCs w:val="24"/>
              </w:rPr>
            </w:pPr>
          </w:p>
          <w:p w:rsidR="00F87D90" w:rsidRPr="00160D5C" w:rsidRDefault="00F87D90" w:rsidP="00421882">
            <w:pPr>
              <w:rPr>
                <w:b/>
              </w:rPr>
            </w:pPr>
            <w:r w:rsidRPr="00BE59BA">
              <w:rPr>
                <w:b/>
                <w:szCs w:val="24"/>
              </w:rPr>
              <w:t>B</w:t>
            </w:r>
            <w:r w:rsidRPr="00160D5C">
              <w:rPr>
                <w:b/>
              </w:rPr>
              <w:t xml:space="preserve">lok 4: </w:t>
            </w:r>
            <w:r>
              <w:rPr>
                <w:b/>
              </w:rPr>
              <w:t xml:space="preserve"> Ostatní předměty</w:t>
            </w:r>
          </w:p>
          <w:p w:rsidR="00F87D90" w:rsidRPr="00160D5C" w:rsidRDefault="00F87D90" w:rsidP="00DC1670">
            <w:pPr>
              <w:numPr>
                <w:ilvl w:val="0"/>
                <w:numId w:val="5"/>
              </w:numPr>
              <w:rPr>
                <w:szCs w:val="24"/>
              </w:rPr>
            </w:pPr>
            <w:r w:rsidRPr="00160D5C">
              <w:rPr>
                <w:szCs w:val="24"/>
              </w:rPr>
              <w:t>Příprava a zpracování disertační práce 1-14</w:t>
            </w:r>
          </w:p>
          <w:p w:rsidR="00F87D90" w:rsidRPr="00565C7F" w:rsidRDefault="00F87D90" w:rsidP="00DC1670">
            <w:pPr>
              <w:numPr>
                <w:ilvl w:val="0"/>
                <w:numId w:val="5"/>
              </w:numPr>
              <w:rPr>
                <w:sz w:val="24"/>
              </w:rPr>
            </w:pPr>
            <w:r w:rsidRPr="00160D5C">
              <w:rPr>
                <w:szCs w:val="24"/>
              </w:rPr>
              <w:t xml:space="preserve">Odborná orientace v oboru 1 </w:t>
            </w:r>
            <w:r w:rsidR="00565C7F">
              <w:rPr>
                <w:szCs w:val="24"/>
              </w:rPr>
              <w:t>–</w:t>
            </w:r>
            <w:r w:rsidRPr="00160D5C">
              <w:rPr>
                <w:szCs w:val="24"/>
              </w:rPr>
              <w:t xml:space="preserve"> 14</w:t>
            </w:r>
          </w:p>
          <w:p w:rsidR="00565C7F" w:rsidRPr="00971FF8" w:rsidRDefault="00565C7F" w:rsidP="00565C7F">
            <w:pPr>
              <w:jc w:val="both"/>
            </w:pPr>
            <w:r w:rsidRPr="00971FF8">
              <w:t>Součástí základního programu je také systém profilace v oblasti jazykové komunikace s důrazem na znalost dvou cizích jazyků a je tvořen předměty:</w:t>
            </w:r>
          </w:p>
          <w:p w:rsidR="00565C7F" w:rsidRPr="00971FF8" w:rsidRDefault="00565C7F" w:rsidP="00DC1670">
            <w:pPr>
              <w:numPr>
                <w:ilvl w:val="0"/>
                <w:numId w:val="12"/>
              </w:numPr>
              <w:ind w:left="322" w:firstLine="104"/>
              <w:jc w:val="both"/>
            </w:pPr>
            <w:r w:rsidRPr="00971FF8">
              <w:t>Cizí jazyk 1 pro akademické účely</w:t>
            </w:r>
          </w:p>
          <w:p w:rsidR="00565C7F" w:rsidRPr="00971FF8" w:rsidRDefault="00565C7F" w:rsidP="00DC1670">
            <w:pPr>
              <w:numPr>
                <w:ilvl w:val="0"/>
                <w:numId w:val="12"/>
              </w:numPr>
              <w:ind w:left="322" w:firstLine="104"/>
              <w:jc w:val="both"/>
            </w:pPr>
            <w:r w:rsidRPr="00971FF8">
              <w:t>Cizí jazyk 2 pro akademické účely</w:t>
            </w:r>
          </w:p>
          <w:p w:rsidR="00565C7F" w:rsidRPr="00884F52" w:rsidRDefault="00565C7F" w:rsidP="00565C7F">
            <w:pPr>
              <w:ind w:left="644"/>
            </w:pPr>
          </w:p>
          <w:p w:rsidR="00F87D90" w:rsidRPr="00160D5C" w:rsidRDefault="00F87D90" w:rsidP="00421882">
            <w:pPr>
              <w:rPr>
                <w:b/>
                <w:i/>
                <w:szCs w:val="24"/>
              </w:rPr>
            </w:pPr>
            <w:r w:rsidRPr="00160D5C">
              <w:rPr>
                <w:b/>
                <w:i/>
                <w:szCs w:val="24"/>
              </w:rPr>
              <w:t>Nabídka volitelných předmětů:</w:t>
            </w:r>
          </w:p>
          <w:p w:rsidR="00BF2547" w:rsidRDefault="00BF2547" w:rsidP="00DC1670">
            <w:pPr>
              <w:numPr>
                <w:ilvl w:val="0"/>
                <w:numId w:val="6"/>
              </w:numPr>
            </w:pPr>
            <w:r>
              <w:t>Hodnocení učebnic geografie</w:t>
            </w:r>
          </w:p>
          <w:p w:rsidR="00BF2547" w:rsidRPr="00BF2547" w:rsidRDefault="00BF2547" w:rsidP="00DC1670">
            <w:pPr>
              <w:numPr>
                <w:ilvl w:val="0"/>
                <w:numId w:val="6"/>
              </w:numPr>
            </w:pPr>
            <w:r w:rsidRPr="00BF2547">
              <w:t>Kurikulární studia</w:t>
            </w:r>
          </w:p>
          <w:p w:rsidR="00BF2547" w:rsidRDefault="00BF2547" w:rsidP="00DC1670">
            <w:pPr>
              <w:numPr>
                <w:ilvl w:val="0"/>
                <w:numId w:val="6"/>
              </w:numPr>
            </w:pPr>
            <w:r>
              <w:t>Pedeutologie</w:t>
            </w:r>
          </w:p>
          <w:p w:rsidR="00BF2547" w:rsidRDefault="00BF2547" w:rsidP="00DC1670">
            <w:pPr>
              <w:numPr>
                <w:ilvl w:val="0"/>
                <w:numId w:val="6"/>
              </w:numPr>
            </w:pPr>
            <w:r>
              <w:t>Problémové učení a vyučování ve výuce geografie</w:t>
            </w:r>
          </w:p>
          <w:p w:rsidR="00BF2547" w:rsidRDefault="00BF2547" w:rsidP="00DC1670">
            <w:pPr>
              <w:numPr>
                <w:ilvl w:val="0"/>
                <w:numId w:val="6"/>
              </w:numPr>
            </w:pPr>
            <w:r>
              <w:lastRenderedPageBreak/>
              <w:t xml:space="preserve">Případová geografická studie </w:t>
            </w:r>
          </w:p>
          <w:p w:rsidR="00BF2547" w:rsidRPr="00BF2547" w:rsidRDefault="00BF2547" w:rsidP="00DC1670">
            <w:pPr>
              <w:numPr>
                <w:ilvl w:val="0"/>
                <w:numId w:val="6"/>
              </w:numPr>
            </w:pPr>
            <w:r>
              <w:t>Výzkumné praktikum</w:t>
            </w:r>
            <w:r w:rsidRPr="00566F64">
              <w:rPr>
                <w:b/>
              </w:rPr>
              <w:t xml:space="preserve"> </w:t>
            </w:r>
          </w:p>
          <w:p w:rsidR="00BF2547" w:rsidRDefault="00BF2547" w:rsidP="00DC1670">
            <w:pPr>
              <w:numPr>
                <w:ilvl w:val="0"/>
                <w:numId w:val="6"/>
              </w:numPr>
            </w:pPr>
            <w:r w:rsidRPr="00824AC5">
              <w:t>Základy</w:t>
            </w:r>
            <w:r>
              <w:t xml:space="preserve"> akademického </w:t>
            </w:r>
            <w:r w:rsidRPr="00824AC5">
              <w:t xml:space="preserve">publikování </w:t>
            </w:r>
          </w:p>
          <w:p w:rsidR="00F87D90" w:rsidRDefault="00F87D90" w:rsidP="00421882"/>
          <w:p w:rsidR="00F87D90" w:rsidRPr="00824AC5" w:rsidRDefault="00F87D90" w:rsidP="00421882">
            <w:pPr>
              <w:jc w:val="both"/>
            </w:pPr>
            <w:r>
              <w:t>S</w:t>
            </w:r>
            <w:r w:rsidRPr="00824AC5">
              <w:t>tudium probíhá podle individuálního studijního plánu (ISP), který student připravuje v konzultaci se školitelem. V ISP je uveden časový harmonogram předpokládaného absolvování jednotlivých předmětů tak, aby byla splněna kreditová povinnost vymezená Studijním a zkušebním řádem Masarykovy univerzity. Součástí individuálního plánu je podrobný rozpis postupu realizace disertačního výzkumu a přípravy disertační práce.</w:t>
            </w:r>
          </w:p>
          <w:p w:rsidR="00F87D90" w:rsidRPr="00924772" w:rsidRDefault="00F87D90" w:rsidP="00421882">
            <w:pPr>
              <w:rPr>
                <w:sz w:val="24"/>
              </w:rPr>
            </w:pPr>
          </w:p>
        </w:tc>
      </w:tr>
      <w:tr w:rsidR="00F87D90" w:rsidRPr="00924772" w:rsidTr="00421882">
        <w:tc>
          <w:tcPr>
            <w:tcW w:w="3472" w:type="dxa"/>
            <w:tcBorders>
              <w:bottom w:val="single" w:sz="4" w:space="0" w:color="auto"/>
            </w:tcBorders>
            <w:shd w:val="clear" w:color="auto" w:fill="C0C0C0"/>
          </w:tcPr>
          <w:p w:rsidR="00F87D90" w:rsidRPr="00924772" w:rsidRDefault="00F87D90" w:rsidP="00421882">
            <w:pPr>
              <w:pStyle w:val="Nadpis4"/>
              <w:spacing w:before="0" w:after="0"/>
              <w:rPr>
                <w:sz w:val="24"/>
                <w:szCs w:val="24"/>
              </w:rPr>
            </w:pPr>
            <w:r w:rsidRPr="00924772">
              <w:rPr>
                <w:sz w:val="24"/>
                <w:szCs w:val="24"/>
              </w:rPr>
              <w:lastRenderedPageBreak/>
              <w:t>Další povinnosti</w:t>
            </w:r>
          </w:p>
        </w:tc>
        <w:tc>
          <w:tcPr>
            <w:tcW w:w="5670" w:type="dxa"/>
            <w:tcBorders>
              <w:bottom w:val="nil"/>
            </w:tcBorders>
          </w:tcPr>
          <w:p w:rsidR="00F87D90" w:rsidRPr="00924772" w:rsidRDefault="00F87D90" w:rsidP="00421882">
            <w:pPr>
              <w:rPr>
                <w:sz w:val="24"/>
              </w:rPr>
            </w:pPr>
          </w:p>
        </w:tc>
      </w:tr>
      <w:tr w:rsidR="00F87D90" w:rsidRPr="00924772" w:rsidTr="00421882">
        <w:trPr>
          <w:trHeight w:val="802"/>
        </w:trPr>
        <w:tc>
          <w:tcPr>
            <w:tcW w:w="9142" w:type="dxa"/>
            <w:gridSpan w:val="2"/>
            <w:tcBorders>
              <w:top w:val="nil"/>
              <w:bottom w:val="single" w:sz="4" w:space="0" w:color="auto"/>
            </w:tcBorders>
          </w:tcPr>
          <w:p w:rsidR="00F87D90" w:rsidRPr="00160D5C" w:rsidRDefault="00F87D90" w:rsidP="00421882">
            <w:r w:rsidRPr="00824AC5">
              <w:t>Během standardní doby studia je vyžadováno (a prostřednictvím studijní agendy v Informačním systému MU kontrolováno -- viz studijní předměty Odborná orientace v oboru a Příprava disertační práce), aby student absolvoval níže uvedené aktivity směřující k rozvoji jeho akademických dovedností.</w:t>
            </w:r>
            <w:r w:rsidRPr="00824AC5">
              <w:br/>
            </w:r>
            <w:r w:rsidRPr="00824AC5">
              <w:br/>
              <w:t xml:space="preserve">1. Účast na povinných seminářích a přednáškách pro doktorské studium, stejně jako na seminářích povinně-volitelných, které si ve svých individuálních studijních plánech zvolil/a dle konkrétního zaměření tématu disertační práce. </w:t>
            </w:r>
          </w:p>
          <w:p w:rsidR="00F87D90" w:rsidRPr="00824AC5" w:rsidRDefault="00F87D90" w:rsidP="00421882"/>
          <w:p w:rsidR="00F87D90" w:rsidRPr="00824AC5" w:rsidRDefault="00F87D90" w:rsidP="00421882">
            <w:r w:rsidRPr="00824AC5">
              <w:t>2. Publikační činnost (</w:t>
            </w:r>
            <w:r>
              <w:t>4</w:t>
            </w:r>
            <w:r w:rsidRPr="00824AC5">
              <w:t xml:space="preserve"> příspěvky, u nichž je doktorand hlavním autorem, z toho minimálně </w:t>
            </w:r>
            <w:r>
              <w:t>j</w:t>
            </w:r>
            <w:r w:rsidRPr="00824AC5">
              <w:t>edna studie v časopise zařazeném v databázích W</w:t>
            </w:r>
            <w:r>
              <w:t>o</w:t>
            </w:r>
            <w:r w:rsidRPr="00824AC5">
              <w:t>S ISI, SC</w:t>
            </w:r>
            <w:r w:rsidR="00BF2547">
              <w:t xml:space="preserve">OPUS, ERIH, případně </w:t>
            </w:r>
            <w:r w:rsidR="00BF2547" w:rsidRPr="00824AC5">
              <w:t>na Seznamu recenzovaných neimpaktovaných period</w:t>
            </w:r>
            <w:r w:rsidR="00BF2547">
              <w:t xml:space="preserve">ik vydávaných v České republice (po dohodě se školitelem). </w:t>
            </w:r>
            <w:r w:rsidRPr="00824AC5">
              <w:br/>
            </w:r>
            <w:r w:rsidRPr="00824AC5">
              <w:br/>
              <w:t>3. Studijní pobyt na renomovaném vzdělávacím</w:t>
            </w:r>
            <w:r>
              <w:t xml:space="preserve"> či výzkumném</w:t>
            </w:r>
            <w:r w:rsidRPr="00824AC5">
              <w:t xml:space="preserve"> pracovišti v rozsahu minimálně dvou týdnů.</w:t>
            </w:r>
          </w:p>
          <w:p w:rsidR="00F87D90" w:rsidRPr="00824AC5" w:rsidRDefault="00F87D90" w:rsidP="00421882"/>
          <w:p w:rsidR="00F87D90" w:rsidRPr="00824AC5" w:rsidRDefault="00F87D90" w:rsidP="00421882">
            <w:r w:rsidRPr="00824AC5">
              <w:t>4. Aktivní účast na domácích konferencích (2x), aktivní účast na zahraniční konferenci</w:t>
            </w:r>
            <w:r>
              <w:t xml:space="preserve"> (1x)</w:t>
            </w:r>
            <w:r w:rsidRPr="00824AC5">
              <w:t>.</w:t>
            </w:r>
          </w:p>
          <w:p w:rsidR="00F87D90" w:rsidRPr="00160D5C" w:rsidRDefault="00F87D90" w:rsidP="00421882">
            <w:r w:rsidRPr="00824AC5">
              <w:br/>
            </w:r>
            <w:r w:rsidRPr="00160D5C">
              <w:t>5. Výuková činnost na základní, střední či vysoké škole (cca. v rozsahu 2-4 hodiny týdně).</w:t>
            </w:r>
          </w:p>
          <w:p w:rsidR="00F87D90" w:rsidRPr="00924772" w:rsidRDefault="00F87D90" w:rsidP="00421882">
            <w:pPr>
              <w:autoSpaceDE w:val="0"/>
              <w:autoSpaceDN w:val="0"/>
              <w:adjustRightInd w:val="0"/>
              <w:jc w:val="both"/>
            </w:pPr>
          </w:p>
        </w:tc>
      </w:tr>
      <w:tr w:rsidR="00F87D90" w:rsidRPr="00924772" w:rsidTr="00421882">
        <w:tc>
          <w:tcPr>
            <w:tcW w:w="3472" w:type="dxa"/>
            <w:tcBorders>
              <w:bottom w:val="single" w:sz="4" w:space="0" w:color="auto"/>
            </w:tcBorders>
            <w:shd w:val="clear" w:color="auto" w:fill="C0C0C0"/>
          </w:tcPr>
          <w:p w:rsidR="00F87D90" w:rsidRPr="00924772" w:rsidRDefault="00F87D90" w:rsidP="00421882">
            <w:pPr>
              <w:rPr>
                <w:b/>
                <w:sz w:val="24"/>
              </w:rPr>
            </w:pPr>
            <w:r w:rsidRPr="00924772">
              <w:rPr>
                <w:b/>
                <w:sz w:val="24"/>
              </w:rPr>
              <w:t>Požadavky na státní doktorskou zkoušku</w:t>
            </w:r>
          </w:p>
        </w:tc>
        <w:tc>
          <w:tcPr>
            <w:tcW w:w="5670" w:type="dxa"/>
            <w:tcBorders>
              <w:bottom w:val="nil"/>
            </w:tcBorders>
          </w:tcPr>
          <w:p w:rsidR="00F87D90" w:rsidRPr="00924772" w:rsidRDefault="00F87D90" w:rsidP="00421882">
            <w:pPr>
              <w:jc w:val="center"/>
              <w:rPr>
                <w:sz w:val="24"/>
              </w:rPr>
            </w:pPr>
          </w:p>
        </w:tc>
      </w:tr>
      <w:tr w:rsidR="00F87D90" w:rsidRPr="00924772" w:rsidTr="00421882">
        <w:trPr>
          <w:trHeight w:val="70"/>
        </w:trPr>
        <w:tc>
          <w:tcPr>
            <w:tcW w:w="9142" w:type="dxa"/>
            <w:gridSpan w:val="2"/>
            <w:tcBorders>
              <w:top w:val="nil"/>
              <w:bottom w:val="single" w:sz="4" w:space="0" w:color="auto"/>
            </w:tcBorders>
          </w:tcPr>
          <w:p w:rsidR="00F87D90" w:rsidRPr="00160D5C" w:rsidRDefault="00F87D90" w:rsidP="00421882">
            <w:pPr>
              <w:spacing w:before="60" w:after="60"/>
              <w:jc w:val="both"/>
            </w:pPr>
            <w:r w:rsidRPr="00160D5C">
              <w:t xml:space="preserve">Státní doktorská zkouška (SDZ) se skládá z ústní zkoušky a obhajoby disertační práce. </w:t>
            </w:r>
          </w:p>
          <w:p w:rsidR="00F87D90" w:rsidRPr="00160D5C" w:rsidRDefault="00F87D90" w:rsidP="00421882">
            <w:pPr>
              <w:spacing w:before="60" w:after="60"/>
              <w:jc w:val="both"/>
            </w:pPr>
            <w:r w:rsidRPr="00160D5C">
              <w:t xml:space="preserve">Doktorand musí prokázat odbornou orientaci a schopnost samostatné tvůrčí práce v oboru. Průběh Státní doktorské zkoušky a obhajoby disertační práce se řídí </w:t>
            </w:r>
            <w:r w:rsidRPr="00160D5C">
              <w:rPr>
                <w:i/>
              </w:rPr>
              <w:t>Studijním a zkušebním řádem MU</w:t>
            </w:r>
            <w:r w:rsidRPr="00160D5C">
              <w:t xml:space="preserve"> – viz: </w:t>
            </w:r>
            <w:hyperlink r:id="rId11" w:history="1">
              <w:r w:rsidR="007270C7" w:rsidRPr="007270C7">
                <w:rPr>
                  <w:rStyle w:val="Hypertextovodkaz"/>
                  <w:sz w:val="22"/>
                </w:rPr>
                <w:t>http://www.muni.cz/general/legal_standards/study_examination_regulations</w:t>
              </w:r>
            </w:hyperlink>
            <w:r w:rsidR="007270C7">
              <w:t xml:space="preserve"> </w:t>
            </w:r>
            <w:r w:rsidRPr="00160D5C">
              <w:t>(hlava V, článek 30-33).</w:t>
            </w:r>
          </w:p>
          <w:p w:rsidR="00F87D90" w:rsidRPr="00160D5C" w:rsidRDefault="00F87D90" w:rsidP="00421882">
            <w:pPr>
              <w:spacing w:before="60" w:after="60"/>
              <w:jc w:val="both"/>
            </w:pPr>
            <w:r w:rsidRPr="00160D5C">
              <w:t xml:space="preserve">Při SDZ se ověřují (1) znalosti a orientace v pedagogice, psychologii a geografii, (2) znalosti z vědního oboru </w:t>
            </w:r>
            <w:r w:rsidR="007270C7" w:rsidRPr="007270C7">
              <w:t>D</w:t>
            </w:r>
            <w:r w:rsidRPr="00160D5C">
              <w:t>idaktika geografie</w:t>
            </w:r>
            <w:r>
              <w:t xml:space="preserve"> a její metodologie,</w:t>
            </w:r>
            <w:r w:rsidRPr="00160D5C">
              <w:t xml:space="preserve"> (3) specializované znalosti z oblasti relevantní pro disertační práci. </w:t>
            </w:r>
          </w:p>
          <w:p w:rsidR="00F87D90" w:rsidRDefault="00F87D90" w:rsidP="00421882">
            <w:pPr>
              <w:jc w:val="both"/>
            </w:pPr>
            <w:r w:rsidRPr="00160D5C">
              <w:t>Tematické okruhy jsou odvozeny z obsahu předmětů:</w:t>
            </w:r>
          </w:p>
          <w:p w:rsidR="00F87D90" w:rsidRDefault="00F87D90" w:rsidP="00DC1670">
            <w:pPr>
              <w:pStyle w:val="Odstavecseseznamem"/>
              <w:numPr>
                <w:ilvl w:val="0"/>
                <w:numId w:val="8"/>
              </w:numPr>
              <w:jc w:val="both"/>
              <w:rPr>
                <w:szCs w:val="24"/>
              </w:rPr>
            </w:pPr>
            <w:r>
              <w:t>Školní p</w:t>
            </w:r>
            <w:r w:rsidRPr="00160D5C">
              <w:t>edagogika</w:t>
            </w:r>
            <w:r>
              <w:t>,</w:t>
            </w:r>
            <w:r w:rsidRPr="00160D5C">
              <w:t xml:space="preserve"> Pedagogická psychologie, Komplexní geografie</w:t>
            </w:r>
            <w:r>
              <w:t>,</w:t>
            </w:r>
            <w:r w:rsidRPr="00A5214B">
              <w:rPr>
                <w:szCs w:val="24"/>
              </w:rPr>
              <w:t xml:space="preserve"> Aplikovaná geografie a Geoinformační a kartografické nástroje v geografickém vzdělávání.</w:t>
            </w:r>
          </w:p>
          <w:p w:rsidR="00F87D90" w:rsidRPr="006F6103" w:rsidRDefault="00F87D90" w:rsidP="00DC1670">
            <w:pPr>
              <w:pStyle w:val="Odstavecseseznamem"/>
              <w:numPr>
                <w:ilvl w:val="0"/>
                <w:numId w:val="8"/>
              </w:numPr>
              <w:jc w:val="both"/>
              <w:rPr>
                <w:szCs w:val="24"/>
              </w:rPr>
            </w:pPr>
            <w:r w:rsidRPr="006F6103">
              <w:rPr>
                <w:szCs w:val="24"/>
              </w:rPr>
              <w:t>Didaktika geografie a aktuální trendy v geografickém vzdělávání, Metodologie výzkumu v didaktice geografie a Mezinárodní dimenze geografického vzdělávání, kurikulární studia.</w:t>
            </w:r>
          </w:p>
          <w:p w:rsidR="00F87D90" w:rsidRPr="00160D5C" w:rsidRDefault="00F87D90" w:rsidP="00DC1670">
            <w:pPr>
              <w:numPr>
                <w:ilvl w:val="0"/>
                <w:numId w:val="8"/>
              </w:numPr>
              <w:jc w:val="both"/>
            </w:pPr>
            <w:r w:rsidRPr="00A5214B">
              <w:rPr>
                <w:szCs w:val="24"/>
              </w:rPr>
              <w:t xml:space="preserve">Tematické okruhy jsou odvozeny z obsahu </w:t>
            </w:r>
            <w:r>
              <w:rPr>
                <w:szCs w:val="24"/>
              </w:rPr>
              <w:t xml:space="preserve">absolvovaných </w:t>
            </w:r>
            <w:r w:rsidRPr="00A5214B">
              <w:rPr>
                <w:szCs w:val="24"/>
              </w:rPr>
              <w:t>volitelných předmětů.</w:t>
            </w:r>
          </w:p>
          <w:p w:rsidR="00F87D90" w:rsidRPr="00924772" w:rsidRDefault="00F87D90" w:rsidP="00421882"/>
        </w:tc>
      </w:tr>
      <w:tr w:rsidR="00F87D90" w:rsidRPr="00924772" w:rsidTr="00421882">
        <w:tc>
          <w:tcPr>
            <w:tcW w:w="3472" w:type="dxa"/>
            <w:tcBorders>
              <w:bottom w:val="single" w:sz="4" w:space="0" w:color="auto"/>
            </w:tcBorders>
            <w:shd w:val="clear" w:color="auto" w:fill="C0C0C0"/>
          </w:tcPr>
          <w:p w:rsidR="00F87D90" w:rsidRPr="00924772" w:rsidRDefault="00F87D90" w:rsidP="00421882">
            <w:pPr>
              <w:rPr>
                <w:b/>
                <w:sz w:val="24"/>
              </w:rPr>
            </w:pPr>
            <w:r w:rsidRPr="00924772">
              <w:rPr>
                <w:b/>
                <w:sz w:val="24"/>
              </w:rPr>
              <w:t>Návrh témat prací</w:t>
            </w:r>
          </w:p>
        </w:tc>
        <w:tc>
          <w:tcPr>
            <w:tcW w:w="5670" w:type="dxa"/>
            <w:tcBorders>
              <w:bottom w:val="nil"/>
            </w:tcBorders>
          </w:tcPr>
          <w:p w:rsidR="00F87D90" w:rsidRPr="00924772" w:rsidRDefault="00F87D90" w:rsidP="00421882">
            <w:pPr>
              <w:rPr>
                <w:sz w:val="24"/>
              </w:rPr>
            </w:pPr>
          </w:p>
        </w:tc>
      </w:tr>
      <w:tr w:rsidR="00F87D90" w:rsidRPr="00924772" w:rsidTr="00BF2547">
        <w:trPr>
          <w:trHeight w:val="2409"/>
        </w:trPr>
        <w:tc>
          <w:tcPr>
            <w:tcW w:w="9142" w:type="dxa"/>
            <w:gridSpan w:val="2"/>
            <w:tcBorders>
              <w:top w:val="nil"/>
            </w:tcBorders>
          </w:tcPr>
          <w:p w:rsidR="00F87D90" w:rsidRPr="00964EEE" w:rsidRDefault="00F87D90" w:rsidP="00421882">
            <w:pPr>
              <w:jc w:val="both"/>
            </w:pPr>
            <w:r w:rsidRPr="00964EEE">
              <w:t>Návrh témat prací vychází z výzkumného zaměření pracovišť, která se na realizaci studijního oboru podílejí</w:t>
            </w:r>
            <w:r>
              <w:t>.</w:t>
            </w:r>
            <w:r w:rsidRPr="00964EEE">
              <w:t xml:space="preserve">  </w:t>
            </w:r>
            <w:r>
              <w:t>Jsou zaměřené na</w:t>
            </w:r>
            <w:r w:rsidRPr="00964EEE">
              <w:t xml:space="preserve"> priority výzkumné orientace doktorského studijního </w:t>
            </w:r>
            <w:r w:rsidR="007270C7">
              <w:t>oboru</w:t>
            </w:r>
            <w:r w:rsidRPr="00964EEE">
              <w:t xml:space="preserve"> (viz formulář Ba)</w:t>
            </w:r>
            <w:r w:rsidR="00C53169">
              <w:t>.</w:t>
            </w:r>
          </w:p>
          <w:p w:rsidR="00F87D90" w:rsidRPr="00C53169" w:rsidRDefault="00C53169" w:rsidP="00421882">
            <w:pPr>
              <w:ind w:firstLine="45"/>
              <w:jc w:val="both"/>
              <w:rPr>
                <w:b/>
              </w:rPr>
            </w:pPr>
            <w:r w:rsidRPr="00C53169">
              <w:rPr>
                <w:b/>
              </w:rPr>
              <w:t>Témata reflektují:</w:t>
            </w:r>
          </w:p>
          <w:p w:rsidR="00C53169" w:rsidRPr="00E17B93" w:rsidRDefault="00C53169" w:rsidP="00DC1670">
            <w:pPr>
              <w:pStyle w:val="Odstavecseseznamem"/>
              <w:numPr>
                <w:ilvl w:val="0"/>
                <w:numId w:val="7"/>
              </w:numPr>
              <w:spacing w:line="259" w:lineRule="auto"/>
              <w:rPr>
                <w:szCs w:val="24"/>
              </w:rPr>
            </w:pPr>
            <w:r w:rsidRPr="00E17B93">
              <w:rPr>
                <w:szCs w:val="24"/>
              </w:rPr>
              <w:t>Historické proměny geografického vzdělávání.</w:t>
            </w:r>
          </w:p>
          <w:p w:rsidR="00F87D90" w:rsidRPr="00E17B93" w:rsidRDefault="00F87D90" w:rsidP="00DC1670">
            <w:pPr>
              <w:pStyle w:val="Odstavecseseznamem"/>
              <w:numPr>
                <w:ilvl w:val="0"/>
                <w:numId w:val="7"/>
              </w:numPr>
              <w:spacing w:line="259" w:lineRule="auto"/>
              <w:rPr>
                <w:szCs w:val="24"/>
              </w:rPr>
            </w:pPr>
            <w:r w:rsidRPr="00E17B93">
              <w:rPr>
                <w:szCs w:val="24"/>
              </w:rPr>
              <w:t>Výběr, hodnocení a testování znalostí, dovedností a postojů v geografickém vzdělávání.</w:t>
            </w:r>
          </w:p>
          <w:p w:rsidR="00F87D90" w:rsidRPr="00E17B93" w:rsidRDefault="00F87D90" w:rsidP="00DC1670">
            <w:pPr>
              <w:pStyle w:val="Odstavecseseznamem"/>
              <w:numPr>
                <w:ilvl w:val="0"/>
                <w:numId w:val="7"/>
              </w:numPr>
              <w:spacing w:line="259" w:lineRule="auto"/>
              <w:rPr>
                <w:szCs w:val="24"/>
              </w:rPr>
            </w:pPr>
            <w:r w:rsidRPr="00E17B93">
              <w:rPr>
                <w:szCs w:val="24"/>
              </w:rPr>
              <w:t xml:space="preserve">Využití </w:t>
            </w:r>
            <w:r>
              <w:rPr>
                <w:szCs w:val="24"/>
              </w:rPr>
              <w:t xml:space="preserve">informačních a geoinformačních technologií </w:t>
            </w:r>
            <w:r w:rsidRPr="00E17B93">
              <w:rPr>
                <w:szCs w:val="24"/>
              </w:rPr>
              <w:t>v geografickém vzdělávání.</w:t>
            </w:r>
          </w:p>
          <w:p w:rsidR="00F87D90" w:rsidRPr="00E17B93" w:rsidRDefault="00F87D90" w:rsidP="00DC1670">
            <w:pPr>
              <w:pStyle w:val="Odstavecseseznamem"/>
              <w:numPr>
                <w:ilvl w:val="0"/>
                <w:numId w:val="7"/>
              </w:numPr>
              <w:spacing w:line="259" w:lineRule="auto"/>
              <w:rPr>
                <w:szCs w:val="24"/>
              </w:rPr>
            </w:pPr>
            <w:r w:rsidRPr="00E17B93">
              <w:rPr>
                <w:szCs w:val="24"/>
              </w:rPr>
              <w:t>Zkušenost a učení v geografickém vzdělávání.</w:t>
            </w:r>
          </w:p>
          <w:p w:rsidR="00F87D90" w:rsidRDefault="00F87D90" w:rsidP="00DC1670">
            <w:pPr>
              <w:pStyle w:val="Odstavecseseznamem"/>
              <w:numPr>
                <w:ilvl w:val="0"/>
                <w:numId w:val="7"/>
              </w:numPr>
              <w:spacing w:line="259" w:lineRule="auto"/>
              <w:rPr>
                <w:szCs w:val="24"/>
              </w:rPr>
            </w:pPr>
            <w:r w:rsidRPr="00E17B93">
              <w:rPr>
                <w:szCs w:val="24"/>
              </w:rPr>
              <w:t>Příprava učitelů na výuku geografie.</w:t>
            </w:r>
          </w:p>
          <w:p w:rsidR="00884F52" w:rsidRPr="00E17B93" w:rsidRDefault="00884F52" w:rsidP="00DC1670">
            <w:pPr>
              <w:pStyle w:val="Odstavecseseznamem"/>
              <w:numPr>
                <w:ilvl w:val="0"/>
                <w:numId w:val="7"/>
              </w:numPr>
              <w:spacing w:line="259" w:lineRule="auto"/>
              <w:rPr>
                <w:szCs w:val="24"/>
              </w:rPr>
            </w:pPr>
            <w:r>
              <w:rPr>
                <w:szCs w:val="24"/>
              </w:rPr>
              <w:t>Příprava učitelů na výuku geografického učiva pro 1. stupeň ZŠ.</w:t>
            </w:r>
          </w:p>
          <w:p w:rsidR="00F87D90" w:rsidRPr="00E17B93" w:rsidRDefault="00F87D90" w:rsidP="00DC1670">
            <w:pPr>
              <w:pStyle w:val="Odstavecseseznamem"/>
              <w:numPr>
                <w:ilvl w:val="0"/>
                <w:numId w:val="7"/>
              </w:numPr>
              <w:spacing w:line="259" w:lineRule="auto"/>
              <w:rPr>
                <w:szCs w:val="24"/>
              </w:rPr>
            </w:pPr>
            <w:r w:rsidRPr="00E17B93">
              <w:rPr>
                <w:szCs w:val="24"/>
              </w:rPr>
              <w:t>Role učitelů v tvorbě kurikula geografického vzdělávání.</w:t>
            </w:r>
          </w:p>
          <w:p w:rsidR="00F87D90" w:rsidRPr="00E17B93" w:rsidRDefault="00F87D90" w:rsidP="00DC1670">
            <w:pPr>
              <w:pStyle w:val="Odstavecseseznamem"/>
              <w:numPr>
                <w:ilvl w:val="0"/>
                <w:numId w:val="7"/>
              </w:numPr>
              <w:spacing w:line="259" w:lineRule="auto"/>
              <w:rPr>
                <w:szCs w:val="24"/>
              </w:rPr>
            </w:pPr>
            <w:r w:rsidRPr="00E17B93">
              <w:rPr>
                <w:szCs w:val="24"/>
              </w:rPr>
              <w:t>Profesní rozvoj učitelů geografie.</w:t>
            </w:r>
          </w:p>
          <w:p w:rsidR="00F87D90" w:rsidRPr="00E17B93" w:rsidRDefault="00F87D90" w:rsidP="00DC1670">
            <w:pPr>
              <w:pStyle w:val="Odstavecseseznamem"/>
              <w:numPr>
                <w:ilvl w:val="0"/>
                <w:numId w:val="7"/>
              </w:numPr>
              <w:spacing w:line="259" w:lineRule="auto"/>
              <w:rPr>
                <w:szCs w:val="24"/>
              </w:rPr>
            </w:pPr>
            <w:r w:rsidRPr="00E17B93">
              <w:rPr>
                <w:szCs w:val="24"/>
              </w:rPr>
              <w:t>Představy žáků o geografických tématech/fenoménech.</w:t>
            </w:r>
          </w:p>
          <w:p w:rsidR="00F87D90" w:rsidRPr="00E17B93" w:rsidRDefault="00F87D90" w:rsidP="00DC1670">
            <w:pPr>
              <w:pStyle w:val="Odstavecseseznamem"/>
              <w:numPr>
                <w:ilvl w:val="0"/>
                <w:numId w:val="7"/>
              </w:numPr>
              <w:spacing w:line="259" w:lineRule="auto"/>
              <w:rPr>
                <w:szCs w:val="24"/>
              </w:rPr>
            </w:pPr>
            <w:r w:rsidRPr="00E17B93">
              <w:rPr>
                <w:szCs w:val="24"/>
              </w:rPr>
              <w:t>Standardy v geografickém vzdělávání.</w:t>
            </w:r>
          </w:p>
          <w:p w:rsidR="00F87D90" w:rsidRPr="00E17B93" w:rsidRDefault="00F87D90" w:rsidP="00DC1670">
            <w:pPr>
              <w:pStyle w:val="Odstavecseseznamem"/>
              <w:numPr>
                <w:ilvl w:val="0"/>
                <w:numId w:val="7"/>
              </w:numPr>
              <w:spacing w:line="259" w:lineRule="auto"/>
              <w:rPr>
                <w:szCs w:val="24"/>
              </w:rPr>
            </w:pPr>
            <w:r w:rsidRPr="00E17B93">
              <w:rPr>
                <w:szCs w:val="24"/>
              </w:rPr>
              <w:lastRenderedPageBreak/>
              <w:t>Geografické vzdělávání v zahraničí (komparativní výzkum).</w:t>
            </w:r>
          </w:p>
          <w:p w:rsidR="00F87D90" w:rsidRPr="00E17B93" w:rsidRDefault="00F87D90" w:rsidP="00DC1670">
            <w:pPr>
              <w:pStyle w:val="Odstavecseseznamem"/>
              <w:numPr>
                <w:ilvl w:val="0"/>
                <w:numId w:val="7"/>
              </w:numPr>
              <w:spacing w:line="259" w:lineRule="auto"/>
              <w:rPr>
                <w:szCs w:val="24"/>
              </w:rPr>
            </w:pPr>
            <w:r w:rsidRPr="00E17B93">
              <w:rPr>
                <w:szCs w:val="24"/>
              </w:rPr>
              <w:t>Vztah výzkumu a praxe v geografickém vzdělávání.</w:t>
            </w:r>
          </w:p>
          <w:p w:rsidR="00F87D90" w:rsidRPr="00E17B93" w:rsidRDefault="00F87D90" w:rsidP="00DC1670">
            <w:pPr>
              <w:pStyle w:val="Odstavecseseznamem"/>
              <w:numPr>
                <w:ilvl w:val="0"/>
                <w:numId w:val="7"/>
              </w:numPr>
              <w:spacing w:line="259" w:lineRule="auto"/>
              <w:rPr>
                <w:szCs w:val="24"/>
              </w:rPr>
            </w:pPr>
            <w:r w:rsidRPr="00E17B93">
              <w:rPr>
                <w:szCs w:val="24"/>
              </w:rPr>
              <w:t>Faktory ovlivňující status/pozici geografického vzdělávání na různých typech a stupních škol.</w:t>
            </w:r>
          </w:p>
          <w:p w:rsidR="00F87D90" w:rsidRPr="00E17B93" w:rsidRDefault="00F87D90" w:rsidP="00DC1670">
            <w:pPr>
              <w:pStyle w:val="Odstavecseseznamem"/>
              <w:numPr>
                <w:ilvl w:val="0"/>
                <w:numId w:val="7"/>
              </w:numPr>
              <w:spacing w:line="259" w:lineRule="auto"/>
              <w:rPr>
                <w:szCs w:val="24"/>
              </w:rPr>
            </w:pPr>
            <w:r w:rsidRPr="00E17B93">
              <w:rPr>
                <w:szCs w:val="24"/>
              </w:rPr>
              <w:t>Zhodnocení vybraných přístupů k realizaci geografického vzdělávání.</w:t>
            </w:r>
          </w:p>
          <w:p w:rsidR="00F87D90" w:rsidRPr="00E17B93" w:rsidRDefault="00F87D90" w:rsidP="00DC1670">
            <w:pPr>
              <w:pStyle w:val="Odstavecseseznamem"/>
              <w:numPr>
                <w:ilvl w:val="0"/>
                <w:numId w:val="7"/>
              </w:numPr>
              <w:spacing w:line="259" w:lineRule="auto"/>
              <w:rPr>
                <w:szCs w:val="24"/>
              </w:rPr>
            </w:pPr>
            <w:r w:rsidRPr="00E17B93">
              <w:rPr>
                <w:szCs w:val="24"/>
              </w:rPr>
              <w:t>Interkulturní aspekty geografického vzdělávání.</w:t>
            </w:r>
          </w:p>
          <w:p w:rsidR="00F87D90" w:rsidRPr="00E17B93" w:rsidRDefault="00F87D90" w:rsidP="00DC1670">
            <w:pPr>
              <w:pStyle w:val="Odstavecseseznamem"/>
              <w:numPr>
                <w:ilvl w:val="0"/>
                <w:numId w:val="7"/>
              </w:numPr>
              <w:spacing w:line="259" w:lineRule="auto"/>
              <w:rPr>
                <w:szCs w:val="24"/>
              </w:rPr>
            </w:pPr>
            <w:r w:rsidRPr="00E17B93">
              <w:rPr>
                <w:szCs w:val="24"/>
              </w:rPr>
              <w:t>Zhodnocení vybraných výukových strategií v geografickém vzdělávání (terénní výuka, kritické čtení, skupinová/individuální práce, didaktické hry…).</w:t>
            </w:r>
          </w:p>
          <w:p w:rsidR="00F87D90" w:rsidRPr="00E17B93" w:rsidRDefault="00F87D90" w:rsidP="00DC1670">
            <w:pPr>
              <w:pStyle w:val="Odstavecseseznamem"/>
              <w:numPr>
                <w:ilvl w:val="0"/>
                <w:numId w:val="7"/>
              </w:numPr>
              <w:spacing w:line="259" w:lineRule="auto"/>
              <w:rPr>
                <w:szCs w:val="24"/>
              </w:rPr>
            </w:pPr>
            <w:r w:rsidRPr="00E17B93">
              <w:rPr>
                <w:szCs w:val="24"/>
              </w:rPr>
              <w:t>Role, výběr, užívání a hodnocení kvality edukačních médií v geografickém vzdělávání (učebnice, mapové pomůcky, satelitní snímky, GIS apod.).</w:t>
            </w:r>
          </w:p>
          <w:p w:rsidR="00F87D90" w:rsidRPr="00E17B93" w:rsidRDefault="00F87D90" w:rsidP="00DC1670">
            <w:pPr>
              <w:pStyle w:val="Odstavecseseznamem"/>
              <w:numPr>
                <w:ilvl w:val="0"/>
                <w:numId w:val="7"/>
              </w:numPr>
              <w:spacing w:line="259" w:lineRule="auto"/>
              <w:rPr>
                <w:szCs w:val="24"/>
              </w:rPr>
            </w:pPr>
            <w:r w:rsidRPr="00E17B93">
              <w:rPr>
                <w:szCs w:val="24"/>
              </w:rPr>
              <w:t>Geografické vzdělávání pohledem veřejnosti, žáků/studentů, učitelů a expertů.</w:t>
            </w:r>
          </w:p>
          <w:p w:rsidR="00F87D90" w:rsidRPr="00BF2547" w:rsidRDefault="00F87D90" w:rsidP="00DC1670">
            <w:pPr>
              <w:pStyle w:val="Odstavecseseznamem"/>
              <w:numPr>
                <w:ilvl w:val="0"/>
                <w:numId w:val="7"/>
              </w:numPr>
              <w:spacing w:line="259" w:lineRule="auto"/>
              <w:rPr>
                <w:szCs w:val="24"/>
              </w:rPr>
            </w:pPr>
            <w:r w:rsidRPr="00E17B93">
              <w:rPr>
                <w:szCs w:val="24"/>
              </w:rPr>
              <w:t>Vybrané geografické fenomény zkoumané s využitím modelu didaktické rekonstrukce.</w:t>
            </w:r>
          </w:p>
        </w:tc>
      </w:tr>
    </w:tbl>
    <w:p w:rsidR="00102DD0" w:rsidRDefault="00102DD0"/>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bookmarkStart w:id="0" w:name="_GoBack"/>
      <w:bookmarkEnd w:id="0"/>
    </w:p>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A726A9" w:rsidRDefault="00A726A9"/>
    <w:p w:rsidR="00BF2547" w:rsidRDefault="00BF2547">
      <w:pPr>
        <w:spacing w:after="160" w:line="259" w:lineRule="auto"/>
      </w:pPr>
      <w:r>
        <w:br w:type="page"/>
      </w:r>
    </w:p>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6"/>
        <w:gridCol w:w="5776"/>
      </w:tblGrid>
      <w:tr w:rsidR="00B47027" w:rsidTr="00B47027">
        <w:trPr>
          <w:cantSplit/>
        </w:trPr>
        <w:tc>
          <w:tcPr>
            <w:tcW w:w="9211"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Style w:val="Nadpis5"/>
              <w:rPr>
                <w:rFonts w:ascii="Times New Roman" w:hAnsi="Times New Roman"/>
                <w:b/>
                <w:color w:val="00000A"/>
                <w:sz w:val="28"/>
                <w:szCs w:val="28"/>
              </w:rPr>
            </w:pPr>
            <w:r>
              <w:rPr>
                <w:rFonts w:ascii="Times New Roman" w:hAnsi="Times New Roman" w:cs="Times New Roman"/>
                <w:b/>
                <w:color w:val="00000A"/>
                <w:sz w:val="28"/>
                <w:szCs w:val="28"/>
              </w:rPr>
              <w:lastRenderedPageBreak/>
              <w:t>C – Charakteristika studijního předmětu nebo tematického bloku</w:t>
            </w:r>
          </w:p>
        </w:tc>
      </w:tr>
      <w:tr w:rsidR="00B47027" w:rsidTr="00B47027">
        <w:tc>
          <w:tcPr>
            <w:tcW w:w="3331"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3"/>
              <w:spacing w:before="0" w:after="0"/>
              <w:rPr>
                <w:rFonts w:ascii="Times New Roman" w:hAnsi="Times New Roman"/>
                <w:sz w:val="24"/>
                <w:szCs w:val="24"/>
              </w:rPr>
            </w:pPr>
            <w:r>
              <w:rPr>
                <w:rFonts w:ascii="Times New Roman" w:hAnsi="Times New Roman"/>
                <w:sz w:val="24"/>
                <w:szCs w:val="24"/>
              </w:rPr>
              <w:t>Název studijního předmětu</w:t>
            </w:r>
          </w:p>
        </w:tc>
        <w:tc>
          <w:tcPr>
            <w:tcW w:w="5880"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
                <w:sz w:val="24"/>
                <w:szCs w:val="24"/>
              </w:rPr>
            </w:pPr>
            <w:r>
              <w:rPr>
                <w:b/>
                <w:sz w:val="24"/>
                <w:szCs w:val="24"/>
              </w:rPr>
              <w:t>Metodologie vědecké práce v pedagogice</w:t>
            </w:r>
          </w:p>
        </w:tc>
      </w:tr>
      <w:tr w:rsidR="00B47027" w:rsidTr="00B47027">
        <w:tc>
          <w:tcPr>
            <w:tcW w:w="3331"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rPr>
            </w:pPr>
            <w:r>
              <w:rPr>
                <w:b/>
                <w:sz w:val="24"/>
              </w:rPr>
              <w:t>Způsob zakončení</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r>
              <w:t>zkouška</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rPr>
            </w:pPr>
            <w:r>
              <w:rPr>
                <w:b/>
                <w:sz w:val="24"/>
              </w:rPr>
              <w:t>Další požadavky na studenta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4"/>
              </w:rPr>
            </w:pPr>
          </w:p>
        </w:tc>
      </w:tr>
      <w:tr w:rsidR="00B47027" w:rsidTr="00B47027">
        <w:trPr>
          <w:trHeight w:val="584"/>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Předložit a obhájit projekt výzkumu jako východisko disertační práce (zahrnuje zpracování přehledové studie analyzující stav poznání řešené problematiky a návrh a diskusi designu zamýšleného výzkumu).</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Přednášející</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cantSplit/>
          <w:trHeight w:val="430"/>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doc. PhDr.</w:t>
            </w:r>
            <w:r w:rsidR="008F5EEE">
              <w:t xml:space="preserve"> </w:t>
            </w:r>
            <w:r>
              <w:t>Tomáš Janík, Ph.D.,</w:t>
            </w:r>
            <w:r w:rsidR="008F5EEE">
              <w:t xml:space="preserve"> </w:t>
            </w:r>
            <w:r>
              <w:t>M.Ed.</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Stručná anotace předmětu</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trHeight w:val="3532"/>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spacing w:before="120"/>
              <w:ind w:right="110"/>
            </w:pPr>
            <w:r>
              <w:t xml:space="preserve">Předmět uvádí studenty do vědeckého myšlení, které je nezbytné pro úspěšné projektování, realizaci i hodnocení pedagogického výzkumu. Navazuje na elementární znalosti studentů z metodologie pedagogického výzkumu, které si osvojili v magisterském studiu. Cílem předmětu je napomoci tomu, aby studenti porozuměli úloze vědeckého poznávání v pedagogických vědách, pochopili specifičnost kvantitativní a kvalitativní metodologie a dovedli zpracovat a obhajovat projekt pedagogického výzkumu. </w:t>
            </w:r>
          </w:p>
          <w:p w:rsidR="00B47027" w:rsidRDefault="00B47027" w:rsidP="00B47027">
            <w:pPr>
              <w:rPr>
                <w:b/>
                <w:bCs/>
              </w:rPr>
            </w:pPr>
          </w:p>
          <w:p w:rsidR="00B47027" w:rsidRDefault="00B47027" w:rsidP="00B47027">
            <w:r>
              <w:rPr>
                <w:b/>
                <w:bCs/>
              </w:rPr>
              <w:t xml:space="preserve">Tematické okruhy: </w:t>
            </w:r>
            <w:r>
              <w:t>Věda a lidské poznávání. Tendence rozvoje společenských věd. Interdisciplinarita a transdisciplinarita ve vědách. Vědecká práce jako vytváření poznatků a jako cesta k objevům. Charakter a druhy vědecké práce v pedagogických vědách. Výzkum jako způsob realizace vědecké práce. Druhy pedagogického výzkumu. Metodologické standardy v pedagogickém výzkumu. Objektivita, validita a reliabilita v pedagogickém výzkumu. Kvantitativní, kvalitativní a smíšený výzkum v pedagogických vědách. Projekt pedagogického výzkumu, jeho struktura. Kvantitativní výzkum: vymezení výzkumného problému, definování proměnných, formulace pracovní hypotézy, statistické hypotézy, výběr výzkumného vzorku, volba výzkumných metod a technik, reportování výsledků a jejich diskuse. Kvalitativní výzkum: orientace ve zkoumané problematice, vymezení výzkumného problému, volba strategie a metod výzkumu, stanovení výzkumného vzorku, triangulace, analýza dat, reportování výsledků a jejich diskuse. Možnosti použití metod a technik kvantitativního a kvalitativního výzkumu. Zpracování a interpretace výsledků výzkumu. Struktura a psaní výzkumné zprávy.</w:t>
            </w:r>
          </w:p>
          <w:p w:rsidR="00B47027" w:rsidRDefault="00B47027" w:rsidP="00B47027">
            <w:pPr>
              <w:rPr>
                <w:b/>
                <w:bCs/>
              </w:rPr>
            </w:pP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Odborná literatura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trHeight w:val="5234"/>
        </w:trPr>
        <w:tc>
          <w:tcPr>
            <w:tcW w:w="9211"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spacing w:before="60" w:after="60"/>
              <w:rPr>
                <w:b/>
              </w:rPr>
            </w:pPr>
            <w:r>
              <w:rPr>
                <w:b/>
              </w:rPr>
              <w:t>Základní literatura:</w:t>
            </w:r>
          </w:p>
          <w:p w:rsidR="00B47027" w:rsidRDefault="00B47027" w:rsidP="00B47027">
            <w:pPr>
              <w:spacing w:before="60" w:after="60"/>
              <w:ind w:left="180" w:hanging="180"/>
              <w:rPr>
                <w:spacing w:val="-4"/>
              </w:rPr>
            </w:pPr>
            <w:r>
              <w:rPr>
                <w:spacing w:val="-4"/>
              </w:rPr>
              <w:t xml:space="preserve">Brezinka, W. (2001). </w:t>
            </w:r>
            <w:r>
              <w:rPr>
                <w:i/>
                <w:spacing w:val="-4"/>
              </w:rPr>
              <w:t>Východiska k poznání výchovy: Úvod k základům vědy o výchově k filozofii výchovy a praktické pedagogice.</w:t>
            </w:r>
            <w:r>
              <w:rPr>
                <w:spacing w:val="-4"/>
              </w:rPr>
              <w:t xml:space="preserve"> Brno: L. Marek. </w:t>
            </w:r>
          </w:p>
          <w:p w:rsidR="00B47027" w:rsidRDefault="00B47027" w:rsidP="00B47027">
            <w:pPr>
              <w:spacing w:before="60" w:after="60"/>
              <w:ind w:left="269" w:hanging="269"/>
              <w:rPr>
                <w:spacing w:val="-4"/>
              </w:rPr>
            </w:pPr>
            <w:r>
              <w:rPr>
                <w:spacing w:val="-4"/>
              </w:rPr>
              <w:t xml:space="preserve">Fajkus, B. (2005). </w:t>
            </w:r>
            <w:r>
              <w:rPr>
                <w:i/>
                <w:spacing w:val="-4"/>
              </w:rPr>
              <w:t>Filosofie a metodologie vědy: Vývoj, současnost a perspektivy.</w:t>
            </w:r>
            <w:r>
              <w:rPr>
                <w:spacing w:val="-4"/>
              </w:rPr>
              <w:t xml:space="preserve"> Praha: Academia.</w:t>
            </w:r>
          </w:p>
          <w:p w:rsidR="00B47027" w:rsidRDefault="00B47027" w:rsidP="00B47027">
            <w:pPr>
              <w:spacing w:before="60" w:after="60"/>
              <w:ind w:left="269" w:hanging="269"/>
              <w:rPr>
                <w:spacing w:val="-4"/>
              </w:rPr>
            </w:pPr>
            <w:r>
              <w:rPr>
                <w:spacing w:val="-4"/>
              </w:rPr>
              <w:t xml:space="preserve">Hendl, J. (2005). </w:t>
            </w:r>
            <w:r>
              <w:rPr>
                <w:i/>
                <w:iCs/>
                <w:spacing w:val="-4"/>
              </w:rPr>
              <w:t xml:space="preserve">Kvalitativní výzkum: základní metody a aplikace. </w:t>
            </w:r>
            <w:r>
              <w:rPr>
                <w:spacing w:val="-4"/>
              </w:rPr>
              <w:t>Praha: Portál.</w:t>
            </w:r>
          </w:p>
          <w:p w:rsidR="00B47027" w:rsidRDefault="00B47027" w:rsidP="00B47027">
            <w:pPr>
              <w:spacing w:before="60" w:after="60"/>
              <w:ind w:left="269" w:hanging="269"/>
              <w:rPr>
                <w:spacing w:val="-4"/>
              </w:rPr>
            </w:pPr>
            <w:r>
              <w:rPr>
                <w:spacing w:val="-4"/>
              </w:rPr>
              <w:t xml:space="preserve">Hendl, J. (2006). </w:t>
            </w:r>
            <w:r>
              <w:rPr>
                <w:i/>
                <w:spacing w:val="-4"/>
              </w:rPr>
              <w:t>Přehled statistických metod zpracování dat</w:t>
            </w:r>
            <w:r>
              <w:rPr>
                <w:spacing w:val="-4"/>
              </w:rPr>
              <w:t xml:space="preserve">. Praha: Portál. </w:t>
            </w:r>
          </w:p>
          <w:p w:rsidR="00B47027" w:rsidRDefault="00B47027" w:rsidP="00B47027">
            <w:pPr>
              <w:spacing w:before="60" w:after="60"/>
              <w:ind w:left="269" w:hanging="269"/>
              <w:rPr>
                <w:iCs/>
                <w:spacing w:val="-4"/>
              </w:rPr>
            </w:pPr>
            <w:r>
              <w:rPr>
                <w:spacing w:val="-4"/>
              </w:rPr>
              <w:t xml:space="preserve">Chráska, M. (2007). </w:t>
            </w:r>
            <w:r>
              <w:rPr>
                <w:i/>
                <w:iCs/>
                <w:spacing w:val="-4"/>
              </w:rPr>
              <w:t>Metody pedagogického výzkumu</w:t>
            </w:r>
            <w:r>
              <w:rPr>
                <w:iCs/>
                <w:spacing w:val="-4"/>
              </w:rPr>
              <w:t>. Praha: Grada.</w:t>
            </w:r>
          </w:p>
          <w:p w:rsidR="00B47027" w:rsidRDefault="00B47027" w:rsidP="00B47027">
            <w:pPr>
              <w:spacing w:before="60" w:after="60"/>
              <w:ind w:left="180" w:hanging="180"/>
              <w:rPr>
                <w:spacing w:val="-4"/>
              </w:rPr>
            </w:pPr>
            <w:r>
              <w:rPr>
                <w:spacing w:val="-4"/>
              </w:rPr>
              <w:t xml:space="preserve">Keeves, J. P., et al. (2004). </w:t>
            </w:r>
            <w:r>
              <w:rPr>
                <w:i/>
                <w:spacing w:val="-4"/>
              </w:rPr>
              <w:t xml:space="preserve">Educational research, methodology, and measurement: An international handbook. </w:t>
            </w:r>
            <w:r>
              <w:rPr>
                <w:spacing w:val="-4"/>
              </w:rPr>
              <w:t>Oxford: Elsevier Science Ltd.</w:t>
            </w:r>
          </w:p>
          <w:p w:rsidR="00B47027" w:rsidRDefault="00B47027" w:rsidP="00B47027">
            <w:pPr>
              <w:spacing w:before="60" w:after="60"/>
              <w:ind w:left="269" w:hanging="269"/>
              <w:rPr>
                <w:spacing w:val="-4"/>
              </w:rPr>
            </w:pPr>
            <w:r>
              <w:rPr>
                <w:spacing w:val="-4"/>
              </w:rPr>
              <w:t xml:space="preserve">Švaříček, R., &amp; Šeďová, K., et al. (2007). </w:t>
            </w:r>
            <w:r>
              <w:rPr>
                <w:i/>
                <w:spacing w:val="-4"/>
              </w:rPr>
              <w:t>Kvalitativní výzkum v pedagogických vědách: Pravidla hry.</w:t>
            </w:r>
            <w:r>
              <w:rPr>
                <w:spacing w:val="-4"/>
              </w:rPr>
              <w:t xml:space="preserve"> Praha: Portál.</w:t>
            </w:r>
          </w:p>
          <w:p w:rsidR="00B47027" w:rsidRDefault="00B47027" w:rsidP="00B47027">
            <w:pPr>
              <w:spacing w:before="60" w:after="60"/>
              <w:ind w:left="269" w:hanging="269"/>
              <w:rPr>
                <w:spacing w:val="-4"/>
              </w:rPr>
            </w:pPr>
            <w:r>
              <w:rPr>
                <w:spacing w:val="-4"/>
              </w:rPr>
              <w:t xml:space="preserve">Švec, Š., et al. (2009). </w:t>
            </w:r>
            <w:r>
              <w:rPr>
                <w:i/>
                <w:iCs/>
                <w:spacing w:val="-4"/>
              </w:rPr>
              <w:t xml:space="preserve">Metodologie věd o výchově. </w:t>
            </w:r>
            <w:r>
              <w:rPr>
                <w:iCs/>
                <w:spacing w:val="-4"/>
              </w:rPr>
              <w:t>Brno:</w:t>
            </w:r>
            <w:r>
              <w:rPr>
                <w:spacing w:val="-4"/>
              </w:rPr>
              <w:t xml:space="preserve"> Paido.</w:t>
            </w:r>
          </w:p>
          <w:p w:rsidR="00B47027" w:rsidRDefault="00B47027" w:rsidP="00B47027">
            <w:pPr>
              <w:spacing w:before="60" w:after="60"/>
              <w:ind w:left="269" w:hanging="269"/>
              <w:rPr>
                <w:spacing w:val="-4"/>
              </w:rPr>
            </w:pPr>
            <w:r>
              <w:rPr>
                <w:spacing w:val="-4"/>
              </w:rPr>
              <w:t xml:space="preserve">Tippelt, R. (Eds.). (2005). </w:t>
            </w:r>
            <w:r>
              <w:rPr>
                <w:i/>
                <w:spacing w:val="-4"/>
              </w:rPr>
              <w:t>Handbuch Bildungsforschung</w:t>
            </w:r>
            <w:r>
              <w:rPr>
                <w:spacing w:val="-4"/>
              </w:rPr>
              <w:t>. Wiesbaden: VS Verlag für Sozialwissenschaften.</w:t>
            </w:r>
          </w:p>
          <w:p w:rsidR="00B47027" w:rsidRDefault="00B47027" w:rsidP="00B47027">
            <w:pPr>
              <w:spacing w:before="60" w:after="60"/>
              <w:ind w:left="269" w:hanging="269"/>
              <w:rPr>
                <w:spacing w:val="-4"/>
              </w:rPr>
            </w:pPr>
            <w:r>
              <w:rPr>
                <w:spacing w:val="-4"/>
              </w:rPr>
              <w:t xml:space="preserve">Urbánek, T., Denglerová, D., &amp; Širůček, J. (2011). </w:t>
            </w:r>
            <w:r>
              <w:rPr>
                <w:i/>
                <w:spacing w:val="-4"/>
              </w:rPr>
              <w:t>Psychometrika: Měření v psychologii.</w:t>
            </w:r>
            <w:r>
              <w:rPr>
                <w:spacing w:val="-4"/>
              </w:rPr>
              <w:t xml:space="preserve"> Praha: Portál.</w:t>
            </w:r>
          </w:p>
          <w:p w:rsidR="00B47027" w:rsidRDefault="00B47027" w:rsidP="00B47027">
            <w:pPr>
              <w:spacing w:before="60" w:after="60"/>
              <w:ind w:left="180" w:hanging="180"/>
              <w:rPr>
                <w:i/>
                <w:spacing w:val="-4"/>
              </w:rPr>
            </w:pPr>
            <w:r>
              <w:rPr>
                <w:i/>
                <w:spacing w:val="-4"/>
              </w:rPr>
              <w:t>Speciální číslo časopisu Pedagogická orientace 4/2013: ...k metodologickému standardu v pedagogice.</w:t>
            </w:r>
          </w:p>
          <w:p w:rsidR="00B47027" w:rsidRDefault="00B47027" w:rsidP="00B47027">
            <w:pPr>
              <w:spacing w:before="60" w:after="60"/>
            </w:pPr>
          </w:p>
          <w:p w:rsidR="00B47027" w:rsidRDefault="00B47027" w:rsidP="00B47027">
            <w:pPr>
              <w:spacing w:before="60" w:after="60"/>
              <w:rPr>
                <w:b/>
                <w:spacing w:val="-4"/>
              </w:rPr>
            </w:pPr>
            <w:r>
              <w:rPr>
                <w:b/>
                <w:spacing w:val="-4"/>
              </w:rPr>
              <w:t>Doporučená literatura:</w:t>
            </w:r>
          </w:p>
          <w:p w:rsidR="00B47027" w:rsidRDefault="00B47027" w:rsidP="00B47027">
            <w:pPr>
              <w:spacing w:before="60" w:after="60"/>
              <w:ind w:left="180" w:hanging="180"/>
              <w:rPr>
                <w:spacing w:val="-4"/>
              </w:rPr>
            </w:pPr>
            <w:r>
              <w:rPr>
                <w:spacing w:val="-4"/>
              </w:rPr>
              <w:t xml:space="preserve">Čmejrková, S., Daneš, F., &amp; Světlá, J. (1999). </w:t>
            </w:r>
            <w:r>
              <w:rPr>
                <w:i/>
                <w:spacing w:val="-4"/>
              </w:rPr>
              <w:t xml:space="preserve">Jak napsat odborný text. </w:t>
            </w:r>
            <w:r>
              <w:rPr>
                <w:spacing w:val="-4"/>
              </w:rPr>
              <w:t>Praha: LEDA.</w:t>
            </w:r>
          </w:p>
          <w:p w:rsidR="00B47027" w:rsidRDefault="00B47027" w:rsidP="00B47027">
            <w:pPr>
              <w:spacing w:before="60" w:after="60"/>
              <w:ind w:left="180" w:hanging="180"/>
              <w:rPr>
                <w:spacing w:val="-4"/>
              </w:rPr>
            </w:pPr>
            <w:r>
              <w:rPr>
                <w:spacing w:val="-4"/>
              </w:rPr>
              <w:t xml:space="preserve">Fay, B. (2002). </w:t>
            </w:r>
            <w:r>
              <w:rPr>
                <w:i/>
                <w:iCs/>
                <w:spacing w:val="-4"/>
              </w:rPr>
              <w:t xml:space="preserve">Současná filosofie sociálních věd. </w:t>
            </w:r>
            <w:r>
              <w:rPr>
                <w:spacing w:val="-4"/>
              </w:rPr>
              <w:t>Praha: SLON.</w:t>
            </w:r>
          </w:p>
          <w:p w:rsidR="00B47027" w:rsidRDefault="00B47027" w:rsidP="00B47027">
            <w:pPr>
              <w:spacing w:before="60" w:after="60"/>
              <w:ind w:left="180" w:hanging="180"/>
              <w:rPr>
                <w:spacing w:val="-4"/>
              </w:rPr>
            </w:pPr>
            <w:r>
              <w:rPr>
                <w:spacing w:val="-4"/>
              </w:rPr>
              <w:t xml:space="preserve">Gavora, P. (2000). </w:t>
            </w:r>
            <w:r>
              <w:rPr>
                <w:i/>
                <w:iCs/>
                <w:spacing w:val="-4"/>
              </w:rPr>
              <w:t xml:space="preserve">Úvod do pedagogického výzkumu. </w:t>
            </w:r>
            <w:r>
              <w:rPr>
                <w:spacing w:val="-4"/>
              </w:rPr>
              <w:t>Brno: Paido.</w:t>
            </w:r>
          </w:p>
          <w:p w:rsidR="00B47027" w:rsidRDefault="00B47027" w:rsidP="00B47027">
            <w:pPr>
              <w:spacing w:before="60" w:after="60"/>
              <w:ind w:left="180" w:hanging="180"/>
              <w:rPr>
                <w:iCs/>
                <w:spacing w:val="-4"/>
              </w:rPr>
            </w:pPr>
            <w:r>
              <w:rPr>
                <w:iCs/>
                <w:spacing w:val="-4"/>
              </w:rPr>
              <w:t xml:space="preserve">Janík, T., &amp; Seidel, T., et al. (2009). </w:t>
            </w:r>
            <w:r>
              <w:rPr>
                <w:i/>
                <w:iCs/>
                <w:spacing w:val="-4"/>
              </w:rPr>
              <w:t xml:space="preserve">On the power of video studies in investigating teaching and learning. </w:t>
            </w:r>
            <w:r>
              <w:rPr>
                <w:iCs/>
                <w:spacing w:val="-4"/>
              </w:rPr>
              <w:t>Münster: Waxmann.</w:t>
            </w:r>
          </w:p>
        </w:tc>
      </w:tr>
    </w:tbl>
    <w:p w:rsidR="00B47027" w:rsidRDefault="00B47027" w:rsidP="00B4702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816"/>
      </w:tblGrid>
      <w:tr w:rsidR="000B53AA" w:rsidRPr="000604F0" w:rsidTr="00FC0203">
        <w:trPr>
          <w:cantSplit/>
        </w:trPr>
        <w:tc>
          <w:tcPr>
            <w:tcW w:w="9147" w:type="dxa"/>
            <w:gridSpan w:val="2"/>
            <w:tcBorders>
              <w:bottom w:val="double" w:sz="4" w:space="0" w:color="auto"/>
            </w:tcBorders>
            <w:shd w:val="clear" w:color="auto" w:fill="C0C0C0"/>
          </w:tcPr>
          <w:p w:rsidR="000B53AA" w:rsidRPr="000B53AA" w:rsidRDefault="000B53AA" w:rsidP="00FC0203">
            <w:pPr>
              <w:pStyle w:val="Nadpis5"/>
              <w:pageBreakBefore/>
              <w:rPr>
                <w:rFonts w:ascii="Times New Roman" w:hAnsi="Times New Roman" w:cs="Times New Roman"/>
                <w:b/>
                <w:sz w:val="28"/>
                <w:szCs w:val="28"/>
              </w:rPr>
            </w:pPr>
            <w:r w:rsidRPr="000B53AA">
              <w:rPr>
                <w:rFonts w:ascii="Times New Roman" w:hAnsi="Times New Roman" w:cs="Times New Roman"/>
                <w:b/>
                <w:color w:val="auto"/>
                <w:sz w:val="28"/>
                <w:szCs w:val="28"/>
              </w:rPr>
              <w:lastRenderedPageBreak/>
              <w:t>C – Charakteristika studijního předmětu nebo tematického bloku</w:t>
            </w:r>
          </w:p>
        </w:tc>
      </w:tr>
      <w:tr w:rsidR="000B53AA" w:rsidRPr="006A2057" w:rsidTr="00FC0203">
        <w:trPr>
          <w:trHeight w:val="198"/>
        </w:trPr>
        <w:tc>
          <w:tcPr>
            <w:tcW w:w="3331" w:type="dxa"/>
            <w:tcBorders>
              <w:top w:val="nil"/>
            </w:tcBorders>
            <w:shd w:val="clear" w:color="auto" w:fill="C0C0C0"/>
          </w:tcPr>
          <w:p w:rsidR="000B53AA" w:rsidRPr="003051F9" w:rsidRDefault="000B53AA" w:rsidP="00FC0203">
            <w:pPr>
              <w:pStyle w:val="Nadpis3"/>
              <w:spacing w:before="0"/>
              <w:rPr>
                <w:rFonts w:ascii="Times New Roman" w:hAnsi="Times New Roman"/>
                <w:sz w:val="22"/>
                <w:szCs w:val="22"/>
              </w:rPr>
            </w:pPr>
            <w:r w:rsidRPr="003051F9">
              <w:rPr>
                <w:rFonts w:ascii="Times New Roman" w:hAnsi="Times New Roman"/>
                <w:sz w:val="22"/>
                <w:szCs w:val="22"/>
              </w:rPr>
              <w:t>Název studijního předmětu</w:t>
            </w:r>
          </w:p>
        </w:tc>
        <w:tc>
          <w:tcPr>
            <w:tcW w:w="5816" w:type="dxa"/>
            <w:tcBorders>
              <w:top w:val="nil"/>
            </w:tcBorders>
          </w:tcPr>
          <w:p w:rsidR="000B53AA" w:rsidRPr="006A2057" w:rsidRDefault="000B53AA" w:rsidP="00FC0203">
            <w:pPr>
              <w:rPr>
                <w:b/>
              </w:rPr>
            </w:pPr>
            <w:r>
              <w:rPr>
                <w:b/>
              </w:rPr>
              <w:t>Pedagogická psychologie</w:t>
            </w:r>
          </w:p>
        </w:tc>
      </w:tr>
      <w:tr w:rsidR="000B53AA" w:rsidRPr="006A2057" w:rsidTr="00FC0203">
        <w:tc>
          <w:tcPr>
            <w:tcW w:w="3331" w:type="dxa"/>
            <w:tcBorders>
              <w:bottom w:val="nil"/>
            </w:tcBorders>
            <w:shd w:val="clear" w:color="auto" w:fill="C0C0C0"/>
          </w:tcPr>
          <w:p w:rsidR="000B53AA" w:rsidRPr="003051F9" w:rsidRDefault="000B53AA" w:rsidP="00FC0203">
            <w:pPr>
              <w:jc w:val="both"/>
              <w:rPr>
                <w:b/>
                <w:sz w:val="22"/>
                <w:szCs w:val="22"/>
              </w:rPr>
            </w:pPr>
            <w:r w:rsidRPr="003051F9">
              <w:rPr>
                <w:b/>
                <w:sz w:val="22"/>
                <w:szCs w:val="22"/>
              </w:rPr>
              <w:t>Způsob zakončení</w:t>
            </w:r>
          </w:p>
        </w:tc>
        <w:tc>
          <w:tcPr>
            <w:tcW w:w="5816" w:type="dxa"/>
          </w:tcPr>
          <w:p w:rsidR="000B53AA" w:rsidRPr="006A2057" w:rsidRDefault="000B53AA" w:rsidP="00FC0203">
            <w:pPr>
              <w:rPr>
                <w:bCs/>
              </w:rPr>
            </w:pPr>
            <w:r w:rsidRPr="006A2057">
              <w:rPr>
                <w:bCs/>
              </w:rPr>
              <w:t>zápočet</w:t>
            </w:r>
          </w:p>
        </w:tc>
      </w:tr>
      <w:tr w:rsidR="000B53AA" w:rsidRPr="003051F9" w:rsidTr="00FC0203">
        <w:tc>
          <w:tcPr>
            <w:tcW w:w="3331" w:type="dxa"/>
            <w:tcBorders>
              <w:bottom w:val="single" w:sz="4" w:space="0" w:color="auto"/>
            </w:tcBorders>
            <w:shd w:val="clear" w:color="auto" w:fill="C0C0C0"/>
          </w:tcPr>
          <w:p w:rsidR="000B53AA" w:rsidRPr="003051F9" w:rsidRDefault="000B53AA" w:rsidP="00FC0203">
            <w:pPr>
              <w:jc w:val="both"/>
              <w:rPr>
                <w:b/>
                <w:sz w:val="22"/>
                <w:szCs w:val="22"/>
              </w:rPr>
            </w:pPr>
            <w:r w:rsidRPr="003051F9">
              <w:rPr>
                <w:b/>
                <w:sz w:val="22"/>
                <w:szCs w:val="22"/>
              </w:rPr>
              <w:t>Další požadavky na studenta</w:t>
            </w:r>
          </w:p>
        </w:tc>
        <w:tc>
          <w:tcPr>
            <w:tcW w:w="5816" w:type="dxa"/>
            <w:tcBorders>
              <w:bottom w:val="nil"/>
            </w:tcBorders>
          </w:tcPr>
          <w:p w:rsidR="000B53AA" w:rsidRPr="003051F9" w:rsidRDefault="000B53AA" w:rsidP="00FC0203">
            <w:pPr>
              <w:jc w:val="center"/>
              <w:rPr>
                <w:b/>
                <w:sz w:val="22"/>
                <w:szCs w:val="22"/>
              </w:rPr>
            </w:pPr>
          </w:p>
        </w:tc>
      </w:tr>
      <w:tr w:rsidR="000B53AA" w:rsidRPr="006A2057" w:rsidTr="00FC0203">
        <w:trPr>
          <w:trHeight w:val="381"/>
        </w:trPr>
        <w:tc>
          <w:tcPr>
            <w:tcW w:w="9147" w:type="dxa"/>
            <w:gridSpan w:val="2"/>
            <w:tcBorders>
              <w:top w:val="nil"/>
              <w:bottom w:val="nil"/>
            </w:tcBorders>
          </w:tcPr>
          <w:p w:rsidR="000B53AA" w:rsidRDefault="000B53AA" w:rsidP="00FC0203">
            <w:r w:rsidRPr="00965149">
              <w:t xml:space="preserve">Kriticky zhodnotit minimálně dvě </w:t>
            </w:r>
            <w:r>
              <w:t xml:space="preserve">adekvátní odborné </w:t>
            </w:r>
            <w:r w:rsidRPr="00965149">
              <w:t xml:space="preserve">studie tematicky spadající do oblasti </w:t>
            </w:r>
            <w:r>
              <w:t xml:space="preserve">pedagogické psychologie vztahující se k tématu disertační práce </w:t>
            </w:r>
            <w:r w:rsidRPr="00965149">
              <w:t>(např. z časopis</w:t>
            </w:r>
            <w:r>
              <w:t>ů</w:t>
            </w:r>
            <w:r w:rsidRPr="00965149">
              <w:t xml:space="preserve"> </w:t>
            </w:r>
            <w:r>
              <w:rPr>
                <w:i/>
              </w:rPr>
              <w:t xml:space="preserve">Čs. Psychologie, </w:t>
            </w:r>
            <w:r w:rsidRPr="00914C13">
              <w:rPr>
                <w:i/>
              </w:rPr>
              <w:t>Journal of Educational Psychology</w:t>
            </w:r>
            <w:r>
              <w:rPr>
                <w:i/>
              </w:rPr>
              <w:t>,</w:t>
            </w:r>
            <w:r w:rsidRPr="00914C13">
              <w:t xml:space="preserve"> </w:t>
            </w:r>
            <w:r w:rsidRPr="00914C13">
              <w:rPr>
                <w:i/>
              </w:rPr>
              <w:t>Review of Educational Research</w:t>
            </w:r>
            <w:r>
              <w:rPr>
                <w:i/>
              </w:rPr>
              <w:t xml:space="preserve">, </w:t>
            </w:r>
            <w:r w:rsidRPr="00914C13">
              <w:rPr>
                <w:i/>
              </w:rPr>
              <w:t xml:space="preserve">Educational Psychology in Practice </w:t>
            </w:r>
            <w:r>
              <w:rPr>
                <w:i/>
              </w:rPr>
              <w:t xml:space="preserve">aj. </w:t>
            </w:r>
            <w:r>
              <w:t>či českých pedagogických časopisech).</w:t>
            </w:r>
          </w:p>
          <w:p w:rsidR="000B53AA" w:rsidRPr="006A2057" w:rsidRDefault="000B53AA" w:rsidP="00FC0203">
            <w:r w:rsidRPr="00965149">
              <w:t xml:space="preserve">Obhájit </w:t>
            </w:r>
            <w:r>
              <w:t>v rozpravě</w:t>
            </w:r>
            <w:r w:rsidRPr="00965149">
              <w:t xml:space="preserve"> </w:t>
            </w:r>
            <w:r>
              <w:t>psychologické aspekty tématu řešeného v kontextu</w:t>
            </w:r>
            <w:r w:rsidRPr="00965149">
              <w:t xml:space="preserve"> disertační práce.</w:t>
            </w:r>
          </w:p>
        </w:tc>
      </w:tr>
      <w:tr w:rsidR="000B53AA" w:rsidRPr="003051F9" w:rsidTr="00FC0203">
        <w:tc>
          <w:tcPr>
            <w:tcW w:w="3331" w:type="dxa"/>
            <w:tcBorders>
              <w:bottom w:val="single" w:sz="4" w:space="0" w:color="auto"/>
            </w:tcBorders>
            <w:shd w:val="clear" w:color="auto" w:fill="C0C0C0"/>
          </w:tcPr>
          <w:p w:rsidR="000B53AA" w:rsidRPr="006A2057" w:rsidRDefault="000B53AA" w:rsidP="00FC0203">
            <w:pPr>
              <w:pStyle w:val="Nadpis4"/>
              <w:spacing w:before="0"/>
              <w:rPr>
                <w:sz w:val="22"/>
                <w:szCs w:val="22"/>
              </w:rPr>
            </w:pPr>
            <w:r w:rsidRPr="006A2057">
              <w:rPr>
                <w:sz w:val="22"/>
                <w:szCs w:val="22"/>
              </w:rPr>
              <w:t>Přednášející</w:t>
            </w:r>
          </w:p>
        </w:tc>
        <w:tc>
          <w:tcPr>
            <w:tcW w:w="5816" w:type="dxa"/>
            <w:tcBorders>
              <w:bottom w:val="nil"/>
            </w:tcBorders>
          </w:tcPr>
          <w:p w:rsidR="000B53AA" w:rsidRPr="003051F9" w:rsidRDefault="000B53AA" w:rsidP="00FC0203">
            <w:pPr>
              <w:jc w:val="center"/>
              <w:rPr>
                <w:sz w:val="22"/>
                <w:szCs w:val="22"/>
              </w:rPr>
            </w:pPr>
          </w:p>
        </w:tc>
      </w:tr>
      <w:tr w:rsidR="000B53AA" w:rsidRPr="006A2057" w:rsidTr="00FC0203">
        <w:trPr>
          <w:cantSplit/>
          <w:trHeight w:val="430"/>
        </w:trPr>
        <w:tc>
          <w:tcPr>
            <w:tcW w:w="9147" w:type="dxa"/>
            <w:gridSpan w:val="2"/>
            <w:tcBorders>
              <w:top w:val="nil"/>
              <w:bottom w:val="nil"/>
            </w:tcBorders>
          </w:tcPr>
          <w:p w:rsidR="000B53AA" w:rsidRPr="006A2057" w:rsidRDefault="000B53AA" w:rsidP="00720593">
            <w:r>
              <w:t>Mgr. et Mgr. Jan Mareš, Ph.D</w:t>
            </w:r>
            <w:r w:rsidR="00720593">
              <w:t>.</w:t>
            </w:r>
            <w:r>
              <w:t xml:space="preserve"> </w:t>
            </w:r>
          </w:p>
        </w:tc>
      </w:tr>
      <w:tr w:rsidR="000B53AA" w:rsidRPr="003051F9" w:rsidTr="00FC0203">
        <w:tc>
          <w:tcPr>
            <w:tcW w:w="3331" w:type="dxa"/>
            <w:tcBorders>
              <w:bottom w:val="single" w:sz="4" w:space="0" w:color="auto"/>
            </w:tcBorders>
            <w:shd w:val="clear" w:color="auto" w:fill="C0C0C0"/>
          </w:tcPr>
          <w:p w:rsidR="000B53AA" w:rsidRPr="006A2057" w:rsidRDefault="000B53AA" w:rsidP="00FC0203">
            <w:pPr>
              <w:pStyle w:val="Nadpis4"/>
              <w:spacing w:before="0"/>
              <w:rPr>
                <w:sz w:val="22"/>
                <w:szCs w:val="22"/>
              </w:rPr>
            </w:pPr>
            <w:r w:rsidRPr="006A2057">
              <w:rPr>
                <w:sz w:val="22"/>
                <w:szCs w:val="22"/>
              </w:rPr>
              <w:t>Stručná anotace předmětu</w:t>
            </w:r>
          </w:p>
        </w:tc>
        <w:tc>
          <w:tcPr>
            <w:tcW w:w="5816" w:type="dxa"/>
            <w:tcBorders>
              <w:bottom w:val="nil"/>
            </w:tcBorders>
          </w:tcPr>
          <w:p w:rsidR="000B53AA" w:rsidRPr="003051F9" w:rsidRDefault="000B53AA" w:rsidP="00FC0203">
            <w:pPr>
              <w:jc w:val="center"/>
              <w:rPr>
                <w:sz w:val="22"/>
                <w:szCs w:val="22"/>
              </w:rPr>
            </w:pPr>
          </w:p>
        </w:tc>
      </w:tr>
      <w:tr w:rsidR="000B53AA" w:rsidRPr="003051F9" w:rsidTr="00FC0203">
        <w:trPr>
          <w:trHeight w:val="2147"/>
        </w:trPr>
        <w:tc>
          <w:tcPr>
            <w:tcW w:w="9147" w:type="dxa"/>
            <w:gridSpan w:val="2"/>
            <w:tcBorders>
              <w:top w:val="nil"/>
              <w:bottom w:val="nil"/>
            </w:tcBorders>
          </w:tcPr>
          <w:p w:rsidR="000B53AA" w:rsidRDefault="000B53AA" w:rsidP="00FC0203">
            <w:r>
              <w:t xml:space="preserve">Pedagogická psychologie patří k nejstarším psychologickým vědám. Cílem kurzu je přiblížit jak hlavní témata a teorie této disciplíny v současnosti i v historické perspektivě tak, aby mohly být adekvátně využity v přípravě vlastní disertační práce. </w:t>
            </w:r>
          </w:p>
          <w:p w:rsidR="000B53AA" w:rsidRPr="002A0F06" w:rsidRDefault="000B53AA" w:rsidP="00FC0203">
            <w:pPr>
              <w:rPr>
                <w:sz w:val="10"/>
              </w:rPr>
            </w:pPr>
          </w:p>
          <w:p w:rsidR="000B53AA" w:rsidRDefault="000B53AA" w:rsidP="00FC0203">
            <w:r w:rsidRPr="00965149">
              <w:t xml:space="preserve">Hlavním cílem předmětu </w:t>
            </w:r>
            <w:r>
              <w:t xml:space="preserve">je </w:t>
            </w:r>
            <w:r w:rsidRPr="00965149">
              <w:t xml:space="preserve">prohloubit a systematizovat vhled studentů do </w:t>
            </w:r>
            <w:r>
              <w:t xml:space="preserve">současných teorií </w:t>
            </w:r>
            <w:r w:rsidRPr="00965149">
              <w:t>i výzkum</w:t>
            </w:r>
            <w:r>
              <w:t>ů v oblasti pedagogické psychologie s důrazem na vlastní projekt disertační práce a obor geografie.</w:t>
            </w:r>
            <w:r w:rsidRPr="00965149">
              <w:t xml:space="preserve"> Předmět si zapisují studenti, jejichž disertační práce </w:t>
            </w:r>
            <w:r>
              <w:t>zahrnuje pedagogickou aplikaci s cílem podpořit znalost kognitivních a dalších pedagogicko-psychologických aspektů zkoumané problematiky.</w:t>
            </w:r>
          </w:p>
          <w:p w:rsidR="000B53AA" w:rsidRPr="002A0F06" w:rsidRDefault="000B53AA" w:rsidP="00FC0203">
            <w:pPr>
              <w:rPr>
                <w:sz w:val="10"/>
              </w:rPr>
            </w:pPr>
          </w:p>
          <w:p w:rsidR="000B53AA" w:rsidRPr="003051F9" w:rsidRDefault="000B53AA" w:rsidP="00FC0203">
            <w:pPr>
              <w:rPr>
                <w:sz w:val="22"/>
                <w:szCs w:val="22"/>
                <w:lang w:val="pl-PL"/>
              </w:rPr>
            </w:pPr>
            <w:r w:rsidRPr="00965149">
              <w:rPr>
                <w:b/>
              </w:rPr>
              <w:t xml:space="preserve">Tematické okruhy: </w:t>
            </w:r>
            <w:r>
              <w:t xml:space="preserve">Pedagogická psychologie, vymezení a předmět zkoumání v kulturních a historických souvislostech; významné osobnosti a teorie. </w:t>
            </w:r>
            <w:r w:rsidRPr="00A51906">
              <w:t>Kognitivistický přístup</w:t>
            </w:r>
            <w:r>
              <w:t xml:space="preserve"> procesům učení a výuky.</w:t>
            </w:r>
            <w:r w:rsidRPr="00A51906">
              <w:t xml:space="preserve"> Konstruktivistický pohled na učení a vyučování v</w:t>
            </w:r>
            <w:r>
              <w:t> </w:t>
            </w:r>
            <w:r w:rsidRPr="00A51906">
              <w:t>praxi</w:t>
            </w:r>
            <w:r>
              <w:t>. S</w:t>
            </w:r>
            <w:r w:rsidRPr="00A51906">
              <w:t xml:space="preserve">ociální a kulturní determinanty </w:t>
            </w:r>
            <w:r>
              <w:t xml:space="preserve">procesů učení a výuky. </w:t>
            </w:r>
            <w:r w:rsidRPr="00A51906">
              <w:t>Psychologi</w:t>
            </w:r>
            <w:r>
              <w:t>cké aspekty motivace</w:t>
            </w:r>
            <w:r w:rsidRPr="00A51906">
              <w:t xml:space="preserve"> (Weiner, Ames, Dwecková, Deci</w:t>
            </w:r>
            <w:r>
              <w:t xml:space="preserve"> aj.</w:t>
            </w:r>
            <w:r w:rsidRPr="00A51906">
              <w:t>)</w:t>
            </w:r>
            <w:r>
              <w:t xml:space="preserve">. Individuální specifičnost (inteligence, kognitivní charakteristiky; </w:t>
            </w:r>
            <w:r w:rsidRPr="00A51906">
              <w:t>Sternberg, Gardner</w:t>
            </w:r>
            <w:r>
              <w:t xml:space="preserve"> aj.). </w:t>
            </w:r>
            <w:r w:rsidRPr="00A51906">
              <w:t>Psychologický pohled na učivo (žákovo pojetí učiva, záměrná konceptuální změna</w:t>
            </w:r>
            <w:r>
              <w:t>;</w:t>
            </w:r>
            <w:r w:rsidRPr="00A51906">
              <w:t xml:space="preserve"> Sinatra, Pintrich)</w:t>
            </w:r>
            <w:r>
              <w:t xml:space="preserve">. </w:t>
            </w:r>
            <w:r w:rsidRPr="00A51906">
              <w:t xml:space="preserve">Učitelovy postoje </w:t>
            </w:r>
            <w:r>
              <w:t xml:space="preserve">a interakce s žáky </w:t>
            </w:r>
            <w:r w:rsidRPr="00A51906">
              <w:t>(Good, Nichols).</w:t>
            </w:r>
            <w:r>
              <w:t xml:space="preserve"> </w:t>
            </w:r>
            <w:r w:rsidRPr="00A51906">
              <w:t>Technická edukační média (Hadwin</w:t>
            </w:r>
            <w:r>
              <w:t xml:space="preserve"> aj.</w:t>
            </w:r>
            <w:r w:rsidRPr="00A51906">
              <w:t>)</w:t>
            </w:r>
          </w:p>
        </w:tc>
      </w:tr>
      <w:tr w:rsidR="000B53AA" w:rsidRPr="000604F0" w:rsidTr="00FC0203">
        <w:tc>
          <w:tcPr>
            <w:tcW w:w="3331" w:type="dxa"/>
            <w:tcBorders>
              <w:bottom w:val="single" w:sz="4" w:space="0" w:color="auto"/>
            </w:tcBorders>
            <w:shd w:val="clear" w:color="auto" w:fill="C0C0C0"/>
          </w:tcPr>
          <w:p w:rsidR="000B53AA" w:rsidRPr="006A2057" w:rsidRDefault="000B53AA" w:rsidP="00FC0203">
            <w:pPr>
              <w:pStyle w:val="Nadpis4"/>
              <w:spacing w:before="0"/>
              <w:rPr>
                <w:sz w:val="24"/>
                <w:szCs w:val="24"/>
              </w:rPr>
            </w:pPr>
            <w:r w:rsidRPr="006A2057">
              <w:rPr>
                <w:sz w:val="24"/>
                <w:szCs w:val="24"/>
              </w:rPr>
              <w:t>Odborná literatura</w:t>
            </w:r>
          </w:p>
        </w:tc>
        <w:tc>
          <w:tcPr>
            <w:tcW w:w="5816" w:type="dxa"/>
            <w:tcBorders>
              <w:top w:val="single" w:sz="4" w:space="0" w:color="auto"/>
              <w:bottom w:val="nil"/>
            </w:tcBorders>
          </w:tcPr>
          <w:p w:rsidR="000B53AA" w:rsidRPr="000604F0" w:rsidRDefault="000B53AA" w:rsidP="00FC0203">
            <w:pPr>
              <w:jc w:val="center"/>
            </w:pPr>
          </w:p>
        </w:tc>
      </w:tr>
      <w:tr w:rsidR="000B53AA" w:rsidRPr="004D0D32" w:rsidTr="00FC0203">
        <w:trPr>
          <w:trHeight w:val="5234"/>
        </w:trPr>
        <w:tc>
          <w:tcPr>
            <w:tcW w:w="9147" w:type="dxa"/>
            <w:gridSpan w:val="2"/>
            <w:tcBorders>
              <w:top w:val="nil"/>
              <w:bottom w:val="single" w:sz="4" w:space="0" w:color="auto"/>
            </w:tcBorders>
          </w:tcPr>
          <w:p w:rsidR="000B53AA" w:rsidRPr="00965149" w:rsidRDefault="000B53AA" w:rsidP="00FC0203">
            <w:pPr>
              <w:spacing w:before="60" w:after="60"/>
              <w:rPr>
                <w:b/>
              </w:rPr>
            </w:pPr>
            <w:r w:rsidRPr="00965149">
              <w:rPr>
                <w:b/>
              </w:rPr>
              <w:t>Základní</w:t>
            </w:r>
            <w:r>
              <w:rPr>
                <w:b/>
              </w:rPr>
              <w:t xml:space="preserve"> literatura</w:t>
            </w:r>
            <w:r w:rsidRPr="00965149">
              <w:rPr>
                <w:b/>
              </w:rPr>
              <w:t>:</w:t>
            </w:r>
          </w:p>
          <w:p w:rsidR="000B53AA" w:rsidRDefault="000B53AA" w:rsidP="00FC0203">
            <w:pPr>
              <w:spacing w:before="60" w:after="60"/>
              <w:ind w:left="72"/>
            </w:pPr>
            <w:r w:rsidRPr="0058380E">
              <w:t>Zimmerman, B. J., &amp; Schunk, D. H. (Eds.)</w:t>
            </w:r>
            <w:r w:rsidR="00321B98">
              <w:t xml:space="preserve">. </w:t>
            </w:r>
            <w:r w:rsidRPr="0058380E">
              <w:t xml:space="preserve">(2003). </w:t>
            </w:r>
            <w:r w:rsidRPr="0058380E">
              <w:rPr>
                <w:i/>
              </w:rPr>
              <w:t>Educational psychology: A century of contributions</w:t>
            </w:r>
            <w:r w:rsidRPr="0058380E">
              <w:t>. Mahwah, NJ, US: Erlbaum.</w:t>
            </w:r>
          </w:p>
          <w:p w:rsidR="000B53AA" w:rsidRDefault="000B53AA" w:rsidP="00FC0203">
            <w:pPr>
              <w:spacing w:before="60" w:after="60"/>
              <w:ind w:left="72"/>
            </w:pPr>
            <w:r w:rsidRPr="0058380E">
              <w:t>Alexander, P. A., &amp; Winne, P. H. (Eds.)</w:t>
            </w:r>
            <w:r w:rsidR="00321B98">
              <w:t>.</w:t>
            </w:r>
            <w:r w:rsidRPr="0058380E">
              <w:t xml:space="preserve"> (2006). </w:t>
            </w:r>
            <w:r w:rsidRPr="0058380E">
              <w:rPr>
                <w:i/>
              </w:rPr>
              <w:t>Handbook of educational psychology (2nd ed.).</w:t>
            </w:r>
            <w:r w:rsidRPr="0058380E">
              <w:t xml:space="preserve"> Mahwah, NJ: Lawrence Erlbaum Associates.</w:t>
            </w:r>
          </w:p>
          <w:p w:rsidR="000B53AA" w:rsidRDefault="000B53AA" w:rsidP="00FC0203">
            <w:pPr>
              <w:spacing w:before="60" w:after="60"/>
              <w:ind w:left="72"/>
            </w:pPr>
            <w:r>
              <w:t xml:space="preserve">Mareš, J. (2013). </w:t>
            </w:r>
            <w:r w:rsidRPr="0058380E">
              <w:rPr>
                <w:i/>
              </w:rPr>
              <w:t>Pedagogická psychologie</w:t>
            </w:r>
            <w:r>
              <w:t>. Praha: Portál.</w:t>
            </w:r>
          </w:p>
          <w:p w:rsidR="000B53AA" w:rsidRDefault="000B53AA" w:rsidP="00FC0203">
            <w:pPr>
              <w:spacing w:before="60" w:after="60"/>
              <w:ind w:left="72"/>
            </w:pPr>
            <w:r w:rsidRPr="00AD3DDE">
              <w:t>Fisher</w:t>
            </w:r>
            <w:r>
              <w:t>,</w:t>
            </w:r>
            <w:r w:rsidRPr="00AD3DDE">
              <w:t xml:space="preserve"> R</w:t>
            </w:r>
            <w:r>
              <w:t>. (2011).</w:t>
            </w:r>
            <w:r w:rsidRPr="00AD3DDE">
              <w:t xml:space="preserve"> </w:t>
            </w:r>
            <w:r w:rsidRPr="00AD3DDE">
              <w:rPr>
                <w:i/>
              </w:rPr>
              <w:t>Učíme děti myslet a učit se. Praktický průvodce strategiemi vyučování</w:t>
            </w:r>
            <w:r w:rsidRPr="00AD3DDE">
              <w:t xml:space="preserve">. </w:t>
            </w:r>
            <w:r>
              <w:t xml:space="preserve">Praha: </w:t>
            </w:r>
            <w:r w:rsidRPr="00AD3DDE">
              <w:t>Portál</w:t>
            </w:r>
            <w:r>
              <w:t>.</w:t>
            </w:r>
            <w:r w:rsidRPr="00AD3DDE">
              <w:t xml:space="preserve"> </w:t>
            </w:r>
          </w:p>
          <w:p w:rsidR="000B53AA" w:rsidRPr="00965149" w:rsidRDefault="000B53AA" w:rsidP="00FC0203">
            <w:pPr>
              <w:spacing w:before="60" w:after="60"/>
              <w:rPr>
                <w:b/>
              </w:rPr>
            </w:pPr>
            <w:r w:rsidRPr="00965149">
              <w:rPr>
                <w:b/>
              </w:rPr>
              <w:t>Doporučená literatura:</w:t>
            </w:r>
          </w:p>
          <w:p w:rsidR="000B53AA" w:rsidRDefault="000B53AA" w:rsidP="00FC0203">
            <w:r w:rsidRPr="00AD3DDE">
              <w:t>S</w:t>
            </w:r>
            <w:r>
              <w:t>terberg</w:t>
            </w:r>
            <w:r w:rsidRPr="00AD3DDE">
              <w:t>, R. J.</w:t>
            </w:r>
            <w:r>
              <w:t xml:space="preserve"> (2002).</w:t>
            </w:r>
            <w:r w:rsidRPr="00AD3DDE">
              <w:t xml:space="preserve"> </w:t>
            </w:r>
            <w:r w:rsidRPr="00AD3DDE">
              <w:rPr>
                <w:i/>
              </w:rPr>
              <w:t>Kognitivní psychologie</w:t>
            </w:r>
            <w:r>
              <w:t>. Praha: Portál.</w:t>
            </w:r>
          </w:p>
          <w:p w:rsidR="000B53AA" w:rsidRDefault="000B53AA" w:rsidP="00FC0203"/>
          <w:p w:rsidR="000B53AA" w:rsidRDefault="000B53AA" w:rsidP="00FC0203">
            <w:r>
              <w:t>A literatura dle vlastního výběru s ohledem na obsah disertační práce – např.</w:t>
            </w:r>
          </w:p>
          <w:p w:rsidR="000B53AA" w:rsidRDefault="000B53AA" w:rsidP="00FC0203"/>
          <w:p w:rsidR="000B53AA" w:rsidRPr="00D37DAD" w:rsidRDefault="000B53AA" w:rsidP="00FC0203">
            <w:pPr>
              <w:rPr>
                <w:i/>
              </w:rPr>
            </w:pPr>
            <w:r>
              <w:t xml:space="preserve">Studie z časopisů: </w:t>
            </w:r>
            <w:r w:rsidRPr="00D37DAD">
              <w:rPr>
                <w:i/>
              </w:rPr>
              <w:t>Journal of Educational Psychology</w:t>
            </w:r>
            <w:r>
              <w:rPr>
                <w:i/>
              </w:rPr>
              <w:t>,</w:t>
            </w:r>
            <w:r w:rsidRPr="00D37DAD">
              <w:rPr>
                <w:i/>
              </w:rPr>
              <w:t xml:space="preserve"> Conteporary Educational Psychology</w:t>
            </w:r>
            <w:r>
              <w:rPr>
                <w:i/>
              </w:rPr>
              <w:t>,</w:t>
            </w:r>
            <w:r w:rsidRPr="00D37DAD">
              <w:rPr>
                <w:i/>
              </w:rPr>
              <w:t xml:space="preserve"> Educational Psychologist</w:t>
            </w:r>
            <w:r>
              <w:rPr>
                <w:i/>
              </w:rPr>
              <w:t xml:space="preserve">, </w:t>
            </w:r>
            <w:r w:rsidRPr="00D37DAD">
              <w:rPr>
                <w:i/>
              </w:rPr>
              <w:t>Educational Psychology Review</w:t>
            </w:r>
            <w:r>
              <w:rPr>
                <w:i/>
              </w:rPr>
              <w:t>,</w:t>
            </w:r>
            <w:r w:rsidRPr="00D37DAD">
              <w:rPr>
                <w:i/>
              </w:rPr>
              <w:t xml:space="preserve"> Review of Educational Research</w:t>
            </w:r>
            <w:r>
              <w:rPr>
                <w:i/>
              </w:rPr>
              <w:t xml:space="preserve">, </w:t>
            </w:r>
            <w:r w:rsidRPr="00D37DAD">
              <w:rPr>
                <w:i/>
              </w:rPr>
              <w:t>American Educational Research Journal</w:t>
            </w:r>
            <w:r>
              <w:rPr>
                <w:i/>
              </w:rPr>
              <w:t>;</w:t>
            </w:r>
          </w:p>
          <w:p w:rsidR="000B53AA" w:rsidRPr="00D37DAD" w:rsidRDefault="000B53AA" w:rsidP="00FC0203">
            <w:pPr>
              <w:rPr>
                <w:i/>
              </w:rPr>
            </w:pPr>
            <w:r w:rsidRPr="00D37DAD">
              <w:rPr>
                <w:i/>
              </w:rPr>
              <w:t>British Journal of Educational Psychology</w:t>
            </w:r>
            <w:r>
              <w:rPr>
                <w:i/>
              </w:rPr>
              <w:t>,</w:t>
            </w:r>
            <w:r w:rsidRPr="00D37DAD">
              <w:rPr>
                <w:i/>
              </w:rPr>
              <w:t xml:space="preserve"> Educational Psychology in Practice</w:t>
            </w:r>
            <w:r>
              <w:rPr>
                <w:i/>
              </w:rPr>
              <w:t>;</w:t>
            </w:r>
            <w:r w:rsidRPr="00D37DAD">
              <w:rPr>
                <w:i/>
              </w:rPr>
              <w:t xml:space="preserve"> </w:t>
            </w:r>
          </w:p>
          <w:p w:rsidR="000B53AA" w:rsidRPr="00D37DAD" w:rsidRDefault="000B53AA" w:rsidP="00FC0203">
            <w:pPr>
              <w:rPr>
                <w:i/>
              </w:rPr>
            </w:pPr>
            <w:r w:rsidRPr="00D37DAD">
              <w:rPr>
                <w:i/>
              </w:rPr>
              <w:t>sychologie in Erziehung und Unterricht</w:t>
            </w:r>
            <w:r>
              <w:rPr>
                <w:i/>
              </w:rPr>
              <w:t xml:space="preserve">, </w:t>
            </w:r>
            <w:r w:rsidRPr="00D37DAD">
              <w:rPr>
                <w:i/>
              </w:rPr>
              <w:t>Revue de psychologie de l’ éducation</w:t>
            </w:r>
            <w:r>
              <w:rPr>
                <w:i/>
              </w:rPr>
              <w:t>;</w:t>
            </w:r>
            <w:r w:rsidRPr="00D37DAD">
              <w:rPr>
                <w:i/>
              </w:rPr>
              <w:t xml:space="preserve"> </w:t>
            </w:r>
          </w:p>
          <w:p w:rsidR="000B53AA" w:rsidRDefault="000B53AA" w:rsidP="00FC0203">
            <w:pPr>
              <w:rPr>
                <w:i/>
              </w:rPr>
            </w:pPr>
            <w:r w:rsidRPr="00D37DAD">
              <w:rPr>
                <w:i/>
              </w:rPr>
              <w:t>European Journal of Psychology in Education</w:t>
            </w:r>
            <w:r>
              <w:rPr>
                <w:i/>
              </w:rPr>
              <w:t>;</w:t>
            </w:r>
          </w:p>
          <w:p w:rsidR="000B53AA" w:rsidRPr="004D0D32" w:rsidRDefault="000B53AA" w:rsidP="00FC0203">
            <w:r>
              <w:rPr>
                <w:i/>
              </w:rPr>
              <w:t xml:space="preserve">Pedagogika, </w:t>
            </w:r>
            <w:r w:rsidRPr="00D37DAD">
              <w:rPr>
                <w:i/>
              </w:rPr>
              <w:t>Československá psychologie</w:t>
            </w:r>
            <w:r>
              <w:rPr>
                <w:i/>
              </w:rPr>
              <w:t>,</w:t>
            </w:r>
            <w:r w:rsidRPr="00D37DAD">
              <w:rPr>
                <w:i/>
              </w:rPr>
              <w:t xml:space="preserve"> Orbis Scholae, Studia Paedagogica</w:t>
            </w:r>
          </w:p>
        </w:tc>
      </w:tr>
    </w:tbl>
    <w:p w:rsidR="000B53AA" w:rsidRDefault="000B53AA" w:rsidP="00B47027"/>
    <w:p w:rsidR="000B53AA" w:rsidRDefault="000B53AA" w:rsidP="00B47027"/>
    <w:p w:rsidR="000B53AA" w:rsidRDefault="000B53AA" w:rsidP="00B47027"/>
    <w:p w:rsidR="000B53AA" w:rsidRDefault="000B53AA" w:rsidP="00B47027"/>
    <w:p w:rsidR="000B53AA" w:rsidRDefault="000B53AA" w:rsidP="00B47027"/>
    <w:p w:rsidR="000B53AA" w:rsidRDefault="000B53AA" w:rsidP="00B47027"/>
    <w:tbl>
      <w:tblPr>
        <w:tblW w:w="0" w:type="auto"/>
        <w:tblInd w:w="70" w:type="dxa"/>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16"/>
        <w:gridCol w:w="67"/>
        <w:gridCol w:w="5648"/>
      </w:tblGrid>
      <w:tr w:rsidR="00B47027" w:rsidTr="00A105EC">
        <w:trPr>
          <w:cantSplit/>
        </w:trPr>
        <w:tc>
          <w:tcPr>
            <w:tcW w:w="8931" w:type="dxa"/>
            <w:gridSpan w:val="3"/>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Style w:val="Nadpis5"/>
              <w:pageBreakBefore/>
              <w:rPr>
                <w:rFonts w:ascii="Times New Roman" w:hAnsi="Times New Roman"/>
                <w:b/>
                <w:color w:val="00000A"/>
                <w:sz w:val="28"/>
                <w:szCs w:val="28"/>
              </w:rPr>
            </w:pPr>
            <w:r>
              <w:rPr>
                <w:rFonts w:ascii="Times New Roman" w:hAnsi="Times New Roman" w:cs="Times New Roman"/>
                <w:b/>
                <w:color w:val="00000A"/>
                <w:sz w:val="28"/>
                <w:szCs w:val="28"/>
              </w:rPr>
              <w:lastRenderedPageBreak/>
              <w:t>Charakteristika studijního předmětu nebo tematického bloku</w:t>
            </w:r>
          </w:p>
        </w:tc>
      </w:tr>
      <w:tr w:rsidR="00B47027" w:rsidTr="00A105EC">
        <w:trPr>
          <w:trHeight w:val="198"/>
        </w:trPr>
        <w:tc>
          <w:tcPr>
            <w:tcW w:w="3216"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3"/>
              <w:spacing w:before="0" w:after="0"/>
              <w:rPr>
                <w:rFonts w:ascii="Times New Roman" w:hAnsi="Times New Roman"/>
                <w:sz w:val="24"/>
                <w:szCs w:val="24"/>
              </w:rPr>
            </w:pPr>
            <w:r>
              <w:rPr>
                <w:rFonts w:ascii="Times New Roman" w:hAnsi="Times New Roman"/>
                <w:sz w:val="24"/>
                <w:szCs w:val="24"/>
              </w:rPr>
              <w:t>Název studijního předmětu</w:t>
            </w:r>
          </w:p>
        </w:tc>
        <w:tc>
          <w:tcPr>
            <w:tcW w:w="5715"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
                <w:sz w:val="24"/>
              </w:rPr>
            </w:pPr>
            <w:r>
              <w:rPr>
                <w:b/>
                <w:sz w:val="24"/>
              </w:rPr>
              <w:t>Školní pedagogika</w:t>
            </w:r>
          </w:p>
        </w:tc>
      </w:tr>
      <w:tr w:rsidR="00B47027" w:rsidTr="00A105EC">
        <w:tc>
          <w:tcPr>
            <w:tcW w:w="3216"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szCs w:val="24"/>
              </w:rPr>
            </w:pPr>
            <w:r>
              <w:rPr>
                <w:b/>
                <w:sz w:val="24"/>
                <w:szCs w:val="24"/>
              </w:rPr>
              <w:t>Způsob zakončení</w:t>
            </w:r>
          </w:p>
        </w:tc>
        <w:tc>
          <w:tcPr>
            <w:tcW w:w="5715"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Cs/>
              </w:rPr>
            </w:pPr>
            <w:r>
              <w:rPr>
                <w:bCs/>
              </w:rPr>
              <w:t>zápočet</w:t>
            </w:r>
          </w:p>
        </w:tc>
      </w:tr>
      <w:tr w:rsidR="00B47027" w:rsidTr="00A105EC">
        <w:tc>
          <w:tcPr>
            <w:tcW w:w="321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szCs w:val="24"/>
              </w:rPr>
            </w:pPr>
            <w:r>
              <w:rPr>
                <w:b/>
                <w:sz w:val="24"/>
                <w:szCs w:val="24"/>
              </w:rPr>
              <w:t>Další požadavky na studenta</w:t>
            </w:r>
          </w:p>
        </w:tc>
        <w:tc>
          <w:tcPr>
            <w:tcW w:w="5715"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rPr>
            </w:pPr>
          </w:p>
        </w:tc>
      </w:tr>
      <w:tr w:rsidR="00B47027" w:rsidTr="00A105EC">
        <w:trPr>
          <w:trHeight w:val="653"/>
        </w:trPr>
        <w:tc>
          <w:tcPr>
            <w:tcW w:w="8931" w:type="dxa"/>
            <w:gridSpan w:val="3"/>
            <w:tcBorders>
              <w:top w:val="nil"/>
              <w:left w:val="single" w:sz="4" w:space="0" w:color="00000A"/>
              <w:bottom w:val="nil"/>
              <w:right w:val="single" w:sz="4" w:space="0" w:color="00000A"/>
            </w:tcBorders>
            <w:shd w:val="clear" w:color="auto" w:fill="auto"/>
            <w:tcMar>
              <w:left w:w="70" w:type="dxa"/>
            </w:tcMar>
          </w:tcPr>
          <w:p w:rsidR="00B47027" w:rsidRDefault="00B47027" w:rsidP="00B47027">
            <w:r>
              <w:t>Student má v diskusi prokázat schopnost reflexe svého disertačního tématu v širším kontextu školní pedagogiky.</w:t>
            </w:r>
          </w:p>
        </w:tc>
      </w:tr>
      <w:tr w:rsidR="00B47027" w:rsidTr="00A105EC">
        <w:tc>
          <w:tcPr>
            <w:tcW w:w="321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Přednášející</w:t>
            </w:r>
          </w:p>
        </w:tc>
        <w:tc>
          <w:tcPr>
            <w:tcW w:w="5715"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A105EC">
        <w:trPr>
          <w:cantSplit/>
          <w:trHeight w:val="430"/>
        </w:trPr>
        <w:tc>
          <w:tcPr>
            <w:tcW w:w="8931" w:type="dxa"/>
            <w:gridSpan w:val="3"/>
            <w:tcBorders>
              <w:top w:val="nil"/>
              <w:left w:val="single" w:sz="4" w:space="0" w:color="00000A"/>
              <w:bottom w:val="nil"/>
              <w:right w:val="single" w:sz="4" w:space="0" w:color="00000A"/>
            </w:tcBorders>
            <w:shd w:val="clear" w:color="auto" w:fill="auto"/>
            <w:tcMar>
              <w:left w:w="70" w:type="dxa"/>
            </w:tcMar>
          </w:tcPr>
          <w:p w:rsidR="00B47027" w:rsidRDefault="00B47027" w:rsidP="00B47027">
            <w:r>
              <w:t>prof. PhDr. Vlastimil Švec, CSc., doc. PhDr. Tomáš Janík, Ph.D.,</w:t>
            </w:r>
            <w:r w:rsidR="00317B19">
              <w:t xml:space="preserve"> </w:t>
            </w:r>
            <w:r>
              <w:t>M.Ed.</w:t>
            </w:r>
          </w:p>
        </w:tc>
      </w:tr>
      <w:tr w:rsidR="00B47027" w:rsidTr="00A105EC">
        <w:tc>
          <w:tcPr>
            <w:tcW w:w="321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Stručná anotace předmětu</w:t>
            </w:r>
          </w:p>
        </w:tc>
        <w:tc>
          <w:tcPr>
            <w:tcW w:w="5715"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A105EC">
        <w:trPr>
          <w:trHeight w:val="3532"/>
        </w:trPr>
        <w:tc>
          <w:tcPr>
            <w:tcW w:w="8931" w:type="dxa"/>
            <w:gridSpan w:val="3"/>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Cílem předmětu je uvést studenty do oboru školní pedagogika, který integruje poznatky: (a) z teorie školy, tj. instituce a organizace, která prostřednictvím vyučování a učení naplňuje své funkce personalizační, socializační a enkulturační; (b) z teorie kurikula, tj. nástroje řízení školy zejména v rovině vzdělávacích cílů a obsahů; (c) z teorie výuky, tj. z oblasti plánování, realizace a hodnocení procesů vyučování a učení. </w:t>
            </w:r>
          </w:p>
          <w:p w:rsidR="00B47027" w:rsidRDefault="00B47027" w:rsidP="00B47027"/>
          <w:p w:rsidR="00B47027" w:rsidRDefault="00B47027" w:rsidP="00B47027">
            <w:r>
              <w:t xml:space="preserve">Konkrétně budou probírány následující problémové okruhy: </w:t>
            </w:r>
          </w:p>
          <w:p w:rsidR="00B47027" w:rsidRDefault="00B47027" w:rsidP="00B47027">
            <w:pPr>
              <w:numPr>
                <w:ilvl w:val="0"/>
                <w:numId w:val="28"/>
              </w:numPr>
              <w:suppressAutoHyphens/>
              <w:ind w:left="426"/>
            </w:pPr>
            <w:r>
              <w:t>Škola jako instituce a organizace (škola a její funkce – personalizační, social, řízení, vedení a správa školy, edukační prostředí školy – kultura, klima apod.)</w:t>
            </w:r>
          </w:p>
          <w:p w:rsidR="00B47027" w:rsidRDefault="00B47027" w:rsidP="00B47027">
            <w:pPr>
              <w:numPr>
                <w:ilvl w:val="0"/>
                <w:numId w:val="28"/>
              </w:numPr>
              <w:suppressAutoHyphens/>
              <w:ind w:left="426"/>
            </w:pPr>
            <w:r>
              <w:t>Kurikulum (teorie a pojetí kurikula, tvorba a výzkum kurikula, kurikulární problematika, kurikulární dokumenty, formy existence kurikula, kurikulární procesy – implementace, tvorba, realizace, revize kurikula, cílové a obsahové kategorie školního vzdělávání apod.)</w:t>
            </w:r>
          </w:p>
          <w:p w:rsidR="00B47027" w:rsidRDefault="00B47027" w:rsidP="00B47027">
            <w:pPr>
              <w:numPr>
                <w:ilvl w:val="0"/>
                <w:numId w:val="28"/>
              </w:numPr>
              <w:suppressAutoHyphens/>
              <w:ind w:left="426"/>
            </w:pPr>
            <w:r>
              <w:t>Aktéři a procesy školní výuky (učitel, žáci, vyučování, učení, výuka, didaktická transformace vzdělávacího obsahu, učivo – sekvencování, reprezentace apod.)</w:t>
            </w:r>
          </w:p>
        </w:tc>
      </w:tr>
      <w:tr w:rsidR="00B47027" w:rsidTr="00A105EC">
        <w:tc>
          <w:tcPr>
            <w:tcW w:w="321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Odborná literatura</w:t>
            </w:r>
          </w:p>
        </w:tc>
        <w:tc>
          <w:tcPr>
            <w:tcW w:w="5715"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A105EC">
        <w:trPr>
          <w:trHeight w:val="6829"/>
        </w:trPr>
        <w:tc>
          <w:tcPr>
            <w:tcW w:w="8931" w:type="dxa"/>
            <w:gridSpan w:val="3"/>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spacing w:before="60" w:after="60"/>
              <w:ind w:left="284" w:right="57" w:hanging="284"/>
              <w:rPr>
                <w:b/>
                <w:spacing w:val="-4"/>
              </w:rPr>
            </w:pPr>
            <w:r>
              <w:rPr>
                <w:b/>
                <w:spacing w:val="-4"/>
              </w:rPr>
              <w:t>Základní literatura</w:t>
            </w:r>
          </w:p>
          <w:p w:rsidR="00B47027" w:rsidRDefault="00B47027" w:rsidP="00B47027">
            <w:pPr>
              <w:spacing w:before="60" w:after="60"/>
              <w:ind w:left="180" w:right="89" w:hanging="180"/>
              <w:rPr>
                <w:spacing w:val="-4"/>
              </w:rPr>
            </w:pPr>
            <w:r>
              <w:rPr>
                <w:spacing w:val="-4"/>
              </w:rPr>
              <w:t xml:space="preserve">Anderson, L. W., et al. (1995). </w:t>
            </w:r>
            <w:r>
              <w:rPr>
                <w:i/>
                <w:spacing w:val="-4"/>
              </w:rPr>
              <w:t>International encyclopedia of teaching and teacher education.</w:t>
            </w:r>
            <w:r>
              <w:rPr>
                <w:spacing w:val="-4"/>
              </w:rPr>
              <w:t xml:space="preserve"> Oxford: Pergamon.</w:t>
            </w:r>
          </w:p>
          <w:p w:rsidR="00B47027" w:rsidRDefault="00B47027" w:rsidP="00B47027">
            <w:pPr>
              <w:spacing w:before="60" w:after="60"/>
              <w:ind w:left="180" w:right="89" w:hanging="180"/>
            </w:pPr>
            <w:r>
              <w:t xml:space="preserve">Fend, H. (2006). </w:t>
            </w:r>
            <w:r>
              <w:rPr>
                <w:i/>
              </w:rPr>
              <w:t>Neue Theorie der Schule. Einführung in das Verstehen von Bildungssystemen.</w:t>
            </w:r>
            <w:r>
              <w:t xml:space="preserve"> Wiesbaden: Verlag für Sozialwissenschaften.</w:t>
            </w:r>
          </w:p>
          <w:p w:rsidR="00B47027" w:rsidRDefault="00B47027" w:rsidP="00B47027">
            <w:pPr>
              <w:spacing w:before="60" w:after="60"/>
              <w:ind w:left="180" w:right="89" w:hanging="180"/>
            </w:pPr>
            <w:r>
              <w:t xml:space="preserve">Janík, T., et al. (2013). </w:t>
            </w:r>
            <w:r>
              <w:rPr>
                <w:i/>
              </w:rPr>
              <w:t xml:space="preserve">Kvalita (ve) vzdělávání: Obsahově zaměřený přístup ke zkoumání a zlepšování výuky. </w:t>
            </w:r>
            <w:r>
              <w:t>Brno: MU.</w:t>
            </w:r>
          </w:p>
          <w:p w:rsidR="00B47027" w:rsidRDefault="00B47027" w:rsidP="00B47027">
            <w:pPr>
              <w:spacing w:before="60" w:after="60"/>
              <w:ind w:left="180" w:right="89" w:hanging="180"/>
            </w:pPr>
            <w:r>
              <w:t xml:space="preserve">Janíková, M., et al. (2009). </w:t>
            </w:r>
            <w:r>
              <w:rPr>
                <w:i/>
              </w:rPr>
              <w:t xml:space="preserve">Základy školní pedagogiky. </w:t>
            </w:r>
            <w:r>
              <w:t>Brno: Paido.</w:t>
            </w:r>
          </w:p>
          <w:p w:rsidR="00B47027" w:rsidRDefault="00B47027" w:rsidP="00B47027">
            <w:pPr>
              <w:spacing w:before="60" w:after="60"/>
              <w:ind w:left="180" w:right="89" w:hanging="180"/>
            </w:pPr>
            <w:r>
              <w:t xml:space="preserve">Maňák, J., Janík, T., &amp; Švec, V. (2008). </w:t>
            </w:r>
            <w:r>
              <w:rPr>
                <w:i/>
              </w:rPr>
              <w:t>Kurikulum v současné škole.</w:t>
            </w:r>
            <w:r>
              <w:t xml:space="preserve"> Brno: Paido.</w:t>
            </w:r>
          </w:p>
          <w:p w:rsidR="00B47027" w:rsidRDefault="00B47027" w:rsidP="00B47027">
            <w:pPr>
              <w:spacing w:before="60" w:after="60"/>
              <w:ind w:left="180" w:right="89" w:hanging="180"/>
            </w:pPr>
            <w:r>
              <w:t xml:space="preserve">Pol, M. (2007). </w:t>
            </w:r>
            <w:r>
              <w:rPr>
                <w:i/>
              </w:rPr>
              <w:t>Škola v proměnách.</w:t>
            </w:r>
            <w:r>
              <w:t xml:space="preserve"> Brno: MU.</w:t>
            </w:r>
          </w:p>
          <w:p w:rsidR="00B47027" w:rsidRDefault="00B47027" w:rsidP="00B47027">
            <w:pPr>
              <w:spacing w:before="60" w:after="60"/>
              <w:ind w:left="180" w:right="89" w:hanging="180"/>
            </w:pPr>
            <w:r>
              <w:t xml:space="preserve">Průcha, J. (2013). </w:t>
            </w:r>
            <w:r>
              <w:rPr>
                <w:i/>
              </w:rPr>
              <w:t>Moderní pedagogika.</w:t>
            </w:r>
            <w:r>
              <w:t xml:space="preserve"> Praha: Portál.</w:t>
            </w:r>
          </w:p>
          <w:p w:rsidR="00B47027" w:rsidRDefault="00B47027" w:rsidP="00B47027">
            <w:pPr>
              <w:spacing w:before="60" w:after="60"/>
              <w:ind w:left="180" w:right="89" w:hanging="180"/>
            </w:pPr>
            <w:r>
              <w:t xml:space="preserve">Šeďová, K., Švaříček, R., &amp; Šalamounová, Z. (2012). </w:t>
            </w:r>
            <w:r>
              <w:rPr>
                <w:i/>
              </w:rPr>
              <w:t xml:space="preserve">Komunikace ve školní třídě. </w:t>
            </w:r>
            <w:r>
              <w:t>Praha: Portál.</w:t>
            </w:r>
          </w:p>
          <w:p w:rsidR="00B47027" w:rsidRDefault="00B47027" w:rsidP="00B47027">
            <w:pPr>
              <w:spacing w:before="60" w:after="60"/>
              <w:ind w:left="180" w:right="89" w:hanging="180"/>
            </w:pPr>
            <w:r>
              <w:t xml:space="preserve">Tupý, J. (2014). </w:t>
            </w:r>
            <w:r>
              <w:rPr>
                <w:i/>
              </w:rPr>
              <w:t>Tvorba kurikulárních dokumentů v České republice.</w:t>
            </w:r>
            <w:r>
              <w:t xml:space="preserve"> Brno: MU.</w:t>
            </w:r>
          </w:p>
          <w:p w:rsidR="00B47027" w:rsidRDefault="00B47027" w:rsidP="00B47027">
            <w:pPr>
              <w:spacing w:before="60" w:after="60"/>
              <w:ind w:left="180" w:right="89" w:hanging="180"/>
            </w:pPr>
            <w:r>
              <w:t xml:space="preserve">Walterová, E., et al. (2004). </w:t>
            </w:r>
            <w:r>
              <w:rPr>
                <w:i/>
              </w:rPr>
              <w:t>Úloha školy v rozvoji vzdělanosti. 1. a 2. díl.</w:t>
            </w:r>
            <w:r>
              <w:t xml:space="preserve"> Brno: Paido.</w:t>
            </w:r>
          </w:p>
          <w:p w:rsidR="00B47027" w:rsidRDefault="00B47027" w:rsidP="00B47027">
            <w:pPr>
              <w:spacing w:before="60" w:after="60"/>
              <w:ind w:left="180" w:right="89" w:hanging="180"/>
            </w:pPr>
            <w:r>
              <w:t xml:space="preserve">Walterová, E., et al. (2011). </w:t>
            </w:r>
            <w:r>
              <w:rPr>
                <w:i/>
              </w:rPr>
              <w:t xml:space="preserve">Dva světy základní školy: Úskalí přechodu z 1. na 2. stupeň. </w:t>
            </w:r>
            <w:r>
              <w:t>Praha: Karolinum.</w:t>
            </w:r>
          </w:p>
          <w:p w:rsidR="00B47027" w:rsidRDefault="00B47027" w:rsidP="00B47027">
            <w:pPr>
              <w:spacing w:before="60" w:after="60"/>
              <w:ind w:left="180" w:right="89" w:hanging="180"/>
              <w:rPr>
                <w:i/>
              </w:rPr>
            </w:pPr>
            <w:r>
              <w:t xml:space="preserve">Studie z časopisů: </w:t>
            </w:r>
            <w:r>
              <w:rPr>
                <w:i/>
              </w:rPr>
              <w:t>Pedagogika, Pedagogická orientace, Pedagogická revue, Orbis scholae, Zeitschrift für Pädagogik, Unterrichtswissenschaft, Journal of Curriculum Studies, Learning and Instruction</w:t>
            </w:r>
          </w:p>
          <w:p w:rsidR="00B47027" w:rsidRDefault="00B47027" w:rsidP="00B47027">
            <w:pPr>
              <w:spacing w:before="60" w:after="60"/>
              <w:ind w:left="180" w:right="89" w:hanging="180"/>
              <w:rPr>
                <w:i/>
              </w:rPr>
            </w:pPr>
            <w:r>
              <w:t xml:space="preserve">Databáze: </w:t>
            </w:r>
            <w:r>
              <w:rPr>
                <w:i/>
              </w:rPr>
              <w:t>Eurydice, Eurybase, FIS-Bildung</w:t>
            </w:r>
          </w:p>
          <w:p w:rsidR="00B47027" w:rsidRDefault="00B47027" w:rsidP="00B47027">
            <w:pPr>
              <w:spacing w:before="60" w:after="60"/>
              <w:ind w:left="284" w:right="57" w:hanging="284"/>
            </w:pPr>
          </w:p>
          <w:p w:rsidR="00B47027" w:rsidRDefault="00B47027" w:rsidP="00B47027">
            <w:pPr>
              <w:spacing w:before="60" w:after="60"/>
              <w:ind w:left="284" w:right="57" w:hanging="284"/>
              <w:rPr>
                <w:b/>
              </w:rPr>
            </w:pPr>
            <w:r>
              <w:rPr>
                <w:b/>
              </w:rPr>
              <w:t xml:space="preserve">Doporučená literatura: </w:t>
            </w:r>
          </w:p>
          <w:p w:rsidR="00B47027" w:rsidRDefault="00B47027" w:rsidP="00B47027">
            <w:pPr>
              <w:spacing w:before="60" w:after="60"/>
              <w:ind w:left="180" w:right="89" w:hanging="180"/>
            </w:pPr>
            <w:r>
              <w:t xml:space="preserve">Gundem, B., Hopmann, S. (Eds.). (2002). </w:t>
            </w:r>
            <w:r>
              <w:rPr>
                <w:i/>
              </w:rPr>
              <w:t xml:space="preserve">Didaktik and/or curriculum. </w:t>
            </w:r>
            <w:r>
              <w:t>New York: Peter Lang.</w:t>
            </w:r>
          </w:p>
          <w:p w:rsidR="00B47027" w:rsidRDefault="00B47027" w:rsidP="00B47027">
            <w:pPr>
              <w:spacing w:before="60" w:after="60"/>
              <w:ind w:left="180" w:right="89" w:hanging="180"/>
            </w:pPr>
            <w:r>
              <w:t xml:space="preserve">Jackson, P. W. (Ed.). (1996). </w:t>
            </w:r>
            <w:r>
              <w:rPr>
                <w:i/>
              </w:rPr>
              <w:t>Handbook of research on curriculum.</w:t>
            </w:r>
            <w:r>
              <w:t xml:space="preserve"> New York: Macmillan.</w:t>
            </w:r>
          </w:p>
          <w:p w:rsidR="00B47027" w:rsidRDefault="00B47027" w:rsidP="00B47027">
            <w:pPr>
              <w:spacing w:before="60" w:after="60"/>
              <w:ind w:left="180" w:right="89" w:hanging="180"/>
              <w:rPr>
                <w:lang w:val="de-DE"/>
              </w:rPr>
            </w:pPr>
            <w:r>
              <w:t xml:space="preserve">Janík, T. (2009). </w:t>
            </w:r>
            <w:r>
              <w:rPr>
                <w:i/>
              </w:rPr>
              <w:t>Didaktické znalosti obsahu a jejich význam pro oborové didaktiky, tvorbu kurikula a učitelské vzdělávání.</w:t>
            </w:r>
            <w:r>
              <w:t xml:space="preserve"> Brno: Paido.</w:t>
            </w:r>
            <w:r>
              <w:rPr>
                <w:lang w:val="de-DE"/>
              </w:rPr>
              <w:t xml:space="preserve"> </w:t>
            </w:r>
          </w:p>
          <w:p w:rsidR="00B47027" w:rsidRDefault="00B47027" w:rsidP="00B47027">
            <w:pPr>
              <w:spacing w:before="60" w:after="60"/>
              <w:ind w:left="180" w:right="89" w:hanging="180"/>
              <w:rPr>
                <w:lang w:val="de-DE"/>
              </w:rPr>
            </w:pPr>
            <w:r>
              <w:rPr>
                <w:lang w:val="de-DE"/>
              </w:rPr>
              <w:t xml:space="preserve">Kaščák, O., &amp; Pupala, B. (2012). </w:t>
            </w:r>
            <w:r>
              <w:rPr>
                <w:i/>
                <w:lang w:val="de-DE"/>
              </w:rPr>
              <w:t xml:space="preserve">Škola zlatých golierov: Vzdelávanie v ére neoliberalismu. </w:t>
            </w:r>
            <w:r>
              <w:rPr>
                <w:lang w:val="de-DE"/>
              </w:rPr>
              <w:t>Praha: SLON.</w:t>
            </w:r>
          </w:p>
          <w:p w:rsidR="00B47027" w:rsidRDefault="00B47027" w:rsidP="00B47027">
            <w:pPr>
              <w:spacing w:before="60" w:after="60"/>
              <w:ind w:left="180" w:right="89" w:hanging="180"/>
              <w:rPr>
                <w:lang w:val="de-DE"/>
              </w:rPr>
            </w:pPr>
            <w:r>
              <w:rPr>
                <w:lang w:val="de-DE"/>
              </w:rPr>
              <w:t xml:space="preserve">Skalková, J. (2007). </w:t>
            </w:r>
            <w:r>
              <w:rPr>
                <w:i/>
                <w:lang w:val="de-DE"/>
              </w:rPr>
              <w:t>Obecná didaktika.</w:t>
            </w:r>
            <w:r>
              <w:rPr>
                <w:lang w:val="de-DE"/>
              </w:rPr>
              <w:t xml:space="preserve"> Praha: Grada.</w:t>
            </w:r>
          </w:p>
        </w:tc>
      </w:tr>
      <w:tr w:rsidR="00B47027" w:rsidTr="00A105EC">
        <w:trPr>
          <w:cantSplit/>
        </w:trPr>
        <w:tc>
          <w:tcPr>
            <w:tcW w:w="8931" w:type="dxa"/>
            <w:gridSpan w:val="3"/>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Style w:val="Nadpis5"/>
              <w:rPr>
                <w:rFonts w:ascii="Times New Roman" w:hAnsi="Times New Roman"/>
                <w:b/>
                <w:color w:val="00000A"/>
                <w:sz w:val="28"/>
                <w:szCs w:val="28"/>
              </w:rPr>
            </w:pPr>
            <w:r>
              <w:rPr>
                <w:rFonts w:ascii="Times New Roman" w:hAnsi="Times New Roman" w:cs="Times New Roman"/>
                <w:b/>
                <w:color w:val="00000A"/>
                <w:sz w:val="28"/>
                <w:szCs w:val="28"/>
              </w:rPr>
              <w:lastRenderedPageBreak/>
              <w:t>C – Charakteristika studijního předmětu nebo tematického bloku</w:t>
            </w:r>
          </w:p>
        </w:tc>
      </w:tr>
      <w:tr w:rsidR="00B47027" w:rsidTr="00A105EC">
        <w:trPr>
          <w:trHeight w:val="198"/>
        </w:trPr>
        <w:tc>
          <w:tcPr>
            <w:tcW w:w="3283" w:type="dxa"/>
            <w:gridSpan w:val="2"/>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3"/>
              <w:spacing w:before="0" w:after="0"/>
              <w:rPr>
                <w:rFonts w:ascii="Times New Roman" w:hAnsi="Times New Roman"/>
                <w:sz w:val="24"/>
                <w:szCs w:val="22"/>
              </w:rPr>
            </w:pPr>
            <w:r>
              <w:rPr>
                <w:rFonts w:ascii="Times New Roman" w:hAnsi="Times New Roman"/>
                <w:sz w:val="24"/>
                <w:szCs w:val="22"/>
              </w:rPr>
              <w:t>Název studijního předmětu</w:t>
            </w:r>
          </w:p>
        </w:tc>
        <w:tc>
          <w:tcPr>
            <w:tcW w:w="5648"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
                <w:sz w:val="24"/>
              </w:rPr>
            </w:pPr>
            <w:r>
              <w:rPr>
                <w:b/>
                <w:sz w:val="24"/>
              </w:rPr>
              <w:t>Pedeutologie</w:t>
            </w:r>
          </w:p>
        </w:tc>
      </w:tr>
      <w:tr w:rsidR="00B47027" w:rsidTr="00A105EC">
        <w:tc>
          <w:tcPr>
            <w:tcW w:w="3283" w:type="dxa"/>
            <w:gridSpan w:val="2"/>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szCs w:val="22"/>
              </w:rPr>
            </w:pPr>
            <w:r>
              <w:rPr>
                <w:b/>
                <w:sz w:val="24"/>
                <w:szCs w:val="22"/>
              </w:rPr>
              <w:t>Způsob zakončení</w:t>
            </w:r>
          </w:p>
        </w:tc>
        <w:tc>
          <w:tcPr>
            <w:tcW w:w="564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Cs/>
              </w:rPr>
            </w:pPr>
            <w:r>
              <w:rPr>
                <w:bCs/>
              </w:rPr>
              <w:t>zápočet</w:t>
            </w:r>
          </w:p>
        </w:tc>
      </w:tr>
      <w:tr w:rsidR="00B47027" w:rsidTr="00A105EC">
        <w:tc>
          <w:tcPr>
            <w:tcW w:w="3283"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szCs w:val="22"/>
              </w:rPr>
            </w:pPr>
            <w:r>
              <w:rPr>
                <w:b/>
                <w:sz w:val="24"/>
                <w:szCs w:val="22"/>
              </w:rPr>
              <w:t>Další požadavky na studenta</w:t>
            </w:r>
          </w:p>
        </w:tc>
        <w:tc>
          <w:tcPr>
            <w:tcW w:w="5648"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2"/>
                <w:szCs w:val="22"/>
              </w:rPr>
            </w:pPr>
          </w:p>
        </w:tc>
      </w:tr>
      <w:tr w:rsidR="00B47027" w:rsidTr="00A105EC">
        <w:trPr>
          <w:trHeight w:val="381"/>
        </w:trPr>
        <w:tc>
          <w:tcPr>
            <w:tcW w:w="8931" w:type="dxa"/>
            <w:gridSpan w:val="3"/>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Kriticky zhodnotit minimálně dvě zahraniční studie tematicky spadající do oblasti teorie či výzkumu učitelské profese (např. z časopisu </w:t>
            </w:r>
            <w:r>
              <w:rPr>
                <w:i/>
              </w:rPr>
              <w:t>Teaching and Teacher Education, Journal für Lehrerinnen- und Lehrerbildung</w:t>
            </w:r>
            <w:r>
              <w:t xml:space="preserve"> apod.). Obhájit alespoň částečně realizovaný projekt pedeutologického výzkumu (např. jako základ disertační práce).</w:t>
            </w:r>
          </w:p>
        </w:tc>
      </w:tr>
      <w:tr w:rsidR="00B47027" w:rsidTr="00A105EC">
        <w:tc>
          <w:tcPr>
            <w:tcW w:w="3283"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2"/>
              </w:rPr>
            </w:pPr>
            <w:r>
              <w:rPr>
                <w:sz w:val="24"/>
                <w:szCs w:val="22"/>
              </w:rPr>
              <w:t>Přednášející</w:t>
            </w:r>
          </w:p>
        </w:tc>
        <w:tc>
          <w:tcPr>
            <w:tcW w:w="5648"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2"/>
                <w:szCs w:val="22"/>
              </w:rPr>
            </w:pPr>
          </w:p>
        </w:tc>
      </w:tr>
      <w:tr w:rsidR="00B47027" w:rsidTr="00A105EC">
        <w:trPr>
          <w:cantSplit/>
          <w:trHeight w:val="430"/>
        </w:trPr>
        <w:tc>
          <w:tcPr>
            <w:tcW w:w="8931" w:type="dxa"/>
            <w:gridSpan w:val="3"/>
            <w:tcBorders>
              <w:top w:val="nil"/>
              <w:left w:val="single" w:sz="4" w:space="0" w:color="00000A"/>
              <w:bottom w:val="nil"/>
              <w:right w:val="single" w:sz="4" w:space="0" w:color="00000A"/>
            </w:tcBorders>
            <w:shd w:val="clear" w:color="auto" w:fill="auto"/>
            <w:tcMar>
              <w:left w:w="70" w:type="dxa"/>
            </w:tcMar>
          </w:tcPr>
          <w:p w:rsidR="00B47027" w:rsidRDefault="00B47027" w:rsidP="00B47027">
            <w:r>
              <w:t>prof. PhDr. Vlastimil Švec, CSc., doc. PaedDr. Hana Horká, CSc.</w:t>
            </w:r>
          </w:p>
        </w:tc>
      </w:tr>
      <w:tr w:rsidR="00B47027" w:rsidTr="00A105EC">
        <w:tc>
          <w:tcPr>
            <w:tcW w:w="3283"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2"/>
              </w:rPr>
            </w:pPr>
            <w:r>
              <w:rPr>
                <w:sz w:val="24"/>
                <w:szCs w:val="22"/>
              </w:rPr>
              <w:t>Stručná anotace předmětu</w:t>
            </w:r>
          </w:p>
        </w:tc>
        <w:tc>
          <w:tcPr>
            <w:tcW w:w="5648"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2"/>
                <w:szCs w:val="22"/>
              </w:rPr>
            </w:pPr>
          </w:p>
        </w:tc>
      </w:tr>
      <w:tr w:rsidR="00B47027" w:rsidTr="00A105EC">
        <w:trPr>
          <w:trHeight w:val="2147"/>
        </w:trPr>
        <w:tc>
          <w:tcPr>
            <w:tcW w:w="8931" w:type="dxa"/>
            <w:gridSpan w:val="3"/>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Moderní pedeutologie, která se od 20. století rozvíjí jako svébytná pedagogická disciplína a v posledních nejméně dvaceti letech v reflexi společenských změn zaznamenává dynamický rozvoj, se komplexně zabývá cíli, prostředky, předpoklady a podmínkami profesních činností učitele. Je svým charakterem transdisciplinární, vedle pedagogiky čerpá zejména z pedagogické a sociální psychologie, sociologie a sociologie výchovy, filozofie, antropologie, etnografie atd. Vzhledem k jejímu zaměření i charakteru a rovněž ke kulturním a společenským specifikům jejího rozvíjení v různých kulturních rámcích je jejím znakem paradigmatická pluralita, což determinuje i volbu výzkumných přístupů a metod i technik.  V rámci studijního předmětu jsou akcentovány zejména explorační a explanační funkce pedeutologie. </w:t>
            </w:r>
          </w:p>
          <w:p w:rsidR="00B47027" w:rsidRDefault="00B47027" w:rsidP="00B47027">
            <w:pPr>
              <w:rPr>
                <w:sz w:val="10"/>
              </w:rPr>
            </w:pPr>
          </w:p>
          <w:p w:rsidR="00B47027" w:rsidRDefault="00B47027" w:rsidP="00B47027">
            <w:r>
              <w:t>Hlavním cílem předmětu je prohloubit a systematizovat vhled studentů do teorie i výzkumu učitelské profese, a to s akcentem na specifika učitelství cizího jazyka. Předmět si zapisují zejména studenti, jejichž disertační práce se týká vzdělávání učitelů cizího jazyka a učitelské profese; vede je k pochopení širšího pedeutologického kontextu tématu jejich disertační práce.</w:t>
            </w:r>
          </w:p>
          <w:p w:rsidR="00B47027" w:rsidRDefault="00B47027" w:rsidP="00B47027">
            <w:pPr>
              <w:rPr>
                <w:sz w:val="10"/>
              </w:rPr>
            </w:pPr>
          </w:p>
          <w:p w:rsidR="00B47027" w:rsidRDefault="00B47027" w:rsidP="00B47027">
            <w:pPr>
              <w:rPr>
                <w:b/>
              </w:rPr>
            </w:pPr>
            <w:r>
              <w:rPr>
                <w:b/>
              </w:rPr>
              <w:t xml:space="preserve">Tematické okruhy: </w:t>
            </w:r>
            <w:r>
              <w:t>Pedeutologie jako teorie učitelské profese; pojetí učitelské profese v diachronní perspektivě;  profesionalizace učitele.</w:t>
            </w:r>
            <w:r>
              <w:rPr>
                <w:b/>
              </w:rPr>
              <w:t xml:space="preserve"> </w:t>
            </w:r>
            <w:r>
              <w:t>Profesní kompetence učitele; poznatková báze učitelství; didaktická znalost obsahu; profesní dovednosti učitele; profesní myšlení učitele; učitelovo pojetí výuky; koncept kvality v profesi učitele. Profesní rozvoj učitele a jeho podpora; přípravné vzdělávání učitelů: hlavní koncepce v zahraničí, situace v ČR; osobnostní dimenze v učitelském vzdělávání; další vzdělávání učitelů. Učitel a jeho vzdělávání jako předmět pedagogického výzkumu; trendy výzkumu v zahraničí a u nás.</w:t>
            </w:r>
            <w:r>
              <w:rPr>
                <w:b/>
              </w:rPr>
              <w:t xml:space="preserve"> </w:t>
            </w:r>
          </w:p>
        </w:tc>
      </w:tr>
      <w:tr w:rsidR="00B47027" w:rsidTr="00A105EC">
        <w:tc>
          <w:tcPr>
            <w:tcW w:w="3283"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Odborná literatura</w:t>
            </w:r>
          </w:p>
        </w:tc>
        <w:tc>
          <w:tcPr>
            <w:tcW w:w="5648"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A105EC">
        <w:trPr>
          <w:trHeight w:val="5234"/>
        </w:trPr>
        <w:tc>
          <w:tcPr>
            <w:tcW w:w="8931" w:type="dxa"/>
            <w:gridSpan w:val="3"/>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spacing w:before="60" w:after="60"/>
              <w:rPr>
                <w:b/>
              </w:rPr>
            </w:pPr>
            <w:r>
              <w:rPr>
                <w:b/>
              </w:rPr>
              <w:t>Základní literatura:</w:t>
            </w:r>
          </w:p>
          <w:p w:rsidR="00B47027" w:rsidRDefault="00B47027" w:rsidP="00B47027">
            <w:pPr>
              <w:spacing w:before="60" w:after="60"/>
              <w:ind w:left="180" w:hanging="180"/>
            </w:pPr>
            <w:r>
              <w:t xml:space="preserve">Anderson, L. W. (Ed.). (1995). </w:t>
            </w:r>
            <w:r>
              <w:rPr>
                <w:i/>
                <w:iCs/>
              </w:rPr>
              <w:t>International encyclopedia of teaching and teacher education</w:t>
            </w:r>
            <w:r>
              <w:t>. Oxford: Elsevier Science Ltd.</w:t>
            </w:r>
          </w:p>
          <w:p w:rsidR="00B47027" w:rsidRDefault="00B47027" w:rsidP="00B47027">
            <w:pPr>
              <w:pStyle w:val="Textkomente"/>
              <w:spacing w:before="60" w:after="60"/>
              <w:ind w:left="180" w:hanging="180"/>
              <w:rPr>
                <w:lang w:val="de-DE"/>
              </w:rPr>
            </w:pPr>
            <w:r>
              <w:t xml:space="preserve">Blömeke, S., Reinhold, P., Tulodziecki, G., &amp; Wildt, J. (Eds.). (2005). </w:t>
            </w:r>
            <w:r>
              <w:rPr>
                <w:bCs/>
                <w:i/>
                <w:lang w:val="de-DE"/>
              </w:rPr>
              <w:t>Handbuch Lehrerbildung.</w:t>
            </w:r>
            <w:r>
              <w:rPr>
                <w:lang w:val="de-DE"/>
              </w:rPr>
              <w:t xml:space="preserve"> Bad Heilbrunn: Klinkhardt.</w:t>
            </w:r>
          </w:p>
          <w:p w:rsidR="00B47027" w:rsidRDefault="00B47027" w:rsidP="00B47027">
            <w:pPr>
              <w:pStyle w:val="Textkomente"/>
              <w:spacing w:before="60" w:after="60"/>
              <w:ind w:left="180" w:hanging="180"/>
            </w:pPr>
            <w:r>
              <w:t xml:space="preserve">Janík, T. (2005). </w:t>
            </w:r>
            <w:r>
              <w:rPr>
                <w:i/>
              </w:rPr>
              <w:t>Znalost jako klíčová kategorie učitelského vzdělávání</w:t>
            </w:r>
            <w:r>
              <w:t>. Brno: Paido.</w:t>
            </w:r>
          </w:p>
          <w:p w:rsidR="00B47027" w:rsidRDefault="00B47027" w:rsidP="00B47027">
            <w:pPr>
              <w:pStyle w:val="Textkomente"/>
              <w:spacing w:before="60" w:after="60"/>
              <w:ind w:left="180" w:hanging="180"/>
              <w:rPr>
                <w:i/>
              </w:rPr>
            </w:pPr>
            <w:r>
              <w:t xml:space="preserve">Píšová, M., et al. (2013). </w:t>
            </w:r>
            <w:r>
              <w:rPr>
                <w:i/>
              </w:rPr>
              <w:t xml:space="preserve">Učitel expert: jeho charakteristiky a determinant profesního rozvoje (na pozadí cizojazyčné výuky). </w:t>
            </w:r>
            <w:r>
              <w:t>Brno: MU.</w:t>
            </w:r>
            <w:r>
              <w:rPr>
                <w:i/>
              </w:rPr>
              <w:t xml:space="preserve"> </w:t>
            </w:r>
          </w:p>
          <w:p w:rsidR="00B47027" w:rsidRDefault="00B47027" w:rsidP="00B47027">
            <w:pPr>
              <w:spacing w:before="60" w:after="60"/>
              <w:ind w:left="180" w:hanging="180"/>
            </w:pPr>
            <w:r>
              <w:t xml:space="preserve">Švec, V. (2005). </w:t>
            </w:r>
            <w:r>
              <w:rPr>
                <w:i/>
              </w:rPr>
              <w:t>Pedagogické znalosti učitele: teorie a praxe</w:t>
            </w:r>
            <w:r>
              <w:t xml:space="preserve">. Praha: ASPI. </w:t>
            </w:r>
          </w:p>
          <w:p w:rsidR="00B47027" w:rsidRDefault="00B47027" w:rsidP="00B47027">
            <w:pPr>
              <w:spacing w:before="60" w:after="60"/>
              <w:ind w:left="180" w:hanging="180"/>
            </w:pPr>
            <w:r>
              <w:t xml:space="preserve">Urbánek, P. (2005). </w:t>
            </w:r>
            <w:r>
              <w:rPr>
                <w:i/>
              </w:rPr>
              <w:t>Vybrané problémy učitelské profese</w:t>
            </w:r>
            <w:r>
              <w:t xml:space="preserve">. Liberec: TU v Liberci, Fakulta pedagogická. </w:t>
            </w:r>
          </w:p>
          <w:p w:rsidR="00B47027" w:rsidRDefault="00B47027" w:rsidP="00B47027">
            <w:pPr>
              <w:spacing w:before="60" w:after="60"/>
              <w:ind w:left="180" w:hanging="180"/>
            </w:pPr>
            <w:r>
              <w:t xml:space="preserve">Vašutová, J. (2004). </w:t>
            </w:r>
            <w:r>
              <w:rPr>
                <w:i/>
              </w:rPr>
              <w:t>Profese učitele v českém vzdělávacím kontextu</w:t>
            </w:r>
            <w:r>
              <w:t>. Brno: Paido.</w:t>
            </w:r>
          </w:p>
          <w:p w:rsidR="00B47027" w:rsidRDefault="00B47027" w:rsidP="00B47027">
            <w:pPr>
              <w:spacing w:before="60" w:after="60"/>
              <w:ind w:left="180" w:hanging="180"/>
              <w:rPr>
                <w:i/>
              </w:rPr>
            </w:pPr>
            <w:r>
              <w:rPr>
                <w:i/>
              </w:rPr>
              <w:t>Speciální číslo časopisu Orbis schoale 3/2014: Standardy v učitelské profesi.</w:t>
            </w:r>
          </w:p>
          <w:p w:rsidR="00B47027" w:rsidRDefault="00B47027" w:rsidP="00B47027">
            <w:pPr>
              <w:spacing w:before="60" w:after="60"/>
              <w:rPr>
                <w:b/>
              </w:rPr>
            </w:pPr>
            <w:r>
              <w:rPr>
                <w:b/>
              </w:rPr>
              <w:t>Doporučená literatura:</w:t>
            </w:r>
          </w:p>
          <w:p w:rsidR="00B47027" w:rsidRDefault="00B47027" w:rsidP="00B47027">
            <w:pPr>
              <w:spacing w:before="60" w:after="60"/>
              <w:ind w:left="180" w:hanging="180"/>
              <w:rPr>
                <w:lang w:val="de-DE"/>
              </w:rPr>
            </w:pPr>
            <w:r>
              <w:t xml:space="preserve">Janík, T. (2009). </w:t>
            </w:r>
            <w:r>
              <w:rPr>
                <w:i/>
              </w:rPr>
              <w:t>Didaktické znalosti obsahu a jejich význam pro oborové didaktiky, tvorbu kurikula a učitelské vzdělávání.</w:t>
            </w:r>
            <w:r>
              <w:t xml:space="preserve"> Brno: Paido.</w:t>
            </w:r>
            <w:r>
              <w:rPr>
                <w:lang w:val="de-DE"/>
              </w:rPr>
              <w:t xml:space="preserve"> </w:t>
            </w:r>
          </w:p>
          <w:p w:rsidR="00B47027" w:rsidRDefault="00B47027" w:rsidP="00B47027">
            <w:pPr>
              <w:pStyle w:val="Textkomente"/>
              <w:spacing w:before="60" w:after="60"/>
              <w:ind w:left="180" w:hanging="180"/>
            </w:pPr>
            <w:r>
              <w:t xml:space="preserve">Janík, T., &amp; Minaříková, E., et al. (2011). </w:t>
            </w:r>
            <w:r>
              <w:rPr>
                <w:i/>
              </w:rPr>
              <w:t xml:space="preserve">Video v učitelském vzdělávání: teoretická východiska – aplikace – výzkum. </w:t>
            </w:r>
            <w:r>
              <w:t>Brno: Paido.</w:t>
            </w:r>
          </w:p>
          <w:p w:rsidR="00B47027" w:rsidRDefault="00B47027" w:rsidP="00B47027">
            <w:pPr>
              <w:spacing w:before="60" w:after="60"/>
              <w:ind w:left="180" w:hanging="180"/>
            </w:pPr>
            <w:r>
              <w:t xml:space="preserve">Píšová, M. (2005). </w:t>
            </w:r>
            <w:r>
              <w:rPr>
                <w:i/>
              </w:rPr>
              <w:t>Klinický rok: procesy profesního rozvoje studentů učitelství a jejich podpora</w:t>
            </w:r>
            <w:r>
              <w:t>. Pardubice: Univerzita Pardubice.</w:t>
            </w:r>
          </w:p>
          <w:p w:rsidR="00B47027" w:rsidRDefault="00B47027" w:rsidP="00B47027">
            <w:pPr>
              <w:rPr>
                <w:i/>
              </w:rPr>
            </w:pPr>
            <w:r>
              <w:t xml:space="preserve">Studie z časopisů: </w:t>
            </w:r>
            <w:r>
              <w:rPr>
                <w:i/>
              </w:rPr>
              <w:t>Teaching and Teacher Education, European Journal of Teacher Education, Journal of Teacher Education, Journal für Lehrerinnen- und Lehrerbildung, Beiträge zur Lehrerbildung</w:t>
            </w:r>
          </w:p>
        </w:tc>
      </w:tr>
    </w:tbl>
    <w:p w:rsidR="006E7401" w:rsidRDefault="006E7401" w:rsidP="00B470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881"/>
      </w:tblGrid>
      <w:tr w:rsidR="00A105EC" w:rsidRPr="005746D6" w:rsidTr="00302194">
        <w:trPr>
          <w:cantSplit/>
        </w:trPr>
        <w:tc>
          <w:tcPr>
            <w:tcW w:w="9212" w:type="dxa"/>
            <w:gridSpan w:val="2"/>
            <w:tcBorders>
              <w:bottom w:val="double" w:sz="4" w:space="0" w:color="auto"/>
            </w:tcBorders>
            <w:shd w:val="clear" w:color="auto" w:fill="C0C0C0"/>
          </w:tcPr>
          <w:p w:rsidR="00A105EC" w:rsidRPr="005746D6" w:rsidRDefault="00A105EC" w:rsidP="00302194">
            <w:pPr>
              <w:keepNext/>
              <w:pageBreakBefore/>
              <w:jc w:val="both"/>
              <w:outlineLvl w:val="4"/>
              <w:rPr>
                <w:b/>
                <w:sz w:val="28"/>
                <w:szCs w:val="28"/>
              </w:rPr>
            </w:pPr>
            <w:r>
              <w:rPr>
                <w:b/>
                <w:sz w:val="28"/>
                <w:szCs w:val="28"/>
              </w:rPr>
              <w:lastRenderedPageBreak/>
              <w:t>C</w:t>
            </w:r>
            <w:r w:rsidRPr="005746D6">
              <w:rPr>
                <w:b/>
                <w:sz w:val="28"/>
                <w:szCs w:val="28"/>
              </w:rPr>
              <w:t xml:space="preserve"> – Charakteristika studijního předmětu nebo tematického bloku</w:t>
            </w:r>
          </w:p>
        </w:tc>
      </w:tr>
      <w:tr w:rsidR="00A105EC" w:rsidRPr="005746D6" w:rsidTr="00302194">
        <w:trPr>
          <w:trHeight w:val="198"/>
        </w:trPr>
        <w:tc>
          <w:tcPr>
            <w:tcW w:w="3331" w:type="dxa"/>
            <w:tcBorders>
              <w:top w:val="nil"/>
            </w:tcBorders>
            <w:shd w:val="clear" w:color="auto" w:fill="C0C0C0"/>
          </w:tcPr>
          <w:p w:rsidR="00A105EC" w:rsidRPr="005746D6" w:rsidRDefault="00A105EC" w:rsidP="00302194">
            <w:pPr>
              <w:keepNext/>
              <w:spacing w:after="60"/>
              <w:outlineLvl w:val="2"/>
              <w:rPr>
                <w:rFonts w:cs="Arial"/>
                <w:b/>
                <w:bCs/>
                <w:sz w:val="22"/>
                <w:szCs w:val="22"/>
              </w:rPr>
            </w:pPr>
            <w:r w:rsidRPr="005746D6">
              <w:rPr>
                <w:rFonts w:cs="Arial"/>
                <w:b/>
                <w:bCs/>
                <w:sz w:val="22"/>
                <w:szCs w:val="22"/>
              </w:rPr>
              <w:t>Název studijního předmětu</w:t>
            </w:r>
          </w:p>
        </w:tc>
        <w:tc>
          <w:tcPr>
            <w:tcW w:w="5881" w:type="dxa"/>
            <w:tcBorders>
              <w:top w:val="nil"/>
            </w:tcBorders>
          </w:tcPr>
          <w:p w:rsidR="00A105EC" w:rsidRPr="005746D6" w:rsidRDefault="00A105EC" w:rsidP="00302194">
            <w:pPr>
              <w:keepNext/>
              <w:spacing w:after="60"/>
              <w:outlineLvl w:val="3"/>
              <w:rPr>
                <w:b/>
                <w:bCs/>
                <w:sz w:val="22"/>
                <w:szCs w:val="28"/>
              </w:rPr>
            </w:pPr>
            <w:r w:rsidRPr="005746D6">
              <w:rPr>
                <w:b/>
                <w:bCs/>
                <w:sz w:val="22"/>
                <w:szCs w:val="28"/>
              </w:rPr>
              <w:t>Didaktika geografie a aktuální trendy v geografickém vzdělávání</w:t>
            </w:r>
          </w:p>
        </w:tc>
      </w:tr>
      <w:tr w:rsidR="00A105EC" w:rsidRPr="005746D6" w:rsidTr="00302194">
        <w:tc>
          <w:tcPr>
            <w:tcW w:w="3331" w:type="dxa"/>
            <w:tcBorders>
              <w:bottom w:val="nil"/>
            </w:tcBorders>
            <w:shd w:val="clear" w:color="auto" w:fill="C0C0C0"/>
          </w:tcPr>
          <w:p w:rsidR="00A105EC" w:rsidRPr="005746D6" w:rsidRDefault="00A105EC" w:rsidP="00302194">
            <w:pPr>
              <w:jc w:val="both"/>
              <w:rPr>
                <w:b/>
                <w:sz w:val="22"/>
                <w:szCs w:val="22"/>
              </w:rPr>
            </w:pPr>
            <w:r w:rsidRPr="005746D6">
              <w:rPr>
                <w:b/>
                <w:sz w:val="22"/>
                <w:szCs w:val="22"/>
              </w:rPr>
              <w:t>Způsob zakončení</w:t>
            </w:r>
          </w:p>
        </w:tc>
        <w:tc>
          <w:tcPr>
            <w:tcW w:w="5881" w:type="dxa"/>
          </w:tcPr>
          <w:p w:rsidR="00A105EC" w:rsidRPr="005746D6" w:rsidRDefault="00A105EC" w:rsidP="00302194">
            <w:pPr>
              <w:rPr>
                <w:bCs/>
              </w:rPr>
            </w:pPr>
            <w:r w:rsidRPr="005746D6">
              <w:rPr>
                <w:bCs/>
              </w:rPr>
              <w:t>zkouška</w:t>
            </w:r>
          </w:p>
        </w:tc>
      </w:tr>
      <w:tr w:rsidR="00A105EC" w:rsidRPr="005746D6" w:rsidTr="00302194">
        <w:tc>
          <w:tcPr>
            <w:tcW w:w="3331" w:type="dxa"/>
            <w:tcBorders>
              <w:bottom w:val="single" w:sz="4" w:space="0" w:color="auto"/>
            </w:tcBorders>
            <w:shd w:val="clear" w:color="auto" w:fill="C0C0C0"/>
          </w:tcPr>
          <w:p w:rsidR="00A105EC" w:rsidRPr="005746D6" w:rsidRDefault="00A105EC" w:rsidP="00302194">
            <w:pPr>
              <w:jc w:val="both"/>
              <w:rPr>
                <w:b/>
                <w:sz w:val="22"/>
                <w:szCs w:val="22"/>
              </w:rPr>
            </w:pPr>
            <w:r w:rsidRPr="005746D6">
              <w:rPr>
                <w:b/>
                <w:sz w:val="22"/>
                <w:szCs w:val="22"/>
              </w:rPr>
              <w:t>Další požadavky na studenta</w:t>
            </w:r>
          </w:p>
        </w:tc>
        <w:tc>
          <w:tcPr>
            <w:tcW w:w="5881" w:type="dxa"/>
            <w:tcBorders>
              <w:bottom w:val="nil"/>
            </w:tcBorders>
          </w:tcPr>
          <w:p w:rsidR="00A105EC" w:rsidRPr="005746D6" w:rsidRDefault="00A105EC" w:rsidP="00302194">
            <w:pPr>
              <w:jc w:val="center"/>
              <w:rPr>
                <w:b/>
                <w:sz w:val="22"/>
                <w:szCs w:val="22"/>
              </w:rPr>
            </w:pPr>
          </w:p>
        </w:tc>
      </w:tr>
      <w:tr w:rsidR="00A105EC" w:rsidRPr="005746D6" w:rsidTr="00302194">
        <w:trPr>
          <w:trHeight w:val="381"/>
        </w:trPr>
        <w:tc>
          <w:tcPr>
            <w:tcW w:w="9212" w:type="dxa"/>
            <w:gridSpan w:val="2"/>
            <w:tcBorders>
              <w:top w:val="nil"/>
              <w:bottom w:val="nil"/>
            </w:tcBorders>
          </w:tcPr>
          <w:p w:rsidR="00A105EC" w:rsidRPr="005746D6" w:rsidRDefault="00A105EC" w:rsidP="00A105EC">
            <w:pPr>
              <w:numPr>
                <w:ilvl w:val="0"/>
                <w:numId w:val="47"/>
              </w:numPr>
              <w:ind w:left="284" w:hanging="284"/>
              <w:contextualSpacing/>
            </w:pPr>
            <w:r w:rsidRPr="005746D6">
              <w:t xml:space="preserve">Kriticky zhodnotit minimálně dvě aktuálně významné a v odborné komunitě diskutované zahraniční studie tematicky spadající do oblasti geografického vzdělávání (z časopisu </w:t>
            </w:r>
            <w:r w:rsidRPr="005746D6">
              <w:rPr>
                <w:bCs/>
                <w:i/>
                <w:iCs/>
              </w:rPr>
              <w:t>International Research in Geographical and Environmental Education</w:t>
            </w:r>
            <w:r w:rsidRPr="005746D6">
              <w:t xml:space="preserve">, </w:t>
            </w:r>
            <w:r w:rsidRPr="005746D6">
              <w:rPr>
                <w:bCs/>
                <w:i/>
                <w:iCs/>
              </w:rPr>
              <w:t>Journal of Geography, Geography a Zeitschrift für Geographiedidaktik /Journal of Geography Education</w:t>
            </w:r>
            <w:r w:rsidRPr="005746D6">
              <w:t xml:space="preserve">). </w:t>
            </w:r>
          </w:p>
          <w:p w:rsidR="00A105EC" w:rsidRPr="005746D6" w:rsidRDefault="00A105EC" w:rsidP="00A105EC">
            <w:pPr>
              <w:numPr>
                <w:ilvl w:val="0"/>
                <w:numId w:val="47"/>
              </w:numPr>
              <w:ind w:left="284" w:hanging="284"/>
              <w:contextualSpacing/>
            </w:pPr>
            <w:r w:rsidRPr="005746D6">
              <w:t xml:space="preserve">Student na základě </w:t>
            </w:r>
            <w:r>
              <w:t>hlubšího studia odborné literatury</w:t>
            </w:r>
            <w:r w:rsidRPr="005746D6">
              <w:t xml:space="preserve"> zpracuje diskusní text kriticky hodnotící vybranou aktuálně diskutovanou koncepci, teorii, přístup, metodu, obsahovou komponentu apod. geografického vzdělávání.</w:t>
            </w:r>
          </w:p>
        </w:tc>
      </w:tr>
      <w:tr w:rsidR="00A105EC" w:rsidRPr="005746D6" w:rsidTr="00302194">
        <w:tc>
          <w:tcPr>
            <w:tcW w:w="3331" w:type="dxa"/>
            <w:tcBorders>
              <w:bottom w:val="single" w:sz="4" w:space="0" w:color="auto"/>
            </w:tcBorders>
            <w:shd w:val="clear" w:color="auto" w:fill="C0C0C0"/>
          </w:tcPr>
          <w:p w:rsidR="00A105EC" w:rsidRPr="005746D6" w:rsidRDefault="00A105EC" w:rsidP="00302194">
            <w:pPr>
              <w:keepNext/>
              <w:spacing w:after="60"/>
              <w:outlineLvl w:val="3"/>
              <w:rPr>
                <w:b/>
                <w:bCs/>
                <w:sz w:val="22"/>
                <w:szCs w:val="28"/>
              </w:rPr>
            </w:pPr>
            <w:r w:rsidRPr="005746D6">
              <w:rPr>
                <w:b/>
                <w:bCs/>
                <w:sz w:val="22"/>
                <w:szCs w:val="28"/>
              </w:rPr>
              <w:t>Přednášející</w:t>
            </w:r>
          </w:p>
        </w:tc>
        <w:tc>
          <w:tcPr>
            <w:tcW w:w="5881" w:type="dxa"/>
            <w:tcBorders>
              <w:bottom w:val="nil"/>
            </w:tcBorders>
          </w:tcPr>
          <w:p w:rsidR="00A105EC" w:rsidRPr="005746D6" w:rsidRDefault="00A105EC" w:rsidP="00302194">
            <w:pPr>
              <w:jc w:val="center"/>
              <w:rPr>
                <w:sz w:val="22"/>
                <w:szCs w:val="22"/>
              </w:rPr>
            </w:pPr>
          </w:p>
        </w:tc>
      </w:tr>
      <w:tr w:rsidR="00A105EC" w:rsidRPr="005746D6" w:rsidTr="00302194">
        <w:trPr>
          <w:cantSplit/>
          <w:trHeight w:val="204"/>
        </w:trPr>
        <w:tc>
          <w:tcPr>
            <w:tcW w:w="9212" w:type="dxa"/>
            <w:gridSpan w:val="2"/>
            <w:tcBorders>
              <w:top w:val="nil"/>
              <w:bottom w:val="nil"/>
            </w:tcBorders>
          </w:tcPr>
          <w:p w:rsidR="00A105EC" w:rsidRPr="005746D6" w:rsidRDefault="00A105EC" w:rsidP="00302194">
            <w:r w:rsidRPr="005746D6">
              <w:t xml:space="preserve">doc. PaedDr. Eduard Hofmann, CSc. </w:t>
            </w:r>
          </w:p>
        </w:tc>
      </w:tr>
      <w:tr w:rsidR="00A105EC" w:rsidRPr="005746D6" w:rsidTr="00302194">
        <w:tc>
          <w:tcPr>
            <w:tcW w:w="3331" w:type="dxa"/>
            <w:tcBorders>
              <w:bottom w:val="single" w:sz="4" w:space="0" w:color="auto"/>
            </w:tcBorders>
            <w:shd w:val="clear" w:color="auto" w:fill="C0C0C0"/>
          </w:tcPr>
          <w:p w:rsidR="00A105EC" w:rsidRPr="005746D6" w:rsidRDefault="00A105EC" w:rsidP="00302194">
            <w:pPr>
              <w:keepNext/>
              <w:spacing w:after="60"/>
              <w:outlineLvl w:val="3"/>
              <w:rPr>
                <w:b/>
                <w:bCs/>
                <w:sz w:val="22"/>
                <w:szCs w:val="28"/>
              </w:rPr>
            </w:pPr>
            <w:r w:rsidRPr="005746D6">
              <w:rPr>
                <w:b/>
                <w:bCs/>
                <w:sz w:val="22"/>
                <w:szCs w:val="28"/>
              </w:rPr>
              <w:t>Stručná anotace předmětu</w:t>
            </w:r>
          </w:p>
        </w:tc>
        <w:tc>
          <w:tcPr>
            <w:tcW w:w="5881" w:type="dxa"/>
            <w:tcBorders>
              <w:bottom w:val="nil"/>
            </w:tcBorders>
          </w:tcPr>
          <w:p w:rsidR="00A105EC" w:rsidRPr="005746D6" w:rsidRDefault="00A105EC" w:rsidP="00302194">
            <w:pPr>
              <w:jc w:val="center"/>
              <w:rPr>
                <w:sz w:val="22"/>
                <w:szCs w:val="22"/>
              </w:rPr>
            </w:pPr>
          </w:p>
        </w:tc>
      </w:tr>
      <w:tr w:rsidR="00A105EC" w:rsidRPr="005746D6" w:rsidTr="00302194">
        <w:trPr>
          <w:trHeight w:val="2147"/>
        </w:trPr>
        <w:tc>
          <w:tcPr>
            <w:tcW w:w="9212" w:type="dxa"/>
            <w:gridSpan w:val="2"/>
            <w:tcBorders>
              <w:top w:val="nil"/>
              <w:bottom w:val="nil"/>
            </w:tcBorders>
          </w:tcPr>
          <w:p w:rsidR="00A105EC" w:rsidRPr="005746D6" w:rsidRDefault="00A105EC" w:rsidP="00302194">
            <w:r w:rsidRPr="005746D6">
              <w:t xml:space="preserve">Tento studijní předmět patří mezi </w:t>
            </w:r>
            <w:r>
              <w:t>povinné</w:t>
            </w:r>
            <w:r w:rsidRPr="005746D6">
              <w:t xml:space="preserve"> předměty didaktického bloku. Cílem předmětu je seznámit studenty se současnými trendy v geografickém vzdělávání a s jejich dopady na obsahy a metody studia a výuky tohoto oboru a dosáhnout hlubšího porozumění fenoménů, které formují teorii a praxi geografického vzdělávání.</w:t>
            </w:r>
          </w:p>
          <w:p w:rsidR="00A105EC" w:rsidRPr="005746D6" w:rsidRDefault="00A105EC" w:rsidP="00302194">
            <w:r w:rsidRPr="005746D6">
              <w:rPr>
                <w:b/>
              </w:rPr>
              <w:t>Tematické okruhy:</w:t>
            </w:r>
            <w:r w:rsidRPr="005746D6">
              <w:t xml:space="preserve"> Skladba a výběr geografických vzdělávacích obsahů, vývoj geografického vzdělávání a měnící se svět, tvorba kurikula geografického vzdělávání, role výzkumu v geografickém vzdělávání, kvalita v geografickém vzdělávání, role terénní výuky v geografickém vzdělávání, možnosti využití informačních a komunikačních technologií v geografickém vzdělávání, mezipředmětové přesahy v geografickém vzdělávání, geografické vzdělávání a trvalá udržitelnost, geografické vzdělávání a občanská angažovanost, kritické myšlení v geografickém vzdělávání, silné výukové strategie a současné geografické vzdělávání.</w:t>
            </w:r>
          </w:p>
          <w:p w:rsidR="00A105EC" w:rsidRPr="005746D6" w:rsidRDefault="00A105EC" w:rsidP="00302194">
            <w:pPr>
              <w:rPr>
                <w:lang w:val="pl-PL"/>
              </w:rPr>
            </w:pPr>
            <w:r w:rsidRPr="005746D6">
              <w:t>Na každé z těchto témat bude nahlíženo nejen v teoretických souvislostech, ale i z hlediska vlivu na praxi geografického vzdělávání.</w:t>
            </w:r>
          </w:p>
        </w:tc>
      </w:tr>
      <w:tr w:rsidR="00A105EC" w:rsidRPr="005746D6" w:rsidTr="00302194">
        <w:tc>
          <w:tcPr>
            <w:tcW w:w="3331" w:type="dxa"/>
            <w:tcBorders>
              <w:bottom w:val="single" w:sz="4" w:space="0" w:color="auto"/>
            </w:tcBorders>
            <w:shd w:val="clear" w:color="auto" w:fill="C0C0C0"/>
          </w:tcPr>
          <w:p w:rsidR="00A105EC" w:rsidRPr="005746D6" w:rsidRDefault="00A105EC" w:rsidP="00302194">
            <w:pPr>
              <w:keepNext/>
              <w:spacing w:after="60"/>
              <w:outlineLvl w:val="3"/>
              <w:rPr>
                <w:b/>
                <w:bCs/>
                <w:sz w:val="22"/>
                <w:szCs w:val="28"/>
              </w:rPr>
            </w:pPr>
            <w:r w:rsidRPr="005746D6">
              <w:rPr>
                <w:b/>
                <w:bCs/>
                <w:sz w:val="22"/>
                <w:szCs w:val="28"/>
              </w:rPr>
              <w:t>Odborná literatura</w:t>
            </w:r>
          </w:p>
        </w:tc>
        <w:tc>
          <w:tcPr>
            <w:tcW w:w="5881" w:type="dxa"/>
            <w:tcBorders>
              <w:top w:val="single" w:sz="4" w:space="0" w:color="auto"/>
              <w:bottom w:val="nil"/>
            </w:tcBorders>
          </w:tcPr>
          <w:p w:rsidR="00A105EC" w:rsidRPr="005746D6" w:rsidRDefault="00A105EC" w:rsidP="00302194">
            <w:pPr>
              <w:jc w:val="center"/>
            </w:pPr>
          </w:p>
        </w:tc>
      </w:tr>
      <w:tr w:rsidR="00A105EC" w:rsidRPr="00E31504" w:rsidTr="00302194">
        <w:trPr>
          <w:trHeight w:val="1559"/>
        </w:trPr>
        <w:tc>
          <w:tcPr>
            <w:tcW w:w="9212" w:type="dxa"/>
            <w:gridSpan w:val="2"/>
            <w:tcBorders>
              <w:top w:val="nil"/>
              <w:bottom w:val="single" w:sz="4" w:space="0" w:color="auto"/>
            </w:tcBorders>
          </w:tcPr>
          <w:p w:rsidR="00A105EC" w:rsidRPr="005746D6" w:rsidRDefault="00A105EC" w:rsidP="00302194">
            <w:pPr>
              <w:ind w:left="284" w:hanging="284"/>
              <w:rPr>
                <w:b/>
              </w:rPr>
            </w:pPr>
            <w:r w:rsidRPr="005746D6">
              <w:rPr>
                <w:b/>
              </w:rPr>
              <w:t>Základní literatura:</w:t>
            </w:r>
          </w:p>
          <w:p w:rsidR="00A105EC" w:rsidRPr="0097065B" w:rsidRDefault="00A105EC" w:rsidP="00302194">
            <w:pPr>
              <w:rPr>
                <w:color w:val="222222"/>
                <w:shd w:val="clear" w:color="auto" w:fill="FFFFFF"/>
              </w:rPr>
            </w:pPr>
            <w:r w:rsidRPr="0097065B">
              <w:rPr>
                <w:color w:val="222222"/>
                <w:shd w:val="clear" w:color="auto" w:fill="FFFFFF"/>
              </w:rPr>
              <w:t>Balderstone, D. (2006).</w:t>
            </w:r>
            <w:r w:rsidRPr="0097065B">
              <w:rPr>
                <w:rStyle w:val="apple-converted-space"/>
                <w:color w:val="222222"/>
                <w:shd w:val="clear" w:color="auto" w:fill="FFFFFF"/>
              </w:rPr>
              <w:t> </w:t>
            </w:r>
            <w:r w:rsidRPr="0097065B">
              <w:rPr>
                <w:i/>
                <w:iCs/>
                <w:color w:val="222222"/>
                <w:shd w:val="clear" w:color="auto" w:fill="FFFFFF"/>
              </w:rPr>
              <w:t>Secondary geography handbook</w:t>
            </w:r>
            <w:r w:rsidRPr="0097065B">
              <w:rPr>
                <w:color w:val="222222"/>
                <w:shd w:val="clear" w:color="auto" w:fill="FFFFFF"/>
              </w:rPr>
              <w:t>. Sheffield: The Geographical Association.</w:t>
            </w:r>
          </w:p>
          <w:p w:rsidR="00A105EC" w:rsidRDefault="00A105EC" w:rsidP="00302194">
            <w:pPr>
              <w:ind w:left="492" w:hanging="492"/>
              <w:rPr>
                <w:bCs/>
              </w:rPr>
            </w:pPr>
            <w:r>
              <w:rPr>
                <w:bCs/>
              </w:rPr>
              <w:t xml:space="preserve">Butt, G. (Ed). (2011). </w:t>
            </w:r>
            <w:r w:rsidRPr="0097065B">
              <w:rPr>
                <w:bCs/>
                <w:i/>
              </w:rPr>
              <w:t>Geography, education and the future.</w:t>
            </w:r>
            <w:r>
              <w:rPr>
                <w:bCs/>
              </w:rPr>
              <w:t xml:space="preserve"> London: Bloomsbury.</w:t>
            </w:r>
          </w:p>
          <w:p w:rsidR="00A105EC" w:rsidRPr="005746D6" w:rsidRDefault="00A105EC" w:rsidP="00302194">
            <w:pPr>
              <w:ind w:left="492" w:hanging="492"/>
              <w:rPr>
                <w:bCs/>
              </w:rPr>
            </w:pPr>
            <w:r w:rsidRPr="005746D6">
              <w:rPr>
                <w:bCs/>
              </w:rPr>
              <w:t xml:space="preserve">Fisher, C., &amp; Binns, T. (2000). </w:t>
            </w:r>
            <w:r w:rsidRPr="005746D6">
              <w:rPr>
                <w:bCs/>
                <w:i/>
              </w:rPr>
              <w:t>Issues in geography teaching</w:t>
            </w:r>
            <w:r w:rsidRPr="005746D6">
              <w:rPr>
                <w:bCs/>
              </w:rPr>
              <w:t>. London: RoutledgeFalmer.</w:t>
            </w:r>
          </w:p>
          <w:p w:rsidR="00A105EC" w:rsidRDefault="00A105EC" w:rsidP="00302194">
            <w:pPr>
              <w:rPr>
                <w:bCs/>
              </w:rPr>
            </w:pPr>
            <w:r w:rsidRPr="00A3336A">
              <w:rPr>
                <w:bCs/>
              </w:rPr>
              <w:t>Gersmehl,</w:t>
            </w:r>
            <w:r>
              <w:rPr>
                <w:bCs/>
              </w:rPr>
              <w:t xml:space="preserve"> P. (</w:t>
            </w:r>
            <w:r w:rsidRPr="00A3336A">
              <w:rPr>
                <w:bCs/>
              </w:rPr>
              <w:t xml:space="preserve">2008). </w:t>
            </w:r>
            <w:r w:rsidRPr="00A3336A">
              <w:rPr>
                <w:bCs/>
                <w:i/>
              </w:rPr>
              <w:t>Teaching geography.</w:t>
            </w:r>
            <w:r w:rsidRPr="00A3336A">
              <w:rPr>
                <w:bCs/>
              </w:rPr>
              <w:t xml:space="preserve"> New York: Guilford Press.</w:t>
            </w:r>
          </w:p>
          <w:p w:rsidR="00A105EC" w:rsidRDefault="00A105EC" w:rsidP="00302194">
            <w:pPr>
              <w:rPr>
                <w:bCs/>
              </w:rPr>
            </w:pPr>
            <w:r w:rsidRPr="005746D6">
              <w:rPr>
                <w:bCs/>
              </w:rPr>
              <w:t xml:space="preserve">Hynek, A. (2002). Výzvy helsinského sympozia IGU pro české geografické vzdělávání. </w:t>
            </w:r>
            <w:r w:rsidRPr="005746D6">
              <w:rPr>
                <w:bCs/>
                <w:i/>
              </w:rPr>
              <w:t>Geografie, 107</w:t>
            </w:r>
            <w:r w:rsidRPr="005746D6">
              <w:rPr>
                <w:bCs/>
              </w:rPr>
              <w:t xml:space="preserve">(4), </w:t>
            </w:r>
            <w:r w:rsidRPr="005746D6">
              <w:rPr>
                <w:bCs/>
              </w:rPr>
              <w:br/>
              <w:t>396</w:t>
            </w:r>
            <w:r w:rsidRPr="005746D6">
              <w:t xml:space="preserve"> –</w:t>
            </w:r>
            <w:r w:rsidRPr="005746D6">
              <w:rPr>
                <w:bCs/>
              </w:rPr>
              <w:t xml:space="preserve">406. </w:t>
            </w:r>
          </w:p>
          <w:p w:rsidR="00A105EC" w:rsidRPr="005746D6" w:rsidRDefault="00A105EC" w:rsidP="00302194">
            <w:pPr>
              <w:rPr>
                <w:bCs/>
              </w:rPr>
            </w:pPr>
            <w:r w:rsidRPr="00E5476B">
              <w:rPr>
                <w:bCs/>
              </w:rPr>
              <w:t xml:space="preserve">Kühnlová, H. (1997). </w:t>
            </w:r>
            <w:r w:rsidRPr="00E5476B">
              <w:rPr>
                <w:bCs/>
                <w:i/>
              </w:rPr>
              <w:t>Vybrané kapitoly z didaktiky geografie.</w:t>
            </w:r>
            <w:r w:rsidRPr="00E5476B">
              <w:rPr>
                <w:bCs/>
              </w:rPr>
              <w:t xml:space="preserve"> Praha: Karolinum.</w:t>
            </w:r>
          </w:p>
          <w:p w:rsidR="00A105EC" w:rsidRPr="0097065B" w:rsidRDefault="00A105EC" w:rsidP="00302194">
            <w:pPr>
              <w:rPr>
                <w:color w:val="222222"/>
                <w:shd w:val="clear" w:color="auto" w:fill="FFFFFF"/>
              </w:rPr>
            </w:pPr>
            <w:r w:rsidRPr="0097065B">
              <w:rPr>
                <w:color w:val="222222"/>
                <w:shd w:val="clear" w:color="auto" w:fill="FFFFFF"/>
              </w:rPr>
              <w:t>Lambert, D., &amp; Balderstone, D. (2012).</w:t>
            </w:r>
            <w:r w:rsidRPr="0097065B">
              <w:rPr>
                <w:rStyle w:val="apple-converted-space"/>
                <w:color w:val="222222"/>
                <w:shd w:val="clear" w:color="auto" w:fill="FFFFFF"/>
              </w:rPr>
              <w:t> </w:t>
            </w:r>
            <w:r w:rsidRPr="0097065B">
              <w:rPr>
                <w:i/>
                <w:iCs/>
                <w:color w:val="222222"/>
                <w:shd w:val="clear" w:color="auto" w:fill="FFFFFF"/>
              </w:rPr>
              <w:t xml:space="preserve">Learning to teach geography in the secondary school: </w:t>
            </w:r>
            <w:r>
              <w:rPr>
                <w:i/>
                <w:iCs/>
                <w:color w:val="222222"/>
                <w:shd w:val="clear" w:color="auto" w:fill="FFFFFF"/>
              </w:rPr>
              <w:t>A</w:t>
            </w:r>
            <w:r w:rsidRPr="0097065B">
              <w:rPr>
                <w:i/>
                <w:iCs/>
                <w:color w:val="222222"/>
                <w:shd w:val="clear" w:color="auto" w:fill="FFFFFF"/>
              </w:rPr>
              <w:t xml:space="preserve"> companion to school experience</w:t>
            </w:r>
            <w:r w:rsidRPr="0097065B">
              <w:rPr>
                <w:color w:val="222222"/>
                <w:shd w:val="clear" w:color="auto" w:fill="FFFFFF"/>
              </w:rPr>
              <w:t>. Routledge.</w:t>
            </w:r>
          </w:p>
          <w:p w:rsidR="00A105EC" w:rsidRPr="005746D6" w:rsidRDefault="00A105EC" w:rsidP="00302194">
            <w:pPr>
              <w:ind w:left="492" w:hanging="492"/>
              <w:rPr>
                <w:bCs/>
                <w:i/>
                <w:iCs/>
                <w:lang w:val="en-GB"/>
              </w:rPr>
            </w:pPr>
            <w:r w:rsidRPr="005746D6">
              <w:rPr>
                <w:bCs/>
                <w:iCs/>
                <w:lang w:val="en-GB"/>
              </w:rPr>
              <w:t xml:space="preserve">Lambert, D., &amp; Jones, M. (Eds.). (2013). </w:t>
            </w:r>
            <w:r w:rsidRPr="005746D6">
              <w:rPr>
                <w:bCs/>
                <w:i/>
                <w:iCs/>
                <w:lang w:val="en-GB"/>
              </w:rPr>
              <w:t>Debates in geography education</w:t>
            </w:r>
            <w:r w:rsidRPr="005746D6">
              <w:rPr>
                <w:bCs/>
                <w:iCs/>
                <w:lang w:val="en-GB"/>
              </w:rPr>
              <w:t xml:space="preserve"> Abingdon: Routledge</w:t>
            </w:r>
            <w:r w:rsidRPr="005746D6">
              <w:rPr>
                <w:bCs/>
                <w:i/>
                <w:iCs/>
                <w:lang w:val="en-GB"/>
              </w:rPr>
              <w:t xml:space="preserve"> </w:t>
            </w:r>
          </w:p>
          <w:p w:rsidR="00A105EC" w:rsidRDefault="00A105EC" w:rsidP="00302194">
            <w:pPr>
              <w:rPr>
                <w:bCs/>
              </w:rPr>
            </w:pPr>
            <w:r w:rsidRPr="005746D6">
              <w:rPr>
                <w:bCs/>
              </w:rPr>
              <w:t xml:space="preserve">Lidstone, J., &amp; Williams, M. (Eds.). (2006). </w:t>
            </w:r>
            <w:r w:rsidRPr="005746D6">
              <w:rPr>
                <w:bCs/>
                <w:i/>
              </w:rPr>
              <w:t>Geographical education in a changing world: Past experience, current trends and future challenges</w:t>
            </w:r>
            <w:r w:rsidRPr="005746D6">
              <w:rPr>
                <w:bCs/>
              </w:rPr>
              <w:t>. Dordrecht: Springer.</w:t>
            </w:r>
          </w:p>
          <w:p w:rsidR="00A105EC" w:rsidRDefault="00A105EC" w:rsidP="00302194">
            <w:pPr>
              <w:ind w:left="426" w:hanging="426"/>
              <w:rPr>
                <w:bCs/>
                <w:sz w:val="18"/>
              </w:rPr>
            </w:pPr>
            <w:r w:rsidRPr="00A3336A">
              <w:rPr>
                <w:bCs/>
                <w:sz w:val="18"/>
              </w:rPr>
              <w:t>M</w:t>
            </w:r>
            <w:r>
              <w:rPr>
                <w:bCs/>
                <w:sz w:val="18"/>
              </w:rPr>
              <w:t>arsden</w:t>
            </w:r>
            <w:r w:rsidRPr="00A3336A">
              <w:rPr>
                <w:bCs/>
                <w:sz w:val="18"/>
              </w:rPr>
              <w:t xml:space="preserve">, B. (1997). On taking the geography out of geographical education: Some historical pointers. </w:t>
            </w:r>
            <w:r w:rsidRPr="00A3336A">
              <w:rPr>
                <w:bCs/>
                <w:i/>
                <w:sz w:val="18"/>
              </w:rPr>
              <w:t>Geography, 82</w:t>
            </w:r>
            <w:r>
              <w:rPr>
                <w:bCs/>
                <w:sz w:val="18"/>
              </w:rPr>
              <w:t xml:space="preserve">(3), </w:t>
            </w:r>
            <w:r w:rsidRPr="00A3336A">
              <w:rPr>
                <w:bCs/>
                <w:sz w:val="18"/>
              </w:rPr>
              <w:t>241</w:t>
            </w:r>
            <w:r>
              <w:rPr>
                <w:bCs/>
                <w:sz w:val="18"/>
              </w:rPr>
              <w:t>–</w:t>
            </w:r>
            <w:r w:rsidRPr="00A3336A">
              <w:rPr>
                <w:bCs/>
                <w:sz w:val="18"/>
              </w:rPr>
              <w:t>252.</w:t>
            </w:r>
          </w:p>
          <w:p w:rsidR="00A105EC" w:rsidRPr="005746D6" w:rsidRDefault="00A105EC" w:rsidP="00302194">
            <w:pPr>
              <w:rPr>
                <w:bCs/>
                <w:i/>
                <w:iCs/>
              </w:rPr>
            </w:pPr>
            <w:r w:rsidRPr="005746D6">
              <w:rPr>
                <w:b/>
                <w:bCs/>
                <w:iCs/>
                <w:lang w:val="en-GB"/>
              </w:rPr>
              <w:t xml:space="preserve">Studie z časopisů: </w:t>
            </w:r>
            <w:r w:rsidRPr="005746D6">
              <w:rPr>
                <w:bCs/>
                <w:i/>
                <w:iCs/>
              </w:rPr>
              <w:t>International Research in Geographical and Environmental Education</w:t>
            </w:r>
            <w:r>
              <w:rPr>
                <w:bCs/>
                <w:i/>
                <w:iCs/>
              </w:rPr>
              <w:t>; Journal of Geograph;</w:t>
            </w:r>
            <w:r w:rsidRPr="005746D6">
              <w:rPr>
                <w:bCs/>
                <w:i/>
                <w:iCs/>
              </w:rPr>
              <w:t>Geography</w:t>
            </w:r>
            <w:r>
              <w:rPr>
                <w:bCs/>
                <w:i/>
                <w:iCs/>
              </w:rPr>
              <w:t xml:space="preserve">; </w:t>
            </w:r>
            <w:r w:rsidRPr="005746D6">
              <w:rPr>
                <w:bCs/>
                <w:i/>
                <w:iCs/>
              </w:rPr>
              <w:t>Zeitschrift für Geographiedidaktik</w:t>
            </w:r>
            <w:r>
              <w:rPr>
                <w:bCs/>
                <w:i/>
                <w:iCs/>
              </w:rPr>
              <w:t xml:space="preserve"> </w:t>
            </w:r>
            <w:r w:rsidRPr="005746D6">
              <w:rPr>
                <w:bCs/>
                <w:i/>
                <w:iCs/>
              </w:rPr>
              <w:t>/ Journal of Geography Education</w:t>
            </w:r>
          </w:p>
          <w:p w:rsidR="00A105EC" w:rsidRPr="005746D6" w:rsidRDefault="00A105EC" w:rsidP="00302194">
            <w:pPr>
              <w:spacing w:after="60"/>
              <w:ind w:left="284" w:hanging="284"/>
              <w:rPr>
                <w:b/>
              </w:rPr>
            </w:pPr>
            <w:r w:rsidRPr="005746D6">
              <w:rPr>
                <w:b/>
              </w:rPr>
              <w:t>Doporučená literatura:</w:t>
            </w:r>
          </w:p>
          <w:p w:rsidR="00A105EC" w:rsidRDefault="00A105EC" w:rsidP="00302194">
            <w:pPr>
              <w:rPr>
                <w:bCs/>
              </w:rPr>
            </w:pPr>
            <w:r>
              <w:t>Berry, J. (E</w:t>
            </w:r>
            <w:r w:rsidRPr="005746D6">
              <w:t>d.)</w:t>
            </w:r>
            <w:r>
              <w:t>.</w:t>
            </w:r>
            <w:r w:rsidRPr="005746D6">
              <w:t xml:space="preserve"> (2006)</w:t>
            </w:r>
            <w:r>
              <w:t>.</w:t>
            </w:r>
            <w:r w:rsidRPr="005746D6">
              <w:t xml:space="preserve"> </w:t>
            </w:r>
            <w:r w:rsidRPr="005746D6">
              <w:rPr>
                <w:i/>
              </w:rPr>
              <w:t>Thinking geography.</w:t>
            </w:r>
            <w:r w:rsidRPr="005746D6">
              <w:t xml:space="preserve"> Macmillan </w:t>
            </w:r>
            <w:r>
              <w:t>humanities.</w:t>
            </w:r>
          </w:p>
          <w:p w:rsidR="00A105EC" w:rsidRPr="005746D6" w:rsidRDefault="00A105EC" w:rsidP="00302194">
            <w:pPr>
              <w:rPr>
                <w:bCs/>
              </w:rPr>
            </w:pPr>
            <w:r w:rsidRPr="005746D6">
              <w:rPr>
                <w:bCs/>
              </w:rPr>
              <w:t xml:space="preserve">Hynek, A., &amp; Svozil, B. (Eds.). (2011). </w:t>
            </w:r>
            <w:r w:rsidRPr="005746D6">
              <w:rPr>
                <w:bCs/>
                <w:i/>
              </w:rPr>
              <w:t>Deblínsko: na cestě k trvalé udržitelnosti.</w:t>
            </w:r>
            <w:r w:rsidRPr="005746D6">
              <w:rPr>
                <w:bCs/>
              </w:rPr>
              <w:t xml:space="preserve"> Deblín: Z</w:t>
            </w:r>
            <w:r>
              <w:rPr>
                <w:bCs/>
              </w:rPr>
              <w:t>Š</w:t>
            </w:r>
            <w:r w:rsidRPr="005746D6">
              <w:rPr>
                <w:bCs/>
              </w:rPr>
              <w:t xml:space="preserve"> a M</w:t>
            </w:r>
            <w:r>
              <w:rPr>
                <w:bCs/>
              </w:rPr>
              <w:t>Š</w:t>
            </w:r>
            <w:r w:rsidRPr="005746D6">
              <w:rPr>
                <w:bCs/>
              </w:rPr>
              <w:t xml:space="preserve"> Deblín.</w:t>
            </w:r>
          </w:p>
          <w:p w:rsidR="00A105EC" w:rsidRPr="005746D6" w:rsidRDefault="00A105EC" w:rsidP="00302194">
            <w:r w:rsidRPr="005746D6">
              <w:t xml:space="preserve">Kühnlová, H. (1997). Reflexe světových trendů v pojetí a obsahu perspektivního geografického vzdělávání v České republice. </w:t>
            </w:r>
            <w:r w:rsidRPr="005746D6">
              <w:rPr>
                <w:i/>
              </w:rPr>
              <w:t>Geografie, 102</w:t>
            </w:r>
            <w:r w:rsidRPr="005746D6">
              <w:t xml:space="preserve">(3), 161–174. </w:t>
            </w:r>
          </w:p>
          <w:p w:rsidR="00A105EC" w:rsidRPr="005746D6" w:rsidRDefault="00A105EC" w:rsidP="00302194">
            <w:pPr>
              <w:rPr>
                <w:bCs/>
              </w:rPr>
            </w:pPr>
            <w:r w:rsidRPr="005746D6">
              <w:rPr>
                <w:bCs/>
              </w:rPr>
              <w:t xml:space="preserve">Kuldová, S. (2008). Image geografie v edukačních dokumentech? Příspěvek k diskusi nad textem revize Mezinárodní charty geografického vzdělávání. </w:t>
            </w:r>
            <w:r w:rsidRPr="005746D6">
              <w:rPr>
                <w:bCs/>
                <w:i/>
              </w:rPr>
              <w:t>Geografie – Sborník Č</w:t>
            </w:r>
            <w:r>
              <w:rPr>
                <w:bCs/>
                <w:i/>
              </w:rPr>
              <w:t>GS</w:t>
            </w:r>
            <w:r w:rsidRPr="005746D6">
              <w:rPr>
                <w:bCs/>
                <w:i/>
              </w:rPr>
              <w:t>, 113</w:t>
            </w:r>
            <w:r w:rsidRPr="005746D6">
              <w:rPr>
                <w:bCs/>
              </w:rPr>
              <w:t>(1), 61–73.</w:t>
            </w:r>
          </w:p>
          <w:p w:rsidR="00A105EC" w:rsidRPr="005746D6" w:rsidRDefault="00A105EC" w:rsidP="00302194">
            <w:pPr>
              <w:rPr>
                <w:bCs/>
                <w:iCs/>
              </w:rPr>
            </w:pPr>
            <w:r w:rsidRPr="005746D6">
              <w:rPr>
                <w:bCs/>
                <w:iCs/>
              </w:rPr>
              <w:t xml:space="preserve">Lambert, D. (2011). Reviewing the case for geography, and the ‘knowledge turn’ in the English National Curriculum. </w:t>
            </w:r>
            <w:r w:rsidRPr="005746D6">
              <w:rPr>
                <w:bCs/>
                <w:i/>
                <w:iCs/>
              </w:rPr>
              <w:t>Curriculum Journal, 22</w:t>
            </w:r>
            <w:r w:rsidRPr="005746D6">
              <w:rPr>
                <w:bCs/>
                <w:iCs/>
              </w:rPr>
              <w:t>(2), 243–264.</w:t>
            </w:r>
          </w:p>
          <w:p w:rsidR="00A105EC" w:rsidRPr="00E31504" w:rsidRDefault="00A105EC" w:rsidP="00302194">
            <w:r w:rsidRPr="0097065B">
              <w:t>Oost, K., De Vries, B., &amp; Van der Schee, J. A. (2011). Enquiry-driven fieldwork as a rich and powerful teaching strategy–school practices in secondary geography education in the Netherlands.</w:t>
            </w:r>
            <w:r w:rsidRPr="0097065B">
              <w:rPr>
                <w:i/>
              </w:rPr>
              <w:t xml:space="preserve"> International Research in Geographical and Environmental Education, 20</w:t>
            </w:r>
            <w:r w:rsidRPr="0097065B">
              <w:t>(4), 309-325.</w:t>
            </w:r>
          </w:p>
        </w:tc>
      </w:tr>
    </w:tbl>
    <w:p w:rsidR="00A105EC" w:rsidRDefault="00A105EC" w:rsidP="00B4702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4"/>
        <w:gridCol w:w="29"/>
        <w:gridCol w:w="125"/>
        <w:gridCol w:w="5929"/>
      </w:tblGrid>
      <w:tr w:rsidR="00A105EC" w:rsidRPr="00515012" w:rsidTr="00A105EC">
        <w:trPr>
          <w:cantSplit/>
        </w:trPr>
        <w:tc>
          <w:tcPr>
            <w:tcW w:w="9287" w:type="dxa"/>
            <w:gridSpan w:val="4"/>
            <w:tcBorders>
              <w:bottom w:val="double" w:sz="4" w:space="0" w:color="auto"/>
            </w:tcBorders>
            <w:shd w:val="clear" w:color="auto" w:fill="C0C0C0"/>
          </w:tcPr>
          <w:p w:rsidR="00A105EC" w:rsidRPr="00A105EC" w:rsidRDefault="00A105EC" w:rsidP="00302194">
            <w:pPr>
              <w:pStyle w:val="Nadpis5"/>
              <w:pageBreakBefore/>
              <w:rPr>
                <w:rFonts w:ascii="Times New Roman" w:hAnsi="Times New Roman" w:cs="Times New Roman"/>
                <w:b/>
                <w:color w:val="auto"/>
                <w:sz w:val="28"/>
                <w:szCs w:val="28"/>
              </w:rPr>
            </w:pPr>
            <w:r w:rsidRPr="00A105EC">
              <w:rPr>
                <w:rFonts w:ascii="Times New Roman" w:hAnsi="Times New Roman" w:cs="Times New Roman"/>
                <w:b/>
                <w:color w:val="auto"/>
                <w:sz w:val="28"/>
                <w:szCs w:val="28"/>
              </w:rPr>
              <w:lastRenderedPageBreak/>
              <w:t>C – Charakteristika studijního předmětu nebo tematického bloku</w:t>
            </w:r>
          </w:p>
        </w:tc>
      </w:tr>
      <w:tr w:rsidR="00A105EC" w:rsidRPr="00965149" w:rsidTr="00A105EC">
        <w:trPr>
          <w:trHeight w:val="198"/>
        </w:trPr>
        <w:tc>
          <w:tcPr>
            <w:tcW w:w="3358" w:type="dxa"/>
            <w:gridSpan w:val="3"/>
            <w:tcBorders>
              <w:top w:val="nil"/>
            </w:tcBorders>
            <w:shd w:val="clear" w:color="auto" w:fill="C0C0C0"/>
          </w:tcPr>
          <w:p w:rsidR="00A105EC" w:rsidRPr="006924A8" w:rsidRDefault="00A105EC" w:rsidP="00302194">
            <w:pPr>
              <w:pStyle w:val="Nadpis3"/>
              <w:spacing w:before="0"/>
              <w:rPr>
                <w:rFonts w:ascii="Times New Roman" w:hAnsi="Times New Roman"/>
                <w:sz w:val="24"/>
                <w:szCs w:val="22"/>
              </w:rPr>
            </w:pPr>
            <w:r w:rsidRPr="006924A8">
              <w:rPr>
                <w:rFonts w:ascii="Times New Roman" w:hAnsi="Times New Roman"/>
                <w:sz w:val="24"/>
                <w:szCs w:val="22"/>
              </w:rPr>
              <w:t>Název studijního předmětu</w:t>
            </w:r>
          </w:p>
        </w:tc>
        <w:tc>
          <w:tcPr>
            <w:tcW w:w="5929" w:type="dxa"/>
            <w:tcBorders>
              <w:top w:val="nil"/>
            </w:tcBorders>
          </w:tcPr>
          <w:p w:rsidR="00A105EC" w:rsidRPr="00965149" w:rsidRDefault="00A105EC" w:rsidP="00302194">
            <w:pPr>
              <w:pStyle w:val="Nadpis4"/>
              <w:spacing w:before="0"/>
            </w:pPr>
            <w:r w:rsidRPr="006924A8">
              <w:rPr>
                <w:sz w:val="24"/>
              </w:rPr>
              <w:t xml:space="preserve">Metodologie výzkumu v didaktice geografie </w:t>
            </w:r>
          </w:p>
        </w:tc>
      </w:tr>
      <w:tr w:rsidR="00A105EC" w:rsidRPr="00965149" w:rsidTr="00A105EC">
        <w:tc>
          <w:tcPr>
            <w:tcW w:w="3358" w:type="dxa"/>
            <w:gridSpan w:val="3"/>
            <w:tcBorders>
              <w:bottom w:val="nil"/>
            </w:tcBorders>
            <w:shd w:val="clear" w:color="auto" w:fill="C0C0C0"/>
          </w:tcPr>
          <w:p w:rsidR="00A105EC" w:rsidRPr="006924A8" w:rsidRDefault="00A105EC" w:rsidP="00302194">
            <w:pPr>
              <w:jc w:val="both"/>
              <w:rPr>
                <w:b/>
                <w:sz w:val="24"/>
                <w:szCs w:val="22"/>
              </w:rPr>
            </w:pPr>
            <w:r w:rsidRPr="006924A8">
              <w:rPr>
                <w:b/>
                <w:sz w:val="24"/>
                <w:szCs w:val="22"/>
              </w:rPr>
              <w:t>Způsob zakončení</w:t>
            </w:r>
          </w:p>
        </w:tc>
        <w:tc>
          <w:tcPr>
            <w:tcW w:w="5929" w:type="dxa"/>
          </w:tcPr>
          <w:p w:rsidR="00A105EC" w:rsidRPr="00965149" w:rsidRDefault="00A105EC" w:rsidP="00302194">
            <w:pPr>
              <w:rPr>
                <w:bCs/>
              </w:rPr>
            </w:pPr>
            <w:r>
              <w:rPr>
                <w:bCs/>
              </w:rPr>
              <w:t>zápočet</w:t>
            </w:r>
          </w:p>
        </w:tc>
      </w:tr>
      <w:tr w:rsidR="00A105EC" w:rsidRPr="00965149" w:rsidTr="00A105EC">
        <w:tc>
          <w:tcPr>
            <w:tcW w:w="3358" w:type="dxa"/>
            <w:gridSpan w:val="3"/>
            <w:tcBorders>
              <w:bottom w:val="single" w:sz="4" w:space="0" w:color="auto"/>
            </w:tcBorders>
            <w:shd w:val="clear" w:color="auto" w:fill="C0C0C0"/>
          </w:tcPr>
          <w:p w:rsidR="00A105EC" w:rsidRPr="006924A8" w:rsidRDefault="00A105EC" w:rsidP="00302194">
            <w:pPr>
              <w:jc w:val="both"/>
              <w:rPr>
                <w:b/>
                <w:sz w:val="24"/>
                <w:szCs w:val="22"/>
              </w:rPr>
            </w:pPr>
            <w:r w:rsidRPr="006924A8">
              <w:rPr>
                <w:b/>
                <w:sz w:val="24"/>
                <w:szCs w:val="22"/>
              </w:rPr>
              <w:t>Další požadavky na studenta</w:t>
            </w:r>
          </w:p>
        </w:tc>
        <w:tc>
          <w:tcPr>
            <w:tcW w:w="5929" w:type="dxa"/>
            <w:tcBorders>
              <w:bottom w:val="nil"/>
            </w:tcBorders>
          </w:tcPr>
          <w:p w:rsidR="00A105EC" w:rsidRPr="00965149" w:rsidRDefault="00A105EC" w:rsidP="00302194">
            <w:pPr>
              <w:jc w:val="center"/>
              <w:rPr>
                <w:b/>
                <w:sz w:val="22"/>
                <w:szCs w:val="22"/>
              </w:rPr>
            </w:pPr>
          </w:p>
        </w:tc>
      </w:tr>
      <w:tr w:rsidR="00A105EC" w:rsidRPr="00965149" w:rsidTr="00A105EC">
        <w:trPr>
          <w:trHeight w:val="381"/>
        </w:trPr>
        <w:tc>
          <w:tcPr>
            <w:tcW w:w="9287" w:type="dxa"/>
            <w:gridSpan w:val="4"/>
            <w:tcBorders>
              <w:top w:val="nil"/>
              <w:bottom w:val="nil"/>
            </w:tcBorders>
          </w:tcPr>
          <w:p w:rsidR="00A105EC" w:rsidRDefault="00A105EC" w:rsidP="00A105EC">
            <w:pPr>
              <w:pStyle w:val="Odstavecseseznamem"/>
              <w:numPr>
                <w:ilvl w:val="0"/>
                <w:numId w:val="47"/>
              </w:numPr>
            </w:pPr>
            <w:r>
              <w:t>Na příkladech konkrétních výzkumů popsat a kriticky zhodnotit výzkumná témata a přístupy ve výzkumu didaktiky geografie a dalších oborových didaktik v Česku i v zahraničí.</w:t>
            </w:r>
          </w:p>
          <w:p w:rsidR="00A105EC" w:rsidRPr="00965149" w:rsidRDefault="00A105EC" w:rsidP="00A105EC">
            <w:pPr>
              <w:pStyle w:val="Odstavecseseznamem"/>
              <w:numPr>
                <w:ilvl w:val="0"/>
                <w:numId w:val="47"/>
              </w:numPr>
            </w:pPr>
            <w:r>
              <w:t>Vysvětlit podstatu základních výzkumných metod a technik (kvantitativního i kvalitativního charakteru), posoudit jejich relevanci a omezení ve vztahu k výzkumným tématům didaktiky geografie.</w:t>
            </w:r>
          </w:p>
        </w:tc>
      </w:tr>
      <w:tr w:rsidR="00A105EC" w:rsidRPr="00965149" w:rsidTr="00A105EC">
        <w:tc>
          <w:tcPr>
            <w:tcW w:w="3358" w:type="dxa"/>
            <w:gridSpan w:val="3"/>
            <w:tcBorders>
              <w:bottom w:val="single" w:sz="4" w:space="0" w:color="auto"/>
            </w:tcBorders>
            <w:shd w:val="clear" w:color="auto" w:fill="C0C0C0"/>
          </w:tcPr>
          <w:p w:rsidR="00A105EC" w:rsidRPr="00965149" w:rsidRDefault="00A105EC" w:rsidP="00302194">
            <w:pPr>
              <w:pStyle w:val="Nadpis4"/>
              <w:spacing w:before="0"/>
            </w:pPr>
            <w:r w:rsidRPr="006924A8">
              <w:rPr>
                <w:sz w:val="24"/>
              </w:rPr>
              <w:t>Přednášející</w:t>
            </w:r>
          </w:p>
        </w:tc>
        <w:tc>
          <w:tcPr>
            <w:tcW w:w="5929" w:type="dxa"/>
            <w:tcBorders>
              <w:bottom w:val="nil"/>
            </w:tcBorders>
          </w:tcPr>
          <w:p w:rsidR="00A105EC" w:rsidRPr="00965149" w:rsidRDefault="00A105EC" w:rsidP="00302194">
            <w:pPr>
              <w:jc w:val="center"/>
              <w:rPr>
                <w:sz w:val="22"/>
                <w:szCs w:val="22"/>
              </w:rPr>
            </w:pPr>
          </w:p>
        </w:tc>
      </w:tr>
      <w:tr w:rsidR="00A105EC" w:rsidRPr="00965149" w:rsidTr="00A105EC">
        <w:trPr>
          <w:cantSplit/>
          <w:trHeight w:val="204"/>
        </w:trPr>
        <w:tc>
          <w:tcPr>
            <w:tcW w:w="9287" w:type="dxa"/>
            <w:gridSpan w:val="4"/>
            <w:tcBorders>
              <w:top w:val="nil"/>
              <w:bottom w:val="nil"/>
            </w:tcBorders>
          </w:tcPr>
          <w:p w:rsidR="00A105EC" w:rsidRPr="00965149" w:rsidRDefault="00A105EC" w:rsidP="00302194">
            <w:r>
              <w:t>Mgr. Petr Knecht, Ph.D.</w:t>
            </w:r>
            <w:r w:rsidRPr="00965149">
              <w:t xml:space="preserve"> </w:t>
            </w:r>
          </w:p>
        </w:tc>
      </w:tr>
      <w:tr w:rsidR="00A105EC" w:rsidRPr="00965149" w:rsidTr="00A105EC">
        <w:tc>
          <w:tcPr>
            <w:tcW w:w="3358" w:type="dxa"/>
            <w:gridSpan w:val="3"/>
            <w:tcBorders>
              <w:bottom w:val="single" w:sz="4" w:space="0" w:color="auto"/>
            </w:tcBorders>
            <w:shd w:val="clear" w:color="auto" w:fill="C0C0C0"/>
          </w:tcPr>
          <w:p w:rsidR="00A105EC" w:rsidRPr="00965149" w:rsidRDefault="00A105EC" w:rsidP="00A105EC">
            <w:pPr>
              <w:pStyle w:val="Nadpis4"/>
              <w:spacing w:before="0" w:after="0"/>
            </w:pPr>
            <w:r w:rsidRPr="006924A8">
              <w:rPr>
                <w:sz w:val="24"/>
              </w:rPr>
              <w:t>Stručná anotace předmětu</w:t>
            </w:r>
          </w:p>
        </w:tc>
        <w:tc>
          <w:tcPr>
            <w:tcW w:w="5929" w:type="dxa"/>
            <w:tcBorders>
              <w:bottom w:val="nil"/>
            </w:tcBorders>
          </w:tcPr>
          <w:p w:rsidR="00A105EC" w:rsidRPr="00965149" w:rsidRDefault="00A105EC" w:rsidP="00302194">
            <w:pPr>
              <w:jc w:val="center"/>
              <w:rPr>
                <w:sz w:val="22"/>
                <w:szCs w:val="22"/>
              </w:rPr>
            </w:pPr>
          </w:p>
        </w:tc>
      </w:tr>
      <w:tr w:rsidR="00A105EC" w:rsidRPr="008E366E" w:rsidTr="00A105EC">
        <w:trPr>
          <w:trHeight w:val="2147"/>
        </w:trPr>
        <w:tc>
          <w:tcPr>
            <w:tcW w:w="9287" w:type="dxa"/>
            <w:gridSpan w:val="4"/>
            <w:tcBorders>
              <w:top w:val="nil"/>
              <w:bottom w:val="nil"/>
            </w:tcBorders>
          </w:tcPr>
          <w:p w:rsidR="00A105EC" w:rsidRPr="009F1369" w:rsidRDefault="00A105EC" w:rsidP="00302194">
            <w:pPr>
              <w:rPr>
                <w:sz w:val="8"/>
              </w:rPr>
            </w:pPr>
          </w:p>
          <w:p w:rsidR="00A105EC" w:rsidRPr="0022000D" w:rsidRDefault="00A105EC" w:rsidP="00302194">
            <w:r w:rsidRPr="0022000D">
              <w:t xml:space="preserve">Předmět je úvodem k východiskům, postupům a metodám výzkumu a zpracování dat a reportování výzkumu v oblasti geografického vzdělávání. Ukazuje specifika tohoto oborového výzkumu, představuje základní tematické oblasti a přístupy relevantní ve výzkumu geografického vzdělávání. </w:t>
            </w:r>
          </w:p>
          <w:p w:rsidR="00A105EC" w:rsidRPr="0022000D" w:rsidRDefault="00A105EC" w:rsidP="00302194">
            <w:r w:rsidRPr="0022000D">
              <w:t xml:space="preserve">Tento studijní předmět patří mezi povinné předměty didaktického bloku. Cílem předmětu je umožnit studentům proniknout hlouběji do problematiky výzkumu v oblasti geografického vzdělávání: a) do výzkumných témat a otázek b) výzkumných metod c) metodologických standardů oboru (velikost výzkumného vzorku, validita a reliabilita) d) zpracování dat a prezentace výsledků. </w:t>
            </w:r>
          </w:p>
          <w:p w:rsidR="00A105EC" w:rsidRPr="008E366E" w:rsidRDefault="00A105EC" w:rsidP="00302194">
            <w:pPr>
              <w:rPr>
                <w:lang w:val="pl-PL"/>
              </w:rPr>
            </w:pPr>
            <w:r w:rsidRPr="0022000D">
              <w:rPr>
                <w:b/>
              </w:rPr>
              <w:t xml:space="preserve">Tematické okruhy: </w:t>
            </w:r>
            <w:r w:rsidRPr="0022000D">
              <w:t>Metodologie pedagogiky, psychologie, sociologie a dalších sociálních věd a jejich vztah k metodologii výzkumu v didaktice geografie. Základní pojmy. Předmět. Význam a využití výzkumu v didaktice geografie. Vybrané teorie v geografickém a pedagogicko-psychologickém výzkumu jako východiska empirického zkoumání. Specifika výzkumu v didaktice geografie. Výzkumná témata. Zdroje výzkumu v didaktice geografie: Časopisy, on-line databáze. Instituce. Výzkumné metody a techniky v didaktice geografie (pozorování, rozhovor, dotazník, experiment aj.). Aplikace výzkumných designů ve výzkumu v didaktice geografie (případové studie, akční výzkum, etnografické přístupy, hermeneutika, metaanalýzy aj.). Ukázky a kritické analýzy výzkumů. Mezinárodní komparativní výzkum. Specifika metod sběru, zpracování a analýzy dat ve výzkumu v didaktice geografie. Software. Publikování zprávy z výzkumu. Metodologické standardy výzkumu (validita, reliabilita aj.). Etické aspekty výzkumu v didaktice geografie.</w:t>
            </w:r>
          </w:p>
        </w:tc>
      </w:tr>
      <w:tr w:rsidR="00A105EC" w:rsidRPr="00965149" w:rsidTr="00A105EC">
        <w:tc>
          <w:tcPr>
            <w:tcW w:w="3358" w:type="dxa"/>
            <w:gridSpan w:val="3"/>
            <w:tcBorders>
              <w:bottom w:val="nil"/>
            </w:tcBorders>
            <w:shd w:val="clear" w:color="auto" w:fill="C0C0C0"/>
          </w:tcPr>
          <w:p w:rsidR="00A105EC" w:rsidRPr="00965149" w:rsidRDefault="00A105EC" w:rsidP="00A105EC">
            <w:pPr>
              <w:pStyle w:val="Nadpis4"/>
              <w:spacing w:before="0" w:after="0"/>
            </w:pPr>
            <w:r w:rsidRPr="006924A8">
              <w:rPr>
                <w:sz w:val="24"/>
              </w:rPr>
              <w:t>Odborná literatura</w:t>
            </w:r>
          </w:p>
        </w:tc>
        <w:tc>
          <w:tcPr>
            <w:tcW w:w="5929" w:type="dxa"/>
            <w:tcBorders>
              <w:top w:val="single" w:sz="4" w:space="0" w:color="auto"/>
              <w:bottom w:val="nil"/>
            </w:tcBorders>
          </w:tcPr>
          <w:p w:rsidR="00A105EC" w:rsidRPr="00965149" w:rsidRDefault="00A105EC" w:rsidP="00302194">
            <w:pPr>
              <w:jc w:val="center"/>
            </w:pPr>
          </w:p>
        </w:tc>
      </w:tr>
      <w:tr w:rsidR="00A105EC" w:rsidRPr="0022000D" w:rsidTr="00A105EC">
        <w:trPr>
          <w:trHeight w:val="1285"/>
        </w:trPr>
        <w:tc>
          <w:tcPr>
            <w:tcW w:w="9287" w:type="dxa"/>
            <w:gridSpan w:val="4"/>
            <w:tcBorders>
              <w:top w:val="nil"/>
              <w:bottom w:val="single" w:sz="4" w:space="0" w:color="auto"/>
            </w:tcBorders>
          </w:tcPr>
          <w:p w:rsidR="00A105EC" w:rsidRPr="0022000D" w:rsidRDefault="00A105EC" w:rsidP="00302194">
            <w:pPr>
              <w:ind w:left="284" w:hanging="284"/>
              <w:rPr>
                <w:b/>
              </w:rPr>
            </w:pPr>
            <w:r w:rsidRPr="0022000D">
              <w:rPr>
                <w:b/>
              </w:rPr>
              <w:t>Základní literatura:</w:t>
            </w:r>
          </w:p>
          <w:p w:rsidR="00A105EC" w:rsidRDefault="00A105EC" w:rsidP="00302194">
            <w:pPr>
              <w:ind w:left="284" w:hanging="284"/>
              <w:rPr>
                <w:shd w:val="clear" w:color="auto" w:fill="FFFFFF"/>
              </w:rPr>
            </w:pPr>
            <w:r w:rsidRPr="00E5476B">
              <w:rPr>
                <w:shd w:val="clear" w:color="auto" w:fill="FFFFFF"/>
              </w:rPr>
              <w:t xml:space="preserve">Bednarz, S. W., Heffron, S., &amp; Huynh, N. T. (2013). </w:t>
            </w:r>
            <w:r w:rsidRPr="00E5476B">
              <w:rPr>
                <w:i/>
                <w:shd w:val="clear" w:color="auto" w:fill="FFFFFF"/>
              </w:rPr>
              <w:t>A road map for 21st century geography education: Geography education research.</w:t>
            </w:r>
            <w:r>
              <w:rPr>
                <w:shd w:val="clear" w:color="auto" w:fill="FFFFFF"/>
              </w:rPr>
              <w:t xml:space="preserve"> Washington:</w:t>
            </w:r>
            <w:r w:rsidRPr="00E5476B">
              <w:rPr>
                <w:shd w:val="clear" w:color="auto" w:fill="FFFFFF"/>
              </w:rPr>
              <w:t xml:space="preserve"> Association of American Geographers.</w:t>
            </w:r>
          </w:p>
          <w:p w:rsidR="00A105EC" w:rsidRPr="0022000D" w:rsidRDefault="00A105EC" w:rsidP="00302194">
            <w:pPr>
              <w:ind w:left="284" w:hanging="284"/>
              <w:rPr>
                <w:shd w:val="clear" w:color="auto" w:fill="FFFFFF"/>
              </w:rPr>
            </w:pPr>
            <w:r w:rsidRPr="0022000D">
              <w:rPr>
                <w:shd w:val="clear" w:color="auto" w:fill="FFFFFF"/>
              </w:rPr>
              <w:t>Butt, G. (2010). Which methods are best suited to the production of high-quality r</w:t>
            </w:r>
            <w:r>
              <w:rPr>
                <w:shd w:val="clear" w:color="auto" w:fill="FFFFFF"/>
              </w:rPr>
              <w:t>esearch in geography education?</w:t>
            </w:r>
            <w:r w:rsidRPr="0022000D">
              <w:rPr>
                <w:shd w:val="clear" w:color="auto" w:fill="FFFFFF"/>
              </w:rPr>
              <w:t xml:space="preserve"> </w:t>
            </w:r>
            <w:r w:rsidRPr="0022000D">
              <w:rPr>
                <w:i/>
                <w:shd w:val="clear" w:color="auto" w:fill="FFFFFF"/>
              </w:rPr>
              <w:t>International Research in Geographical and Environmental Education, 19</w:t>
            </w:r>
            <w:r w:rsidRPr="0022000D">
              <w:rPr>
                <w:shd w:val="clear" w:color="auto" w:fill="FFFFFF"/>
              </w:rPr>
              <w:t>(2), 103-107.</w:t>
            </w:r>
          </w:p>
          <w:p w:rsidR="00A105EC" w:rsidRPr="0022000D" w:rsidRDefault="00A105EC" w:rsidP="00302194">
            <w:pPr>
              <w:ind w:left="284" w:hanging="284"/>
              <w:rPr>
                <w:shd w:val="clear" w:color="auto" w:fill="FFFFFF"/>
              </w:rPr>
            </w:pPr>
            <w:r w:rsidRPr="0022000D">
              <w:rPr>
                <w:shd w:val="clear" w:color="auto" w:fill="FFFFFF"/>
              </w:rPr>
              <w:t xml:space="preserve">Catling, S. (2010). Sources of evidence for conducting research in geography education. </w:t>
            </w:r>
            <w:r w:rsidRPr="0022000D">
              <w:rPr>
                <w:i/>
                <w:shd w:val="clear" w:color="auto" w:fill="FFFFFF"/>
              </w:rPr>
              <w:t>International Research in Geographical and Environmental Education, 19</w:t>
            </w:r>
            <w:r w:rsidRPr="0022000D">
              <w:rPr>
                <w:shd w:val="clear" w:color="auto" w:fill="FFFFFF"/>
              </w:rPr>
              <w:t>(2), 97–101.</w:t>
            </w:r>
          </w:p>
          <w:p w:rsidR="00A105EC" w:rsidRPr="0022000D" w:rsidRDefault="00A105EC" w:rsidP="00302194">
            <w:pPr>
              <w:ind w:left="284" w:hanging="284"/>
              <w:rPr>
                <w:shd w:val="clear" w:color="auto" w:fill="FFFFFF"/>
              </w:rPr>
            </w:pPr>
            <w:r w:rsidRPr="0022000D">
              <w:rPr>
                <w:shd w:val="clear" w:color="auto" w:fill="FFFFFF"/>
              </w:rPr>
              <w:t xml:space="preserve">Kent, W. A., &amp; Powell, A. (Eds.). (2004). </w:t>
            </w:r>
            <w:r w:rsidRPr="0022000D">
              <w:rPr>
                <w:i/>
                <w:shd w:val="clear" w:color="auto" w:fill="FFFFFF"/>
              </w:rPr>
              <w:t>Issues for research in geographical education</w:t>
            </w:r>
            <w:r w:rsidRPr="0022000D">
              <w:rPr>
                <w:shd w:val="clear" w:color="auto" w:fill="FFFFFF"/>
              </w:rPr>
              <w:t>. London: University of London, Institute of Education.</w:t>
            </w:r>
          </w:p>
          <w:p w:rsidR="00A105EC" w:rsidRPr="0022000D" w:rsidRDefault="00A105EC" w:rsidP="00302194">
            <w:pPr>
              <w:ind w:left="284" w:hanging="284"/>
              <w:rPr>
                <w:lang w:val="en-GB"/>
              </w:rPr>
            </w:pPr>
            <w:r w:rsidRPr="0022000D">
              <w:rPr>
                <w:lang w:val="en-GB"/>
              </w:rPr>
              <w:t xml:space="preserve">Lambert, D. (2010). Geography education research and why it matters. </w:t>
            </w:r>
            <w:r w:rsidRPr="0022000D">
              <w:rPr>
                <w:i/>
                <w:lang w:val="en-GB"/>
              </w:rPr>
              <w:t>International Research in Geographical and Environmental Education, 19</w:t>
            </w:r>
            <w:r w:rsidRPr="0022000D">
              <w:rPr>
                <w:lang w:val="en-GB"/>
              </w:rPr>
              <w:t>(2), 83–86</w:t>
            </w:r>
            <w:r>
              <w:rPr>
                <w:lang w:val="en-GB"/>
              </w:rPr>
              <w:t>.</w:t>
            </w:r>
          </w:p>
          <w:p w:rsidR="00A105EC" w:rsidRPr="0022000D" w:rsidRDefault="00A105EC" w:rsidP="00302194">
            <w:pPr>
              <w:ind w:left="284" w:hanging="284"/>
              <w:rPr>
                <w:shd w:val="clear" w:color="auto" w:fill="FFFFFF"/>
              </w:rPr>
            </w:pPr>
            <w:r w:rsidRPr="0022000D">
              <w:rPr>
                <w:shd w:val="clear" w:color="auto" w:fill="FFFFFF"/>
              </w:rPr>
              <w:t xml:space="preserve">Roberts, M. (2010). What is “evidence-based practice” in geography education? </w:t>
            </w:r>
            <w:r w:rsidRPr="0022000D">
              <w:rPr>
                <w:i/>
                <w:shd w:val="clear" w:color="auto" w:fill="FFFFFF"/>
              </w:rPr>
              <w:t>International Research in Geographical and Environmental Education, 19</w:t>
            </w:r>
            <w:r w:rsidRPr="0022000D">
              <w:rPr>
                <w:shd w:val="clear" w:color="auto" w:fill="FFFFFF"/>
              </w:rPr>
              <w:t>(2), 91–95.</w:t>
            </w:r>
          </w:p>
          <w:p w:rsidR="00A105EC" w:rsidRPr="0022000D" w:rsidRDefault="00A105EC" w:rsidP="00302194">
            <w:pPr>
              <w:ind w:left="284" w:hanging="284"/>
              <w:rPr>
                <w:shd w:val="clear" w:color="auto" w:fill="FFFFFF"/>
              </w:rPr>
            </w:pPr>
            <w:r w:rsidRPr="0022000D">
              <w:rPr>
                <w:shd w:val="clear" w:color="auto" w:fill="FFFFFF"/>
              </w:rPr>
              <w:t>Williams, M. (2003). Research in geographical education: the search for impact. In</w:t>
            </w:r>
            <w:r w:rsidRPr="0022000D">
              <w:rPr>
                <w:rStyle w:val="apple-converted-space"/>
                <w:shd w:val="clear" w:color="auto" w:fill="FFFFFF"/>
              </w:rPr>
              <w:t xml:space="preserve"> R. Gerber (Ed.), </w:t>
            </w:r>
            <w:r w:rsidRPr="0022000D">
              <w:rPr>
                <w:i/>
                <w:iCs/>
                <w:shd w:val="clear" w:color="auto" w:fill="FFFFFF"/>
              </w:rPr>
              <w:t>International handbook on geographical education</w:t>
            </w:r>
            <w:r w:rsidRPr="0022000D">
              <w:rPr>
                <w:rStyle w:val="apple-converted-space"/>
                <w:shd w:val="clear" w:color="auto" w:fill="FFFFFF"/>
              </w:rPr>
              <w:t> </w:t>
            </w:r>
            <w:r w:rsidRPr="0022000D">
              <w:rPr>
                <w:shd w:val="clear" w:color="auto" w:fill="FFFFFF"/>
              </w:rPr>
              <w:t>(s. 259</w:t>
            </w:r>
            <w:r>
              <w:rPr>
                <w:shd w:val="clear" w:color="auto" w:fill="FFFFFF"/>
              </w:rPr>
              <w:t>–</w:t>
            </w:r>
            <w:r w:rsidRPr="0022000D">
              <w:rPr>
                <w:shd w:val="clear" w:color="auto" w:fill="FFFFFF"/>
              </w:rPr>
              <w:t>272). Dordrecht: Kluwer Academic Publishers.</w:t>
            </w:r>
          </w:p>
          <w:p w:rsidR="00A105EC" w:rsidRPr="0022000D" w:rsidRDefault="00A105EC" w:rsidP="00302194">
            <w:pPr>
              <w:ind w:left="284" w:hanging="284"/>
              <w:rPr>
                <w:shd w:val="clear" w:color="auto" w:fill="FFFFFF"/>
              </w:rPr>
            </w:pPr>
            <w:r w:rsidRPr="0022000D">
              <w:rPr>
                <w:shd w:val="clear" w:color="auto" w:fill="FFFFFF"/>
              </w:rPr>
              <w:t>Williams, M. (Ed.). (1995).</w:t>
            </w:r>
            <w:r w:rsidRPr="0022000D">
              <w:rPr>
                <w:rStyle w:val="apple-converted-space"/>
                <w:shd w:val="clear" w:color="auto" w:fill="FFFFFF"/>
              </w:rPr>
              <w:t> </w:t>
            </w:r>
            <w:r w:rsidRPr="0022000D">
              <w:rPr>
                <w:i/>
                <w:iCs/>
                <w:shd w:val="clear" w:color="auto" w:fill="FFFFFF"/>
              </w:rPr>
              <w:t>Understanding geographical and environmental education</w:t>
            </w:r>
            <w:r w:rsidRPr="0022000D">
              <w:rPr>
                <w:shd w:val="clear" w:color="auto" w:fill="FFFFFF"/>
              </w:rPr>
              <w:t xml:space="preserve">. </w:t>
            </w:r>
            <w:r w:rsidRPr="0022000D">
              <w:rPr>
                <w:i/>
                <w:shd w:val="clear" w:color="auto" w:fill="FFFFFF"/>
              </w:rPr>
              <w:t>The role of research.</w:t>
            </w:r>
            <w:r w:rsidRPr="0022000D">
              <w:rPr>
                <w:shd w:val="clear" w:color="auto" w:fill="FFFFFF"/>
              </w:rPr>
              <w:t xml:space="preserve"> London: Cassell.</w:t>
            </w:r>
          </w:p>
          <w:p w:rsidR="00A105EC" w:rsidRPr="0022000D" w:rsidRDefault="00A105EC" w:rsidP="00302194">
            <w:pPr>
              <w:rPr>
                <w:i/>
              </w:rPr>
            </w:pPr>
            <w:r w:rsidRPr="006924A8">
              <w:rPr>
                <w:b/>
              </w:rPr>
              <w:t xml:space="preserve">Studie z časopisů: </w:t>
            </w:r>
            <w:r w:rsidRPr="0022000D">
              <w:rPr>
                <w:i/>
              </w:rPr>
              <w:t>International Research in Geographi</w:t>
            </w:r>
            <w:r>
              <w:rPr>
                <w:i/>
              </w:rPr>
              <w:t xml:space="preserve">cal and Environmental Education; Journal of Geography; </w:t>
            </w:r>
            <w:r w:rsidRPr="0022000D">
              <w:rPr>
                <w:i/>
              </w:rPr>
              <w:t>Geography</w:t>
            </w:r>
            <w:r>
              <w:rPr>
                <w:i/>
              </w:rPr>
              <w:t xml:space="preserve">; </w:t>
            </w:r>
            <w:r w:rsidRPr="0022000D">
              <w:rPr>
                <w:i/>
              </w:rPr>
              <w:t>Zeitschrift für Geographiedidaktik./Journal of Geography Education</w:t>
            </w:r>
            <w:r>
              <w:rPr>
                <w:i/>
              </w:rPr>
              <w:t xml:space="preserve">; </w:t>
            </w:r>
            <w:r w:rsidRPr="0022000D">
              <w:rPr>
                <w:i/>
              </w:rPr>
              <w:t>Geography in Higher Education</w:t>
            </w:r>
          </w:p>
          <w:p w:rsidR="00A105EC" w:rsidRPr="0022000D" w:rsidRDefault="00A105EC" w:rsidP="00302194">
            <w:pPr>
              <w:ind w:left="284" w:hanging="284"/>
              <w:rPr>
                <w:b/>
              </w:rPr>
            </w:pPr>
            <w:r w:rsidRPr="0022000D">
              <w:rPr>
                <w:b/>
              </w:rPr>
              <w:t>Doporučená literatura:</w:t>
            </w:r>
          </w:p>
          <w:p w:rsidR="00A105EC" w:rsidRPr="0022000D" w:rsidRDefault="00A105EC" w:rsidP="00302194">
            <w:r w:rsidRPr="0022000D">
              <w:t xml:space="preserve">Gerber, R. (1996). Directions for research in geographical education: The maturity of qualitative research. In R. Gerber &amp; J. Lidstone (Eds.), </w:t>
            </w:r>
            <w:r w:rsidRPr="0022000D">
              <w:rPr>
                <w:i/>
              </w:rPr>
              <w:t xml:space="preserve">Developments and directions in geographical education </w:t>
            </w:r>
            <w:r w:rsidRPr="0022000D">
              <w:t>(s. 131–150). Clevedon: Channel View Publications.</w:t>
            </w:r>
          </w:p>
          <w:p w:rsidR="00A105EC" w:rsidRDefault="00A105EC" w:rsidP="00302194">
            <w:pPr>
              <w:ind w:left="351" w:hanging="351"/>
              <w:rPr>
                <w:bCs/>
                <w:lang w:eastAsia="en-US"/>
              </w:rPr>
            </w:pPr>
            <w:r w:rsidRPr="00E5476B">
              <w:rPr>
                <w:bCs/>
                <w:lang w:eastAsia="en-US"/>
              </w:rPr>
              <w:t xml:space="preserve">Kanwischer, D., &amp; Rhode-Jüchtern, T. (2002). </w:t>
            </w:r>
            <w:r w:rsidRPr="00E5476B">
              <w:rPr>
                <w:bCs/>
                <w:i/>
                <w:lang w:eastAsia="en-US"/>
              </w:rPr>
              <w:t>Qualitative Forschungsmethoden in der Geographiedidaktik</w:t>
            </w:r>
            <w:r>
              <w:rPr>
                <w:bCs/>
                <w:lang w:eastAsia="en-US"/>
              </w:rPr>
              <w:t xml:space="preserve">. </w:t>
            </w:r>
            <w:r w:rsidRPr="00E5476B">
              <w:rPr>
                <w:bCs/>
                <w:lang w:eastAsia="en-US"/>
              </w:rPr>
              <w:t xml:space="preserve">Nürnberg: </w:t>
            </w:r>
            <w:r>
              <w:rPr>
                <w:bCs/>
                <w:lang w:eastAsia="en-US"/>
              </w:rPr>
              <w:t>HGD</w:t>
            </w:r>
            <w:r w:rsidRPr="00E5476B">
              <w:rPr>
                <w:bCs/>
                <w:lang w:eastAsia="en-US"/>
              </w:rPr>
              <w:t>.</w:t>
            </w:r>
          </w:p>
          <w:p w:rsidR="00A105EC" w:rsidRPr="0022000D" w:rsidRDefault="00A105EC" w:rsidP="00302194">
            <w:pPr>
              <w:ind w:left="352" w:hanging="352"/>
              <w:rPr>
                <w:lang w:eastAsia="en-US"/>
              </w:rPr>
            </w:pPr>
            <w:r w:rsidRPr="0022000D">
              <w:rPr>
                <w:lang w:eastAsia="en-US"/>
              </w:rPr>
              <w:t xml:space="preserve">Machyček, J. (1972). Současný stav výzkumu v oboru teorie vyučování zeměpisu v ČSSR. In </w:t>
            </w:r>
            <w:r w:rsidRPr="0022000D">
              <w:rPr>
                <w:i/>
                <w:lang w:eastAsia="en-US"/>
              </w:rPr>
              <w:t>Studia Geographica 25</w:t>
            </w:r>
            <w:r w:rsidRPr="0022000D">
              <w:rPr>
                <w:lang w:eastAsia="en-US"/>
              </w:rPr>
              <w:t xml:space="preserve"> </w:t>
            </w:r>
            <w:r w:rsidRPr="0022000D">
              <w:rPr>
                <w:bCs/>
                <w:lang w:eastAsia="en-US"/>
              </w:rPr>
              <w:t>(s. 27–34).</w:t>
            </w:r>
            <w:r w:rsidRPr="0022000D">
              <w:rPr>
                <w:lang w:eastAsia="en-US"/>
              </w:rPr>
              <w:t xml:space="preserve"> Brno: GÚ ČSAV.</w:t>
            </w: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cantSplit/>
          <w:trHeight w:val="302"/>
        </w:trPr>
        <w:tc>
          <w:tcPr>
            <w:tcW w:w="9284" w:type="dxa"/>
            <w:gridSpan w:val="4"/>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6E7401" w:rsidRDefault="006E7401" w:rsidP="00BA5117">
            <w:pPr>
              <w:keepNext/>
              <w:jc w:val="both"/>
              <w:outlineLvl w:val="4"/>
              <w:rPr>
                <w:b/>
                <w:sz w:val="28"/>
                <w:szCs w:val="28"/>
              </w:rPr>
            </w:pPr>
            <w:r>
              <w:rPr>
                <w:b/>
                <w:sz w:val="28"/>
                <w:szCs w:val="28"/>
              </w:rPr>
              <w:lastRenderedPageBreak/>
              <w:t>C – Charakteristika studijního předmětu nebo tematického bloku</w:t>
            </w: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188"/>
        </w:trPr>
        <w:tc>
          <w:tcPr>
            <w:tcW w:w="3204" w:type="dxa"/>
            <w:tcBorders>
              <w:top w:val="nil"/>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2"/>
              <w:rPr>
                <w:rFonts w:cs="Arial"/>
                <w:b/>
                <w:bCs/>
                <w:sz w:val="24"/>
                <w:szCs w:val="24"/>
              </w:rPr>
            </w:pPr>
            <w:r>
              <w:rPr>
                <w:rFonts w:cs="Arial"/>
                <w:b/>
                <w:bCs/>
                <w:sz w:val="24"/>
                <w:szCs w:val="24"/>
              </w:rPr>
              <w:t>Název studijního předmětu</w:t>
            </w:r>
          </w:p>
        </w:tc>
        <w:tc>
          <w:tcPr>
            <w:tcW w:w="6080" w:type="dxa"/>
            <w:gridSpan w:val="3"/>
            <w:tcBorders>
              <w:top w:val="nil"/>
              <w:left w:val="single" w:sz="4" w:space="0" w:color="00000A"/>
              <w:bottom w:val="single" w:sz="4" w:space="0" w:color="00000A"/>
              <w:right w:val="single" w:sz="4" w:space="0" w:color="00000A"/>
            </w:tcBorders>
            <w:shd w:val="clear" w:color="auto" w:fill="auto"/>
            <w:tcMar>
              <w:left w:w="70" w:type="dxa"/>
            </w:tcMar>
          </w:tcPr>
          <w:p w:rsidR="006E7401" w:rsidRDefault="006E7401" w:rsidP="00BA5117">
            <w:pPr>
              <w:keepNext/>
              <w:spacing w:after="60"/>
              <w:outlineLvl w:val="3"/>
              <w:rPr>
                <w:b/>
                <w:bCs/>
                <w:sz w:val="24"/>
                <w:szCs w:val="24"/>
              </w:rPr>
            </w:pPr>
            <w:r>
              <w:rPr>
                <w:b/>
                <w:bCs/>
                <w:sz w:val="24"/>
                <w:szCs w:val="24"/>
              </w:rPr>
              <w:t>Mezinárodní dimenze geografického vzdělávání</w:t>
            </w: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259"/>
        </w:trPr>
        <w:tc>
          <w:tcPr>
            <w:tcW w:w="3204" w:type="dxa"/>
            <w:tcBorders>
              <w:top w:val="single" w:sz="4" w:space="0" w:color="00000A"/>
              <w:left w:val="single" w:sz="4" w:space="0" w:color="00000A"/>
              <w:bottom w:val="nil"/>
              <w:right w:val="single" w:sz="4" w:space="0" w:color="00000A"/>
            </w:tcBorders>
            <w:shd w:val="clear" w:color="auto" w:fill="C0C0C0"/>
            <w:tcMar>
              <w:left w:w="70" w:type="dxa"/>
            </w:tcMar>
          </w:tcPr>
          <w:p w:rsidR="006E7401" w:rsidRDefault="006E7401" w:rsidP="00BA5117">
            <w:pPr>
              <w:jc w:val="both"/>
              <w:rPr>
                <w:b/>
                <w:sz w:val="24"/>
                <w:szCs w:val="24"/>
              </w:rPr>
            </w:pPr>
            <w:r>
              <w:rPr>
                <w:b/>
                <w:sz w:val="24"/>
                <w:szCs w:val="24"/>
              </w:rPr>
              <w:t>Způsob zakončení</w:t>
            </w:r>
          </w:p>
        </w:tc>
        <w:tc>
          <w:tcPr>
            <w:tcW w:w="6080"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E7401" w:rsidRDefault="006E7401" w:rsidP="00BA5117">
            <w:pPr>
              <w:rPr>
                <w:bCs/>
              </w:rPr>
            </w:pPr>
            <w:r>
              <w:rPr>
                <w:bCs/>
              </w:rPr>
              <w:t>kolokvium</w:t>
            </w: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259"/>
        </w:trPr>
        <w:tc>
          <w:tcPr>
            <w:tcW w:w="3204"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jc w:val="both"/>
              <w:rPr>
                <w:b/>
                <w:sz w:val="24"/>
                <w:szCs w:val="24"/>
              </w:rPr>
            </w:pPr>
            <w:r>
              <w:rPr>
                <w:b/>
                <w:sz w:val="24"/>
                <w:szCs w:val="24"/>
              </w:rPr>
              <w:t>Další požadavky na studenta</w:t>
            </w:r>
          </w:p>
        </w:tc>
        <w:tc>
          <w:tcPr>
            <w:tcW w:w="6080" w:type="dxa"/>
            <w:gridSpan w:val="3"/>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pPr>
              <w:jc w:val="center"/>
              <w:rPr>
                <w:b/>
              </w:rPr>
            </w:pP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363"/>
        </w:trPr>
        <w:tc>
          <w:tcPr>
            <w:tcW w:w="9284" w:type="dxa"/>
            <w:gridSpan w:val="4"/>
            <w:tcBorders>
              <w:top w:val="nil"/>
              <w:left w:val="single" w:sz="4" w:space="0" w:color="00000A"/>
              <w:bottom w:val="nil"/>
              <w:right w:val="single" w:sz="4" w:space="0" w:color="00000A"/>
            </w:tcBorders>
            <w:shd w:val="clear" w:color="auto" w:fill="auto"/>
            <w:tcMar>
              <w:left w:w="70" w:type="dxa"/>
            </w:tcMar>
          </w:tcPr>
          <w:p w:rsidR="006E7401" w:rsidRDefault="006E7401" w:rsidP="00481E78">
            <w:pPr>
              <w:numPr>
                <w:ilvl w:val="0"/>
                <w:numId w:val="27"/>
              </w:numPr>
              <w:suppressAutoHyphens/>
              <w:ind w:left="209" w:hanging="142"/>
              <w:contextualSpacing/>
            </w:pPr>
            <w:r>
              <w:t>Kriticky zhodnotit minimálně dvě z hlediska didaktiky geografie významné (nosné, inspirativní, pozoruhodné) zahraniční koncepce geografického vzdělávání. Kritické posouzení by mělo vycházet primárně ze znalosti příslušných kurikulárních dokumentů (typicky standardů, vzdělávacích programů apod.) a jejich reflexe v respektované odborné literatuře.</w:t>
            </w:r>
          </w:p>
          <w:p w:rsidR="006E7401" w:rsidRDefault="006E7401" w:rsidP="00481E78">
            <w:pPr>
              <w:numPr>
                <w:ilvl w:val="0"/>
                <w:numId w:val="27"/>
              </w:numPr>
              <w:suppressAutoHyphens/>
              <w:ind w:left="209" w:hanging="142"/>
              <w:contextualSpacing/>
            </w:pPr>
            <w:r>
              <w:t>Prokázat znalost různých přístupů k realizaci geografického vzdělávání (např. systematický, systémový, tematický aj.) a na příkladech kurikulárních dokumentů konkrétních států identifikovat ideálně typické znaky těchto přístupů.</w:t>
            </w:r>
          </w:p>
          <w:p w:rsidR="006E7401" w:rsidRDefault="006E7401" w:rsidP="00481E78">
            <w:pPr>
              <w:pStyle w:val="Odstavecseseznamem"/>
              <w:numPr>
                <w:ilvl w:val="0"/>
                <w:numId w:val="27"/>
              </w:numPr>
              <w:suppressAutoHyphens/>
              <w:ind w:left="209" w:hanging="209"/>
            </w:pPr>
            <w:r>
              <w:t>Na základě výše uvedeného vypracovat soubor doporučení a koncepčních návrhů týkajících se potenciálních proměn/změn/revizí týkajících se koncepce a praktické realizace geogr</w:t>
            </w:r>
            <w:r w:rsidR="00481E78">
              <w:t xml:space="preserve">. </w:t>
            </w:r>
            <w:r>
              <w:t>vzdělávání v Česku.</w:t>
            </w: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288"/>
        </w:trPr>
        <w:tc>
          <w:tcPr>
            <w:tcW w:w="3204"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3"/>
              <w:rPr>
                <w:b/>
                <w:bCs/>
                <w:sz w:val="24"/>
                <w:szCs w:val="28"/>
              </w:rPr>
            </w:pPr>
            <w:r>
              <w:rPr>
                <w:b/>
                <w:bCs/>
                <w:sz w:val="24"/>
                <w:szCs w:val="28"/>
              </w:rPr>
              <w:t>Přednášející</w:t>
            </w:r>
          </w:p>
        </w:tc>
        <w:tc>
          <w:tcPr>
            <w:tcW w:w="6080" w:type="dxa"/>
            <w:gridSpan w:val="3"/>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pPr>
              <w:jc w:val="center"/>
            </w:pP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cantSplit/>
          <w:trHeight w:val="194"/>
        </w:trPr>
        <w:tc>
          <w:tcPr>
            <w:tcW w:w="9284" w:type="dxa"/>
            <w:gridSpan w:val="4"/>
            <w:tcBorders>
              <w:top w:val="nil"/>
              <w:left w:val="single" w:sz="4" w:space="0" w:color="00000A"/>
              <w:bottom w:val="nil"/>
              <w:right w:val="single" w:sz="4" w:space="0" w:color="00000A"/>
            </w:tcBorders>
            <w:shd w:val="clear" w:color="auto" w:fill="auto"/>
            <w:tcMar>
              <w:left w:w="70" w:type="dxa"/>
            </w:tcMar>
          </w:tcPr>
          <w:p w:rsidR="006E7401" w:rsidRDefault="006E7401" w:rsidP="00BA5117">
            <w:r>
              <w:t xml:space="preserve">doc. PaedDr. Eduard Hofmann, CSc. </w:t>
            </w: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324"/>
        </w:trPr>
        <w:tc>
          <w:tcPr>
            <w:tcW w:w="3204"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3"/>
              <w:rPr>
                <w:b/>
                <w:bCs/>
                <w:sz w:val="24"/>
                <w:szCs w:val="28"/>
              </w:rPr>
            </w:pPr>
            <w:r>
              <w:rPr>
                <w:b/>
                <w:bCs/>
                <w:sz w:val="24"/>
                <w:szCs w:val="28"/>
              </w:rPr>
              <w:t>Stručná anotace předmětu</w:t>
            </w:r>
          </w:p>
        </w:tc>
        <w:tc>
          <w:tcPr>
            <w:tcW w:w="6080" w:type="dxa"/>
            <w:gridSpan w:val="3"/>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pPr>
              <w:jc w:val="center"/>
            </w:pP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2047"/>
        </w:trPr>
        <w:tc>
          <w:tcPr>
            <w:tcW w:w="9284" w:type="dxa"/>
            <w:gridSpan w:val="4"/>
            <w:tcBorders>
              <w:top w:val="nil"/>
              <w:left w:val="single" w:sz="4" w:space="0" w:color="00000A"/>
              <w:bottom w:val="nil"/>
              <w:right w:val="single" w:sz="4" w:space="0" w:color="00000A"/>
            </w:tcBorders>
            <w:shd w:val="clear" w:color="auto" w:fill="auto"/>
            <w:tcMar>
              <w:left w:w="70" w:type="dxa"/>
            </w:tcMar>
          </w:tcPr>
          <w:p w:rsidR="006E7401" w:rsidRDefault="006E7401" w:rsidP="00BA5117">
            <w:r>
              <w:t xml:space="preserve">Tento studijní předmět patří mezi povinné předměty didaktického bloku. Cílem předmětu je vést studenty k hlubší znalosti a následně k informované kritické reflexi různých přístupů/koncepcí/pojetí geografického vzdělávání a seznámit je s podobností, různorodostí a odlišností geografického vzdělávání v modelových státech.  </w:t>
            </w:r>
          </w:p>
          <w:p w:rsidR="006E7401" w:rsidRDefault="006E7401" w:rsidP="00BA5117">
            <w:r>
              <w:rPr>
                <w:b/>
              </w:rPr>
              <w:t xml:space="preserve">Tematické okruhy: </w:t>
            </w:r>
            <w:r>
              <w:t>Příležitosti a úskalí komparace a přenositelnosti zahraničních kurikulárních dokumentů a vzdělávacích koncepcí.</w:t>
            </w:r>
            <w:r>
              <w:rPr>
                <w:b/>
              </w:rPr>
              <w:t xml:space="preserve"> </w:t>
            </w:r>
            <w:r>
              <w:t>Přístupy/koncepce/pojetí</w:t>
            </w:r>
            <w:r>
              <w:rPr>
                <w:b/>
              </w:rPr>
              <w:t xml:space="preserve"> </w:t>
            </w:r>
            <w:r>
              <w:t xml:space="preserve">geografického vzdělávání v zahraničí – klíčové prvky, součásti, odlišnosti, nastínění historických souvislostí a zhodnocení vzdělávacích efektů (srovnání s vývojem v Česku). Implementace inovovaných koncepcí geografického vzdělávání v zahraničí a související zkušenosti. Příkladové studie modelových států. Na každé z těchto témat bude nahlíženo nejen v teoreticko-akademických souvislostech, ale i z hlediska možné aplikace poznatků motivované žádoucími proměnami/změnami/revizemi koncepce a praktické realizace geografického vzdělávání v Česku. </w:t>
            </w: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c>
          <w:tcPr>
            <w:tcW w:w="3233"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3"/>
              <w:rPr>
                <w:b/>
                <w:bCs/>
                <w:sz w:val="24"/>
                <w:szCs w:val="28"/>
              </w:rPr>
            </w:pPr>
            <w:r>
              <w:rPr>
                <w:b/>
                <w:bCs/>
                <w:sz w:val="24"/>
                <w:szCs w:val="28"/>
              </w:rPr>
              <w:t>Odborná literatura</w:t>
            </w:r>
          </w:p>
        </w:tc>
        <w:tc>
          <w:tcPr>
            <w:tcW w:w="6051"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pPr>
              <w:jc w:val="center"/>
            </w:pPr>
          </w:p>
        </w:tc>
      </w:tr>
      <w:tr w:rsidR="006E7401" w:rsidTr="00A105EC">
        <w:tblPrEx>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Look w:val="04A0" w:firstRow="1" w:lastRow="0" w:firstColumn="1" w:lastColumn="0" w:noHBand="0" w:noVBand="1"/>
        </w:tblPrEx>
        <w:trPr>
          <w:trHeight w:val="553"/>
        </w:trPr>
        <w:tc>
          <w:tcPr>
            <w:tcW w:w="9284" w:type="dxa"/>
            <w:gridSpan w:val="4"/>
            <w:tcBorders>
              <w:top w:val="nil"/>
              <w:left w:val="single" w:sz="4" w:space="0" w:color="00000A"/>
              <w:bottom w:val="single" w:sz="4" w:space="0" w:color="00000A"/>
              <w:right w:val="single" w:sz="4" w:space="0" w:color="00000A"/>
            </w:tcBorders>
            <w:shd w:val="clear" w:color="auto" w:fill="auto"/>
            <w:tcMar>
              <w:left w:w="70" w:type="dxa"/>
            </w:tcMar>
          </w:tcPr>
          <w:p w:rsidR="006E7401" w:rsidRDefault="006E7401" w:rsidP="00BA5117">
            <w:pPr>
              <w:spacing w:after="60"/>
              <w:ind w:left="284" w:hanging="284"/>
              <w:rPr>
                <w:b/>
              </w:rPr>
            </w:pPr>
            <w:r>
              <w:rPr>
                <w:b/>
              </w:rPr>
              <w:t>Základní literatura:</w:t>
            </w:r>
          </w:p>
          <w:p w:rsidR="006E7401" w:rsidRDefault="006E7401" w:rsidP="00BA5117">
            <w:pPr>
              <w:ind w:left="180" w:hanging="180"/>
            </w:pPr>
            <w:r>
              <w:t xml:space="preserve">Curić, Z., Vuk, R., &amp; Jakovčić, M. (2007). Geography curricula for compulsory education in 11 european countries – comparative analysis. </w:t>
            </w:r>
            <w:r>
              <w:rPr>
                <w:i/>
              </w:rPr>
              <w:t>Metodika, 8</w:t>
            </w:r>
            <w:r>
              <w:t>(15), 467–493.</w:t>
            </w:r>
          </w:p>
          <w:p w:rsidR="006E7401" w:rsidRDefault="006E7401" w:rsidP="00BA5117">
            <w:pPr>
              <w:ind w:left="180" w:hanging="180"/>
              <w:rPr>
                <w:shd w:val="clear" w:color="auto" w:fill="FFFFFF"/>
              </w:rPr>
            </w:pPr>
            <w:r>
              <w:rPr>
                <w:shd w:val="clear" w:color="auto" w:fill="FFFFFF"/>
              </w:rPr>
              <w:t xml:space="preserve">Gerber, R. (Ed.). (2003). </w:t>
            </w:r>
            <w:r>
              <w:rPr>
                <w:i/>
                <w:iCs/>
                <w:shd w:val="clear" w:color="auto" w:fill="FFFFFF"/>
              </w:rPr>
              <w:t>International handbook on geographical education</w:t>
            </w:r>
            <w:r>
              <w:rPr>
                <w:shd w:val="clear" w:color="auto" w:fill="FFFFFF"/>
              </w:rPr>
              <w:t>. Dordrecht: Kluwer Academic Publishers.</w:t>
            </w:r>
          </w:p>
          <w:p w:rsidR="006E7401" w:rsidRDefault="006E7401" w:rsidP="00BA5117">
            <w:pPr>
              <w:ind w:left="180" w:hanging="180"/>
              <w:rPr>
                <w:bCs/>
              </w:rPr>
            </w:pPr>
            <w:r>
              <w:rPr>
                <w:bCs/>
              </w:rPr>
              <w:t xml:space="preserve">Hynek, A. (2002). Výzvy helsinského sympozia IGU pro české geografické vzdělávání. </w:t>
            </w:r>
            <w:r>
              <w:rPr>
                <w:bCs/>
                <w:i/>
              </w:rPr>
              <w:t>Geografie, 107</w:t>
            </w:r>
            <w:r>
              <w:rPr>
                <w:bCs/>
              </w:rPr>
              <w:t xml:space="preserve">(4), </w:t>
            </w:r>
            <w:r>
              <w:rPr>
                <w:bCs/>
              </w:rPr>
              <w:br/>
              <w:t>396</w:t>
            </w:r>
            <w:r>
              <w:t>–</w:t>
            </w:r>
            <w:r>
              <w:rPr>
                <w:bCs/>
              </w:rPr>
              <w:t xml:space="preserve">406. </w:t>
            </w:r>
          </w:p>
          <w:p w:rsidR="006E7401" w:rsidRDefault="006E7401" w:rsidP="00BA5117">
            <w:pPr>
              <w:ind w:left="492" w:hanging="492"/>
              <w:rPr>
                <w:bCs/>
              </w:rPr>
            </w:pPr>
            <w:r>
              <w:rPr>
                <w:bCs/>
              </w:rPr>
              <w:t xml:space="preserve">Walterová, E. (2006). </w:t>
            </w:r>
            <w:r>
              <w:rPr>
                <w:bCs/>
                <w:i/>
              </w:rPr>
              <w:t>Srovnávací pedagogika: Vývoj a proměny v globálním kontextu</w:t>
            </w:r>
            <w:r>
              <w:rPr>
                <w:bCs/>
              </w:rPr>
              <w:t xml:space="preserve">. Praha: UK, Ped. </w:t>
            </w:r>
            <w:r w:rsidR="00481E78">
              <w:rPr>
                <w:bCs/>
              </w:rPr>
              <w:t>fak.</w:t>
            </w:r>
          </w:p>
          <w:p w:rsidR="006E7401" w:rsidRDefault="006E7401" w:rsidP="00BA5117">
            <w:pPr>
              <w:rPr>
                <w:bCs/>
              </w:rPr>
            </w:pPr>
            <w:r>
              <w:rPr>
                <w:bCs/>
              </w:rPr>
              <w:t>Předpokládá se, že studující budou využívat aktuálně platné národní kurikulární dokumenty a koncepční materiály mezinárodních a národních geografických společností dostupné on-line.</w:t>
            </w:r>
          </w:p>
          <w:p w:rsidR="006E7401" w:rsidRDefault="006E7401" w:rsidP="00BA5117">
            <w:pPr>
              <w:ind w:left="180" w:hanging="180"/>
              <w:rPr>
                <w:bCs/>
                <w:i/>
                <w:iCs/>
              </w:rPr>
            </w:pPr>
            <w:r>
              <w:rPr>
                <w:bCs/>
                <w:iCs/>
                <w:lang w:val="en-GB"/>
              </w:rPr>
              <w:t xml:space="preserve">Tematicky relevantní studie z časopisů: </w:t>
            </w:r>
            <w:r>
              <w:rPr>
                <w:bCs/>
                <w:i/>
                <w:iCs/>
              </w:rPr>
              <w:t>International Research in Geographical and Environmental Education</w:t>
            </w:r>
            <w:r>
              <w:t xml:space="preserve">; </w:t>
            </w:r>
            <w:r>
              <w:rPr>
                <w:bCs/>
                <w:i/>
                <w:iCs/>
              </w:rPr>
              <w:t>Journal of Geography; Geography; Zeitschrift für Geographiedidaktik,  Journal of Geography Education; Journal of Research and Didactics in Geography</w:t>
            </w:r>
          </w:p>
          <w:p w:rsidR="006E7401" w:rsidRDefault="006E7401" w:rsidP="00BA5117">
            <w:pPr>
              <w:ind w:left="284" w:hanging="284"/>
              <w:rPr>
                <w:b/>
              </w:rPr>
            </w:pPr>
            <w:r>
              <w:rPr>
                <w:b/>
              </w:rPr>
              <w:t>Doporučená literatura:</w:t>
            </w:r>
          </w:p>
          <w:p w:rsidR="006E7401" w:rsidRDefault="006E7401" w:rsidP="00BA5117">
            <w:pPr>
              <w:ind w:left="180" w:hanging="180"/>
            </w:pPr>
            <w:r>
              <w:t xml:space="preserve">DGfG (Deutsche Gesellschaft für Geographie). (2012). </w:t>
            </w:r>
            <w:r>
              <w:rPr>
                <w:i/>
              </w:rPr>
              <w:t xml:space="preserve">Bildungsstandards im Fach Geographie für den Mittleren Schulabschluss mit Aufgabenbeispielen. </w:t>
            </w:r>
            <w:r>
              <w:t>Bonn: DGfG.</w:t>
            </w:r>
          </w:p>
          <w:p w:rsidR="006E7401" w:rsidRDefault="006E7401" w:rsidP="00BA5117">
            <w:pPr>
              <w:ind w:left="180" w:hanging="180"/>
            </w:pPr>
            <w:r>
              <w:t xml:space="preserve">Geographical Association. (2009). </w:t>
            </w:r>
            <w:r>
              <w:rPr>
                <w:i/>
              </w:rPr>
              <w:t>A Different View: A manifesto from the Geographical Association.</w:t>
            </w:r>
            <w:r>
              <w:t xml:space="preserve"> Sheffield: The Geographical Association.</w:t>
            </w:r>
          </w:p>
          <w:p w:rsidR="006E7401" w:rsidRDefault="006E7401" w:rsidP="00BA5117">
            <w:pPr>
              <w:ind w:left="492" w:hanging="492"/>
              <w:rPr>
                <w:bCs/>
              </w:rPr>
            </w:pPr>
            <w:r>
              <w:rPr>
                <w:bCs/>
              </w:rPr>
              <w:t xml:space="preserve">Greger, D., &amp; Ježková, V. (Eds.). (2006). </w:t>
            </w:r>
            <w:r>
              <w:rPr>
                <w:bCs/>
                <w:i/>
              </w:rPr>
              <w:t>Školní vzdělávání: Zahraniční trendy a inspirace.</w:t>
            </w:r>
            <w:r>
              <w:rPr>
                <w:bCs/>
              </w:rPr>
              <w:t xml:space="preserve"> Praha: Karolinum.</w:t>
            </w:r>
          </w:p>
          <w:p w:rsidR="006E7401" w:rsidRDefault="006E7401" w:rsidP="00BA5117">
            <w:pPr>
              <w:ind w:left="284" w:hanging="284"/>
            </w:pPr>
            <w:r>
              <w:t xml:space="preserve">Haubrich, H. (Ed.). (1994). </w:t>
            </w:r>
            <w:r>
              <w:rPr>
                <w:i/>
                <w:iCs/>
              </w:rPr>
              <w:t xml:space="preserve">International charter on geographical education. </w:t>
            </w:r>
            <w:r>
              <w:rPr>
                <w:iCs/>
              </w:rPr>
              <w:t xml:space="preserve">Freiburg: </w:t>
            </w:r>
            <w:r>
              <w:t xml:space="preserve">CGU IGU. </w:t>
            </w:r>
          </w:p>
          <w:p w:rsidR="006E7401" w:rsidRDefault="006E7401" w:rsidP="00BA5117">
            <w:pPr>
              <w:ind w:left="180" w:hanging="180"/>
              <w:rPr>
                <w:bCs/>
              </w:rPr>
            </w:pPr>
            <w:r>
              <w:rPr>
                <w:bCs/>
              </w:rPr>
              <w:t xml:space="preserve">Haubrich, H., Reinfried, S., &amp; Schleicher, Y. (2007). Lucerne Declaration on Geographical Education for Sustainable Development. In S. Reinfried, Y. Schleicher, &amp; A. Rempfler (Eds.), </w:t>
            </w:r>
            <w:r>
              <w:rPr>
                <w:bCs/>
                <w:i/>
              </w:rPr>
              <w:t>Geographical views on education for sustainable development</w:t>
            </w:r>
            <w:r>
              <w:rPr>
                <w:bCs/>
              </w:rPr>
              <w:t xml:space="preserve"> (s. 243–250). Weingarten: HGD.</w:t>
            </w:r>
          </w:p>
          <w:p w:rsidR="006E7401" w:rsidRDefault="006E7401" w:rsidP="00BA5117">
            <w:pPr>
              <w:ind w:left="180" w:hanging="180"/>
              <w:rPr>
                <w:bCs/>
              </w:rPr>
            </w:pPr>
            <w:r>
              <w:rPr>
                <w:bCs/>
              </w:rPr>
              <w:t xml:space="preserve">Heffron, S. G., &amp; Downs, R. M. (Eds.). (2012). </w:t>
            </w:r>
            <w:r>
              <w:rPr>
                <w:bCs/>
                <w:i/>
              </w:rPr>
              <w:t>Geography for life: National geography standards, second edition.</w:t>
            </w:r>
            <w:r>
              <w:rPr>
                <w:bCs/>
              </w:rPr>
              <w:t xml:space="preserve"> Washington: National Council for Geographic Education.</w:t>
            </w:r>
          </w:p>
          <w:p w:rsidR="006E7401" w:rsidRDefault="006E7401" w:rsidP="00BA5117">
            <w:pPr>
              <w:ind w:left="180" w:hanging="180"/>
              <w:rPr>
                <w:bCs/>
              </w:rPr>
            </w:pPr>
            <w:r>
              <w:rPr>
                <w:bCs/>
              </w:rPr>
              <w:t>Vlček, P., &amp; Janík, T. (2010). </w:t>
            </w:r>
            <w:r>
              <w:rPr>
                <w:bCs/>
                <w:i/>
                <w:iCs/>
              </w:rPr>
              <w:t>Školské reformy a tvorba kurikula tělesné výchovy v České republice, Spolkové republice Německo a Spojených státech amerických</w:t>
            </w:r>
            <w:r>
              <w:rPr>
                <w:bCs/>
              </w:rPr>
              <w:t>. Brno: Paido.</w:t>
            </w:r>
          </w:p>
        </w:tc>
      </w:tr>
    </w:tbl>
    <w:p w:rsidR="006E7401" w:rsidRDefault="006E7401" w:rsidP="00B47027"/>
    <w:p w:rsidR="00A105EC" w:rsidRDefault="00A105EC" w:rsidP="00B47027"/>
    <w:p w:rsidR="00A105EC" w:rsidRDefault="00A105EC"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65"/>
        <w:gridCol w:w="5797"/>
      </w:tblGrid>
      <w:tr w:rsidR="006E7401" w:rsidTr="00481E78">
        <w:trPr>
          <w:cantSplit/>
        </w:trPr>
        <w:tc>
          <w:tcPr>
            <w:tcW w:w="9062"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6E7401" w:rsidRDefault="006E7401" w:rsidP="00BA5117">
            <w:pPr>
              <w:outlineLvl w:val="4"/>
              <w:rPr>
                <w:b/>
                <w:bCs/>
                <w:iCs/>
                <w:sz w:val="28"/>
              </w:rPr>
            </w:pPr>
            <w:r>
              <w:rPr>
                <w:b/>
                <w:bCs/>
                <w:iCs/>
                <w:sz w:val="28"/>
              </w:rPr>
              <w:lastRenderedPageBreak/>
              <w:t>C – Charakteristika studijního předmětu nebo tematického bloku</w:t>
            </w:r>
          </w:p>
        </w:tc>
      </w:tr>
      <w:tr w:rsidR="006E7401" w:rsidTr="00481E78">
        <w:trPr>
          <w:trHeight w:val="198"/>
        </w:trPr>
        <w:tc>
          <w:tcPr>
            <w:tcW w:w="3265" w:type="dxa"/>
            <w:tcBorders>
              <w:top w:val="nil"/>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2"/>
              <w:rPr>
                <w:rFonts w:cs="Arial"/>
                <w:b/>
                <w:bCs/>
                <w:sz w:val="24"/>
              </w:rPr>
            </w:pPr>
            <w:r>
              <w:rPr>
                <w:rFonts w:cs="Arial"/>
                <w:b/>
                <w:bCs/>
                <w:sz w:val="24"/>
              </w:rPr>
              <w:t>Název studijního předmětu</w:t>
            </w:r>
          </w:p>
        </w:tc>
        <w:tc>
          <w:tcPr>
            <w:tcW w:w="5797" w:type="dxa"/>
            <w:tcBorders>
              <w:top w:val="nil"/>
              <w:left w:val="single" w:sz="4" w:space="0" w:color="00000A"/>
              <w:bottom w:val="single" w:sz="4" w:space="0" w:color="00000A"/>
              <w:right w:val="single" w:sz="4" w:space="0" w:color="00000A"/>
            </w:tcBorders>
            <w:shd w:val="clear" w:color="auto" w:fill="auto"/>
            <w:tcMar>
              <w:left w:w="70" w:type="dxa"/>
            </w:tcMar>
          </w:tcPr>
          <w:p w:rsidR="006E7401" w:rsidRDefault="006E7401" w:rsidP="00BA5117">
            <w:pPr>
              <w:rPr>
                <w:b/>
                <w:sz w:val="24"/>
              </w:rPr>
            </w:pPr>
            <w:r>
              <w:rPr>
                <w:b/>
                <w:sz w:val="24"/>
              </w:rPr>
              <w:t>Výzkumné praktikum</w:t>
            </w:r>
          </w:p>
        </w:tc>
      </w:tr>
      <w:tr w:rsidR="006E7401" w:rsidTr="00481E78">
        <w:tc>
          <w:tcPr>
            <w:tcW w:w="3265" w:type="dxa"/>
            <w:tcBorders>
              <w:top w:val="single" w:sz="4" w:space="0" w:color="00000A"/>
              <w:left w:val="single" w:sz="4" w:space="0" w:color="00000A"/>
              <w:bottom w:val="nil"/>
              <w:right w:val="single" w:sz="4" w:space="0" w:color="00000A"/>
            </w:tcBorders>
            <w:shd w:val="clear" w:color="auto" w:fill="C0C0C0"/>
            <w:tcMar>
              <w:left w:w="70" w:type="dxa"/>
            </w:tcMar>
          </w:tcPr>
          <w:p w:rsidR="006E7401" w:rsidRDefault="006E7401" w:rsidP="00BA5117">
            <w:pPr>
              <w:rPr>
                <w:b/>
                <w:sz w:val="24"/>
              </w:rPr>
            </w:pPr>
            <w:r>
              <w:rPr>
                <w:b/>
                <w:sz w:val="24"/>
              </w:rPr>
              <w:t>Způsob zakončení</w:t>
            </w:r>
          </w:p>
        </w:tc>
        <w:tc>
          <w:tcPr>
            <w:tcW w:w="579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E7401" w:rsidRDefault="006E7401" w:rsidP="00BA5117">
            <w:pPr>
              <w:rPr>
                <w:bCs/>
              </w:rPr>
            </w:pPr>
            <w:r>
              <w:rPr>
                <w:bCs/>
              </w:rPr>
              <w:t>kolokvium</w:t>
            </w:r>
          </w:p>
        </w:tc>
      </w:tr>
      <w:tr w:rsidR="006E7401" w:rsidTr="00481E78">
        <w:tc>
          <w:tcPr>
            <w:tcW w:w="3265"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rPr>
                <w:b/>
                <w:sz w:val="24"/>
              </w:rPr>
            </w:pPr>
            <w:r>
              <w:rPr>
                <w:b/>
                <w:sz w:val="24"/>
              </w:rPr>
              <w:t>Další požadavky na studenta</w:t>
            </w:r>
          </w:p>
        </w:tc>
        <w:tc>
          <w:tcPr>
            <w:tcW w:w="5797" w:type="dxa"/>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pPr>
              <w:rPr>
                <w:b/>
              </w:rPr>
            </w:pPr>
          </w:p>
        </w:tc>
      </w:tr>
      <w:tr w:rsidR="006E7401" w:rsidTr="00481E78">
        <w:trPr>
          <w:trHeight w:val="229"/>
        </w:trPr>
        <w:tc>
          <w:tcPr>
            <w:tcW w:w="9062" w:type="dxa"/>
            <w:gridSpan w:val="2"/>
            <w:tcBorders>
              <w:top w:val="nil"/>
              <w:left w:val="single" w:sz="4" w:space="0" w:color="00000A"/>
              <w:bottom w:val="nil"/>
              <w:right w:val="single" w:sz="4" w:space="0" w:color="00000A"/>
            </w:tcBorders>
            <w:shd w:val="clear" w:color="auto" w:fill="auto"/>
            <w:tcMar>
              <w:left w:w="70" w:type="dxa"/>
            </w:tcMar>
          </w:tcPr>
          <w:p w:rsidR="006E7401" w:rsidRDefault="006E7401" w:rsidP="00BA5117">
            <w:pPr>
              <w:numPr>
                <w:ilvl w:val="0"/>
                <w:numId w:val="29"/>
              </w:numPr>
              <w:suppressAutoHyphens/>
              <w:ind w:left="426"/>
            </w:pPr>
            <w:r>
              <w:t>Předložit projekt výzkumu.</w:t>
            </w:r>
          </w:p>
          <w:p w:rsidR="006E7401" w:rsidRDefault="006E7401" w:rsidP="00BA5117">
            <w:pPr>
              <w:numPr>
                <w:ilvl w:val="0"/>
                <w:numId w:val="29"/>
              </w:numPr>
              <w:suppressAutoHyphens/>
              <w:ind w:left="426"/>
            </w:pPr>
            <w:r>
              <w:t>Předložit výzkumnou zprávu, veřejně prezentovat výstupy výzkumu s následnou skupinovou rozpravou.</w:t>
            </w:r>
          </w:p>
        </w:tc>
      </w:tr>
      <w:tr w:rsidR="006E7401" w:rsidTr="00481E78">
        <w:tc>
          <w:tcPr>
            <w:tcW w:w="3265"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3"/>
              <w:rPr>
                <w:b/>
                <w:bCs/>
                <w:sz w:val="24"/>
              </w:rPr>
            </w:pPr>
            <w:r>
              <w:rPr>
                <w:b/>
                <w:bCs/>
                <w:sz w:val="24"/>
              </w:rPr>
              <w:t>Přednášející</w:t>
            </w:r>
          </w:p>
        </w:tc>
        <w:tc>
          <w:tcPr>
            <w:tcW w:w="5797" w:type="dxa"/>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tc>
      </w:tr>
      <w:tr w:rsidR="006E7401" w:rsidTr="00481E78">
        <w:trPr>
          <w:cantSplit/>
          <w:trHeight w:val="236"/>
        </w:trPr>
        <w:tc>
          <w:tcPr>
            <w:tcW w:w="9062" w:type="dxa"/>
            <w:gridSpan w:val="2"/>
            <w:tcBorders>
              <w:top w:val="nil"/>
              <w:left w:val="single" w:sz="4" w:space="0" w:color="00000A"/>
              <w:bottom w:val="nil"/>
              <w:right w:val="single" w:sz="4" w:space="0" w:color="00000A"/>
            </w:tcBorders>
            <w:shd w:val="clear" w:color="auto" w:fill="auto"/>
            <w:tcMar>
              <w:left w:w="70" w:type="dxa"/>
            </w:tcMar>
          </w:tcPr>
          <w:p w:rsidR="006E7401" w:rsidRDefault="006E7401" w:rsidP="00BA5117">
            <w:r>
              <w:t>Mgr. Petr Najvar, Ph.D.</w:t>
            </w:r>
          </w:p>
        </w:tc>
      </w:tr>
      <w:tr w:rsidR="006E7401" w:rsidTr="00481E78">
        <w:tc>
          <w:tcPr>
            <w:tcW w:w="3265"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3"/>
              <w:rPr>
                <w:b/>
                <w:bCs/>
                <w:sz w:val="24"/>
              </w:rPr>
            </w:pPr>
            <w:r>
              <w:rPr>
                <w:b/>
                <w:bCs/>
                <w:sz w:val="24"/>
              </w:rPr>
              <w:t>Stručná anotace předmětu</w:t>
            </w:r>
          </w:p>
        </w:tc>
        <w:tc>
          <w:tcPr>
            <w:tcW w:w="5797" w:type="dxa"/>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tc>
      </w:tr>
      <w:tr w:rsidR="006E7401" w:rsidTr="00481E78">
        <w:trPr>
          <w:trHeight w:val="2384"/>
        </w:trPr>
        <w:tc>
          <w:tcPr>
            <w:tcW w:w="9062" w:type="dxa"/>
            <w:gridSpan w:val="2"/>
            <w:tcBorders>
              <w:top w:val="nil"/>
              <w:left w:val="single" w:sz="4" w:space="0" w:color="00000A"/>
              <w:bottom w:val="nil"/>
              <w:right w:val="single" w:sz="4" w:space="0" w:color="00000A"/>
            </w:tcBorders>
            <w:shd w:val="clear" w:color="auto" w:fill="auto"/>
            <w:tcMar>
              <w:left w:w="70" w:type="dxa"/>
            </w:tcMar>
          </w:tcPr>
          <w:p w:rsidR="006E7401" w:rsidRDefault="006E7401" w:rsidP="00BA5117">
            <w:r>
              <w:t xml:space="preserve">Studijní předmět Výzkumné praktikum přímo navazuje na předmět </w:t>
            </w:r>
            <w:r>
              <w:rPr>
                <w:i/>
              </w:rPr>
              <w:t xml:space="preserve">Metodologie vědecké práce. </w:t>
            </w:r>
            <w:r>
              <w:t>Jeho cílem je rozvoj badatelské kompetence studentů v oblasti empirického, komparativního, teoretického či historicko-srovnávacího výzkumu.</w:t>
            </w:r>
          </w:p>
          <w:p w:rsidR="006E7401" w:rsidRDefault="006E7401" w:rsidP="00BA5117"/>
          <w:p w:rsidR="006E7401" w:rsidRDefault="006E7401" w:rsidP="00BA5117">
            <w:r>
              <w:t>V rámci tohoto předmětu budou studenti působit ve vzdělávacích institucích (např. ve školách) nebo ve výzkumných institucích v ČR či v zahraničí (formou stáže) jako výzkumníci nebo realizovat vlastní výzkumné aktivity. Dle zaměření svých disertačních projektů budou realizovat dílčí výzkumné sondy, případně předvýzkumnou fázi stěžejní části svého disertačního projektu. Získají praktické zkušenosti s některými konkrétními výzkumnými technikami, jako je dotazníkové šetření, rozhovor, přímé či zprostředkované pozorování, obsahová analýza dokumentů, apod. Zrealizují jednotlivé kroky charakteristické pro výzkumnou sondu: zvolí výzkumný problém, zformulují cíle výzkumu, navrhnou vhodný výzkumný design a na základě interpretace získaných dat zformulují závěry.</w:t>
            </w:r>
          </w:p>
          <w:p w:rsidR="006E7401" w:rsidRDefault="006E7401" w:rsidP="00BA5117"/>
          <w:p w:rsidR="006E7401" w:rsidRDefault="006E7401" w:rsidP="00BA5117">
            <w:r>
              <w:t>Výstupy výzkumu budou veřejně prezentovány a podrobeny skupinové rozpravě s cílem reflektovat zkušenosti z praktických výzkumných aktivit.</w:t>
            </w:r>
          </w:p>
          <w:p w:rsidR="006E7401" w:rsidRDefault="006E7401" w:rsidP="00BA5117"/>
        </w:tc>
      </w:tr>
      <w:tr w:rsidR="006E7401" w:rsidTr="00481E78">
        <w:tc>
          <w:tcPr>
            <w:tcW w:w="3265"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6E7401" w:rsidRDefault="006E7401" w:rsidP="00BA5117">
            <w:pPr>
              <w:keepNext/>
              <w:spacing w:after="60"/>
              <w:outlineLvl w:val="3"/>
              <w:rPr>
                <w:b/>
                <w:bCs/>
                <w:sz w:val="24"/>
              </w:rPr>
            </w:pPr>
            <w:r>
              <w:rPr>
                <w:b/>
                <w:bCs/>
                <w:sz w:val="24"/>
              </w:rPr>
              <w:t>Odborná literatura</w:t>
            </w:r>
          </w:p>
        </w:tc>
        <w:tc>
          <w:tcPr>
            <w:tcW w:w="5797" w:type="dxa"/>
            <w:tcBorders>
              <w:top w:val="single" w:sz="4" w:space="0" w:color="00000A"/>
              <w:left w:val="single" w:sz="4" w:space="0" w:color="00000A"/>
              <w:bottom w:val="nil"/>
              <w:right w:val="single" w:sz="4" w:space="0" w:color="00000A"/>
            </w:tcBorders>
            <w:shd w:val="clear" w:color="auto" w:fill="auto"/>
            <w:tcMar>
              <w:left w:w="70" w:type="dxa"/>
            </w:tcMar>
          </w:tcPr>
          <w:p w:rsidR="006E7401" w:rsidRDefault="006E7401" w:rsidP="00BA5117"/>
        </w:tc>
      </w:tr>
      <w:tr w:rsidR="006E7401" w:rsidTr="00481E78">
        <w:trPr>
          <w:trHeight w:val="1763"/>
        </w:trPr>
        <w:tc>
          <w:tcPr>
            <w:tcW w:w="9062"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6E7401" w:rsidRDefault="006E7401" w:rsidP="00BA5117">
            <w:pPr>
              <w:rPr>
                <w:b/>
              </w:rPr>
            </w:pPr>
            <w:r>
              <w:rPr>
                <w:b/>
              </w:rPr>
              <w:t>Základní literatura:</w:t>
            </w:r>
          </w:p>
          <w:p w:rsidR="006E7401" w:rsidRDefault="006E7401" w:rsidP="00BA5117">
            <w:r>
              <w:t xml:space="preserve">Student vychází z odborné literatury zpracované v předmětech </w:t>
            </w:r>
            <w:r>
              <w:rPr>
                <w:i/>
              </w:rPr>
              <w:t>Metodologie vědecké práce</w:t>
            </w:r>
            <w:r>
              <w:t>.</w:t>
            </w:r>
          </w:p>
          <w:p w:rsidR="006E7401" w:rsidRDefault="006E7401" w:rsidP="00BA5117"/>
          <w:p w:rsidR="006E7401" w:rsidRDefault="006E7401" w:rsidP="00BA5117">
            <w:pPr>
              <w:rPr>
                <w:b/>
              </w:rPr>
            </w:pPr>
            <w:r>
              <w:rPr>
                <w:b/>
              </w:rPr>
              <w:t>Doporučená literatura:</w:t>
            </w:r>
          </w:p>
          <w:p w:rsidR="006E7401" w:rsidRDefault="006E7401" w:rsidP="00BA5117">
            <w:r>
              <w:t>Individuálně dle zaměření výzkumu.</w:t>
            </w:r>
          </w:p>
        </w:tc>
      </w:tr>
    </w:tbl>
    <w:p w:rsidR="00B47027" w:rsidRDefault="00B47027" w:rsidP="00B47027"/>
    <w:p w:rsidR="00B47027" w:rsidRDefault="00B47027" w:rsidP="00B47027"/>
    <w:p w:rsidR="00B47027" w:rsidRDefault="00B47027"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7"/>
        <w:gridCol w:w="5775"/>
      </w:tblGrid>
      <w:tr w:rsidR="00B47027" w:rsidTr="00B47027">
        <w:trPr>
          <w:cantSplit/>
        </w:trPr>
        <w:tc>
          <w:tcPr>
            <w:tcW w:w="9211"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Style w:val="Nadpis5"/>
              <w:pageBreakBefore/>
              <w:rPr>
                <w:rFonts w:ascii="Times New Roman" w:hAnsi="Times New Roman"/>
                <w:b/>
                <w:color w:val="00000A"/>
                <w:sz w:val="28"/>
                <w:szCs w:val="28"/>
              </w:rPr>
            </w:pPr>
            <w:r>
              <w:rPr>
                <w:rFonts w:ascii="Times New Roman" w:hAnsi="Times New Roman" w:cs="Times New Roman"/>
                <w:b/>
                <w:color w:val="00000A"/>
                <w:sz w:val="28"/>
                <w:szCs w:val="28"/>
              </w:rPr>
              <w:lastRenderedPageBreak/>
              <w:t>C – Charakteristika studijního předmětu nebo tematického bloku</w:t>
            </w:r>
          </w:p>
        </w:tc>
      </w:tr>
      <w:tr w:rsidR="00B47027" w:rsidTr="00B47027">
        <w:trPr>
          <w:trHeight w:val="198"/>
        </w:trPr>
        <w:tc>
          <w:tcPr>
            <w:tcW w:w="3331"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3"/>
              <w:spacing w:before="0" w:after="0"/>
              <w:rPr>
                <w:rFonts w:ascii="Times New Roman" w:hAnsi="Times New Roman"/>
                <w:sz w:val="24"/>
                <w:szCs w:val="22"/>
              </w:rPr>
            </w:pPr>
            <w:r>
              <w:rPr>
                <w:rFonts w:ascii="Times New Roman" w:hAnsi="Times New Roman"/>
                <w:sz w:val="24"/>
                <w:szCs w:val="22"/>
              </w:rPr>
              <w:t>Název studijního předmětu</w:t>
            </w:r>
          </w:p>
        </w:tc>
        <w:tc>
          <w:tcPr>
            <w:tcW w:w="5880"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pStyle w:val="Nadpis4"/>
              <w:spacing w:before="0" w:after="0"/>
              <w:rPr>
                <w:sz w:val="24"/>
              </w:rPr>
            </w:pPr>
            <w:r>
              <w:rPr>
                <w:sz w:val="24"/>
              </w:rPr>
              <w:t>Hodnocení učebnic geografie</w:t>
            </w:r>
          </w:p>
        </w:tc>
      </w:tr>
      <w:tr w:rsidR="00B47027" w:rsidTr="00B47027">
        <w:tc>
          <w:tcPr>
            <w:tcW w:w="3331"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szCs w:val="22"/>
              </w:rPr>
            </w:pPr>
            <w:r>
              <w:rPr>
                <w:b/>
                <w:sz w:val="24"/>
                <w:szCs w:val="22"/>
              </w:rPr>
              <w:t>Způsob zakončení</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Cs/>
              </w:rPr>
            </w:pPr>
            <w:r>
              <w:rPr>
                <w:bCs/>
              </w:rPr>
              <w:t>zápočet</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szCs w:val="22"/>
              </w:rPr>
            </w:pPr>
            <w:r>
              <w:rPr>
                <w:b/>
                <w:sz w:val="24"/>
                <w:szCs w:val="22"/>
              </w:rPr>
              <w:t>Další požadavky na studenta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2"/>
                <w:szCs w:val="22"/>
              </w:rPr>
            </w:pPr>
          </w:p>
        </w:tc>
      </w:tr>
      <w:tr w:rsidR="00B47027" w:rsidTr="00B47027">
        <w:trPr>
          <w:trHeight w:val="381"/>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pStyle w:val="Odstavecseseznamem"/>
              <w:numPr>
                <w:ilvl w:val="0"/>
                <w:numId w:val="27"/>
              </w:numPr>
              <w:suppressAutoHyphens/>
            </w:pPr>
            <w:r>
              <w:t>Student prokáže základní znalosti o evaluaci učebnic geografie (popř. učebnicových souborů, jejichž součástí jsou i elektronická média) a možnostech zkoumání jejich užívání ve výuce geografie.</w:t>
            </w:r>
          </w:p>
          <w:p w:rsidR="00B47027" w:rsidRDefault="00B47027" w:rsidP="00B47027">
            <w:pPr>
              <w:pStyle w:val="Odstavecseseznamem"/>
              <w:numPr>
                <w:ilvl w:val="0"/>
                <w:numId w:val="27"/>
              </w:numPr>
              <w:suppressAutoHyphens/>
            </w:pPr>
            <w:r>
              <w:t>Student obhájí alespoň částečně realizovaný projekt výzkumu učebnic (nejlépe jako východisko či součást disertační práce).</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rPr>
            </w:pPr>
            <w:r>
              <w:rPr>
                <w:sz w:val="24"/>
              </w:rPr>
              <w:t>Přednášející</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2"/>
                <w:szCs w:val="22"/>
              </w:rPr>
            </w:pPr>
          </w:p>
        </w:tc>
      </w:tr>
      <w:tr w:rsidR="00B47027" w:rsidTr="00B47027">
        <w:trPr>
          <w:cantSplit/>
          <w:trHeight w:val="204"/>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Mgr. Petr Knecht, Ph.D. </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rPr>
            </w:pPr>
            <w:r>
              <w:rPr>
                <w:sz w:val="24"/>
              </w:rPr>
              <w:t>Stručná anotace předmětu</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2"/>
                <w:szCs w:val="22"/>
              </w:rPr>
            </w:pPr>
          </w:p>
        </w:tc>
      </w:tr>
      <w:tr w:rsidR="00B47027" w:rsidTr="00B47027">
        <w:trPr>
          <w:trHeight w:val="1487"/>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Učebnici chápeme jako významné didaktické médium, regulátor výuky a prostředek ke zvyšování kvality výuky geografie, přičemž kvalitní učebnice mohou vzniknout pouze tehdy, jestliže se opírají o výzkum v této oblasti. Z pohledu na zahraniční i domácí vývoj je patrné, že záběr výzkumu a hodnocení učebnic se rozšiřuje od přístupů orientovaných na produkt (obsahové analýzy, analýzy komunikačních vlastností učebnic apod.) také k přístupům orientovaným na procesy výběru, schvalování a užívání učebnic (pozice učebnic v rámci kurikula, výběr a didaktické zpracování vzdělávacích obsahů v učebnicích, životní cyklus učebnic, žákovské porozumění učebnicovému textu apod.).</w:t>
            </w:r>
          </w:p>
          <w:p w:rsidR="00B47027" w:rsidRDefault="00B47027" w:rsidP="00B47027">
            <w:pPr>
              <w:rPr>
                <w:color w:val="000000"/>
                <w:shd w:val="clear" w:color="auto" w:fill="FDFDFE"/>
              </w:rPr>
            </w:pPr>
            <w:r>
              <w:rPr>
                <w:color w:val="000000"/>
              </w:rPr>
              <w:t xml:space="preserve">Tento studijní předmět patří mezi volitelné předměty didaktického bloku. </w:t>
            </w:r>
            <w:r>
              <w:rPr>
                <w:color w:val="000000"/>
                <w:shd w:val="clear" w:color="auto" w:fill="FDFDFE"/>
              </w:rPr>
              <w:t xml:space="preserve">Po absolvování tohoto předmětu bude student schopen teoreticky i prakticky zhodnotit kvalitu současných učebnic zeměpisu, realizovat výzkumné analýzy domácích i zahraničních učebnic a zhodnotit/ využít potenciál učebnic pro výuku zeměpisu na základních i středních školách.  </w:t>
            </w:r>
          </w:p>
          <w:p w:rsidR="00B47027" w:rsidRDefault="00B47027" w:rsidP="00B47027">
            <w:pPr>
              <w:rPr>
                <w:color w:val="000000"/>
                <w:shd w:val="clear" w:color="auto" w:fill="FDFDFE"/>
              </w:rPr>
            </w:pPr>
            <w:r>
              <w:rPr>
                <w:b/>
              </w:rPr>
              <w:t xml:space="preserve">Tematické okruhy: </w:t>
            </w:r>
            <w:r>
              <w:t>Učebnice geografie v kurikulárním a psychodidaktickém přístupu. Funkce učebnic geografie. Strukturní složky a obsahové charakteristiky kvalitní učebnice geografie. Výběr a užívání učebnic geografie. Metody hodnocení učebnic geografie v období její tvorby, jako produktu a hodnocení jejích efektů.  V</w:t>
            </w:r>
            <w:r>
              <w:rPr>
                <w:color w:val="000000"/>
                <w:shd w:val="clear" w:color="auto" w:fill="FDFDFE"/>
              </w:rPr>
              <w:t>ýzkum učebnic geografie – teorie a praxe.</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rPr>
            </w:pPr>
            <w:r>
              <w:rPr>
                <w:sz w:val="24"/>
              </w:rPr>
              <w:t>Odborná literatura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trHeight w:val="5511"/>
        </w:trPr>
        <w:tc>
          <w:tcPr>
            <w:tcW w:w="9211"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spacing w:after="60"/>
              <w:ind w:left="284" w:hanging="284"/>
              <w:rPr>
                <w:b/>
              </w:rPr>
            </w:pPr>
            <w:r>
              <w:rPr>
                <w:b/>
              </w:rPr>
              <w:t>Základní literatura:</w:t>
            </w:r>
          </w:p>
          <w:p w:rsidR="00B47027" w:rsidRDefault="00B47027" w:rsidP="00B47027">
            <w:pPr>
              <w:ind w:left="180" w:hanging="180"/>
            </w:pPr>
            <w:r>
              <w:t xml:space="preserve">Graves, N. J. (2001). </w:t>
            </w:r>
            <w:r>
              <w:rPr>
                <w:i/>
              </w:rPr>
              <w:t>School textbook research: The case of geography 1800–2000.</w:t>
            </w:r>
            <w:r>
              <w:t xml:space="preserve"> London: Institute of Education, University of London.</w:t>
            </w:r>
          </w:p>
          <w:p w:rsidR="00B47027" w:rsidRDefault="00B47027" w:rsidP="00B47027">
            <w:pPr>
              <w:ind w:left="180" w:hanging="180"/>
            </w:pPr>
            <w:r>
              <w:t xml:space="preserve">Graves, N., &amp; Murphy, B. (2000). Research into geography textbooks. In A. Kent (Ed.), </w:t>
            </w:r>
            <w:r>
              <w:rPr>
                <w:i/>
              </w:rPr>
              <w:t>Reflective practice in geography teaching</w:t>
            </w:r>
            <w:r>
              <w:t xml:space="preserve"> (228–237). London: Sage.</w:t>
            </w:r>
          </w:p>
          <w:p w:rsidR="00B47027" w:rsidRDefault="00B47027" w:rsidP="00B47027">
            <w:pPr>
              <w:ind w:left="180" w:hanging="180"/>
              <w:rPr>
                <w:bCs/>
                <w:lang w:val="en-US"/>
              </w:rPr>
            </w:pPr>
            <w:r>
              <w:rPr>
                <w:bCs/>
                <w:lang w:val="en-US"/>
              </w:rPr>
              <w:t xml:space="preserve">Kent, A. (Ed.). (1998). </w:t>
            </w:r>
            <w:r>
              <w:rPr>
                <w:bCs/>
                <w:i/>
                <w:lang w:val="en-US"/>
              </w:rPr>
              <w:t>Issues for research in geographical education. Research Forum I</w:t>
            </w:r>
            <w:r>
              <w:rPr>
                <w:bCs/>
                <w:lang w:val="en-US"/>
              </w:rPr>
              <w:t xml:space="preserve">: </w:t>
            </w:r>
            <w:r>
              <w:rPr>
                <w:bCs/>
                <w:i/>
                <w:lang w:val="en-US"/>
              </w:rPr>
              <w:t>Textbooks.</w:t>
            </w:r>
            <w:r>
              <w:rPr>
                <w:bCs/>
                <w:lang w:val="en-US"/>
              </w:rPr>
              <w:t xml:space="preserve"> London: University of London Institute of Education.</w:t>
            </w:r>
          </w:p>
          <w:p w:rsidR="00B47027" w:rsidRDefault="00B47027" w:rsidP="00B47027">
            <w:pPr>
              <w:ind w:left="180" w:hanging="180"/>
            </w:pPr>
            <w:r>
              <w:t>Knecht, P., Janík, T., Dvoř</w:t>
            </w:r>
            <w:r w:rsidR="00317B19">
              <w:t xml:space="preserve">ák, D., Dvořáková, M., Gavora, </w:t>
            </w:r>
            <w:r>
              <w:t>P.,</w:t>
            </w:r>
            <w:r w:rsidR="00317B19">
              <w:t xml:space="preserve"> </w:t>
            </w:r>
            <w:r>
              <w:t xml:space="preserve">Hrabí, L., … Stará, J. (2008). </w:t>
            </w:r>
            <w:r>
              <w:rPr>
                <w:i/>
              </w:rPr>
              <w:t>Učebnice z pohledu pedagogického výzkumu.</w:t>
            </w:r>
            <w:r>
              <w:t xml:space="preserve"> Brno: Paido.</w:t>
            </w:r>
          </w:p>
          <w:p w:rsidR="00B47027" w:rsidRDefault="00B47027" w:rsidP="00B47027">
            <w:pPr>
              <w:ind w:left="284" w:hanging="284"/>
            </w:pPr>
            <w:r>
              <w:t xml:space="preserve">Marsden, W. E. (2001). </w:t>
            </w:r>
            <w:r>
              <w:rPr>
                <w:i/>
              </w:rPr>
              <w:t>The school textbook: Geography, history, and social studies.</w:t>
            </w:r>
            <w:r>
              <w:t xml:space="preserve"> Portland: Woburn Press.</w:t>
            </w:r>
          </w:p>
          <w:p w:rsidR="00B47027" w:rsidRDefault="00B47027" w:rsidP="00B47027">
            <w:pPr>
              <w:ind w:left="284" w:hanging="284"/>
              <w:rPr>
                <w:color w:val="222222"/>
                <w:shd w:val="clear" w:color="auto" w:fill="FFFFFF"/>
              </w:rPr>
            </w:pPr>
            <w:r>
              <w:rPr>
                <w:color w:val="222222"/>
                <w:shd w:val="clear" w:color="auto" w:fill="FFFFFF"/>
              </w:rPr>
              <w:t>Wahla, A. (1983).</w:t>
            </w:r>
            <w:r>
              <w:rPr>
                <w:rStyle w:val="apple-converted-space"/>
                <w:color w:val="222222"/>
                <w:shd w:val="clear" w:color="auto" w:fill="FFFFFF"/>
              </w:rPr>
              <w:t> </w:t>
            </w:r>
            <w:r>
              <w:rPr>
                <w:i/>
                <w:iCs/>
                <w:color w:val="222222"/>
                <w:shd w:val="clear" w:color="auto" w:fill="FFFFFF"/>
              </w:rPr>
              <w:t>Strukturní složky učebnic geografie</w:t>
            </w:r>
            <w:r>
              <w:rPr>
                <w:color w:val="222222"/>
                <w:shd w:val="clear" w:color="auto" w:fill="FFFFFF"/>
              </w:rPr>
              <w:t>. Praha: SPN.</w:t>
            </w:r>
          </w:p>
          <w:p w:rsidR="00B47027" w:rsidRDefault="00B47027" w:rsidP="00B47027">
            <w:pPr>
              <w:spacing w:after="60"/>
              <w:ind w:left="284" w:hanging="284"/>
            </w:pPr>
          </w:p>
          <w:p w:rsidR="00B47027" w:rsidRDefault="00B47027" w:rsidP="00B47027">
            <w:pPr>
              <w:spacing w:after="60"/>
              <w:ind w:left="284" w:hanging="284"/>
              <w:rPr>
                <w:b/>
              </w:rPr>
            </w:pPr>
            <w:r>
              <w:rPr>
                <w:b/>
              </w:rPr>
              <w:t>Doporučená literatura:</w:t>
            </w:r>
          </w:p>
          <w:p w:rsidR="00B47027" w:rsidRDefault="00B47027" w:rsidP="00B47027">
            <w:pPr>
              <w:ind w:left="180" w:hanging="180"/>
              <w:rPr>
                <w:bCs/>
              </w:rPr>
            </w:pPr>
            <w:r>
              <w:rPr>
                <w:bCs/>
              </w:rPr>
              <w:t xml:space="preserve">Janko, T. (2012). </w:t>
            </w:r>
            <w:r>
              <w:rPr>
                <w:bCs/>
                <w:i/>
                <w:iCs/>
              </w:rPr>
              <w:t>Nonverbální prvky v učebnicích zeměpisu jako nástroj didaktické transformace</w:t>
            </w:r>
            <w:r>
              <w:rPr>
                <w:bCs/>
              </w:rPr>
              <w:t>. Brno: Masarykova univerzita.</w:t>
            </w:r>
          </w:p>
          <w:p w:rsidR="00B47027" w:rsidRDefault="00B47027" w:rsidP="00B47027">
            <w:pPr>
              <w:ind w:left="180" w:hanging="180"/>
              <w:rPr>
                <w:bCs/>
                <w:i/>
                <w:iCs/>
                <w:lang w:val="en-US"/>
              </w:rPr>
            </w:pPr>
            <w:r>
              <w:rPr>
                <w:bCs/>
              </w:rPr>
              <w:t xml:space="preserve">Jo, I., &amp; Bednarz, S. W. (2009). </w:t>
            </w:r>
            <w:r>
              <w:rPr>
                <w:bCs/>
                <w:lang w:val="en-US"/>
              </w:rPr>
              <w:t xml:space="preserve">Evaluating geography textbook questions from a spatial perspective: Using concepts of space, tools of representation, and cognitive processes to evaluate spatiality. </w:t>
            </w:r>
            <w:r>
              <w:rPr>
                <w:bCs/>
                <w:i/>
                <w:iCs/>
                <w:lang w:val="en-US"/>
              </w:rPr>
              <w:t>Journal of Geography</w:t>
            </w:r>
            <w:r>
              <w:rPr>
                <w:bCs/>
                <w:lang w:val="en-US"/>
              </w:rPr>
              <w:t xml:space="preserve">, </w:t>
            </w:r>
            <w:r>
              <w:rPr>
                <w:bCs/>
                <w:i/>
                <w:lang w:val="en-US"/>
              </w:rPr>
              <w:t>108</w:t>
            </w:r>
            <w:r>
              <w:rPr>
                <w:bCs/>
                <w:lang w:val="en-US"/>
              </w:rPr>
              <w:t>(1), 4–13</w:t>
            </w:r>
            <w:r>
              <w:rPr>
                <w:bCs/>
                <w:i/>
                <w:iCs/>
                <w:lang w:val="en-US"/>
              </w:rPr>
              <w:t>.</w:t>
            </w:r>
          </w:p>
          <w:p w:rsidR="00B47027" w:rsidRDefault="00B47027" w:rsidP="00B47027">
            <w:pPr>
              <w:spacing w:after="60"/>
              <w:ind w:left="180" w:hanging="180"/>
              <w:rPr>
                <w:shd w:val="clear" w:color="auto" w:fill="FFFFFF"/>
              </w:rPr>
            </w:pPr>
            <w:r>
              <w:t xml:space="preserve">Sikorová, Z. (2004). </w:t>
            </w:r>
            <w:r>
              <w:rPr>
                <w:i/>
              </w:rPr>
              <w:t>Výběr učebnic na základních a středních školách.</w:t>
            </w:r>
            <w:r>
              <w:t xml:space="preserve"> Ostrava: Ostravská univerzita, Pedagogická fakulta.</w:t>
            </w:r>
            <w:r>
              <w:rPr>
                <w:shd w:val="clear" w:color="auto" w:fill="FFFFFF"/>
              </w:rPr>
              <w:t xml:space="preserve"> </w:t>
            </w:r>
          </w:p>
          <w:p w:rsidR="00B47027" w:rsidRDefault="00B47027" w:rsidP="00B47027">
            <w:pPr>
              <w:spacing w:after="60"/>
              <w:ind w:left="180" w:hanging="180"/>
              <w:rPr>
                <w:shd w:val="clear" w:color="auto" w:fill="FFFFFF"/>
              </w:rPr>
            </w:pPr>
            <w:r>
              <w:rPr>
                <w:shd w:val="clear" w:color="auto" w:fill="FFFFFF"/>
              </w:rPr>
              <w:t xml:space="preserve">Waugh, D. (2000). Writing geography textbooks. In Ch. Fischer &amp; T. Binns (Eds.), </w:t>
            </w:r>
            <w:r>
              <w:rPr>
                <w:i/>
                <w:shd w:val="clear" w:color="auto" w:fill="FFFFFF"/>
              </w:rPr>
              <w:t>Issues in geography teaching</w:t>
            </w:r>
            <w:r>
              <w:rPr>
                <w:shd w:val="clear" w:color="auto" w:fill="FFFFFF"/>
              </w:rPr>
              <w:t xml:space="preserve"> (93</w:t>
            </w:r>
            <w:bookmarkStart w:id="1" w:name="__DdeLink__2008_614899165"/>
            <w:r>
              <w:rPr>
                <w:shd w:val="clear" w:color="auto" w:fill="FFFFFF"/>
              </w:rPr>
              <w:t>–</w:t>
            </w:r>
            <w:bookmarkEnd w:id="1"/>
            <w:r>
              <w:rPr>
                <w:shd w:val="clear" w:color="auto" w:fill="FFFFFF"/>
              </w:rPr>
              <w:t>107). London: RoutledgeFamer.</w:t>
            </w:r>
          </w:p>
        </w:tc>
      </w:tr>
    </w:tbl>
    <w:p w:rsidR="00B47027" w:rsidRDefault="00B47027" w:rsidP="00B47027"/>
    <w:p w:rsidR="00A105EC" w:rsidRDefault="00A105EC" w:rsidP="00B47027"/>
    <w:p w:rsidR="00A105EC" w:rsidRDefault="00A105EC" w:rsidP="00B47027"/>
    <w:p w:rsidR="00A105EC" w:rsidRDefault="00A105EC" w:rsidP="00B47027"/>
    <w:p w:rsidR="00A105EC" w:rsidRDefault="00A105EC" w:rsidP="00B47027"/>
    <w:p w:rsidR="00A105EC" w:rsidRDefault="00A105EC" w:rsidP="00B47027"/>
    <w:p w:rsidR="00A105EC" w:rsidRDefault="00A105EC"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48"/>
        <w:gridCol w:w="45"/>
        <w:gridCol w:w="5701"/>
        <w:gridCol w:w="68"/>
      </w:tblGrid>
      <w:tr w:rsidR="00A105EC" w:rsidTr="00A105EC">
        <w:trPr>
          <w:cantSplit/>
        </w:trPr>
        <w:tc>
          <w:tcPr>
            <w:tcW w:w="9211" w:type="dxa"/>
            <w:gridSpan w:val="4"/>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A105EC" w:rsidRPr="00A105EC" w:rsidRDefault="00A105EC" w:rsidP="00A105EC">
            <w:pPr>
              <w:pStyle w:val="Nadpis5"/>
              <w:rPr>
                <w:rFonts w:ascii="Times New Roman" w:hAnsi="Times New Roman" w:cs="Times New Roman"/>
                <w:b/>
                <w:color w:val="00000A"/>
                <w:sz w:val="28"/>
                <w:szCs w:val="28"/>
              </w:rPr>
            </w:pPr>
            <w:r w:rsidRPr="00A105EC">
              <w:rPr>
                <w:rFonts w:ascii="Times New Roman" w:hAnsi="Times New Roman" w:cs="Times New Roman"/>
                <w:b/>
                <w:color w:val="00000A"/>
                <w:sz w:val="28"/>
                <w:szCs w:val="28"/>
              </w:rPr>
              <w:lastRenderedPageBreak/>
              <w:t>C – Charakteristika studijního předmětu nebo tematického bloku</w:t>
            </w:r>
          </w:p>
        </w:tc>
      </w:tr>
      <w:tr w:rsidR="00A105EC" w:rsidTr="00A105EC">
        <w:trPr>
          <w:gridAfter w:val="1"/>
          <w:wAfter w:w="69" w:type="dxa"/>
          <w:trHeight w:val="198"/>
        </w:trPr>
        <w:tc>
          <w:tcPr>
            <w:tcW w:w="3286" w:type="dxa"/>
            <w:tcBorders>
              <w:top w:val="nil"/>
              <w:left w:val="single" w:sz="4" w:space="0" w:color="00000A"/>
              <w:bottom w:val="single" w:sz="4" w:space="0" w:color="00000A"/>
              <w:right w:val="single" w:sz="4" w:space="0" w:color="00000A"/>
            </w:tcBorders>
            <w:shd w:val="clear" w:color="auto" w:fill="C0C0C0"/>
            <w:tcMar>
              <w:left w:w="70" w:type="dxa"/>
            </w:tcMar>
          </w:tcPr>
          <w:p w:rsidR="00A105EC" w:rsidRDefault="00A105EC" w:rsidP="00302194">
            <w:pPr>
              <w:keepNext/>
              <w:spacing w:after="60"/>
              <w:outlineLvl w:val="2"/>
              <w:rPr>
                <w:rFonts w:cs="Arial"/>
                <w:b/>
                <w:bCs/>
                <w:sz w:val="24"/>
                <w:szCs w:val="22"/>
              </w:rPr>
            </w:pPr>
            <w:r>
              <w:rPr>
                <w:rFonts w:cs="Arial"/>
                <w:b/>
                <w:bCs/>
                <w:sz w:val="24"/>
                <w:szCs w:val="22"/>
              </w:rPr>
              <w:t>Název studijního předmětu</w:t>
            </w:r>
          </w:p>
        </w:tc>
        <w:tc>
          <w:tcPr>
            <w:tcW w:w="5856"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A105EC" w:rsidRDefault="00A105EC" w:rsidP="00302194">
            <w:pPr>
              <w:keepNext/>
              <w:spacing w:after="60"/>
              <w:outlineLvl w:val="3"/>
              <w:rPr>
                <w:b/>
                <w:bCs/>
                <w:sz w:val="24"/>
                <w:szCs w:val="28"/>
              </w:rPr>
            </w:pPr>
            <w:r>
              <w:rPr>
                <w:b/>
                <w:bCs/>
                <w:sz w:val="24"/>
                <w:szCs w:val="28"/>
              </w:rPr>
              <w:t xml:space="preserve">Kurikulární studia </w:t>
            </w:r>
          </w:p>
        </w:tc>
      </w:tr>
      <w:tr w:rsidR="00A105EC" w:rsidTr="00A105EC">
        <w:trPr>
          <w:gridAfter w:val="1"/>
          <w:wAfter w:w="69" w:type="dxa"/>
        </w:trPr>
        <w:tc>
          <w:tcPr>
            <w:tcW w:w="3286" w:type="dxa"/>
            <w:tcBorders>
              <w:top w:val="single" w:sz="4" w:space="0" w:color="00000A"/>
              <w:left w:val="single" w:sz="4" w:space="0" w:color="00000A"/>
              <w:bottom w:val="nil"/>
              <w:right w:val="single" w:sz="4" w:space="0" w:color="00000A"/>
            </w:tcBorders>
            <w:shd w:val="clear" w:color="auto" w:fill="C0C0C0"/>
            <w:tcMar>
              <w:left w:w="70" w:type="dxa"/>
            </w:tcMar>
          </w:tcPr>
          <w:p w:rsidR="00A105EC" w:rsidRDefault="00A105EC" w:rsidP="00302194">
            <w:pPr>
              <w:jc w:val="both"/>
              <w:rPr>
                <w:b/>
                <w:sz w:val="24"/>
                <w:szCs w:val="22"/>
              </w:rPr>
            </w:pPr>
            <w:r>
              <w:rPr>
                <w:b/>
                <w:sz w:val="24"/>
                <w:szCs w:val="22"/>
              </w:rPr>
              <w:t>Způsob zakončení</w:t>
            </w:r>
          </w:p>
        </w:tc>
        <w:tc>
          <w:tcPr>
            <w:tcW w:w="5856"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105EC" w:rsidRDefault="00A105EC" w:rsidP="00302194">
            <w:pPr>
              <w:rPr>
                <w:bCs/>
              </w:rPr>
            </w:pPr>
            <w:r>
              <w:rPr>
                <w:bCs/>
              </w:rPr>
              <w:t>zápočet</w:t>
            </w:r>
          </w:p>
        </w:tc>
      </w:tr>
      <w:tr w:rsidR="00A105EC" w:rsidTr="00A105EC">
        <w:trPr>
          <w:gridAfter w:val="1"/>
          <w:wAfter w:w="69" w:type="dxa"/>
        </w:trPr>
        <w:tc>
          <w:tcPr>
            <w:tcW w:w="328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A105EC" w:rsidRDefault="00A105EC" w:rsidP="00302194">
            <w:pPr>
              <w:jc w:val="both"/>
              <w:rPr>
                <w:b/>
                <w:sz w:val="24"/>
                <w:szCs w:val="22"/>
              </w:rPr>
            </w:pPr>
            <w:r>
              <w:rPr>
                <w:b/>
                <w:sz w:val="24"/>
                <w:szCs w:val="22"/>
              </w:rPr>
              <w:t>Další požadavky na studenta</w:t>
            </w:r>
          </w:p>
        </w:tc>
        <w:tc>
          <w:tcPr>
            <w:tcW w:w="5856"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A105EC" w:rsidRDefault="00A105EC" w:rsidP="00302194">
            <w:pPr>
              <w:rPr>
                <w:b/>
                <w:sz w:val="22"/>
                <w:szCs w:val="22"/>
              </w:rPr>
            </w:pPr>
          </w:p>
        </w:tc>
      </w:tr>
      <w:tr w:rsidR="00A105EC" w:rsidTr="00A105EC">
        <w:trPr>
          <w:gridAfter w:val="1"/>
          <w:wAfter w:w="69" w:type="dxa"/>
          <w:trHeight w:val="381"/>
        </w:trPr>
        <w:tc>
          <w:tcPr>
            <w:tcW w:w="9142" w:type="dxa"/>
            <w:gridSpan w:val="3"/>
            <w:tcBorders>
              <w:top w:val="nil"/>
              <w:left w:val="single" w:sz="4" w:space="0" w:color="00000A"/>
              <w:bottom w:val="nil"/>
              <w:right w:val="single" w:sz="4" w:space="0" w:color="00000A"/>
            </w:tcBorders>
            <w:shd w:val="clear" w:color="auto" w:fill="auto"/>
            <w:tcMar>
              <w:left w:w="70" w:type="dxa"/>
            </w:tcMar>
          </w:tcPr>
          <w:p w:rsidR="00A105EC" w:rsidRDefault="00A105EC" w:rsidP="00302194">
            <w:pPr>
              <w:numPr>
                <w:ilvl w:val="0"/>
                <w:numId w:val="27"/>
              </w:numPr>
              <w:suppressAutoHyphens/>
              <w:contextualSpacing/>
            </w:pPr>
            <w:r>
              <w:t xml:space="preserve">Kriticky zhodnotit minimálně dvě zahraniční teoretické či empirické studie tematicky spadající do oblasti kurikulárních studií s návazností na disertační práci studenta (např. z časopisu </w:t>
            </w:r>
            <w:r>
              <w:rPr>
                <w:i/>
              </w:rPr>
              <w:t>Journal of Curriculum Studies, Curriculum Inquiry, The Curriculum Journal</w:t>
            </w:r>
            <w:r>
              <w:t xml:space="preserve"> apod.).</w:t>
            </w:r>
          </w:p>
          <w:p w:rsidR="00A105EC" w:rsidRDefault="00A105EC" w:rsidP="00302194">
            <w:pPr>
              <w:numPr>
                <w:ilvl w:val="0"/>
                <w:numId w:val="27"/>
              </w:numPr>
              <w:suppressAutoHyphens/>
              <w:contextualSpacing/>
            </w:pPr>
            <w:r>
              <w:t xml:space="preserve">Obhájit alespoň částečně realizovaný projekt kurikulárního výzkumu (např. jako základ disertační práce). </w:t>
            </w:r>
          </w:p>
          <w:p w:rsidR="00A105EC" w:rsidRDefault="00A105EC" w:rsidP="00302194">
            <w:pPr>
              <w:numPr>
                <w:ilvl w:val="0"/>
                <w:numId w:val="27"/>
              </w:numPr>
              <w:suppressAutoHyphens/>
              <w:contextualSpacing/>
            </w:pPr>
            <w:r>
              <w:t>Předložit teoreticko-přehledovou kapitolu disertační práce/teoreticko-přehledovou studii syntetizující relevantní domácí i zahraniční poznatky z oblasti kurikulárních studií k vybranému (zpravidla disertačnímu) tématu.</w:t>
            </w:r>
          </w:p>
        </w:tc>
      </w:tr>
      <w:tr w:rsidR="00A105EC" w:rsidTr="00A105EC">
        <w:trPr>
          <w:gridAfter w:val="1"/>
          <w:wAfter w:w="69" w:type="dxa"/>
        </w:trPr>
        <w:tc>
          <w:tcPr>
            <w:tcW w:w="328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A105EC" w:rsidRDefault="00A105EC" w:rsidP="00302194">
            <w:pPr>
              <w:keepNext/>
              <w:spacing w:after="60"/>
              <w:outlineLvl w:val="3"/>
              <w:rPr>
                <w:b/>
                <w:bCs/>
                <w:sz w:val="24"/>
                <w:szCs w:val="28"/>
              </w:rPr>
            </w:pPr>
            <w:r>
              <w:rPr>
                <w:b/>
                <w:bCs/>
                <w:sz w:val="24"/>
                <w:szCs w:val="28"/>
              </w:rPr>
              <w:t>Přednášející</w:t>
            </w:r>
          </w:p>
        </w:tc>
        <w:tc>
          <w:tcPr>
            <w:tcW w:w="5856"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A105EC" w:rsidRDefault="00A105EC" w:rsidP="00302194">
            <w:pPr>
              <w:jc w:val="center"/>
              <w:rPr>
                <w:sz w:val="22"/>
                <w:szCs w:val="22"/>
              </w:rPr>
            </w:pPr>
          </w:p>
        </w:tc>
      </w:tr>
      <w:tr w:rsidR="00A105EC" w:rsidTr="00A105EC">
        <w:trPr>
          <w:gridAfter w:val="1"/>
          <w:wAfter w:w="69" w:type="dxa"/>
          <w:cantSplit/>
          <w:trHeight w:val="204"/>
        </w:trPr>
        <w:tc>
          <w:tcPr>
            <w:tcW w:w="9142" w:type="dxa"/>
            <w:gridSpan w:val="3"/>
            <w:tcBorders>
              <w:top w:val="nil"/>
              <w:left w:val="single" w:sz="4" w:space="0" w:color="00000A"/>
              <w:bottom w:val="nil"/>
              <w:right w:val="single" w:sz="4" w:space="0" w:color="00000A"/>
            </w:tcBorders>
            <w:shd w:val="clear" w:color="auto" w:fill="auto"/>
            <w:tcMar>
              <w:left w:w="70" w:type="dxa"/>
            </w:tcMar>
          </w:tcPr>
          <w:p w:rsidR="00A105EC" w:rsidRDefault="00A105EC" w:rsidP="00302194">
            <w:r>
              <w:t xml:space="preserve">Mgr. Petr Knecht, Ph.D. </w:t>
            </w:r>
          </w:p>
        </w:tc>
      </w:tr>
      <w:tr w:rsidR="00A105EC" w:rsidTr="00A105EC">
        <w:trPr>
          <w:gridAfter w:val="1"/>
          <w:wAfter w:w="69" w:type="dxa"/>
        </w:trPr>
        <w:tc>
          <w:tcPr>
            <w:tcW w:w="328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A105EC" w:rsidRDefault="00A105EC" w:rsidP="00302194">
            <w:pPr>
              <w:keepNext/>
              <w:spacing w:after="60"/>
              <w:outlineLvl w:val="3"/>
              <w:rPr>
                <w:b/>
                <w:bCs/>
                <w:sz w:val="24"/>
                <w:szCs w:val="28"/>
              </w:rPr>
            </w:pPr>
            <w:r>
              <w:rPr>
                <w:b/>
                <w:bCs/>
                <w:sz w:val="24"/>
                <w:szCs w:val="28"/>
              </w:rPr>
              <w:t>Stručná anotace předmětu</w:t>
            </w:r>
          </w:p>
        </w:tc>
        <w:tc>
          <w:tcPr>
            <w:tcW w:w="5856"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A105EC" w:rsidRDefault="00A105EC" w:rsidP="00302194">
            <w:pPr>
              <w:jc w:val="center"/>
              <w:rPr>
                <w:sz w:val="22"/>
                <w:szCs w:val="22"/>
              </w:rPr>
            </w:pPr>
          </w:p>
        </w:tc>
      </w:tr>
      <w:tr w:rsidR="00A105EC" w:rsidTr="00A105EC">
        <w:trPr>
          <w:gridAfter w:val="1"/>
          <w:wAfter w:w="69" w:type="dxa"/>
          <w:trHeight w:val="2147"/>
        </w:trPr>
        <w:tc>
          <w:tcPr>
            <w:tcW w:w="9142" w:type="dxa"/>
            <w:gridSpan w:val="3"/>
            <w:tcBorders>
              <w:top w:val="nil"/>
              <w:left w:val="single" w:sz="4" w:space="0" w:color="00000A"/>
              <w:bottom w:val="nil"/>
              <w:right w:val="single" w:sz="4" w:space="0" w:color="00000A"/>
            </w:tcBorders>
            <w:shd w:val="clear" w:color="auto" w:fill="auto"/>
            <w:tcMar>
              <w:left w:w="70" w:type="dxa"/>
            </w:tcMar>
          </w:tcPr>
          <w:p w:rsidR="00A105EC" w:rsidRDefault="00A105EC" w:rsidP="00302194">
            <w:r>
              <w:t xml:space="preserve">Kurikulum představuje klíčovou didaktickou kategorii, kterou spoluvytváří charakter klíčových komponent vzdělávacího procesu. Z hlediska postupné evropské unifikace je třeba věnovat pozornost řešení těchto otázek v národních školských systémech, v příslušných dokumentech i v edukační praxi. Zvláštní zřetel si zasluhuje obsahová dimenze kurikula, analýza strukturních komponent učiva vědomostí, dovedností, kompetencí, postojů aj. Jako aktuální problém se jeví základní učivo, otázky transformace oborových poznatků. </w:t>
            </w:r>
          </w:p>
          <w:p w:rsidR="00A105EC" w:rsidRDefault="00A105EC" w:rsidP="00302194">
            <w:r>
              <w:t xml:space="preserve">Tento studijní předmět patří mezi volitelné předměty pedagogicko-psychologického bloku. Hlavním cílem předmětu je, aby studenti hlouběji porozuměli kurikulu, a kladli si otázky, které mohou vést k jeho dalšímu zkoumání a inovaci kurikula v oborových didaktikách i v návaznosti na širší kurikulární kontext své disertační práce (s využitím již získaných zkušeností z jejího zpracovávání). </w:t>
            </w:r>
          </w:p>
          <w:p w:rsidR="00A105EC" w:rsidRDefault="00A105EC" w:rsidP="00302194">
            <w:r>
              <w:rPr>
                <w:b/>
              </w:rPr>
              <w:t xml:space="preserve">Tematické okruhy: </w:t>
            </w:r>
            <w:r>
              <w:t>Historický vývoj kurikula, teorie kurikula, kurikulární dokumenty, formy kurikula, determinanty kurikula, výzkum kurikula, inovace kurikula, tvorba kurikula, kurikulární reformy a jejich implementace, skryté kurikulum.</w:t>
            </w:r>
          </w:p>
        </w:tc>
      </w:tr>
      <w:tr w:rsidR="00A105EC" w:rsidTr="00A105EC">
        <w:trPr>
          <w:gridAfter w:val="1"/>
          <w:wAfter w:w="69" w:type="dxa"/>
        </w:trPr>
        <w:tc>
          <w:tcPr>
            <w:tcW w:w="3286"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A105EC" w:rsidRDefault="00A105EC" w:rsidP="00302194">
            <w:pPr>
              <w:keepNext/>
              <w:spacing w:after="60"/>
              <w:outlineLvl w:val="3"/>
              <w:rPr>
                <w:b/>
                <w:bCs/>
                <w:sz w:val="24"/>
                <w:szCs w:val="28"/>
              </w:rPr>
            </w:pPr>
            <w:r>
              <w:rPr>
                <w:b/>
                <w:bCs/>
                <w:sz w:val="24"/>
                <w:szCs w:val="28"/>
              </w:rPr>
              <w:t>Odborná literatura</w:t>
            </w:r>
          </w:p>
        </w:tc>
        <w:tc>
          <w:tcPr>
            <w:tcW w:w="5856"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A105EC" w:rsidRDefault="00A105EC" w:rsidP="00302194">
            <w:pPr>
              <w:jc w:val="center"/>
            </w:pPr>
          </w:p>
        </w:tc>
      </w:tr>
      <w:tr w:rsidR="00A105EC" w:rsidTr="00A105EC">
        <w:trPr>
          <w:gridAfter w:val="1"/>
          <w:wAfter w:w="69" w:type="dxa"/>
          <w:trHeight w:val="4718"/>
        </w:trPr>
        <w:tc>
          <w:tcPr>
            <w:tcW w:w="9142" w:type="dxa"/>
            <w:gridSpan w:val="3"/>
            <w:tcBorders>
              <w:top w:val="nil"/>
              <w:left w:val="single" w:sz="4" w:space="0" w:color="00000A"/>
              <w:bottom w:val="single" w:sz="4" w:space="0" w:color="00000A"/>
              <w:right w:val="single" w:sz="4" w:space="0" w:color="00000A"/>
            </w:tcBorders>
            <w:shd w:val="clear" w:color="auto" w:fill="auto"/>
            <w:tcMar>
              <w:left w:w="70" w:type="dxa"/>
            </w:tcMar>
          </w:tcPr>
          <w:p w:rsidR="00A105EC" w:rsidRDefault="00A105EC" w:rsidP="00302194">
            <w:pPr>
              <w:spacing w:after="60"/>
              <w:ind w:left="284" w:hanging="284"/>
              <w:rPr>
                <w:b/>
              </w:rPr>
            </w:pPr>
            <w:r>
              <w:rPr>
                <w:b/>
              </w:rPr>
              <w:t>Základní literatura:</w:t>
            </w:r>
          </w:p>
          <w:p w:rsidR="00A105EC" w:rsidRDefault="00A105EC" w:rsidP="00302194">
            <w:pPr>
              <w:ind w:left="180" w:hanging="180"/>
            </w:pPr>
            <w:r>
              <w:t xml:space="preserve">Connelly, F. M. (2008). </w:t>
            </w:r>
            <w:r>
              <w:rPr>
                <w:i/>
              </w:rPr>
              <w:t>The SAGE handbook of curriculum and instruction</w:t>
            </w:r>
            <w:r>
              <w:t>. Thousand Oaks: Sage.</w:t>
            </w:r>
          </w:p>
          <w:p w:rsidR="00A105EC" w:rsidRDefault="00A105EC" w:rsidP="00302194">
            <w:pPr>
              <w:ind w:left="180" w:hanging="180"/>
            </w:pPr>
            <w:r>
              <w:t xml:space="preserve">Janík, T., Maňák, J., &amp; Knecht, P. (2009). </w:t>
            </w:r>
            <w:r>
              <w:rPr>
                <w:i/>
              </w:rPr>
              <w:t>Cíle a obsahy školního vzdělávání a metodologie jejich utváření</w:t>
            </w:r>
            <w:r>
              <w:t>. Brno: Paido.</w:t>
            </w:r>
          </w:p>
          <w:p w:rsidR="00A105EC" w:rsidRDefault="00A105EC" w:rsidP="00302194">
            <w:pPr>
              <w:ind w:left="284" w:hanging="284"/>
            </w:pPr>
            <w:r>
              <w:t xml:space="preserve">Maňák, J., Janík, &amp; T., Švec, V. (2008). </w:t>
            </w:r>
            <w:r>
              <w:rPr>
                <w:i/>
              </w:rPr>
              <w:t>Kurikulum v současné škole</w:t>
            </w:r>
            <w:r>
              <w:t>. Brno: Paido.</w:t>
            </w:r>
          </w:p>
          <w:p w:rsidR="00A105EC" w:rsidRDefault="00A105EC" w:rsidP="00302194">
            <w:pPr>
              <w:ind w:left="284" w:hanging="284"/>
            </w:pPr>
            <w:r>
              <w:t xml:space="preserve">Schiro, M. S. (2008). </w:t>
            </w:r>
            <w:r>
              <w:rPr>
                <w:i/>
              </w:rPr>
              <w:t>Curriculum theory: Conflicting visions and enduring concerns</w:t>
            </w:r>
            <w:r>
              <w:t>. Thousand Oaks: Sage.</w:t>
            </w:r>
          </w:p>
          <w:p w:rsidR="00A105EC" w:rsidRDefault="00A105EC" w:rsidP="00302194">
            <w:pPr>
              <w:ind w:left="284" w:hanging="284"/>
              <w:rPr>
                <w:i/>
              </w:rPr>
            </w:pPr>
            <w:r>
              <w:t xml:space="preserve">Studie z časopisů: </w:t>
            </w:r>
            <w:r>
              <w:rPr>
                <w:i/>
              </w:rPr>
              <w:t>Journal of Curriculum Studies, Curriculum Inquiry, The Curriculum Journal</w:t>
            </w:r>
          </w:p>
          <w:p w:rsidR="00A105EC" w:rsidRDefault="00A105EC" w:rsidP="00302194"/>
          <w:p w:rsidR="00A105EC" w:rsidRDefault="00A105EC" w:rsidP="00302194">
            <w:pPr>
              <w:ind w:left="284" w:hanging="284"/>
              <w:rPr>
                <w:b/>
              </w:rPr>
            </w:pPr>
            <w:r>
              <w:rPr>
                <w:b/>
              </w:rPr>
              <w:t>Doporučená literatura:</w:t>
            </w:r>
          </w:p>
          <w:p w:rsidR="00A105EC" w:rsidRDefault="00A105EC" w:rsidP="00302194">
            <w:pPr>
              <w:ind w:left="284" w:hanging="284"/>
            </w:pPr>
            <w:r>
              <w:t xml:space="preserve">Apple, M. F. (2004). </w:t>
            </w:r>
            <w:r>
              <w:rPr>
                <w:i/>
              </w:rPr>
              <w:t>Ideology and curriculum.</w:t>
            </w:r>
            <w:r>
              <w:t xml:space="preserve"> New York: Routledge Falmer.</w:t>
            </w:r>
          </w:p>
          <w:p w:rsidR="00A105EC" w:rsidRDefault="00A105EC" w:rsidP="00302194">
            <w:pPr>
              <w:ind w:left="284" w:hanging="284"/>
            </w:pPr>
            <w:r>
              <w:t xml:space="preserve">Ellis, A. (2003). </w:t>
            </w:r>
            <w:r>
              <w:rPr>
                <w:i/>
              </w:rPr>
              <w:t>Exemplars of curriculum theory.</w:t>
            </w:r>
            <w:r>
              <w:t xml:space="preserve"> Larchmont: Eye On Education.</w:t>
            </w:r>
          </w:p>
          <w:p w:rsidR="00A105EC" w:rsidRDefault="00A105EC" w:rsidP="00302194">
            <w:pPr>
              <w:ind w:left="284" w:hanging="284"/>
            </w:pPr>
            <w:r>
              <w:t xml:space="preserve">Jackson, P. W. (1992). </w:t>
            </w:r>
            <w:r>
              <w:rPr>
                <w:i/>
              </w:rPr>
              <w:t>Handbook of research on curriculum</w:t>
            </w:r>
            <w:r>
              <w:t>. New York: Macmillan.</w:t>
            </w:r>
          </w:p>
          <w:p w:rsidR="00A105EC" w:rsidRDefault="00A105EC" w:rsidP="00302194">
            <w:pPr>
              <w:ind w:left="284" w:hanging="284"/>
            </w:pPr>
            <w:r>
              <w:t xml:space="preserve">Kelly, A. (2009). </w:t>
            </w:r>
            <w:r>
              <w:rPr>
                <w:i/>
              </w:rPr>
              <w:t xml:space="preserve">The curriculum: Theory and practice. </w:t>
            </w:r>
            <w:r>
              <w:t>Los Angeles: Sage.</w:t>
            </w:r>
          </w:p>
          <w:p w:rsidR="00A105EC" w:rsidRDefault="00A105EC" w:rsidP="00302194">
            <w:pPr>
              <w:ind w:left="284" w:hanging="284"/>
            </w:pPr>
            <w:r>
              <w:t xml:space="preserve">Malewski, E. (2010). </w:t>
            </w:r>
            <w:r>
              <w:rPr>
                <w:i/>
              </w:rPr>
              <w:t>Curriculum studies handbook: The next moment</w:t>
            </w:r>
            <w:r>
              <w:t>. New York: Routledge.</w:t>
            </w:r>
          </w:p>
          <w:p w:rsidR="00A105EC" w:rsidRDefault="00A105EC" w:rsidP="00302194">
            <w:pPr>
              <w:ind w:left="284" w:hanging="284"/>
            </w:pPr>
            <w:r>
              <w:t xml:space="preserve">Pařízek, V. (1984). </w:t>
            </w:r>
            <w:r>
              <w:rPr>
                <w:i/>
              </w:rPr>
              <w:t>K obsahu vzdělání a jeho soudobým proměnám</w:t>
            </w:r>
            <w:r>
              <w:t>. Praha: SPN.</w:t>
            </w:r>
          </w:p>
          <w:p w:rsidR="00A105EC" w:rsidRDefault="00A105EC" w:rsidP="00302194">
            <w:pPr>
              <w:ind w:left="284" w:hanging="284"/>
            </w:pPr>
            <w:r>
              <w:t xml:space="preserve">Pinar, W. F. (2003). </w:t>
            </w:r>
            <w:r>
              <w:rPr>
                <w:i/>
              </w:rPr>
              <w:t>International handbook of curriculum research</w:t>
            </w:r>
            <w:r>
              <w:t>. Mahwah: Lawrence Erlbaum Associates.</w:t>
            </w:r>
          </w:p>
          <w:p w:rsidR="00A105EC" w:rsidRDefault="00A105EC" w:rsidP="00302194">
            <w:pPr>
              <w:ind w:left="284" w:hanging="284"/>
            </w:pPr>
            <w:r>
              <w:t xml:space="preserve">Pinar, W. F., &amp; Reynolds, W. M., et al. (2006). </w:t>
            </w:r>
            <w:r>
              <w:rPr>
                <w:i/>
              </w:rPr>
              <w:t>Understanding curriculum</w:t>
            </w:r>
            <w:r>
              <w:t>. New York: Peter Lang.</w:t>
            </w:r>
          </w:p>
          <w:p w:rsidR="00A105EC" w:rsidRDefault="00A105EC" w:rsidP="00302194">
            <w:pPr>
              <w:ind w:left="284" w:hanging="284"/>
            </w:pPr>
            <w:r>
              <w:t xml:space="preserve">Posner, G. (2003). </w:t>
            </w:r>
            <w:r>
              <w:rPr>
                <w:i/>
              </w:rPr>
              <w:t>Analyzing the curriculum</w:t>
            </w:r>
            <w:r>
              <w:t>. New York: McGraw-Hill.</w:t>
            </w:r>
          </w:p>
          <w:p w:rsidR="00A105EC" w:rsidRDefault="00A105EC" w:rsidP="00302194">
            <w:pPr>
              <w:ind w:left="284" w:hanging="284"/>
            </w:pPr>
            <w:r>
              <w:t xml:space="preserve">Walterová, E. (1994). </w:t>
            </w:r>
            <w:r>
              <w:rPr>
                <w:i/>
              </w:rPr>
              <w:t>Kurikulum. Proměny a trendy v mezinárodní perspektivě</w:t>
            </w:r>
            <w:r>
              <w:t>. Brno: MU.</w:t>
            </w:r>
          </w:p>
        </w:tc>
      </w:tr>
      <w:tr w:rsidR="00B47027" w:rsidTr="00B47027">
        <w:trPr>
          <w:cantSplit/>
        </w:trPr>
        <w:tc>
          <w:tcPr>
            <w:tcW w:w="9211" w:type="dxa"/>
            <w:gridSpan w:val="4"/>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Style w:val="Nadpis5"/>
              <w:pageBreakBefore/>
              <w:rPr>
                <w:rFonts w:ascii="Times New Roman" w:hAnsi="Times New Roman"/>
                <w:b/>
                <w:color w:val="00000A"/>
                <w:sz w:val="28"/>
                <w:szCs w:val="28"/>
              </w:rPr>
            </w:pPr>
            <w:r>
              <w:rPr>
                <w:rFonts w:ascii="Times New Roman" w:hAnsi="Times New Roman" w:cs="Times New Roman"/>
                <w:b/>
                <w:color w:val="00000A"/>
                <w:sz w:val="28"/>
                <w:szCs w:val="28"/>
              </w:rPr>
              <w:lastRenderedPageBreak/>
              <w:t>C – Charakteristika studijního předmětu nebo tematického bloku</w:t>
            </w:r>
          </w:p>
        </w:tc>
      </w:tr>
      <w:tr w:rsidR="00B47027" w:rsidTr="00B47027">
        <w:trPr>
          <w:trHeight w:val="198"/>
        </w:trPr>
        <w:tc>
          <w:tcPr>
            <w:tcW w:w="3331" w:type="dxa"/>
            <w:gridSpan w:val="2"/>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3"/>
              <w:spacing w:before="0" w:after="0"/>
              <w:rPr>
                <w:rFonts w:ascii="Times New Roman" w:hAnsi="Times New Roman"/>
                <w:sz w:val="24"/>
                <w:szCs w:val="22"/>
              </w:rPr>
            </w:pPr>
            <w:r>
              <w:rPr>
                <w:rFonts w:ascii="Times New Roman" w:hAnsi="Times New Roman"/>
                <w:sz w:val="24"/>
                <w:szCs w:val="22"/>
              </w:rPr>
              <w:t>Název studijního předmětu</w:t>
            </w:r>
          </w:p>
        </w:tc>
        <w:tc>
          <w:tcPr>
            <w:tcW w:w="5880"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pStyle w:val="Nadpis4"/>
              <w:spacing w:before="0" w:after="0"/>
              <w:rPr>
                <w:sz w:val="24"/>
              </w:rPr>
            </w:pPr>
            <w:r>
              <w:rPr>
                <w:sz w:val="24"/>
              </w:rPr>
              <w:t>Problémové vyučování a učení ve výuce geografie</w:t>
            </w:r>
          </w:p>
        </w:tc>
      </w:tr>
      <w:tr w:rsidR="00B47027" w:rsidTr="00B47027">
        <w:tc>
          <w:tcPr>
            <w:tcW w:w="3331" w:type="dxa"/>
            <w:gridSpan w:val="2"/>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szCs w:val="22"/>
              </w:rPr>
            </w:pPr>
            <w:r>
              <w:rPr>
                <w:b/>
                <w:sz w:val="24"/>
                <w:szCs w:val="22"/>
              </w:rPr>
              <w:t>Způsob zakončení</w:t>
            </w:r>
          </w:p>
        </w:tc>
        <w:tc>
          <w:tcPr>
            <w:tcW w:w="588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Cs/>
              </w:rPr>
            </w:pPr>
            <w:r>
              <w:rPr>
                <w:bCs/>
              </w:rPr>
              <w:t>zápočet</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szCs w:val="22"/>
              </w:rPr>
            </w:pPr>
            <w:r>
              <w:rPr>
                <w:b/>
                <w:sz w:val="24"/>
                <w:szCs w:val="22"/>
              </w:rPr>
              <w:t>Další požadavky na studenta</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2"/>
                <w:szCs w:val="22"/>
              </w:rPr>
            </w:pPr>
          </w:p>
        </w:tc>
      </w:tr>
      <w:tr w:rsidR="00B47027" w:rsidTr="00B47027">
        <w:trPr>
          <w:trHeight w:val="381"/>
        </w:trPr>
        <w:tc>
          <w:tcPr>
            <w:tcW w:w="9211" w:type="dxa"/>
            <w:gridSpan w:val="4"/>
            <w:tcBorders>
              <w:top w:val="nil"/>
              <w:left w:val="single" w:sz="4" w:space="0" w:color="00000A"/>
              <w:bottom w:val="nil"/>
              <w:right w:val="single" w:sz="4" w:space="0" w:color="00000A"/>
            </w:tcBorders>
            <w:shd w:val="clear" w:color="auto" w:fill="auto"/>
            <w:tcMar>
              <w:left w:w="70" w:type="dxa"/>
            </w:tcMar>
          </w:tcPr>
          <w:p w:rsidR="00B47027" w:rsidRDefault="00B47027" w:rsidP="00B47027">
            <w:pPr>
              <w:pStyle w:val="Odstavecseseznamem"/>
              <w:numPr>
                <w:ilvl w:val="0"/>
                <w:numId w:val="27"/>
              </w:numPr>
              <w:suppressAutoHyphens/>
              <w:ind w:left="284"/>
            </w:pPr>
            <w:r>
              <w:t xml:space="preserve">Student prokáže hluboký a systematizovaný vhled do procesů odehrávajících se ve výuce geografie.  </w:t>
            </w:r>
          </w:p>
          <w:p w:rsidR="00B47027" w:rsidRDefault="00B47027" w:rsidP="00B47027">
            <w:pPr>
              <w:pStyle w:val="Odstavecseseznamem"/>
              <w:numPr>
                <w:ilvl w:val="0"/>
                <w:numId w:val="27"/>
              </w:numPr>
              <w:suppressAutoHyphens/>
              <w:ind w:left="284"/>
            </w:pPr>
            <w:r>
              <w:t>Student základě analýzy výukových situací zachycených na videu kriticky posoudí jejich potenciál z hlediska problémového vyučování a učení ve výuce geografie a v případě potřeby navrhne jejich zlepšení.</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rPr>
            </w:pPr>
            <w:r>
              <w:rPr>
                <w:sz w:val="24"/>
              </w:rPr>
              <w:t>Přednášející</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2"/>
                <w:szCs w:val="22"/>
              </w:rPr>
            </w:pPr>
          </w:p>
        </w:tc>
      </w:tr>
      <w:tr w:rsidR="00B47027" w:rsidTr="00B47027">
        <w:trPr>
          <w:cantSplit/>
          <w:trHeight w:val="204"/>
        </w:trPr>
        <w:tc>
          <w:tcPr>
            <w:tcW w:w="9211" w:type="dxa"/>
            <w:gridSpan w:val="4"/>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Mgr. Petr Knecht, Ph.D. </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rPr>
            </w:pPr>
            <w:r>
              <w:rPr>
                <w:sz w:val="24"/>
              </w:rPr>
              <w:t>Stručná anotace předmětu</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2"/>
                <w:szCs w:val="22"/>
              </w:rPr>
            </w:pPr>
          </w:p>
        </w:tc>
      </w:tr>
      <w:tr w:rsidR="00B47027" w:rsidTr="00B47027">
        <w:trPr>
          <w:trHeight w:val="2147"/>
        </w:trPr>
        <w:tc>
          <w:tcPr>
            <w:tcW w:w="9211" w:type="dxa"/>
            <w:gridSpan w:val="4"/>
            <w:tcBorders>
              <w:top w:val="nil"/>
              <w:left w:val="single" w:sz="4" w:space="0" w:color="00000A"/>
              <w:bottom w:val="nil"/>
              <w:right w:val="single" w:sz="4" w:space="0" w:color="00000A"/>
            </w:tcBorders>
            <w:shd w:val="clear" w:color="auto" w:fill="auto"/>
            <w:tcMar>
              <w:left w:w="70" w:type="dxa"/>
            </w:tcMar>
          </w:tcPr>
          <w:p w:rsidR="00B47027" w:rsidRDefault="00B47027" w:rsidP="00317B19">
            <w:pPr>
              <w:spacing w:after="120"/>
            </w:pPr>
            <w:r>
              <w:t xml:space="preserve">Jako volitelný si tento předmět zapisují především studenti, jejichž disertační práce souvisí s problematikou zkoumání výuky geografie. Cílem předmětu je vést studující k hlubšímu pochopení procesů odehrávajících se ve výuce geografie. Pozornost studentů by se měla zaměřovat především na procesy utváření geografických pojmů a rozvíjení geografického myšlení na základě studia vhodných úloh a situací, jež jsou navozovány ve školní výuce. Problémově orientované přístupy ve výuce geografie jsou dlouhodobě považovány za pilíře geografického vzdělávání, neboť problémová výuka odpovídá specifickému charakteru geografického učiva. </w:t>
            </w:r>
            <w:r>
              <w:rPr>
                <w:b/>
              </w:rPr>
              <w:t xml:space="preserve">Tematické okruhy: </w:t>
            </w:r>
            <w:r>
              <w:t>Význam a využití problémového vyučování a učení v geografickém vzdělávání.</w:t>
            </w:r>
            <w:r>
              <w:rPr>
                <w:b/>
              </w:rPr>
              <w:t xml:space="preserve"> </w:t>
            </w:r>
            <w:r>
              <w:t>Teoretické pozadí teorie zakotveného vyučování, teorie kognitivní flexibility, teorie kognitivního učňovství). Problém a jeho řešení. Cyklus řešení problémů. Problémová situace ve výuce geografie. Faktory ovlivňující proces řešení problémů. Problem-based learning v geografickém vzdělávání. Problémově orientovaná výuka geografie. Problémové učební úlohy jako jeden z pilířů geografického vzdělávání. Geografická znalost a její význam pro řešení geografických problémů. Typologie, výzkum a hodnocení problémových učebních úloh ve výuce geografie.</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rPr>
            </w:pPr>
            <w:r>
              <w:rPr>
                <w:sz w:val="24"/>
              </w:rPr>
              <w:t>Odborná literatura</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trHeight w:val="1700"/>
        </w:trPr>
        <w:tc>
          <w:tcPr>
            <w:tcW w:w="9211" w:type="dxa"/>
            <w:gridSpan w:val="4"/>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spacing w:after="60"/>
              <w:ind w:left="284" w:hanging="284"/>
              <w:rPr>
                <w:b/>
              </w:rPr>
            </w:pPr>
            <w:r>
              <w:rPr>
                <w:b/>
              </w:rPr>
              <w:t>Základní literatura:</w:t>
            </w:r>
          </w:p>
          <w:p w:rsidR="00B47027" w:rsidRDefault="00B47027" w:rsidP="00B47027">
            <w:pPr>
              <w:ind w:left="180" w:hanging="180"/>
              <w:rPr>
                <w:bCs/>
                <w:szCs w:val="16"/>
              </w:rPr>
            </w:pPr>
            <w:r>
              <w:rPr>
                <w:bCs/>
                <w:szCs w:val="16"/>
              </w:rPr>
              <w:t xml:space="preserve">Janík, T., Slavík, J., Mužík, V., Trna, J., Janko, T., Lokajíčková, V., … &amp; Zlatníček, P. (2013). </w:t>
            </w:r>
            <w:r>
              <w:rPr>
                <w:bCs/>
                <w:i/>
                <w:iCs/>
                <w:szCs w:val="16"/>
              </w:rPr>
              <w:t>Kvalita (ve) vzdělávání: obsahově zaměřený přístup ke zkoumání a zlepšování výuky</w:t>
            </w:r>
            <w:r>
              <w:rPr>
                <w:bCs/>
                <w:szCs w:val="16"/>
              </w:rPr>
              <w:t>. Brno: Masarykova univerzita.</w:t>
            </w:r>
          </w:p>
          <w:p w:rsidR="00B47027" w:rsidRDefault="00B47027" w:rsidP="00B47027">
            <w:pPr>
              <w:ind w:left="180" w:hanging="180"/>
              <w:rPr>
                <w:bCs/>
                <w:szCs w:val="16"/>
              </w:rPr>
            </w:pPr>
            <w:r>
              <w:rPr>
                <w:bCs/>
                <w:szCs w:val="16"/>
              </w:rPr>
              <w:t xml:space="preserve">Knecht, P. (2014). </w:t>
            </w:r>
            <w:r>
              <w:rPr>
                <w:bCs/>
                <w:i/>
                <w:szCs w:val="16"/>
              </w:rPr>
              <w:t>Příležitosti k rozvíjení kompetence k řešení problémů v učebnicích a ve výuce zeměpisu</w:t>
            </w:r>
            <w:r>
              <w:rPr>
                <w:bCs/>
                <w:szCs w:val="16"/>
              </w:rPr>
              <w:t>. Brno: Masarykova univerzita.</w:t>
            </w:r>
          </w:p>
          <w:p w:rsidR="00B47027" w:rsidRDefault="00B47027" w:rsidP="00B47027">
            <w:pPr>
              <w:ind w:left="180" w:hanging="180"/>
              <w:rPr>
                <w:bCs/>
                <w:szCs w:val="16"/>
              </w:rPr>
            </w:pPr>
            <w:r>
              <w:rPr>
                <w:bCs/>
                <w:szCs w:val="16"/>
              </w:rPr>
              <w:t>Pawson, E., Fournier, E., Haigh, M., Muniz, O., Trafford, J., &amp; Vajoczki, S. (2006). Problem-based learning in geography: Towards a critical assessment of its purposes, benefits and risks. </w:t>
            </w:r>
            <w:r>
              <w:rPr>
                <w:bCs/>
                <w:i/>
                <w:iCs/>
                <w:szCs w:val="16"/>
              </w:rPr>
              <w:t>Journal of Geography in Higher Education</w:t>
            </w:r>
            <w:r>
              <w:rPr>
                <w:bCs/>
                <w:szCs w:val="16"/>
              </w:rPr>
              <w:t xml:space="preserve">, </w:t>
            </w:r>
            <w:r>
              <w:rPr>
                <w:bCs/>
                <w:i/>
                <w:iCs/>
                <w:szCs w:val="16"/>
              </w:rPr>
              <w:t>30</w:t>
            </w:r>
            <w:r>
              <w:rPr>
                <w:bCs/>
                <w:szCs w:val="16"/>
              </w:rPr>
              <w:t>(1), 103–116.</w:t>
            </w:r>
          </w:p>
          <w:p w:rsidR="00B47027" w:rsidRDefault="00B47027" w:rsidP="00B47027">
            <w:pPr>
              <w:ind w:left="180" w:hanging="180"/>
              <w:rPr>
                <w:szCs w:val="16"/>
              </w:rPr>
            </w:pPr>
            <w:r>
              <w:rPr>
                <w:szCs w:val="16"/>
              </w:rPr>
              <w:t xml:space="preserve">Roberts, M. (2003). </w:t>
            </w:r>
            <w:r>
              <w:rPr>
                <w:i/>
                <w:szCs w:val="16"/>
              </w:rPr>
              <w:t>Learning through enquiry: Making sense of geography in the Key stage 3 classroom.</w:t>
            </w:r>
            <w:r>
              <w:rPr>
                <w:szCs w:val="16"/>
              </w:rPr>
              <w:t xml:space="preserve"> Sheffield: Geographical Association.</w:t>
            </w:r>
          </w:p>
          <w:p w:rsidR="00B47027" w:rsidRDefault="00B47027" w:rsidP="00B47027">
            <w:pPr>
              <w:ind w:left="180" w:hanging="180"/>
              <w:rPr>
                <w:szCs w:val="16"/>
              </w:rPr>
            </w:pPr>
            <w:r>
              <w:rPr>
                <w:szCs w:val="16"/>
              </w:rPr>
              <w:t xml:space="preserve">Roberts, M. (2013). </w:t>
            </w:r>
            <w:r>
              <w:rPr>
                <w:i/>
                <w:szCs w:val="16"/>
              </w:rPr>
              <w:t>Geography through enquiry: Approaches to teaching and learning in the secondary school</w:t>
            </w:r>
            <w:r>
              <w:rPr>
                <w:szCs w:val="16"/>
              </w:rPr>
              <w:t xml:space="preserve">. Sheffield: Geographical Association. </w:t>
            </w:r>
          </w:p>
          <w:p w:rsidR="00B47027" w:rsidRDefault="00B47027" w:rsidP="00B47027">
            <w:pPr>
              <w:ind w:left="180" w:hanging="180"/>
              <w:rPr>
                <w:bCs/>
                <w:szCs w:val="16"/>
              </w:rPr>
            </w:pPr>
            <w:r>
              <w:rPr>
                <w:bCs/>
                <w:szCs w:val="16"/>
              </w:rPr>
              <w:t xml:space="preserve">Yeung, S. (2010). Problem-Based Learning for promoting student learning in high school geography. </w:t>
            </w:r>
            <w:r>
              <w:rPr>
                <w:bCs/>
                <w:i/>
                <w:szCs w:val="16"/>
              </w:rPr>
              <w:t>Journal of Geography, 109</w:t>
            </w:r>
            <w:r>
              <w:rPr>
                <w:bCs/>
                <w:szCs w:val="16"/>
              </w:rPr>
              <w:t>(5), 190–200.</w:t>
            </w:r>
          </w:p>
          <w:p w:rsidR="00B47027" w:rsidRDefault="00B47027" w:rsidP="00B47027">
            <w:pPr>
              <w:ind w:left="426" w:hanging="426"/>
              <w:rPr>
                <w:sz w:val="16"/>
                <w:szCs w:val="16"/>
              </w:rPr>
            </w:pPr>
          </w:p>
          <w:p w:rsidR="00B47027" w:rsidRDefault="00B47027" w:rsidP="00B47027">
            <w:pPr>
              <w:spacing w:after="60"/>
              <w:ind w:left="284" w:hanging="284"/>
              <w:rPr>
                <w:b/>
              </w:rPr>
            </w:pPr>
            <w:r>
              <w:rPr>
                <w:b/>
              </w:rPr>
              <w:t>Doporučená literatura:</w:t>
            </w:r>
          </w:p>
          <w:p w:rsidR="00B47027" w:rsidRDefault="00B47027" w:rsidP="00B47027">
            <w:pPr>
              <w:ind w:left="426" w:hanging="426"/>
              <w:rPr>
                <w:bCs/>
              </w:rPr>
            </w:pPr>
            <w:r>
              <w:rPr>
                <w:bCs/>
              </w:rPr>
              <w:t xml:space="preserve">Čížková, V. (2002). Příspěvek k teorii a praxi problémového vyučování. </w:t>
            </w:r>
            <w:r>
              <w:rPr>
                <w:bCs/>
                <w:i/>
                <w:iCs/>
              </w:rPr>
              <w:t>Pedagogika</w:t>
            </w:r>
            <w:r>
              <w:rPr>
                <w:bCs/>
              </w:rPr>
              <w:t xml:space="preserve">, </w:t>
            </w:r>
            <w:r>
              <w:rPr>
                <w:bCs/>
                <w:i/>
                <w:iCs/>
              </w:rPr>
              <w:t>52</w:t>
            </w:r>
            <w:r>
              <w:rPr>
                <w:bCs/>
              </w:rPr>
              <w:t>(4), 415–430.</w:t>
            </w:r>
          </w:p>
          <w:p w:rsidR="00B47027" w:rsidRDefault="00B47027" w:rsidP="00B47027">
            <w:pPr>
              <w:ind w:left="180" w:hanging="180"/>
              <w:rPr>
                <w:bCs/>
              </w:rPr>
            </w:pPr>
            <w:r>
              <w:rPr>
                <w:bCs/>
              </w:rPr>
              <w:t xml:space="preserve">Frensch, P. A., &amp; Funke, J. (Eds.). (1995).  </w:t>
            </w:r>
            <w:r>
              <w:rPr>
                <w:bCs/>
                <w:i/>
                <w:iCs/>
              </w:rPr>
              <w:t>Complex problem solving: The European perspective</w:t>
            </w:r>
            <w:r>
              <w:rPr>
                <w:bCs/>
              </w:rPr>
              <w:t xml:space="preserve">. Hillsdale: Lawrence Erlbaum Associates. </w:t>
            </w:r>
          </w:p>
          <w:p w:rsidR="00B47027" w:rsidRDefault="00B47027" w:rsidP="00B47027">
            <w:pPr>
              <w:spacing w:after="60"/>
              <w:ind w:left="180" w:hanging="180"/>
              <w:rPr>
                <w:shd w:val="clear" w:color="auto" w:fill="FFFFFF"/>
              </w:rPr>
            </w:pPr>
            <w:r>
              <w:rPr>
                <w:shd w:val="clear" w:color="auto" w:fill="FFFFFF"/>
              </w:rPr>
              <w:t xml:space="preserve">Gijbels, D., Dochy, F., Van den Bossche, P., &amp; Segers, M. (2005). Effects of problem-based learning: A meta-analysis from the angle of assessment. </w:t>
            </w:r>
            <w:r>
              <w:rPr>
                <w:i/>
                <w:shd w:val="clear" w:color="auto" w:fill="FFFFFF"/>
              </w:rPr>
              <w:t>Review of Educational Research, 75</w:t>
            </w:r>
            <w:r>
              <w:rPr>
                <w:shd w:val="clear" w:color="auto" w:fill="FFFFFF"/>
              </w:rPr>
              <w:t>(1), 27–61.</w:t>
            </w:r>
          </w:p>
          <w:p w:rsidR="00B47027" w:rsidRDefault="00B47027" w:rsidP="00B47027">
            <w:pPr>
              <w:ind w:left="426" w:hanging="426"/>
            </w:pPr>
            <w:r>
              <w:t xml:space="preserve">Greiff, S. (2012). </w:t>
            </w:r>
            <w:r>
              <w:rPr>
                <w:i/>
              </w:rPr>
              <w:t>Individualdiagnostik komplexer Problemlösefähigkeit.</w:t>
            </w:r>
            <w:r>
              <w:t xml:space="preserve"> Münster: Waxmann.</w:t>
            </w:r>
          </w:p>
          <w:p w:rsidR="00B47027" w:rsidRDefault="00B47027" w:rsidP="00B47027">
            <w:r>
              <w:t xml:space="preserve">Kličková, M. (1983). </w:t>
            </w:r>
            <w:r>
              <w:rPr>
                <w:i/>
              </w:rPr>
              <w:t>Analýza myšlenkové činnosti žáků při řešení problémových úloh ve fyzice.</w:t>
            </w:r>
            <w:r>
              <w:t xml:space="preserve"> Praha: </w:t>
            </w:r>
          </w:p>
          <w:p w:rsidR="00B47027" w:rsidRDefault="00B47027" w:rsidP="00B47027">
            <w:pPr>
              <w:ind w:left="426" w:hanging="426"/>
              <w:rPr>
                <w:bCs/>
              </w:rPr>
            </w:pPr>
            <w:r>
              <w:rPr>
                <w:bCs/>
              </w:rPr>
              <w:t xml:space="preserve">Kličková, M. (1989). </w:t>
            </w:r>
            <w:r>
              <w:rPr>
                <w:bCs/>
                <w:i/>
              </w:rPr>
              <w:t>Problémové vyučování ve školní praxi.</w:t>
            </w:r>
            <w:r>
              <w:rPr>
                <w:bCs/>
              </w:rPr>
              <w:t xml:space="preserve"> Praha: SPN.</w:t>
            </w:r>
          </w:p>
          <w:p w:rsidR="00B47027" w:rsidRDefault="00B47027" w:rsidP="00B47027">
            <w:pPr>
              <w:ind w:left="180" w:hanging="180"/>
            </w:pPr>
            <w:r>
              <w:t xml:space="preserve">Papáček, M. (2010). Badatelsky orientované přírodovědné vyučování cesta pro biologické vzdělávání generací Y, Z a alfa? </w:t>
            </w:r>
            <w:r>
              <w:rPr>
                <w:i/>
                <w:iCs/>
              </w:rPr>
              <w:t>Scientia in Educatione, 1</w:t>
            </w:r>
            <w:r>
              <w:t>(1), 33–49.</w:t>
            </w:r>
          </w:p>
          <w:p w:rsidR="00B47027" w:rsidRDefault="00B47027" w:rsidP="00B47027">
            <w:pPr>
              <w:spacing w:after="60"/>
              <w:ind w:left="180" w:hanging="180"/>
              <w:rPr>
                <w:bCs/>
              </w:rPr>
            </w:pPr>
            <w:r>
              <w:rPr>
                <w:bCs/>
              </w:rPr>
              <w:t xml:space="preserve">Papáček, M. (2010). Limity a šance zavádění badatelsky orientovaného vyučování přírodopisu a biologie v České republice. In M. Papáček (Ed.), </w:t>
            </w:r>
            <w:r>
              <w:rPr>
                <w:bCs/>
                <w:i/>
              </w:rPr>
              <w:t>Didaktika biologie v české republice 2010 a badatelsky orientované vyučování</w:t>
            </w:r>
            <w:r>
              <w:rPr>
                <w:bCs/>
              </w:rPr>
              <w:t xml:space="preserve"> (s. 145–162). České Budějovice: Jihočeská univerzita.</w:t>
            </w:r>
          </w:p>
          <w:p w:rsidR="00B47027" w:rsidRDefault="00B47027" w:rsidP="00B47027">
            <w:pPr>
              <w:spacing w:after="60"/>
              <w:ind w:left="284" w:hanging="284"/>
              <w:rPr>
                <w:color w:val="222222"/>
                <w:shd w:val="clear" w:color="auto" w:fill="FFFFFF"/>
              </w:rPr>
            </w:pPr>
            <w:r>
              <w:rPr>
                <w:color w:val="222222"/>
                <w:shd w:val="clear" w:color="auto" w:fill="FFFFFF"/>
              </w:rPr>
              <w:t xml:space="preserve">Řezníčková, D., et al. (2013). </w:t>
            </w:r>
            <w:r>
              <w:rPr>
                <w:i/>
                <w:color w:val="222222"/>
                <w:shd w:val="clear" w:color="auto" w:fill="FFFFFF"/>
              </w:rPr>
              <w:t>Dovednosti žáků ve výuce biologie, geografie a chemie.</w:t>
            </w:r>
            <w:r>
              <w:rPr>
                <w:color w:val="222222"/>
                <w:shd w:val="clear" w:color="auto" w:fill="FFFFFF"/>
              </w:rPr>
              <w:t xml:space="preserve"> Praha: P3K.</w:t>
            </w:r>
          </w:p>
          <w:p w:rsidR="00B47027" w:rsidRDefault="00B47027" w:rsidP="00B47027">
            <w:pPr>
              <w:spacing w:after="60"/>
              <w:ind w:left="284" w:hanging="284"/>
            </w:pPr>
          </w:p>
        </w:tc>
      </w:tr>
      <w:tr w:rsidR="00B47027" w:rsidTr="00B47027">
        <w:trPr>
          <w:cantSplit/>
        </w:trPr>
        <w:tc>
          <w:tcPr>
            <w:tcW w:w="9211" w:type="dxa"/>
            <w:gridSpan w:val="4"/>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Style w:val="Nadpis5"/>
              <w:rPr>
                <w:rFonts w:ascii="Times New Roman" w:hAnsi="Times New Roman"/>
                <w:b/>
                <w:color w:val="00000A"/>
                <w:sz w:val="28"/>
                <w:szCs w:val="28"/>
              </w:rPr>
            </w:pPr>
            <w:r>
              <w:rPr>
                <w:rFonts w:ascii="Times New Roman" w:hAnsi="Times New Roman" w:cs="Times New Roman"/>
                <w:b/>
                <w:color w:val="00000A"/>
                <w:sz w:val="28"/>
                <w:szCs w:val="28"/>
              </w:rPr>
              <w:lastRenderedPageBreak/>
              <w:t>C – Charakteristika studijního předmětu nebo tematického bloku</w:t>
            </w:r>
          </w:p>
        </w:tc>
      </w:tr>
      <w:tr w:rsidR="00B47027" w:rsidTr="00B47027">
        <w:tc>
          <w:tcPr>
            <w:tcW w:w="3331" w:type="dxa"/>
            <w:gridSpan w:val="2"/>
            <w:tcBorders>
              <w:top w:val="nil"/>
              <w:left w:val="single" w:sz="4" w:space="0" w:color="00000A"/>
              <w:bottom w:val="single" w:sz="4" w:space="0" w:color="00000A"/>
              <w:right w:val="single" w:sz="4" w:space="0" w:color="00000A"/>
            </w:tcBorders>
            <w:shd w:val="clear" w:color="auto" w:fill="C0C0C0"/>
            <w:tcMar>
              <w:left w:w="70" w:type="dxa"/>
            </w:tcMar>
          </w:tcPr>
          <w:p w:rsidR="00B47027" w:rsidRPr="00927B68" w:rsidRDefault="00B47027" w:rsidP="00B47027">
            <w:pPr>
              <w:pStyle w:val="Nadpis3"/>
              <w:spacing w:before="0" w:after="0"/>
              <w:rPr>
                <w:rFonts w:ascii="Times New Roman" w:hAnsi="Times New Roman"/>
                <w:sz w:val="24"/>
                <w:szCs w:val="24"/>
              </w:rPr>
            </w:pPr>
            <w:r w:rsidRPr="00927B68">
              <w:rPr>
                <w:rFonts w:ascii="Times New Roman" w:hAnsi="Times New Roman"/>
                <w:sz w:val="24"/>
                <w:szCs w:val="24"/>
              </w:rPr>
              <w:t>Název studijního předmětu</w:t>
            </w:r>
          </w:p>
        </w:tc>
        <w:tc>
          <w:tcPr>
            <w:tcW w:w="5880"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Pr="00927B68" w:rsidRDefault="00927B68" w:rsidP="00B47027">
            <w:pPr>
              <w:rPr>
                <w:b/>
                <w:sz w:val="24"/>
              </w:rPr>
            </w:pPr>
            <w:r>
              <w:rPr>
                <w:b/>
                <w:sz w:val="24"/>
              </w:rPr>
              <w:t xml:space="preserve">Komplexní geografie </w:t>
            </w:r>
          </w:p>
        </w:tc>
      </w:tr>
      <w:tr w:rsidR="00B47027" w:rsidTr="00B47027">
        <w:tc>
          <w:tcPr>
            <w:tcW w:w="3331" w:type="dxa"/>
            <w:gridSpan w:val="2"/>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rPr>
            </w:pPr>
            <w:r>
              <w:rPr>
                <w:b/>
                <w:sz w:val="24"/>
              </w:rPr>
              <w:t>Způsob zakončení</w:t>
            </w:r>
          </w:p>
        </w:tc>
        <w:tc>
          <w:tcPr>
            <w:tcW w:w="588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r>
              <w:t>zkouška</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rPr>
            </w:pPr>
            <w:r>
              <w:rPr>
                <w:b/>
                <w:sz w:val="24"/>
              </w:rPr>
              <w:t>Další požadavky na studenta</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4"/>
              </w:rPr>
            </w:pPr>
          </w:p>
        </w:tc>
      </w:tr>
      <w:tr w:rsidR="00B47027" w:rsidTr="00B47027">
        <w:trPr>
          <w:trHeight w:val="802"/>
        </w:trPr>
        <w:tc>
          <w:tcPr>
            <w:tcW w:w="9211" w:type="dxa"/>
            <w:gridSpan w:val="4"/>
            <w:tcBorders>
              <w:top w:val="nil"/>
              <w:left w:val="single" w:sz="4" w:space="0" w:color="00000A"/>
              <w:bottom w:val="nil"/>
              <w:right w:val="single" w:sz="4" w:space="0" w:color="00000A"/>
            </w:tcBorders>
            <w:shd w:val="clear" w:color="auto" w:fill="auto"/>
            <w:tcMar>
              <w:left w:w="70" w:type="dxa"/>
            </w:tcMar>
          </w:tcPr>
          <w:p w:rsidR="00B47027" w:rsidRDefault="00B47027" w:rsidP="00B47027">
            <w:r>
              <w:t>Předložení seminární práce</w:t>
            </w:r>
          </w:p>
          <w:p w:rsidR="00B47027" w:rsidRDefault="00B47027" w:rsidP="00B47027">
            <w:r>
              <w:t>Veřejná prezentace vlastního výzkumu v průběhu semestru</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Přednášející</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cantSplit/>
          <w:trHeight w:val="430"/>
        </w:trPr>
        <w:tc>
          <w:tcPr>
            <w:tcW w:w="9211" w:type="dxa"/>
            <w:gridSpan w:val="4"/>
            <w:tcBorders>
              <w:top w:val="nil"/>
              <w:left w:val="single" w:sz="4" w:space="0" w:color="00000A"/>
              <w:bottom w:val="nil"/>
              <w:right w:val="single" w:sz="4" w:space="0" w:color="00000A"/>
            </w:tcBorders>
            <w:shd w:val="clear" w:color="auto" w:fill="auto"/>
            <w:tcMar>
              <w:left w:w="70" w:type="dxa"/>
            </w:tcMar>
          </w:tcPr>
          <w:p w:rsidR="00B47027" w:rsidRDefault="00B47027" w:rsidP="00B47027">
            <w:r>
              <w:t>doc. RNDr. Jaromír Kolejka, CSc.</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Stručná anotace předmětu</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trHeight w:val="2479"/>
        </w:trPr>
        <w:tc>
          <w:tcPr>
            <w:tcW w:w="9211" w:type="dxa"/>
            <w:gridSpan w:val="4"/>
            <w:tcBorders>
              <w:top w:val="nil"/>
              <w:left w:val="single" w:sz="4" w:space="0" w:color="00000A"/>
              <w:bottom w:val="nil"/>
              <w:right w:val="single" w:sz="4" w:space="0" w:color="00000A"/>
            </w:tcBorders>
            <w:shd w:val="clear" w:color="auto" w:fill="auto"/>
            <w:tcMar>
              <w:left w:w="70" w:type="dxa"/>
            </w:tcMar>
          </w:tcPr>
          <w:p w:rsidR="00B47027" w:rsidRDefault="00B47027" w:rsidP="00B47027">
            <w:r>
              <w:t>Ve výuce bude demonstrováno syntetické pojetí geografie při studiu okolního prostředí. Geografie v tomto pojetí studuje synergetické a synchorické vztahy mezi přírodními, ekonomickými a sociálními faktory okolního světa. Celostní a systémové pojetí okolního světa zohledňuje nezbytnost respektování širokého spektra příčinných souvislostí mezi faktory.</w:t>
            </w:r>
          </w:p>
          <w:p w:rsidR="00B47027" w:rsidRDefault="00B47027" w:rsidP="00B47027">
            <w:pPr>
              <w:pStyle w:val="Odstavecseseznamem"/>
              <w:numPr>
                <w:ilvl w:val="0"/>
                <w:numId w:val="30"/>
              </w:numPr>
              <w:suppressAutoHyphens/>
            </w:pPr>
            <w:r>
              <w:t>Krajina jako předmět geografického výzkumu.</w:t>
            </w:r>
          </w:p>
          <w:p w:rsidR="00B47027" w:rsidRDefault="00B47027" w:rsidP="00B47027">
            <w:pPr>
              <w:pStyle w:val="Odstavecseseznamem"/>
              <w:numPr>
                <w:ilvl w:val="0"/>
                <w:numId w:val="30"/>
              </w:numPr>
              <w:suppressAutoHyphens/>
            </w:pPr>
            <w:r>
              <w:t>Přírodní, ekonomická, humánní a spirituální struktura krajiny; prostorový, funkcionální a časový aspekt struktur.</w:t>
            </w:r>
          </w:p>
          <w:p w:rsidR="00B47027" w:rsidRDefault="00B47027" w:rsidP="00B47027">
            <w:pPr>
              <w:pStyle w:val="Odstavecseseznamem"/>
              <w:numPr>
                <w:ilvl w:val="0"/>
                <w:numId w:val="30"/>
              </w:numPr>
              <w:suppressAutoHyphens/>
            </w:pPr>
            <w:r>
              <w:t>Dynamika krajiny, disturbance, monitoring, krajinné mapování a mapy.</w:t>
            </w:r>
          </w:p>
          <w:p w:rsidR="00B47027" w:rsidRDefault="00B47027" w:rsidP="00B47027">
            <w:pPr>
              <w:pStyle w:val="Odstavecseseznamem"/>
              <w:numPr>
                <w:ilvl w:val="0"/>
                <w:numId w:val="30"/>
              </w:numPr>
              <w:suppressAutoHyphens/>
            </w:pPr>
            <w:r>
              <w:t>Lokalizační faktory lidských aktivit.</w:t>
            </w:r>
          </w:p>
          <w:p w:rsidR="00B47027" w:rsidRDefault="00B47027" w:rsidP="00B47027">
            <w:pPr>
              <w:pStyle w:val="Odstavecseseznamem"/>
              <w:numPr>
                <w:ilvl w:val="0"/>
                <w:numId w:val="30"/>
              </w:numPr>
              <w:suppressAutoHyphens/>
            </w:pPr>
            <w:r>
              <w:t>Regiony a regionalizace, typy regionů, způsoby regionalizace.</w:t>
            </w:r>
          </w:p>
        </w:tc>
      </w:tr>
      <w:tr w:rsidR="00B47027" w:rsidTr="00B47027">
        <w:tc>
          <w:tcPr>
            <w:tcW w:w="3331" w:type="dxa"/>
            <w:gridSpan w:val="2"/>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Odborná literatura</w:t>
            </w:r>
          </w:p>
        </w:tc>
        <w:tc>
          <w:tcPr>
            <w:tcW w:w="5880" w:type="dxa"/>
            <w:gridSpan w:val="2"/>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trHeight w:val="5234"/>
        </w:trPr>
        <w:tc>
          <w:tcPr>
            <w:tcW w:w="9211" w:type="dxa"/>
            <w:gridSpan w:val="4"/>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ind w:left="284" w:hanging="284"/>
              <w:rPr>
                <w:b/>
              </w:rPr>
            </w:pPr>
            <w:r>
              <w:rPr>
                <w:b/>
              </w:rPr>
              <w:t>Základní literatura:</w:t>
            </w:r>
          </w:p>
          <w:p w:rsidR="00B47027" w:rsidRDefault="00B47027" w:rsidP="00B47027">
            <w:pPr>
              <w:ind w:left="180" w:hanging="180"/>
            </w:pPr>
            <w:r>
              <w:t xml:space="preserve">Demek, J., Quitt, E., &amp; Raušer, J. (1976). </w:t>
            </w:r>
            <w:r>
              <w:rPr>
                <w:i/>
              </w:rPr>
              <w:t>Úvod do obecné fyzické geografie</w:t>
            </w:r>
            <w:r>
              <w:t>. Praha: Academia.</w:t>
            </w:r>
          </w:p>
          <w:p w:rsidR="00B47027" w:rsidRDefault="00B47027" w:rsidP="00B47027">
            <w:pPr>
              <w:ind w:left="180" w:hanging="180"/>
            </w:pPr>
            <w:r>
              <w:t xml:space="preserve">Forman, R. T. T., Godron, M. (1993). </w:t>
            </w:r>
            <w:r>
              <w:rPr>
                <w:i/>
              </w:rPr>
              <w:t>Krajinná ekologie</w:t>
            </w:r>
            <w:r>
              <w:t>. Praha: Academia.</w:t>
            </w:r>
          </w:p>
          <w:p w:rsidR="00B47027" w:rsidRDefault="00B47027" w:rsidP="00B47027">
            <w:pPr>
              <w:ind w:left="180" w:hanging="180"/>
            </w:pPr>
            <w:r>
              <w:t xml:space="preserve">Gojda, M. (2000). </w:t>
            </w:r>
            <w:r>
              <w:rPr>
                <w:i/>
              </w:rPr>
              <w:t>Archeologie krajiny. Vývoj archetypů kulturní krajiny</w:t>
            </w:r>
            <w:r>
              <w:t>. Praha: Academia.</w:t>
            </w:r>
          </w:p>
          <w:p w:rsidR="00B47027" w:rsidRDefault="00B47027" w:rsidP="00B47027">
            <w:pPr>
              <w:ind w:left="180" w:hanging="180"/>
            </w:pPr>
            <w:r>
              <w:t xml:space="preserve">Naveh, Z., &amp; Lieberman, A. (1994). </w:t>
            </w:r>
            <w:r>
              <w:rPr>
                <w:i/>
                <w:iCs/>
              </w:rPr>
              <w:t>Landscape ecology. Theory and application</w:t>
            </w:r>
            <w:r>
              <w:t>. New York: Springer.</w:t>
            </w:r>
          </w:p>
          <w:p w:rsidR="00B47027" w:rsidRDefault="00B47027" w:rsidP="00B47027">
            <w:pPr>
              <w:ind w:left="180" w:hanging="180"/>
            </w:pPr>
            <w:r>
              <w:t xml:space="preserve">Šteffek, J., et al. (2008). </w:t>
            </w:r>
            <w:r>
              <w:rPr>
                <w:i/>
              </w:rPr>
              <w:t>Krajinnoekologický výskum. Vybrané teoretické a metodické aspekty</w:t>
            </w:r>
            <w:r>
              <w:t>. Zvolen: Technická univerzita vo Zvolene.</w:t>
            </w:r>
          </w:p>
          <w:p w:rsidR="00B47027" w:rsidRDefault="00B47027" w:rsidP="00B47027">
            <w:pPr>
              <w:tabs>
                <w:tab w:val="left" w:pos="540"/>
              </w:tabs>
              <w:jc w:val="both"/>
            </w:pPr>
          </w:p>
          <w:p w:rsidR="00B47027" w:rsidRDefault="00B47027" w:rsidP="00B47027">
            <w:pPr>
              <w:tabs>
                <w:tab w:val="left" w:pos="540"/>
              </w:tabs>
              <w:jc w:val="both"/>
            </w:pPr>
          </w:p>
          <w:p w:rsidR="00B47027" w:rsidRDefault="00B47027" w:rsidP="00B47027">
            <w:pPr>
              <w:ind w:left="284" w:hanging="284"/>
              <w:rPr>
                <w:b/>
              </w:rPr>
            </w:pPr>
            <w:r>
              <w:rPr>
                <w:b/>
              </w:rPr>
              <w:t>Základní literatura:</w:t>
            </w:r>
          </w:p>
          <w:p w:rsidR="00B47027" w:rsidRDefault="00B47027" w:rsidP="00B47027">
            <w:pPr>
              <w:tabs>
                <w:tab w:val="left" w:pos="540"/>
              </w:tabs>
              <w:ind w:left="180" w:hanging="180"/>
              <w:jc w:val="both"/>
            </w:pPr>
            <w:r>
              <w:t xml:space="preserve">Ignegnoli, V. (2002). </w:t>
            </w:r>
            <w:r>
              <w:rPr>
                <w:i/>
                <w:iCs/>
              </w:rPr>
              <w:t>Landscape ecology: A widening foundation. Holistic unifying approach</w:t>
            </w:r>
            <w:r>
              <w:t>. New York: Springer.</w:t>
            </w:r>
          </w:p>
          <w:p w:rsidR="00B47027" w:rsidRDefault="00B47027" w:rsidP="00B47027">
            <w:pPr>
              <w:ind w:left="180" w:hanging="180"/>
            </w:pPr>
            <w:r>
              <w:t xml:space="preserve">Eckbo, G., Lawson, L., Hood, W.,&amp; Sullivan, C. (1998). </w:t>
            </w:r>
            <w:r>
              <w:rPr>
                <w:i/>
              </w:rPr>
              <w:t>People in a landscape</w:t>
            </w:r>
            <w:r>
              <w:t>. New Jersey: Prentice Hall.</w:t>
            </w:r>
          </w:p>
          <w:p w:rsidR="00B47027" w:rsidRDefault="00B47027" w:rsidP="00B47027">
            <w:pPr>
              <w:ind w:left="180" w:hanging="180"/>
              <w:jc w:val="both"/>
            </w:pPr>
            <w:r>
              <w:t xml:space="preserve">Ervin, S. M., Hasbrouck, H. H. (2001). </w:t>
            </w:r>
            <w:r>
              <w:rPr>
                <w:i/>
                <w:iCs/>
              </w:rPr>
              <w:t>Landscape modeling. Digital techniques for landscape visualization.</w:t>
            </w:r>
            <w:r>
              <w:t xml:space="preserve"> New York: McGraw-Hill. </w:t>
            </w:r>
          </w:p>
          <w:p w:rsidR="00B47027" w:rsidRDefault="00B47027" w:rsidP="00B47027">
            <w:pPr>
              <w:ind w:left="180" w:hanging="180"/>
              <w:jc w:val="both"/>
            </w:pPr>
            <w:r>
              <w:t xml:space="preserve">Farina, A. (2007). </w:t>
            </w:r>
            <w:r>
              <w:rPr>
                <w:i/>
              </w:rPr>
              <w:t>Principles and methods in landscape ecology. Towards a science of landscape</w:t>
            </w:r>
            <w:r>
              <w:t>. Dordrecht: Springer.</w:t>
            </w:r>
          </w:p>
          <w:p w:rsidR="00B47027" w:rsidRDefault="00B47027" w:rsidP="00B47027">
            <w:pPr>
              <w:ind w:left="180" w:hanging="180"/>
              <w:jc w:val="both"/>
            </w:pPr>
            <w:r>
              <w:t xml:space="preserve">Kolejka, J. (2013). </w:t>
            </w:r>
            <w:r>
              <w:rPr>
                <w:i/>
                <w:iCs/>
              </w:rPr>
              <w:t>Nauka o krajině. Geografický pohled a východiska</w:t>
            </w:r>
            <w:r>
              <w:rPr>
                <w:i/>
              </w:rPr>
              <w:t>.</w:t>
            </w:r>
            <w:r>
              <w:t xml:space="preserve"> Praha: Academia.</w:t>
            </w:r>
          </w:p>
          <w:p w:rsidR="00B47027" w:rsidRDefault="00B47027" w:rsidP="00B47027">
            <w:pPr>
              <w:ind w:left="180" w:hanging="180"/>
            </w:pPr>
            <w:r>
              <w:t xml:space="preserve">Krauklis, A. A. (1979). </w:t>
            </w:r>
            <w:r>
              <w:rPr>
                <w:i/>
              </w:rPr>
              <w:t>Problemy eksperimentalnogo landšaftoveděnija</w:t>
            </w:r>
            <w:r>
              <w:t>. Novosibirsk.</w:t>
            </w:r>
          </w:p>
          <w:p w:rsidR="00B47027" w:rsidRDefault="00B47027" w:rsidP="00B47027">
            <w:pPr>
              <w:ind w:left="180" w:hanging="180"/>
            </w:pPr>
            <w:r>
              <w:t xml:space="preserve">Moračevskij, V. G., et al. (1994). </w:t>
            </w:r>
            <w:r>
              <w:rPr>
                <w:i/>
              </w:rPr>
              <w:t>Osnovy geoekologii</w:t>
            </w:r>
            <w:r>
              <w:t>. Sankt-Peterburg: Izd. S.-Peterburgskogo universitěta.</w:t>
            </w:r>
          </w:p>
          <w:p w:rsidR="00B47027" w:rsidRDefault="00B47027" w:rsidP="00B47027">
            <w:pPr>
              <w:ind w:left="180" w:hanging="180"/>
            </w:pPr>
            <w:r>
              <w:t xml:space="preserve">Richling, A., Solon, J. (1996). </w:t>
            </w:r>
            <w:r>
              <w:rPr>
                <w:i/>
                <w:iCs/>
              </w:rPr>
              <w:t>Ekologia krajobrazu</w:t>
            </w:r>
            <w:r>
              <w:rPr>
                <w:iCs/>
              </w:rPr>
              <w:t xml:space="preserve">. Warszawa: Wydawnictwo naukowe </w:t>
            </w:r>
            <w:r>
              <w:t>PWN.</w:t>
            </w:r>
          </w:p>
          <w:p w:rsidR="00B47027" w:rsidRDefault="00B47027" w:rsidP="00B47027">
            <w:pPr>
              <w:ind w:left="180" w:hanging="180"/>
            </w:pPr>
            <w:r>
              <w:t xml:space="preserve">Sočava, V. B. (1978). </w:t>
            </w:r>
            <w:r>
              <w:rPr>
                <w:i/>
              </w:rPr>
              <w:t>Vveděnije v učenije o geosistěmach</w:t>
            </w:r>
            <w:r>
              <w:t>. Novosibirsk: Nauka.</w:t>
            </w:r>
          </w:p>
          <w:p w:rsidR="00B47027" w:rsidRDefault="00B47027" w:rsidP="00B47027">
            <w:pPr>
              <w:ind w:left="180" w:hanging="180"/>
            </w:pPr>
            <w:r>
              <w:t xml:space="preserve">Turner, M. G., Gardner, R. H., &amp; O´Neil, R. V. (2001). </w:t>
            </w:r>
            <w:r>
              <w:rPr>
                <w:i/>
              </w:rPr>
              <w:t>Landscape ecology in theory and praktice</w:t>
            </w:r>
            <w:r>
              <w:rPr>
                <w:i/>
                <w:iCs/>
              </w:rPr>
              <w:t>. Pattern and process</w:t>
            </w:r>
            <w:r>
              <w:t>. New York: Springer.</w:t>
            </w:r>
          </w:p>
        </w:tc>
      </w:tr>
    </w:tbl>
    <w:p w:rsidR="00B47027" w:rsidRDefault="00B47027" w:rsidP="00B47027"/>
    <w:p w:rsidR="00B47027" w:rsidRDefault="00B47027" w:rsidP="00B47027"/>
    <w:p w:rsidR="00927B68" w:rsidRDefault="00927B68">
      <w:pPr>
        <w:spacing w:after="160" w:line="259" w:lineRule="auto"/>
      </w:pPr>
      <w:r>
        <w:br w:type="page"/>
      </w:r>
    </w:p>
    <w:p w:rsidR="00B47027" w:rsidRDefault="00B47027"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7"/>
        <w:gridCol w:w="5775"/>
      </w:tblGrid>
      <w:tr w:rsidR="00B47027" w:rsidTr="00B47027">
        <w:trPr>
          <w:cantSplit/>
        </w:trPr>
        <w:tc>
          <w:tcPr>
            <w:tcW w:w="9211"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keepNext/>
              <w:jc w:val="both"/>
              <w:outlineLvl w:val="4"/>
              <w:rPr>
                <w:b/>
                <w:sz w:val="28"/>
                <w:szCs w:val="28"/>
              </w:rPr>
            </w:pPr>
            <w:r>
              <w:rPr>
                <w:b/>
                <w:sz w:val="28"/>
                <w:szCs w:val="28"/>
              </w:rPr>
              <w:t>C – Charakteristika studijního předmětu nebo tematického bloku</w:t>
            </w:r>
          </w:p>
        </w:tc>
      </w:tr>
      <w:tr w:rsidR="00B47027" w:rsidTr="00B47027">
        <w:tc>
          <w:tcPr>
            <w:tcW w:w="3331"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2"/>
              <w:rPr>
                <w:b/>
                <w:bCs/>
                <w:sz w:val="24"/>
                <w:szCs w:val="24"/>
              </w:rPr>
            </w:pPr>
            <w:r>
              <w:rPr>
                <w:b/>
                <w:bCs/>
                <w:sz w:val="24"/>
                <w:szCs w:val="24"/>
              </w:rPr>
              <w:t>Název studijního předmětu</w:t>
            </w:r>
          </w:p>
        </w:tc>
        <w:tc>
          <w:tcPr>
            <w:tcW w:w="5880"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
                <w:sz w:val="24"/>
              </w:rPr>
            </w:pPr>
            <w:r>
              <w:rPr>
                <w:b/>
                <w:sz w:val="24"/>
              </w:rPr>
              <w:t xml:space="preserve">Aplikovaná geografie </w:t>
            </w:r>
          </w:p>
        </w:tc>
      </w:tr>
      <w:tr w:rsidR="00B47027" w:rsidTr="00B47027">
        <w:tc>
          <w:tcPr>
            <w:tcW w:w="3331"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rPr>
            </w:pPr>
            <w:r>
              <w:rPr>
                <w:b/>
                <w:sz w:val="24"/>
              </w:rPr>
              <w:t>Způsob zakončení</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r>
              <w:t>zkouška</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rPr>
            </w:pPr>
            <w:r>
              <w:rPr>
                <w:b/>
                <w:sz w:val="24"/>
              </w:rPr>
              <w:t>Další požadavky na studenta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4"/>
              </w:rPr>
            </w:pPr>
          </w:p>
        </w:tc>
      </w:tr>
      <w:tr w:rsidR="00B47027" w:rsidTr="00B47027">
        <w:trPr>
          <w:trHeight w:val="802"/>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Předložení seminární práce.</w:t>
            </w:r>
          </w:p>
          <w:p w:rsidR="00B47027" w:rsidRDefault="00B47027" w:rsidP="00B47027">
            <w:pPr>
              <w:jc w:val="both"/>
              <w:rPr>
                <w:sz w:val="24"/>
              </w:rPr>
            </w:pPr>
            <w:r>
              <w:t>Sestavení a prezentace návrhu didaktické transformace vybraného tématu aplikované geografie pro výuku na ZŠ nebo SŠ.</w:t>
            </w:r>
            <w:r>
              <w:rPr>
                <w:sz w:val="24"/>
              </w:rPr>
              <w:t xml:space="preserve">  </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Přednášející</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cantSplit/>
          <w:trHeight w:val="430"/>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rPr>
                <w:bCs/>
                <w:szCs w:val="24"/>
              </w:rPr>
            </w:pPr>
            <w:r>
              <w:t xml:space="preserve">doc. RNDr. Jaromír Kolejka, CSc., </w:t>
            </w:r>
            <w:r>
              <w:rPr>
                <w:bCs/>
                <w:szCs w:val="24"/>
              </w:rPr>
              <w:t>Mgr. Ing. Libor Lněnička, Ph.D., RNDr. Hana Svobodová, Ph.D.</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Stručná anotace předmětu</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trHeight w:val="3532"/>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jc w:val="both"/>
            </w:pPr>
            <w:r>
              <w:t xml:space="preserve">Hlavním cílem předmětu je představit geografii jako disciplínu významně ovlivňující rozhodování v území. Propojení přírodovědných prostorových znalostí s vybranými aspekty socioekonomického rozvoje umožňuje geografii klíčovou angažovanost v územně rozhodovací praxi s důrazem na využití moderních geoinformačních technologií. Studenti budou seznámeni s aktuální terminologií a metodologií uplatnění geografických znalostí, dat a postupů ve vybraných oblastech jejich použití.   </w:t>
            </w:r>
          </w:p>
          <w:p w:rsidR="00B47027" w:rsidRDefault="00B47027" w:rsidP="00B47027">
            <w:pPr>
              <w:jc w:val="both"/>
            </w:pPr>
          </w:p>
          <w:p w:rsidR="00B47027" w:rsidRDefault="00B47027" w:rsidP="00B47027">
            <w:pPr>
              <w:numPr>
                <w:ilvl w:val="0"/>
                <w:numId w:val="31"/>
              </w:numPr>
              <w:suppressAutoHyphens/>
            </w:pPr>
            <w:r>
              <w:t>Krajinné plánování a jeho využití v praxi.</w:t>
            </w:r>
          </w:p>
          <w:p w:rsidR="00B47027" w:rsidRDefault="00B47027" w:rsidP="00B47027">
            <w:pPr>
              <w:numPr>
                <w:ilvl w:val="0"/>
                <w:numId w:val="31"/>
              </w:numPr>
              <w:suppressAutoHyphens/>
              <w:contextualSpacing/>
            </w:pPr>
            <w:r>
              <w:t>Územní plánování a jeho principy.</w:t>
            </w:r>
          </w:p>
          <w:p w:rsidR="00B47027" w:rsidRDefault="00B47027" w:rsidP="00B47027">
            <w:pPr>
              <w:numPr>
                <w:ilvl w:val="0"/>
                <w:numId w:val="31"/>
              </w:numPr>
              <w:suppressAutoHyphens/>
            </w:pPr>
            <w:r>
              <w:t xml:space="preserve">Trvale udržitelný rozvoj.  </w:t>
            </w:r>
          </w:p>
          <w:p w:rsidR="00B47027" w:rsidRDefault="00B47027" w:rsidP="00B47027">
            <w:pPr>
              <w:numPr>
                <w:ilvl w:val="0"/>
                <w:numId w:val="31"/>
              </w:numPr>
              <w:suppressAutoHyphens/>
            </w:pPr>
            <w:r>
              <w:t>Strategické plánování a regionální rozvoj ČR.</w:t>
            </w:r>
          </w:p>
          <w:p w:rsidR="00B47027" w:rsidRDefault="00B47027" w:rsidP="00B47027">
            <w:pPr>
              <w:numPr>
                <w:ilvl w:val="0"/>
                <w:numId w:val="31"/>
              </w:numPr>
              <w:suppressAutoHyphens/>
            </w:pPr>
            <w:r>
              <w:t>Moderní nástroje řízení a jejich uplatnění v geografii.</w:t>
            </w:r>
          </w:p>
          <w:p w:rsidR="00B47027" w:rsidRDefault="00B47027" w:rsidP="00B47027">
            <w:pPr>
              <w:numPr>
                <w:ilvl w:val="0"/>
                <w:numId w:val="31"/>
              </w:numPr>
              <w:suppressAutoHyphens/>
              <w:contextualSpacing/>
            </w:pPr>
            <w:r>
              <w:t>EIA, TIA, LANDEP a projektování ÚSES.</w:t>
            </w:r>
          </w:p>
          <w:p w:rsidR="00B47027" w:rsidRDefault="00B47027" w:rsidP="00B47027">
            <w:pPr>
              <w:numPr>
                <w:ilvl w:val="0"/>
                <w:numId w:val="31"/>
              </w:numPr>
              <w:suppressAutoHyphens/>
              <w:contextualSpacing/>
            </w:pPr>
            <w:r>
              <w:t>Geografie v krizovém řízení.</w:t>
            </w:r>
          </w:p>
          <w:p w:rsidR="00B47027" w:rsidRDefault="00B47027" w:rsidP="00B47027">
            <w:pPr>
              <w:numPr>
                <w:ilvl w:val="0"/>
                <w:numId w:val="31"/>
              </w:numPr>
              <w:suppressAutoHyphens/>
              <w:spacing w:after="240"/>
              <w:contextualSpacing/>
            </w:pPr>
            <w:r>
              <w:t>Projektové řízení v geografii.</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Odborná literatura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trHeight w:val="5234"/>
        </w:trPr>
        <w:tc>
          <w:tcPr>
            <w:tcW w:w="9211"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spacing w:after="60"/>
              <w:ind w:left="284" w:hanging="284"/>
              <w:rPr>
                <w:b/>
              </w:rPr>
            </w:pPr>
            <w:r>
              <w:rPr>
                <w:b/>
              </w:rPr>
              <w:t>Základní literatura:</w:t>
            </w:r>
          </w:p>
          <w:p w:rsidR="00B47027" w:rsidRDefault="00B47027" w:rsidP="00B47027">
            <w:pPr>
              <w:jc w:val="both"/>
            </w:pPr>
            <w:r>
              <w:t xml:space="preserve">Blažek, J, Uhlíř, D. (2011). </w:t>
            </w:r>
            <w:r>
              <w:rPr>
                <w:i/>
                <w:iCs/>
              </w:rPr>
              <w:t>Teorie regionálního rozvoje: nástin, kritika, implikace</w:t>
            </w:r>
            <w:r>
              <w:t>. Praha:  Karolinum.</w:t>
            </w:r>
          </w:p>
          <w:p w:rsidR="00B47027" w:rsidRDefault="00B47027" w:rsidP="00B47027">
            <w:r>
              <w:t xml:space="preserve">Doležal, J., Mácha, P., Lacko, B., et al. (2012). </w:t>
            </w:r>
            <w:r>
              <w:rPr>
                <w:i/>
              </w:rPr>
              <w:t>Projektový management podle IPMA</w:t>
            </w:r>
            <w:r>
              <w:t>. Praha: Grada.</w:t>
            </w:r>
          </w:p>
          <w:p w:rsidR="00B47027" w:rsidRDefault="00B47027" w:rsidP="00B47027">
            <w:r>
              <w:t>Drdoš, J. (1995).</w:t>
            </w:r>
            <w:r>
              <w:rPr>
                <w:i/>
              </w:rPr>
              <w:t xml:space="preserve"> </w:t>
            </w:r>
            <w:r>
              <w:t xml:space="preserve">Zamyslenia nad krajinným plánovaním. </w:t>
            </w:r>
            <w:r>
              <w:rPr>
                <w:i/>
                <w:iCs/>
              </w:rPr>
              <w:t>Životné prostredie, 29</w:t>
            </w:r>
            <w:r>
              <w:t>(2),104</w:t>
            </w:r>
            <w:r>
              <w:rPr>
                <w:shd w:val="clear" w:color="auto" w:fill="FFFFFF"/>
              </w:rPr>
              <w:t>–</w:t>
            </w:r>
            <w:r>
              <w:t>105.</w:t>
            </w:r>
          </w:p>
          <w:p w:rsidR="00B47027" w:rsidRDefault="00B47027" w:rsidP="00B47027">
            <w:r>
              <w:t xml:space="preserve">Evans, A. W. (2004). </w:t>
            </w:r>
            <w:r>
              <w:rPr>
                <w:i/>
              </w:rPr>
              <w:t>Economics and Land Use Planning</w:t>
            </w:r>
            <w:r>
              <w:t>. Oxford: Blackwell Publishing.</w:t>
            </w:r>
          </w:p>
          <w:p w:rsidR="00B47027" w:rsidRDefault="00B47027" w:rsidP="00B47027">
            <w:pPr>
              <w:jc w:val="both"/>
            </w:pPr>
            <w:r>
              <w:t xml:space="preserve">Kolejka, J. (2013). </w:t>
            </w:r>
            <w:r>
              <w:rPr>
                <w:i/>
                <w:iCs/>
              </w:rPr>
              <w:t>Nauka o krajině. Geografický pohled a východiska</w:t>
            </w:r>
            <w:r>
              <w:rPr>
                <w:i/>
              </w:rPr>
              <w:t>.</w:t>
            </w:r>
            <w:r>
              <w:t xml:space="preserve"> Praha: Academia.</w:t>
            </w:r>
          </w:p>
          <w:p w:rsidR="00B47027" w:rsidRDefault="00B47027" w:rsidP="00B47027">
            <w:pPr>
              <w:rPr>
                <w:lang w:val="nl-BE"/>
              </w:rPr>
            </w:pPr>
            <w:r>
              <w:t xml:space="preserve">Kubeš, J. (1997). </w:t>
            </w:r>
            <w:r>
              <w:rPr>
                <w:i/>
              </w:rPr>
              <w:t>Vybrané postupy krajinného plánování</w:t>
            </w:r>
            <w:r>
              <w:t xml:space="preserve">. </w:t>
            </w:r>
            <w:r>
              <w:rPr>
                <w:lang w:val="nl-BE"/>
              </w:rPr>
              <w:t>České Budějovice: Jihočeká univerzita.</w:t>
            </w:r>
          </w:p>
          <w:p w:rsidR="00B47027" w:rsidRDefault="00B47027" w:rsidP="00B47027">
            <w:pPr>
              <w:jc w:val="both"/>
              <w:rPr>
                <w:shd w:val="clear" w:color="auto" w:fill="FFFFFF"/>
              </w:rPr>
            </w:pPr>
            <w:r>
              <w:t xml:space="preserve">Maier, K. (2012). </w:t>
            </w:r>
            <w:r>
              <w:rPr>
                <w:i/>
              </w:rPr>
              <w:t>Udržitelný rozvoj území</w:t>
            </w:r>
            <w:r>
              <w:t>. Praha: Grada</w:t>
            </w:r>
            <w:r>
              <w:rPr>
                <w:shd w:val="clear" w:color="auto" w:fill="FFFFFF"/>
              </w:rPr>
              <w:t>.</w:t>
            </w:r>
          </w:p>
          <w:p w:rsidR="00B47027" w:rsidRDefault="00B47027" w:rsidP="00B47027">
            <w:pPr>
              <w:jc w:val="both"/>
            </w:pPr>
            <w:r>
              <w:t xml:space="preserve">Maier, K., &amp; Čtyřoký, J. (2000). </w:t>
            </w:r>
            <w:r>
              <w:rPr>
                <w:i/>
              </w:rPr>
              <w:t>Ekonomika územního rozvoje</w:t>
            </w:r>
            <w:r>
              <w:t>. Praha: Grada.</w:t>
            </w:r>
          </w:p>
          <w:p w:rsidR="00B47027" w:rsidRDefault="00B47027" w:rsidP="00B47027">
            <w:r>
              <w:t xml:space="preserve">Nepomucký, P., Salašová, A. (1996). </w:t>
            </w:r>
            <w:r>
              <w:rPr>
                <w:i/>
                <w:iCs/>
              </w:rPr>
              <w:t>Krajinné plánování.</w:t>
            </w:r>
            <w:r>
              <w:t xml:space="preserve"> Ostrava: Vysoká škola báňská.</w:t>
            </w:r>
          </w:p>
          <w:p w:rsidR="00B47027" w:rsidRDefault="00B47027" w:rsidP="00B47027">
            <w:r>
              <w:t xml:space="preserve">Sklenička, P. (2003). </w:t>
            </w:r>
            <w:r>
              <w:rPr>
                <w:i/>
              </w:rPr>
              <w:t>Základy krajinného plánování</w:t>
            </w:r>
            <w:r>
              <w:t>. Praha: Nakl. N. Skleničková.</w:t>
            </w:r>
          </w:p>
          <w:p w:rsidR="00B47027" w:rsidRDefault="00B47027" w:rsidP="00B47027">
            <w:r>
              <w:rPr>
                <w:i/>
              </w:rPr>
              <w:t>Strategie regionálního rozvoje ČR 2014–2020</w:t>
            </w:r>
            <w:r>
              <w:t>. (2013). Praha: MMR ČR.</w:t>
            </w:r>
          </w:p>
          <w:p w:rsidR="00B47027" w:rsidRDefault="00B47027" w:rsidP="00B47027">
            <w:pPr>
              <w:jc w:val="both"/>
              <w:rPr>
                <w:i/>
                <w:iCs/>
              </w:rPr>
            </w:pPr>
            <w:r>
              <w:t xml:space="preserve">Wokoun, R., et al. (2008). </w:t>
            </w:r>
            <w:r>
              <w:rPr>
                <w:i/>
                <w:iCs/>
              </w:rPr>
              <w:t>Regionální rozvoj: východiska regionálního rozvoje, regionální politika, teorie,</w:t>
            </w:r>
          </w:p>
          <w:p w:rsidR="00B47027" w:rsidRDefault="00B47027" w:rsidP="00B47027">
            <w:pPr>
              <w:jc w:val="both"/>
            </w:pPr>
            <w:r>
              <w:rPr>
                <w:i/>
                <w:iCs/>
              </w:rPr>
              <w:t>strategie a programování</w:t>
            </w:r>
            <w:r>
              <w:t>. Praha: Linde.</w:t>
            </w:r>
          </w:p>
          <w:p w:rsidR="00B47027" w:rsidRDefault="00B47027" w:rsidP="00B47027"/>
          <w:p w:rsidR="00B47027" w:rsidRDefault="00B47027" w:rsidP="00B47027">
            <w:pPr>
              <w:spacing w:after="60"/>
              <w:ind w:left="284" w:hanging="284"/>
              <w:rPr>
                <w:b/>
              </w:rPr>
            </w:pPr>
            <w:r>
              <w:rPr>
                <w:b/>
              </w:rPr>
              <w:t>Doporučená literatura:</w:t>
            </w:r>
          </w:p>
          <w:p w:rsidR="00B47027" w:rsidRDefault="00B47027" w:rsidP="00B47027">
            <w:r>
              <w:t xml:space="preserve">Beer, A. (1990). </w:t>
            </w:r>
            <w:r>
              <w:rPr>
                <w:i/>
              </w:rPr>
              <w:t>Environmental planning for site development</w:t>
            </w:r>
            <w:r>
              <w:t>. London: E. and F.N. SPON.</w:t>
            </w:r>
          </w:p>
          <w:p w:rsidR="00B47027" w:rsidRDefault="00B47027" w:rsidP="00B47027">
            <w:r>
              <w:t xml:space="preserve">Bryant, E. A. (1991). </w:t>
            </w:r>
            <w:r>
              <w:rPr>
                <w:i/>
              </w:rPr>
              <w:t>Natural hazards</w:t>
            </w:r>
            <w:r>
              <w:t>. Cambridge: Cambridge University Press.</w:t>
            </w:r>
          </w:p>
          <w:p w:rsidR="00B47027" w:rsidRDefault="00B47027" w:rsidP="00B47027">
            <w:pPr>
              <w:ind w:left="180" w:hanging="180"/>
              <w:rPr>
                <w:szCs w:val="24"/>
              </w:rPr>
            </w:pPr>
            <w:r>
              <w:rPr>
                <w:szCs w:val="24"/>
              </w:rPr>
              <w:t xml:space="preserve">Hrnčiarová, T., Izakovičová, Z. (2000). </w:t>
            </w:r>
            <w:r>
              <w:rPr>
                <w:i/>
                <w:szCs w:val="24"/>
              </w:rPr>
              <w:t>Environmental approaches to sustainable development.</w:t>
            </w:r>
            <w:r>
              <w:rPr>
                <w:szCs w:val="24"/>
              </w:rPr>
              <w:t xml:space="preserve"> Bratislava: K 21, Združenie – Krajina.</w:t>
            </w:r>
          </w:p>
          <w:p w:rsidR="00B47027" w:rsidRDefault="00B47027" w:rsidP="00B47027">
            <w:pPr>
              <w:jc w:val="both"/>
            </w:pPr>
            <w:r>
              <w:t xml:space="preserve">Marsh, W. M. (1998). </w:t>
            </w:r>
            <w:r>
              <w:rPr>
                <w:i/>
              </w:rPr>
              <w:t>Landscape planning: Environmental application</w:t>
            </w:r>
            <w:r>
              <w:t>. New York: John Wiley and Sons, Inc.</w:t>
            </w:r>
          </w:p>
          <w:p w:rsidR="00B47027" w:rsidRDefault="00B47027" w:rsidP="00B47027">
            <w:pPr>
              <w:ind w:left="180" w:hanging="180"/>
            </w:pPr>
            <w:r>
              <w:t xml:space="preserve">Ružička, M. (2000). </w:t>
            </w:r>
            <w:r>
              <w:rPr>
                <w:i/>
              </w:rPr>
              <w:t>Krajinno-ekologické plánovanie – LANDEP 1. Systémové prístupy v krajinnejekológii</w:t>
            </w:r>
            <w:r>
              <w:t>. Bratislava: Asociácia Biosféra.</w:t>
            </w:r>
          </w:p>
          <w:p w:rsidR="00B47027" w:rsidRDefault="00B47027" w:rsidP="00B47027">
            <w:pPr>
              <w:jc w:val="both"/>
            </w:pPr>
            <w:r>
              <w:t xml:space="preserve">Thompson, J.W., &amp; Sorvig, K. (2000). </w:t>
            </w:r>
            <w:r>
              <w:rPr>
                <w:i/>
              </w:rPr>
              <w:t>Sustainable landscape construction</w:t>
            </w:r>
            <w:r>
              <w:t>. Washington: Island Press.</w:t>
            </w:r>
          </w:p>
        </w:tc>
      </w:tr>
    </w:tbl>
    <w:p w:rsidR="00B47027" w:rsidRDefault="00B47027" w:rsidP="00B47027"/>
    <w:p w:rsidR="00B47027" w:rsidRDefault="00B47027"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4"/>
        <w:gridCol w:w="5778"/>
      </w:tblGrid>
      <w:tr w:rsidR="00B47027" w:rsidTr="00B47027">
        <w:trPr>
          <w:cantSplit/>
        </w:trPr>
        <w:tc>
          <w:tcPr>
            <w:tcW w:w="9211"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keepNext/>
              <w:jc w:val="both"/>
              <w:outlineLvl w:val="4"/>
              <w:rPr>
                <w:b/>
                <w:sz w:val="28"/>
                <w:szCs w:val="28"/>
              </w:rPr>
            </w:pPr>
            <w:r>
              <w:rPr>
                <w:b/>
                <w:sz w:val="28"/>
                <w:szCs w:val="28"/>
              </w:rPr>
              <w:lastRenderedPageBreak/>
              <w:t>C – Charakteristika studijního předmětu nebo tematického bloku</w:t>
            </w:r>
          </w:p>
        </w:tc>
      </w:tr>
      <w:tr w:rsidR="00B47027" w:rsidTr="00B47027">
        <w:tc>
          <w:tcPr>
            <w:tcW w:w="3331"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2"/>
              <w:rPr>
                <w:b/>
                <w:bCs/>
                <w:sz w:val="24"/>
                <w:szCs w:val="24"/>
              </w:rPr>
            </w:pPr>
            <w:r>
              <w:rPr>
                <w:b/>
                <w:bCs/>
                <w:sz w:val="24"/>
                <w:szCs w:val="24"/>
              </w:rPr>
              <w:t>Název studijního předmětu</w:t>
            </w:r>
          </w:p>
        </w:tc>
        <w:tc>
          <w:tcPr>
            <w:tcW w:w="5880"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keepNext/>
              <w:keepLines/>
              <w:outlineLvl w:val="1"/>
              <w:rPr>
                <w:b/>
                <w:sz w:val="24"/>
                <w:szCs w:val="24"/>
              </w:rPr>
            </w:pPr>
            <w:r>
              <w:rPr>
                <w:b/>
                <w:sz w:val="24"/>
                <w:szCs w:val="24"/>
              </w:rPr>
              <w:t>Geoinformační a kartografické nástroje v geografickém vzdělávání 1</w:t>
            </w:r>
          </w:p>
        </w:tc>
      </w:tr>
      <w:tr w:rsidR="00B47027" w:rsidTr="00B47027">
        <w:tc>
          <w:tcPr>
            <w:tcW w:w="3331"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rPr>
            </w:pPr>
            <w:r>
              <w:rPr>
                <w:b/>
                <w:sz w:val="24"/>
              </w:rPr>
              <w:t>Způsob zakončení</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r>
              <w:t xml:space="preserve"> zápočet</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rPr>
            </w:pPr>
            <w:r>
              <w:rPr>
                <w:b/>
                <w:sz w:val="24"/>
              </w:rPr>
              <w:t>Další požadavky na studenta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4"/>
              </w:rPr>
            </w:pPr>
          </w:p>
        </w:tc>
      </w:tr>
      <w:tr w:rsidR="00B47027" w:rsidTr="00B47027">
        <w:trPr>
          <w:trHeight w:val="802"/>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jc w:val="both"/>
              <w:rPr>
                <w:szCs w:val="24"/>
              </w:rPr>
            </w:pPr>
            <w:r>
              <w:rPr>
                <w:szCs w:val="24"/>
              </w:rPr>
              <w:t>Diskuze na odborné téma. Jeden konspekt ze zahraniční literatury z oblasti geoinformatiky (po domluvě s examinátorem). Zvládnutí základní úrovně práce s geoinformačními technologiemi - zpracování zadané mapy, intepretace obrazových dat dálkového průzkumu. Účast na odborné exkurzi do vybrané výzkumné a výrobní instituce zaměřené na produkci map a zpracování obrazových dat.</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Přednášející</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cantSplit/>
          <w:trHeight w:val="430"/>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rPr>
                <w:bCs/>
                <w:szCs w:val="24"/>
              </w:rPr>
            </w:pPr>
            <w:r>
              <w:t xml:space="preserve">doc. </w:t>
            </w:r>
            <w:r>
              <w:rPr>
                <w:bCs/>
                <w:szCs w:val="24"/>
              </w:rPr>
              <w:t>Ing. Václav Talhofer</w:t>
            </w:r>
            <w:r>
              <w:t>, CSc.</w:t>
            </w:r>
            <w:r>
              <w:rPr>
                <w:bCs/>
                <w:szCs w:val="24"/>
              </w:rPr>
              <w:t xml:space="preserve">, PhDr. Hana Svatoňová, Ph.D., </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Stručná anotace předmětu</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trHeight w:val="3532"/>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jc w:val="both"/>
            </w:pPr>
            <w:r>
              <w:t xml:space="preserve">Hlavním cílem předmětu je představit procesy zpracování obrazových informací, specifika map a obrazových dat dálkového průzkumu jako materiálů zaznamenávajících realitu v kontextu se školní praxí. Studenti se seznámí s tvorbou mapových podkladů, s kartografickými a geoinformačními produkty a jejich úlohou v geografickém vzdělávání. Získají základní dovednosti pracovat s geoinformačními technologiemi a v orientovat se ve  volně přístupných geoinformačních programech a geografických datech s ohledem na jejich využití ve výuce. </w:t>
            </w:r>
          </w:p>
          <w:p w:rsidR="00B47027" w:rsidRDefault="00B47027" w:rsidP="00B47027">
            <w:pPr>
              <w:jc w:val="both"/>
            </w:pPr>
          </w:p>
          <w:p w:rsidR="00B47027" w:rsidRDefault="00B47027" w:rsidP="00B47027">
            <w:pPr>
              <w:jc w:val="both"/>
            </w:pPr>
            <w:r>
              <w:t>Osnova:</w:t>
            </w:r>
          </w:p>
          <w:p w:rsidR="00B47027" w:rsidRDefault="00B47027" w:rsidP="00B47027">
            <w:pPr>
              <w:ind w:left="720"/>
              <w:contextualSpacing/>
            </w:pPr>
          </w:p>
          <w:p w:rsidR="00B47027" w:rsidRDefault="00B47027" w:rsidP="00B47027">
            <w:pPr>
              <w:numPr>
                <w:ilvl w:val="0"/>
                <w:numId w:val="32"/>
              </w:numPr>
              <w:suppressAutoHyphens/>
              <w:contextualSpacing/>
              <w:jc w:val="both"/>
              <w:rPr>
                <w:bCs/>
              </w:rPr>
            </w:pPr>
            <w:r>
              <w:rPr>
                <w:bCs/>
              </w:rPr>
              <w:t>Ukotvení terminologie a metodologie kartografie a geoinformatiky</w:t>
            </w:r>
          </w:p>
          <w:p w:rsidR="00B47027" w:rsidRDefault="00B47027" w:rsidP="00B47027">
            <w:pPr>
              <w:numPr>
                <w:ilvl w:val="0"/>
                <w:numId w:val="32"/>
              </w:numPr>
              <w:suppressAutoHyphens/>
              <w:contextualSpacing/>
              <w:jc w:val="both"/>
              <w:rPr>
                <w:bCs/>
              </w:rPr>
            </w:pPr>
            <w:r>
              <w:rPr>
                <w:bCs/>
              </w:rPr>
              <w:t>Kartografie a geoinformatika jako vědecké i praktické disciplíny, výzkumy a produkty.</w:t>
            </w:r>
          </w:p>
          <w:p w:rsidR="00B47027" w:rsidRDefault="00B47027" w:rsidP="00B47027">
            <w:pPr>
              <w:numPr>
                <w:ilvl w:val="0"/>
                <w:numId w:val="32"/>
              </w:numPr>
              <w:suppressAutoHyphens/>
            </w:pPr>
            <w:r>
              <w:t>Základní koncepce zpracování formalizovaných modelů geografické reality v digitální a analogové formě.</w:t>
            </w:r>
          </w:p>
          <w:p w:rsidR="00B47027" w:rsidRDefault="00B47027" w:rsidP="00B47027">
            <w:pPr>
              <w:numPr>
                <w:ilvl w:val="0"/>
                <w:numId w:val="32"/>
              </w:numPr>
              <w:suppressAutoHyphens/>
            </w:pPr>
            <w:r>
              <w:t>Zdroje dat pro modely geografické reality.</w:t>
            </w:r>
          </w:p>
          <w:p w:rsidR="00B47027" w:rsidRDefault="00B47027" w:rsidP="00B47027">
            <w:pPr>
              <w:numPr>
                <w:ilvl w:val="0"/>
                <w:numId w:val="32"/>
              </w:numPr>
              <w:suppressAutoHyphens/>
            </w:pPr>
            <w:r>
              <w:t>Specifika práce s mapami a obrazovými daty dálkového průzkumu.</w:t>
            </w:r>
          </w:p>
          <w:p w:rsidR="00B47027" w:rsidRDefault="00B47027" w:rsidP="00B47027">
            <w:pPr>
              <w:rPr>
                <w:sz w:val="22"/>
                <w:szCs w:val="22"/>
              </w:rPr>
            </w:pP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Odborná literatura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trHeight w:val="4656"/>
        </w:trPr>
        <w:tc>
          <w:tcPr>
            <w:tcW w:w="9211"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jc w:val="both"/>
              <w:rPr>
                <w:rFonts w:eastAsia="Calibri"/>
                <w:b/>
              </w:rPr>
            </w:pPr>
          </w:p>
          <w:p w:rsidR="00B47027" w:rsidRDefault="00B47027" w:rsidP="00B47027">
            <w:pPr>
              <w:jc w:val="both"/>
              <w:rPr>
                <w:rFonts w:eastAsia="Calibri"/>
                <w:b/>
              </w:rPr>
            </w:pPr>
            <w:r>
              <w:rPr>
                <w:rFonts w:eastAsia="Calibri"/>
                <w:b/>
              </w:rPr>
              <w:t>Základní literatura:</w:t>
            </w:r>
          </w:p>
          <w:p w:rsidR="00B47027" w:rsidRDefault="00B47027" w:rsidP="00B47027">
            <w:pPr>
              <w:jc w:val="both"/>
              <w:rPr>
                <w:rFonts w:eastAsia="Calibri"/>
              </w:rPr>
            </w:pPr>
            <w:r>
              <w:rPr>
                <w:rFonts w:eastAsia="Calibri"/>
              </w:rPr>
              <w:t xml:space="preserve">Campbell, J. B. (2007). </w:t>
            </w:r>
            <w:r>
              <w:rPr>
                <w:rFonts w:eastAsia="Calibri"/>
                <w:i/>
              </w:rPr>
              <w:t xml:space="preserve">Introduction to remote sensing. </w:t>
            </w:r>
            <w:r>
              <w:rPr>
                <w:rFonts w:eastAsia="Calibri"/>
              </w:rPr>
              <w:t>New York: The Guilford Press.</w:t>
            </w:r>
          </w:p>
          <w:p w:rsidR="00B47027" w:rsidRDefault="00B47027" w:rsidP="00B47027">
            <w:pPr>
              <w:ind w:left="180" w:hanging="180"/>
            </w:pPr>
            <w:r>
              <w:t xml:space="preserve">Solcum, T. A., et al. </w:t>
            </w:r>
            <w:r>
              <w:rPr>
                <w:i/>
                <w:iCs/>
              </w:rPr>
              <w:t xml:space="preserve">Thematic cartography and geographic visualization. </w:t>
            </w:r>
            <w:r>
              <w:t>New York: Pearson Education, Inc.</w:t>
            </w:r>
          </w:p>
          <w:p w:rsidR="00B47027" w:rsidRDefault="00B47027" w:rsidP="00B47027">
            <w:pPr>
              <w:rPr>
                <w:rFonts w:eastAsia="Calibri"/>
              </w:rPr>
            </w:pPr>
            <w:r>
              <w:rPr>
                <w:rFonts w:eastAsia="Calibri"/>
              </w:rPr>
              <w:t xml:space="preserve">Talhofer, V. (2007). </w:t>
            </w:r>
            <w:r>
              <w:rPr>
                <w:rFonts w:eastAsia="Calibri"/>
                <w:i/>
                <w:iCs/>
              </w:rPr>
              <w:t>Základy matematické kartografie</w:t>
            </w:r>
            <w:r>
              <w:rPr>
                <w:rFonts w:eastAsia="Calibri"/>
              </w:rPr>
              <w:t>. Brno: Univerzita obrany.</w:t>
            </w:r>
          </w:p>
          <w:p w:rsidR="00B47027" w:rsidRDefault="00B47027" w:rsidP="00B47027">
            <w:pPr>
              <w:ind w:left="180" w:hanging="180"/>
              <w:rPr>
                <w:rFonts w:eastAsia="Calibri"/>
              </w:rPr>
            </w:pPr>
            <w:r>
              <w:rPr>
                <w:rFonts w:eastAsia="Calibri"/>
              </w:rPr>
              <w:t xml:space="preserve">Voženílek, V., &amp; Kaňok, J., et al. (2011). </w:t>
            </w:r>
            <w:r>
              <w:rPr>
                <w:rFonts w:eastAsia="Calibri"/>
                <w:i/>
                <w:iCs/>
              </w:rPr>
              <w:t>Metody tematické kartografie, vizualizace prostorových jevů</w:t>
            </w:r>
            <w:r>
              <w:rPr>
                <w:rFonts w:eastAsia="Calibri"/>
              </w:rPr>
              <w:t>. Olomouc: Univerzita Palackého v Olomouci.</w:t>
            </w:r>
          </w:p>
          <w:p w:rsidR="00B47027" w:rsidRDefault="00B47027" w:rsidP="00B47027">
            <w:pPr>
              <w:rPr>
                <w:rFonts w:eastAsia="Calibri"/>
              </w:rPr>
            </w:pPr>
          </w:p>
          <w:p w:rsidR="00B47027" w:rsidRDefault="00B47027" w:rsidP="00B47027">
            <w:pPr>
              <w:rPr>
                <w:rFonts w:eastAsia="Calibri"/>
                <w:b/>
              </w:rPr>
            </w:pPr>
            <w:r>
              <w:rPr>
                <w:rFonts w:eastAsia="Calibri"/>
                <w:b/>
              </w:rPr>
              <w:t>Doporučená literatura:</w:t>
            </w:r>
          </w:p>
          <w:p w:rsidR="00B47027" w:rsidRDefault="00B47027" w:rsidP="00B47027">
            <w:pPr>
              <w:ind w:left="180" w:hanging="180"/>
            </w:pPr>
            <w:r>
              <w:t xml:space="preserve">Liben, L. S, &amp; Downs, R. M. (1991). The role of graphic representations in understanding the world. In R. M. Downs, L. S. Liben, &amp; D. S. Palermo (Eds.), </w:t>
            </w:r>
            <w:r>
              <w:rPr>
                <w:i/>
              </w:rPr>
              <w:t xml:space="preserve">Visions of aesthetics, the environment, and development: The legacy of Joachim Wohlwill </w:t>
            </w:r>
            <w:r>
              <w:t>(s. 139</w:t>
            </w:r>
            <w:r>
              <w:rPr>
                <w:shd w:val="clear" w:color="auto" w:fill="FFFFFF"/>
              </w:rPr>
              <w:t>–</w:t>
            </w:r>
            <w:r>
              <w:t>180)</w:t>
            </w:r>
            <w:r>
              <w:rPr>
                <w:i/>
              </w:rPr>
              <w:t>.</w:t>
            </w:r>
            <w:r>
              <w:t xml:space="preserve"> Hillsdale: Erlbaum.</w:t>
            </w:r>
          </w:p>
          <w:p w:rsidR="00B47027" w:rsidRDefault="00B47027" w:rsidP="00B47027">
            <w:pPr>
              <w:ind w:left="180" w:hanging="180"/>
            </w:pPr>
            <w:r>
              <w:t>Lillesand, T. M., &amp; Kiefer, R. W. (1999). </w:t>
            </w:r>
            <w:r>
              <w:rPr>
                <w:i/>
                <w:iCs/>
              </w:rPr>
              <w:t>Remote sensing and image interpretation</w:t>
            </w:r>
            <w:r>
              <w:t>. New York: John Wiley and Sons.</w:t>
            </w:r>
          </w:p>
          <w:p w:rsidR="00B47027" w:rsidRDefault="00B47027" w:rsidP="00B47027">
            <w:pPr>
              <w:ind w:left="180" w:hanging="180"/>
              <w:rPr>
                <w:rFonts w:eastAsia="Calibri"/>
              </w:rPr>
            </w:pPr>
            <w:r>
              <w:rPr>
                <w:rFonts w:eastAsia="Calibri"/>
              </w:rPr>
              <w:t xml:space="preserve">MacEachren, A. M. (2004). </w:t>
            </w:r>
            <w:r>
              <w:rPr>
                <w:rFonts w:eastAsia="Calibri"/>
                <w:i/>
                <w:iCs/>
              </w:rPr>
              <w:t>How maps work: Representation, visualisation, and design</w:t>
            </w:r>
            <w:r>
              <w:rPr>
                <w:rFonts w:eastAsia="Calibri"/>
              </w:rPr>
              <w:t xml:space="preserve">. New York: The Guilford Press. </w:t>
            </w:r>
          </w:p>
          <w:p w:rsidR="00B47027" w:rsidRDefault="00B47027" w:rsidP="00B47027">
            <w:pPr>
              <w:ind w:left="180" w:hanging="180"/>
            </w:pPr>
            <w:r>
              <w:t xml:space="preserve">Olson, J. M., &amp; Brewer, C. A. (1997). An evaluation of color selections to accommodate map users with color-vision impairments. </w:t>
            </w:r>
            <w:r>
              <w:rPr>
                <w:i/>
                <w:iCs/>
              </w:rPr>
              <w:t>Annals of the Association of American Geographers, 87</w:t>
            </w:r>
            <w:r>
              <w:t>, 103–134.</w:t>
            </w:r>
          </w:p>
          <w:p w:rsidR="00B47027" w:rsidRDefault="00B47027" w:rsidP="00B47027">
            <w:pPr>
              <w:rPr>
                <w:shd w:val="clear" w:color="auto" w:fill="FFFFFF"/>
              </w:rPr>
            </w:pPr>
            <w:r>
              <w:t xml:space="preserve">Ottosson, T. (1987). </w:t>
            </w:r>
            <w:r>
              <w:rPr>
                <w:i/>
              </w:rPr>
              <w:t>Map-reading and wayfinding</w:t>
            </w:r>
            <w:r>
              <w:t>. Goteborg:</w:t>
            </w:r>
            <w:r>
              <w:rPr>
                <w:szCs w:val="24"/>
                <w:shd w:val="clear" w:color="auto" w:fill="FFFFFF"/>
              </w:rPr>
              <w:t> </w:t>
            </w:r>
            <w:r>
              <w:rPr>
                <w:shd w:val="clear" w:color="auto" w:fill="FFFFFF"/>
              </w:rPr>
              <w:t>Acta Universitatis Gothoburgensis.</w:t>
            </w:r>
          </w:p>
          <w:p w:rsidR="00B47027" w:rsidRDefault="00B47027" w:rsidP="00B47027">
            <w:pPr>
              <w:ind w:left="180" w:hanging="180"/>
              <w:rPr>
                <w:szCs w:val="24"/>
              </w:rPr>
            </w:pPr>
            <w:r>
              <w:rPr>
                <w:szCs w:val="24"/>
              </w:rPr>
              <w:t>Svatoňová, H., &amp; Lauermann, L</w:t>
            </w:r>
            <w:r>
              <w:t>.</w:t>
            </w:r>
            <w:r>
              <w:rPr>
                <w:szCs w:val="24"/>
              </w:rPr>
              <w:t xml:space="preserve"> (2010). </w:t>
            </w:r>
            <w:r>
              <w:rPr>
                <w:bCs/>
                <w:i/>
              </w:rPr>
              <w:t xml:space="preserve">Dálkový průzkum Země </w:t>
            </w:r>
            <w:r>
              <w:t xml:space="preserve">– </w:t>
            </w:r>
            <w:r>
              <w:rPr>
                <w:bCs/>
                <w:i/>
              </w:rPr>
              <w:t>aktuální zdroj geografických informací</w:t>
            </w:r>
            <w:r>
              <w:rPr>
                <w:i/>
              </w:rPr>
              <w:t xml:space="preserve">. </w:t>
            </w:r>
            <w:r>
              <w:t xml:space="preserve"> Brno: Masarykova univerzita.</w:t>
            </w:r>
            <w:r>
              <w:rPr>
                <w:szCs w:val="24"/>
              </w:rPr>
              <w:t> </w:t>
            </w:r>
          </w:p>
          <w:p w:rsidR="00B47027" w:rsidRDefault="00B47027" w:rsidP="00B47027">
            <w:pPr>
              <w:rPr>
                <w:color w:val="FF0000"/>
              </w:rPr>
            </w:pPr>
          </w:p>
        </w:tc>
      </w:tr>
    </w:tbl>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4"/>
        <w:gridCol w:w="5778"/>
      </w:tblGrid>
      <w:tr w:rsidR="00B47027" w:rsidTr="00B47027">
        <w:trPr>
          <w:cantSplit/>
        </w:trPr>
        <w:tc>
          <w:tcPr>
            <w:tcW w:w="9211"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Style w:val="Nadpis5"/>
              <w:rPr>
                <w:rFonts w:ascii="Times New Roman" w:hAnsi="Times New Roman"/>
                <w:b/>
                <w:color w:val="00000A"/>
                <w:sz w:val="28"/>
                <w:szCs w:val="28"/>
              </w:rPr>
            </w:pPr>
            <w:r>
              <w:rPr>
                <w:rFonts w:ascii="Times New Roman" w:hAnsi="Times New Roman" w:cs="Times New Roman"/>
                <w:b/>
                <w:color w:val="00000A"/>
                <w:sz w:val="28"/>
                <w:szCs w:val="28"/>
              </w:rPr>
              <w:t>C – Charakteristika studijního předmětu nebo tematického bloku</w:t>
            </w:r>
          </w:p>
        </w:tc>
      </w:tr>
      <w:tr w:rsidR="00B47027" w:rsidTr="00B47027">
        <w:tc>
          <w:tcPr>
            <w:tcW w:w="3331"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3"/>
              <w:spacing w:before="0" w:after="0"/>
              <w:rPr>
                <w:rFonts w:ascii="Times New Roman" w:hAnsi="Times New Roman"/>
                <w:sz w:val="24"/>
                <w:szCs w:val="24"/>
              </w:rPr>
            </w:pPr>
            <w:r>
              <w:rPr>
                <w:rFonts w:ascii="Times New Roman" w:hAnsi="Times New Roman"/>
                <w:sz w:val="24"/>
                <w:szCs w:val="24"/>
              </w:rPr>
              <w:t>Název studijního předmětu</w:t>
            </w:r>
          </w:p>
        </w:tc>
        <w:tc>
          <w:tcPr>
            <w:tcW w:w="5880"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keepNext/>
              <w:keepLines/>
              <w:spacing w:line="276" w:lineRule="auto"/>
              <w:outlineLvl w:val="1"/>
              <w:rPr>
                <w:b/>
                <w:sz w:val="24"/>
                <w:szCs w:val="24"/>
              </w:rPr>
            </w:pPr>
            <w:r>
              <w:rPr>
                <w:b/>
                <w:sz w:val="24"/>
                <w:szCs w:val="24"/>
              </w:rPr>
              <w:t>Geoinformační a kartografické nástroje v geografickém vzdělávání 2</w:t>
            </w:r>
          </w:p>
        </w:tc>
      </w:tr>
      <w:tr w:rsidR="00B47027" w:rsidTr="00B47027">
        <w:tc>
          <w:tcPr>
            <w:tcW w:w="3331"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rPr>
            </w:pPr>
            <w:r>
              <w:rPr>
                <w:b/>
                <w:sz w:val="24"/>
              </w:rPr>
              <w:t>Způsob zakončení</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szCs w:val="24"/>
              </w:rPr>
            </w:pPr>
            <w:r>
              <w:rPr>
                <w:szCs w:val="24"/>
              </w:rPr>
              <w:t>zkouška</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rPr>
            </w:pPr>
            <w:r>
              <w:rPr>
                <w:b/>
                <w:sz w:val="24"/>
              </w:rPr>
              <w:t>Další požadavky na studenta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4"/>
              </w:rPr>
            </w:pPr>
          </w:p>
        </w:tc>
      </w:tr>
      <w:tr w:rsidR="00B47027" w:rsidTr="00B47027">
        <w:trPr>
          <w:trHeight w:val="802"/>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E00A7C">
            <w:pPr>
              <w:pStyle w:val="Textkomente"/>
              <w:rPr>
                <w:szCs w:val="24"/>
              </w:rPr>
            </w:pPr>
            <w:r>
              <w:rPr>
                <w:szCs w:val="24"/>
              </w:rPr>
              <w:t xml:space="preserve">Zpracování diskusního textu kriticky hodnotícího min. dvě výzkumné studie na zadané téma (výběr dle zadání učitele). Sestavení a prezentace návrhu didaktické transformace vybraného tématu z problematiky výuky kartografie a geoinformatiky na ZŠ nebo SŠ. </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Přednášející</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B47027">
        <w:trPr>
          <w:cantSplit/>
          <w:trHeight w:val="430"/>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rPr>
                <w:sz w:val="24"/>
              </w:rPr>
            </w:pPr>
            <w:r>
              <w:rPr>
                <w:bCs/>
                <w:szCs w:val="24"/>
              </w:rPr>
              <w:t xml:space="preserve">PhDr. Hana Svatoňová, Ph.D., PhDr. Radovan Šikl, Ph.D., </w:t>
            </w:r>
            <w:r>
              <w:t>Mgr.</w:t>
            </w:r>
            <w:r>
              <w:rPr>
                <w:bCs/>
                <w:szCs w:val="24"/>
              </w:rPr>
              <w:t xml:space="preserve"> Darina Mísařová, Ph.D.</w:t>
            </w:r>
            <w:r>
              <w:rPr>
                <w:sz w:val="24"/>
              </w:rPr>
              <w:t xml:space="preserve">  </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Stručná anotace předmětu</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rPr>
                <w:sz w:val="24"/>
              </w:rPr>
            </w:pPr>
          </w:p>
        </w:tc>
      </w:tr>
      <w:tr w:rsidR="00B47027" w:rsidTr="00B47027">
        <w:trPr>
          <w:trHeight w:val="3250"/>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jc w:val="both"/>
              <w:rPr>
                <w:bCs/>
              </w:rPr>
            </w:pPr>
          </w:p>
          <w:p w:rsidR="00B47027" w:rsidRDefault="00B47027" w:rsidP="00B47027">
            <w:pPr>
              <w:jc w:val="both"/>
              <w:rPr>
                <w:bCs/>
              </w:rPr>
            </w:pPr>
            <w:r>
              <w:rPr>
                <w:bCs/>
              </w:rPr>
              <w:t xml:space="preserve">Hlavním cílem předmětu je seznámit studenty s   aktuální terminologií a metodologií výzkumů kognitivní kartografie, s problematikou vývoje a výzkumu kartografické a geoinformační gramotnosti. Představeny budou výzkumy v oblasti kartografie a geoinformatiky, pedagogiky a psychologie se souvztažností k problematice rozvoje kartografické a geoinformační gramotnosti. Studenti se seznámí s problematikou vnímání prostoru a zpracování obrazových informací, se základními směry kognitivní kartografie. Podrobně bude představen i vybraný experiment z oblasti kognitivní kartografie se zapojením studentů do jeho vzorového řešení. Pozornost bude věnována kartografickým dovednostem v kontextu vizuální gramotnosti, kognitivního vývoje a prostorového vnímání a postavení kartografických dovedností v kurikulárních dokumentech. </w:t>
            </w:r>
          </w:p>
          <w:p w:rsidR="00B47027" w:rsidRDefault="00B47027" w:rsidP="00B47027">
            <w:pPr>
              <w:jc w:val="both"/>
            </w:pPr>
            <w:r>
              <w:t>Osnova:</w:t>
            </w:r>
          </w:p>
          <w:p w:rsidR="00B47027" w:rsidRDefault="00B47027" w:rsidP="00B47027">
            <w:pPr>
              <w:pStyle w:val="Odstavecseseznamem"/>
              <w:numPr>
                <w:ilvl w:val="0"/>
                <w:numId w:val="33"/>
              </w:numPr>
              <w:suppressAutoHyphens/>
              <w:jc w:val="both"/>
            </w:pPr>
            <w:r>
              <w:t xml:space="preserve">Zrakové a mentální vnímání prostoru a jeho neformální a formální grafický záznam </w:t>
            </w:r>
          </w:p>
          <w:p w:rsidR="00B47027" w:rsidRDefault="00B47027" w:rsidP="00B47027">
            <w:pPr>
              <w:pStyle w:val="Odstavecseseznamem"/>
              <w:numPr>
                <w:ilvl w:val="0"/>
                <w:numId w:val="33"/>
              </w:numPr>
              <w:suppressAutoHyphens/>
              <w:jc w:val="both"/>
              <w:rPr>
                <w:bCs/>
              </w:rPr>
            </w:pPr>
            <w:r>
              <w:rPr>
                <w:bCs/>
              </w:rPr>
              <w:t>Kognitivní kartografie, základní směry výzkumu, sestavení experimentu a jeho realizace.</w:t>
            </w:r>
          </w:p>
          <w:p w:rsidR="00B47027" w:rsidRDefault="00B47027" w:rsidP="00B47027">
            <w:pPr>
              <w:pStyle w:val="Odstavecseseznamem"/>
              <w:numPr>
                <w:ilvl w:val="0"/>
                <w:numId w:val="33"/>
              </w:numPr>
              <w:suppressAutoHyphens/>
              <w:jc w:val="both"/>
              <w:rPr>
                <w:bCs/>
              </w:rPr>
            </w:pPr>
            <w:r>
              <w:rPr>
                <w:bCs/>
              </w:rPr>
              <w:t>Kartografická a geoinformační gramotnost.</w:t>
            </w:r>
          </w:p>
          <w:p w:rsidR="00B47027" w:rsidRDefault="00B47027" w:rsidP="00B47027">
            <w:pPr>
              <w:pStyle w:val="Odstavecseseznamem"/>
              <w:numPr>
                <w:ilvl w:val="0"/>
                <w:numId w:val="33"/>
              </w:numPr>
              <w:suppressAutoHyphens/>
              <w:jc w:val="both"/>
              <w:rPr>
                <w:bCs/>
              </w:rPr>
            </w:pPr>
            <w:r>
              <w:rPr>
                <w:bCs/>
              </w:rPr>
              <w:t>Kartografické dovednosti v kurikulárních dokumentech.</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pStyle w:val="Nadpis4"/>
              <w:spacing w:before="0" w:after="0"/>
              <w:rPr>
                <w:sz w:val="24"/>
                <w:szCs w:val="24"/>
              </w:rPr>
            </w:pPr>
            <w:r>
              <w:rPr>
                <w:sz w:val="24"/>
                <w:szCs w:val="24"/>
              </w:rPr>
              <w:t>Odborná literatura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trHeight w:val="5234"/>
        </w:trPr>
        <w:tc>
          <w:tcPr>
            <w:tcW w:w="9211"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jc w:val="both"/>
              <w:rPr>
                <w:rFonts w:eastAsia="Calibri"/>
                <w:b/>
              </w:rPr>
            </w:pPr>
          </w:p>
          <w:p w:rsidR="00B47027" w:rsidRDefault="00B47027" w:rsidP="00B47027">
            <w:pPr>
              <w:jc w:val="both"/>
              <w:rPr>
                <w:rFonts w:eastAsia="Calibri"/>
                <w:b/>
              </w:rPr>
            </w:pPr>
            <w:r>
              <w:rPr>
                <w:rFonts w:eastAsia="Calibri"/>
                <w:b/>
              </w:rPr>
              <w:t>Základní literatura:</w:t>
            </w:r>
          </w:p>
          <w:p w:rsidR="00B47027" w:rsidRDefault="00B47027" w:rsidP="00B47027">
            <w:pPr>
              <w:ind w:left="180" w:hanging="180"/>
            </w:pPr>
            <w:r>
              <w:t xml:space="preserve">Blaut, J. M. (1997). The mapping abilities of young children: Children can. </w:t>
            </w:r>
            <w:r>
              <w:rPr>
                <w:i/>
              </w:rPr>
              <w:t>Annals of American Geographers</w:t>
            </w:r>
            <w:r>
              <w:t xml:space="preserve">, </w:t>
            </w:r>
            <w:r>
              <w:rPr>
                <w:i/>
                <w:iCs/>
              </w:rPr>
              <w:t>87</w:t>
            </w:r>
            <w:r>
              <w:t>, 152–158.</w:t>
            </w:r>
          </w:p>
          <w:p w:rsidR="00B47027" w:rsidRDefault="00B47027" w:rsidP="00B47027">
            <w:pPr>
              <w:ind w:left="180" w:hanging="180"/>
            </w:pPr>
            <w:r>
              <w:t xml:space="preserve">Liben, L. S, &amp; Downs, R. M. (1991). The role of graphic representations in understanding the world. In R. M. Downs, L. S. Liben, &amp; D. S. Palermo (Eds.), </w:t>
            </w:r>
            <w:r>
              <w:rPr>
                <w:i/>
              </w:rPr>
              <w:t xml:space="preserve">Visions of aesthetics, the environment, and development: The legacy of Joachim Wohlwill </w:t>
            </w:r>
            <w:r>
              <w:t>(s. 139</w:t>
            </w:r>
            <w:r>
              <w:rPr>
                <w:shd w:val="clear" w:color="auto" w:fill="FFFFFF"/>
              </w:rPr>
              <w:t>–</w:t>
            </w:r>
            <w:r>
              <w:t>180)</w:t>
            </w:r>
            <w:r>
              <w:rPr>
                <w:i/>
              </w:rPr>
              <w:t>.</w:t>
            </w:r>
            <w:r>
              <w:t xml:space="preserve"> Hillsdale: Erlbaum.</w:t>
            </w:r>
          </w:p>
          <w:p w:rsidR="00B47027" w:rsidRDefault="00B47027" w:rsidP="00B47027">
            <w:pPr>
              <w:ind w:left="180" w:hanging="180"/>
            </w:pPr>
            <w:r>
              <w:t>Lillesand, T. M., &amp; Kiefer, R. W. (1999). </w:t>
            </w:r>
            <w:r>
              <w:rPr>
                <w:i/>
                <w:iCs/>
              </w:rPr>
              <w:t>Remote sensing and image interpretation</w:t>
            </w:r>
            <w:r>
              <w:t>. New York: John Wiley and Sons.</w:t>
            </w:r>
          </w:p>
          <w:p w:rsidR="00B47027" w:rsidRDefault="00B47027" w:rsidP="00B47027">
            <w:pPr>
              <w:ind w:left="180" w:hanging="180"/>
            </w:pPr>
            <w:r>
              <w:t xml:space="preserve">Šikl, R. (2012). </w:t>
            </w:r>
            <w:r>
              <w:rPr>
                <w:i/>
              </w:rPr>
              <w:t>Zrakové vnímání</w:t>
            </w:r>
            <w:r>
              <w:t>. Praha: Grada Publishing.</w:t>
            </w:r>
          </w:p>
          <w:p w:rsidR="00B47027" w:rsidRDefault="00B47027" w:rsidP="00B47027"/>
          <w:p w:rsidR="00B47027" w:rsidRDefault="00B47027" w:rsidP="00B47027">
            <w:pPr>
              <w:rPr>
                <w:b/>
              </w:rPr>
            </w:pPr>
            <w:r>
              <w:rPr>
                <w:b/>
              </w:rPr>
              <w:t>Doporučená literatura:</w:t>
            </w:r>
          </w:p>
          <w:p w:rsidR="00B47027" w:rsidRDefault="00B47027" w:rsidP="00B47027">
            <w:pPr>
              <w:ind w:left="180" w:hanging="180"/>
            </w:pPr>
            <w:r>
              <w:t xml:space="preserve">Muir, M., &amp; Blaut, J. (1969). The use of aerial photographs in teaching mapping to children in first grade: An experimental study. </w:t>
            </w:r>
            <w:r>
              <w:rPr>
                <w:i/>
              </w:rPr>
              <w:t>The Minnesota Geographer</w:t>
            </w:r>
            <w:r>
              <w:t xml:space="preserve">, </w:t>
            </w:r>
            <w:r>
              <w:rPr>
                <w:i/>
                <w:iCs/>
              </w:rPr>
              <w:t>22</w:t>
            </w:r>
            <w:r>
              <w:t>, 4–19.</w:t>
            </w:r>
          </w:p>
          <w:p w:rsidR="00B47027" w:rsidRDefault="00B47027" w:rsidP="00B47027">
            <w:pPr>
              <w:ind w:left="180" w:hanging="180"/>
              <w:rPr>
                <w:shd w:val="clear" w:color="auto" w:fill="FFFFFF"/>
              </w:rPr>
            </w:pPr>
            <w:r>
              <w:t xml:space="preserve">Ottosson, T. (1987). </w:t>
            </w:r>
            <w:r>
              <w:rPr>
                <w:i/>
              </w:rPr>
              <w:t>Map-reading and wayfinding</w:t>
            </w:r>
            <w:r>
              <w:t>. Goteborg:</w:t>
            </w:r>
            <w:r>
              <w:rPr>
                <w:rStyle w:val="apple-converted-space"/>
                <w:szCs w:val="24"/>
                <w:shd w:val="clear" w:color="auto" w:fill="FFFFFF"/>
              </w:rPr>
              <w:t> </w:t>
            </w:r>
            <w:r>
              <w:rPr>
                <w:shd w:val="clear" w:color="auto" w:fill="FFFFFF"/>
              </w:rPr>
              <w:t>Acta Universitatis Gothoburgensis.</w:t>
            </w:r>
          </w:p>
          <w:p w:rsidR="00B47027" w:rsidRDefault="00B47027" w:rsidP="00B47027">
            <w:pPr>
              <w:ind w:left="180" w:hanging="180"/>
              <w:rPr>
                <w:shd w:val="clear" w:color="auto" w:fill="FFFFFF"/>
              </w:rPr>
            </w:pPr>
            <w:r>
              <w:rPr>
                <w:shd w:val="clear" w:color="auto" w:fill="FFFFFF"/>
              </w:rPr>
              <w:t>Piaget, J., &amp; Inhelder, B. (1956).</w:t>
            </w:r>
            <w:r>
              <w:rPr>
                <w:rStyle w:val="apple-converted-space"/>
                <w:szCs w:val="24"/>
                <w:shd w:val="clear" w:color="auto" w:fill="FFFFFF"/>
              </w:rPr>
              <w:t> </w:t>
            </w:r>
            <w:r>
              <w:rPr>
                <w:szCs w:val="24"/>
                <w:shd w:val="clear" w:color="auto" w:fill="FFFFFF"/>
              </w:rPr>
              <w:t>The child's conception of space</w:t>
            </w:r>
            <w:r>
              <w:rPr>
                <w:shd w:val="clear" w:color="auto" w:fill="FFFFFF"/>
              </w:rPr>
              <w:t>. London: Routledge and Kegan Paul.</w:t>
            </w:r>
          </w:p>
          <w:p w:rsidR="00B47027" w:rsidRDefault="00B47027" w:rsidP="00B47027">
            <w:pPr>
              <w:ind w:left="180" w:hanging="180"/>
              <w:jc w:val="both"/>
              <w:rPr>
                <w:rFonts w:eastAsia="Calibri"/>
              </w:rPr>
            </w:pPr>
            <w:r>
              <w:rPr>
                <w:rFonts w:eastAsia="Calibri"/>
              </w:rPr>
              <w:t xml:space="preserve">Stea, D., &amp; Blaut, J. (1973). Some preliminary observations on spatial learning in school children. In R. M. Downs &amp; D. Stea (Eds.), </w:t>
            </w:r>
            <w:r>
              <w:rPr>
                <w:rFonts w:eastAsia="Calibri"/>
                <w:i/>
              </w:rPr>
              <w:t xml:space="preserve">Image and Environment </w:t>
            </w:r>
            <w:r>
              <w:rPr>
                <w:rFonts w:eastAsia="Calibri"/>
              </w:rPr>
              <w:t>(</w:t>
            </w:r>
            <w:r>
              <w:t>s. 226–234</w:t>
            </w:r>
            <w:r>
              <w:rPr>
                <w:rFonts w:eastAsia="Calibri"/>
              </w:rPr>
              <w:t>). Chicago: Aldine.</w:t>
            </w:r>
          </w:p>
          <w:p w:rsidR="00B47027" w:rsidRDefault="00B47027" w:rsidP="00B47027">
            <w:pPr>
              <w:ind w:left="180" w:hanging="180"/>
            </w:pPr>
            <w:r>
              <w:t>Svatoňová, H., &amp; Rybanský, M. (2014). </w:t>
            </w:r>
            <w:r>
              <w:rPr>
                <w:iCs/>
              </w:rPr>
              <w:t>Digital children observe the digital earth from above: How they read aerial and satellite images?</w:t>
            </w:r>
            <w:r>
              <w:t> In</w:t>
            </w:r>
            <w:r>
              <w:rPr>
                <w:rStyle w:val="apple-converted-space"/>
                <w:szCs w:val="24"/>
              </w:rPr>
              <w:t> </w:t>
            </w:r>
            <w:r>
              <w:rPr>
                <w:bCs/>
                <w:i/>
              </w:rPr>
              <w:t>IOP Conference Series: Earth and Environmental Science,</w:t>
            </w:r>
            <w:r>
              <w:rPr>
                <w:bCs/>
                <w:i/>
                <w:iCs/>
              </w:rPr>
              <w:t xml:space="preserve">18, </w:t>
            </w:r>
            <w:r>
              <w:t xml:space="preserve">7. </w:t>
            </w:r>
          </w:p>
        </w:tc>
      </w:tr>
    </w:tbl>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7"/>
        <w:gridCol w:w="5775"/>
      </w:tblGrid>
      <w:tr w:rsidR="00B47027" w:rsidTr="00C120EB">
        <w:trPr>
          <w:cantSplit/>
        </w:trPr>
        <w:tc>
          <w:tcPr>
            <w:tcW w:w="9062"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keepNext/>
              <w:jc w:val="both"/>
              <w:outlineLvl w:val="4"/>
              <w:rPr>
                <w:b/>
                <w:sz w:val="28"/>
                <w:szCs w:val="28"/>
              </w:rPr>
            </w:pPr>
            <w:r>
              <w:rPr>
                <w:b/>
                <w:sz w:val="28"/>
                <w:szCs w:val="28"/>
              </w:rPr>
              <w:t>C – Charakteristika studijního předmětu nebo tematického bloku</w:t>
            </w:r>
          </w:p>
        </w:tc>
      </w:tr>
      <w:tr w:rsidR="00B47027" w:rsidTr="00C120EB">
        <w:tc>
          <w:tcPr>
            <w:tcW w:w="3287"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2"/>
              <w:rPr>
                <w:b/>
                <w:bCs/>
                <w:sz w:val="24"/>
                <w:szCs w:val="24"/>
              </w:rPr>
            </w:pPr>
            <w:r>
              <w:rPr>
                <w:b/>
                <w:bCs/>
                <w:sz w:val="24"/>
                <w:szCs w:val="24"/>
              </w:rPr>
              <w:t>Název studijního předmětu</w:t>
            </w:r>
          </w:p>
        </w:tc>
        <w:tc>
          <w:tcPr>
            <w:tcW w:w="5775"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
                <w:sz w:val="24"/>
              </w:rPr>
            </w:pPr>
            <w:r>
              <w:rPr>
                <w:b/>
                <w:sz w:val="24"/>
              </w:rPr>
              <w:t>Případová geografická studie</w:t>
            </w:r>
          </w:p>
        </w:tc>
      </w:tr>
      <w:tr w:rsidR="00B47027" w:rsidTr="00C120EB">
        <w:tc>
          <w:tcPr>
            <w:tcW w:w="3287"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rPr>
            </w:pPr>
            <w:r>
              <w:rPr>
                <w:b/>
                <w:sz w:val="24"/>
              </w:rPr>
              <w:t>Způsob zakončení</w:t>
            </w:r>
          </w:p>
        </w:tc>
        <w:tc>
          <w:tcPr>
            <w:tcW w:w="57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r>
              <w:t>zápočet</w:t>
            </w:r>
          </w:p>
        </w:tc>
      </w:tr>
      <w:tr w:rsidR="00B47027" w:rsidTr="00C120EB">
        <w:tc>
          <w:tcPr>
            <w:tcW w:w="3287"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rPr>
            </w:pPr>
            <w:r>
              <w:rPr>
                <w:b/>
                <w:sz w:val="24"/>
              </w:rPr>
              <w:t>Další požadavky na studenta</w:t>
            </w:r>
          </w:p>
        </w:tc>
        <w:tc>
          <w:tcPr>
            <w:tcW w:w="5775"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sz w:val="24"/>
              </w:rPr>
            </w:pPr>
          </w:p>
        </w:tc>
      </w:tr>
      <w:tr w:rsidR="00B47027" w:rsidTr="00C120EB">
        <w:trPr>
          <w:trHeight w:val="387"/>
        </w:trPr>
        <w:tc>
          <w:tcPr>
            <w:tcW w:w="9062"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Předložení zvolené případové studie a její obhajoba.</w:t>
            </w:r>
          </w:p>
        </w:tc>
      </w:tr>
      <w:tr w:rsidR="00B47027" w:rsidTr="00C120EB">
        <w:tc>
          <w:tcPr>
            <w:tcW w:w="3287"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Přednášející</w:t>
            </w:r>
          </w:p>
        </w:tc>
        <w:tc>
          <w:tcPr>
            <w:tcW w:w="5775"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C120EB">
        <w:trPr>
          <w:cantSplit/>
          <w:trHeight w:val="430"/>
        </w:trPr>
        <w:tc>
          <w:tcPr>
            <w:tcW w:w="9062"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doc. RNDr. Jaromír Kolejka, CSc., RNDr. Hana Svobodová, Ph.D., Mgr. Ing. Libor Lněnička, </w:t>
            </w:r>
            <w:r w:rsidRPr="00720593">
              <w:t>Ph</w:t>
            </w:r>
            <w:r w:rsidR="00317B19" w:rsidRPr="00720593">
              <w:t>.</w:t>
            </w:r>
            <w:r w:rsidRPr="00720593">
              <w:t>D.</w:t>
            </w:r>
          </w:p>
        </w:tc>
      </w:tr>
      <w:tr w:rsidR="00B47027" w:rsidTr="00C120EB">
        <w:tc>
          <w:tcPr>
            <w:tcW w:w="3287"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Stručná anotace předmětu</w:t>
            </w:r>
          </w:p>
        </w:tc>
        <w:tc>
          <w:tcPr>
            <w:tcW w:w="5775"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sz w:val="24"/>
              </w:rPr>
            </w:pPr>
          </w:p>
        </w:tc>
      </w:tr>
      <w:tr w:rsidR="00B47027" w:rsidTr="00C120EB">
        <w:trPr>
          <w:trHeight w:val="3358"/>
        </w:trPr>
        <w:tc>
          <w:tcPr>
            <w:tcW w:w="9062"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pPr>
              <w:jc w:val="both"/>
            </w:pPr>
            <w:r>
              <w:t>Smyslem tohoto předmětu je naučit studenty sestavování logicky uspořádaných tematických studií pojednávajících konkrétní problematiku (územní průmět uskutečněné, probíhající nebo očekávané – plánované události). Sestavování studie podléhá předběžnému schématu uspořádání dílčích kapitol, které uživatele vedou od popisu zájmového území ke vztahu sledované události k parametrům dotčeného území tak, aby byly zřejmé vazby události na vlastnosti území.</w:t>
            </w:r>
          </w:p>
          <w:p w:rsidR="00B47027" w:rsidRDefault="00B47027" w:rsidP="00B47027">
            <w:pPr>
              <w:numPr>
                <w:ilvl w:val="0"/>
                <w:numId w:val="34"/>
              </w:numPr>
              <w:suppressAutoHyphens/>
            </w:pPr>
            <w:r>
              <w:t>Vnitřní struktura případové studie a důvody zvoleného uspořádání.</w:t>
            </w:r>
          </w:p>
          <w:p w:rsidR="00B47027" w:rsidRDefault="00B47027" w:rsidP="00B47027">
            <w:pPr>
              <w:numPr>
                <w:ilvl w:val="0"/>
                <w:numId w:val="34"/>
              </w:numPr>
              <w:suppressAutoHyphens/>
              <w:contextualSpacing/>
            </w:pPr>
            <w:r>
              <w:t>Specifika regionálních tematických studií.</w:t>
            </w:r>
          </w:p>
          <w:p w:rsidR="00B47027" w:rsidRDefault="00B47027" w:rsidP="00B47027">
            <w:pPr>
              <w:numPr>
                <w:ilvl w:val="0"/>
                <w:numId w:val="34"/>
              </w:numPr>
              <w:suppressAutoHyphens/>
            </w:pPr>
            <w:r>
              <w:t xml:space="preserve">Vyhledávací studie.  </w:t>
            </w:r>
          </w:p>
          <w:p w:rsidR="00B47027" w:rsidRDefault="00B47027" w:rsidP="00B47027">
            <w:pPr>
              <w:numPr>
                <w:ilvl w:val="0"/>
                <w:numId w:val="34"/>
              </w:numPr>
              <w:suppressAutoHyphens/>
            </w:pPr>
            <w:r>
              <w:t>Vylučovací studie.</w:t>
            </w:r>
          </w:p>
          <w:p w:rsidR="00B47027" w:rsidRDefault="00B47027" w:rsidP="00B47027">
            <w:pPr>
              <w:numPr>
                <w:ilvl w:val="0"/>
                <w:numId w:val="34"/>
              </w:numPr>
              <w:suppressAutoHyphens/>
            </w:pPr>
            <w:r>
              <w:t>Optimalizační a remediační studie.</w:t>
            </w:r>
          </w:p>
          <w:p w:rsidR="00B47027" w:rsidRDefault="00B47027" w:rsidP="00B47027">
            <w:pPr>
              <w:numPr>
                <w:ilvl w:val="0"/>
                <w:numId w:val="34"/>
              </w:numPr>
              <w:suppressAutoHyphens/>
              <w:contextualSpacing/>
            </w:pPr>
            <w:r>
              <w:t>Popisné studie.</w:t>
            </w:r>
          </w:p>
          <w:p w:rsidR="00B47027" w:rsidRDefault="00B47027" w:rsidP="00B47027">
            <w:pPr>
              <w:numPr>
                <w:ilvl w:val="0"/>
                <w:numId w:val="34"/>
              </w:numPr>
              <w:suppressAutoHyphens/>
              <w:contextualSpacing/>
            </w:pPr>
            <w:r>
              <w:t>Studie operativní podpory teritoriálního rozhodování.</w:t>
            </w:r>
          </w:p>
          <w:p w:rsidR="00B47027" w:rsidRDefault="00B47027" w:rsidP="00B47027">
            <w:pPr>
              <w:numPr>
                <w:ilvl w:val="0"/>
                <w:numId w:val="34"/>
              </w:numPr>
              <w:suppressAutoHyphens/>
              <w:contextualSpacing/>
            </w:pPr>
            <w:r>
              <w:t>Studie proveditelnosti.</w:t>
            </w:r>
          </w:p>
          <w:p w:rsidR="00B47027" w:rsidRDefault="00B47027" w:rsidP="00B47027">
            <w:pPr>
              <w:numPr>
                <w:ilvl w:val="0"/>
                <w:numId w:val="34"/>
              </w:numPr>
              <w:suppressAutoHyphens/>
              <w:contextualSpacing/>
              <w:rPr>
                <w:sz w:val="24"/>
                <w:szCs w:val="24"/>
              </w:rPr>
            </w:pPr>
            <w:r>
              <w:t>Studie socioekonomických přínosů a nákladů.</w:t>
            </w:r>
            <w:r>
              <w:rPr>
                <w:sz w:val="24"/>
                <w:szCs w:val="24"/>
              </w:rPr>
              <w:t xml:space="preserve">  </w:t>
            </w:r>
          </w:p>
        </w:tc>
      </w:tr>
      <w:tr w:rsidR="00B47027" w:rsidTr="00C120EB">
        <w:tc>
          <w:tcPr>
            <w:tcW w:w="3287"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outlineLvl w:val="3"/>
              <w:rPr>
                <w:b/>
                <w:bCs/>
                <w:sz w:val="24"/>
                <w:szCs w:val="24"/>
              </w:rPr>
            </w:pPr>
            <w:r>
              <w:rPr>
                <w:b/>
                <w:bCs/>
                <w:sz w:val="24"/>
                <w:szCs w:val="24"/>
              </w:rPr>
              <w:t>Odborná literatura</w:t>
            </w:r>
          </w:p>
        </w:tc>
        <w:tc>
          <w:tcPr>
            <w:tcW w:w="5775"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C120EB">
        <w:trPr>
          <w:trHeight w:val="283"/>
        </w:trPr>
        <w:tc>
          <w:tcPr>
            <w:tcW w:w="9062"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ind w:left="284" w:hanging="284"/>
              <w:rPr>
                <w:b/>
              </w:rPr>
            </w:pPr>
            <w:r>
              <w:rPr>
                <w:b/>
              </w:rPr>
              <w:t>Základní literatura:</w:t>
            </w:r>
          </w:p>
          <w:p w:rsidR="00B47027" w:rsidRDefault="00B47027" w:rsidP="00B47027">
            <w:pPr>
              <w:tabs>
                <w:tab w:val="left" w:pos="540"/>
              </w:tabs>
              <w:ind w:left="180" w:hanging="180"/>
              <w:jc w:val="both"/>
            </w:pPr>
            <w:r>
              <w:t xml:space="preserve">Lipský, Z. (1998). </w:t>
            </w:r>
            <w:r>
              <w:rPr>
                <w:i/>
              </w:rPr>
              <w:t>Krajinná ekologie pro studenty geografických oborů</w:t>
            </w:r>
            <w:r>
              <w:t>. Učební texty. Praha: Karolinum.</w:t>
            </w:r>
          </w:p>
          <w:p w:rsidR="00B47027" w:rsidRDefault="00B47027" w:rsidP="00B47027">
            <w:pPr>
              <w:tabs>
                <w:tab w:val="left" w:pos="540"/>
              </w:tabs>
              <w:jc w:val="both"/>
            </w:pPr>
            <w:r>
              <w:t xml:space="preserve">Löw, J., &amp; Míchal, I. (2003). </w:t>
            </w:r>
            <w:r>
              <w:rPr>
                <w:i/>
              </w:rPr>
              <w:t>Krajinný ráz</w:t>
            </w:r>
            <w:r>
              <w:t>. Kostelec nad Černými lesy: Lesnická práce.</w:t>
            </w:r>
          </w:p>
          <w:p w:rsidR="00B47027" w:rsidRDefault="00B47027" w:rsidP="00B47027">
            <w:pPr>
              <w:tabs>
                <w:tab w:val="left" w:pos="540"/>
              </w:tabs>
              <w:jc w:val="both"/>
            </w:pPr>
            <w:r>
              <w:t xml:space="preserve">Kolejka, J. (2013). </w:t>
            </w:r>
            <w:r>
              <w:rPr>
                <w:i/>
                <w:iCs/>
              </w:rPr>
              <w:t>Nauka o krajině. Geografický pohled a východiska</w:t>
            </w:r>
            <w:r>
              <w:rPr>
                <w:i/>
              </w:rPr>
              <w:t>.</w:t>
            </w:r>
            <w:r>
              <w:t xml:space="preserve"> Praha: Academia.</w:t>
            </w:r>
          </w:p>
          <w:p w:rsidR="00B47027" w:rsidRDefault="00B47027" w:rsidP="00B47027">
            <w:pPr>
              <w:ind w:left="180" w:hanging="180"/>
            </w:pPr>
            <w:r>
              <w:t xml:space="preserve">Minár, J., et al. (2001). </w:t>
            </w:r>
            <w:r>
              <w:rPr>
                <w:i/>
              </w:rPr>
              <w:t>Geoekologický (komplexný fyzickogeografický) výskum a mapovanie vo veľkých mierkach</w:t>
            </w:r>
            <w:r>
              <w:t>. Geografické spektrum 3. Bratislava: Geografika.</w:t>
            </w:r>
          </w:p>
          <w:p w:rsidR="00B47027" w:rsidRDefault="00B47027" w:rsidP="00B47027">
            <w:pPr>
              <w:ind w:left="180" w:hanging="180"/>
            </w:pPr>
            <w:r>
              <w:t xml:space="preserve">Sieber, P. (2004). </w:t>
            </w:r>
            <w:r>
              <w:rPr>
                <w:i/>
              </w:rPr>
              <w:t>Analýza nákladů a přínosů</w:t>
            </w:r>
            <w:r>
              <w:t>. Metodická příručka verze 1.4. Praha: Ministerstvo pro místní rozvoj.</w:t>
            </w:r>
          </w:p>
          <w:p w:rsidR="00B47027" w:rsidRDefault="00B47027" w:rsidP="00B47027">
            <w:pPr>
              <w:ind w:left="180" w:hanging="180"/>
            </w:pPr>
            <w:r>
              <w:t xml:space="preserve">Sieber, P. (2004). </w:t>
            </w:r>
            <w:r>
              <w:rPr>
                <w:i/>
              </w:rPr>
              <w:t>Studie proveditelnosti</w:t>
            </w:r>
            <w:r>
              <w:t>. Metodická příručka verze 1.4. Praha: Ministerstvo pro místní rozvoj.</w:t>
            </w:r>
          </w:p>
          <w:p w:rsidR="00B47027" w:rsidRDefault="00B47027" w:rsidP="00B47027">
            <w:pPr>
              <w:tabs>
                <w:tab w:val="left" w:pos="540"/>
              </w:tabs>
              <w:ind w:left="180" w:hanging="180"/>
              <w:jc w:val="both"/>
              <w:rPr>
                <w:bCs/>
              </w:rPr>
            </w:pPr>
            <w:r>
              <w:rPr>
                <w:bCs/>
              </w:rPr>
              <w:t xml:space="preserve">Tremboš, P. (1993). Potenciál krajiny, jeho hodnotenie a využiti v územnoplánovacej praxi. </w:t>
            </w:r>
            <w:r>
              <w:rPr>
                <w:bCs/>
                <w:i/>
                <w:iCs/>
              </w:rPr>
              <w:t>Životné prostredie, 27</w:t>
            </w:r>
            <w:r>
              <w:rPr>
                <w:bCs/>
              </w:rPr>
              <w:t>(1), 41</w:t>
            </w:r>
            <w:r>
              <w:rPr>
                <w:bCs/>
                <w:shd w:val="clear" w:color="auto" w:fill="FFFFFF"/>
              </w:rPr>
              <w:t>–</w:t>
            </w:r>
            <w:r>
              <w:rPr>
                <w:bCs/>
              </w:rPr>
              <w:t>43.</w:t>
            </w:r>
          </w:p>
          <w:p w:rsidR="00B47027" w:rsidRDefault="00B47027" w:rsidP="00B47027">
            <w:pPr>
              <w:tabs>
                <w:tab w:val="left" w:pos="540"/>
              </w:tabs>
              <w:ind w:left="180" w:hanging="180"/>
              <w:rPr>
                <w:sz w:val="4"/>
                <w:szCs w:val="16"/>
              </w:rPr>
            </w:pPr>
          </w:p>
          <w:p w:rsidR="00B47027" w:rsidRDefault="00B47027" w:rsidP="00B47027">
            <w:pPr>
              <w:ind w:left="284" w:hanging="284"/>
            </w:pPr>
          </w:p>
          <w:p w:rsidR="00B47027" w:rsidRDefault="00B47027" w:rsidP="00B47027">
            <w:pPr>
              <w:ind w:left="284" w:hanging="284"/>
              <w:rPr>
                <w:b/>
              </w:rPr>
            </w:pPr>
            <w:r>
              <w:rPr>
                <w:b/>
              </w:rPr>
              <w:t>Doporučená literatura:</w:t>
            </w:r>
          </w:p>
          <w:p w:rsidR="00B47027" w:rsidRDefault="00B47027" w:rsidP="00B47027">
            <w:pPr>
              <w:tabs>
                <w:tab w:val="left" w:pos="540"/>
              </w:tabs>
              <w:jc w:val="both"/>
            </w:pPr>
            <w:r>
              <w:t xml:space="preserve">Goudie, A. (1993). </w:t>
            </w:r>
            <w:r>
              <w:rPr>
                <w:i/>
              </w:rPr>
              <w:t>The nature of the environment</w:t>
            </w:r>
            <w:r>
              <w:t>. Oxford: Blackwell.</w:t>
            </w:r>
          </w:p>
          <w:p w:rsidR="00B47027" w:rsidRDefault="00B47027" w:rsidP="00B47027">
            <w:pPr>
              <w:tabs>
                <w:tab w:val="left" w:pos="540"/>
              </w:tabs>
              <w:jc w:val="both"/>
            </w:pPr>
            <w:r>
              <w:t xml:space="preserve">Haggett, P. (2001). </w:t>
            </w:r>
            <w:r>
              <w:rPr>
                <w:i/>
              </w:rPr>
              <w:t>Geography: A global synthesis</w:t>
            </w:r>
            <w:r>
              <w:t>. Harlow: Prentice Hall.</w:t>
            </w:r>
          </w:p>
          <w:p w:rsidR="00B47027" w:rsidRDefault="00B47027" w:rsidP="00B47027">
            <w:pPr>
              <w:tabs>
                <w:tab w:val="left" w:pos="540"/>
              </w:tabs>
              <w:jc w:val="both"/>
            </w:pPr>
            <w:r>
              <w:t xml:space="preserve">Hynek, A. (2008). </w:t>
            </w:r>
            <w:r>
              <w:rPr>
                <w:i/>
                <w:iCs/>
              </w:rPr>
              <w:t>Geografie ve studiu krajiny. Geografie – Sborník ČGS, 113</w:t>
            </w:r>
            <w:r>
              <w:t>(1), 79</w:t>
            </w:r>
            <w:r>
              <w:rPr>
                <w:shd w:val="clear" w:color="auto" w:fill="FFFFFF"/>
              </w:rPr>
              <w:t>–</w:t>
            </w:r>
            <w:r>
              <w:t>85.</w:t>
            </w:r>
          </w:p>
          <w:p w:rsidR="00B47027" w:rsidRDefault="00B47027" w:rsidP="00B47027">
            <w:pPr>
              <w:jc w:val="both"/>
            </w:pPr>
            <w:r>
              <w:t xml:space="preserve">Konečný, M., et al. (2012). </w:t>
            </w:r>
            <w:r>
              <w:rPr>
                <w:iCs/>
              </w:rPr>
              <w:t>Dynamická geovizualizace v krizovém managementu</w:t>
            </w:r>
            <w:r>
              <w:t>. Brno: Masarykova univerzita.</w:t>
            </w:r>
          </w:p>
          <w:p w:rsidR="00B47027" w:rsidRDefault="00B47027" w:rsidP="00B47027">
            <w:pPr>
              <w:tabs>
                <w:tab w:val="left" w:pos="540"/>
              </w:tabs>
              <w:ind w:left="180" w:hanging="180"/>
              <w:jc w:val="both"/>
            </w:pPr>
            <w:r>
              <w:t xml:space="preserve">Mücher, C. A., et al. (2003). </w:t>
            </w:r>
            <w:r>
              <w:rPr>
                <w:i/>
              </w:rPr>
              <w:t>Identification and Characterisation of Environments and Landscapes in Europe</w:t>
            </w:r>
            <w:r>
              <w:t>. Alterrarapport 832. Wageningen: Alterra</w:t>
            </w:r>
          </w:p>
          <w:p w:rsidR="00B47027" w:rsidRDefault="00B47027" w:rsidP="00B47027">
            <w:pPr>
              <w:tabs>
                <w:tab w:val="left" w:pos="540"/>
              </w:tabs>
              <w:jc w:val="both"/>
            </w:pPr>
            <w:r>
              <w:t xml:space="preserve">Pietrzak, M. (2008). Jednostki krajobrazowe – figury czy bryly? </w:t>
            </w:r>
            <w:r>
              <w:rPr>
                <w:i/>
                <w:iCs/>
              </w:rPr>
              <w:t>Problemy Ekologii Krajobrazu, 20</w:t>
            </w:r>
            <w:r>
              <w:t>, 153</w:t>
            </w:r>
            <w:r>
              <w:rPr>
                <w:shd w:val="clear" w:color="auto" w:fill="FFFFFF"/>
              </w:rPr>
              <w:t>–</w:t>
            </w:r>
            <w:r>
              <w:t>162.</w:t>
            </w:r>
          </w:p>
          <w:p w:rsidR="00B47027" w:rsidRDefault="00B47027" w:rsidP="00B47027">
            <w:pPr>
              <w:tabs>
                <w:tab w:val="left" w:pos="540"/>
              </w:tabs>
              <w:ind w:left="180" w:hanging="180"/>
              <w:jc w:val="both"/>
            </w:pPr>
            <w:r>
              <w:t xml:space="preserve">Tuček, J., Majlingová, A. (2007). </w:t>
            </w:r>
            <w:r>
              <w:rPr>
                <w:i/>
              </w:rPr>
              <w:t>Lesné požiare v Národnom parku Slovenský raj: Aplikácie geoinformatiky</w:t>
            </w:r>
            <w:r>
              <w:t>. Zvolen: Technická univerzita vo Zvolene.</w:t>
            </w:r>
          </w:p>
          <w:p w:rsidR="00B47027" w:rsidRDefault="00B47027" w:rsidP="00B47027">
            <w:pPr>
              <w:tabs>
                <w:tab w:val="left" w:pos="540"/>
              </w:tabs>
              <w:ind w:left="180" w:hanging="180"/>
              <w:jc w:val="both"/>
            </w:pPr>
            <w:r>
              <w:t xml:space="preserve">Urbánek, J. (1994). Ochrana krajiny z hĺadiska časopriostorových štruktúr. </w:t>
            </w:r>
            <w:r>
              <w:rPr>
                <w:i/>
                <w:iCs/>
              </w:rPr>
              <w:t>Geografický časopis, 46</w:t>
            </w:r>
            <w:r>
              <w:t>(1), 49</w:t>
            </w:r>
            <w:r>
              <w:rPr>
                <w:shd w:val="clear" w:color="auto" w:fill="FFFFFF"/>
              </w:rPr>
              <w:t>–</w:t>
            </w:r>
            <w:r>
              <w:t>61.</w:t>
            </w:r>
          </w:p>
          <w:p w:rsidR="00B47027" w:rsidRDefault="00B47027" w:rsidP="00B47027">
            <w:pPr>
              <w:tabs>
                <w:tab w:val="left" w:pos="540"/>
              </w:tabs>
              <w:ind w:left="180" w:hanging="180"/>
              <w:jc w:val="both"/>
            </w:pPr>
            <w:r>
              <w:t xml:space="preserve">Wislocki, A. P., &amp; Bentley, S. P. (1991). Expert system for landslide hazard and risk assessment. </w:t>
            </w:r>
            <w:r>
              <w:rPr>
                <w:i/>
                <w:iCs/>
              </w:rPr>
              <w:t>Computers and Structures, 40</w:t>
            </w:r>
            <w:r>
              <w:t>(1), 169</w:t>
            </w:r>
            <w:r>
              <w:rPr>
                <w:shd w:val="clear" w:color="auto" w:fill="FFFFFF"/>
              </w:rPr>
              <w:t>–</w:t>
            </w:r>
            <w:r>
              <w:t>172.</w:t>
            </w:r>
          </w:p>
        </w:tc>
      </w:tr>
    </w:tbl>
    <w:p w:rsidR="00B47027" w:rsidRDefault="00B47027" w:rsidP="00B47027"/>
    <w:p w:rsidR="00C120EB" w:rsidRDefault="00C120EB" w:rsidP="00B47027"/>
    <w:p w:rsidR="00C120EB" w:rsidRDefault="00C120EB" w:rsidP="00B47027"/>
    <w:p w:rsidR="00B47027" w:rsidRDefault="00B47027"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8"/>
        <w:gridCol w:w="5774"/>
      </w:tblGrid>
      <w:tr w:rsidR="00C120EB" w:rsidTr="00BA5117">
        <w:trPr>
          <w:cantSplit/>
        </w:trPr>
        <w:tc>
          <w:tcPr>
            <w:tcW w:w="9211"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C120EB" w:rsidRDefault="00C120EB" w:rsidP="00BA5117">
            <w:pPr>
              <w:outlineLvl w:val="4"/>
              <w:rPr>
                <w:b/>
                <w:bCs/>
                <w:iCs/>
                <w:sz w:val="28"/>
                <w:szCs w:val="28"/>
              </w:rPr>
            </w:pPr>
            <w:r>
              <w:rPr>
                <w:b/>
                <w:bCs/>
                <w:iCs/>
                <w:sz w:val="28"/>
                <w:szCs w:val="28"/>
              </w:rPr>
              <w:lastRenderedPageBreak/>
              <w:t>C – Charakteristika studijního předmětu nebo tematického bloku</w:t>
            </w:r>
          </w:p>
        </w:tc>
      </w:tr>
      <w:tr w:rsidR="00C120EB" w:rsidTr="00BA5117">
        <w:trPr>
          <w:trHeight w:val="198"/>
        </w:trPr>
        <w:tc>
          <w:tcPr>
            <w:tcW w:w="3331" w:type="dxa"/>
            <w:tcBorders>
              <w:top w:val="nil"/>
              <w:left w:val="single" w:sz="4" w:space="0" w:color="00000A"/>
              <w:bottom w:val="single" w:sz="4" w:space="0" w:color="00000A"/>
              <w:right w:val="single" w:sz="4" w:space="0" w:color="00000A"/>
            </w:tcBorders>
            <w:shd w:val="clear" w:color="auto" w:fill="C0C0C0"/>
            <w:tcMar>
              <w:left w:w="70" w:type="dxa"/>
            </w:tcMar>
          </w:tcPr>
          <w:p w:rsidR="00C120EB" w:rsidRDefault="00C120EB" w:rsidP="00BA5117">
            <w:pPr>
              <w:keepNext/>
              <w:spacing w:after="60"/>
              <w:outlineLvl w:val="2"/>
              <w:rPr>
                <w:rFonts w:cs="Arial"/>
                <w:b/>
                <w:bCs/>
                <w:sz w:val="24"/>
              </w:rPr>
            </w:pPr>
            <w:r>
              <w:rPr>
                <w:rFonts w:cs="Arial"/>
                <w:b/>
                <w:bCs/>
                <w:sz w:val="24"/>
              </w:rPr>
              <w:t>Název studijního předmětu</w:t>
            </w:r>
          </w:p>
        </w:tc>
        <w:tc>
          <w:tcPr>
            <w:tcW w:w="5880" w:type="dxa"/>
            <w:tcBorders>
              <w:top w:val="nil"/>
              <w:left w:val="single" w:sz="4" w:space="0" w:color="00000A"/>
              <w:bottom w:val="single" w:sz="4" w:space="0" w:color="00000A"/>
              <w:right w:val="single" w:sz="4" w:space="0" w:color="00000A"/>
            </w:tcBorders>
            <w:shd w:val="clear" w:color="auto" w:fill="auto"/>
            <w:tcMar>
              <w:left w:w="70" w:type="dxa"/>
            </w:tcMar>
          </w:tcPr>
          <w:p w:rsidR="00C120EB" w:rsidRDefault="00C120EB" w:rsidP="00BA5117">
            <w:pPr>
              <w:rPr>
                <w:b/>
                <w:sz w:val="24"/>
              </w:rPr>
            </w:pPr>
            <w:r>
              <w:rPr>
                <w:b/>
                <w:sz w:val="24"/>
              </w:rPr>
              <w:t>Odborná orientace v oboru</w:t>
            </w:r>
          </w:p>
        </w:tc>
      </w:tr>
      <w:tr w:rsidR="00C120EB" w:rsidTr="00BA5117">
        <w:tc>
          <w:tcPr>
            <w:tcW w:w="3331" w:type="dxa"/>
            <w:tcBorders>
              <w:top w:val="single" w:sz="4" w:space="0" w:color="00000A"/>
              <w:left w:val="single" w:sz="4" w:space="0" w:color="00000A"/>
              <w:bottom w:val="nil"/>
              <w:right w:val="single" w:sz="4" w:space="0" w:color="00000A"/>
            </w:tcBorders>
            <w:shd w:val="clear" w:color="auto" w:fill="C0C0C0"/>
            <w:tcMar>
              <w:left w:w="70" w:type="dxa"/>
            </w:tcMar>
          </w:tcPr>
          <w:p w:rsidR="00C120EB" w:rsidRDefault="00C120EB" w:rsidP="00BA5117">
            <w:pPr>
              <w:jc w:val="both"/>
              <w:rPr>
                <w:b/>
                <w:sz w:val="24"/>
              </w:rPr>
            </w:pPr>
            <w:r>
              <w:rPr>
                <w:b/>
                <w:sz w:val="24"/>
              </w:rPr>
              <w:t>Způsob zakončení</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120EB" w:rsidRDefault="00C120EB" w:rsidP="00BA5117">
            <w:pPr>
              <w:rPr>
                <w:bCs/>
                <w:sz w:val="22"/>
              </w:rPr>
            </w:pPr>
            <w:r>
              <w:rPr>
                <w:bCs/>
                <w:sz w:val="22"/>
              </w:rPr>
              <w:t xml:space="preserve">kolokvium </w:t>
            </w:r>
          </w:p>
        </w:tc>
      </w:tr>
      <w:tr w:rsidR="00C120EB" w:rsidTr="00BA511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C120EB" w:rsidRDefault="00C120EB" w:rsidP="00BA5117">
            <w:pPr>
              <w:jc w:val="both"/>
              <w:rPr>
                <w:b/>
                <w:sz w:val="24"/>
              </w:rPr>
            </w:pPr>
            <w:r>
              <w:rPr>
                <w:b/>
                <w:sz w:val="24"/>
              </w:rPr>
              <w:t>Další požadavky na studenta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C120EB" w:rsidRDefault="00C120EB" w:rsidP="00BA5117">
            <w:pPr>
              <w:jc w:val="center"/>
              <w:rPr>
                <w:b/>
                <w:sz w:val="22"/>
              </w:rPr>
            </w:pPr>
          </w:p>
        </w:tc>
      </w:tr>
      <w:tr w:rsidR="00C120EB" w:rsidTr="00BA5117">
        <w:trPr>
          <w:trHeight w:val="229"/>
        </w:trPr>
        <w:tc>
          <w:tcPr>
            <w:tcW w:w="9211" w:type="dxa"/>
            <w:gridSpan w:val="2"/>
            <w:tcBorders>
              <w:top w:val="nil"/>
              <w:left w:val="single" w:sz="4" w:space="0" w:color="00000A"/>
              <w:bottom w:val="nil"/>
              <w:right w:val="single" w:sz="4" w:space="0" w:color="00000A"/>
            </w:tcBorders>
            <w:shd w:val="clear" w:color="auto" w:fill="auto"/>
            <w:tcMar>
              <w:left w:w="70" w:type="dxa"/>
            </w:tcMar>
          </w:tcPr>
          <w:p w:rsidR="00C120EB" w:rsidRDefault="00C120EB" w:rsidP="00BA5117">
            <w:pPr>
              <w:rPr>
                <w:sz w:val="22"/>
              </w:rPr>
            </w:pPr>
            <w:r>
              <w:rPr>
                <w:sz w:val="22"/>
              </w:rPr>
              <w:t>Požadavky stanovuje školitel v semestrových intervalech individuálně – s ohledem na postup doktoranda ve studiu.</w:t>
            </w:r>
          </w:p>
        </w:tc>
      </w:tr>
      <w:tr w:rsidR="00C120EB" w:rsidTr="00BA511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C120EB" w:rsidRDefault="00C120EB" w:rsidP="00BA5117">
            <w:pPr>
              <w:keepNext/>
              <w:spacing w:after="60"/>
              <w:outlineLvl w:val="3"/>
              <w:rPr>
                <w:b/>
                <w:bCs/>
                <w:sz w:val="24"/>
              </w:rPr>
            </w:pPr>
            <w:r>
              <w:rPr>
                <w:b/>
                <w:bCs/>
                <w:sz w:val="24"/>
              </w:rPr>
              <w:t>Přednášející</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C120EB" w:rsidRDefault="00C120EB" w:rsidP="00BA5117">
            <w:pPr>
              <w:jc w:val="center"/>
              <w:rPr>
                <w:sz w:val="22"/>
              </w:rPr>
            </w:pPr>
          </w:p>
        </w:tc>
      </w:tr>
      <w:tr w:rsidR="00C120EB" w:rsidTr="00BA5117">
        <w:trPr>
          <w:cantSplit/>
          <w:trHeight w:val="236"/>
        </w:trPr>
        <w:tc>
          <w:tcPr>
            <w:tcW w:w="9211" w:type="dxa"/>
            <w:gridSpan w:val="2"/>
            <w:tcBorders>
              <w:top w:val="nil"/>
              <w:left w:val="single" w:sz="4" w:space="0" w:color="00000A"/>
              <w:bottom w:val="nil"/>
              <w:right w:val="single" w:sz="4" w:space="0" w:color="00000A"/>
            </w:tcBorders>
            <w:shd w:val="clear" w:color="auto" w:fill="auto"/>
            <w:tcMar>
              <w:left w:w="70" w:type="dxa"/>
            </w:tcMar>
          </w:tcPr>
          <w:p w:rsidR="00C120EB" w:rsidRDefault="00C120EB" w:rsidP="00BA5117">
            <w:pPr>
              <w:rPr>
                <w:sz w:val="22"/>
              </w:rPr>
            </w:pPr>
            <w:r>
              <w:t>školitelé</w:t>
            </w:r>
            <w:r>
              <w:rPr>
                <w:sz w:val="22"/>
              </w:rPr>
              <w:t xml:space="preserve"> </w:t>
            </w:r>
          </w:p>
        </w:tc>
      </w:tr>
      <w:tr w:rsidR="00C120EB" w:rsidTr="00BA511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C120EB" w:rsidRDefault="00C120EB" w:rsidP="00BA5117">
            <w:pPr>
              <w:keepNext/>
              <w:spacing w:after="60"/>
              <w:outlineLvl w:val="3"/>
              <w:rPr>
                <w:b/>
                <w:bCs/>
                <w:sz w:val="24"/>
              </w:rPr>
            </w:pPr>
            <w:r>
              <w:rPr>
                <w:b/>
                <w:bCs/>
                <w:sz w:val="24"/>
              </w:rPr>
              <w:t>Stručná anotace předmětu</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C120EB" w:rsidRDefault="00C120EB" w:rsidP="00BA5117">
            <w:pPr>
              <w:jc w:val="center"/>
              <w:rPr>
                <w:sz w:val="22"/>
              </w:rPr>
            </w:pPr>
          </w:p>
        </w:tc>
      </w:tr>
      <w:tr w:rsidR="00C120EB" w:rsidTr="00BA5117">
        <w:trPr>
          <w:trHeight w:val="2384"/>
        </w:trPr>
        <w:tc>
          <w:tcPr>
            <w:tcW w:w="9211" w:type="dxa"/>
            <w:gridSpan w:val="2"/>
            <w:tcBorders>
              <w:top w:val="nil"/>
              <w:left w:val="single" w:sz="4" w:space="0" w:color="00000A"/>
              <w:bottom w:val="nil"/>
              <w:right w:val="single" w:sz="4" w:space="0" w:color="00000A"/>
            </w:tcBorders>
            <w:shd w:val="clear" w:color="auto" w:fill="auto"/>
            <w:tcMar>
              <w:left w:w="70" w:type="dxa"/>
            </w:tcMar>
          </w:tcPr>
          <w:p w:rsidR="00C120EB" w:rsidRDefault="00C120EB" w:rsidP="00BA5117">
            <w:pPr>
              <w:jc w:val="both"/>
            </w:pPr>
            <w:r>
              <w:t>Studium v doktorském studijním programu má vedle samostatného bádání v daném oboru směřovat k enkulturaci začínajícího výzkumníka do odborné komunity. V tomto procesu hraje klíčovou roli školitel. V rámci tohoto předmětu probíhá úzká spolupráce doktoranda se školitelem na výzkumných úkolech, jsou připravovány společné publikační výstupy, realizují se společná vystoupení na domácích i zahraničních konferencích.</w:t>
            </w:r>
          </w:p>
          <w:p w:rsidR="00C120EB" w:rsidRDefault="00C120EB" w:rsidP="00BA5117"/>
          <w:p w:rsidR="00C120EB" w:rsidRDefault="00C120EB" w:rsidP="00BA5117">
            <w:r>
              <w:t>Konkrétní obsahovou náplň předmětu stanovuje školitel.</w:t>
            </w:r>
          </w:p>
        </w:tc>
      </w:tr>
      <w:tr w:rsidR="00C120EB" w:rsidTr="00BA511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C120EB" w:rsidRDefault="00C120EB" w:rsidP="00BA5117">
            <w:pPr>
              <w:keepNext/>
              <w:spacing w:after="60"/>
              <w:outlineLvl w:val="3"/>
              <w:rPr>
                <w:b/>
                <w:bCs/>
                <w:sz w:val="24"/>
              </w:rPr>
            </w:pPr>
            <w:r>
              <w:rPr>
                <w:b/>
                <w:bCs/>
                <w:sz w:val="24"/>
              </w:rPr>
              <w:t>Odborná literatura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C120EB" w:rsidRDefault="00C120EB" w:rsidP="00BA5117">
            <w:pPr>
              <w:jc w:val="center"/>
              <w:rPr>
                <w:sz w:val="22"/>
              </w:rPr>
            </w:pPr>
          </w:p>
        </w:tc>
      </w:tr>
      <w:tr w:rsidR="00C120EB" w:rsidTr="00BA5117">
        <w:trPr>
          <w:trHeight w:val="5234"/>
        </w:trPr>
        <w:tc>
          <w:tcPr>
            <w:tcW w:w="9211"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C120EB" w:rsidRDefault="00C120EB" w:rsidP="00BA5117">
            <w:pPr>
              <w:spacing w:before="60" w:after="60"/>
            </w:pPr>
            <w:r>
              <w:t>Tuzemskou a zahraniční literaturu doporučuje školitel. Předpokládá se však samostatná práce studenta při výběru a studiu literatury naší i zahraniční produkce.</w:t>
            </w:r>
          </w:p>
        </w:tc>
      </w:tr>
    </w:tbl>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tbl>
      <w:tblPr>
        <w:tblW w:w="0" w:type="auto"/>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70" w:type="dxa"/>
          <w:right w:w="70" w:type="dxa"/>
        </w:tblCellMar>
        <w:tblLook w:val="04A0" w:firstRow="1" w:lastRow="0" w:firstColumn="1" w:lastColumn="0" w:noHBand="0" w:noVBand="1"/>
      </w:tblPr>
      <w:tblGrid>
        <w:gridCol w:w="3288"/>
        <w:gridCol w:w="5774"/>
      </w:tblGrid>
      <w:tr w:rsidR="00B47027" w:rsidTr="00B47027">
        <w:trPr>
          <w:cantSplit/>
        </w:trPr>
        <w:tc>
          <w:tcPr>
            <w:tcW w:w="9211" w:type="dxa"/>
            <w:gridSpan w:val="2"/>
            <w:tcBorders>
              <w:top w:val="single" w:sz="4" w:space="0" w:color="00000A"/>
              <w:left w:val="single" w:sz="4" w:space="0" w:color="00000A"/>
              <w:bottom w:val="double" w:sz="4" w:space="0" w:color="00000A"/>
              <w:right w:val="single" w:sz="4" w:space="0" w:color="00000A"/>
            </w:tcBorders>
            <w:shd w:val="clear" w:color="auto" w:fill="C0C0C0"/>
            <w:tcMar>
              <w:left w:w="70" w:type="dxa"/>
            </w:tcMar>
          </w:tcPr>
          <w:p w:rsidR="00B47027" w:rsidRDefault="00B47027" w:rsidP="00B47027">
            <w:pPr>
              <w:pageBreakBefore/>
              <w:outlineLvl w:val="4"/>
              <w:rPr>
                <w:b/>
                <w:bCs/>
                <w:iCs/>
                <w:sz w:val="28"/>
                <w:szCs w:val="28"/>
              </w:rPr>
            </w:pPr>
            <w:r>
              <w:rPr>
                <w:b/>
                <w:bCs/>
                <w:iCs/>
                <w:sz w:val="28"/>
                <w:szCs w:val="28"/>
              </w:rPr>
              <w:lastRenderedPageBreak/>
              <w:t>C – Charakteristika studijního předmětu nebo tematického bloku</w:t>
            </w:r>
          </w:p>
        </w:tc>
      </w:tr>
      <w:tr w:rsidR="00B47027" w:rsidTr="00B47027">
        <w:trPr>
          <w:trHeight w:val="198"/>
        </w:trPr>
        <w:tc>
          <w:tcPr>
            <w:tcW w:w="3331" w:type="dxa"/>
            <w:tcBorders>
              <w:top w:val="nil"/>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spacing w:after="60"/>
              <w:outlineLvl w:val="2"/>
              <w:rPr>
                <w:rFonts w:cs="Arial"/>
                <w:b/>
                <w:bCs/>
                <w:sz w:val="24"/>
              </w:rPr>
            </w:pPr>
            <w:r>
              <w:rPr>
                <w:rFonts w:cs="Arial"/>
                <w:b/>
                <w:bCs/>
                <w:sz w:val="24"/>
              </w:rPr>
              <w:t>Název studijního předmětu</w:t>
            </w:r>
          </w:p>
        </w:tc>
        <w:tc>
          <w:tcPr>
            <w:tcW w:w="5880" w:type="dxa"/>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
                <w:sz w:val="24"/>
              </w:rPr>
            </w:pPr>
            <w:r>
              <w:rPr>
                <w:b/>
                <w:sz w:val="24"/>
              </w:rPr>
              <w:t>Příprava disertační práce</w:t>
            </w:r>
          </w:p>
        </w:tc>
      </w:tr>
      <w:tr w:rsidR="00B47027" w:rsidTr="00B47027">
        <w:tc>
          <w:tcPr>
            <w:tcW w:w="3331" w:type="dxa"/>
            <w:tcBorders>
              <w:top w:val="single" w:sz="4" w:space="0" w:color="00000A"/>
              <w:left w:val="single" w:sz="4" w:space="0" w:color="00000A"/>
              <w:bottom w:val="nil"/>
              <w:right w:val="single" w:sz="4" w:space="0" w:color="00000A"/>
            </w:tcBorders>
            <w:shd w:val="clear" w:color="auto" w:fill="C0C0C0"/>
            <w:tcMar>
              <w:left w:w="70" w:type="dxa"/>
            </w:tcMar>
          </w:tcPr>
          <w:p w:rsidR="00B47027" w:rsidRDefault="00B47027" w:rsidP="00B47027">
            <w:pPr>
              <w:jc w:val="both"/>
              <w:rPr>
                <w:b/>
                <w:sz w:val="24"/>
              </w:rPr>
            </w:pPr>
            <w:r>
              <w:rPr>
                <w:b/>
                <w:sz w:val="24"/>
              </w:rPr>
              <w:t>Způsob zakončení</w:t>
            </w:r>
          </w:p>
        </w:tc>
        <w:tc>
          <w:tcPr>
            <w:tcW w:w="5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7027" w:rsidRDefault="00B47027" w:rsidP="00B47027">
            <w:pPr>
              <w:rPr>
                <w:bCs/>
              </w:rPr>
            </w:pPr>
            <w:r>
              <w:rPr>
                <w:bCs/>
              </w:rPr>
              <w:t xml:space="preserve">kolokvium </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jc w:val="both"/>
              <w:rPr>
                <w:b/>
                <w:sz w:val="24"/>
              </w:rPr>
            </w:pPr>
            <w:r>
              <w:rPr>
                <w:b/>
                <w:sz w:val="24"/>
              </w:rPr>
              <w:t>Další požadavky na studenta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rPr>
                <w:b/>
              </w:rPr>
            </w:pPr>
          </w:p>
        </w:tc>
      </w:tr>
      <w:tr w:rsidR="00B47027" w:rsidTr="00B47027">
        <w:trPr>
          <w:trHeight w:val="229"/>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Školitel si nechává předložit (v pravidelných intervalech) rozpracovávaný projekt a později text disertační práce a stanovuje úkoly pro další období.</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spacing w:after="60"/>
              <w:outlineLvl w:val="3"/>
              <w:rPr>
                <w:b/>
                <w:bCs/>
                <w:sz w:val="24"/>
              </w:rPr>
            </w:pPr>
            <w:r>
              <w:rPr>
                <w:b/>
                <w:bCs/>
                <w:sz w:val="24"/>
              </w:rPr>
              <w:t>Přednášející</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cantSplit/>
          <w:trHeight w:val="236"/>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školitelé </w:t>
            </w:r>
          </w:p>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spacing w:after="60"/>
              <w:outlineLvl w:val="3"/>
              <w:rPr>
                <w:b/>
                <w:bCs/>
                <w:sz w:val="24"/>
              </w:rPr>
            </w:pPr>
            <w:r>
              <w:rPr>
                <w:b/>
                <w:bCs/>
                <w:sz w:val="24"/>
              </w:rPr>
              <w:t>Stručná anotace předmětu</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B47027">
        <w:trPr>
          <w:trHeight w:val="2384"/>
        </w:trPr>
        <w:tc>
          <w:tcPr>
            <w:tcW w:w="9211" w:type="dxa"/>
            <w:gridSpan w:val="2"/>
            <w:tcBorders>
              <w:top w:val="nil"/>
              <w:left w:val="single" w:sz="4" w:space="0" w:color="00000A"/>
              <w:bottom w:val="nil"/>
              <w:right w:val="single" w:sz="4" w:space="0" w:color="00000A"/>
            </w:tcBorders>
            <w:shd w:val="clear" w:color="auto" w:fill="auto"/>
            <w:tcMar>
              <w:left w:w="70" w:type="dxa"/>
            </w:tcMar>
          </w:tcPr>
          <w:p w:rsidR="00B47027" w:rsidRDefault="00B47027" w:rsidP="00B47027">
            <w:r>
              <w:t xml:space="preserve">Studium v doktorském studijním programu směřuje k vytvoření disertační práce, jež podle §47 vysokoškolského zákona „prokazuje schopnost a připravenost k samostatné činnosti v oblasti výzkumu nebo vývoje nebo k samostatné teoretické a tvůrčí umělecké činnosti“. </w:t>
            </w:r>
          </w:p>
          <w:p w:rsidR="00B47027" w:rsidRDefault="00B47027" w:rsidP="00B47027"/>
          <w:p w:rsidR="00B47027" w:rsidRDefault="00B47027" w:rsidP="00B47027">
            <w:r>
              <w:t xml:space="preserve">Jako disertační jsou akceptovány originální vědecké teoretické, metodologické a empirické práce, případně práce, které vhodným způsobem tato pojetí kombinují. </w:t>
            </w:r>
          </w:p>
          <w:p w:rsidR="00B47027" w:rsidRDefault="00B47027" w:rsidP="00B47027">
            <w:pPr>
              <w:numPr>
                <w:ilvl w:val="0"/>
                <w:numId w:val="35"/>
              </w:numPr>
              <w:suppressAutoHyphens/>
              <w:ind w:left="426"/>
            </w:pPr>
            <w:r>
              <w:t xml:space="preserve">Teoretické práce zpracovávají různé teoretické přístupy k problémům z předmětné oblasti, přičemž vyžadují vysoký stupeň abstraktního a analytického myšlení a vhledu. </w:t>
            </w:r>
          </w:p>
          <w:p w:rsidR="00B47027" w:rsidRDefault="00B47027" w:rsidP="00B47027">
            <w:pPr>
              <w:numPr>
                <w:ilvl w:val="0"/>
                <w:numId w:val="35"/>
              </w:numPr>
              <w:suppressAutoHyphens/>
              <w:ind w:left="426"/>
            </w:pPr>
            <w:r>
              <w:t xml:space="preserve">Metodologické práce analyzují (nové) výzkumné přístupy, metody, techniky nástroje a hodnotí jejich přednosti a nedostatky. </w:t>
            </w:r>
          </w:p>
          <w:p w:rsidR="00B47027" w:rsidRDefault="00B47027" w:rsidP="00B47027">
            <w:pPr>
              <w:numPr>
                <w:ilvl w:val="0"/>
                <w:numId w:val="35"/>
              </w:numPr>
              <w:suppressAutoHyphens/>
              <w:ind w:left="426"/>
            </w:pPr>
            <w:r>
              <w:t xml:space="preserve">Empirické práce přinášejí konkrétní zjištění získaná specifickými výzkumnými metodami, přičemž prezentovaná zjištění vždy vyplývají z realizovaného empirického šetření. </w:t>
            </w:r>
          </w:p>
          <w:p w:rsidR="00B47027" w:rsidRDefault="00B47027" w:rsidP="00B47027"/>
          <w:p w:rsidR="00B47027" w:rsidRDefault="00B47027" w:rsidP="00B47027">
            <w:pPr>
              <w:rPr>
                <w:szCs w:val="24"/>
              </w:rPr>
            </w:pPr>
            <w:r>
              <w:t xml:space="preserve">Prostřednictvím tohoto předmětu školitel monitoruje a hodnotí zpřesňování projektu disertační práce a posuny v rozpracování disertační práce, a to zejména v návaznosti na předměty Metodologie vědecké práce v pedagogice a </w:t>
            </w:r>
            <w:r>
              <w:rPr>
                <w:szCs w:val="24"/>
              </w:rPr>
              <w:t>Metodologie výzkumu v didaktice geografie.</w:t>
            </w:r>
          </w:p>
          <w:p w:rsidR="00B47027" w:rsidRDefault="00B47027" w:rsidP="00B47027"/>
          <w:p w:rsidR="00B47027" w:rsidRDefault="00B47027" w:rsidP="00B47027">
            <w:r>
              <w:t xml:space="preserve">Konkrétní obsahovou náplň předmětu pro daný semestr stanovuje školitel. </w:t>
            </w:r>
          </w:p>
          <w:p w:rsidR="00B47027" w:rsidRDefault="00B47027" w:rsidP="00B47027"/>
        </w:tc>
      </w:tr>
      <w:tr w:rsidR="00B47027" w:rsidTr="00B47027">
        <w:tc>
          <w:tcPr>
            <w:tcW w:w="3331" w:type="dxa"/>
            <w:tcBorders>
              <w:top w:val="single" w:sz="4" w:space="0" w:color="00000A"/>
              <w:left w:val="single" w:sz="4" w:space="0" w:color="00000A"/>
              <w:bottom w:val="single" w:sz="4" w:space="0" w:color="00000A"/>
              <w:right w:val="single" w:sz="4" w:space="0" w:color="00000A"/>
            </w:tcBorders>
            <w:shd w:val="clear" w:color="auto" w:fill="C0C0C0"/>
            <w:tcMar>
              <w:left w:w="70" w:type="dxa"/>
            </w:tcMar>
          </w:tcPr>
          <w:p w:rsidR="00B47027" w:rsidRDefault="00B47027" w:rsidP="00B47027">
            <w:pPr>
              <w:keepNext/>
              <w:spacing w:after="60"/>
              <w:outlineLvl w:val="3"/>
              <w:rPr>
                <w:b/>
                <w:bCs/>
                <w:sz w:val="24"/>
              </w:rPr>
            </w:pPr>
            <w:r>
              <w:rPr>
                <w:b/>
                <w:bCs/>
                <w:sz w:val="24"/>
              </w:rPr>
              <w:t>Odborná literatura</w:t>
            </w:r>
          </w:p>
        </w:tc>
        <w:tc>
          <w:tcPr>
            <w:tcW w:w="5880" w:type="dxa"/>
            <w:tcBorders>
              <w:top w:val="single" w:sz="4" w:space="0" w:color="00000A"/>
              <w:left w:val="single" w:sz="4" w:space="0" w:color="00000A"/>
              <w:bottom w:val="nil"/>
              <w:right w:val="single" w:sz="4" w:space="0" w:color="00000A"/>
            </w:tcBorders>
            <w:shd w:val="clear" w:color="auto" w:fill="auto"/>
            <w:tcMar>
              <w:left w:w="70" w:type="dxa"/>
            </w:tcMar>
          </w:tcPr>
          <w:p w:rsidR="00B47027" w:rsidRDefault="00B47027" w:rsidP="00B47027">
            <w:pPr>
              <w:jc w:val="center"/>
            </w:pPr>
          </w:p>
        </w:tc>
      </w:tr>
      <w:tr w:rsidR="00B47027" w:rsidTr="00D1456D">
        <w:trPr>
          <w:trHeight w:val="3478"/>
        </w:trPr>
        <w:tc>
          <w:tcPr>
            <w:tcW w:w="9211" w:type="dxa"/>
            <w:gridSpan w:val="2"/>
            <w:tcBorders>
              <w:top w:val="nil"/>
              <w:left w:val="single" w:sz="4" w:space="0" w:color="00000A"/>
              <w:bottom w:val="single" w:sz="4" w:space="0" w:color="00000A"/>
              <w:right w:val="single" w:sz="4" w:space="0" w:color="00000A"/>
            </w:tcBorders>
            <w:shd w:val="clear" w:color="auto" w:fill="auto"/>
            <w:tcMar>
              <w:left w:w="70" w:type="dxa"/>
            </w:tcMar>
          </w:tcPr>
          <w:p w:rsidR="00B47027" w:rsidRDefault="00B47027" w:rsidP="00B47027">
            <w:r>
              <w:t>Výběr dle tématu a charakteru disertační práce. Studenti mají v informačním systému k dispozici systematický rozpis všech okruhů oborů a souvisejících disciplín a úplný přehled literárních pramenů.</w:t>
            </w:r>
          </w:p>
          <w:p w:rsidR="00B47027" w:rsidRDefault="00B47027" w:rsidP="00B47027">
            <w:pPr>
              <w:spacing w:before="60" w:after="60"/>
            </w:pPr>
          </w:p>
        </w:tc>
      </w:tr>
    </w:tbl>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B47027" w:rsidRDefault="00B47027" w:rsidP="00B47027"/>
    <w:p w:rsidR="00141202" w:rsidRDefault="00141202">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881"/>
      </w:tblGrid>
      <w:tr w:rsidR="00D1456D" w:rsidRPr="001F5B23" w:rsidTr="00FC0203">
        <w:trPr>
          <w:cantSplit/>
          <w:trHeight w:val="283"/>
        </w:trPr>
        <w:tc>
          <w:tcPr>
            <w:tcW w:w="9212" w:type="dxa"/>
            <w:gridSpan w:val="2"/>
            <w:tcBorders>
              <w:bottom w:val="double" w:sz="4" w:space="0" w:color="auto"/>
            </w:tcBorders>
            <w:shd w:val="clear" w:color="auto" w:fill="C0C0C0"/>
          </w:tcPr>
          <w:p w:rsidR="00D1456D" w:rsidRPr="00D1456D" w:rsidRDefault="00D1456D" w:rsidP="00FC0203">
            <w:pPr>
              <w:pStyle w:val="Nadpis5"/>
              <w:rPr>
                <w:rFonts w:ascii="Times New Roman" w:hAnsi="Times New Roman" w:cs="Times New Roman"/>
                <w:b/>
                <w:sz w:val="28"/>
                <w:szCs w:val="28"/>
              </w:rPr>
            </w:pPr>
            <w:r w:rsidRPr="00D1456D">
              <w:rPr>
                <w:rFonts w:ascii="Times New Roman" w:hAnsi="Times New Roman" w:cs="Times New Roman"/>
                <w:b/>
                <w:color w:val="auto"/>
                <w:sz w:val="28"/>
                <w:szCs w:val="28"/>
              </w:rPr>
              <w:lastRenderedPageBreak/>
              <w:t>C – Charakteristika studijního předmětu nebo tématického bloku</w:t>
            </w:r>
          </w:p>
        </w:tc>
      </w:tr>
      <w:tr w:rsidR="00D1456D" w:rsidRPr="005E0FC7" w:rsidTr="00FC0203">
        <w:trPr>
          <w:trHeight w:val="283"/>
        </w:trPr>
        <w:tc>
          <w:tcPr>
            <w:tcW w:w="3331" w:type="dxa"/>
            <w:tcBorders>
              <w:top w:val="nil"/>
            </w:tcBorders>
            <w:shd w:val="clear" w:color="auto" w:fill="C0C0C0"/>
          </w:tcPr>
          <w:p w:rsidR="00D1456D" w:rsidRPr="001F5B23" w:rsidRDefault="00D1456D" w:rsidP="00FC0203">
            <w:pPr>
              <w:pStyle w:val="Nadpis3"/>
              <w:spacing w:before="0" w:after="0"/>
              <w:rPr>
                <w:rFonts w:ascii="Times New Roman" w:hAnsi="Times New Roman"/>
                <w:sz w:val="24"/>
                <w:szCs w:val="24"/>
              </w:rPr>
            </w:pPr>
            <w:r w:rsidRPr="001F5B23">
              <w:rPr>
                <w:rFonts w:ascii="Times New Roman" w:hAnsi="Times New Roman"/>
                <w:sz w:val="24"/>
                <w:szCs w:val="24"/>
              </w:rPr>
              <w:t>Název studijního předmětu</w:t>
            </w:r>
          </w:p>
        </w:tc>
        <w:tc>
          <w:tcPr>
            <w:tcW w:w="5881" w:type="dxa"/>
            <w:tcBorders>
              <w:top w:val="nil"/>
            </w:tcBorders>
          </w:tcPr>
          <w:p w:rsidR="00D1456D" w:rsidRPr="005E0FC7" w:rsidRDefault="00D1456D" w:rsidP="00FC0203">
            <w:pPr>
              <w:jc w:val="center"/>
              <w:rPr>
                <w:sz w:val="22"/>
                <w:szCs w:val="22"/>
              </w:rPr>
            </w:pPr>
            <w:r w:rsidRPr="005E0FC7">
              <w:rPr>
                <w:b/>
                <w:sz w:val="22"/>
                <w:szCs w:val="22"/>
              </w:rPr>
              <w:t>Cizí jazyk 1 pro akademické účely</w:t>
            </w:r>
          </w:p>
        </w:tc>
      </w:tr>
      <w:tr w:rsidR="00D1456D" w:rsidTr="00FC0203">
        <w:trPr>
          <w:trHeight w:val="283"/>
        </w:trPr>
        <w:tc>
          <w:tcPr>
            <w:tcW w:w="3331" w:type="dxa"/>
            <w:tcBorders>
              <w:bottom w:val="nil"/>
            </w:tcBorders>
            <w:shd w:val="clear" w:color="auto" w:fill="C0C0C0"/>
          </w:tcPr>
          <w:p w:rsidR="00D1456D" w:rsidRDefault="00D1456D" w:rsidP="00FC0203">
            <w:pPr>
              <w:jc w:val="both"/>
              <w:rPr>
                <w:b/>
                <w:sz w:val="24"/>
              </w:rPr>
            </w:pPr>
            <w:r>
              <w:rPr>
                <w:b/>
                <w:sz w:val="24"/>
              </w:rPr>
              <w:t>Způsob zakončení</w:t>
            </w:r>
          </w:p>
        </w:tc>
        <w:tc>
          <w:tcPr>
            <w:tcW w:w="5881" w:type="dxa"/>
          </w:tcPr>
          <w:p w:rsidR="00D1456D" w:rsidRDefault="00D1456D" w:rsidP="00FC0203">
            <w:pPr>
              <w:jc w:val="center"/>
              <w:rPr>
                <w:b/>
                <w:sz w:val="24"/>
              </w:rPr>
            </w:pPr>
            <w:r>
              <w:rPr>
                <w:b/>
                <w:sz w:val="24"/>
              </w:rPr>
              <w:t>zk</w:t>
            </w:r>
          </w:p>
        </w:tc>
      </w:tr>
      <w:tr w:rsidR="00D1456D" w:rsidTr="00FC0203">
        <w:trPr>
          <w:trHeight w:val="283"/>
        </w:trPr>
        <w:tc>
          <w:tcPr>
            <w:tcW w:w="3331" w:type="dxa"/>
            <w:tcBorders>
              <w:bottom w:val="single" w:sz="4" w:space="0" w:color="auto"/>
            </w:tcBorders>
            <w:shd w:val="clear" w:color="auto" w:fill="C0C0C0"/>
          </w:tcPr>
          <w:p w:rsidR="00D1456D" w:rsidRDefault="00D1456D" w:rsidP="00FC0203">
            <w:pPr>
              <w:jc w:val="both"/>
              <w:rPr>
                <w:b/>
                <w:sz w:val="24"/>
              </w:rPr>
            </w:pPr>
            <w:r>
              <w:rPr>
                <w:b/>
                <w:sz w:val="24"/>
              </w:rPr>
              <w:t>Další požadavky na studenta</w:t>
            </w:r>
          </w:p>
        </w:tc>
        <w:tc>
          <w:tcPr>
            <w:tcW w:w="5881" w:type="dxa"/>
            <w:tcBorders>
              <w:bottom w:val="nil"/>
            </w:tcBorders>
          </w:tcPr>
          <w:p w:rsidR="00D1456D" w:rsidRDefault="00D1456D" w:rsidP="00FC0203">
            <w:pPr>
              <w:jc w:val="center"/>
              <w:rPr>
                <w:b/>
                <w:sz w:val="24"/>
              </w:rPr>
            </w:pPr>
          </w:p>
        </w:tc>
      </w:tr>
      <w:tr w:rsidR="00D1456D" w:rsidRPr="005E0FC7" w:rsidTr="00FC0203">
        <w:trPr>
          <w:trHeight w:val="283"/>
        </w:trPr>
        <w:tc>
          <w:tcPr>
            <w:tcW w:w="9212" w:type="dxa"/>
            <w:gridSpan w:val="2"/>
            <w:tcBorders>
              <w:top w:val="nil"/>
              <w:bottom w:val="nil"/>
            </w:tcBorders>
          </w:tcPr>
          <w:p w:rsidR="00D1456D" w:rsidRPr="005E0FC7" w:rsidRDefault="00D1456D" w:rsidP="00FC0203">
            <w:pPr>
              <w:rPr>
                <w:sz w:val="22"/>
                <w:szCs w:val="22"/>
              </w:rPr>
            </w:pPr>
            <w:r w:rsidRPr="009C112B">
              <w:rPr>
                <w:sz w:val="24"/>
                <w:szCs w:val="22"/>
              </w:rPr>
              <w:t>Prokázat schopnost komunikovat písemnou i mluvenou formou příslušným odborným diskurzem na témata i volněji spjatá s oblastí odborného zájmu studenta</w:t>
            </w:r>
          </w:p>
        </w:tc>
      </w:tr>
      <w:tr w:rsidR="00D1456D" w:rsidTr="00FC0203">
        <w:trPr>
          <w:trHeight w:val="283"/>
        </w:trPr>
        <w:tc>
          <w:tcPr>
            <w:tcW w:w="3331" w:type="dxa"/>
            <w:tcBorders>
              <w:bottom w:val="single" w:sz="4" w:space="0" w:color="auto"/>
            </w:tcBorders>
            <w:shd w:val="clear" w:color="auto" w:fill="C0C0C0"/>
          </w:tcPr>
          <w:p w:rsidR="00D1456D" w:rsidRPr="001F5B23" w:rsidRDefault="00D1456D" w:rsidP="00FC0203">
            <w:pPr>
              <w:pStyle w:val="Nadpis4"/>
              <w:spacing w:before="0" w:after="0"/>
              <w:rPr>
                <w:sz w:val="24"/>
                <w:szCs w:val="24"/>
              </w:rPr>
            </w:pPr>
            <w:r w:rsidRPr="001F5B23">
              <w:rPr>
                <w:sz w:val="24"/>
                <w:szCs w:val="24"/>
              </w:rPr>
              <w:t>Přednášející</w:t>
            </w:r>
          </w:p>
        </w:tc>
        <w:tc>
          <w:tcPr>
            <w:tcW w:w="5881" w:type="dxa"/>
            <w:tcBorders>
              <w:bottom w:val="nil"/>
            </w:tcBorders>
          </w:tcPr>
          <w:p w:rsidR="00D1456D" w:rsidRDefault="00D1456D" w:rsidP="00FC0203">
            <w:pPr>
              <w:jc w:val="center"/>
              <w:rPr>
                <w:sz w:val="24"/>
              </w:rPr>
            </w:pPr>
          </w:p>
        </w:tc>
      </w:tr>
      <w:tr w:rsidR="00D1456D" w:rsidRPr="005E0FC7" w:rsidTr="00FC0203">
        <w:trPr>
          <w:cantSplit/>
          <w:trHeight w:val="283"/>
        </w:trPr>
        <w:tc>
          <w:tcPr>
            <w:tcW w:w="9212" w:type="dxa"/>
            <w:gridSpan w:val="2"/>
            <w:tcBorders>
              <w:top w:val="nil"/>
              <w:bottom w:val="nil"/>
            </w:tcBorders>
          </w:tcPr>
          <w:p w:rsidR="00D1456D" w:rsidRPr="005E0FC7" w:rsidRDefault="00D1456D" w:rsidP="00317B19">
            <w:pPr>
              <w:rPr>
                <w:sz w:val="22"/>
                <w:szCs w:val="22"/>
              </w:rPr>
            </w:pPr>
            <w:r w:rsidRPr="009C112B">
              <w:rPr>
                <w:sz w:val="24"/>
                <w:szCs w:val="22"/>
              </w:rPr>
              <w:t xml:space="preserve">PhDr. Jiří Vacek, CSc.; </w:t>
            </w:r>
            <w:r w:rsidR="00317B19" w:rsidRPr="00720593">
              <w:rPr>
                <w:sz w:val="24"/>
                <w:szCs w:val="22"/>
              </w:rPr>
              <w:t>Mgr. Radim Herout</w:t>
            </w:r>
            <w:r w:rsidRPr="009C112B">
              <w:rPr>
                <w:sz w:val="24"/>
                <w:szCs w:val="22"/>
              </w:rPr>
              <w:t>;</w:t>
            </w:r>
            <w:r w:rsidRPr="009C112B">
              <w:rPr>
                <w:sz w:val="24"/>
                <w:szCs w:val="22"/>
              </w:rPr>
              <w:br/>
            </w:r>
            <w:r w:rsidR="00317B19">
              <w:rPr>
                <w:sz w:val="24"/>
                <w:szCs w:val="22"/>
              </w:rPr>
              <w:t xml:space="preserve">PhDr. </w:t>
            </w:r>
            <w:r w:rsidRPr="009C112B">
              <w:rPr>
                <w:sz w:val="24"/>
                <w:szCs w:val="22"/>
              </w:rPr>
              <w:t>Mgr. Simona Koryčánková, Ph.D.; Mgr. Marcela Poučová, Ph.D.</w:t>
            </w:r>
          </w:p>
        </w:tc>
      </w:tr>
      <w:tr w:rsidR="00D1456D" w:rsidTr="00FC0203">
        <w:trPr>
          <w:trHeight w:val="283"/>
        </w:trPr>
        <w:tc>
          <w:tcPr>
            <w:tcW w:w="3331" w:type="dxa"/>
            <w:tcBorders>
              <w:bottom w:val="single" w:sz="4" w:space="0" w:color="auto"/>
            </w:tcBorders>
            <w:shd w:val="clear" w:color="auto" w:fill="C0C0C0"/>
          </w:tcPr>
          <w:p w:rsidR="00D1456D" w:rsidRPr="001F5B23" w:rsidRDefault="00D1456D" w:rsidP="00FC0203">
            <w:pPr>
              <w:pStyle w:val="Nadpis4"/>
              <w:spacing w:before="0" w:after="0"/>
              <w:rPr>
                <w:sz w:val="24"/>
                <w:szCs w:val="24"/>
              </w:rPr>
            </w:pPr>
            <w:r w:rsidRPr="001F5B23">
              <w:rPr>
                <w:sz w:val="24"/>
                <w:szCs w:val="24"/>
              </w:rPr>
              <w:t>Stručná anotace předmětu</w:t>
            </w:r>
          </w:p>
        </w:tc>
        <w:tc>
          <w:tcPr>
            <w:tcW w:w="5881" w:type="dxa"/>
            <w:tcBorders>
              <w:bottom w:val="nil"/>
            </w:tcBorders>
          </w:tcPr>
          <w:p w:rsidR="00D1456D" w:rsidRDefault="00D1456D" w:rsidP="00FC0203">
            <w:pPr>
              <w:jc w:val="center"/>
              <w:rPr>
                <w:sz w:val="24"/>
              </w:rPr>
            </w:pPr>
          </w:p>
        </w:tc>
      </w:tr>
      <w:tr w:rsidR="00D1456D" w:rsidRPr="00382299" w:rsidTr="00FC0203">
        <w:trPr>
          <w:trHeight w:val="283"/>
        </w:trPr>
        <w:tc>
          <w:tcPr>
            <w:tcW w:w="9212" w:type="dxa"/>
            <w:gridSpan w:val="2"/>
            <w:tcBorders>
              <w:top w:val="nil"/>
              <w:bottom w:val="nil"/>
            </w:tcBorders>
          </w:tcPr>
          <w:p w:rsidR="00D1456D" w:rsidRPr="009C112B" w:rsidRDefault="00D1456D" w:rsidP="00FC0203">
            <w:pPr>
              <w:rPr>
                <w:b/>
                <w:sz w:val="24"/>
                <w:szCs w:val="22"/>
              </w:rPr>
            </w:pPr>
            <w:r w:rsidRPr="009C112B">
              <w:rPr>
                <w:b/>
                <w:sz w:val="24"/>
                <w:szCs w:val="22"/>
              </w:rPr>
              <w:t>Cíl:</w:t>
            </w:r>
          </w:p>
          <w:p w:rsidR="00D1456D" w:rsidRPr="009C112B" w:rsidRDefault="00D1456D" w:rsidP="00FC0203">
            <w:pPr>
              <w:rPr>
                <w:sz w:val="24"/>
                <w:szCs w:val="22"/>
              </w:rPr>
            </w:pPr>
            <w:r w:rsidRPr="009C112B">
              <w:rPr>
                <w:sz w:val="24"/>
                <w:szCs w:val="22"/>
              </w:rPr>
              <w:t>Prokázat schopnost komunikovat písemnou i mluvenou formou příslušným odborným diskurzem na témata i volněji spjatá s oblastí odborného zájmu studenta</w:t>
            </w:r>
          </w:p>
          <w:p w:rsidR="00D1456D" w:rsidRPr="009C112B" w:rsidRDefault="00D1456D" w:rsidP="00FC0203">
            <w:pPr>
              <w:rPr>
                <w:sz w:val="24"/>
                <w:szCs w:val="22"/>
              </w:rPr>
            </w:pPr>
          </w:p>
          <w:p w:rsidR="00D1456D" w:rsidRPr="009C112B" w:rsidRDefault="00D1456D" w:rsidP="00FC0203">
            <w:pPr>
              <w:rPr>
                <w:b/>
                <w:sz w:val="24"/>
                <w:szCs w:val="22"/>
              </w:rPr>
            </w:pPr>
            <w:r w:rsidRPr="009C112B">
              <w:rPr>
                <w:b/>
                <w:sz w:val="24"/>
                <w:szCs w:val="22"/>
              </w:rPr>
              <w:t>Stručná anotace předmětu</w:t>
            </w:r>
          </w:p>
          <w:p w:rsidR="00D1456D" w:rsidRPr="009C112B" w:rsidRDefault="00D1456D" w:rsidP="00FC0203">
            <w:pPr>
              <w:rPr>
                <w:sz w:val="24"/>
                <w:szCs w:val="22"/>
              </w:rPr>
            </w:pPr>
            <w:r w:rsidRPr="009C112B">
              <w:rPr>
                <w:sz w:val="24"/>
                <w:szCs w:val="22"/>
              </w:rPr>
              <w:t xml:space="preserve">Předmět je určen studentům, kteří již disponují jistými komunikativními kompetencemi v daném cizím jazyce; cílem předmětu je upevnit dosažené obecné jazykové znalosti a rozšířit je o odbornou terminologii studovaného oboru. Studenti se zdokonalí i v dalších akademických lingvistických receptivních i produktivních dovednostech (interpretace odborného textu, porozumění slyšenému odbornému projevu, prezentace tezí disertační práce, formulování abstraktu odborného textu, apod.). </w:t>
            </w:r>
          </w:p>
          <w:p w:rsidR="00D1456D" w:rsidRPr="009C112B" w:rsidRDefault="00D1456D" w:rsidP="00FC0203">
            <w:pPr>
              <w:rPr>
                <w:sz w:val="24"/>
                <w:szCs w:val="22"/>
              </w:rPr>
            </w:pPr>
          </w:p>
          <w:p w:rsidR="00D1456D" w:rsidRPr="009C112B" w:rsidRDefault="00D1456D" w:rsidP="00FC0203">
            <w:pPr>
              <w:rPr>
                <w:sz w:val="24"/>
                <w:szCs w:val="22"/>
              </w:rPr>
            </w:pPr>
            <w:r w:rsidRPr="009C112B">
              <w:rPr>
                <w:sz w:val="24"/>
                <w:szCs w:val="22"/>
              </w:rPr>
              <w:t>Zkoušku lze vykonat v anglickém, německém, ruském či francouzském jazyce.</w:t>
            </w:r>
          </w:p>
          <w:p w:rsidR="00D1456D" w:rsidRPr="009C112B" w:rsidRDefault="00D1456D" w:rsidP="00FC0203">
            <w:pPr>
              <w:rPr>
                <w:sz w:val="24"/>
                <w:szCs w:val="22"/>
              </w:rPr>
            </w:pPr>
            <w:r w:rsidRPr="009C112B">
              <w:rPr>
                <w:sz w:val="24"/>
                <w:szCs w:val="22"/>
              </w:rPr>
              <w:t>Zkouška z předmětu „Cizí jazyk 1 pro akademické účely“ musí být vykonána v jiném cizím jazyce než zkouška z předmětu „Cizí jazyk 2 pro akademické účely“.</w:t>
            </w:r>
          </w:p>
          <w:p w:rsidR="00D1456D" w:rsidRPr="009C112B" w:rsidRDefault="00D1456D" w:rsidP="00FC0203">
            <w:pPr>
              <w:rPr>
                <w:sz w:val="24"/>
                <w:szCs w:val="22"/>
              </w:rPr>
            </w:pPr>
          </w:p>
          <w:p w:rsidR="00D1456D" w:rsidRPr="00382299" w:rsidRDefault="00D1456D" w:rsidP="00FC0203">
            <w:pPr>
              <w:rPr>
                <w:sz w:val="24"/>
                <w:szCs w:val="22"/>
              </w:rPr>
            </w:pPr>
            <w:r w:rsidRPr="009C112B">
              <w:rPr>
                <w:sz w:val="24"/>
                <w:szCs w:val="22"/>
              </w:rPr>
              <w:t>Poznámka: Výstupní úroveň jazykových kompetencí zde není vyjádřena dle Evropského referenčního rámce, neboť se jedná o cizí jazyk pro specifické (akademické) účely.</w:t>
            </w:r>
          </w:p>
        </w:tc>
      </w:tr>
      <w:tr w:rsidR="00D1456D" w:rsidTr="00FC0203">
        <w:trPr>
          <w:trHeight w:val="283"/>
        </w:trPr>
        <w:tc>
          <w:tcPr>
            <w:tcW w:w="3331" w:type="dxa"/>
            <w:tcBorders>
              <w:bottom w:val="single" w:sz="4" w:space="0" w:color="auto"/>
            </w:tcBorders>
            <w:shd w:val="clear" w:color="auto" w:fill="C0C0C0"/>
          </w:tcPr>
          <w:p w:rsidR="00D1456D" w:rsidRPr="001F5B23" w:rsidRDefault="00D1456D" w:rsidP="00FC0203">
            <w:pPr>
              <w:pStyle w:val="Nadpis4"/>
              <w:spacing w:before="0" w:after="0"/>
              <w:rPr>
                <w:sz w:val="24"/>
                <w:szCs w:val="24"/>
              </w:rPr>
            </w:pPr>
            <w:r w:rsidRPr="001F5B23">
              <w:rPr>
                <w:sz w:val="24"/>
                <w:szCs w:val="24"/>
              </w:rPr>
              <w:t>Odborná literatura</w:t>
            </w:r>
          </w:p>
        </w:tc>
        <w:tc>
          <w:tcPr>
            <w:tcW w:w="5881" w:type="dxa"/>
            <w:tcBorders>
              <w:top w:val="single" w:sz="4" w:space="0" w:color="auto"/>
              <w:bottom w:val="nil"/>
            </w:tcBorders>
          </w:tcPr>
          <w:p w:rsidR="00D1456D" w:rsidRDefault="00D1456D" w:rsidP="00FC0203">
            <w:pPr>
              <w:jc w:val="center"/>
              <w:rPr>
                <w:sz w:val="24"/>
              </w:rPr>
            </w:pPr>
          </w:p>
        </w:tc>
      </w:tr>
      <w:tr w:rsidR="00D1456D" w:rsidTr="00FC0203">
        <w:trPr>
          <w:trHeight w:val="283"/>
        </w:trPr>
        <w:tc>
          <w:tcPr>
            <w:tcW w:w="9212" w:type="dxa"/>
            <w:gridSpan w:val="2"/>
            <w:tcBorders>
              <w:top w:val="nil"/>
              <w:bottom w:val="single" w:sz="4" w:space="0" w:color="auto"/>
            </w:tcBorders>
          </w:tcPr>
          <w:p w:rsidR="00D1456D" w:rsidRPr="009C112B" w:rsidRDefault="00D1456D" w:rsidP="00FC0203">
            <w:pPr>
              <w:spacing w:before="60" w:after="60"/>
              <w:rPr>
                <w:b/>
                <w:spacing w:val="-4"/>
                <w:sz w:val="24"/>
                <w:szCs w:val="22"/>
              </w:rPr>
            </w:pPr>
            <w:r w:rsidRPr="009C112B">
              <w:rPr>
                <w:b/>
                <w:spacing w:val="-4"/>
                <w:sz w:val="24"/>
                <w:szCs w:val="22"/>
              </w:rPr>
              <w:t>Základní a d</w:t>
            </w:r>
            <w:r w:rsidRPr="009C112B">
              <w:rPr>
                <w:b/>
                <w:sz w:val="24"/>
                <w:szCs w:val="22"/>
              </w:rPr>
              <w:t>oporučená literatura:</w:t>
            </w:r>
          </w:p>
          <w:p w:rsidR="00D1456D" w:rsidRDefault="00D1456D" w:rsidP="00FC0203">
            <w:pPr>
              <w:rPr>
                <w:sz w:val="24"/>
              </w:rPr>
            </w:pPr>
            <w:r w:rsidRPr="009C112B">
              <w:rPr>
                <w:sz w:val="24"/>
                <w:szCs w:val="22"/>
              </w:rPr>
              <w:t>Cizojazyčné odborné texty (časopisecké studie, monografické texty) z oblasti odborného zájmu studenta.</w:t>
            </w:r>
          </w:p>
        </w:tc>
      </w:tr>
    </w:tbl>
    <w:p w:rsidR="00D1456D" w:rsidRDefault="00D1456D">
      <w:pPr>
        <w:spacing w:after="160" w:line="259" w:lineRule="auto"/>
      </w:pPr>
    </w:p>
    <w:p w:rsidR="00D1456D" w:rsidRDefault="00D1456D">
      <w:pPr>
        <w:spacing w:after="160" w:line="259" w:lineRule="auto"/>
      </w:pPr>
    </w:p>
    <w:p w:rsidR="00141202" w:rsidRDefault="00141202">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B47027" w:rsidRDefault="00B47027">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881"/>
      </w:tblGrid>
      <w:tr w:rsidR="00D1456D" w:rsidRPr="001F5B23" w:rsidTr="00FC0203">
        <w:trPr>
          <w:cantSplit/>
          <w:trHeight w:val="283"/>
        </w:trPr>
        <w:tc>
          <w:tcPr>
            <w:tcW w:w="9212" w:type="dxa"/>
            <w:gridSpan w:val="2"/>
            <w:tcBorders>
              <w:bottom w:val="double" w:sz="4" w:space="0" w:color="auto"/>
            </w:tcBorders>
            <w:shd w:val="clear" w:color="auto" w:fill="C0C0C0"/>
          </w:tcPr>
          <w:p w:rsidR="00D1456D" w:rsidRPr="00D1456D" w:rsidRDefault="00D1456D" w:rsidP="00FC0203">
            <w:pPr>
              <w:pStyle w:val="Nadpis5"/>
              <w:rPr>
                <w:rFonts w:ascii="Times New Roman" w:hAnsi="Times New Roman" w:cs="Times New Roman"/>
                <w:b/>
                <w:sz w:val="28"/>
                <w:szCs w:val="28"/>
              </w:rPr>
            </w:pPr>
            <w:r w:rsidRPr="00D1456D">
              <w:rPr>
                <w:rFonts w:ascii="Times New Roman" w:hAnsi="Times New Roman" w:cs="Times New Roman"/>
                <w:b/>
                <w:color w:val="auto"/>
                <w:sz w:val="28"/>
                <w:szCs w:val="28"/>
              </w:rPr>
              <w:lastRenderedPageBreak/>
              <w:t>C – Charakteristika studijního předmětu nebo tématického bloku</w:t>
            </w:r>
          </w:p>
        </w:tc>
      </w:tr>
      <w:tr w:rsidR="00D1456D" w:rsidRPr="005E0FC7" w:rsidTr="00FC0203">
        <w:trPr>
          <w:trHeight w:val="283"/>
        </w:trPr>
        <w:tc>
          <w:tcPr>
            <w:tcW w:w="3331" w:type="dxa"/>
            <w:tcBorders>
              <w:top w:val="nil"/>
            </w:tcBorders>
            <w:shd w:val="clear" w:color="auto" w:fill="C0C0C0"/>
          </w:tcPr>
          <w:p w:rsidR="00D1456D" w:rsidRPr="001F5B23" w:rsidRDefault="00D1456D" w:rsidP="00FC0203">
            <w:pPr>
              <w:pStyle w:val="Nadpis3"/>
              <w:spacing w:before="0" w:after="0"/>
              <w:rPr>
                <w:rFonts w:ascii="Times New Roman" w:hAnsi="Times New Roman"/>
                <w:sz w:val="24"/>
                <w:szCs w:val="24"/>
              </w:rPr>
            </w:pPr>
            <w:r w:rsidRPr="001F5B23">
              <w:rPr>
                <w:rFonts w:ascii="Times New Roman" w:hAnsi="Times New Roman"/>
                <w:sz w:val="24"/>
                <w:szCs w:val="24"/>
              </w:rPr>
              <w:t>Název studijního předmětu</w:t>
            </w:r>
          </w:p>
        </w:tc>
        <w:tc>
          <w:tcPr>
            <w:tcW w:w="5881" w:type="dxa"/>
            <w:tcBorders>
              <w:top w:val="nil"/>
            </w:tcBorders>
          </w:tcPr>
          <w:p w:rsidR="00D1456D" w:rsidRPr="005E0FC7" w:rsidRDefault="00D1456D" w:rsidP="00FC0203">
            <w:pPr>
              <w:jc w:val="center"/>
              <w:rPr>
                <w:sz w:val="22"/>
                <w:szCs w:val="22"/>
              </w:rPr>
            </w:pPr>
            <w:r w:rsidRPr="005E0FC7">
              <w:rPr>
                <w:b/>
                <w:sz w:val="22"/>
                <w:szCs w:val="22"/>
              </w:rPr>
              <w:t>Cizí jazyk 2 pro akademické účely</w:t>
            </w:r>
          </w:p>
        </w:tc>
      </w:tr>
      <w:tr w:rsidR="00D1456D" w:rsidTr="00FC0203">
        <w:trPr>
          <w:trHeight w:val="283"/>
        </w:trPr>
        <w:tc>
          <w:tcPr>
            <w:tcW w:w="3331" w:type="dxa"/>
            <w:tcBorders>
              <w:bottom w:val="nil"/>
            </w:tcBorders>
            <w:shd w:val="clear" w:color="auto" w:fill="C0C0C0"/>
          </w:tcPr>
          <w:p w:rsidR="00D1456D" w:rsidRDefault="00D1456D" w:rsidP="00FC0203">
            <w:pPr>
              <w:jc w:val="both"/>
              <w:rPr>
                <w:b/>
                <w:sz w:val="24"/>
              </w:rPr>
            </w:pPr>
            <w:r>
              <w:rPr>
                <w:b/>
                <w:sz w:val="24"/>
              </w:rPr>
              <w:t>Způsob zakončení</w:t>
            </w:r>
          </w:p>
        </w:tc>
        <w:tc>
          <w:tcPr>
            <w:tcW w:w="5881" w:type="dxa"/>
          </w:tcPr>
          <w:p w:rsidR="00D1456D" w:rsidRDefault="00D1456D" w:rsidP="00FC0203">
            <w:pPr>
              <w:jc w:val="center"/>
              <w:rPr>
                <w:b/>
                <w:sz w:val="24"/>
              </w:rPr>
            </w:pPr>
            <w:r>
              <w:rPr>
                <w:b/>
                <w:sz w:val="24"/>
              </w:rPr>
              <w:t>zk</w:t>
            </w:r>
          </w:p>
        </w:tc>
      </w:tr>
      <w:tr w:rsidR="00D1456D" w:rsidTr="00FC0203">
        <w:trPr>
          <w:trHeight w:val="283"/>
        </w:trPr>
        <w:tc>
          <w:tcPr>
            <w:tcW w:w="3331" w:type="dxa"/>
            <w:tcBorders>
              <w:bottom w:val="single" w:sz="4" w:space="0" w:color="auto"/>
            </w:tcBorders>
            <w:shd w:val="clear" w:color="auto" w:fill="C0C0C0"/>
          </w:tcPr>
          <w:p w:rsidR="00D1456D" w:rsidRDefault="00D1456D" w:rsidP="00FC0203">
            <w:pPr>
              <w:jc w:val="both"/>
              <w:rPr>
                <w:b/>
                <w:sz w:val="24"/>
              </w:rPr>
            </w:pPr>
            <w:r>
              <w:rPr>
                <w:b/>
                <w:sz w:val="24"/>
              </w:rPr>
              <w:t>Další požadavky na studenta</w:t>
            </w:r>
          </w:p>
        </w:tc>
        <w:tc>
          <w:tcPr>
            <w:tcW w:w="5881" w:type="dxa"/>
            <w:tcBorders>
              <w:bottom w:val="nil"/>
            </w:tcBorders>
          </w:tcPr>
          <w:p w:rsidR="00D1456D" w:rsidRDefault="00D1456D" w:rsidP="00FC0203">
            <w:pPr>
              <w:jc w:val="center"/>
              <w:rPr>
                <w:b/>
                <w:sz w:val="24"/>
              </w:rPr>
            </w:pPr>
          </w:p>
        </w:tc>
      </w:tr>
      <w:tr w:rsidR="00D1456D" w:rsidRPr="005E0FC7" w:rsidTr="00FC0203">
        <w:trPr>
          <w:trHeight w:val="283"/>
        </w:trPr>
        <w:tc>
          <w:tcPr>
            <w:tcW w:w="9212" w:type="dxa"/>
            <w:gridSpan w:val="2"/>
            <w:tcBorders>
              <w:top w:val="nil"/>
              <w:bottom w:val="nil"/>
            </w:tcBorders>
          </w:tcPr>
          <w:p w:rsidR="00D1456D" w:rsidRPr="009C112B" w:rsidRDefault="00D1456D" w:rsidP="00FC0203">
            <w:pPr>
              <w:rPr>
                <w:sz w:val="24"/>
                <w:szCs w:val="22"/>
              </w:rPr>
            </w:pPr>
            <w:r w:rsidRPr="009C112B">
              <w:rPr>
                <w:sz w:val="24"/>
                <w:szCs w:val="22"/>
              </w:rPr>
              <w:t>Prokázat schopnost s porozuměním číst odborný text, sledovat odborný projev</w:t>
            </w:r>
          </w:p>
          <w:p w:rsidR="00D1456D" w:rsidRPr="005E0FC7" w:rsidRDefault="00D1456D" w:rsidP="00FC0203">
            <w:pPr>
              <w:rPr>
                <w:sz w:val="22"/>
                <w:szCs w:val="22"/>
              </w:rPr>
            </w:pPr>
            <w:r w:rsidRPr="009C112B">
              <w:rPr>
                <w:sz w:val="24"/>
                <w:szCs w:val="22"/>
              </w:rPr>
              <w:t>Stručně pohovořit o otázkách bezprostředně se týkajících disertační práce</w:t>
            </w:r>
          </w:p>
        </w:tc>
      </w:tr>
      <w:tr w:rsidR="00D1456D" w:rsidTr="00FC0203">
        <w:trPr>
          <w:trHeight w:val="283"/>
        </w:trPr>
        <w:tc>
          <w:tcPr>
            <w:tcW w:w="3331" w:type="dxa"/>
            <w:tcBorders>
              <w:bottom w:val="single" w:sz="4" w:space="0" w:color="auto"/>
            </w:tcBorders>
            <w:shd w:val="clear" w:color="auto" w:fill="C0C0C0"/>
          </w:tcPr>
          <w:p w:rsidR="00D1456D" w:rsidRPr="001F5B23" w:rsidRDefault="00D1456D" w:rsidP="00FC0203">
            <w:pPr>
              <w:pStyle w:val="Nadpis4"/>
              <w:spacing w:before="0" w:after="0"/>
              <w:rPr>
                <w:sz w:val="24"/>
                <w:szCs w:val="24"/>
              </w:rPr>
            </w:pPr>
            <w:r w:rsidRPr="001F5B23">
              <w:rPr>
                <w:sz w:val="24"/>
                <w:szCs w:val="24"/>
              </w:rPr>
              <w:t>Přednášející</w:t>
            </w:r>
          </w:p>
        </w:tc>
        <w:tc>
          <w:tcPr>
            <w:tcW w:w="5881" w:type="dxa"/>
            <w:tcBorders>
              <w:bottom w:val="nil"/>
            </w:tcBorders>
          </w:tcPr>
          <w:p w:rsidR="00D1456D" w:rsidRDefault="00D1456D" w:rsidP="00FC0203">
            <w:pPr>
              <w:jc w:val="center"/>
              <w:rPr>
                <w:sz w:val="24"/>
              </w:rPr>
            </w:pPr>
          </w:p>
        </w:tc>
      </w:tr>
      <w:tr w:rsidR="00D1456D" w:rsidTr="00FC0203">
        <w:trPr>
          <w:cantSplit/>
          <w:trHeight w:val="283"/>
        </w:trPr>
        <w:tc>
          <w:tcPr>
            <w:tcW w:w="9212" w:type="dxa"/>
            <w:gridSpan w:val="2"/>
            <w:tcBorders>
              <w:top w:val="nil"/>
              <w:bottom w:val="nil"/>
            </w:tcBorders>
          </w:tcPr>
          <w:p w:rsidR="00D1456D" w:rsidRPr="009C112B" w:rsidRDefault="00D1456D" w:rsidP="00FC0203">
            <w:pPr>
              <w:rPr>
                <w:sz w:val="24"/>
              </w:rPr>
            </w:pPr>
            <w:r w:rsidRPr="009C112B">
              <w:rPr>
                <w:sz w:val="24"/>
              </w:rPr>
              <w:t xml:space="preserve">doc. Mgr. Světlana Hanušová, Ph.D., </w:t>
            </w:r>
            <w:r w:rsidR="00FC0203">
              <w:rPr>
                <w:sz w:val="24"/>
              </w:rPr>
              <w:t>Mgr. Miroslav Janík</w:t>
            </w:r>
            <w:r w:rsidRPr="009C112B">
              <w:rPr>
                <w:sz w:val="24"/>
              </w:rPr>
              <w:t xml:space="preserve">, </w:t>
            </w:r>
          </w:p>
          <w:p w:rsidR="00D1456D" w:rsidRDefault="00D1456D" w:rsidP="00FC0203">
            <w:pPr>
              <w:rPr>
                <w:sz w:val="24"/>
              </w:rPr>
            </w:pPr>
            <w:r w:rsidRPr="009C112B">
              <w:rPr>
                <w:sz w:val="24"/>
              </w:rPr>
              <w:t>PhDr. Mgr. Simona Koryčánková, Ph.D., PhDr. Marcela Poučová, Ph.D.</w:t>
            </w:r>
          </w:p>
        </w:tc>
      </w:tr>
      <w:tr w:rsidR="00D1456D" w:rsidTr="00FC0203">
        <w:trPr>
          <w:trHeight w:val="283"/>
        </w:trPr>
        <w:tc>
          <w:tcPr>
            <w:tcW w:w="3331" w:type="dxa"/>
            <w:tcBorders>
              <w:bottom w:val="single" w:sz="4" w:space="0" w:color="auto"/>
            </w:tcBorders>
            <w:shd w:val="clear" w:color="auto" w:fill="C0C0C0"/>
          </w:tcPr>
          <w:p w:rsidR="00D1456D" w:rsidRPr="001F5B23" w:rsidRDefault="00D1456D" w:rsidP="00FC0203">
            <w:pPr>
              <w:pStyle w:val="Nadpis4"/>
              <w:spacing w:before="0" w:after="0"/>
              <w:rPr>
                <w:sz w:val="24"/>
                <w:szCs w:val="24"/>
              </w:rPr>
            </w:pPr>
            <w:r w:rsidRPr="001F5B23">
              <w:rPr>
                <w:sz w:val="24"/>
                <w:szCs w:val="24"/>
              </w:rPr>
              <w:t>Stručná anotace předmětu</w:t>
            </w:r>
          </w:p>
        </w:tc>
        <w:tc>
          <w:tcPr>
            <w:tcW w:w="5881" w:type="dxa"/>
            <w:tcBorders>
              <w:bottom w:val="nil"/>
            </w:tcBorders>
          </w:tcPr>
          <w:p w:rsidR="00D1456D" w:rsidRDefault="00D1456D" w:rsidP="00FC0203">
            <w:pPr>
              <w:jc w:val="center"/>
              <w:rPr>
                <w:sz w:val="24"/>
              </w:rPr>
            </w:pPr>
          </w:p>
        </w:tc>
      </w:tr>
      <w:tr w:rsidR="00D1456D" w:rsidRPr="009C112B" w:rsidTr="00FC0203">
        <w:trPr>
          <w:trHeight w:val="283"/>
        </w:trPr>
        <w:tc>
          <w:tcPr>
            <w:tcW w:w="9212" w:type="dxa"/>
            <w:gridSpan w:val="2"/>
            <w:tcBorders>
              <w:top w:val="nil"/>
              <w:bottom w:val="nil"/>
            </w:tcBorders>
          </w:tcPr>
          <w:p w:rsidR="00D1456D" w:rsidRPr="009C112B" w:rsidRDefault="00D1456D" w:rsidP="00FC0203">
            <w:pPr>
              <w:rPr>
                <w:b/>
                <w:sz w:val="24"/>
                <w:szCs w:val="22"/>
              </w:rPr>
            </w:pPr>
            <w:r w:rsidRPr="009C112B">
              <w:rPr>
                <w:b/>
                <w:sz w:val="24"/>
                <w:szCs w:val="22"/>
              </w:rPr>
              <w:t xml:space="preserve">Cíl: </w:t>
            </w:r>
          </w:p>
          <w:p w:rsidR="00D1456D" w:rsidRPr="009C112B" w:rsidRDefault="00D1456D" w:rsidP="00FC0203">
            <w:pPr>
              <w:rPr>
                <w:sz w:val="24"/>
                <w:szCs w:val="22"/>
              </w:rPr>
            </w:pPr>
            <w:r w:rsidRPr="009C112B">
              <w:rPr>
                <w:sz w:val="24"/>
                <w:szCs w:val="22"/>
              </w:rPr>
              <w:t>Navázat na základní jazykové znalosti v cizím jazyce a rozšířit je o základní lingvistické akademické dovednosti (čtení s porozuměním jednoduššího odborného textu, jehož téma se váže k problematice řešené v rámci disertační práce, formulování stručného abstraktu odborného textu, apod.) s důrazem na receptivní dovednosti (čtení a poslech s porozuměním).</w:t>
            </w:r>
          </w:p>
          <w:p w:rsidR="00D1456D" w:rsidRPr="009C112B" w:rsidRDefault="00D1456D" w:rsidP="00FC0203">
            <w:pPr>
              <w:rPr>
                <w:sz w:val="24"/>
                <w:szCs w:val="22"/>
              </w:rPr>
            </w:pPr>
          </w:p>
          <w:p w:rsidR="00D1456D" w:rsidRPr="009C112B" w:rsidRDefault="00D1456D" w:rsidP="00FC0203">
            <w:pPr>
              <w:rPr>
                <w:b/>
                <w:sz w:val="24"/>
                <w:szCs w:val="22"/>
              </w:rPr>
            </w:pPr>
            <w:r w:rsidRPr="009C112B">
              <w:rPr>
                <w:b/>
                <w:sz w:val="24"/>
                <w:szCs w:val="22"/>
              </w:rPr>
              <w:t>Stručná anotace předmětu</w:t>
            </w:r>
          </w:p>
          <w:p w:rsidR="00D1456D" w:rsidRPr="009C112B" w:rsidRDefault="00D1456D" w:rsidP="00FC0203">
            <w:pPr>
              <w:rPr>
                <w:sz w:val="24"/>
                <w:szCs w:val="22"/>
              </w:rPr>
            </w:pPr>
            <w:r w:rsidRPr="009C112B">
              <w:rPr>
                <w:sz w:val="24"/>
                <w:szCs w:val="22"/>
              </w:rPr>
              <w:t xml:space="preserve">Zkoušku lze vykonat v anglickém, německém, ruském či francouzském jazyce. </w:t>
            </w:r>
          </w:p>
          <w:p w:rsidR="00D1456D" w:rsidRPr="009C112B" w:rsidRDefault="00D1456D" w:rsidP="00FC0203">
            <w:pPr>
              <w:rPr>
                <w:sz w:val="24"/>
                <w:szCs w:val="22"/>
              </w:rPr>
            </w:pPr>
            <w:r w:rsidRPr="009C112B">
              <w:rPr>
                <w:sz w:val="24"/>
                <w:szCs w:val="22"/>
              </w:rPr>
              <w:t>Zkouška z předmětu „Cizí jazyk 2 pro akademické účely“ musí být vykonána v jiném cizím jazyce než zkouška z předmětu „Cizí jazyk 1 pro akademické účely“.</w:t>
            </w:r>
          </w:p>
          <w:p w:rsidR="00D1456D" w:rsidRPr="009C112B" w:rsidRDefault="00D1456D" w:rsidP="00FC0203">
            <w:pPr>
              <w:rPr>
                <w:sz w:val="24"/>
                <w:szCs w:val="22"/>
              </w:rPr>
            </w:pPr>
          </w:p>
          <w:p w:rsidR="00D1456D" w:rsidRPr="009C112B" w:rsidRDefault="00D1456D" w:rsidP="00FC0203">
            <w:pPr>
              <w:rPr>
                <w:sz w:val="24"/>
                <w:szCs w:val="22"/>
              </w:rPr>
            </w:pPr>
            <w:r w:rsidRPr="009C112B">
              <w:rPr>
                <w:sz w:val="24"/>
                <w:szCs w:val="22"/>
              </w:rPr>
              <w:t>Poznámka: Výstupní úroveň jazykových kompetencí zde není vyjádřena dle Evropského referenčního rámce, neboť se jedná o cizí jazyk pro specifické (akademické) účely.</w:t>
            </w:r>
          </w:p>
        </w:tc>
      </w:tr>
      <w:tr w:rsidR="00D1456D" w:rsidTr="00FC0203">
        <w:trPr>
          <w:trHeight w:val="283"/>
        </w:trPr>
        <w:tc>
          <w:tcPr>
            <w:tcW w:w="3331" w:type="dxa"/>
            <w:tcBorders>
              <w:bottom w:val="single" w:sz="4" w:space="0" w:color="auto"/>
            </w:tcBorders>
            <w:shd w:val="clear" w:color="auto" w:fill="C0C0C0"/>
          </w:tcPr>
          <w:p w:rsidR="00D1456D" w:rsidRPr="001F5B23" w:rsidRDefault="00D1456D" w:rsidP="00FC0203">
            <w:pPr>
              <w:pStyle w:val="Nadpis4"/>
              <w:spacing w:before="0" w:after="0"/>
              <w:rPr>
                <w:sz w:val="24"/>
                <w:szCs w:val="24"/>
              </w:rPr>
            </w:pPr>
            <w:r w:rsidRPr="001F5B23">
              <w:rPr>
                <w:sz w:val="24"/>
                <w:szCs w:val="24"/>
              </w:rPr>
              <w:t>Odborná literatura</w:t>
            </w:r>
          </w:p>
        </w:tc>
        <w:tc>
          <w:tcPr>
            <w:tcW w:w="5881" w:type="dxa"/>
            <w:tcBorders>
              <w:top w:val="single" w:sz="4" w:space="0" w:color="auto"/>
              <w:bottom w:val="nil"/>
            </w:tcBorders>
          </w:tcPr>
          <w:p w:rsidR="00D1456D" w:rsidRDefault="00D1456D" w:rsidP="00FC0203">
            <w:pPr>
              <w:jc w:val="center"/>
              <w:rPr>
                <w:sz w:val="24"/>
              </w:rPr>
            </w:pPr>
          </w:p>
        </w:tc>
      </w:tr>
      <w:tr w:rsidR="00D1456D" w:rsidTr="00FC0203">
        <w:trPr>
          <w:trHeight w:val="283"/>
        </w:trPr>
        <w:tc>
          <w:tcPr>
            <w:tcW w:w="9212" w:type="dxa"/>
            <w:gridSpan w:val="2"/>
            <w:tcBorders>
              <w:top w:val="nil"/>
              <w:bottom w:val="single" w:sz="4" w:space="0" w:color="auto"/>
            </w:tcBorders>
          </w:tcPr>
          <w:p w:rsidR="00D1456D" w:rsidRPr="009C112B" w:rsidRDefault="00D1456D" w:rsidP="00FC0203">
            <w:pPr>
              <w:spacing w:before="60" w:after="60"/>
              <w:rPr>
                <w:b/>
                <w:spacing w:val="-4"/>
                <w:sz w:val="24"/>
                <w:szCs w:val="22"/>
              </w:rPr>
            </w:pPr>
            <w:r w:rsidRPr="009C112B">
              <w:rPr>
                <w:b/>
                <w:spacing w:val="-4"/>
                <w:sz w:val="24"/>
                <w:szCs w:val="22"/>
              </w:rPr>
              <w:t>Základní a d</w:t>
            </w:r>
            <w:r w:rsidRPr="009C112B">
              <w:rPr>
                <w:b/>
                <w:sz w:val="24"/>
                <w:szCs w:val="22"/>
              </w:rPr>
              <w:t>oporučená literatura:</w:t>
            </w:r>
          </w:p>
          <w:p w:rsidR="00D1456D" w:rsidRDefault="00D1456D" w:rsidP="00FC0203">
            <w:pPr>
              <w:rPr>
                <w:sz w:val="24"/>
              </w:rPr>
            </w:pPr>
            <w:r w:rsidRPr="009C112B">
              <w:rPr>
                <w:sz w:val="24"/>
                <w:szCs w:val="22"/>
              </w:rPr>
              <w:t>Cizojazyčné odborné texty (časopisecké studie, monografické texty) z oblasti odborného zájmu studenta.</w:t>
            </w:r>
          </w:p>
        </w:tc>
      </w:tr>
    </w:tbl>
    <w:p w:rsidR="00B47027" w:rsidRDefault="00B47027">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B47027" w:rsidRDefault="00B47027">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D1456D" w:rsidRDefault="00D1456D">
      <w:pPr>
        <w:spacing w:after="160" w:line="259" w:lineRule="auto"/>
      </w:pPr>
    </w:p>
    <w:p w:rsidR="00B47027" w:rsidRDefault="00B47027">
      <w:pPr>
        <w:spacing w:after="160" w:line="259" w:lineRule="auto"/>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020"/>
      </w:tblGrid>
      <w:tr w:rsidR="004751FF" w:rsidRPr="00924772" w:rsidTr="00100E47">
        <w:trPr>
          <w:cantSplit/>
        </w:trPr>
        <w:tc>
          <w:tcPr>
            <w:tcW w:w="9351" w:type="dxa"/>
            <w:gridSpan w:val="2"/>
            <w:tcBorders>
              <w:bottom w:val="double" w:sz="4" w:space="0" w:color="auto"/>
            </w:tcBorders>
            <w:shd w:val="clear" w:color="auto" w:fill="C0C0C0"/>
          </w:tcPr>
          <w:p w:rsidR="004751FF" w:rsidRPr="004751FF" w:rsidRDefault="004751FF" w:rsidP="00100E47">
            <w:pPr>
              <w:pStyle w:val="Nadpis5"/>
              <w:rPr>
                <w:rFonts w:ascii="Times New Roman" w:hAnsi="Times New Roman" w:cs="Times New Roman"/>
                <w:b/>
                <w:sz w:val="24"/>
                <w:szCs w:val="24"/>
              </w:rPr>
            </w:pPr>
            <w:r w:rsidRPr="004751FF">
              <w:rPr>
                <w:rFonts w:ascii="Times New Roman" w:hAnsi="Times New Roman" w:cs="Times New Roman"/>
                <w:b/>
                <w:color w:val="auto"/>
                <w:sz w:val="28"/>
                <w:szCs w:val="24"/>
              </w:rPr>
              <w:lastRenderedPageBreak/>
              <w:t>D–Personální zabezpečení studijního programu (studijního oboru) – přehled</w:t>
            </w:r>
          </w:p>
        </w:tc>
      </w:tr>
      <w:tr w:rsidR="004751FF" w:rsidRPr="00924772" w:rsidTr="00100E47">
        <w:tc>
          <w:tcPr>
            <w:tcW w:w="3331" w:type="dxa"/>
            <w:tcBorders>
              <w:top w:val="nil"/>
            </w:tcBorders>
            <w:shd w:val="clear" w:color="auto" w:fill="C0C0C0"/>
          </w:tcPr>
          <w:p w:rsidR="004751FF" w:rsidRPr="00924772" w:rsidRDefault="004751FF" w:rsidP="00421882">
            <w:pPr>
              <w:pStyle w:val="Nadpis3"/>
              <w:spacing w:before="0" w:after="0"/>
              <w:rPr>
                <w:rFonts w:ascii="Times New Roman" w:hAnsi="Times New Roman"/>
                <w:sz w:val="24"/>
                <w:szCs w:val="24"/>
              </w:rPr>
            </w:pPr>
            <w:r w:rsidRPr="00924772">
              <w:rPr>
                <w:rFonts w:ascii="Times New Roman" w:hAnsi="Times New Roman"/>
                <w:sz w:val="24"/>
                <w:szCs w:val="24"/>
              </w:rPr>
              <w:t>Vysoká škola</w:t>
            </w:r>
          </w:p>
        </w:tc>
        <w:tc>
          <w:tcPr>
            <w:tcW w:w="6020" w:type="dxa"/>
            <w:tcBorders>
              <w:top w:val="nil"/>
            </w:tcBorders>
          </w:tcPr>
          <w:p w:rsidR="004751FF" w:rsidRPr="00924772" w:rsidRDefault="004751FF" w:rsidP="00421882">
            <w:pPr>
              <w:jc w:val="both"/>
            </w:pPr>
            <w:r w:rsidRPr="00924772">
              <w:t>Masarykova univerzita</w:t>
            </w:r>
          </w:p>
        </w:tc>
      </w:tr>
      <w:tr w:rsidR="004751FF" w:rsidRPr="00924772" w:rsidTr="00100E47">
        <w:tc>
          <w:tcPr>
            <w:tcW w:w="3331" w:type="dxa"/>
            <w:tcBorders>
              <w:bottom w:val="nil"/>
            </w:tcBorders>
            <w:shd w:val="clear" w:color="auto" w:fill="C0C0C0"/>
          </w:tcPr>
          <w:p w:rsidR="004751FF" w:rsidRPr="00924772" w:rsidRDefault="004751FF" w:rsidP="00421882">
            <w:pPr>
              <w:jc w:val="both"/>
              <w:rPr>
                <w:b/>
                <w:sz w:val="24"/>
              </w:rPr>
            </w:pPr>
            <w:r w:rsidRPr="00924772">
              <w:rPr>
                <w:b/>
                <w:sz w:val="24"/>
              </w:rPr>
              <w:t>Součást vysoké školy</w:t>
            </w:r>
          </w:p>
        </w:tc>
        <w:tc>
          <w:tcPr>
            <w:tcW w:w="6020" w:type="dxa"/>
          </w:tcPr>
          <w:p w:rsidR="004751FF" w:rsidRPr="00924772" w:rsidRDefault="004751FF" w:rsidP="00421882">
            <w:pPr>
              <w:jc w:val="both"/>
            </w:pPr>
            <w:r w:rsidRPr="00924772">
              <w:t>Pedagogická fakulta</w:t>
            </w:r>
          </w:p>
        </w:tc>
      </w:tr>
      <w:tr w:rsidR="004751FF" w:rsidRPr="00924772" w:rsidTr="00100E47">
        <w:tc>
          <w:tcPr>
            <w:tcW w:w="3331" w:type="dxa"/>
            <w:tcBorders>
              <w:bottom w:val="nil"/>
            </w:tcBorders>
            <w:shd w:val="clear" w:color="auto" w:fill="C0C0C0"/>
          </w:tcPr>
          <w:p w:rsidR="004751FF" w:rsidRPr="00924772" w:rsidRDefault="004751FF" w:rsidP="00421882">
            <w:pPr>
              <w:jc w:val="both"/>
              <w:rPr>
                <w:b/>
                <w:sz w:val="24"/>
              </w:rPr>
            </w:pPr>
            <w:r w:rsidRPr="00924772">
              <w:rPr>
                <w:b/>
                <w:sz w:val="24"/>
              </w:rPr>
              <w:t>Název studijního programu</w:t>
            </w:r>
          </w:p>
        </w:tc>
        <w:tc>
          <w:tcPr>
            <w:tcW w:w="6020" w:type="dxa"/>
          </w:tcPr>
          <w:p w:rsidR="004751FF" w:rsidRPr="00924772" w:rsidRDefault="004751FF" w:rsidP="00421882">
            <w:pPr>
              <w:jc w:val="both"/>
            </w:pPr>
            <w:r w:rsidRPr="00924772">
              <w:t>Specializace v pedagogice</w:t>
            </w:r>
          </w:p>
        </w:tc>
      </w:tr>
      <w:tr w:rsidR="004751FF" w:rsidRPr="00924772" w:rsidTr="00100E47">
        <w:tc>
          <w:tcPr>
            <w:tcW w:w="3331" w:type="dxa"/>
            <w:tcBorders>
              <w:bottom w:val="nil"/>
            </w:tcBorders>
            <w:shd w:val="clear" w:color="auto" w:fill="C0C0C0"/>
          </w:tcPr>
          <w:p w:rsidR="004751FF" w:rsidRPr="00924772" w:rsidRDefault="004751FF" w:rsidP="00421882">
            <w:pPr>
              <w:jc w:val="both"/>
              <w:rPr>
                <w:b/>
                <w:sz w:val="24"/>
              </w:rPr>
            </w:pPr>
            <w:r w:rsidRPr="00924772">
              <w:rPr>
                <w:b/>
                <w:sz w:val="24"/>
              </w:rPr>
              <w:t>Název studijního oboru</w:t>
            </w:r>
          </w:p>
        </w:tc>
        <w:tc>
          <w:tcPr>
            <w:tcW w:w="6020" w:type="dxa"/>
          </w:tcPr>
          <w:p w:rsidR="004751FF" w:rsidRPr="00924772" w:rsidRDefault="004751FF" w:rsidP="00421882">
            <w:r>
              <w:t>Didaktika geografie</w:t>
            </w:r>
          </w:p>
        </w:tc>
      </w:tr>
      <w:tr w:rsidR="004751FF" w:rsidRPr="00924772" w:rsidTr="00100E47">
        <w:tc>
          <w:tcPr>
            <w:tcW w:w="3331" w:type="dxa"/>
            <w:tcBorders>
              <w:bottom w:val="single" w:sz="4" w:space="0" w:color="auto"/>
            </w:tcBorders>
            <w:shd w:val="clear" w:color="auto" w:fill="C0C0C0"/>
          </w:tcPr>
          <w:p w:rsidR="004751FF" w:rsidRPr="00924772" w:rsidRDefault="004751FF" w:rsidP="00421882">
            <w:pPr>
              <w:jc w:val="both"/>
              <w:rPr>
                <w:b/>
                <w:sz w:val="24"/>
              </w:rPr>
            </w:pPr>
            <w:r w:rsidRPr="00924772">
              <w:rPr>
                <w:b/>
                <w:sz w:val="24"/>
              </w:rPr>
              <w:t>Složení oborové rady</w:t>
            </w:r>
          </w:p>
        </w:tc>
        <w:tc>
          <w:tcPr>
            <w:tcW w:w="6020" w:type="dxa"/>
            <w:tcBorders>
              <w:bottom w:val="nil"/>
            </w:tcBorders>
          </w:tcPr>
          <w:p w:rsidR="004751FF" w:rsidRPr="00924772" w:rsidRDefault="004751FF" w:rsidP="00421882">
            <w:pPr>
              <w:jc w:val="center"/>
              <w:rPr>
                <w:b/>
                <w:sz w:val="24"/>
              </w:rPr>
            </w:pPr>
          </w:p>
        </w:tc>
      </w:tr>
      <w:tr w:rsidR="004751FF" w:rsidRPr="00924772" w:rsidTr="00100E47">
        <w:trPr>
          <w:trHeight w:val="4792"/>
        </w:trPr>
        <w:tc>
          <w:tcPr>
            <w:tcW w:w="9351" w:type="dxa"/>
            <w:gridSpan w:val="2"/>
            <w:tcBorders>
              <w:top w:val="nil"/>
              <w:bottom w:val="nil"/>
            </w:tcBorders>
          </w:tcPr>
          <w:p w:rsidR="00421882" w:rsidRPr="00FF3C26" w:rsidRDefault="00421882" w:rsidP="00421882">
            <w:pPr>
              <w:rPr>
                <w:color w:val="2F2F2F"/>
                <w:shd w:val="clear" w:color="auto" w:fill="FFFFFF"/>
              </w:rPr>
            </w:pPr>
            <w:r w:rsidRPr="00FF3C26">
              <w:rPr>
                <w:color w:val="2F2F2F"/>
                <w:shd w:val="clear" w:color="auto" w:fill="FFFFFF"/>
              </w:rPr>
              <w:t>doc. PaedDr. Eduard Hofmann, CSc., PdF MU</w:t>
            </w:r>
          </w:p>
          <w:p w:rsidR="000F2CF3" w:rsidRDefault="000F2CF3" w:rsidP="00421882">
            <w:pPr>
              <w:rPr>
                <w:color w:val="2F2F2F"/>
                <w:shd w:val="clear" w:color="auto" w:fill="FFFFFF"/>
              </w:rPr>
            </w:pPr>
            <w:r w:rsidRPr="00FF3C26">
              <w:rPr>
                <w:color w:val="2F2F2F"/>
                <w:shd w:val="clear" w:color="auto" w:fill="FFFFFF"/>
              </w:rPr>
              <w:t>prof. PhDr. Vlastimil Švec, CSc., PdF MU</w:t>
            </w:r>
          </w:p>
          <w:p w:rsidR="00421882" w:rsidRPr="00FF3C26" w:rsidRDefault="00421882" w:rsidP="00421882">
            <w:pPr>
              <w:rPr>
                <w:color w:val="2F2F2F"/>
                <w:shd w:val="clear" w:color="auto" w:fill="FFFFFF"/>
              </w:rPr>
            </w:pPr>
            <w:r w:rsidRPr="00FF3C26">
              <w:rPr>
                <w:color w:val="2F2F2F"/>
                <w:shd w:val="clear" w:color="auto" w:fill="FFFFFF"/>
              </w:rPr>
              <w:t>doc. RNDr. Jaromír Kolejka, CSc., PdF MU</w:t>
            </w:r>
            <w:r w:rsidR="000F2CF3" w:rsidRPr="00FF3C26">
              <w:rPr>
                <w:color w:val="2F2F2F"/>
                <w:shd w:val="clear" w:color="auto" w:fill="FFFFFF"/>
              </w:rPr>
              <w:t xml:space="preserve"> </w:t>
            </w:r>
          </w:p>
          <w:p w:rsidR="00421882" w:rsidRPr="00FF3C26" w:rsidRDefault="00421882" w:rsidP="00421882">
            <w:pPr>
              <w:rPr>
                <w:color w:val="2F2F2F"/>
                <w:shd w:val="clear" w:color="auto" w:fill="FFFFFF"/>
              </w:rPr>
            </w:pPr>
            <w:r w:rsidRPr="00FF3C26">
              <w:rPr>
                <w:color w:val="2F2F2F"/>
                <w:shd w:val="clear" w:color="auto" w:fill="FFFFFF"/>
              </w:rPr>
              <w:t>PhDr. Mgr. Hana Svatoňová, Ph.D., PdF MU</w:t>
            </w:r>
            <w:r w:rsidRPr="00FF3C26">
              <w:rPr>
                <w:color w:val="2F2F2F"/>
              </w:rPr>
              <w:br/>
            </w:r>
            <w:r w:rsidR="004751FF" w:rsidRPr="00FF3C26">
              <w:rPr>
                <w:color w:val="2F2F2F"/>
                <w:shd w:val="clear" w:color="auto" w:fill="FFFFFF"/>
              </w:rPr>
              <w:t xml:space="preserve">doc. PhDr. Mgr. Tomáš Janík, Ph.D., </w:t>
            </w:r>
            <w:r w:rsidR="00FF3C26" w:rsidRPr="00FF3C26">
              <w:rPr>
                <w:color w:val="2F2F2F"/>
                <w:shd w:val="clear" w:color="auto" w:fill="FFFFFF"/>
              </w:rPr>
              <w:t xml:space="preserve">M.Ed, </w:t>
            </w:r>
            <w:r w:rsidR="004751FF" w:rsidRPr="00FF3C26">
              <w:rPr>
                <w:color w:val="2F2F2F"/>
                <w:shd w:val="clear" w:color="auto" w:fill="FFFFFF"/>
              </w:rPr>
              <w:t>PdF MU</w:t>
            </w:r>
          </w:p>
          <w:p w:rsidR="00421882" w:rsidRPr="00FF3C26" w:rsidRDefault="00421882" w:rsidP="00421882">
            <w:pPr>
              <w:rPr>
                <w:color w:val="2F2F2F"/>
                <w:shd w:val="clear" w:color="auto" w:fill="FFFFFF"/>
              </w:rPr>
            </w:pPr>
            <w:r w:rsidRPr="00FF3C26">
              <w:rPr>
                <w:color w:val="2F2F2F"/>
                <w:shd w:val="clear" w:color="auto" w:fill="FFFFFF"/>
              </w:rPr>
              <w:t>doc. PaedDr. Hana Horká, CSc., PdF MU</w:t>
            </w:r>
          </w:p>
          <w:p w:rsidR="00FF3C26" w:rsidRDefault="00421882" w:rsidP="00FF3C26">
            <w:pPr>
              <w:rPr>
                <w:color w:val="2F2F2F"/>
                <w:shd w:val="clear" w:color="auto" w:fill="FFFFFF"/>
              </w:rPr>
            </w:pPr>
            <w:r w:rsidRPr="00FF3C26">
              <w:rPr>
                <w:color w:val="2F2F2F"/>
                <w:shd w:val="clear" w:color="auto" w:fill="FFFFFF"/>
              </w:rPr>
              <w:t>doc. RNDr. Petr Kubíček, CSc., PřF MU</w:t>
            </w:r>
          </w:p>
          <w:p w:rsidR="00FF3C26" w:rsidRDefault="00FF3C26" w:rsidP="00FF3C26">
            <w:pPr>
              <w:rPr>
                <w:color w:val="2F2F2F"/>
                <w:shd w:val="clear" w:color="auto" w:fill="FFFFFF"/>
              </w:rPr>
            </w:pPr>
            <w:r w:rsidRPr="00FF3C26">
              <w:rPr>
                <w:color w:val="2F2F2F"/>
                <w:shd w:val="clear" w:color="auto" w:fill="FFFFFF"/>
              </w:rPr>
              <w:t xml:space="preserve">doc. RNDr. Antonín Věžník, CSc., PřF MU </w:t>
            </w:r>
          </w:p>
          <w:p w:rsidR="00FF3C26" w:rsidRPr="00FF3C26" w:rsidRDefault="00FF3C26" w:rsidP="00FF3C26">
            <w:pPr>
              <w:rPr>
                <w:color w:val="2F2F2F"/>
                <w:shd w:val="clear" w:color="auto" w:fill="FFFFFF"/>
              </w:rPr>
            </w:pPr>
            <w:r w:rsidRPr="00FF3C26">
              <w:rPr>
                <w:color w:val="2F2F2F"/>
                <w:shd w:val="clear" w:color="auto" w:fill="FFFFFF"/>
              </w:rPr>
              <w:t>doc. RNDr. Antonín Vaishar, CSc., Mendelova univerzita v Brně</w:t>
            </w:r>
          </w:p>
          <w:p w:rsidR="00421882" w:rsidRPr="00FF3C26" w:rsidRDefault="00421882" w:rsidP="00421882">
            <w:pPr>
              <w:rPr>
                <w:color w:val="2F2F2F"/>
                <w:shd w:val="clear" w:color="auto" w:fill="FFFFFF"/>
              </w:rPr>
            </w:pPr>
            <w:r w:rsidRPr="00FF3C26">
              <w:rPr>
                <w:color w:val="2F2F2F"/>
                <w:shd w:val="clear" w:color="auto" w:fill="FFFFFF"/>
              </w:rPr>
              <w:t>doc. Ing. </w:t>
            </w:r>
            <w:hyperlink r:id="rId12" w:history="1">
              <w:r w:rsidRPr="00FF3C26">
                <w:rPr>
                  <w:color w:val="2F2F2F"/>
                  <w:shd w:val="clear" w:color="auto" w:fill="FFFFFF"/>
                </w:rPr>
                <w:t>Václav</w:t>
              </w:r>
            </w:hyperlink>
            <w:r w:rsidRPr="00FF3C26">
              <w:rPr>
                <w:color w:val="2F2F2F"/>
                <w:shd w:val="clear" w:color="auto" w:fill="FFFFFF"/>
              </w:rPr>
              <w:t> Talhofer, CSc., Univer</w:t>
            </w:r>
            <w:r w:rsidR="00FF3C26">
              <w:rPr>
                <w:color w:val="2F2F2F"/>
                <w:shd w:val="clear" w:color="auto" w:fill="FFFFFF"/>
              </w:rPr>
              <w:t>zita</w:t>
            </w:r>
            <w:r w:rsidRPr="00FF3C26">
              <w:rPr>
                <w:color w:val="2F2F2F"/>
                <w:shd w:val="clear" w:color="auto" w:fill="FFFFFF"/>
              </w:rPr>
              <w:t xml:space="preserve"> </w:t>
            </w:r>
            <w:r w:rsidR="00FF3C26">
              <w:rPr>
                <w:color w:val="2F2F2F"/>
                <w:shd w:val="clear" w:color="auto" w:fill="FFFFFF"/>
              </w:rPr>
              <w:t>o</w:t>
            </w:r>
            <w:r w:rsidRPr="00FF3C26">
              <w:rPr>
                <w:color w:val="2F2F2F"/>
                <w:shd w:val="clear" w:color="auto" w:fill="FFFFFF"/>
              </w:rPr>
              <w:t>brany</w:t>
            </w:r>
          </w:p>
          <w:p w:rsidR="00421882" w:rsidRPr="00FF3C26" w:rsidRDefault="00421882" w:rsidP="00421882">
            <w:pPr>
              <w:rPr>
                <w:color w:val="2F2F2F"/>
                <w:shd w:val="clear" w:color="auto" w:fill="FFFFFF"/>
              </w:rPr>
            </w:pPr>
            <w:r w:rsidRPr="00FF3C26">
              <w:rPr>
                <w:color w:val="2F2F2F"/>
                <w:shd w:val="clear" w:color="auto" w:fill="FFFFFF"/>
              </w:rPr>
              <w:t>doc. RNDr. Šárka </w:t>
            </w:r>
            <w:hyperlink r:id="rId13" w:history="1">
              <w:r w:rsidRPr="00FF3C26">
                <w:rPr>
                  <w:color w:val="2F2F2F"/>
                  <w:shd w:val="clear" w:color="auto" w:fill="FFFFFF"/>
                </w:rPr>
                <w:t>Mayerová</w:t>
              </w:r>
            </w:hyperlink>
            <w:r w:rsidRPr="00FF3C26">
              <w:rPr>
                <w:color w:val="2F2F2F"/>
                <w:shd w:val="clear" w:color="auto" w:fill="FFFFFF"/>
              </w:rPr>
              <w:t>, Ph.D., Univer</w:t>
            </w:r>
            <w:r w:rsidR="00FF3C26">
              <w:rPr>
                <w:color w:val="2F2F2F"/>
                <w:shd w:val="clear" w:color="auto" w:fill="FFFFFF"/>
              </w:rPr>
              <w:t>zita</w:t>
            </w:r>
            <w:r w:rsidRPr="00FF3C26">
              <w:rPr>
                <w:color w:val="2F2F2F"/>
                <w:shd w:val="clear" w:color="auto" w:fill="FFFFFF"/>
              </w:rPr>
              <w:t xml:space="preserve"> </w:t>
            </w:r>
            <w:r w:rsidR="00FF3C26">
              <w:rPr>
                <w:color w:val="2F2F2F"/>
                <w:shd w:val="clear" w:color="auto" w:fill="FFFFFF"/>
              </w:rPr>
              <w:t>o</w:t>
            </w:r>
            <w:r w:rsidRPr="00FF3C26">
              <w:rPr>
                <w:color w:val="2F2F2F"/>
                <w:shd w:val="clear" w:color="auto" w:fill="FFFFFF"/>
              </w:rPr>
              <w:t>brany</w:t>
            </w:r>
          </w:p>
          <w:p w:rsidR="00421882" w:rsidRPr="00FF3C26" w:rsidRDefault="00447B29" w:rsidP="00421882">
            <w:pPr>
              <w:rPr>
                <w:color w:val="2F2F2F"/>
                <w:shd w:val="clear" w:color="auto" w:fill="FFFFFF"/>
              </w:rPr>
            </w:pPr>
            <w:hyperlink r:id="rId14" w:history="1">
              <w:r w:rsidR="00421882" w:rsidRPr="00FF3C26">
                <w:rPr>
                  <w:color w:val="2F2F2F"/>
                  <w:shd w:val="clear" w:color="auto" w:fill="FFFFFF"/>
                </w:rPr>
                <w:t>doc. RNDr. Irena Smolová, Ph.D.</w:t>
              </w:r>
            </w:hyperlink>
            <w:r w:rsidR="00421882" w:rsidRPr="00FF3C26">
              <w:rPr>
                <w:color w:val="2F2F2F"/>
                <w:shd w:val="clear" w:color="auto" w:fill="FFFFFF"/>
              </w:rPr>
              <w:t>, PřF U</w:t>
            </w:r>
            <w:r w:rsidR="000F2CF3">
              <w:rPr>
                <w:color w:val="2F2F2F"/>
                <w:shd w:val="clear" w:color="auto" w:fill="FFFFFF"/>
              </w:rPr>
              <w:t>niverzity Palackého</w:t>
            </w:r>
            <w:r w:rsidR="00FF3C26">
              <w:rPr>
                <w:color w:val="2F2F2F"/>
                <w:shd w:val="clear" w:color="auto" w:fill="FFFFFF"/>
              </w:rPr>
              <w:t xml:space="preserve"> v Olomouci</w:t>
            </w:r>
          </w:p>
          <w:p w:rsidR="00421882" w:rsidRPr="00FF3C26" w:rsidRDefault="00421882" w:rsidP="00421882">
            <w:pPr>
              <w:rPr>
                <w:color w:val="2F2F2F"/>
                <w:shd w:val="clear" w:color="auto" w:fill="FFFFFF"/>
              </w:rPr>
            </w:pPr>
            <w:r w:rsidRPr="00FF3C26">
              <w:rPr>
                <w:color w:val="2F2F2F"/>
                <w:shd w:val="clear" w:color="auto" w:fill="FFFFFF"/>
              </w:rPr>
              <w:t>prof. RNDr. Vladimír Baar, CSc., PřF O</w:t>
            </w:r>
            <w:r w:rsidR="00FF3C26">
              <w:rPr>
                <w:color w:val="2F2F2F"/>
                <w:shd w:val="clear" w:color="auto" w:fill="FFFFFF"/>
              </w:rPr>
              <w:t>stravské univerzity</w:t>
            </w:r>
            <w:r w:rsidR="000F2CF3">
              <w:rPr>
                <w:color w:val="2F2F2F"/>
                <w:shd w:val="clear" w:color="auto" w:fill="FFFFFF"/>
              </w:rPr>
              <w:t xml:space="preserve"> v Ostravě</w:t>
            </w:r>
          </w:p>
          <w:p w:rsidR="00421882" w:rsidRPr="00FF3C26" w:rsidRDefault="00421882" w:rsidP="00421882">
            <w:pPr>
              <w:rPr>
                <w:color w:val="2F2F2F"/>
                <w:shd w:val="clear" w:color="auto" w:fill="FFFFFF"/>
              </w:rPr>
            </w:pPr>
            <w:r w:rsidRPr="00FF3C26">
              <w:rPr>
                <w:color w:val="2F2F2F"/>
                <w:shd w:val="clear" w:color="auto" w:fill="FFFFFF"/>
              </w:rPr>
              <w:t>Mgr. Radovan Šikl, Ph.D., Psych</w:t>
            </w:r>
            <w:r w:rsidR="00FF3C26">
              <w:rPr>
                <w:color w:val="2F2F2F"/>
                <w:shd w:val="clear" w:color="auto" w:fill="FFFFFF"/>
              </w:rPr>
              <w:t>ologický</w:t>
            </w:r>
            <w:r w:rsidRPr="00FF3C26">
              <w:rPr>
                <w:color w:val="2F2F2F"/>
                <w:shd w:val="clear" w:color="auto" w:fill="FFFFFF"/>
              </w:rPr>
              <w:t xml:space="preserve"> ústav AV ČR</w:t>
            </w:r>
          </w:p>
          <w:p w:rsidR="00421882" w:rsidRPr="00FF3C26" w:rsidRDefault="00421882" w:rsidP="00421882">
            <w:pPr>
              <w:rPr>
                <w:color w:val="2F2F2F"/>
                <w:shd w:val="clear" w:color="auto" w:fill="FFFFFF"/>
              </w:rPr>
            </w:pPr>
            <w:r w:rsidRPr="00FF3C26">
              <w:rPr>
                <w:color w:val="2F2F2F"/>
                <w:shd w:val="clear" w:color="auto" w:fill="FFFFFF"/>
              </w:rPr>
              <w:t xml:space="preserve">doc. RNDr. Karel Kirchner, CSc., PřF MU, Ústav </w:t>
            </w:r>
            <w:r w:rsidRPr="003C7903">
              <w:rPr>
                <w:color w:val="2F2F2F"/>
                <w:shd w:val="clear" w:color="auto" w:fill="FFFFFF"/>
              </w:rPr>
              <w:t>geoniky </w:t>
            </w:r>
            <w:r w:rsidRPr="003C7903">
              <w:rPr>
                <w:iCs/>
                <w:color w:val="2F2F2F"/>
                <w:shd w:val="clear" w:color="auto" w:fill="FFFFFF"/>
              </w:rPr>
              <w:t>AV</w:t>
            </w:r>
            <w:r w:rsidRPr="00FF3C26">
              <w:rPr>
                <w:color w:val="2F2F2F"/>
                <w:shd w:val="clear" w:color="auto" w:fill="FFFFFF"/>
              </w:rPr>
              <w:t> ČR</w:t>
            </w:r>
          </w:p>
          <w:p w:rsidR="00421882" w:rsidRPr="00FF3C26" w:rsidRDefault="00421882" w:rsidP="00421882">
            <w:pPr>
              <w:rPr>
                <w:color w:val="2F2F2F"/>
                <w:shd w:val="clear" w:color="auto" w:fill="FFFFFF"/>
              </w:rPr>
            </w:pPr>
            <w:r w:rsidRPr="00FF3C26">
              <w:rPr>
                <w:color w:val="2F2F2F"/>
                <w:shd w:val="clear" w:color="auto" w:fill="FFFFFF"/>
              </w:rPr>
              <w:t xml:space="preserve">doc. RNDr. Dagmar Popjaková, </w:t>
            </w:r>
            <w:r w:rsidR="00FF3C26">
              <w:rPr>
                <w:color w:val="2F2F2F"/>
                <w:shd w:val="clear" w:color="auto" w:fill="FFFFFF"/>
              </w:rPr>
              <w:t>Ph</w:t>
            </w:r>
            <w:r w:rsidRPr="00FF3C26">
              <w:rPr>
                <w:color w:val="2F2F2F"/>
                <w:shd w:val="clear" w:color="auto" w:fill="FFFFFF"/>
              </w:rPr>
              <w:t>D., PdF JU v</w:t>
            </w:r>
            <w:r w:rsidR="00FF3C26">
              <w:rPr>
                <w:color w:val="2F2F2F"/>
                <w:shd w:val="clear" w:color="auto" w:fill="FFFFFF"/>
              </w:rPr>
              <w:t> </w:t>
            </w:r>
            <w:r w:rsidRPr="00FF3C26">
              <w:rPr>
                <w:color w:val="2F2F2F"/>
                <w:shd w:val="clear" w:color="auto" w:fill="FFFFFF"/>
              </w:rPr>
              <w:t>Č</w:t>
            </w:r>
            <w:r w:rsidR="00FF3C26">
              <w:rPr>
                <w:color w:val="2F2F2F"/>
                <w:shd w:val="clear" w:color="auto" w:fill="FFFFFF"/>
              </w:rPr>
              <w:t xml:space="preserve">eských </w:t>
            </w:r>
            <w:r w:rsidRPr="00FF3C26">
              <w:rPr>
                <w:color w:val="2F2F2F"/>
                <w:shd w:val="clear" w:color="auto" w:fill="FFFFFF"/>
              </w:rPr>
              <w:t>B</w:t>
            </w:r>
            <w:r w:rsidR="00FF3C26">
              <w:rPr>
                <w:color w:val="2F2F2F"/>
                <w:shd w:val="clear" w:color="auto" w:fill="FFFFFF"/>
              </w:rPr>
              <w:t>udějovicích</w:t>
            </w:r>
          </w:p>
          <w:p w:rsidR="00421882" w:rsidRPr="00FF3C26" w:rsidRDefault="00421882" w:rsidP="00421882">
            <w:pPr>
              <w:rPr>
                <w:color w:val="2F2F2F"/>
                <w:shd w:val="clear" w:color="auto" w:fill="FFFFFF"/>
              </w:rPr>
            </w:pPr>
            <w:r w:rsidRPr="00FF3C26">
              <w:rPr>
                <w:color w:val="2F2F2F"/>
                <w:shd w:val="clear" w:color="auto" w:fill="FFFFFF"/>
              </w:rPr>
              <w:t xml:space="preserve">prof. RNDr. Bohumír Janský, CSc., PřF UK </w:t>
            </w:r>
            <w:r w:rsidR="00FF3C26">
              <w:rPr>
                <w:color w:val="2F2F2F"/>
                <w:shd w:val="clear" w:color="auto" w:fill="FFFFFF"/>
              </w:rPr>
              <w:t xml:space="preserve">v </w:t>
            </w:r>
            <w:r w:rsidRPr="00FF3C26">
              <w:rPr>
                <w:color w:val="2F2F2F"/>
                <w:shd w:val="clear" w:color="auto" w:fill="FFFFFF"/>
              </w:rPr>
              <w:t>Pra</w:t>
            </w:r>
            <w:r w:rsidR="00FF3C26">
              <w:rPr>
                <w:color w:val="2F2F2F"/>
                <w:shd w:val="clear" w:color="auto" w:fill="FFFFFF"/>
              </w:rPr>
              <w:t>ze</w:t>
            </w:r>
          </w:p>
          <w:p w:rsidR="00421882" w:rsidRPr="00FF3C26" w:rsidRDefault="00421882" w:rsidP="00421882">
            <w:pPr>
              <w:rPr>
                <w:color w:val="2F2F2F"/>
                <w:shd w:val="clear" w:color="auto" w:fill="FFFFFF"/>
              </w:rPr>
            </w:pPr>
            <w:r w:rsidRPr="00FF3C26">
              <w:rPr>
                <w:color w:val="2F2F2F"/>
                <w:shd w:val="clear" w:color="auto" w:fill="FFFFFF"/>
              </w:rPr>
              <w:t xml:space="preserve">doc. RNDr. Alfonz Gajdoš, PhD., </w:t>
            </w:r>
            <w:r w:rsidR="00FF3C26">
              <w:rPr>
                <w:color w:val="2F2F2F"/>
                <w:shd w:val="clear" w:color="auto" w:fill="FFFFFF"/>
              </w:rPr>
              <w:t xml:space="preserve">Fakulta </w:t>
            </w:r>
            <w:r w:rsidR="00590725">
              <w:rPr>
                <w:color w:val="2F2F2F"/>
                <w:shd w:val="clear" w:color="auto" w:fill="FFFFFF"/>
              </w:rPr>
              <w:t>p</w:t>
            </w:r>
            <w:r w:rsidR="00FF3C26">
              <w:rPr>
                <w:color w:val="2F2F2F"/>
                <w:shd w:val="clear" w:color="auto" w:fill="FFFFFF"/>
              </w:rPr>
              <w:t>rírodných vied</w:t>
            </w:r>
            <w:r w:rsidRPr="00FF3C26">
              <w:rPr>
                <w:color w:val="2F2F2F"/>
                <w:shd w:val="clear" w:color="auto" w:fill="FFFFFF"/>
              </w:rPr>
              <w:t xml:space="preserve"> Univerzit</w:t>
            </w:r>
            <w:r w:rsidR="00FF3C26">
              <w:rPr>
                <w:color w:val="2F2F2F"/>
                <w:shd w:val="clear" w:color="auto" w:fill="FFFFFF"/>
              </w:rPr>
              <w:t>y</w:t>
            </w:r>
            <w:r w:rsidRPr="00FF3C26">
              <w:rPr>
                <w:color w:val="2F2F2F"/>
                <w:shd w:val="clear" w:color="auto" w:fill="FFFFFF"/>
              </w:rPr>
              <w:t xml:space="preserve"> Mateja Bela</w:t>
            </w:r>
            <w:r w:rsidR="00FF3C26">
              <w:rPr>
                <w:color w:val="2F2F2F"/>
                <w:shd w:val="clear" w:color="auto" w:fill="FFFFFF"/>
              </w:rPr>
              <w:t xml:space="preserve"> v Banské</w:t>
            </w:r>
            <w:r w:rsidRPr="00FF3C26">
              <w:rPr>
                <w:color w:val="2F2F2F"/>
                <w:shd w:val="clear" w:color="auto" w:fill="FFFFFF"/>
              </w:rPr>
              <w:t xml:space="preserve"> Bystric</w:t>
            </w:r>
            <w:r w:rsidR="00FF3C26">
              <w:rPr>
                <w:color w:val="2F2F2F"/>
                <w:shd w:val="clear" w:color="auto" w:fill="FFFFFF"/>
              </w:rPr>
              <w:t>i</w:t>
            </w:r>
          </w:p>
          <w:p w:rsidR="004751FF" w:rsidRPr="00FF3C26" w:rsidRDefault="004751FF" w:rsidP="00711F39">
            <w:pPr>
              <w:jc w:val="both"/>
              <w:rPr>
                <w:sz w:val="24"/>
              </w:rPr>
            </w:pPr>
            <w:r w:rsidRPr="00FF3C26">
              <w:rPr>
                <w:lang w:val="pt-PT"/>
              </w:rPr>
              <w:t>Pozn. Oborová rada je navržena tak, aby představovala svým složením reprezentativní spektrum odborníků v oboru působících na různých vysokých školách. Cílem je napomáhat rozvoji didaktiky geografie jako svébytné vědní disciplíny a postupnému rozšiřování</w:t>
            </w:r>
            <w:r w:rsidRPr="00FF3C26">
              <w:rPr>
                <w:color w:val="FF0000"/>
                <w:lang w:val="pt-PT"/>
              </w:rPr>
              <w:t xml:space="preserve"> </w:t>
            </w:r>
            <w:r w:rsidRPr="00FF3C26">
              <w:rPr>
                <w:lang w:val="pt-PT"/>
              </w:rPr>
              <w:t>institucionální základny odborné komunity.</w:t>
            </w:r>
          </w:p>
        </w:tc>
      </w:tr>
      <w:tr w:rsidR="004751FF" w:rsidRPr="00924772" w:rsidTr="00100E47">
        <w:tc>
          <w:tcPr>
            <w:tcW w:w="3331" w:type="dxa"/>
            <w:tcBorders>
              <w:bottom w:val="single" w:sz="4" w:space="0" w:color="auto"/>
            </w:tcBorders>
            <w:shd w:val="clear" w:color="auto" w:fill="C0C0C0"/>
          </w:tcPr>
          <w:p w:rsidR="004751FF" w:rsidRPr="00924772" w:rsidRDefault="004751FF" w:rsidP="00421882">
            <w:pPr>
              <w:pStyle w:val="Nadpis4"/>
              <w:spacing w:before="0" w:after="0"/>
              <w:rPr>
                <w:sz w:val="24"/>
                <w:szCs w:val="24"/>
              </w:rPr>
            </w:pPr>
            <w:r w:rsidRPr="00924772">
              <w:rPr>
                <w:sz w:val="24"/>
                <w:szCs w:val="24"/>
              </w:rPr>
              <w:t>Přehled přednášejících</w:t>
            </w:r>
          </w:p>
        </w:tc>
        <w:tc>
          <w:tcPr>
            <w:tcW w:w="6020" w:type="dxa"/>
            <w:tcBorders>
              <w:bottom w:val="nil"/>
            </w:tcBorders>
          </w:tcPr>
          <w:p w:rsidR="004751FF" w:rsidRPr="00924772" w:rsidRDefault="004751FF" w:rsidP="00421882">
            <w:pPr>
              <w:jc w:val="center"/>
              <w:rPr>
                <w:sz w:val="24"/>
              </w:rPr>
            </w:pPr>
          </w:p>
        </w:tc>
      </w:tr>
      <w:tr w:rsidR="004751FF" w:rsidRPr="005B5839" w:rsidTr="00100E47">
        <w:trPr>
          <w:cantSplit/>
        </w:trPr>
        <w:tc>
          <w:tcPr>
            <w:tcW w:w="9351" w:type="dxa"/>
            <w:gridSpan w:val="2"/>
            <w:tcBorders>
              <w:top w:val="nil"/>
              <w:bottom w:val="nil"/>
            </w:tcBorders>
          </w:tcPr>
          <w:p w:rsidR="00421882" w:rsidRPr="00421882" w:rsidRDefault="00421882" w:rsidP="00421882">
            <w:pPr>
              <w:pStyle w:val="Normlnweb"/>
              <w:spacing w:before="0" w:after="0"/>
              <w:rPr>
                <w:color w:val="333333"/>
                <w:sz w:val="20"/>
              </w:rPr>
            </w:pPr>
            <w:r w:rsidRPr="00421882">
              <w:rPr>
                <w:color w:val="333333"/>
                <w:sz w:val="20"/>
              </w:rPr>
              <w:t>prof. PhDr. Vlastimil Švec, CSc.</w:t>
            </w:r>
          </w:p>
          <w:p w:rsidR="00421882" w:rsidRPr="00421882" w:rsidRDefault="00421882" w:rsidP="00421882">
            <w:pPr>
              <w:pStyle w:val="Normlnweb"/>
              <w:spacing w:before="0" w:after="0"/>
              <w:rPr>
                <w:color w:val="333333"/>
                <w:sz w:val="20"/>
              </w:rPr>
            </w:pPr>
            <w:r w:rsidRPr="00421882">
              <w:rPr>
                <w:color w:val="333333"/>
                <w:sz w:val="20"/>
              </w:rPr>
              <w:t xml:space="preserve">doc. </w:t>
            </w:r>
            <w:r w:rsidR="003C7903">
              <w:rPr>
                <w:color w:val="333333"/>
                <w:sz w:val="20"/>
              </w:rPr>
              <w:t>PhDr. Tomáš Janík, Ph.D., M.Ed.</w:t>
            </w:r>
          </w:p>
          <w:p w:rsidR="00421882" w:rsidRPr="00421882" w:rsidRDefault="00421882" w:rsidP="00421882">
            <w:pPr>
              <w:pStyle w:val="Normlnweb"/>
              <w:spacing w:before="0" w:after="0"/>
              <w:rPr>
                <w:color w:val="333333"/>
                <w:sz w:val="20"/>
              </w:rPr>
            </w:pPr>
            <w:r w:rsidRPr="00421882">
              <w:rPr>
                <w:color w:val="333333"/>
                <w:sz w:val="20"/>
              </w:rPr>
              <w:t>doc. PaedDr. Hana Horká, CSc.</w:t>
            </w:r>
          </w:p>
          <w:p w:rsidR="00421882" w:rsidRPr="00421882" w:rsidRDefault="00421882" w:rsidP="00421882">
            <w:pPr>
              <w:pStyle w:val="Normlnweb"/>
              <w:spacing w:before="0" w:after="0"/>
              <w:rPr>
                <w:color w:val="333333"/>
                <w:sz w:val="20"/>
              </w:rPr>
            </w:pPr>
            <w:r w:rsidRPr="00421882">
              <w:rPr>
                <w:color w:val="333333"/>
                <w:sz w:val="20"/>
              </w:rPr>
              <w:t xml:space="preserve">Mgr. et Mgr. Jan Mareš, Ph.D.                  </w:t>
            </w:r>
          </w:p>
          <w:p w:rsidR="00421882" w:rsidRPr="00421882" w:rsidRDefault="00421882" w:rsidP="00421882">
            <w:pPr>
              <w:pStyle w:val="Normlnweb"/>
              <w:spacing w:before="0" w:after="0"/>
              <w:rPr>
                <w:color w:val="333333"/>
                <w:sz w:val="20"/>
              </w:rPr>
            </w:pPr>
            <w:r w:rsidRPr="00421882">
              <w:rPr>
                <w:color w:val="333333"/>
                <w:sz w:val="20"/>
              </w:rPr>
              <w:t>doc. PaedDr. Eduard Hofmann, CSc.</w:t>
            </w:r>
          </w:p>
          <w:p w:rsidR="00421882" w:rsidRDefault="00421882" w:rsidP="00421882">
            <w:pPr>
              <w:pStyle w:val="Normlnweb"/>
              <w:spacing w:before="0" w:after="0"/>
              <w:rPr>
                <w:color w:val="333333"/>
                <w:sz w:val="20"/>
              </w:rPr>
            </w:pPr>
            <w:r w:rsidRPr="00421882">
              <w:rPr>
                <w:color w:val="333333"/>
                <w:sz w:val="20"/>
              </w:rPr>
              <w:t>Mgr. Petr Knecht, Ph.D.</w:t>
            </w:r>
          </w:p>
          <w:p w:rsidR="00FF3C26" w:rsidRPr="00421882" w:rsidRDefault="00011557" w:rsidP="00421882">
            <w:pPr>
              <w:pStyle w:val="Normlnweb"/>
              <w:spacing w:before="0" w:after="0"/>
              <w:rPr>
                <w:color w:val="333333"/>
                <w:sz w:val="20"/>
              </w:rPr>
            </w:pPr>
            <w:r>
              <w:rPr>
                <w:color w:val="333333"/>
                <w:sz w:val="20"/>
              </w:rPr>
              <w:t xml:space="preserve">Mgr. </w:t>
            </w:r>
            <w:r w:rsidR="003C7903">
              <w:rPr>
                <w:color w:val="333333"/>
                <w:sz w:val="20"/>
              </w:rPr>
              <w:t>Petr Najvar, Ph.D.</w:t>
            </w:r>
          </w:p>
          <w:p w:rsidR="00421882" w:rsidRPr="00421882" w:rsidRDefault="00421882" w:rsidP="00421882">
            <w:pPr>
              <w:pStyle w:val="Normlnweb"/>
              <w:spacing w:before="0" w:after="0"/>
              <w:rPr>
                <w:color w:val="333333"/>
                <w:sz w:val="20"/>
              </w:rPr>
            </w:pPr>
            <w:r w:rsidRPr="00421882">
              <w:rPr>
                <w:color w:val="333333"/>
                <w:sz w:val="20"/>
              </w:rPr>
              <w:t>doc. RNDr. Jaromír Kolejka, CSc.</w:t>
            </w:r>
          </w:p>
          <w:p w:rsidR="00421882" w:rsidRPr="00421882" w:rsidRDefault="00421882" w:rsidP="00421882">
            <w:pPr>
              <w:pStyle w:val="Normlnweb"/>
              <w:spacing w:before="0" w:after="0"/>
              <w:rPr>
                <w:color w:val="333333"/>
                <w:sz w:val="20"/>
              </w:rPr>
            </w:pPr>
            <w:r w:rsidRPr="00421882">
              <w:rPr>
                <w:color w:val="333333"/>
                <w:sz w:val="20"/>
              </w:rPr>
              <w:t>Mgr. Ing. Libor Lněnička, Ph.D.</w:t>
            </w:r>
          </w:p>
          <w:p w:rsidR="00421882" w:rsidRPr="00421882" w:rsidRDefault="00421882" w:rsidP="00421882">
            <w:pPr>
              <w:pStyle w:val="Normlnweb"/>
              <w:spacing w:before="0" w:after="0"/>
              <w:rPr>
                <w:color w:val="333333"/>
                <w:sz w:val="20"/>
              </w:rPr>
            </w:pPr>
            <w:r w:rsidRPr="00421882">
              <w:rPr>
                <w:color w:val="333333"/>
                <w:sz w:val="20"/>
              </w:rPr>
              <w:t>PhDr. Mgr. Hana Svatoňová, Ph.D.</w:t>
            </w:r>
          </w:p>
          <w:p w:rsidR="00421882" w:rsidRPr="00421882" w:rsidRDefault="00421882" w:rsidP="00421882">
            <w:pPr>
              <w:pStyle w:val="Normlnweb"/>
              <w:spacing w:before="0" w:after="0"/>
              <w:rPr>
                <w:color w:val="333333"/>
                <w:sz w:val="20"/>
              </w:rPr>
            </w:pPr>
            <w:r w:rsidRPr="00421882">
              <w:rPr>
                <w:color w:val="333333"/>
                <w:sz w:val="20"/>
              </w:rPr>
              <w:t>doc. Ing.</w:t>
            </w:r>
            <w:r w:rsidRPr="00421882">
              <w:rPr>
                <w:rStyle w:val="apple-converted-space"/>
                <w:color w:val="333333"/>
                <w:sz w:val="20"/>
              </w:rPr>
              <w:t> </w:t>
            </w:r>
            <w:hyperlink r:id="rId15" w:history="1">
              <w:r w:rsidRPr="00784134">
                <w:rPr>
                  <w:rStyle w:val="Hypertextovodkaz"/>
                  <w:color w:val="auto"/>
                  <w:sz w:val="20"/>
                  <w:u w:val="none"/>
                </w:rPr>
                <w:t>Václav</w:t>
              </w:r>
            </w:hyperlink>
            <w:r w:rsidRPr="00421882">
              <w:rPr>
                <w:rStyle w:val="apple-converted-space"/>
                <w:color w:val="333333"/>
                <w:sz w:val="20"/>
              </w:rPr>
              <w:t> </w:t>
            </w:r>
            <w:r w:rsidRPr="00421882">
              <w:rPr>
                <w:color w:val="333333"/>
                <w:sz w:val="20"/>
              </w:rPr>
              <w:t>Talhofer, CSc.</w:t>
            </w:r>
          </w:p>
          <w:p w:rsidR="00421882" w:rsidRPr="00421882" w:rsidRDefault="00421882" w:rsidP="00421882">
            <w:pPr>
              <w:pStyle w:val="Normlnweb"/>
              <w:spacing w:before="0" w:after="0"/>
              <w:rPr>
                <w:color w:val="333333"/>
                <w:sz w:val="20"/>
              </w:rPr>
            </w:pPr>
            <w:r w:rsidRPr="00421882">
              <w:rPr>
                <w:color w:val="333333"/>
                <w:sz w:val="20"/>
              </w:rPr>
              <w:t>Mgr. Darina Mísařová, Ph.D.</w:t>
            </w:r>
          </w:p>
          <w:p w:rsidR="004751FF" w:rsidRPr="00E6666E" w:rsidRDefault="00421882" w:rsidP="00A726A9">
            <w:pPr>
              <w:pStyle w:val="Normlnweb"/>
              <w:spacing w:before="0" w:after="0"/>
              <w:rPr>
                <w:sz w:val="20"/>
              </w:rPr>
            </w:pPr>
            <w:r w:rsidRPr="00E6666E">
              <w:rPr>
                <w:color w:val="333333"/>
                <w:sz w:val="20"/>
              </w:rPr>
              <w:t>RNDr. Hana Svobodová, Ph.D.</w:t>
            </w:r>
            <w:r w:rsidRPr="00E6666E">
              <w:rPr>
                <w:sz w:val="20"/>
              </w:rPr>
              <w:t xml:space="preserve">  </w:t>
            </w:r>
          </w:p>
          <w:p w:rsidR="00D1456D" w:rsidRDefault="00D1456D" w:rsidP="00A726A9">
            <w:pPr>
              <w:pStyle w:val="Normlnweb"/>
              <w:spacing w:before="0" w:after="0"/>
              <w:rPr>
                <w:bCs/>
                <w:sz w:val="20"/>
                <w:szCs w:val="24"/>
              </w:rPr>
            </w:pPr>
            <w:r w:rsidRPr="00E6666E">
              <w:rPr>
                <w:bCs/>
                <w:sz w:val="20"/>
                <w:szCs w:val="24"/>
              </w:rPr>
              <w:t>PhDr. Radovan Šikl, Ph.D</w:t>
            </w:r>
            <w:r>
              <w:rPr>
                <w:bCs/>
                <w:sz w:val="20"/>
                <w:szCs w:val="24"/>
              </w:rPr>
              <w:t>.</w:t>
            </w:r>
          </w:p>
          <w:p w:rsidR="00D1456D" w:rsidRPr="00317B19" w:rsidRDefault="00D1456D" w:rsidP="00D1456D">
            <w:pPr>
              <w:pStyle w:val="Normlnweb"/>
              <w:spacing w:before="0" w:after="0"/>
              <w:rPr>
                <w:sz w:val="20"/>
              </w:rPr>
            </w:pPr>
            <w:r w:rsidRPr="00317B19">
              <w:rPr>
                <w:sz w:val="20"/>
              </w:rPr>
              <w:t>PhDr. Jiří Vacek, CSc.</w:t>
            </w:r>
          </w:p>
          <w:p w:rsidR="00D1456D" w:rsidRDefault="007565C1" w:rsidP="00A726A9">
            <w:pPr>
              <w:pStyle w:val="Normlnweb"/>
              <w:spacing w:before="0" w:after="0"/>
              <w:rPr>
                <w:sz w:val="20"/>
                <w:szCs w:val="22"/>
              </w:rPr>
            </w:pPr>
            <w:r w:rsidRPr="00720593">
              <w:rPr>
                <w:sz w:val="20"/>
                <w:szCs w:val="22"/>
              </w:rPr>
              <w:t>Mgr. Radim Herout</w:t>
            </w:r>
          </w:p>
          <w:p w:rsidR="00D1456D" w:rsidRDefault="00D1456D" w:rsidP="00A726A9">
            <w:pPr>
              <w:pStyle w:val="Normlnweb"/>
              <w:spacing w:before="0" w:after="0"/>
              <w:rPr>
                <w:sz w:val="20"/>
                <w:szCs w:val="22"/>
              </w:rPr>
            </w:pPr>
            <w:r w:rsidRPr="00D1456D">
              <w:rPr>
                <w:sz w:val="20"/>
                <w:szCs w:val="22"/>
              </w:rPr>
              <w:t>Mgr. Simona Koryčánková, Ph.D</w:t>
            </w:r>
            <w:r>
              <w:rPr>
                <w:sz w:val="20"/>
                <w:szCs w:val="22"/>
              </w:rPr>
              <w:t>.</w:t>
            </w:r>
          </w:p>
          <w:p w:rsidR="00D1456D" w:rsidRDefault="00D1456D" w:rsidP="00A726A9">
            <w:pPr>
              <w:pStyle w:val="Normlnweb"/>
              <w:spacing w:before="0" w:after="0"/>
              <w:rPr>
                <w:sz w:val="20"/>
                <w:szCs w:val="22"/>
              </w:rPr>
            </w:pPr>
            <w:r w:rsidRPr="00D1456D">
              <w:rPr>
                <w:sz w:val="20"/>
                <w:szCs w:val="22"/>
              </w:rPr>
              <w:t>Mgr. Marcela Poučová, Ph.D.</w:t>
            </w:r>
          </w:p>
          <w:p w:rsidR="00D1456D" w:rsidRDefault="00D1456D" w:rsidP="00A726A9">
            <w:pPr>
              <w:pStyle w:val="Normlnweb"/>
              <w:spacing w:before="0" w:after="0"/>
              <w:rPr>
                <w:sz w:val="20"/>
              </w:rPr>
            </w:pPr>
            <w:r w:rsidRPr="00D1456D">
              <w:rPr>
                <w:sz w:val="20"/>
              </w:rPr>
              <w:t>doc. Mgr. Světlana Hanušová, Ph.D.</w:t>
            </w:r>
          </w:p>
          <w:p w:rsidR="00D1456D" w:rsidRPr="005B5839" w:rsidRDefault="00FC0203" w:rsidP="00A726A9">
            <w:pPr>
              <w:pStyle w:val="Normlnweb"/>
              <w:spacing w:before="0" w:after="0"/>
              <w:rPr>
                <w:lang w:val="pt-PT"/>
              </w:rPr>
            </w:pPr>
            <w:r w:rsidRPr="00FC0203">
              <w:rPr>
                <w:sz w:val="20"/>
              </w:rPr>
              <w:t>Mgr. Miroslav Janík</w:t>
            </w:r>
          </w:p>
        </w:tc>
      </w:tr>
      <w:tr w:rsidR="004751FF" w:rsidRPr="00924772" w:rsidTr="00100E47">
        <w:tc>
          <w:tcPr>
            <w:tcW w:w="3331" w:type="dxa"/>
            <w:tcBorders>
              <w:bottom w:val="single" w:sz="4" w:space="0" w:color="auto"/>
            </w:tcBorders>
            <w:shd w:val="clear" w:color="auto" w:fill="C0C0C0"/>
          </w:tcPr>
          <w:p w:rsidR="004751FF" w:rsidRPr="00924772" w:rsidRDefault="004751FF" w:rsidP="00421882">
            <w:pPr>
              <w:pStyle w:val="Nadpis4"/>
              <w:spacing w:before="0" w:after="0"/>
              <w:rPr>
                <w:sz w:val="24"/>
                <w:szCs w:val="24"/>
              </w:rPr>
            </w:pPr>
            <w:r w:rsidRPr="00924772">
              <w:rPr>
                <w:sz w:val="24"/>
                <w:szCs w:val="24"/>
              </w:rPr>
              <w:t>Školitelé</w:t>
            </w:r>
          </w:p>
        </w:tc>
        <w:tc>
          <w:tcPr>
            <w:tcW w:w="6020" w:type="dxa"/>
            <w:tcBorders>
              <w:bottom w:val="nil"/>
            </w:tcBorders>
          </w:tcPr>
          <w:p w:rsidR="004751FF" w:rsidRPr="00924772" w:rsidRDefault="004751FF" w:rsidP="00421882">
            <w:pPr>
              <w:jc w:val="center"/>
              <w:rPr>
                <w:sz w:val="24"/>
              </w:rPr>
            </w:pPr>
          </w:p>
        </w:tc>
      </w:tr>
      <w:tr w:rsidR="004751FF" w:rsidRPr="00924772" w:rsidTr="00100E47">
        <w:trPr>
          <w:trHeight w:val="1073"/>
        </w:trPr>
        <w:tc>
          <w:tcPr>
            <w:tcW w:w="9351" w:type="dxa"/>
            <w:gridSpan w:val="2"/>
            <w:tcBorders>
              <w:top w:val="nil"/>
              <w:bottom w:val="single" w:sz="4" w:space="0" w:color="auto"/>
            </w:tcBorders>
          </w:tcPr>
          <w:p w:rsidR="00421882" w:rsidRPr="00421882" w:rsidRDefault="00421882" w:rsidP="00421882">
            <w:pPr>
              <w:rPr>
                <w:color w:val="2F2F2F"/>
                <w:shd w:val="clear" w:color="auto" w:fill="FFFFFF"/>
              </w:rPr>
            </w:pPr>
            <w:r w:rsidRPr="00421882">
              <w:rPr>
                <w:color w:val="2F2F2F"/>
                <w:shd w:val="clear" w:color="auto" w:fill="FFFFFF"/>
              </w:rPr>
              <w:t>doc. PaedDr. Eduard Hofmann, CSc., PdF MU</w:t>
            </w:r>
          </w:p>
          <w:p w:rsidR="00421882" w:rsidRPr="00421882" w:rsidRDefault="00421882" w:rsidP="00421882">
            <w:pPr>
              <w:rPr>
                <w:color w:val="2F2F2F"/>
                <w:shd w:val="clear" w:color="auto" w:fill="FFFFFF"/>
              </w:rPr>
            </w:pPr>
            <w:r w:rsidRPr="00421882">
              <w:rPr>
                <w:color w:val="2F2F2F"/>
                <w:shd w:val="clear" w:color="auto" w:fill="FFFFFF"/>
              </w:rPr>
              <w:t>doc. RNDr. Jaromír Kolejka, CSc., PdF MU</w:t>
            </w:r>
          </w:p>
          <w:p w:rsidR="00590725" w:rsidRDefault="00590725" w:rsidP="00590725">
            <w:pPr>
              <w:rPr>
                <w:color w:val="333333"/>
              </w:rPr>
            </w:pPr>
            <w:r w:rsidRPr="00FF3C26">
              <w:rPr>
                <w:color w:val="333333"/>
              </w:rPr>
              <w:t xml:space="preserve">doc. </w:t>
            </w:r>
            <w:r>
              <w:rPr>
                <w:color w:val="333333"/>
              </w:rPr>
              <w:t>PhDr. Tomáš Janík, Ph.D., M.Ed., PdF MU</w:t>
            </w:r>
          </w:p>
          <w:p w:rsidR="004751FF" w:rsidRDefault="00421882" w:rsidP="00421882">
            <w:pPr>
              <w:rPr>
                <w:color w:val="2F2F2F"/>
                <w:shd w:val="clear" w:color="auto" w:fill="FFFFFF"/>
                <w:vertAlign w:val="superscript"/>
              </w:rPr>
            </w:pPr>
            <w:r w:rsidRPr="00421882">
              <w:rPr>
                <w:color w:val="2F2F2F"/>
                <w:shd w:val="clear" w:color="auto" w:fill="FFFFFF"/>
              </w:rPr>
              <w:t>PhDr. Mgr. Hana Svatoňová, Ph.D., PdF MU</w:t>
            </w:r>
            <w:r w:rsidR="00711F39">
              <w:rPr>
                <w:color w:val="2F2F2F"/>
                <w:shd w:val="clear" w:color="auto" w:fill="FFFFFF"/>
                <w:vertAlign w:val="superscript"/>
              </w:rPr>
              <w:t>1</w:t>
            </w:r>
          </w:p>
          <w:p w:rsidR="00711F39" w:rsidRPr="00C62E86" w:rsidRDefault="00711F39" w:rsidP="00C62E86">
            <w:pPr>
              <w:rPr>
                <w:color w:val="2F2F2F"/>
                <w:shd w:val="clear" w:color="auto" w:fill="FFFFFF"/>
                <w:vertAlign w:val="superscript"/>
              </w:rPr>
            </w:pPr>
            <w:r>
              <w:rPr>
                <w:color w:val="2F2F2F"/>
                <w:shd w:val="clear" w:color="auto" w:fill="FFFFFF"/>
              </w:rPr>
              <w:t>Mgr. Petr Knecht, Ph</w:t>
            </w:r>
            <w:r w:rsidR="005E0A73">
              <w:rPr>
                <w:color w:val="2F2F2F"/>
                <w:shd w:val="clear" w:color="auto" w:fill="FFFFFF"/>
              </w:rPr>
              <w:t>.</w:t>
            </w:r>
            <w:r>
              <w:rPr>
                <w:color w:val="2F2F2F"/>
                <w:shd w:val="clear" w:color="auto" w:fill="FFFFFF"/>
              </w:rPr>
              <w:t>D., PdF MU</w:t>
            </w:r>
            <w:r>
              <w:rPr>
                <w:color w:val="2F2F2F"/>
                <w:shd w:val="clear" w:color="auto" w:fill="FFFFFF"/>
                <w:vertAlign w:val="superscript"/>
              </w:rPr>
              <w:t>2</w:t>
            </w:r>
          </w:p>
        </w:tc>
      </w:tr>
    </w:tbl>
    <w:p w:rsidR="004751FF" w:rsidRDefault="00711F39">
      <w:r>
        <w:rPr>
          <w:vertAlign w:val="superscript"/>
        </w:rPr>
        <w:t>1</w:t>
      </w:r>
      <w:r>
        <w:t xml:space="preserve"> </w:t>
      </w:r>
      <w:r w:rsidR="00590725">
        <w:t>Úspěšné habilitační řízení proběhlo 25.5.2015 na Univerzitě obrany v Brně.</w:t>
      </w:r>
    </w:p>
    <w:p w:rsidR="00711F39" w:rsidRPr="00711F39" w:rsidRDefault="00711F39">
      <w:r>
        <w:rPr>
          <w:vertAlign w:val="superscript"/>
        </w:rPr>
        <w:t xml:space="preserve">2 </w:t>
      </w:r>
      <w:r>
        <w:t>Po úspěšném absolvování habilitačního řízení v r. 2016.</w:t>
      </w:r>
    </w:p>
    <w:p w:rsidR="00F87D90" w:rsidRDefault="00F87D90">
      <w:pPr>
        <w:sectPr w:rsidR="00F87D90" w:rsidSect="00F87D90">
          <w:pgSz w:w="11906" w:h="16838"/>
          <w:pgMar w:top="1417" w:right="1417" w:bottom="1417" w:left="1417" w:header="708" w:footer="708" w:gutter="0"/>
          <w:cols w:space="708"/>
          <w:docGrid w:linePitch="360"/>
        </w:sectPr>
      </w:pPr>
    </w:p>
    <w:p w:rsidR="0027378A" w:rsidRDefault="0027378A"/>
    <w:p w:rsidR="0027378A" w:rsidRDefault="0027378A"/>
    <w:p w:rsidR="0027378A" w:rsidRDefault="0027378A"/>
    <w:p w:rsidR="0027378A" w:rsidRDefault="0027378A"/>
    <w:p w:rsidR="0027378A" w:rsidRDefault="0027378A"/>
    <w:p w:rsidR="002A77B9" w:rsidRDefault="002A77B9"/>
    <w:tbl>
      <w:tblPr>
        <w:tblW w:w="141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91"/>
        <w:gridCol w:w="840"/>
        <w:gridCol w:w="859"/>
        <w:gridCol w:w="992"/>
        <w:gridCol w:w="900"/>
        <w:gridCol w:w="943"/>
        <w:gridCol w:w="972"/>
        <w:gridCol w:w="1275"/>
        <w:gridCol w:w="900"/>
        <w:gridCol w:w="997"/>
        <w:gridCol w:w="983"/>
        <w:gridCol w:w="663"/>
      </w:tblGrid>
      <w:tr w:rsidR="00B03399" w:rsidTr="00B03399">
        <w:tc>
          <w:tcPr>
            <w:tcW w:w="14121" w:type="dxa"/>
            <w:gridSpan w:val="12"/>
            <w:tcBorders>
              <w:top w:val="single" w:sz="4" w:space="0" w:color="auto"/>
              <w:left w:val="single" w:sz="4" w:space="0" w:color="auto"/>
              <w:bottom w:val="double" w:sz="4" w:space="0" w:color="auto"/>
              <w:right w:val="single" w:sz="4" w:space="0" w:color="auto"/>
            </w:tcBorders>
            <w:shd w:val="clear" w:color="auto" w:fill="C0C0C0"/>
            <w:hideMark/>
          </w:tcPr>
          <w:p w:rsidR="00B03399" w:rsidRDefault="00B03399">
            <w:pPr>
              <w:rPr>
                <w:b/>
                <w:sz w:val="28"/>
              </w:rPr>
            </w:pPr>
            <w:r>
              <w:rPr>
                <w:b/>
                <w:sz w:val="28"/>
              </w:rPr>
              <w:t>E – Personální zabezpečení studijního programu (studijního oboru) – souhrnné údaje</w:t>
            </w:r>
          </w:p>
        </w:tc>
      </w:tr>
      <w:tr w:rsidR="00B03399" w:rsidTr="00B03399">
        <w:tc>
          <w:tcPr>
            <w:tcW w:w="3794" w:type="dxa"/>
            <w:tcBorders>
              <w:top w:val="double" w:sz="4" w:space="0" w:color="auto"/>
              <w:left w:val="single" w:sz="4" w:space="0" w:color="auto"/>
              <w:bottom w:val="single" w:sz="4" w:space="0" w:color="auto"/>
              <w:right w:val="single" w:sz="4" w:space="0" w:color="auto"/>
            </w:tcBorders>
            <w:shd w:val="clear" w:color="auto" w:fill="C0C0C0"/>
            <w:hideMark/>
          </w:tcPr>
          <w:p w:rsidR="00B03399" w:rsidRDefault="00B03399">
            <w:pPr>
              <w:keepNext/>
              <w:outlineLvl w:val="3"/>
              <w:rPr>
                <w:b/>
                <w:bCs/>
                <w:sz w:val="22"/>
                <w:szCs w:val="24"/>
              </w:rPr>
            </w:pPr>
            <w:r>
              <w:rPr>
                <w:b/>
                <w:bCs/>
                <w:szCs w:val="24"/>
              </w:rPr>
              <w:t>Vysoká škola</w:t>
            </w:r>
          </w:p>
        </w:tc>
        <w:tc>
          <w:tcPr>
            <w:tcW w:w="10327" w:type="dxa"/>
            <w:gridSpan w:val="11"/>
            <w:tcBorders>
              <w:top w:val="double" w:sz="4" w:space="0" w:color="auto"/>
              <w:left w:val="single" w:sz="4" w:space="0" w:color="auto"/>
              <w:bottom w:val="single" w:sz="4" w:space="0" w:color="auto"/>
              <w:right w:val="single" w:sz="4" w:space="0" w:color="auto"/>
            </w:tcBorders>
            <w:hideMark/>
          </w:tcPr>
          <w:p w:rsidR="00B03399" w:rsidRDefault="00B03399">
            <w:pPr>
              <w:rPr>
                <w:sz w:val="22"/>
              </w:rPr>
            </w:pPr>
            <w:r>
              <w:t>Masarykova univerzita</w:t>
            </w:r>
          </w:p>
        </w:tc>
      </w:tr>
      <w:tr w:rsidR="00B03399" w:rsidTr="00B03399">
        <w:trPr>
          <w:cantSplit/>
        </w:trPr>
        <w:tc>
          <w:tcPr>
            <w:tcW w:w="3794"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Součást vysoké školy</w:t>
            </w:r>
          </w:p>
        </w:tc>
        <w:tc>
          <w:tcPr>
            <w:tcW w:w="10327" w:type="dxa"/>
            <w:gridSpan w:val="11"/>
            <w:tcBorders>
              <w:top w:val="single" w:sz="4" w:space="0" w:color="auto"/>
              <w:left w:val="single" w:sz="4" w:space="0" w:color="auto"/>
              <w:bottom w:val="single" w:sz="4" w:space="0" w:color="auto"/>
              <w:right w:val="single" w:sz="4" w:space="0" w:color="auto"/>
            </w:tcBorders>
            <w:hideMark/>
          </w:tcPr>
          <w:p w:rsidR="00B03399" w:rsidRDefault="00B03399">
            <w:pPr>
              <w:rPr>
                <w:sz w:val="22"/>
              </w:rPr>
            </w:pPr>
            <w:r>
              <w:t>Pedagogická fakulta</w:t>
            </w:r>
          </w:p>
        </w:tc>
      </w:tr>
      <w:tr w:rsidR="00B03399" w:rsidTr="00B03399">
        <w:trPr>
          <w:cantSplit/>
        </w:trPr>
        <w:tc>
          <w:tcPr>
            <w:tcW w:w="3794"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Název studijního programu</w:t>
            </w:r>
          </w:p>
        </w:tc>
        <w:tc>
          <w:tcPr>
            <w:tcW w:w="10327" w:type="dxa"/>
            <w:gridSpan w:val="11"/>
            <w:tcBorders>
              <w:top w:val="single" w:sz="4" w:space="0" w:color="auto"/>
              <w:left w:val="single" w:sz="4" w:space="0" w:color="auto"/>
              <w:bottom w:val="single" w:sz="4" w:space="0" w:color="auto"/>
              <w:right w:val="single" w:sz="4" w:space="0" w:color="auto"/>
            </w:tcBorders>
            <w:hideMark/>
          </w:tcPr>
          <w:p w:rsidR="00B03399" w:rsidRDefault="00B03399">
            <w:pPr>
              <w:rPr>
                <w:sz w:val="22"/>
              </w:rPr>
            </w:pPr>
            <w:r>
              <w:t>Specializace v pedagogice</w:t>
            </w:r>
          </w:p>
        </w:tc>
      </w:tr>
      <w:tr w:rsidR="00B03399" w:rsidTr="00B03399">
        <w:trPr>
          <w:cantSplit/>
        </w:trPr>
        <w:tc>
          <w:tcPr>
            <w:tcW w:w="3794"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Název studijního oboru</w:t>
            </w:r>
          </w:p>
        </w:tc>
        <w:tc>
          <w:tcPr>
            <w:tcW w:w="10327" w:type="dxa"/>
            <w:gridSpan w:val="11"/>
            <w:tcBorders>
              <w:top w:val="single" w:sz="4" w:space="0" w:color="auto"/>
              <w:left w:val="single" w:sz="4" w:space="0" w:color="auto"/>
              <w:bottom w:val="single" w:sz="4" w:space="0" w:color="auto"/>
              <w:right w:val="single" w:sz="4" w:space="0" w:color="auto"/>
            </w:tcBorders>
            <w:hideMark/>
          </w:tcPr>
          <w:p w:rsidR="00B03399" w:rsidRDefault="00B03399">
            <w:pPr>
              <w:rPr>
                <w:sz w:val="22"/>
              </w:rPr>
            </w:pPr>
            <w:r>
              <w:t>Didaktika geografie</w:t>
            </w:r>
          </w:p>
        </w:tc>
      </w:tr>
      <w:tr w:rsidR="00B03399" w:rsidTr="00B03399">
        <w:tc>
          <w:tcPr>
            <w:tcW w:w="3794"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Název pracoviště</w:t>
            </w:r>
          </w:p>
        </w:tc>
        <w:tc>
          <w:tcPr>
            <w:tcW w:w="841"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celkem</w:t>
            </w:r>
          </w:p>
        </w:tc>
        <w:tc>
          <w:tcPr>
            <w:tcW w:w="860"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prof. celkem</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přepoč. počet p.</w:t>
            </w:r>
          </w:p>
        </w:tc>
        <w:tc>
          <w:tcPr>
            <w:tcW w:w="900"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doc. celkem</w:t>
            </w:r>
          </w:p>
        </w:tc>
        <w:tc>
          <w:tcPr>
            <w:tcW w:w="943"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přepoč. počet d.</w:t>
            </w:r>
          </w:p>
        </w:tc>
        <w:tc>
          <w:tcPr>
            <w:tcW w:w="972"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odb. as. celkem</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z toho s věd. hod.</w:t>
            </w:r>
          </w:p>
        </w:tc>
        <w:tc>
          <w:tcPr>
            <w:tcW w:w="900"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lektoři</w:t>
            </w:r>
          </w:p>
        </w:tc>
        <w:tc>
          <w:tcPr>
            <w:tcW w:w="997"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asistenti</w:t>
            </w:r>
          </w:p>
        </w:tc>
        <w:tc>
          <w:tcPr>
            <w:tcW w:w="983"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vědečtí pracov.</w:t>
            </w:r>
          </w:p>
        </w:tc>
        <w:tc>
          <w:tcPr>
            <w:tcW w:w="663" w:type="dxa"/>
            <w:tcBorders>
              <w:top w:val="single" w:sz="4" w:space="0" w:color="auto"/>
              <w:left w:val="single" w:sz="4" w:space="0" w:color="auto"/>
              <w:bottom w:val="single" w:sz="4" w:space="0" w:color="auto"/>
              <w:right w:val="single" w:sz="4" w:space="0" w:color="auto"/>
            </w:tcBorders>
            <w:shd w:val="clear" w:color="auto" w:fill="C0C0C0"/>
            <w:hideMark/>
          </w:tcPr>
          <w:p w:rsidR="00B03399" w:rsidRDefault="00B03399">
            <w:pPr>
              <w:rPr>
                <w:b/>
                <w:sz w:val="22"/>
              </w:rPr>
            </w:pPr>
            <w:r>
              <w:rPr>
                <w:b/>
              </w:rPr>
              <w:t>THP</w:t>
            </w:r>
          </w:p>
        </w:tc>
      </w:tr>
      <w:tr w:rsidR="00B03399" w:rsidTr="00B03399">
        <w:tc>
          <w:tcPr>
            <w:tcW w:w="3794" w:type="dxa"/>
            <w:tcBorders>
              <w:top w:val="single" w:sz="4" w:space="0" w:color="auto"/>
              <w:left w:val="single" w:sz="4" w:space="0" w:color="auto"/>
              <w:bottom w:val="single" w:sz="4" w:space="0" w:color="auto"/>
              <w:right w:val="single" w:sz="4" w:space="0" w:color="auto"/>
            </w:tcBorders>
            <w:vAlign w:val="center"/>
            <w:hideMark/>
          </w:tcPr>
          <w:p w:rsidR="00B03399" w:rsidRDefault="00B03399">
            <w:pPr>
              <w:ind w:right="-113"/>
              <w:rPr>
                <w:sz w:val="22"/>
                <w:szCs w:val="22"/>
              </w:rPr>
            </w:pPr>
            <w:r>
              <w:t>Institut výzkumu školního vzdělávání</w:t>
            </w:r>
          </w:p>
        </w:tc>
        <w:tc>
          <w:tcPr>
            <w:tcW w:w="841"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12</w:t>
            </w:r>
          </w:p>
        </w:tc>
        <w:tc>
          <w:tcPr>
            <w:tcW w:w="860"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92"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00"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2</w:t>
            </w:r>
          </w:p>
        </w:tc>
        <w:tc>
          <w:tcPr>
            <w:tcW w:w="943"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1,894</w:t>
            </w:r>
          </w:p>
        </w:tc>
        <w:tc>
          <w:tcPr>
            <w:tcW w:w="972"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5</w:t>
            </w:r>
          </w:p>
        </w:tc>
        <w:tc>
          <w:tcPr>
            <w:tcW w:w="1276"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00"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97"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1</w:t>
            </w:r>
          </w:p>
        </w:tc>
        <w:tc>
          <w:tcPr>
            <w:tcW w:w="983"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3</w:t>
            </w:r>
          </w:p>
        </w:tc>
        <w:tc>
          <w:tcPr>
            <w:tcW w:w="663"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1</w:t>
            </w:r>
          </w:p>
        </w:tc>
      </w:tr>
      <w:tr w:rsidR="00B03399" w:rsidTr="00B03399">
        <w:tc>
          <w:tcPr>
            <w:tcW w:w="3794"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Katedra geografie</w:t>
            </w:r>
          </w:p>
        </w:tc>
        <w:tc>
          <w:tcPr>
            <w:tcW w:w="841"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9</w:t>
            </w:r>
          </w:p>
        </w:tc>
        <w:tc>
          <w:tcPr>
            <w:tcW w:w="860"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92"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00"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2</w:t>
            </w:r>
          </w:p>
        </w:tc>
        <w:tc>
          <w:tcPr>
            <w:tcW w:w="943"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2</w:t>
            </w:r>
          </w:p>
        </w:tc>
        <w:tc>
          <w:tcPr>
            <w:tcW w:w="972"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6</w:t>
            </w:r>
          </w:p>
        </w:tc>
        <w:tc>
          <w:tcPr>
            <w:tcW w:w="1276"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00"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97"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983"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0</w:t>
            </w:r>
          </w:p>
        </w:tc>
        <w:tc>
          <w:tcPr>
            <w:tcW w:w="663" w:type="dxa"/>
            <w:tcBorders>
              <w:top w:val="single" w:sz="4" w:space="0" w:color="auto"/>
              <w:left w:val="single" w:sz="4" w:space="0" w:color="auto"/>
              <w:bottom w:val="single" w:sz="4" w:space="0" w:color="auto"/>
              <w:right w:val="single" w:sz="4" w:space="0" w:color="auto"/>
            </w:tcBorders>
            <w:hideMark/>
          </w:tcPr>
          <w:p w:rsidR="00B03399" w:rsidRDefault="00B03399">
            <w:pPr>
              <w:rPr>
                <w:sz w:val="22"/>
                <w:szCs w:val="22"/>
              </w:rPr>
            </w:pPr>
            <w:r>
              <w:t>1</w:t>
            </w:r>
          </w:p>
        </w:tc>
      </w:tr>
    </w:tbl>
    <w:p w:rsidR="004751FF" w:rsidRDefault="004751FF"/>
    <w:p w:rsidR="004751FF" w:rsidRDefault="004751FF"/>
    <w:p w:rsidR="00F87D90" w:rsidRDefault="007231BB">
      <w:r>
        <w:t>Poznámka: údaje jsou k</w:t>
      </w:r>
      <w:r w:rsidR="00B03399">
        <w:t> 30.</w:t>
      </w:r>
      <w:r w:rsidR="00B37AE7">
        <w:t xml:space="preserve"> 4. </w:t>
      </w:r>
      <w:r w:rsidR="0014221D">
        <w:t>2015</w:t>
      </w:r>
    </w:p>
    <w:p w:rsidR="00F87D90" w:rsidRDefault="00F87D90"/>
    <w:p w:rsidR="00F87D90" w:rsidRDefault="00F87D90"/>
    <w:p w:rsidR="00F87D90" w:rsidRDefault="00F87D90"/>
    <w:p w:rsidR="00F87D90" w:rsidRPr="00A726A9" w:rsidRDefault="00F87D90">
      <w:pPr>
        <w:rPr>
          <w:sz w:val="24"/>
        </w:rPr>
      </w:pPr>
    </w:p>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 w:rsidR="00F87D90" w:rsidRDefault="00F87D90">
      <w:pPr>
        <w:sectPr w:rsidR="00F87D90" w:rsidSect="00F87D90">
          <w:pgSz w:w="16838" w:h="11906" w:orient="landscape"/>
          <w:pgMar w:top="1417"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1"/>
        <w:gridCol w:w="7467"/>
        <w:gridCol w:w="1094"/>
        <w:gridCol w:w="1962"/>
      </w:tblGrid>
      <w:tr w:rsidR="00F87D90" w:rsidRPr="002E11C6" w:rsidTr="007231BB">
        <w:tc>
          <w:tcPr>
            <w:tcW w:w="5000" w:type="pct"/>
            <w:gridSpan w:val="4"/>
            <w:tcBorders>
              <w:bottom w:val="double" w:sz="4" w:space="0" w:color="auto"/>
            </w:tcBorders>
            <w:shd w:val="clear" w:color="auto" w:fill="C0C0C0"/>
          </w:tcPr>
          <w:p w:rsidR="00F87D90" w:rsidRPr="002E11C6" w:rsidRDefault="00F87D90" w:rsidP="00421882">
            <w:pPr>
              <w:jc w:val="both"/>
              <w:rPr>
                <w:b/>
                <w:sz w:val="28"/>
              </w:rPr>
            </w:pPr>
            <w:r w:rsidRPr="002E11C6">
              <w:rPr>
                <w:b/>
                <w:sz w:val="28"/>
              </w:rPr>
              <w:lastRenderedPageBreak/>
              <w:t>F – Související vědecká, výzkumná, vývojová, umělecká a další tvůrčí činnost</w:t>
            </w:r>
          </w:p>
        </w:tc>
      </w:tr>
      <w:tr w:rsidR="00F87D90" w:rsidRPr="002E11C6" w:rsidTr="007231BB">
        <w:tc>
          <w:tcPr>
            <w:tcW w:w="1240" w:type="pct"/>
            <w:tcBorders>
              <w:top w:val="double" w:sz="4" w:space="0" w:color="auto"/>
            </w:tcBorders>
            <w:shd w:val="clear" w:color="auto" w:fill="C0C0C0"/>
          </w:tcPr>
          <w:p w:rsidR="00F87D90" w:rsidRPr="002E11C6" w:rsidRDefault="00F87D90" w:rsidP="00421882">
            <w:pPr>
              <w:jc w:val="both"/>
              <w:rPr>
                <w:b/>
                <w:sz w:val="24"/>
              </w:rPr>
            </w:pPr>
            <w:r w:rsidRPr="002E11C6">
              <w:rPr>
                <w:b/>
                <w:sz w:val="24"/>
              </w:rPr>
              <w:t>Vysoká škola</w:t>
            </w:r>
          </w:p>
        </w:tc>
        <w:tc>
          <w:tcPr>
            <w:tcW w:w="3760" w:type="pct"/>
            <w:gridSpan w:val="3"/>
            <w:tcBorders>
              <w:top w:val="double" w:sz="4" w:space="0" w:color="auto"/>
            </w:tcBorders>
          </w:tcPr>
          <w:p w:rsidR="00F87D90" w:rsidRPr="002E11C6" w:rsidRDefault="00F87D90" w:rsidP="00421882">
            <w:pPr>
              <w:rPr>
                <w:sz w:val="24"/>
              </w:rPr>
            </w:pPr>
            <w:r w:rsidRPr="002E11C6">
              <w:rPr>
                <w:sz w:val="24"/>
              </w:rPr>
              <w:t>Masarykova univerzita</w:t>
            </w:r>
          </w:p>
        </w:tc>
      </w:tr>
      <w:tr w:rsidR="00F87D90" w:rsidRPr="002E11C6" w:rsidTr="007231BB">
        <w:tc>
          <w:tcPr>
            <w:tcW w:w="1240" w:type="pct"/>
            <w:shd w:val="clear" w:color="auto" w:fill="C0C0C0"/>
          </w:tcPr>
          <w:p w:rsidR="00F87D90" w:rsidRPr="002E11C6" w:rsidRDefault="00F87D90" w:rsidP="00421882">
            <w:pPr>
              <w:jc w:val="both"/>
              <w:rPr>
                <w:b/>
                <w:sz w:val="24"/>
              </w:rPr>
            </w:pPr>
            <w:r w:rsidRPr="002E11C6">
              <w:rPr>
                <w:b/>
                <w:sz w:val="24"/>
              </w:rPr>
              <w:t>Součást vysoké školy</w:t>
            </w:r>
          </w:p>
        </w:tc>
        <w:tc>
          <w:tcPr>
            <w:tcW w:w="3760" w:type="pct"/>
            <w:gridSpan w:val="3"/>
          </w:tcPr>
          <w:p w:rsidR="00F87D90" w:rsidRPr="002E11C6" w:rsidRDefault="00F87D90" w:rsidP="00421882">
            <w:pPr>
              <w:rPr>
                <w:sz w:val="24"/>
              </w:rPr>
            </w:pPr>
            <w:r w:rsidRPr="002E11C6">
              <w:rPr>
                <w:sz w:val="24"/>
              </w:rPr>
              <w:t>Pedagogická fakulta</w:t>
            </w:r>
          </w:p>
        </w:tc>
      </w:tr>
      <w:tr w:rsidR="00F87D90" w:rsidRPr="002E11C6" w:rsidTr="007231BB">
        <w:tc>
          <w:tcPr>
            <w:tcW w:w="1240" w:type="pct"/>
            <w:shd w:val="clear" w:color="auto" w:fill="C0C0C0"/>
          </w:tcPr>
          <w:p w:rsidR="00F87D90" w:rsidRPr="002E11C6" w:rsidRDefault="00F87D90" w:rsidP="00E6666E">
            <w:pPr>
              <w:rPr>
                <w:b/>
                <w:sz w:val="24"/>
              </w:rPr>
            </w:pPr>
            <w:r w:rsidRPr="002E11C6">
              <w:rPr>
                <w:b/>
                <w:sz w:val="24"/>
              </w:rPr>
              <w:t>Název studijního programu</w:t>
            </w:r>
          </w:p>
        </w:tc>
        <w:tc>
          <w:tcPr>
            <w:tcW w:w="3760" w:type="pct"/>
            <w:gridSpan w:val="3"/>
          </w:tcPr>
          <w:p w:rsidR="00F87D90" w:rsidRPr="002E11C6" w:rsidRDefault="00F87D90" w:rsidP="00421882">
            <w:pPr>
              <w:rPr>
                <w:sz w:val="24"/>
              </w:rPr>
            </w:pPr>
            <w:r w:rsidRPr="002E11C6">
              <w:rPr>
                <w:sz w:val="24"/>
              </w:rPr>
              <w:t>Specializace v pedagogice</w:t>
            </w:r>
          </w:p>
        </w:tc>
      </w:tr>
      <w:tr w:rsidR="00F87D90" w:rsidRPr="002E11C6" w:rsidTr="007231BB">
        <w:tc>
          <w:tcPr>
            <w:tcW w:w="1240" w:type="pct"/>
            <w:tcBorders>
              <w:bottom w:val="single" w:sz="12" w:space="0" w:color="auto"/>
            </w:tcBorders>
            <w:shd w:val="clear" w:color="auto" w:fill="C0C0C0"/>
          </w:tcPr>
          <w:p w:rsidR="00F87D90" w:rsidRPr="002E11C6" w:rsidRDefault="00F87D90" w:rsidP="00E6666E">
            <w:pPr>
              <w:rPr>
                <w:b/>
                <w:sz w:val="24"/>
              </w:rPr>
            </w:pPr>
            <w:r w:rsidRPr="002E11C6">
              <w:rPr>
                <w:b/>
                <w:sz w:val="24"/>
              </w:rPr>
              <w:t>Název studijního oboru</w:t>
            </w:r>
          </w:p>
        </w:tc>
        <w:tc>
          <w:tcPr>
            <w:tcW w:w="3760" w:type="pct"/>
            <w:gridSpan w:val="3"/>
            <w:tcBorders>
              <w:bottom w:val="single" w:sz="12" w:space="0" w:color="auto"/>
            </w:tcBorders>
          </w:tcPr>
          <w:p w:rsidR="00F87D90" w:rsidRPr="002E11C6" w:rsidRDefault="00F87D90" w:rsidP="00421882">
            <w:pPr>
              <w:rPr>
                <w:sz w:val="24"/>
              </w:rPr>
            </w:pPr>
            <w:r w:rsidRPr="002E11C6">
              <w:rPr>
                <w:sz w:val="24"/>
              </w:rPr>
              <w:t>Didaktika geografie</w:t>
            </w:r>
          </w:p>
        </w:tc>
      </w:tr>
      <w:tr w:rsidR="00F87D90" w:rsidRPr="002E11C6" w:rsidTr="00A726A9">
        <w:trPr>
          <w:cantSplit/>
        </w:trPr>
        <w:tc>
          <w:tcPr>
            <w:tcW w:w="1240" w:type="pct"/>
            <w:shd w:val="clear" w:color="auto" w:fill="C0C0C0"/>
          </w:tcPr>
          <w:p w:rsidR="00F87D90" w:rsidRPr="002E11C6" w:rsidRDefault="00F87D90" w:rsidP="00421882">
            <w:pPr>
              <w:jc w:val="both"/>
              <w:rPr>
                <w:b/>
                <w:sz w:val="24"/>
              </w:rPr>
            </w:pPr>
            <w:r w:rsidRPr="002E11C6">
              <w:rPr>
                <w:b/>
                <w:sz w:val="24"/>
              </w:rPr>
              <w:t>Pracoviště</w:t>
            </w:r>
          </w:p>
        </w:tc>
        <w:tc>
          <w:tcPr>
            <w:tcW w:w="2668" w:type="pct"/>
            <w:shd w:val="clear" w:color="auto" w:fill="C0C0C0"/>
          </w:tcPr>
          <w:p w:rsidR="00F87D90" w:rsidRPr="002E11C6" w:rsidRDefault="00F87D90" w:rsidP="00421882">
            <w:pPr>
              <w:rPr>
                <w:b/>
                <w:sz w:val="24"/>
              </w:rPr>
            </w:pPr>
            <w:r w:rsidRPr="002E11C6">
              <w:rPr>
                <w:b/>
                <w:sz w:val="22"/>
              </w:rPr>
              <w:t>Názvy grantů a projektů získaných pro vědeckou, výzkumnou, uměleckou a další tvůrčí činnost v oboru</w:t>
            </w:r>
          </w:p>
        </w:tc>
        <w:tc>
          <w:tcPr>
            <w:tcW w:w="391" w:type="pct"/>
            <w:shd w:val="clear" w:color="auto" w:fill="C0C0C0"/>
          </w:tcPr>
          <w:p w:rsidR="00F87D90" w:rsidRPr="002E11C6" w:rsidRDefault="00F87D90" w:rsidP="00421882">
            <w:pPr>
              <w:jc w:val="center"/>
              <w:rPr>
                <w:b/>
                <w:sz w:val="24"/>
              </w:rPr>
            </w:pPr>
            <w:r w:rsidRPr="002E11C6">
              <w:rPr>
                <w:b/>
              </w:rPr>
              <w:t>Zdroj</w:t>
            </w:r>
          </w:p>
        </w:tc>
        <w:tc>
          <w:tcPr>
            <w:tcW w:w="701" w:type="pct"/>
            <w:shd w:val="clear" w:color="auto" w:fill="C0C0C0"/>
          </w:tcPr>
          <w:p w:rsidR="00F87D90" w:rsidRPr="002E11C6" w:rsidRDefault="00F87D90" w:rsidP="00421882">
            <w:pPr>
              <w:jc w:val="center"/>
              <w:rPr>
                <w:b/>
                <w:sz w:val="24"/>
              </w:rPr>
            </w:pPr>
            <w:r w:rsidRPr="002E11C6">
              <w:rPr>
                <w:b/>
              </w:rPr>
              <w:t>Období</w:t>
            </w:r>
          </w:p>
          <w:p w:rsidR="00F87D90" w:rsidRPr="002E11C6" w:rsidRDefault="00F87D90" w:rsidP="00421882">
            <w:pPr>
              <w:jc w:val="center"/>
              <w:rPr>
                <w:b/>
                <w:sz w:val="24"/>
              </w:rPr>
            </w:pPr>
          </w:p>
        </w:tc>
      </w:tr>
      <w:tr w:rsidR="00F87D90" w:rsidRPr="00A726A9" w:rsidTr="00A726A9">
        <w:tc>
          <w:tcPr>
            <w:tcW w:w="1240" w:type="pct"/>
            <w:vMerge w:val="restart"/>
            <w:vAlign w:val="center"/>
          </w:tcPr>
          <w:p w:rsidR="00F87D90" w:rsidRPr="00A726A9" w:rsidRDefault="00A726A9" w:rsidP="00421882">
            <w:pPr>
              <w:ind w:right="-113"/>
              <w:rPr>
                <w:b/>
              </w:rPr>
            </w:pPr>
            <w:r w:rsidRPr="00A726A9">
              <w:rPr>
                <w:b/>
              </w:rPr>
              <w:t>Katedra geografie</w:t>
            </w:r>
          </w:p>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shd w:val="clear" w:color="auto" w:fill="FFFFFF"/>
              </w:rPr>
            </w:pPr>
            <w:r w:rsidRPr="00ED0236">
              <w:rPr>
                <w:rFonts w:ascii="Times New Roman" w:hAnsi="Times New Roman"/>
                <w:b w:val="0"/>
                <w:color w:val="000000"/>
                <w:sz w:val="20"/>
                <w:szCs w:val="20"/>
                <w:shd w:val="clear" w:color="auto" w:fill="FFFFFF"/>
              </w:rPr>
              <w:t xml:space="preserve">MUNI/FR/1191/2014 GeOgraphic Outdoor Learning </w:t>
            </w:r>
          </w:p>
        </w:tc>
        <w:tc>
          <w:tcPr>
            <w:tcW w:w="391" w:type="pct"/>
          </w:tcPr>
          <w:p w:rsidR="00F87D90" w:rsidRPr="00A726A9" w:rsidRDefault="007759F0" w:rsidP="00421882">
            <w:pPr>
              <w:jc w:val="center"/>
            </w:pPr>
            <w:r>
              <w:t>MU</w:t>
            </w:r>
          </w:p>
        </w:tc>
        <w:tc>
          <w:tcPr>
            <w:tcW w:w="701" w:type="pct"/>
          </w:tcPr>
          <w:p w:rsidR="00F87D90" w:rsidRPr="00A726A9" w:rsidRDefault="00F87D90" w:rsidP="00421882">
            <w:pPr>
              <w:jc w:val="center"/>
              <w:rPr>
                <w:color w:val="000000"/>
                <w:shd w:val="clear" w:color="auto" w:fill="FFFFFF"/>
              </w:rPr>
            </w:pPr>
            <w:r w:rsidRPr="00A726A9">
              <w:rPr>
                <w:color w:val="000000"/>
                <w:shd w:val="clear" w:color="auto" w:fill="FFFFFF"/>
              </w:rPr>
              <w:t>2015</w:t>
            </w:r>
          </w:p>
        </w:tc>
      </w:tr>
      <w:tr w:rsidR="00F87D90" w:rsidRPr="00A726A9" w:rsidTr="00A726A9">
        <w:tc>
          <w:tcPr>
            <w:tcW w:w="1240" w:type="pct"/>
            <w:vMerge/>
            <w:vAlign w:val="center"/>
          </w:tcPr>
          <w:p w:rsidR="00F87D90" w:rsidRPr="00A726A9" w:rsidRDefault="00F87D90" w:rsidP="00421882">
            <w:pPr>
              <w:ind w:right="-113"/>
              <w:rPr>
                <w:b/>
              </w:rPr>
            </w:pPr>
          </w:p>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shd w:val="clear" w:color="auto" w:fill="FFFFFF"/>
              </w:rPr>
            </w:pPr>
            <w:r w:rsidRPr="00ED0236">
              <w:rPr>
                <w:rFonts w:ascii="Times New Roman" w:hAnsi="Times New Roman"/>
                <w:b w:val="0"/>
                <w:color w:val="000000"/>
                <w:sz w:val="20"/>
                <w:szCs w:val="20"/>
                <w:shd w:val="clear" w:color="auto" w:fill="FFFFFF"/>
              </w:rPr>
              <w:t>MUNI/FR/1315/2014 Silně ukotvená výuka</w:t>
            </w:r>
          </w:p>
        </w:tc>
        <w:tc>
          <w:tcPr>
            <w:tcW w:w="391" w:type="pct"/>
          </w:tcPr>
          <w:p w:rsidR="00F87D90" w:rsidRPr="00A726A9" w:rsidRDefault="007759F0" w:rsidP="00421882">
            <w:pPr>
              <w:jc w:val="center"/>
            </w:pPr>
            <w:r>
              <w:t>MU</w:t>
            </w:r>
          </w:p>
        </w:tc>
        <w:tc>
          <w:tcPr>
            <w:tcW w:w="701" w:type="pct"/>
          </w:tcPr>
          <w:p w:rsidR="00F87D90" w:rsidRPr="00A726A9" w:rsidRDefault="00F87D90" w:rsidP="00421882">
            <w:pPr>
              <w:jc w:val="center"/>
              <w:rPr>
                <w:color w:val="000000"/>
                <w:shd w:val="clear" w:color="auto" w:fill="FFFFFF"/>
              </w:rPr>
            </w:pPr>
            <w:r w:rsidRPr="00A726A9">
              <w:rPr>
                <w:color w:val="000000"/>
                <w:shd w:val="clear" w:color="auto" w:fill="FFFFFF"/>
              </w:rPr>
              <w:t>2015</w:t>
            </w:r>
          </w:p>
        </w:tc>
      </w:tr>
      <w:tr w:rsidR="00F87D90" w:rsidRPr="00A726A9" w:rsidTr="00A726A9">
        <w:tc>
          <w:tcPr>
            <w:tcW w:w="1240" w:type="pct"/>
            <w:vMerge/>
            <w:vAlign w:val="center"/>
          </w:tcPr>
          <w:p w:rsidR="00F87D90" w:rsidRPr="00A726A9" w:rsidRDefault="00F87D90" w:rsidP="00421882">
            <w:pPr>
              <w:ind w:right="-113"/>
              <w:rPr>
                <w:b/>
              </w:rPr>
            </w:pPr>
          </w:p>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shd w:val="clear" w:color="auto" w:fill="FFF8E1"/>
              </w:rPr>
            </w:pPr>
            <w:r w:rsidRPr="00ED0236">
              <w:rPr>
                <w:rFonts w:ascii="Times New Roman" w:hAnsi="Times New Roman"/>
                <w:b w:val="0"/>
                <w:color w:val="000000"/>
                <w:sz w:val="20"/>
                <w:szCs w:val="20"/>
                <w:shd w:val="clear" w:color="auto" w:fill="FFFFFF"/>
              </w:rPr>
              <w:t xml:space="preserve">7AMB14SK006 </w:t>
            </w:r>
            <w:r w:rsidRPr="00ED0236">
              <w:rPr>
                <w:rFonts w:ascii="Times New Roman" w:hAnsi="Times New Roman"/>
                <w:b w:val="0"/>
                <w:sz w:val="20"/>
                <w:szCs w:val="20"/>
              </w:rPr>
              <w:t>Krajinné indicie jádra Velké Moravy</w:t>
            </w:r>
          </w:p>
        </w:tc>
        <w:tc>
          <w:tcPr>
            <w:tcW w:w="391" w:type="pct"/>
          </w:tcPr>
          <w:p w:rsidR="00F87D90" w:rsidRPr="00A726A9" w:rsidRDefault="009A1EAD" w:rsidP="00421882">
            <w:pPr>
              <w:jc w:val="center"/>
            </w:pPr>
            <w:r>
              <w:t>C</w:t>
            </w:r>
          </w:p>
        </w:tc>
        <w:tc>
          <w:tcPr>
            <w:tcW w:w="701" w:type="pct"/>
          </w:tcPr>
          <w:p w:rsidR="00F87D90" w:rsidRPr="00A726A9" w:rsidRDefault="00F87D90" w:rsidP="00421882">
            <w:pPr>
              <w:jc w:val="center"/>
              <w:rPr>
                <w:color w:val="000000"/>
                <w:shd w:val="clear" w:color="auto" w:fill="FFFFFF"/>
              </w:rPr>
            </w:pPr>
            <w:r w:rsidRPr="00A726A9">
              <w:t>2014–2015</w:t>
            </w:r>
          </w:p>
        </w:tc>
      </w:tr>
      <w:tr w:rsidR="00F87D90" w:rsidRPr="00A726A9" w:rsidTr="00A726A9">
        <w:tc>
          <w:tcPr>
            <w:tcW w:w="1240" w:type="pct"/>
            <w:vMerge/>
            <w:vAlign w:val="center"/>
          </w:tcPr>
          <w:p w:rsidR="00F87D90" w:rsidRPr="00A726A9" w:rsidRDefault="00F87D90" w:rsidP="00421882">
            <w:pPr>
              <w:ind w:right="-113"/>
              <w:rPr>
                <w:b/>
              </w:rPr>
            </w:pPr>
          </w:p>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rPr>
            </w:pPr>
            <w:r w:rsidRPr="00ED0236">
              <w:rPr>
                <w:rFonts w:ascii="Times New Roman" w:hAnsi="Times New Roman"/>
                <w:b w:val="0"/>
                <w:color w:val="000000"/>
                <w:sz w:val="20"/>
                <w:szCs w:val="20"/>
                <w:shd w:val="clear" w:color="auto" w:fill="FFFFFF"/>
              </w:rPr>
              <w:t xml:space="preserve">MUNI/FR/0014/2014 </w:t>
            </w:r>
            <w:r w:rsidRPr="00ED0236">
              <w:rPr>
                <w:rFonts w:ascii="Times New Roman" w:hAnsi="Times New Roman"/>
                <w:b w:val="0"/>
                <w:color w:val="000000"/>
                <w:sz w:val="20"/>
                <w:szCs w:val="20"/>
              </w:rPr>
              <w:t>Fieldwork in English</w:t>
            </w:r>
          </w:p>
        </w:tc>
        <w:tc>
          <w:tcPr>
            <w:tcW w:w="391" w:type="pct"/>
          </w:tcPr>
          <w:p w:rsidR="00F87D90" w:rsidRPr="00A726A9" w:rsidRDefault="009A1EAD" w:rsidP="00421882">
            <w:pPr>
              <w:jc w:val="center"/>
            </w:pPr>
            <w:r>
              <w:t>MU</w:t>
            </w:r>
          </w:p>
        </w:tc>
        <w:tc>
          <w:tcPr>
            <w:tcW w:w="701" w:type="pct"/>
          </w:tcPr>
          <w:p w:rsidR="00F87D90" w:rsidRPr="00A726A9" w:rsidRDefault="00F87D90" w:rsidP="00421882">
            <w:pPr>
              <w:jc w:val="center"/>
            </w:pPr>
            <w:r w:rsidRPr="00A726A9">
              <w:rPr>
                <w:color w:val="000000"/>
                <w:shd w:val="clear" w:color="auto" w:fill="FFFFFF"/>
              </w:rPr>
              <w:t>2014</w:t>
            </w:r>
          </w:p>
        </w:tc>
      </w:tr>
      <w:tr w:rsidR="00F87D90" w:rsidRPr="00A726A9" w:rsidTr="00A726A9">
        <w:trPr>
          <w:trHeight w:val="254"/>
        </w:trPr>
        <w:tc>
          <w:tcPr>
            <w:tcW w:w="1240" w:type="pct"/>
            <w:vMerge/>
            <w:vAlign w:val="center"/>
          </w:tcPr>
          <w:p w:rsidR="00F87D90" w:rsidRPr="00A726A9" w:rsidRDefault="00F87D90" w:rsidP="00421882">
            <w:pPr>
              <w:ind w:right="-113"/>
              <w:rPr>
                <w:b/>
              </w:rPr>
            </w:pPr>
          </w:p>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shd w:val="clear" w:color="auto" w:fill="FFFFFF"/>
              </w:rPr>
            </w:pPr>
            <w:r w:rsidRPr="00ED0236">
              <w:rPr>
                <w:rFonts w:ascii="Times New Roman" w:hAnsi="Times New Roman"/>
                <w:b w:val="0"/>
                <w:color w:val="000000"/>
                <w:sz w:val="20"/>
                <w:szCs w:val="20"/>
                <w:shd w:val="clear" w:color="auto" w:fill="FFFFFF"/>
              </w:rPr>
              <w:t>13_2013_czpl_PFMU Hornoslezský koridor – brownfieldy jako rozvojová výzva</w:t>
            </w:r>
          </w:p>
        </w:tc>
        <w:tc>
          <w:tcPr>
            <w:tcW w:w="391" w:type="pct"/>
          </w:tcPr>
          <w:p w:rsidR="00F87D90" w:rsidRPr="00A726A9" w:rsidRDefault="009A1EAD" w:rsidP="00421882">
            <w:pPr>
              <w:jc w:val="center"/>
            </w:pPr>
            <w:r>
              <w:t>C</w:t>
            </w:r>
          </w:p>
        </w:tc>
        <w:tc>
          <w:tcPr>
            <w:tcW w:w="701" w:type="pct"/>
          </w:tcPr>
          <w:p w:rsidR="00F87D90" w:rsidRPr="00A726A9" w:rsidRDefault="00F87D90" w:rsidP="00421882">
            <w:pPr>
              <w:jc w:val="center"/>
              <w:rPr>
                <w:color w:val="000000"/>
                <w:shd w:val="clear" w:color="auto" w:fill="FFFFFF"/>
              </w:rPr>
            </w:pPr>
            <w:r w:rsidRPr="00A726A9">
              <w:rPr>
                <w:color w:val="000000"/>
                <w:shd w:val="clear" w:color="auto" w:fill="FFFFFF"/>
              </w:rPr>
              <w:t>2013</w:t>
            </w:r>
          </w:p>
        </w:tc>
      </w:tr>
      <w:tr w:rsidR="00F87D90" w:rsidRPr="00A726A9" w:rsidTr="00A726A9">
        <w:trPr>
          <w:trHeight w:val="70"/>
        </w:trPr>
        <w:tc>
          <w:tcPr>
            <w:tcW w:w="1240" w:type="pct"/>
            <w:vMerge/>
            <w:vAlign w:val="center"/>
          </w:tcPr>
          <w:p w:rsidR="00F87D90" w:rsidRPr="00A726A9" w:rsidRDefault="00F87D90" w:rsidP="00421882"/>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rPr>
            </w:pPr>
            <w:r w:rsidRPr="00ED0236">
              <w:rPr>
                <w:rFonts w:ascii="Times New Roman" w:hAnsi="Times New Roman"/>
                <w:b w:val="0"/>
                <w:color w:val="000000"/>
                <w:sz w:val="20"/>
                <w:szCs w:val="20"/>
                <w:shd w:val="clear" w:color="auto" w:fill="FFFFFF"/>
              </w:rPr>
              <w:t>MŠMT MSM0021622418</w:t>
            </w:r>
            <w:r w:rsidRPr="00ED0236">
              <w:rPr>
                <w:rFonts w:ascii="Times New Roman" w:hAnsi="Times New Roman"/>
                <w:b w:val="0"/>
                <w:color w:val="000000"/>
                <w:sz w:val="20"/>
                <w:szCs w:val="20"/>
              </w:rPr>
              <w:t xml:space="preserve"> Dynamická geovizualizace v krizovém řízení</w:t>
            </w:r>
          </w:p>
        </w:tc>
        <w:tc>
          <w:tcPr>
            <w:tcW w:w="391" w:type="pct"/>
          </w:tcPr>
          <w:p w:rsidR="00F87D90" w:rsidRPr="00A726A9" w:rsidRDefault="00063D17" w:rsidP="009A1EAD">
            <w:pPr>
              <w:tabs>
                <w:tab w:val="left" w:pos="405"/>
                <w:tab w:val="center" w:pos="483"/>
              </w:tabs>
            </w:pPr>
            <w:r>
              <w:tab/>
            </w:r>
            <w:r w:rsidR="009A1EAD">
              <w:t>C</w:t>
            </w:r>
          </w:p>
        </w:tc>
        <w:tc>
          <w:tcPr>
            <w:tcW w:w="701" w:type="pct"/>
          </w:tcPr>
          <w:p w:rsidR="00F87D90" w:rsidRPr="00A726A9" w:rsidRDefault="00F87D90" w:rsidP="00421882">
            <w:pPr>
              <w:jc w:val="center"/>
            </w:pPr>
            <w:r w:rsidRPr="00A726A9">
              <w:t>2005–2011</w:t>
            </w:r>
          </w:p>
        </w:tc>
      </w:tr>
      <w:tr w:rsidR="00F87D90" w:rsidRPr="00A726A9" w:rsidTr="00A726A9">
        <w:tc>
          <w:tcPr>
            <w:tcW w:w="1240" w:type="pct"/>
            <w:vMerge/>
            <w:vAlign w:val="center"/>
          </w:tcPr>
          <w:p w:rsidR="00F87D90" w:rsidRPr="00A726A9" w:rsidRDefault="00F87D90" w:rsidP="00421882"/>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rPr>
            </w:pPr>
            <w:r w:rsidRPr="00ED0236">
              <w:rPr>
                <w:rFonts w:ascii="Times New Roman" w:hAnsi="Times New Roman"/>
                <w:b w:val="0"/>
                <w:sz w:val="20"/>
                <w:szCs w:val="20"/>
              </w:rPr>
              <w:t xml:space="preserve">OPVK, </w:t>
            </w:r>
            <w:r w:rsidRPr="00ED0236">
              <w:rPr>
                <w:rFonts w:ascii="Times New Roman" w:hAnsi="Times New Roman"/>
                <w:b w:val="0"/>
                <w:color w:val="000000"/>
                <w:sz w:val="20"/>
                <w:szCs w:val="20"/>
                <w:shd w:val="clear" w:color="auto" w:fill="FFFFFF"/>
              </w:rPr>
              <w:t>CZ.1.07/1.3.10/01.0013</w:t>
            </w:r>
            <w:r w:rsidRPr="00ED0236">
              <w:rPr>
                <w:rFonts w:ascii="Times New Roman" w:hAnsi="Times New Roman"/>
                <w:b w:val="0"/>
                <w:sz w:val="20"/>
                <w:szCs w:val="20"/>
              </w:rPr>
              <w:t xml:space="preserve"> </w:t>
            </w:r>
            <w:r w:rsidRPr="00ED0236">
              <w:rPr>
                <w:rFonts w:ascii="Times New Roman" w:hAnsi="Times New Roman"/>
                <w:b w:val="0"/>
                <w:color w:val="000000"/>
                <w:sz w:val="20"/>
                <w:szCs w:val="20"/>
              </w:rPr>
              <w:t>Syntézou poznatků přírodních věd k rozvoji klíčových kompetencí učitelů s důrazem na realizaci kurikulární reformy</w:t>
            </w:r>
          </w:p>
        </w:tc>
        <w:tc>
          <w:tcPr>
            <w:tcW w:w="391" w:type="pct"/>
          </w:tcPr>
          <w:p w:rsidR="00FA1176" w:rsidRPr="009A1EAD" w:rsidRDefault="009A1EAD" w:rsidP="00421882">
            <w:pPr>
              <w:jc w:val="center"/>
            </w:pPr>
            <w:r w:rsidRPr="009A1EAD">
              <w:t>OPVK</w:t>
            </w:r>
          </w:p>
        </w:tc>
        <w:tc>
          <w:tcPr>
            <w:tcW w:w="701" w:type="pct"/>
          </w:tcPr>
          <w:p w:rsidR="00F87D90" w:rsidRPr="00A726A9" w:rsidRDefault="00F87D90" w:rsidP="00421882">
            <w:pPr>
              <w:jc w:val="center"/>
            </w:pPr>
            <w:r w:rsidRPr="00A726A9">
              <w:t xml:space="preserve">2009–2011 </w:t>
            </w:r>
          </w:p>
        </w:tc>
      </w:tr>
      <w:tr w:rsidR="00F87D90" w:rsidRPr="00A726A9" w:rsidTr="00A726A9">
        <w:tc>
          <w:tcPr>
            <w:tcW w:w="1240" w:type="pct"/>
            <w:vMerge/>
            <w:vAlign w:val="center"/>
          </w:tcPr>
          <w:p w:rsidR="00F87D90" w:rsidRPr="00A726A9" w:rsidRDefault="00F87D90" w:rsidP="00421882"/>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color w:val="000000"/>
                <w:sz w:val="20"/>
                <w:szCs w:val="20"/>
              </w:rPr>
            </w:pPr>
            <w:r w:rsidRPr="00ED0236">
              <w:rPr>
                <w:rFonts w:ascii="Times New Roman" w:hAnsi="Times New Roman"/>
                <w:b w:val="0"/>
                <w:sz w:val="20"/>
                <w:szCs w:val="20"/>
              </w:rPr>
              <w:t xml:space="preserve">OPVK, </w:t>
            </w:r>
            <w:r w:rsidRPr="00ED0236">
              <w:rPr>
                <w:rFonts w:ascii="Times New Roman" w:hAnsi="Times New Roman"/>
                <w:b w:val="0"/>
                <w:color w:val="000000"/>
                <w:sz w:val="20"/>
                <w:szCs w:val="20"/>
              </w:rPr>
              <w:t>CZ.1.07/1.3.41/02.0044 Učitel přírodovědy, nejmodernější technologie a environmentální aplikace</w:t>
            </w:r>
          </w:p>
        </w:tc>
        <w:tc>
          <w:tcPr>
            <w:tcW w:w="391" w:type="pct"/>
          </w:tcPr>
          <w:p w:rsidR="00F87D90" w:rsidRPr="00A726A9" w:rsidRDefault="00D77D65" w:rsidP="00421882">
            <w:pPr>
              <w:jc w:val="center"/>
            </w:pPr>
            <w:r w:rsidRPr="009A1EAD">
              <w:t>OPVK</w:t>
            </w:r>
          </w:p>
        </w:tc>
        <w:tc>
          <w:tcPr>
            <w:tcW w:w="701" w:type="pct"/>
          </w:tcPr>
          <w:p w:rsidR="00F87D90" w:rsidRPr="00A726A9" w:rsidRDefault="00F87D90" w:rsidP="00421882">
            <w:pPr>
              <w:jc w:val="center"/>
            </w:pPr>
            <w:r w:rsidRPr="00A726A9">
              <w:t xml:space="preserve">2013–2014 </w:t>
            </w:r>
          </w:p>
        </w:tc>
      </w:tr>
      <w:tr w:rsidR="00F87D90" w:rsidRPr="00A726A9" w:rsidTr="00A726A9">
        <w:tc>
          <w:tcPr>
            <w:tcW w:w="1240" w:type="pct"/>
            <w:vMerge/>
            <w:vAlign w:val="center"/>
          </w:tcPr>
          <w:p w:rsidR="00F87D90" w:rsidRPr="00A726A9" w:rsidRDefault="00F87D90" w:rsidP="00421882"/>
        </w:tc>
        <w:tc>
          <w:tcPr>
            <w:tcW w:w="2668" w:type="pct"/>
            <w:shd w:val="clear" w:color="auto" w:fill="auto"/>
          </w:tcPr>
          <w:p w:rsidR="00F87D90" w:rsidRPr="00ED0236" w:rsidRDefault="00F87D90" w:rsidP="00421882">
            <w:pPr>
              <w:pStyle w:val="Nadpis3"/>
              <w:shd w:val="clear" w:color="auto" w:fill="FFFFFF"/>
              <w:spacing w:before="0" w:after="0"/>
              <w:rPr>
                <w:rFonts w:ascii="Times New Roman" w:hAnsi="Times New Roman"/>
                <w:b w:val="0"/>
                <w:sz w:val="20"/>
                <w:szCs w:val="20"/>
              </w:rPr>
            </w:pPr>
            <w:r w:rsidRPr="00ED0236">
              <w:rPr>
                <w:rFonts w:ascii="Times New Roman" w:hAnsi="Times New Roman"/>
                <w:b w:val="0"/>
                <w:sz w:val="20"/>
                <w:szCs w:val="20"/>
              </w:rPr>
              <w:t xml:space="preserve">OPVK, </w:t>
            </w:r>
            <w:r w:rsidRPr="00ED0236">
              <w:rPr>
                <w:rFonts w:ascii="Times New Roman" w:hAnsi="Times New Roman"/>
                <w:b w:val="0"/>
                <w:bCs w:val="0"/>
                <w:color w:val="000000"/>
                <w:sz w:val="20"/>
                <w:szCs w:val="20"/>
                <w:shd w:val="clear" w:color="auto" w:fill="FFFFFF"/>
              </w:rPr>
              <w:t>CZ.1.07/1.1.16/02.0115 Přírodověda pro život</w:t>
            </w:r>
          </w:p>
        </w:tc>
        <w:tc>
          <w:tcPr>
            <w:tcW w:w="391" w:type="pct"/>
          </w:tcPr>
          <w:p w:rsidR="00F87D90" w:rsidRPr="00A726A9" w:rsidRDefault="00D77D65" w:rsidP="00421882">
            <w:pPr>
              <w:jc w:val="center"/>
            </w:pPr>
            <w:r w:rsidRPr="009A1EAD">
              <w:t>OPVK</w:t>
            </w:r>
          </w:p>
        </w:tc>
        <w:tc>
          <w:tcPr>
            <w:tcW w:w="701" w:type="pct"/>
          </w:tcPr>
          <w:p w:rsidR="00F87D90" w:rsidRPr="00A726A9" w:rsidRDefault="00F87D90" w:rsidP="00421882">
            <w:pPr>
              <w:jc w:val="center"/>
            </w:pPr>
            <w:r w:rsidRPr="00A726A9">
              <w:t>2013–2014</w:t>
            </w:r>
          </w:p>
        </w:tc>
      </w:tr>
      <w:tr w:rsidR="00F87D90" w:rsidRPr="00A726A9" w:rsidTr="00A726A9">
        <w:tc>
          <w:tcPr>
            <w:tcW w:w="1240" w:type="pct"/>
            <w:vMerge/>
            <w:vAlign w:val="center"/>
          </w:tcPr>
          <w:p w:rsidR="00F87D90" w:rsidRPr="00A726A9" w:rsidRDefault="00F87D90" w:rsidP="00421882"/>
        </w:tc>
        <w:tc>
          <w:tcPr>
            <w:tcW w:w="2668" w:type="pct"/>
            <w:shd w:val="clear" w:color="auto" w:fill="auto"/>
          </w:tcPr>
          <w:p w:rsidR="00F87D90" w:rsidRPr="00A726A9" w:rsidRDefault="00F87D90" w:rsidP="00421882">
            <w:pPr>
              <w:pStyle w:val="Nadpis3"/>
              <w:shd w:val="clear" w:color="auto" w:fill="FFFFFF"/>
              <w:spacing w:before="0" w:after="0"/>
              <w:rPr>
                <w:rFonts w:ascii="Times New Roman" w:hAnsi="Times New Roman"/>
                <w:b w:val="0"/>
                <w:sz w:val="20"/>
                <w:szCs w:val="20"/>
              </w:rPr>
            </w:pPr>
            <w:r w:rsidRPr="00A726A9">
              <w:rPr>
                <w:rFonts w:ascii="Times New Roman" w:hAnsi="Times New Roman"/>
                <w:b w:val="0"/>
                <w:color w:val="000000"/>
                <w:sz w:val="20"/>
                <w:szCs w:val="20"/>
                <w:shd w:val="clear" w:color="auto" w:fill="FFFFFF"/>
              </w:rPr>
              <w:t xml:space="preserve">MUNI/A/0883/2011 </w:t>
            </w:r>
            <w:r w:rsidRPr="00A726A9">
              <w:rPr>
                <w:rStyle w:val="Zdraznn"/>
                <w:rFonts w:ascii="Times New Roman" w:hAnsi="Times New Roman"/>
                <w:b w:val="0"/>
                <w:color w:val="000000"/>
                <w:sz w:val="20"/>
                <w:szCs w:val="20"/>
                <w:shd w:val="clear" w:color="auto" w:fill="FFFFFF"/>
              </w:rPr>
              <w:t>Školní vzdělávání: podmínky, aktéři, kurikulum, procesy, výsledky</w:t>
            </w:r>
          </w:p>
        </w:tc>
        <w:tc>
          <w:tcPr>
            <w:tcW w:w="391" w:type="pct"/>
          </w:tcPr>
          <w:p w:rsidR="00F87D90" w:rsidRPr="009D4AA9" w:rsidRDefault="009D4AA9" w:rsidP="00421882">
            <w:pPr>
              <w:jc w:val="center"/>
              <w:rPr>
                <w:highlight w:val="yellow"/>
              </w:rPr>
            </w:pPr>
            <w:r w:rsidRPr="009A1EAD">
              <w:t>MU</w:t>
            </w:r>
          </w:p>
        </w:tc>
        <w:tc>
          <w:tcPr>
            <w:tcW w:w="701" w:type="pct"/>
          </w:tcPr>
          <w:p w:rsidR="00F87D90" w:rsidRPr="00A726A9" w:rsidRDefault="00F87D90" w:rsidP="00421882">
            <w:pPr>
              <w:jc w:val="center"/>
            </w:pPr>
            <w:r w:rsidRPr="00A726A9">
              <w:t>2012</w:t>
            </w:r>
          </w:p>
        </w:tc>
      </w:tr>
      <w:tr w:rsidR="00F87D90" w:rsidRPr="00A726A9" w:rsidTr="00A726A9">
        <w:tc>
          <w:tcPr>
            <w:tcW w:w="1240" w:type="pct"/>
            <w:vMerge/>
            <w:vAlign w:val="center"/>
          </w:tcPr>
          <w:p w:rsidR="00F87D90" w:rsidRPr="00A726A9" w:rsidRDefault="00F87D90" w:rsidP="00421882"/>
        </w:tc>
        <w:tc>
          <w:tcPr>
            <w:tcW w:w="2668" w:type="pct"/>
            <w:shd w:val="clear" w:color="auto" w:fill="auto"/>
          </w:tcPr>
          <w:p w:rsidR="00F87D90" w:rsidRPr="00A726A9" w:rsidRDefault="00F87D90" w:rsidP="00421882">
            <w:pPr>
              <w:pStyle w:val="Nadpis3"/>
              <w:shd w:val="clear" w:color="auto" w:fill="FFFFFF"/>
              <w:spacing w:before="0" w:after="0"/>
              <w:rPr>
                <w:rFonts w:ascii="Times New Roman" w:hAnsi="Times New Roman"/>
                <w:b w:val="0"/>
                <w:sz w:val="20"/>
                <w:szCs w:val="20"/>
              </w:rPr>
            </w:pPr>
            <w:r w:rsidRPr="00A726A9">
              <w:rPr>
                <w:rFonts w:ascii="Times New Roman" w:hAnsi="Times New Roman"/>
                <w:b w:val="0"/>
                <w:color w:val="000000"/>
                <w:sz w:val="20"/>
                <w:szCs w:val="20"/>
                <w:shd w:val="clear" w:color="auto" w:fill="FFFFFF"/>
              </w:rPr>
              <w:t>MUNI/A/1020/2010</w:t>
            </w:r>
            <w:r w:rsidRPr="00A726A9">
              <w:rPr>
                <w:rStyle w:val="apple-converted-space"/>
                <w:rFonts w:ascii="Times New Roman" w:hAnsi="Times New Roman"/>
                <w:color w:val="000000"/>
                <w:sz w:val="20"/>
                <w:szCs w:val="20"/>
                <w:shd w:val="clear" w:color="auto" w:fill="FFFFFF"/>
              </w:rPr>
              <w:t> </w:t>
            </w:r>
            <w:r w:rsidRPr="00A726A9">
              <w:rPr>
                <w:rStyle w:val="Zdraznn"/>
                <w:rFonts w:ascii="Times New Roman" w:hAnsi="Times New Roman"/>
                <w:b w:val="0"/>
                <w:color w:val="000000"/>
                <w:sz w:val="20"/>
                <w:szCs w:val="20"/>
                <w:shd w:val="clear" w:color="auto" w:fill="FFFFFF"/>
              </w:rPr>
              <w:t>Nástroje pro monitoring a evaluaci kvality ve vzdělávání</w:t>
            </w:r>
            <w:r w:rsidRPr="00A726A9">
              <w:rPr>
                <w:rStyle w:val="apple-converted-space"/>
                <w:rFonts w:ascii="Times New Roman" w:hAnsi="Times New Roman"/>
                <w:color w:val="000000"/>
                <w:sz w:val="20"/>
                <w:szCs w:val="20"/>
                <w:shd w:val="clear" w:color="auto" w:fill="FFFFFF"/>
              </w:rPr>
              <w:t> </w:t>
            </w:r>
          </w:p>
        </w:tc>
        <w:tc>
          <w:tcPr>
            <w:tcW w:w="391" w:type="pct"/>
          </w:tcPr>
          <w:p w:rsidR="00F87D90" w:rsidRPr="009D4AA9" w:rsidRDefault="009D4AA9" w:rsidP="00421882">
            <w:pPr>
              <w:jc w:val="center"/>
              <w:rPr>
                <w:highlight w:val="yellow"/>
              </w:rPr>
            </w:pPr>
            <w:r w:rsidRPr="003E686C">
              <w:t>MU</w:t>
            </w:r>
          </w:p>
        </w:tc>
        <w:tc>
          <w:tcPr>
            <w:tcW w:w="701" w:type="pct"/>
          </w:tcPr>
          <w:p w:rsidR="00F87D90" w:rsidRPr="00A726A9" w:rsidRDefault="00F87D90" w:rsidP="00421882">
            <w:pPr>
              <w:jc w:val="center"/>
            </w:pPr>
            <w:r w:rsidRPr="00A726A9">
              <w:t>2011</w:t>
            </w:r>
          </w:p>
        </w:tc>
      </w:tr>
      <w:tr w:rsidR="00F87D90" w:rsidRPr="00A726A9" w:rsidTr="00A726A9">
        <w:tc>
          <w:tcPr>
            <w:tcW w:w="1240" w:type="pct"/>
            <w:vMerge/>
            <w:vAlign w:val="center"/>
          </w:tcPr>
          <w:p w:rsidR="00F87D90" w:rsidRPr="00A726A9" w:rsidRDefault="00F87D90" w:rsidP="00421882"/>
        </w:tc>
        <w:tc>
          <w:tcPr>
            <w:tcW w:w="2668" w:type="pct"/>
            <w:shd w:val="clear" w:color="auto" w:fill="auto"/>
          </w:tcPr>
          <w:p w:rsidR="00F87D90" w:rsidRPr="00A726A9" w:rsidRDefault="00F87D90" w:rsidP="00421882">
            <w:pPr>
              <w:pStyle w:val="Nadpis3"/>
              <w:shd w:val="clear" w:color="auto" w:fill="FFFFFF"/>
              <w:spacing w:before="0" w:after="0"/>
              <w:rPr>
                <w:rFonts w:ascii="Times New Roman" w:hAnsi="Times New Roman"/>
                <w:b w:val="0"/>
                <w:sz w:val="20"/>
                <w:szCs w:val="20"/>
              </w:rPr>
            </w:pPr>
            <w:r w:rsidRPr="00A726A9">
              <w:rPr>
                <w:rFonts w:ascii="Times New Roman" w:hAnsi="Times New Roman"/>
                <w:b w:val="0"/>
                <w:color w:val="000000"/>
                <w:sz w:val="20"/>
                <w:szCs w:val="20"/>
                <w:shd w:val="clear" w:color="auto" w:fill="FFFFFF"/>
              </w:rPr>
              <w:t xml:space="preserve">MUNI/A/1038/2009 </w:t>
            </w:r>
            <w:r w:rsidRPr="00A726A9">
              <w:rPr>
                <w:rStyle w:val="Zdraznn"/>
                <w:rFonts w:ascii="Times New Roman" w:hAnsi="Times New Roman"/>
                <w:b w:val="0"/>
                <w:color w:val="000000"/>
                <w:sz w:val="20"/>
                <w:szCs w:val="20"/>
                <w:shd w:val="clear" w:color="auto" w:fill="FFFFFF"/>
              </w:rPr>
              <w:t>Nástroje pro monitoring a evaluaci kvality výuky a kurikula v oborech školního vzdělávání</w:t>
            </w:r>
          </w:p>
        </w:tc>
        <w:tc>
          <w:tcPr>
            <w:tcW w:w="391" w:type="pct"/>
          </w:tcPr>
          <w:p w:rsidR="00F87D90" w:rsidRPr="009D4AA9" w:rsidRDefault="009D4AA9" w:rsidP="00421882">
            <w:pPr>
              <w:jc w:val="center"/>
              <w:rPr>
                <w:highlight w:val="yellow"/>
              </w:rPr>
            </w:pPr>
            <w:r w:rsidRPr="003E686C">
              <w:t>MU</w:t>
            </w:r>
          </w:p>
        </w:tc>
        <w:tc>
          <w:tcPr>
            <w:tcW w:w="701" w:type="pct"/>
          </w:tcPr>
          <w:p w:rsidR="00F87D90" w:rsidRPr="00A726A9" w:rsidRDefault="00F87D90" w:rsidP="00421882">
            <w:pPr>
              <w:jc w:val="center"/>
            </w:pPr>
            <w:r w:rsidRPr="00A726A9">
              <w:t>2010</w:t>
            </w:r>
          </w:p>
        </w:tc>
      </w:tr>
      <w:tr w:rsidR="00344129" w:rsidRPr="00A726A9" w:rsidTr="00A726A9">
        <w:tc>
          <w:tcPr>
            <w:tcW w:w="1240" w:type="pct"/>
            <w:vMerge w:val="restart"/>
          </w:tcPr>
          <w:p w:rsidR="00344129" w:rsidRPr="00A726A9" w:rsidRDefault="00344129" w:rsidP="00344129">
            <w:pPr>
              <w:rPr>
                <w:b/>
              </w:rPr>
            </w:pPr>
          </w:p>
          <w:p w:rsidR="00344129" w:rsidRPr="00A726A9" w:rsidRDefault="00344129" w:rsidP="00344129">
            <w:pPr>
              <w:rPr>
                <w:b/>
              </w:rPr>
            </w:pPr>
          </w:p>
          <w:p w:rsidR="00344129" w:rsidRPr="00A726A9" w:rsidRDefault="00344129" w:rsidP="00344129">
            <w:pPr>
              <w:rPr>
                <w:b/>
              </w:rPr>
            </w:pPr>
          </w:p>
          <w:p w:rsidR="00344129" w:rsidRPr="00A726A9" w:rsidRDefault="00344129" w:rsidP="00344129">
            <w:pPr>
              <w:rPr>
                <w:b/>
              </w:rPr>
            </w:pPr>
          </w:p>
          <w:p w:rsidR="00344129" w:rsidRPr="00A726A9" w:rsidRDefault="00344129" w:rsidP="00344129">
            <w:pPr>
              <w:rPr>
                <w:b/>
              </w:rPr>
            </w:pPr>
          </w:p>
          <w:p w:rsidR="00344129" w:rsidRPr="00A726A9" w:rsidRDefault="00344129" w:rsidP="00344129">
            <w:pPr>
              <w:rPr>
                <w:b/>
              </w:rPr>
            </w:pPr>
          </w:p>
          <w:p w:rsidR="00344129" w:rsidRPr="00A726A9" w:rsidRDefault="00344129" w:rsidP="00344129">
            <w:pPr>
              <w:rPr>
                <w:b/>
              </w:rPr>
            </w:pPr>
            <w:r w:rsidRPr="00A726A9">
              <w:rPr>
                <w:b/>
              </w:rPr>
              <w:t>Institut výzkumu školního vzdělávání</w:t>
            </w:r>
          </w:p>
        </w:tc>
        <w:tc>
          <w:tcPr>
            <w:tcW w:w="2668" w:type="pct"/>
          </w:tcPr>
          <w:p w:rsidR="00344129" w:rsidRPr="00A726A9" w:rsidRDefault="00344129" w:rsidP="00344129">
            <w:r>
              <w:t>GA ČR GA15-05122S Mezi akceptací a resistencí: vnímání kurikulárních změn učiteli v období deseti let implementace reformy</w:t>
            </w:r>
          </w:p>
        </w:tc>
        <w:tc>
          <w:tcPr>
            <w:tcW w:w="391" w:type="pct"/>
          </w:tcPr>
          <w:p w:rsidR="00344129" w:rsidRPr="00A726A9" w:rsidRDefault="00344129" w:rsidP="00344129">
            <w:pPr>
              <w:jc w:val="center"/>
            </w:pPr>
            <w:r>
              <w:t>B</w:t>
            </w:r>
          </w:p>
        </w:tc>
        <w:tc>
          <w:tcPr>
            <w:tcW w:w="701" w:type="pct"/>
          </w:tcPr>
          <w:p w:rsidR="00344129" w:rsidRPr="00ED0236" w:rsidRDefault="00344129" w:rsidP="00344129">
            <w:pPr>
              <w:jc w:val="center"/>
              <w:rPr>
                <w:highlight w:val="yellow"/>
              </w:rPr>
            </w:pPr>
            <w:r>
              <w:t>2015-2017</w:t>
            </w:r>
          </w:p>
        </w:tc>
      </w:tr>
      <w:tr w:rsidR="00344129" w:rsidRPr="00A726A9" w:rsidTr="00A726A9">
        <w:tc>
          <w:tcPr>
            <w:tcW w:w="1240" w:type="pct"/>
            <w:vMerge/>
          </w:tcPr>
          <w:p w:rsidR="00344129" w:rsidRPr="00A726A9" w:rsidRDefault="00344129" w:rsidP="00344129">
            <w:pPr>
              <w:jc w:val="both"/>
            </w:pPr>
          </w:p>
        </w:tc>
        <w:tc>
          <w:tcPr>
            <w:tcW w:w="2668" w:type="pct"/>
          </w:tcPr>
          <w:p w:rsidR="00344129" w:rsidRPr="00A726A9" w:rsidRDefault="00344129" w:rsidP="00344129">
            <w:r>
              <w:t>GA ČR GA15-12956S Jaký význam má kontext: objektivní determinanty socializace začínajících učitelů</w:t>
            </w:r>
          </w:p>
        </w:tc>
        <w:tc>
          <w:tcPr>
            <w:tcW w:w="391" w:type="pct"/>
          </w:tcPr>
          <w:p w:rsidR="00344129" w:rsidRPr="00A726A9" w:rsidRDefault="00344129" w:rsidP="00344129">
            <w:pPr>
              <w:jc w:val="center"/>
            </w:pPr>
            <w:r>
              <w:t>B</w:t>
            </w:r>
          </w:p>
        </w:tc>
        <w:tc>
          <w:tcPr>
            <w:tcW w:w="701" w:type="pct"/>
          </w:tcPr>
          <w:p w:rsidR="00344129" w:rsidRPr="00ED0236" w:rsidRDefault="00344129" w:rsidP="00344129">
            <w:pPr>
              <w:jc w:val="center"/>
              <w:rPr>
                <w:highlight w:val="yellow"/>
              </w:rPr>
            </w:pPr>
            <w:r>
              <w:t>2015-2017</w:t>
            </w:r>
          </w:p>
        </w:tc>
      </w:tr>
      <w:tr w:rsidR="00344129" w:rsidRPr="00A726A9" w:rsidTr="00A726A9">
        <w:tc>
          <w:tcPr>
            <w:tcW w:w="1240" w:type="pct"/>
            <w:vMerge/>
          </w:tcPr>
          <w:p w:rsidR="00344129" w:rsidRPr="00A726A9" w:rsidRDefault="00344129" w:rsidP="00344129">
            <w:pPr>
              <w:jc w:val="both"/>
            </w:pPr>
          </w:p>
        </w:tc>
        <w:tc>
          <w:tcPr>
            <w:tcW w:w="2668" w:type="pct"/>
          </w:tcPr>
          <w:p w:rsidR="00344129" w:rsidRPr="00A726A9" w:rsidRDefault="00344129" w:rsidP="00344129">
            <w:r>
              <w:t>GA ČR GA15-08857S Interakce ve výuce anglického jazyka na vysoké škole</w:t>
            </w:r>
          </w:p>
        </w:tc>
        <w:tc>
          <w:tcPr>
            <w:tcW w:w="391" w:type="pct"/>
          </w:tcPr>
          <w:p w:rsidR="00344129" w:rsidRPr="00A726A9" w:rsidRDefault="00344129" w:rsidP="00344129">
            <w:pPr>
              <w:jc w:val="center"/>
            </w:pPr>
            <w:r>
              <w:t>B</w:t>
            </w:r>
          </w:p>
        </w:tc>
        <w:tc>
          <w:tcPr>
            <w:tcW w:w="701" w:type="pct"/>
          </w:tcPr>
          <w:p w:rsidR="00344129" w:rsidRPr="00ED0236" w:rsidRDefault="00344129" w:rsidP="00344129">
            <w:pPr>
              <w:jc w:val="center"/>
              <w:rPr>
                <w:highlight w:val="yellow"/>
              </w:rPr>
            </w:pPr>
            <w:r>
              <w:t>2015-2017</w:t>
            </w:r>
          </w:p>
        </w:tc>
      </w:tr>
      <w:tr w:rsidR="00344129" w:rsidRPr="00A726A9" w:rsidTr="00A726A9">
        <w:tc>
          <w:tcPr>
            <w:tcW w:w="1240" w:type="pct"/>
            <w:vMerge/>
          </w:tcPr>
          <w:p w:rsidR="00344129" w:rsidRPr="00A726A9" w:rsidRDefault="00344129" w:rsidP="00344129">
            <w:pPr>
              <w:jc w:val="both"/>
            </w:pPr>
          </w:p>
        </w:tc>
        <w:tc>
          <w:tcPr>
            <w:tcW w:w="2668" w:type="pct"/>
          </w:tcPr>
          <w:p w:rsidR="00344129" w:rsidRPr="00A726A9" w:rsidRDefault="00344129" w:rsidP="00344129">
            <w:pPr>
              <w:ind w:left="-212" w:firstLine="212"/>
            </w:pPr>
            <w:r>
              <w:t>GA ČR 14-06480S Utváření didaktického vědění pro zlepšení: rozvíjení kvality výuky</w:t>
            </w:r>
          </w:p>
        </w:tc>
        <w:tc>
          <w:tcPr>
            <w:tcW w:w="391" w:type="pct"/>
          </w:tcPr>
          <w:p w:rsidR="00344129" w:rsidRPr="00A726A9" w:rsidRDefault="00344129" w:rsidP="00344129">
            <w:pPr>
              <w:pStyle w:val="Zpat"/>
              <w:tabs>
                <w:tab w:val="clear" w:pos="4536"/>
                <w:tab w:val="clear" w:pos="9072"/>
              </w:tabs>
              <w:ind w:right="-70"/>
              <w:jc w:val="center"/>
            </w:pPr>
            <w:r>
              <w:t>B</w:t>
            </w:r>
          </w:p>
        </w:tc>
        <w:tc>
          <w:tcPr>
            <w:tcW w:w="701" w:type="pct"/>
          </w:tcPr>
          <w:p w:rsidR="00344129" w:rsidRPr="00A726A9" w:rsidRDefault="00344129" w:rsidP="00344129">
            <w:pPr>
              <w:jc w:val="center"/>
            </w:pPr>
            <w:r>
              <w:t>2014-2016</w:t>
            </w:r>
          </w:p>
        </w:tc>
      </w:tr>
      <w:tr w:rsidR="00344129" w:rsidRPr="00A726A9" w:rsidTr="00A726A9">
        <w:tc>
          <w:tcPr>
            <w:tcW w:w="1240" w:type="pct"/>
            <w:vMerge/>
          </w:tcPr>
          <w:p w:rsidR="00344129" w:rsidRPr="00A726A9" w:rsidRDefault="00344129" w:rsidP="00344129">
            <w:pPr>
              <w:jc w:val="both"/>
              <w:rPr>
                <w:b/>
              </w:rPr>
            </w:pPr>
          </w:p>
        </w:tc>
        <w:tc>
          <w:tcPr>
            <w:tcW w:w="2668" w:type="pct"/>
          </w:tcPr>
          <w:p w:rsidR="00344129" w:rsidRPr="00A726A9" w:rsidRDefault="00344129" w:rsidP="00344129">
            <w:r>
              <w:rPr>
                <w:szCs w:val="22"/>
              </w:rPr>
              <w:t xml:space="preserve">GA ČR </w:t>
            </w:r>
            <w:r>
              <w:t xml:space="preserve">13-21961S </w:t>
            </w:r>
            <w:r>
              <w:rPr>
                <w:lang w:val="en-US"/>
              </w:rPr>
              <w:t xml:space="preserve"> </w:t>
            </w:r>
            <w:r>
              <w:t>Profesní vidění a jeho rozvíjení prostřednictvím analýzy založené na videu (z pohledu učitelů angličtiny jako cizího jazyka)</w:t>
            </w:r>
          </w:p>
        </w:tc>
        <w:tc>
          <w:tcPr>
            <w:tcW w:w="391" w:type="pct"/>
          </w:tcPr>
          <w:p w:rsidR="00344129" w:rsidRPr="00A726A9" w:rsidRDefault="00344129" w:rsidP="00344129">
            <w:pPr>
              <w:jc w:val="center"/>
            </w:pPr>
            <w:r>
              <w:t>B</w:t>
            </w:r>
          </w:p>
        </w:tc>
        <w:tc>
          <w:tcPr>
            <w:tcW w:w="701" w:type="pct"/>
          </w:tcPr>
          <w:p w:rsidR="00344129" w:rsidRPr="00A726A9" w:rsidRDefault="00344129" w:rsidP="00344129">
            <w:pPr>
              <w:jc w:val="center"/>
            </w:pPr>
            <w:r>
              <w:t>2012-2015</w:t>
            </w:r>
          </w:p>
        </w:tc>
      </w:tr>
      <w:tr w:rsidR="00344129" w:rsidRPr="00A726A9" w:rsidTr="00A726A9">
        <w:tc>
          <w:tcPr>
            <w:tcW w:w="1240" w:type="pct"/>
            <w:vMerge/>
          </w:tcPr>
          <w:p w:rsidR="00344129" w:rsidRPr="00A726A9" w:rsidRDefault="00344129" w:rsidP="00344129">
            <w:pPr>
              <w:jc w:val="both"/>
              <w:rPr>
                <w:b/>
              </w:rPr>
            </w:pPr>
          </w:p>
        </w:tc>
        <w:tc>
          <w:tcPr>
            <w:tcW w:w="2668" w:type="pct"/>
          </w:tcPr>
          <w:p w:rsidR="00344129" w:rsidRPr="00A726A9" w:rsidRDefault="00344129" w:rsidP="00344129">
            <w:r>
              <w:rPr>
                <w:szCs w:val="22"/>
              </w:rPr>
              <w:t>GA ČR 407/12/</w:t>
            </w:r>
            <w:r>
              <w:t xml:space="preserve">PO59 Příležitosti k rozvíjení kompetence k řešení problémů v učebnicích a ve výuce </w:t>
            </w:r>
          </w:p>
        </w:tc>
        <w:tc>
          <w:tcPr>
            <w:tcW w:w="391" w:type="pct"/>
          </w:tcPr>
          <w:p w:rsidR="00344129" w:rsidRPr="00A726A9" w:rsidRDefault="00344129" w:rsidP="00344129">
            <w:pPr>
              <w:jc w:val="center"/>
            </w:pPr>
            <w:r>
              <w:t>B</w:t>
            </w:r>
          </w:p>
        </w:tc>
        <w:tc>
          <w:tcPr>
            <w:tcW w:w="701" w:type="pct"/>
          </w:tcPr>
          <w:p w:rsidR="00344129" w:rsidRPr="00A726A9" w:rsidRDefault="00344129" w:rsidP="00344129">
            <w:pPr>
              <w:jc w:val="center"/>
            </w:pPr>
            <w:r>
              <w:t>2012-2014</w:t>
            </w:r>
          </w:p>
        </w:tc>
      </w:tr>
      <w:tr w:rsidR="00344129" w:rsidRPr="00A726A9" w:rsidTr="00A726A9">
        <w:tc>
          <w:tcPr>
            <w:tcW w:w="1240" w:type="pct"/>
            <w:vMerge/>
          </w:tcPr>
          <w:p w:rsidR="00344129" w:rsidRPr="00A726A9" w:rsidRDefault="00344129" w:rsidP="00344129">
            <w:pPr>
              <w:jc w:val="both"/>
              <w:rPr>
                <w:b/>
              </w:rPr>
            </w:pPr>
          </w:p>
        </w:tc>
        <w:tc>
          <w:tcPr>
            <w:tcW w:w="2668" w:type="pct"/>
          </w:tcPr>
          <w:p w:rsidR="00344129" w:rsidRPr="00A726A9" w:rsidRDefault="00344129" w:rsidP="00344129">
            <w:r>
              <w:t>GA ČR 407/12/0432 Strategie učení se cizímu jazyku a výsledky vzdělávání: Analýza shluků a sekvencí strategií</w:t>
            </w:r>
            <w:r>
              <w:rPr>
                <w:szCs w:val="22"/>
              </w:rPr>
              <w:t xml:space="preserve"> </w:t>
            </w:r>
          </w:p>
        </w:tc>
        <w:tc>
          <w:tcPr>
            <w:tcW w:w="391" w:type="pct"/>
          </w:tcPr>
          <w:p w:rsidR="00344129" w:rsidRPr="00A726A9" w:rsidRDefault="00344129" w:rsidP="00344129">
            <w:pPr>
              <w:jc w:val="center"/>
            </w:pPr>
            <w:r>
              <w:t>B</w:t>
            </w:r>
          </w:p>
        </w:tc>
        <w:tc>
          <w:tcPr>
            <w:tcW w:w="701" w:type="pct"/>
          </w:tcPr>
          <w:p w:rsidR="00344129" w:rsidRPr="00A726A9" w:rsidRDefault="00344129" w:rsidP="00344129">
            <w:pPr>
              <w:jc w:val="center"/>
            </w:pPr>
            <w:r>
              <w:t>2012-2014</w:t>
            </w:r>
          </w:p>
        </w:tc>
      </w:tr>
      <w:tr w:rsidR="00344129" w:rsidRPr="00A726A9" w:rsidTr="00A726A9">
        <w:tc>
          <w:tcPr>
            <w:tcW w:w="1240" w:type="pct"/>
            <w:vMerge/>
          </w:tcPr>
          <w:p w:rsidR="00344129" w:rsidRPr="00A726A9" w:rsidRDefault="00344129" w:rsidP="00344129">
            <w:pPr>
              <w:jc w:val="both"/>
              <w:rPr>
                <w:b/>
              </w:rPr>
            </w:pPr>
          </w:p>
        </w:tc>
        <w:tc>
          <w:tcPr>
            <w:tcW w:w="2668" w:type="pct"/>
          </w:tcPr>
          <w:p w:rsidR="00344129" w:rsidRPr="00A726A9" w:rsidRDefault="00344129" w:rsidP="00344129">
            <w:r>
              <w:t xml:space="preserve">GA ČR </w:t>
            </w:r>
            <w:r>
              <w:rPr>
                <w:bCs/>
              </w:rPr>
              <w:t>407/11/0234 Učitel expert: jeho charakteristiky a determinanty profesního rozvoje (na pozadí cizojazyčné výuky)</w:t>
            </w:r>
          </w:p>
        </w:tc>
        <w:tc>
          <w:tcPr>
            <w:tcW w:w="391" w:type="pct"/>
          </w:tcPr>
          <w:p w:rsidR="00344129" w:rsidRPr="00A726A9" w:rsidRDefault="00344129" w:rsidP="00344129">
            <w:pPr>
              <w:jc w:val="center"/>
            </w:pPr>
            <w:r>
              <w:t>B</w:t>
            </w:r>
          </w:p>
        </w:tc>
        <w:tc>
          <w:tcPr>
            <w:tcW w:w="701" w:type="pct"/>
          </w:tcPr>
          <w:p w:rsidR="00344129" w:rsidRPr="00A726A9" w:rsidRDefault="00344129" w:rsidP="00344129">
            <w:pPr>
              <w:jc w:val="center"/>
            </w:pPr>
            <w:r>
              <w:t>2011-2013</w:t>
            </w:r>
          </w:p>
        </w:tc>
      </w:tr>
      <w:tr w:rsidR="00F87D90" w:rsidRPr="00A726A9" w:rsidTr="007231BB">
        <w:tc>
          <w:tcPr>
            <w:tcW w:w="3908" w:type="pct"/>
            <w:gridSpan w:val="2"/>
            <w:tcBorders>
              <w:bottom w:val="single" w:sz="4" w:space="0" w:color="auto"/>
            </w:tcBorders>
            <w:shd w:val="clear" w:color="auto" w:fill="C0C0C0"/>
          </w:tcPr>
          <w:p w:rsidR="00F87D90" w:rsidRPr="00A726A9" w:rsidRDefault="00F87D90" w:rsidP="00421882">
            <w:r w:rsidRPr="00A726A9">
              <w:rPr>
                <w:b/>
              </w:rPr>
              <w:lastRenderedPageBreak/>
              <w:t>Další doplňující informace k vědecké, výzkumné, vývojové, umělecké a další tvůrčí činnosti mající vztah ke studijnímu programu</w:t>
            </w:r>
          </w:p>
        </w:tc>
        <w:tc>
          <w:tcPr>
            <w:tcW w:w="1092" w:type="pct"/>
            <w:gridSpan w:val="2"/>
            <w:tcBorders>
              <w:bottom w:val="nil"/>
            </w:tcBorders>
          </w:tcPr>
          <w:p w:rsidR="00F87D90" w:rsidRPr="00A726A9" w:rsidRDefault="00F87D90" w:rsidP="00421882">
            <w:pPr>
              <w:jc w:val="center"/>
            </w:pPr>
          </w:p>
        </w:tc>
      </w:tr>
      <w:tr w:rsidR="00F87D90" w:rsidRPr="00A726A9" w:rsidTr="00063D17">
        <w:trPr>
          <w:trHeight w:val="1134"/>
        </w:trPr>
        <w:tc>
          <w:tcPr>
            <w:tcW w:w="5000" w:type="pct"/>
            <w:gridSpan w:val="4"/>
            <w:tcBorders>
              <w:top w:val="nil"/>
            </w:tcBorders>
          </w:tcPr>
          <w:p w:rsidR="00F87D90" w:rsidRPr="00A726A9" w:rsidRDefault="00F87D90" w:rsidP="00421882">
            <w:pPr>
              <w:rPr>
                <w:b/>
              </w:rPr>
            </w:pPr>
          </w:p>
          <w:p w:rsidR="00F87D90" w:rsidRPr="00A726A9" w:rsidRDefault="00F87D90" w:rsidP="00421882">
            <w:r w:rsidRPr="00A726A9">
              <w:rPr>
                <w:b/>
              </w:rPr>
              <w:t>Katedra geografie</w:t>
            </w:r>
            <w:r w:rsidRPr="00A726A9">
              <w:t xml:space="preserve">: Na katedře geografie se v posledních 5 letech rozvíjí kromě odborného výzkumu zejména didaktický výzkum a výzkum místní krajiny. </w:t>
            </w:r>
          </w:p>
          <w:p w:rsidR="00F87D90" w:rsidRPr="00A726A9" w:rsidRDefault="00F87D90" w:rsidP="00421882">
            <w:pPr>
              <w:rPr>
                <w:b/>
              </w:rPr>
            </w:pPr>
            <w:r w:rsidRPr="00A726A9">
              <w:rPr>
                <w:b/>
              </w:rPr>
              <w:t>Členové katedry geografie jsou/byli mimo mateřské pracoviště členy dalších vědecko-výzkumných projektů:</w:t>
            </w:r>
          </w:p>
          <w:p w:rsidR="00F87D90" w:rsidRPr="00A726A9" w:rsidRDefault="00F87D90" w:rsidP="00DC1670">
            <w:pPr>
              <w:numPr>
                <w:ilvl w:val="0"/>
                <w:numId w:val="9"/>
              </w:numPr>
              <w:jc w:val="both"/>
              <w:rPr>
                <w:color w:val="000000"/>
              </w:rPr>
            </w:pPr>
            <w:r w:rsidRPr="00A726A9">
              <w:rPr>
                <w:color w:val="000000"/>
              </w:rPr>
              <w:t>C.A.L.M.A.Z. Projekt na vytvoření sítě partnerství mezi různými zeměmi Evropy. S</w:t>
            </w:r>
            <w:r w:rsidRPr="00A726A9">
              <w:rPr>
                <w:color w:val="000000"/>
                <w:shd w:val="clear" w:color="auto" w:fill="FFFFFF"/>
              </w:rPr>
              <w:t>íť spojující akademické pracovníky zabývající se tělesnou výchovou a geografií.</w:t>
            </w:r>
            <w:r w:rsidRPr="00A726A9">
              <w:rPr>
                <w:color w:val="000000"/>
              </w:rPr>
              <w:t xml:space="preserve"> Do projektu jsou zapojeny univerzity – Masarykova univerzita Brno, Univerzita Ljublaň, Univerzita Záhřeb, Pedagogická univerzita Krakow, Univerzita Gazi, Univerzita Nikolause Koperníka a Univerzita Kodaň. Řešitelé</w:t>
            </w:r>
            <w:r w:rsidRPr="00A726A9">
              <w:t xml:space="preserve"> na PdF MU</w:t>
            </w:r>
            <w:r w:rsidRPr="00A726A9">
              <w:rPr>
                <w:color w:val="000000"/>
              </w:rPr>
              <w:t xml:space="preserve"> – doc. Kolejka, doc. Hofmann, dr. Svobodová, dr. Vlček a Mgr. Trávníček.     </w:t>
            </w:r>
          </w:p>
          <w:p w:rsidR="00F87D90" w:rsidRPr="00A726A9" w:rsidRDefault="00F87D90" w:rsidP="00DC1670">
            <w:pPr>
              <w:numPr>
                <w:ilvl w:val="0"/>
                <w:numId w:val="9"/>
              </w:numPr>
              <w:jc w:val="both"/>
              <w:rPr>
                <w:color w:val="000000"/>
              </w:rPr>
            </w:pPr>
            <w:r w:rsidRPr="00A726A9">
              <w:rPr>
                <w:color w:val="000000"/>
              </w:rPr>
              <w:t xml:space="preserve">Projekt OPVK CZ.1.07/1.1.00/26.0035 Centrum pro interdisciplinární terénní výuku žáků ZŠ a SŠ. Hlavní řešitel – Univerzita Palackého v Olomouci, Přírodovědecká fakulta, katedra geografie. Doba realizace 2013–2014. Řešitelé </w:t>
            </w:r>
            <w:r w:rsidRPr="00A726A9">
              <w:t>na PdF MU – doc. Hofmann a dr. Mísařová.</w:t>
            </w:r>
          </w:p>
          <w:p w:rsidR="00F87D90" w:rsidRPr="00A726A9" w:rsidRDefault="00F87D90" w:rsidP="00DC1670">
            <w:pPr>
              <w:numPr>
                <w:ilvl w:val="0"/>
                <w:numId w:val="9"/>
              </w:numPr>
              <w:jc w:val="both"/>
            </w:pPr>
            <w:r w:rsidRPr="00A726A9">
              <w:t>Scénáře podpory krizového řízení geoinformačními technologiemi (SPOKRGIT, MV ČR, 2013–2015), co. VŠB-TU Ostrava. Hlavní řešitel – Ústav geoniky AV ČR, v.v.i., řešitel na PdF MU – doc. Kolejka.</w:t>
            </w:r>
          </w:p>
          <w:p w:rsidR="00F87D90" w:rsidRPr="00A726A9" w:rsidRDefault="00F87D90" w:rsidP="00DC1670">
            <w:pPr>
              <w:numPr>
                <w:ilvl w:val="0"/>
                <w:numId w:val="9"/>
              </w:numPr>
              <w:jc w:val="both"/>
            </w:pPr>
            <w:r w:rsidRPr="00A726A9">
              <w:rPr>
                <w:bCs/>
              </w:rPr>
              <w:t>Propustnost česko-polské hranice po Schengenu (Česko-polské fórum, MZV ČR, 2013</w:t>
            </w:r>
            <w:r w:rsidRPr="00A726A9">
              <w:t>–</w:t>
            </w:r>
            <w:r w:rsidRPr="00A726A9">
              <w:rPr>
                <w:bCs/>
              </w:rPr>
              <w:t xml:space="preserve">2014), </w:t>
            </w:r>
            <w:r w:rsidRPr="00A726A9">
              <w:t>Ústav geoniky AV ČR, v.v.i.</w:t>
            </w:r>
            <w:r w:rsidRPr="00A726A9">
              <w:rPr>
                <w:bCs/>
              </w:rPr>
              <w:t xml:space="preserve">, co. Uniwersytet Wroclawski, Polsko. </w:t>
            </w:r>
            <w:r w:rsidRPr="00A726A9">
              <w:t>Hlavní řešitel – Ústav geoniky AV ČR, v.v.i., řešitel na PdF MU – doc. Kolejka.</w:t>
            </w:r>
          </w:p>
          <w:p w:rsidR="00F87D90" w:rsidRPr="00A726A9" w:rsidRDefault="00F87D90" w:rsidP="00DC1670">
            <w:pPr>
              <w:numPr>
                <w:ilvl w:val="0"/>
                <w:numId w:val="9"/>
              </w:numPr>
              <w:jc w:val="both"/>
            </w:pPr>
            <w:r w:rsidRPr="00A726A9">
              <w:t xml:space="preserve">IAA300860903 Osud české postindustriální krajiny (GAAV ČR, 2009-2011). Hlavní řešitel – Ústav geoniky AV ČR, v.v.i., řešitelé na PdF MU – doc. Kolejka, dr. Svatoňová, dr. Lněnička. </w:t>
            </w:r>
          </w:p>
          <w:p w:rsidR="00F87D90" w:rsidRPr="00A726A9" w:rsidRDefault="00F87D90" w:rsidP="00DC1670">
            <w:pPr>
              <w:numPr>
                <w:ilvl w:val="0"/>
                <w:numId w:val="9"/>
              </w:numPr>
              <w:jc w:val="both"/>
            </w:pPr>
            <w:r w:rsidRPr="00A726A9">
              <w:t xml:space="preserve">Projekt OPVK </w:t>
            </w:r>
            <w:r w:rsidRPr="00A726A9">
              <w:rPr>
                <w:rStyle w:val="apple-converted-space"/>
                <w:shd w:val="clear" w:color="auto" w:fill="FFFFFF"/>
              </w:rPr>
              <w:t xml:space="preserve">CZ.1.0.7/2.2.0/28.0255 </w:t>
            </w:r>
            <w:r w:rsidRPr="00A726A9">
              <w:t>Rozvoj klíčových dovedností studentů VŠ aneb Příprava pro život. (MŠMT, 2013–2014). Hlavní řešitel – Akademické centrum studentských aktivit. Hlavní řešitel na PdF MU – dr. Lněnička.</w:t>
            </w:r>
          </w:p>
          <w:p w:rsidR="00F87D90" w:rsidRDefault="00F87D90" w:rsidP="00DC1670">
            <w:pPr>
              <w:numPr>
                <w:ilvl w:val="0"/>
                <w:numId w:val="9"/>
              </w:numPr>
              <w:jc w:val="both"/>
            </w:pPr>
            <w:r w:rsidRPr="00A726A9">
              <w:rPr>
                <w:iCs/>
              </w:rPr>
              <w:t>The Cultural Heritage an</w:t>
            </w:r>
            <w:r w:rsidR="008D6321" w:rsidRPr="00A726A9">
              <w:rPr>
                <w:iCs/>
              </w:rPr>
              <w:t xml:space="preserve">d Its Sustainability in Europe, </w:t>
            </w:r>
            <w:r w:rsidR="008D6321" w:rsidRPr="00A726A9">
              <w:rPr>
                <w:shd w:val="clear" w:color="auto" w:fill="FFFFFF"/>
              </w:rPr>
              <w:t>CHiSE,2013-TR1-ERA-1048806</w:t>
            </w:r>
            <w:r w:rsidRPr="00A726A9">
              <w:rPr>
                <w:bCs/>
              </w:rPr>
              <w:t>, (EU, 2011</w:t>
            </w:r>
            <w:r w:rsidRPr="00A726A9">
              <w:t>–</w:t>
            </w:r>
            <w:r w:rsidRPr="00A726A9">
              <w:rPr>
                <w:bCs/>
              </w:rPr>
              <w:t xml:space="preserve">2013), co. Gazi Universitesi Ankara, Turecko, Uniwersytet Mikolaja Kopernika, Turuń, Polsko, </w:t>
            </w:r>
            <w:r w:rsidRPr="00A726A9">
              <w:t>Vilniaus Universitetas, Vinius, Litva, University of Lisabon, Masarykova Univerzita, Brno, Česko. Řešitelé na PdF MU – doc. Kolejka a dr. Ruda</w:t>
            </w:r>
            <w:r w:rsidR="008D6321" w:rsidRPr="00A726A9">
              <w:t xml:space="preserve">. </w:t>
            </w:r>
          </w:p>
          <w:p w:rsidR="00344129" w:rsidRPr="00A726A9" w:rsidRDefault="00344129" w:rsidP="00DC1670">
            <w:pPr>
              <w:numPr>
                <w:ilvl w:val="0"/>
                <w:numId w:val="9"/>
              </w:numPr>
              <w:jc w:val="both"/>
            </w:pPr>
            <w:r w:rsidRPr="00ED0236">
              <w:t>Višegrádský fond č. 11320046 Cross-border research of the Great Morava core</w:t>
            </w:r>
            <w:r>
              <w:t>, 2013 - spoluřešitel doc. Kolejka.</w:t>
            </w:r>
          </w:p>
          <w:p w:rsidR="00F87D90" w:rsidRPr="0014221D" w:rsidRDefault="00F87D90" w:rsidP="00DC1670">
            <w:pPr>
              <w:numPr>
                <w:ilvl w:val="0"/>
                <w:numId w:val="9"/>
              </w:numPr>
              <w:jc w:val="both"/>
            </w:pPr>
            <w:r w:rsidRPr="0014221D">
              <w:t>Sucho – Drought (MOBILITY, projekt česko-řecké spolupráce MŠMT ČR, 2012–2014), co. TEI Serres, Řecko. Řešitelé na Pd</w:t>
            </w:r>
            <w:r w:rsidR="00A726A9" w:rsidRPr="0014221D">
              <w:t>F MU – doc. Kolejka a dr. Ruda.</w:t>
            </w:r>
          </w:p>
          <w:p w:rsidR="00F87D90" w:rsidRPr="00A726A9" w:rsidRDefault="00F87D90" w:rsidP="00DC1670">
            <w:pPr>
              <w:numPr>
                <w:ilvl w:val="0"/>
                <w:numId w:val="9"/>
              </w:numPr>
              <w:jc w:val="both"/>
              <w:rPr>
                <w:rStyle w:val="Zdraznn"/>
                <w:i w:val="0"/>
                <w:iCs w:val="0"/>
                <w:color w:val="000000"/>
              </w:rPr>
            </w:pPr>
            <w:r w:rsidRPr="00A726A9">
              <w:rPr>
                <w:rStyle w:val="apple-converted-space"/>
                <w:color w:val="000000"/>
                <w:shd w:val="clear" w:color="auto" w:fill="FFFFFF"/>
              </w:rPr>
              <w:t>Projekt OPVK </w:t>
            </w:r>
            <w:r w:rsidRPr="00A726A9">
              <w:rPr>
                <w:color w:val="000000"/>
                <w:shd w:val="clear" w:color="auto" w:fill="FFFFFF"/>
              </w:rPr>
              <w:t xml:space="preserve">CZ.1.07/1.1.02/01/0062 </w:t>
            </w:r>
            <w:r w:rsidRPr="00A726A9">
              <w:rPr>
                <w:rStyle w:val="Zdraznn"/>
                <w:i w:val="0"/>
                <w:color w:val="000000"/>
                <w:shd w:val="clear" w:color="auto" w:fill="FFFFFF"/>
              </w:rPr>
              <w:t xml:space="preserve">Klíčové kompetence studentů přírodovědných předmětů na gymnáziu v Rájci-Jestřebí a jejich rozvíjení pomocí ICT (JMK, 2009–2011). Hlavní řešitel – Gymnázium Rájec-Jestřebí. </w:t>
            </w:r>
            <w:r w:rsidRPr="00A726A9">
              <w:rPr>
                <w:color w:val="000000"/>
              </w:rPr>
              <w:t>Řešitel</w:t>
            </w:r>
            <w:r w:rsidRPr="00A726A9">
              <w:t xml:space="preserve"> na PdF MU</w:t>
            </w:r>
            <w:r w:rsidRPr="00A726A9">
              <w:rPr>
                <w:color w:val="000000"/>
              </w:rPr>
              <w:t xml:space="preserve"> – </w:t>
            </w:r>
            <w:r w:rsidR="00E24E78">
              <w:rPr>
                <w:color w:val="000000"/>
              </w:rPr>
              <w:t>Mgr</w:t>
            </w:r>
            <w:r w:rsidRPr="00A726A9">
              <w:rPr>
                <w:color w:val="000000"/>
              </w:rPr>
              <w:t>. Mrázková.</w:t>
            </w:r>
          </w:p>
          <w:p w:rsidR="00F87D90" w:rsidRDefault="00F87D90" w:rsidP="00DC1670">
            <w:pPr>
              <w:numPr>
                <w:ilvl w:val="0"/>
                <w:numId w:val="9"/>
              </w:numPr>
              <w:jc w:val="both"/>
              <w:rPr>
                <w:color w:val="000000"/>
              </w:rPr>
            </w:pPr>
            <w:r w:rsidRPr="00C95B9E">
              <w:rPr>
                <w:rStyle w:val="Siln"/>
                <w:b w:val="0"/>
                <w:color w:val="000000"/>
                <w:shd w:val="clear" w:color="auto" w:fill="FFFFFF"/>
              </w:rPr>
              <w:t>FRVS/1487/2011</w:t>
            </w:r>
            <w:r w:rsidRPr="00A726A9">
              <w:rPr>
                <w:rStyle w:val="Siln"/>
                <w:color w:val="000000"/>
                <w:shd w:val="clear" w:color="auto" w:fill="FFFFFF"/>
              </w:rPr>
              <w:t xml:space="preserve"> </w:t>
            </w:r>
            <w:r w:rsidRPr="00A726A9">
              <w:rPr>
                <w:color w:val="000000"/>
              </w:rPr>
              <w:t>Austrálie – multimediální učebnice. Doba realizace 2011. Řešitelé</w:t>
            </w:r>
            <w:r w:rsidRPr="00A726A9">
              <w:t xml:space="preserve"> na PdF MU</w:t>
            </w:r>
            <w:r w:rsidRPr="00A726A9">
              <w:rPr>
                <w:color w:val="000000"/>
              </w:rPr>
              <w:t xml:space="preserve"> – doc. Hofmann.</w:t>
            </w:r>
          </w:p>
          <w:p w:rsidR="00344129" w:rsidRPr="00344129" w:rsidRDefault="00344129" w:rsidP="00DC1670">
            <w:pPr>
              <w:numPr>
                <w:ilvl w:val="0"/>
                <w:numId w:val="9"/>
              </w:numPr>
              <w:jc w:val="both"/>
              <w:rPr>
                <w:rStyle w:val="Zdraznn"/>
                <w:i w:val="0"/>
                <w:iCs w:val="0"/>
                <w:color w:val="000000"/>
              </w:rPr>
            </w:pPr>
            <w:r w:rsidRPr="00344129">
              <w:rPr>
                <w:i/>
                <w:color w:val="000000"/>
                <w:shd w:val="clear" w:color="auto" w:fill="FFFFFF"/>
              </w:rPr>
              <w:t xml:space="preserve">MUNI/A/0883/2011 </w:t>
            </w:r>
            <w:r w:rsidRPr="00344129">
              <w:rPr>
                <w:rStyle w:val="Zdraznn"/>
                <w:i w:val="0"/>
                <w:color w:val="000000"/>
                <w:shd w:val="clear" w:color="auto" w:fill="FFFFFF"/>
              </w:rPr>
              <w:t>Školní vzdělávání: podmínky, aktéři, kurikulum, procesy, výsledky</w:t>
            </w:r>
            <w:r>
              <w:rPr>
                <w:rStyle w:val="Zdraznn"/>
                <w:i w:val="0"/>
                <w:color w:val="000000"/>
                <w:shd w:val="clear" w:color="auto" w:fill="FFFFFF"/>
              </w:rPr>
              <w:t>, 2012</w:t>
            </w:r>
            <w:r w:rsidRPr="00344129">
              <w:rPr>
                <w:rStyle w:val="Zdraznn"/>
                <w:i w:val="0"/>
                <w:color w:val="000000"/>
                <w:shd w:val="clear" w:color="auto" w:fill="FFFFFF"/>
              </w:rPr>
              <w:t xml:space="preserve"> –</w:t>
            </w:r>
            <w:r>
              <w:rPr>
                <w:rStyle w:val="Zdraznn"/>
                <w:i w:val="0"/>
                <w:color w:val="000000"/>
                <w:shd w:val="clear" w:color="auto" w:fill="FFFFFF"/>
              </w:rPr>
              <w:t xml:space="preserve"> spoluřešitel Mgr. K. Mrázková.</w:t>
            </w:r>
          </w:p>
          <w:p w:rsidR="00344129" w:rsidRPr="00344129" w:rsidRDefault="00344129" w:rsidP="00DC1670">
            <w:pPr>
              <w:numPr>
                <w:ilvl w:val="0"/>
                <w:numId w:val="9"/>
              </w:numPr>
              <w:jc w:val="both"/>
              <w:rPr>
                <w:rStyle w:val="apple-converted-space"/>
                <w:i/>
                <w:color w:val="000000"/>
              </w:rPr>
            </w:pPr>
            <w:r w:rsidRPr="00344129">
              <w:rPr>
                <w:i/>
                <w:color w:val="000000"/>
                <w:shd w:val="clear" w:color="auto" w:fill="FFFFFF"/>
              </w:rPr>
              <w:t>MUNI/A/1020/2010</w:t>
            </w:r>
            <w:r w:rsidRPr="00344129">
              <w:rPr>
                <w:rStyle w:val="apple-converted-space"/>
                <w:i/>
                <w:color w:val="000000"/>
                <w:shd w:val="clear" w:color="auto" w:fill="FFFFFF"/>
              </w:rPr>
              <w:t> </w:t>
            </w:r>
            <w:r w:rsidRPr="00344129">
              <w:rPr>
                <w:rStyle w:val="Zdraznn"/>
                <w:i w:val="0"/>
                <w:color w:val="000000"/>
                <w:shd w:val="clear" w:color="auto" w:fill="FFFFFF"/>
              </w:rPr>
              <w:t>Nástroje pro monitoring a evaluaci kvality ve vzdělávání</w:t>
            </w:r>
            <w:r>
              <w:rPr>
                <w:rStyle w:val="Zdraznn"/>
                <w:i w:val="0"/>
                <w:color w:val="000000"/>
                <w:shd w:val="clear" w:color="auto" w:fill="FFFFFF"/>
              </w:rPr>
              <w:t>, 2011</w:t>
            </w:r>
            <w:r>
              <w:rPr>
                <w:rStyle w:val="apple-converted-space"/>
                <w:i/>
                <w:color w:val="000000"/>
                <w:shd w:val="clear" w:color="auto" w:fill="FFFFFF"/>
              </w:rPr>
              <w:t>–</w:t>
            </w:r>
            <w:r w:rsidR="00B37AE7">
              <w:rPr>
                <w:rStyle w:val="apple-converted-space"/>
                <w:color w:val="000000"/>
                <w:shd w:val="clear" w:color="auto" w:fill="FFFFFF"/>
              </w:rPr>
              <w:t xml:space="preserve"> </w:t>
            </w:r>
            <w:r>
              <w:rPr>
                <w:rStyle w:val="apple-converted-space"/>
                <w:color w:val="000000"/>
                <w:shd w:val="clear" w:color="auto" w:fill="FFFFFF"/>
              </w:rPr>
              <w:t>spoluřešitel Mgr. K. Mrázková.</w:t>
            </w:r>
          </w:p>
          <w:p w:rsidR="00344129" w:rsidRPr="00344129" w:rsidRDefault="00344129" w:rsidP="00DC1670">
            <w:pPr>
              <w:numPr>
                <w:ilvl w:val="0"/>
                <w:numId w:val="9"/>
              </w:numPr>
              <w:jc w:val="both"/>
              <w:rPr>
                <w:i/>
                <w:color w:val="000000"/>
              </w:rPr>
            </w:pPr>
            <w:r w:rsidRPr="00344129">
              <w:rPr>
                <w:i/>
                <w:color w:val="000000"/>
                <w:shd w:val="clear" w:color="auto" w:fill="FFFFFF"/>
              </w:rPr>
              <w:t xml:space="preserve">MUNI/A/1038/2009 </w:t>
            </w:r>
            <w:r w:rsidRPr="00344129">
              <w:rPr>
                <w:rStyle w:val="Zdraznn"/>
                <w:i w:val="0"/>
                <w:color w:val="000000"/>
                <w:shd w:val="clear" w:color="auto" w:fill="FFFFFF"/>
              </w:rPr>
              <w:t>Nástroje pro monitoring a evaluaci kvality výuky a kurikula v oborech školního vzdělávání</w:t>
            </w:r>
            <w:r>
              <w:rPr>
                <w:rStyle w:val="Zdraznn"/>
                <w:i w:val="0"/>
                <w:color w:val="000000"/>
                <w:shd w:val="clear" w:color="auto" w:fill="FFFFFF"/>
              </w:rPr>
              <w:t>, 2010 – spoluřešitel K. Mrázková.</w:t>
            </w:r>
          </w:p>
          <w:p w:rsidR="00F87D90" w:rsidRPr="00A726A9" w:rsidRDefault="00F87D90" w:rsidP="00421882"/>
          <w:p w:rsidR="00F87D90" w:rsidRPr="00A726A9" w:rsidRDefault="00F87D90" w:rsidP="00421882">
            <w:pPr>
              <w:rPr>
                <w:b/>
              </w:rPr>
            </w:pPr>
            <w:r w:rsidRPr="00A726A9">
              <w:rPr>
                <w:b/>
              </w:rPr>
              <w:t>Pořádání významných konferencí:</w:t>
            </w:r>
          </w:p>
          <w:p w:rsidR="00F87D90" w:rsidRPr="00A726A9" w:rsidRDefault="00F87D90" w:rsidP="00DC1670">
            <w:pPr>
              <w:numPr>
                <w:ilvl w:val="0"/>
                <w:numId w:val="9"/>
              </w:numPr>
              <w:jc w:val="both"/>
              <w:rPr>
                <w:color w:val="000000"/>
              </w:rPr>
            </w:pPr>
            <w:r w:rsidRPr="00A726A9">
              <w:t xml:space="preserve">Středoevropská konference. </w:t>
            </w:r>
            <w:r w:rsidRPr="00A726A9">
              <w:rPr>
                <w:color w:val="000000"/>
              </w:rPr>
              <w:t>Cílem konference je už od jejího vzniku v roce 1993 (po rozpadu ČSFR) udržení blízkých vztahů mezi českými a slovenskými geografy. Tento cíl se organizátorům z obou zemí daří plnit a tato konference se tak stala v obou státech geografickou konferencí s nejdelší dobou trvání. Organizaci konference zajišťuje v sudém roce</w:t>
            </w:r>
            <w:r w:rsidRPr="00A726A9">
              <w:rPr>
                <w:rStyle w:val="apple-converted-space"/>
                <w:color w:val="000000"/>
              </w:rPr>
              <w:t> </w:t>
            </w:r>
            <w:r w:rsidRPr="00A726A9">
              <w:rPr>
                <w:color w:val="000000"/>
              </w:rPr>
              <w:t>Katedra geografie a regionálneho rozvoja FPV UKF v Nitre, v lichém roce</w:t>
            </w:r>
            <w:r w:rsidRPr="00A726A9">
              <w:rPr>
                <w:rStyle w:val="apple-converted-space"/>
                <w:color w:val="000000"/>
              </w:rPr>
              <w:t> </w:t>
            </w:r>
            <w:r w:rsidRPr="00A726A9">
              <w:rPr>
                <w:color w:val="000000"/>
              </w:rPr>
              <w:t xml:space="preserve">Katedra geografie PdF MU. V září 2011 byla pořádána konference s názvem </w:t>
            </w:r>
            <w:r w:rsidRPr="00A726A9">
              <w:t xml:space="preserve">Geografie a geoinformatika – výzva pro praxi a vzdělávání v prostorách PdF MU v Brně. </w:t>
            </w:r>
            <w:r w:rsidRPr="00A726A9">
              <w:rPr>
                <w:color w:val="000000"/>
              </w:rPr>
              <w:t>V roce 2013 konference nesla název Výzkum a výuka v geografickém vzdělávání a konala se v Jedovnicích.</w:t>
            </w:r>
          </w:p>
          <w:p w:rsidR="00F87D90" w:rsidRPr="00A726A9" w:rsidRDefault="00F87D90" w:rsidP="00DC1670">
            <w:pPr>
              <w:numPr>
                <w:ilvl w:val="0"/>
                <w:numId w:val="9"/>
              </w:numPr>
              <w:jc w:val="both"/>
              <w:rPr>
                <w:color w:val="000000"/>
              </w:rPr>
            </w:pPr>
            <w:r w:rsidRPr="00A726A9">
              <w:rPr>
                <w:color w:val="000000"/>
              </w:rPr>
              <w:t xml:space="preserve">Výroční konference České geografické společnosti s názvem Nové výzvy pro geografii pořádala katedra geografie ve spolupráci s Jihomoravskou pobočkou České geografické společnosti v září 2012. </w:t>
            </w:r>
          </w:p>
          <w:p w:rsidR="00F87D90" w:rsidRPr="00A726A9" w:rsidRDefault="00F87D90" w:rsidP="00421882">
            <w:pPr>
              <w:pStyle w:val="Normlnweb"/>
              <w:shd w:val="clear" w:color="auto" w:fill="FFFFFF"/>
              <w:spacing w:line="270" w:lineRule="atLeast"/>
              <w:jc w:val="both"/>
              <w:rPr>
                <w:rFonts w:cs="Times New Roman"/>
                <w:color w:val="000000"/>
                <w:sz w:val="20"/>
              </w:rPr>
            </w:pPr>
            <w:r w:rsidRPr="00A726A9">
              <w:rPr>
                <w:rFonts w:cs="Times New Roman"/>
                <w:color w:val="000000"/>
                <w:sz w:val="20"/>
              </w:rPr>
              <w:lastRenderedPageBreak/>
              <w:t>Další aktivity:</w:t>
            </w:r>
          </w:p>
          <w:p w:rsidR="00F87D90" w:rsidRPr="00A726A9" w:rsidRDefault="00F87D90" w:rsidP="00DC1670">
            <w:pPr>
              <w:pStyle w:val="Normlnweb"/>
              <w:numPr>
                <w:ilvl w:val="0"/>
                <w:numId w:val="9"/>
              </w:numPr>
              <w:shd w:val="clear" w:color="auto" w:fill="FFFFFF"/>
              <w:jc w:val="both"/>
              <w:rPr>
                <w:rFonts w:cs="Times New Roman"/>
                <w:color w:val="000000"/>
                <w:sz w:val="20"/>
              </w:rPr>
            </w:pPr>
            <w:r w:rsidRPr="00A726A9">
              <w:rPr>
                <w:rFonts w:cs="Times New Roman"/>
                <w:sz w:val="20"/>
              </w:rPr>
              <w:t>V oblasti práce s talentovanou mládeží zajišťují členové katedry pořádání okresního (kategorie D) a krajského kola (kategorie</w:t>
            </w:r>
            <w:r w:rsidR="00A726A9">
              <w:rPr>
                <w:rFonts w:cs="Times New Roman"/>
                <w:sz w:val="20"/>
              </w:rPr>
              <w:t xml:space="preserve"> </w:t>
            </w:r>
            <w:r w:rsidRPr="00A726A9">
              <w:rPr>
                <w:rFonts w:cs="Times New Roman"/>
                <w:sz w:val="20"/>
              </w:rPr>
              <w:t xml:space="preserve">A–D) Zeměpisné olympiády (únor a březen) příslušného roku. </w:t>
            </w:r>
            <w:r w:rsidRPr="00A726A9">
              <w:rPr>
                <w:rFonts w:cs="Times New Roman"/>
                <w:color w:val="000000"/>
                <w:sz w:val="20"/>
                <w:shd w:val="clear" w:color="auto" w:fill="FFFFFF"/>
              </w:rPr>
              <w:t>Zeměpisná olympiáda (ZO) je soutěž ze zeměpisu/geografie pro žáky a studenty základních a středních škol. Organizační tým – doc. Hofmann, dr. Ruda, dr. Lněnička a dr. Svobodová.</w:t>
            </w:r>
            <w:r w:rsidRPr="00A726A9">
              <w:rPr>
                <w:rStyle w:val="apple-converted-space"/>
                <w:rFonts w:cs="Times New Roman"/>
                <w:color w:val="000000"/>
                <w:sz w:val="20"/>
                <w:shd w:val="clear" w:color="auto" w:fill="FFFFFF"/>
              </w:rPr>
              <w:t> </w:t>
            </w:r>
            <w:r w:rsidRPr="00A726A9">
              <w:rPr>
                <w:rFonts w:cs="Times New Roman"/>
                <w:sz w:val="20"/>
              </w:rPr>
              <w:t xml:space="preserve">  </w:t>
            </w:r>
          </w:p>
          <w:p w:rsidR="00F87D90" w:rsidRPr="00A726A9" w:rsidRDefault="00F87D90" w:rsidP="00DC1670">
            <w:pPr>
              <w:numPr>
                <w:ilvl w:val="0"/>
                <w:numId w:val="9"/>
              </w:numPr>
              <w:jc w:val="both"/>
            </w:pPr>
            <w:r w:rsidRPr="00A726A9">
              <w:t xml:space="preserve">Členové katedry se pravidelně účastní mezinárodního kola zeměpisné olympiády (International Geography Olympiad – iGeo). Dr. Svobodová zastává pozici koordinátora mezinárodních soutěží. Dr. Lněnička je jejím zástupcem. V roce 2012 se mezinárodní kolo iGeo konalo v Kolíně nad Rýnem, v roce 2013 v japonském Kjótu a v roce 2014 v polském Krakově.  </w:t>
            </w:r>
          </w:p>
          <w:p w:rsidR="00F87D90" w:rsidRPr="00A726A9" w:rsidRDefault="00F87D90" w:rsidP="00DC1670">
            <w:pPr>
              <w:numPr>
                <w:ilvl w:val="0"/>
                <w:numId w:val="9"/>
              </w:numPr>
              <w:jc w:val="both"/>
            </w:pPr>
            <w:r w:rsidRPr="00A726A9">
              <w:t xml:space="preserve">V srpnu 2011 katedra geografie pořádala v Brně a Jedovnicích akci s názvem Geografiada. </w:t>
            </w:r>
            <w:r w:rsidRPr="00A726A9">
              <w:rPr>
                <w:color w:val="000000"/>
                <w:shd w:val="clear" w:color="auto" w:fill="FFFFFF"/>
              </w:rPr>
              <w:t>Středoevropská regionální zeměpisná olympiáda probíhá pod názvem CERIGEO – Central European Regional Olympiad jako soutěž, která je organizována od roku 2003. Soutěž proběhla od 24. 8. do 27. 8. 2011 a zúčastnilo se jí 10 týmů, včetně soutěžících z České republiky. Organizační tým – doc. Hofmann, doc. Kolejka, dr. Ruda, dr. Lněnička a dr. Mrázková.</w:t>
            </w:r>
            <w:r w:rsidRPr="00A726A9">
              <w:rPr>
                <w:rStyle w:val="apple-converted-space"/>
                <w:color w:val="000000"/>
                <w:shd w:val="clear" w:color="auto" w:fill="FFFFFF"/>
              </w:rPr>
              <w:t> </w:t>
            </w:r>
            <w:r w:rsidRPr="00A726A9">
              <w:t xml:space="preserve">  </w:t>
            </w:r>
            <w:r w:rsidRPr="00A726A9">
              <w:rPr>
                <w:rStyle w:val="apple-converted-space"/>
                <w:color w:val="383843"/>
                <w:shd w:val="clear" w:color="auto" w:fill="FFFFFF"/>
              </w:rPr>
              <w:t> </w:t>
            </w:r>
          </w:p>
          <w:p w:rsidR="00F87D90" w:rsidRPr="00A726A9" w:rsidRDefault="00F87D90" w:rsidP="00421882">
            <w:pPr>
              <w:rPr>
                <w:b/>
              </w:rPr>
            </w:pPr>
          </w:p>
          <w:p w:rsidR="00C95B9E" w:rsidRDefault="00C95B9E" w:rsidP="00C95B9E">
            <w:r>
              <w:rPr>
                <w:b/>
              </w:rPr>
              <w:t>Institut výzkumu školního vzdělávání</w:t>
            </w:r>
            <w:r>
              <w:t xml:space="preserve">: </w:t>
            </w:r>
          </w:p>
          <w:p w:rsidR="00C95B9E" w:rsidRDefault="00C95B9E" w:rsidP="00C95B9E">
            <w:r>
              <w:t>Od roku 2003, kdy byl zřízen jako Centrum pedagogického výzkumu (CPV), vyvíjí aktivity v oblasti teoretického i empirického výzkumu; zejména řeší témata učitelského vzdělávání, kurikula a procesů vyučování a učení, a to následujícími aktivitami:</w:t>
            </w:r>
          </w:p>
          <w:p w:rsidR="00C95B9E" w:rsidRDefault="00C95B9E" w:rsidP="00DC1670">
            <w:pPr>
              <w:numPr>
                <w:ilvl w:val="0"/>
                <w:numId w:val="9"/>
              </w:numPr>
              <w:suppressAutoHyphens/>
            </w:pPr>
            <w:r>
              <w:t>Vyvíjí vlastní výzkumnou činnost zejména v oblasti empirického zkoumání procesů vyučování a učení s oporou o metodologický přístup analýzy videozáznamu (videostudie) a teoretickým bádáním v oblasti kurikulárních studií.</w:t>
            </w:r>
          </w:p>
          <w:p w:rsidR="00C95B9E" w:rsidRDefault="00C95B9E" w:rsidP="00DC1670">
            <w:pPr>
              <w:numPr>
                <w:ilvl w:val="0"/>
                <w:numId w:val="9"/>
              </w:numPr>
              <w:suppressAutoHyphens/>
            </w:pPr>
            <w:r>
              <w:t>Navazuje spolupráci s dalšími výzkumnými institucemi v České republice a v zahraničí. Spolupracuje s Ústavem výzkumu a rozvoje vzdělávání při PdF UK v oblasti výzkumu školního vzdělávání a s Výzkumným ústavem pedagogickým / Národním ústavem pro vzdělávání spolupracuje při vytváření podmínek pro studium procesů implementace kurikulární reformy v České republice. Ze zahraničních pracovišť intenzivně spolupracuje např. s Leibnizovým institutem pro didaktiku přírodních věd v Kielu, s Fakultou sociálních a behaviorálních věd při Univerzitě Friedricha Schillera v Jeně v oblasti výzkumu výuky, s Univerzitou Vídeň v oblasti mnohojazyčnosti, učitelské profesionalizace a oborových didaktik.</w:t>
            </w:r>
          </w:p>
          <w:p w:rsidR="00C95B9E" w:rsidRDefault="00C95B9E" w:rsidP="00DC1670">
            <w:pPr>
              <w:numPr>
                <w:ilvl w:val="0"/>
                <w:numId w:val="9"/>
              </w:numPr>
              <w:suppressAutoHyphens/>
            </w:pPr>
            <w:r>
              <w:t>Publikuje vlastní výzkumné nálezy a nabízí publikační příležitosti i pro širší odbornou veřejnost, zejména studenty doktorských studijních programů na PdF MU. Byla zřízena edice Pedagogický výzkum v teorii a praxi, v níž jsou pravidelně vydávány důležité teoretické a metodologické monografické práce. Členové IVŠV se významně podílejí na vydávání odborných recenzovaných časopisů Pedagogická orientace, Orbis scholae a Pedagogika.</w:t>
            </w:r>
          </w:p>
          <w:p w:rsidR="00C95B9E" w:rsidRDefault="00C95B9E" w:rsidP="00DC1670">
            <w:pPr>
              <w:numPr>
                <w:ilvl w:val="0"/>
                <w:numId w:val="9"/>
              </w:numPr>
              <w:suppressAutoHyphens/>
            </w:pPr>
            <w:r>
              <w:t>Aktivně podporuje výzkumnou činnost studentů doktorských studijních programů na PdF MU, mimo jiné pořádáním odborných a metodologických seminářů v cyklu Podněty pro pedagogický a didaktický výzkum, či pořádáním každoročních konferencí studentů doktorských studijních programů na PdF MU.</w:t>
            </w:r>
          </w:p>
          <w:p w:rsidR="00C95B9E" w:rsidRDefault="00C95B9E" w:rsidP="00C95B9E"/>
          <w:p w:rsidR="00C95B9E" w:rsidRDefault="00C95B9E" w:rsidP="00C95B9E">
            <w:pPr>
              <w:rPr>
                <w:b/>
                <w:bCs/>
              </w:rPr>
            </w:pPr>
            <w:r>
              <w:rPr>
                <w:b/>
                <w:bCs/>
              </w:rPr>
              <w:t>Významné konference a workshopy:</w:t>
            </w:r>
          </w:p>
          <w:p w:rsidR="00C95B9E" w:rsidRDefault="00C95B9E" w:rsidP="00DC1670">
            <w:pPr>
              <w:numPr>
                <w:ilvl w:val="0"/>
                <w:numId w:val="9"/>
              </w:numPr>
              <w:suppressAutoHyphens/>
            </w:pPr>
            <w:r>
              <w:t xml:space="preserve">Pořádá konference a workshopy, kterých se účastní přední odborníci z České republiky i zahraničí. Byla uspořádána série konferencí k výzkumu kurikula a výuky zaměřená na problematiku orientace české základní školy, jejího kurikula, jejích absolventů a výuky, která se v ní odehrává. Vedle toho byla uspořádána série mezinárodních metodologických workshopů k problematice výzkumu výuky založeného na analýze videozáznamu – On the Power of Video Studies in Investigating Teaching and Learning in the Classroom i další konference s mezinárodní účastí – např. </w:t>
            </w:r>
            <w:r w:rsidRPr="00177B90">
              <w:t>New Pathways in the Professional Development of Teachers</w:t>
            </w:r>
            <w:r>
              <w:t xml:space="preserve"> či Internationale Tagung der Internationalen Gesellschaft für historische und systematische Schulbuchforschung: Methodenfragen in der Schulbuch- und Lehrmittelforschung</w:t>
            </w:r>
          </w:p>
          <w:p w:rsidR="00C95B9E" w:rsidRDefault="00C95B9E" w:rsidP="00C95B9E"/>
          <w:p w:rsidR="00C95B9E" w:rsidRDefault="00C95B9E" w:rsidP="00C95B9E">
            <w:r>
              <w:rPr>
                <w:b/>
                <w:bCs/>
              </w:rPr>
              <w:t>Vybrané výzkumné projekty řešené na IVŠV:</w:t>
            </w:r>
            <w:r>
              <w:t xml:space="preserve"> </w:t>
            </w:r>
          </w:p>
          <w:p w:rsidR="00C95B9E" w:rsidRDefault="00C95B9E" w:rsidP="00DC1670">
            <w:pPr>
              <w:numPr>
                <w:ilvl w:val="0"/>
                <w:numId w:val="9"/>
              </w:numPr>
              <w:suppressAutoHyphens/>
            </w:pPr>
            <w:r>
              <w:t xml:space="preserve">Doc. PhDr. Tomáš Janík, Ph.D., M.Ed. byl hlavním řešitelem projektu GA ČR Kvalita kurikula a výuky v oborech školního vzdělávání (GA ČR P407/11/0262), jehož řešení proběhlo v letech 2011–2013. V současné době je hlavním řešitelem projektu GA ČR Mezi akceptací a resistencí: vnímání kurikulárních změn učiteli v období </w:t>
            </w:r>
            <w:r>
              <w:lastRenderedPageBreak/>
              <w:t>deseti let implementace reformy (GA ČR GA15-05122S) a projektu GA ČR (13-21961S) Profesní vidění a jeho rozvíjení prostřednictvím analýzy založené na videu (z pohledu učitelů angličtiny jako cizího jazyka).</w:t>
            </w:r>
          </w:p>
          <w:p w:rsidR="00C95B9E" w:rsidRDefault="00C95B9E" w:rsidP="00DC1670">
            <w:pPr>
              <w:numPr>
                <w:ilvl w:val="0"/>
                <w:numId w:val="9"/>
              </w:numPr>
              <w:suppressAutoHyphens/>
            </w:pPr>
            <w:r>
              <w:rPr>
                <w:bCs/>
                <w:shd w:val="clear" w:color="auto" w:fill="FFFFFF"/>
              </w:rPr>
              <w:t>Doc. PhDr. Michaela Píšová, M.A., Ph.D. byla hlavní řešitelkou</w:t>
            </w:r>
            <w:r>
              <w:t xml:space="preserve"> projektu GAČR s názvem </w:t>
            </w:r>
            <w:r>
              <w:rPr>
                <w:bCs/>
              </w:rPr>
              <w:t>Učitel expert: jeho charakteristiky a determinanty profesního rozvoje (na pozadí cizojazyčné výuky) (GA ČR 407/11/0234), který byl na IVŠV řešen</w:t>
            </w:r>
            <w:r>
              <w:rPr>
                <w:bCs/>
                <w:shd w:val="clear" w:color="auto" w:fill="FFFFFF"/>
              </w:rPr>
              <w:t xml:space="preserve"> v</w:t>
            </w:r>
            <w:r>
              <w:t xml:space="preserve"> letech 2011–2013 (ve spolupráci s katedrou anglického jazyka a literatury a katedrou německého jazyka a literatury). V současnosti je hlavní řešitelkou projektu</w:t>
            </w:r>
            <w:r>
              <w:rPr>
                <w:bCs/>
              </w:rPr>
              <w:t xml:space="preserve"> </w:t>
            </w:r>
            <w:r>
              <w:t>GA ČR GA15-12956S s názvem Jaký význam má kontext: objektivní determinanty socializace začínajících učitelů.</w:t>
            </w:r>
          </w:p>
          <w:p w:rsidR="00C95B9E" w:rsidRDefault="00C95B9E" w:rsidP="00DC1670">
            <w:pPr>
              <w:numPr>
                <w:ilvl w:val="0"/>
                <w:numId w:val="9"/>
              </w:numPr>
              <w:suppressAutoHyphens/>
            </w:pPr>
            <w:r>
              <w:t>Doc. PaedDr. Jan Slavík, CSc. je hlavním řešitelem projektu GAČR Utváření didaktického vědění pro zlepšení: rozvíjení kvality výuky (GA ČR 14-06480S).</w:t>
            </w:r>
          </w:p>
          <w:p w:rsidR="00F87D90" w:rsidRPr="00A726A9" w:rsidRDefault="00C95B9E" w:rsidP="00DC1670">
            <w:pPr>
              <w:numPr>
                <w:ilvl w:val="0"/>
                <w:numId w:val="9"/>
              </w:numPr>
            </w:pPr>
            <w:r>
              <w:t>Mgr. Petr Knecht, Ph.D. byl řešitelem projektu GA ČR s názvem Příležitosti k rozvíjení kompetence k řešení problémů v učebnicích a ve výuce (GP ČR 407/12/P059), doba řešení 2012–2014.</w:t>
            </w:r>
          </w:p>
        </w:tc>
      </w:tr>
    </w:tbl>
    <w:p w:rsidR="002A77B9" w:rsidRDefault="002A77B9"/>
    <w:p w:rsidR="002A77B9" w:rsidRDefault="002A77B9"/>
    <w:p w:rsidR="002A77B9" w:rsidRDefault="002A77B9"/>
    <w:p w:rsidR="00102DD0" w:rsidRDefault="00102DD0"/>
    <w:p w:rsidR="00102DD0" w:rsidRDefault="00102DD0"/>
    <w:p w:rsidR="00102DD0" w:rsidRDefault="00102DD0"/>
    <w:p w:rsidR="00102DD0" w:rsidRDefault="00102DD0"/>
    <w:p w:rsidR="00102DD0" w:rsidRDefault="00102DD0"/>
    <w:p w:rsidR="00102DD0" w:rsidRDefault="00102DD0"/>
    <w:p w:rsidR="00102DD0" w:rsidRDefault="00102DD0"/>
    <w:p w:rsidR="00102DD0" w:rsidRDefault="00102DD0"/>
    <w:p w:rsidR="00102DD0" w:rsidRDefault="00102DD0"/>
    <w:p w:rsidR="00E65714" w:rsidRDefault="00E65714"/>
    <w:p w:rsidR="00E65714" w:rsidRDefault="00E65714"/>
    <w:p w:rsidR="00E71993" w:rsidRDefault="00E71993">
      <w:pPr>
        <w:sectPr w:rsidR="00E71993" w:rsidSect="00E71993">
          <w:pgSz w:w="16838" w:h="11906" w:orient="landscape"/>
          <w:pgMar w:top="1417" w:right="1417" w:bottom="1417" w:left="1417" w:header="708" w:footer="708" w:gutter="0"/>
          <w:cols w:space="708"/>
          <w:docGrid w:linePitch="360"/>
        </w:sect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76"/>
        <w:gridCol w:w="403"/>
        <w:gridCol w:w="503"/>
        <w:gridCol w:w="131"/>
        <w:gridCol w:w="63"/>
        <w:gridCol w:w="838"/>
        <w:gridCol w:w="925"/>
        <w:gridCol w:w="484"/>
        <w:gridCol w:w="249"/>
        <w:gridCol w:w="260"/>
        <w:gridCol w:w="1013"/>
        <w:gridCol w:w="155"/>
        <w:gridCol w:w="993"/>
        <w:gridCol w:w="53"/>
        <w:gridCol w:w="963"/>
      </w:tblGrid>
      <w:tr w:rsidR="00521D4C" w:rsidRPr="007F725B" w:rsidTr="00A65A9D">
        <w:tc>
          <w:tcPr>
            <w:tcW w:w="5000" w:type="pct"/>
            <w:gridSpan w:val="15"/>
            <w:tcBorders>
              <w:bottom w:val="double" w:sz="4" w:space="0" w:color="auto"/>
            </w:tcBorders>
            <w:shd w:val="clear" w:color="auto" w:fill="C0C0C0"/>
          </w:tcPr>
          <w:p w:rsidR="00521D4C" w:rsidRPr="00A65A9D" w:rsidRDefault="00521D4C" w:rsidP="00CC2D97">
            <w:pPr>
              <w:jc w:val="both"/>
              <w:rPr>
                <w:b/>
                <w:sz w:val="28"/>
                <w:szCs w:val="28"/>
              </w:rPr>
            </w:pPr>
            <w:r w:rsidRPr="00A65A9D">
              <w:rPr>
                <w:b/>
                <w:sz w:val="28"/>
                <w:szCs w:val="28"/>
              </w:rPr>
              <w:lastRenderedPageBreak/>
              <w:t>G – Personální zabezpečení – přednášející, školitel nebo člen oborové rady</w:t>
            </w:r>
          </w:p>
        </w:tc>
      </w:tr>
      <w:tr w:rsidR="00521D4C" w:rsidRPr="007F725B" w:rsidTr="00A45D25">
        <w:tc>
          <w:tcPr>
            <w:tcW w:w="1182" w:type="pct"/>
            <w:tcBorders>
              <w:top w:val="double" w:sz="4" w:space="0" w:color="auto"/>
            </w:tcBorders>
            <w:shd w:val="clear" w:color="auto" w:fill="C0C0C0"/>
          </w:tcPr>
          <w:p w:rsidR="00521D4C" w:rsidRPr="00A65A9D" w:rsidRDefault="00521D4C" w:rsidP="00CC2D97">
            <w:pPr>
              <w:jc w:val="both"/>
              <w:rPr>
                <w:b/>
                <w:sz w:val="22"/>
                <w:szCs w:val="22"/>
              </w:rPr>
            </w:pPr>
            <w:r w:rsidRPr="00A65A9D">
              <w:rPr>
                <w:b/>
                <w:sz w:val="22"/>
                <w:szCs w:val="22"/>
              </w:rPr>
              <w:t>Název VŠ / součásti</w:t>
            </w:r>
          </w:p>
        </w:tc>
        <w:tc>
          <w:tcPr>
            <w:tcW w:w="2093" w:type="pct"/>
            <w:gridSpan w:val="9"/>
            <w:tcBorders>
              <w:top w:val="single" w:sz="4" w:space="0" w:color="auto"/>
              <w:right w:val="single" w:sz="18" w:space="0" w:color="auto"/>
            </w:tcBorders>
          </w:tcPr>
          <w:p w:rsidR="00521D4C" w:rsidRPr="00A65A9D" w:rsidRDefault="00521D4C" w:rsidP="00CC2D97">
            <w:pPr>
              <w:jc w:val="both"/>
              <w:rPr>
                <w:sz w:val="22"/>
                <w:szCs w:val="22"/>
              </w:rPr>
            </w:pPr>
            <w:r w:rsidRPr="00A65A9D">
              <w:rPr>
                <w:sz w:val="22"/>
                <w:szCs w:val="22"/>
              </w:rPr>
              <w:t>Masarykova univerzita</w:t>
            </w:r>
          </w:p>
        </w:tc>
        <w:tc>
          <w:tcPr>
            <w:tcW w:w="1725" w:type="pct"/>
            <w:gridSpan w:val="5"/>
            <w:tcBorders>
              <w:top w:val="double" w:sz="4" w:space="0" w:color="auto"/>
              <w:left w:val="single" w:sz="18" w:space="0" w:color="auto"/>
            </w:tcBorders>
          </w:tcPr>
          <w:p w:rsidR="00521D4C" w:rsidRPr="00A65A9D" w:rsidRDefault="00521D4C" w:rsidP="00CC2D97">
            <w:pPr>
              <w:jc w:val="both"/>
              <w:rPr>
                <w:sz w:val="22"/>
                <w:szCs w:val="22"/>
              </w:rPr>
            </w:pPr>
            <w:r w:rsidRPr="00A65A9D">
              <w:rPr>
                <w:sz w:val="22"/>
                <w:szCs w:val="22"/>
              </w:rPr>
              <w:t>Pedagogická fakulta</w:t>
            </w:r>
          </w:p>
        </w:tc>
      </w:tr>
      <w:tr w:rsidR="00521D4C" w:rsidRPr="007F725B" w:rsidTr="00A65A9D">
        <w:tc>
          <w:tcPr>
            <w:tcW w:w="1182" w:type="pct"/>
            <w:shd w:val="clear" w:color="auto" w:fill="C0C0C0"/>
          </w:tcPr>
          <w:p w:rsidR="00521D4C" w:rsidRPr="00A65A9D" w:rsidRDefault="00521D4C" w:rsidP="00CC2D97">
            <w:pPr>
              <w:jc w:val="both"/>
              <w:rPr>
                <w:b/>
                <w:sz w:val="22"/>
                <w:szCs w:val="22"/>
              </w:rPr>
            </w:pPr>
            <w:r w:rsidRPr="00A65A9D">
              <w:rPr>
                <w:b/>
                <w:sz w:val="22"/>
                <w:szCs w:val="22"/>
              </w:rPr>
              <w:t>Název SP / SO</w:t>
            </w:r>
          </w:p>
        </w:tc>
        <w:tc>
          <w:tcPr>
            <w:tcW w:w="3818" w:type="pct"/>
            <w:gridSpan w:val="14"/>
          </w:tcPr>
          <w:p w:rsidR="00521D4C" w:rsidRPr="00A65A9D" w:rsidRDefault="00521D4C" w:rsidP="00CC2D97">
            <w:pPr>
              <w:rPr>
                <w:sz w:val="22"/>
                <w:szCs w:val="22"/>
              </w:rPr>
            </w:pPr>
            <w:r w:rsidRPr="00A65A9D">
              <w:rPr>
                <w:sz w:val="22"/>
                <w:szCs w:val="22"/>
              </w:rPr>
              <w:t>Specializace v pedagogice /Didaktika geografie</w:t>
            </w:r>
          </w:p>
        </w:tc>
      </w:tr>
      <w:tr w:rsidR="00521D4C" w:rsidRPr="007F725B" w:rsidTr="00A65A9D">
        <w:tc>
          <w:tcPr>
            <w:tcW w:w="1182" w:type="pct"/>
            <w:shd w:val="clear" w:color="auto" w:fill="C0C0C0"/>
          </w:tcPr>
          <w:p w:rsidR="00521D4C" w:rsidRPr="00A65A9D" w:rsidRDefault="00521D4C" w:rsidP="00CC2D97">
            <w:pPr>
              <w:jc w:val="both"/>
              <w:rPr>
                <w:b/>
                <w:sz w:val="22"/>
                <w:szCs w:val="22"/>
              </w:rPr>
            </w:pPr>
            <w:r w:rsidRPr="00A65A9D">
              <w:rPr>
                <w:b/>
                <w:sz w:val="22"/>
                <w:szCs w:val="22"/>
              </w:rPr>
              <w:t>Jméno a příjmení</w:t>
            </w:r>
          </w:p>
        </w:tc>
        <w:tc>
          <w:tcPr>
            <w:tcW w:w="1952" w:type="pct"/>
            <w:gridSpan w:val="8"/>
          </w:tcPr>
          <w:p w:rsidR="00521D4C" w:rsidRPr="00A65A9D" w:rsidRDefault="00521D4C" w:rsidP="00CC2D97">
            <w:pPr>
              <w:jc w:val="both"/>
              <w:rPr>
                <w:sz w:val="22"/>
                <w:szCs w:val="22"/>
              </w:rPr>
            </w:pPr>
            <w:r w:rsidRPr="00A65A9D">
              <w:rPr>
                <w:sz w:val="22"/>
                <w:szCs w:val="22"/>
              </w:rPr>
              <w:t>Eduard Hofmann</w:t>
            </w:r>
          </w:p>
        </w:tc>
        <w:tc>
          <w:tcPr>
            <w:tcW w:w="691" w:type="pct"/>
            <w:gridSpan w:val="2"/>
            <w:shd w:val="clear" w:color="auto" w:fill="C0C0C0"/>
          </w:tcPr>
          <w:p w:rsidR="00521D4C" w:rsidRPr="00A65A9D" w:rsidRDefault="00521D4C" w:rsidP="00CC2D97">
            <w:pPr>
              <w:jc w:val="both"/>
              <w:rPr>
                <w:b/>
                <w:sz w:val="22"/>
                <w:szCs w:val="22"/>
              </w:rPr>
            </w:pPr>
            <w:r w:rsidRPr="00A65A9D">
              <w:rPr>
                <w:b/>
                <w:sz w:val="22"/>
                <w:szCs w:val="22"/>
              </w:rPr>
              <w:t>tituly</w:t>
            </w:r>
          </w:p>
        </w:tc>
        <w:tc>
          <w:tcPr>
            <w:tcW w:w="1175" w:type="pct"/>
            <w:gridSpan w:val="4"/>
          </w:tcPr>
          <w:p w:rsidR="00521D4C" w:rsidRPr="00A65A9D" w:rsidRDefault="00521D4C" w:rsidP="00CC2D97">
            <w:pPr>
              <w:rPr>
                <w:sz w:val="22"/>
                <w:szCs w:val="22"/>
              </w:rPr>
            </w:pPr>
            <w:r w:rsidRPr="00A65A9D">
              <w:rPr>
                <w:sz w:val="22"/>
                <w:szCs w:val="22"/>
              </w:rPr>
              <w:t xml:space="preserve">doc.,PaedDr., CSc. </w:t>
            </w:r>
          </w:p>
        </w:tc>
      </w:tr>
      <w:tr w:rsidR="00521D4C" w:rsidRPr="007F725B" w:rsidTr="00A45D25">
        <w:tc>
          <w:tcPr>
            <w:tcW w:w="1182" w:type="pct"/>
            <w:tcBorders>
              <w:bottom w:val="nil"/>
            </w:tcBorders>
            <w:shd w:val="clear" w:color="auto" w:fill="C0C0C0"/>
          </w:tcPr>
          <w:p w:rsidR="00521D4C" w:rsidRPr="00A65A9D" w:rsidRDefault="00521D4C" w:rsidP="00CC2D97">
            <w:pPr>
              <w:jc w:val="both"/>
              <w:rPr>
                <w:b/>
                <w:sz w:val="22"/>
                <w:szCs w:val="22"/>
              </w:rPr>
            </w:pPr>
            <w:r w:rsidRPr="00A65A9D">
              <w:rPr>
                <w:b/>
                <w:sz w:val="22"/>
                <w:szCs w:val="22"/>
              </w:rPr>
              <w:t>Rok narození</w:t>
            </w:r>
          </w:p>
        </w:tc>
        <w:tc>
          <w:tcPr>
            <w:tcW w:w="492" w:type="pct"/>
            <w:gridSpan w:val="2"/>
            <w:tcBorders>
              <w:bottom w:val="nil"/>
            </w:tcBorders>
          </w:tcPr>
          <w:p w:rsidR="00521D4C" w:rsidRPr="00A65A9D" w:rsidRDefault="00521D4C" w:rsidP="00CC2D97">
            <w:pPr>
              <w:rPr>
                <w:sz w:val="22"/>
                <w:szCs w:val="22"/>
              </w:rPr>
            </w:pPr>
            <w:r w:rsidRPr="00A65A9D">
              <w:rPr>
                <w:sz w:val="22"/>
                <w:szCs w:val="22"/>
              </w:rPr>
              <w:t>1957</w:t>
            </w:r>
          </w:p>
        </w:tc>
        <w:tc>
          <w:tcPr>
            <w:tcW w:w="1460" w:type="pct"/>
            <w:gridSpan w:val="6"/>
            <w:tcBorders>
              <w:bottom w:val="nil"/>
            </w:tcBorders>
            <w:shd w:val="clear" w:color="auto" w:fill="C0C0C0"/>
          </w:tcPr>
          <w:p w:rsidR="00521D4C" w:rsidRPr="00A65A9D" w:rsidRDefault="00521D4C" w:rsidP="00CC2D97">
            <w:pPr>
              <w:rPr>
                <w:b/>
                <w:sz w:val="22"/>
                <w:szCs w:val="22"/>
              </w:rPr>
            </w:pPr>
            <w:r w:rsidRPr="00A65A9D">
              <w:rPr>
                <w:b/>
                <w:sz w:val="22"/>
                <w:szCs w:val="22"/>
              </w:rPr>
              <w:t>typ a rozsah prac. vztahu na VŠ</w:t>
            </w:r>
          </w:p>
        </w:tc>
        <w:tc>
          <w:tcPr>
            <w:tcW w:w="691" w:type="pct"/>
            <w:gridSpan w:val="2"/>
            <w:tcBorders>
              <w:bottom w:val="nil"/>
            </w:tcBorders>
          </w:tcPr>
          <w:p w:rsidR="00521D4C" w:rsidRPr="00A65A9D" w:rsidRDefault="00521D4C" w:rsidP="00CC2D97">
            <w:pPr>
              <w:jc w:val="both"/>
              <w:rPr>
                <w:sz w:val="22"/>
                <w:szCs w:val="22"/>
              </w:rPr>
            </w:pPr>
            <w:r w:rsidRPr="00A65A9D">
              <w:rPr>
                <w:sz w:val="22"/>
                <w:szCs w:val="22"/>
              </w:rPr>
              <w:t>pp.</w:t>
            </w:r>
          </w:p>
          <w:p w:rsidR="00521D4C" w:rsidRPr="00A65A9D" w:rsidRDefault="00521D4C" w:rsidP="00CC2D97">
            <w:pPr>
              <w:jc w:val="both"/>
              <w:rPr>
                <w:sz w:val="22"/>
                <w:szCs w:val="22"/>
              </w:rPr>
            </w:pPr>
            <w:r w:rsidRPr="00A65A9D">
              <w:rPr>
                <w:sz w:val="22"/>
                <w:szCs w:val="22"/>
              </w:rPr>
              <w:t>40 hod,/týd.</w:t>
            </w:r>
          </w:p>
        </w:tc>
        <w:tc>
          <w:tcPr>
            <w:tcW w:w="623" w:type="pct"/>
            <w:gridSpan w:val="2"/>
            <w:tcBorders>
              <w:bottom w:val="nil"/>
            </w:tcBorders>
            <w:shd w:val="clear" w:color="auto" w:fill="C0C0C0"/>
          </w:tcPr>
          <w:p w:rsidR="00521D4C" w:rsidRPr="00A65A9D" w:rsidRDefault="00521D4C" w:rsidP="00CC2D97">
            <w:pPr>
              <w:jc w:val="both"/>
              <w:rPr>
                <w:b/>
                <w:sz w:val="22"/>
                <w:szCs w:val="22"/>
              </w:rPr>
            </w:pPr>
            <w:r w:rsidRPr="00A65A9D">
              <w:rPr>
                <w:b/>
                <w:sz w:val="22"/>
                <w:szCs w:val="22"/>
              </w:rPr>
              <w:t>do kdy</w:t>
            </w:r>
          </w:p>
        </w:tc>
        <w:tc>
          <w:tcPr>
            <w:tcW w:w="552" w:type="pct"/>
            <w:gridSpan w:val="2"/>
            <w:tcBorders>
              <w:bottom w:val="nil"/>
            </w:tcBorders>
          </w:tcPr>
          <w:p w:rsidR="00521D4C" w:rsidRPr="00A65A9D" w:rsidRDefault="00521D4C" w:rsidP="00CC2D97">
            <w:pPr>
              <w:rPr>
                <w:sz w:val="22"/>
                <w:szCs w:val="22"/>
              </w:rPr>
            </w:pPr>
            <w:r w:rsidRPr="00A65A9D">
              <w:rPr>
                <w:sz w:val="22"/>
                <w:szCs w:val="22"/>
              </w:rPr>
              <w:t>8/2015</w:t>
            </w:r>
          </w:p>
        </w:tc>
      </w:tr>
      <w:tr w:rsidR="00521D4C" w:rsidRPr="007F725B" w:rsidTr="00A45D25">
        <w:tc>
          <w:tcPr>
            <w:tcW w:w="1182" w:type="pct"/>
            <w:shd w:val="clear" w:color="auto" w:fill="C0C0C0"/>
          </w:tcPr>
          <w:p w:rsidR="00521D4C" w:rsidRPr="00A65A9D" w:rsidRDefault="00521D4C" w:rsidP="00CC2D97">
            <w:pPr>
              <w:jc w:val="both"/>
              <w:rPr>
                <w:b/>
                <w:sz w:val="22"/>
                <w:szCs w:val="22"/>
              </w:rPr>
            </w:pPr>
            <w:r w:rsidRPr="00A65A9D">
              <w:rPr>
                <w:b/>
                <w:sz w:val="22"/>
                <w:szCs w:val="22"/>
              </w:rPr>
              <w:t>Přednášející</w:t>
            </w:r>
          </w:p>
        </w:tc>
        <w:tc>
          <w:tcPr>
            <w:tcW w:w="492" w:type="pct"/>
            <w:gridSpan w:val="2"/>
            <w:shd w:val="clear" w:color="auto" w:fill="FFFFFF"/>
          </w:tcPr>
          <w:p w:rsidR="00521D4C" w:rsidRPr="00A65A9D" w:rsidRDefault="00521D4C" w:rsidP="00CC2D97">
            <w:pPr>
              <w:jc w:val="center"/>
              <w:rPr>
                <w:b/>
                <w:sz w:val="22"/>
                <w:szCs w:val="22"/>
              </w:rPr>
            </w:pPr>
            <w:r w:rsidRPr="00A65A9D">
              <w:rPr>
                <w:b/>
                <w:sz w:val="22"/>
                <w:szCs w:val="22"/>
              </w:rPr>
              <w:t>x</w:t>
            </w:r>
          </w:p>
        </w:tc>
        <w:tc>
          <w:tcPr>
            <w:tcW w:w="560" w:type="pct"/>
            <w:gridSpan w:val="3"/>
            <w:shd w:val="clear" w:color="auto" w:fill="C0C0C0"/>
          </w:tcPr>
          <w:p w:rsidR="00521D4C" w:rsidRPr="00A65A9D" w:rsidRDefault="00521D4C" w:rsidP="00CC2D97">
            <w:pPr>
              <w:jc w:val="both"/>
              <w:rPr>
                <w:b/>
                <w:sz w:val="22"/>
                <w:szCs w:val="22"/>
              </w:rPr>
            </w:pPr>
            <w:r w:rsidRPr="00A65A9D">
              <w:rPr>
                <w:b/>
                <w:sz w:val="22"/>
                <w:szCs w:val="22"/>
              </w:rPr>
              <w:t>školitel</w:t>
            </w:r>
          </w:p>
        </w:tc>
        <w:tc>
          <w:tcPr>
            <w:tcW w:w="502" w:type="pct"/>
            <w:shd w:val="clear" w:color="auto" w:fill="FFFFFF"/>
          </w:tcPr>
          <w:p w:rsidR="00521D4C" w:rsidRPr="00A65A9D" w:rsidRDefault="00521D4C" w:rsidP="00CC2D97">
            <w:pPr>
              <w:jc w:val="both"/>
              <w:rPr>
                <w:b/>
                <w:sz w:val="22"/>
                <w:szCs w:val="22"/>
              </w:rPr>
            </w:pPr>
            <w:r w:rsidRPr="00A65A9D">
              <w:rPr>
                <w:b/>
                <w:sz w:val="22"/>
                <w:szCs w:val="22"/>
              </w:rPr>
              <w:t>x</w:t>
            </w:r>
          </w:p>
        </w:tc>
        <w:tc>
          <w:tcPr>
            <w:tcW w:w="1712" w:type="pct"/>
            <w:gridSpan w:val="6"/>
            <w:shd w:val="clear" w:color="auto" w:fill="C0C0C0"/>
          </w:tcPr>
          <w:p w:rsidR="00521D4C" w:rsidRPr="00A65A9D" w:rsidRDefault="00521D4C" w:rsidP="00CC2D97">
            <w:pPr>
              <w:jc w:val="both"/>
              <w:rPr>
                <w:b/>
                <w:sz w:val="22"/>
                <w:szCs w:val="22"/>
              </w:rPr>
            </w:pPr>
            <w:r w:rsidRPr="00A65A9D">
              <w:rPr>
                <w:b/>
                <w:sz w:val="22"/>
                <w:szCs w:val="22"/>
              </w:rPr>
              <w:t>člen oborové rady</w:t>
            </w:r>
          </w:p>
        </w:tc>
        <w:tc>
          <w:tcPr>
            <w:tcW w:w="552" w:type="pct"/>
            <w:gridSpan w:val="2"/>
            <w:shd w:val="clear" w:color="auto" w:fill="FFFFFF"/>
          </w:tcPr>
          <w:p w:rsidR="00521D4C" w:rsidRPr="00A65A9D" w:rsidRDefault="00521D4C" w:rsidP="00CC2D97">
            <w:pPr>
              <w:jc w:val="center"/>
              <w:rPr>
                <w:b/>
                <w:sz w:val="22"/>
                <w:szCs w:val="22"/>
              </w:rPr>
            </w:pPr>
            <w:r w:rsidRPr="00A65A9D">
              <w:rPr>
                <w:b/>
                <w:sz w:val="22"/>
                <w:szCs w:val="22"/>
              </w:rPr>
              <w:t>x</w:t>
            </w:r>
          </w:p>
        </w:tc>
      </w:tr>
      <w:tr w:rsidR="00521D4C" w:rsidRPr="007F725B" w:rsidTr="00A45D25">
        <w:tc>
          <w:tcPr>
            <w:tcW w:w="2736" w:type="pct"/>
            <w:gridSpan w:val="7"/>
            <w:shd w:val="clear" w:color="auto" w:fill="C0C0C0"/>
          </w:tcPr>
          <w:p w:rsidR="00521D4C" w:rsidRPr="00A65A9D" w:rsidRDefault="00521D4C" w:rsidP="00CC2D97">
            <w:pPr>
              <w:jc w:val="both"/>
              <w:rPr>
                <w:sz w:val="22"/>
                <w:szCs w:val="22"/>
              </w:rPr>
            </w:pPr>
            <w:r w:rsidRPr="00A65A9D">
              <w:rPr>
                <w:b/>
                <w:sz w:val="22"/>
                <w:szCs w:val="22"/>
              </w:rPr>
              <w:t>Další současní zaměstnavatelé</w:t>
            </w:r>
          </w:p>
        </w:tc>
        <w:tc>
          <w:tcPr>
            <w:tcW w:w="1173" w:type="pct"/>
            <w:gridSpan w:val="5"/>
            <w:shd w:val="clear" w:color="auto" w:fill="C0C0C0"/>
          </w:tcPr>
          <w:p w:rsidR="00521D4C" w:rsidRPr="00A65A9D" w:rsidRDefault="00521D4C" w:rsidP="00CC2D97">
            <w:pPr>
              <w:jc w:val="both"/>
              <w:rPr>
                <w:b/>
                <w:sz w:val="22"/>
                <w:szCs w:val="22"/>
              </w:rPr>
            </w:pPr>
            <w:r w:rsidRPr="00A65A9D">
              <w:rPr>
                <w:b/>
                <w:sz w:val="22"/>
                <w:szCs w:val="22"/>
              </w:rPr>
              <w:t>typ prac. vztahu</w:t>
            </w:r>
          </w:p>
        </w:tc>
        <w:tc>
          <w:tcPr>
            <w:tcW w:w="1091" w:type="pct"/>
            <w:gridSpan w:val="3"/>
            <w:shd w:val="clear" w:color="auto" w:fill="C0C0C0"/>
          </w:tcPr>
          <w:p w:rsidR="00521D4C" w:rsidRPr="00A65A9D" w:rsidRDefault="00521D4C" w:rsidP="00CC2D97">
            <w:pPr>
              <w:jc w:val="both"/>
              <w:rPr>
                <w:b/>
                <w:sz w:val="22"/>
                <w:szCs w:val="22"/>
              </w:rPr>
            </w:pPr>
            <w:r w:rsidRPr="00A65A9D">
              <w:rPr>
                <w:b/>
                <w:sz w:val="22"/>
                <w:szCs w:val="22"/>
              </w:rPr>
              <w:t>rozsah</w:t>
            </w:r>
          </w:p>
        </w:tc>
      </w:tr>
      <w:tr w:rsidR="00521D4C" w:rsidRPr="007F725B" w:rsidTr="00A45D25">
        <w:tc>
          <w:tcPr>
            <w:tcW w:w="2736" w:type="pct"/>
            <w:gridSpan w:val="7"/>
          </w:tcPr>
          <w:p w:rsidR="00521D4C" w:rsidRPr="00A65A9D" w:rsidRDefault="00521D4C" w:rsidP="00CC2D97">
            <w:pPr>
              <w:jc w:val="both"/>
              <w:rPr>
                <w:sz w:val="22"/>
                <w:szCs w:val="22"/>
              </w:rPr>
            </w:pPr>
          </w:p>
        </w:tc>
        <w:tc>
          <w:tcPr>
            <w:tcW w:w="1173" w:type="pct"/>
            <w:gridSpan w:val="5"/>
          </w:tcPr>
          <w:p w:rsidR="00521D4C" w:rsidRPr="00A65A9D" w:rsidRDefault="00521D4C" w:rsidP="00CC2D97">
            <w:pPr>
              <w:jc w:val="both"/>
              <w:rPr>
                <w:sz w:val="22"/>
                <w:szCs w:val="22"/>
              </w:rPr>
            </w:pPr>
          </w:p>
        </w:tc>
        <w:tc>
          <w:tcPr>
            <w:tcW w:w="1091" w:type="pct"/>
            <w:gridSpan w:val="3"/>
          </w:tcPr>
          <w:p w:rsidR="00521D4C" w:rsidRPr="00A65A9D" w:rsidRDefault="00521D4C" w:rsidP="00CC2D97">
            <w:pPr>
              <w:jc w:val="both"/>
              <w:rPr>
                <w:sz w:val="22"/>
                <w:szCs w:val="22"/>
              </w:rPr>
            </w:pPr>
          </w:p>
        </w:tc>
      </w:tr>
      <w:tr w:rsidR="00521D4C" w:rsidRPr="007F725B" w:rsidTr="00A45D25">
        <w:tc>
          <w:tcPr>
            <w:tcW w:w="3909" w:type="pct"/>
            <w:gridSpan w:val="12"/>
            <w:tcBorders>
              <w:bottom w:val="single" w:sz="4" w:space="0" w:color="auto"/>
            </w:tcBorders>
            <w:shd w:val="clear" w:color="auto" w:fill="C0C0C0"/>
          </w:tcPr>
          <w:p w:rsidR="00521D4C" w:rsidRPr="00A65A9D" w:rsidRDefault="00521D4C" w:rsidP="00CC2D97">
            <w:pPr>
              <w:jc w:val="both"/>
              <w:rPr>
                <w:sz w:val="22"/>
                <w:szCs w:val="22"/>
              </w:rPr>
            </w:pPr>
            <w:r w:rsidRPr="00A65A9D">
              <w:rPr>
                <w:b/>
                <w:sz w:val="22"/>
                <w:szCs w:val="22"/>
              </w:rPr>
              <w:t>Přednášky v předmětech příslušného studijního programu</w:t>
            </w:r>
          </w:p>
        </w:tc>
        <w:tc>
          <w:tcPr>
            <w:tcW w:w="1091" w:type="pct"/>
            <w:gridSpan w:val="3"/>
            <w:tcBorders>
              <w:bottom w:val="nil"/>
            </w:tcBorders>
          </w:tcPr>
          <w:p w:rsidR="00521D4C" w:rsidRPr="00A65A9D" w:rsidRDefault="00521D4C" w:rsidP="00CC2D97">
            <w:pPr>
              <w:jc w:val="both"/>
              <w:rPr>
                <w:sz w:val="22"/>
                <w:szCs w:val="22"/>
              </w:rPr>
            </w:pPr>
          </w:p>
        </w:tc>
      </w:tr>
      <w:tr w:rsidR="00521D4C" w:rsidRPr="007F725B" w:rsidTr="00A65A9D">
        <w:trPr>
          <w:trHeight w:val="283"/>
        </w:trPr>
        <w:tc>
          <w:tcPr>
            <w:tcW w:w="5000" w:type="pct"/>
            <w:gridSpan w:val="15"/>
            <w:tcBorders>
              <w:top w:val="nil"/>
            </w:tcBorders>
          </w:tcPr>
          <w:p w:rsidR="00521D4C" w:rsidRPr="00A65A9D" w:rsidRDefault="00521D4C" w:rsidP="00CC2D97">
            <w:pPr>
              <w:rPr>
                <w:sz w:val="22"/>
                <w:szCs w:val="22"/>
              </w:rPr>
            </w:pPr>
            <w:r w:rsidRPr="00A65A9D">
              <w:rPr>
                <w:sz w:val="22"/>
                <w:szCs w:val="22"/>
              </w:rPr>
              <w:t>Didaktika geografie a aktuální trendy v geografickém vzdělávání, Kurikulární studia a geografické vzdělávání v mezinárodním srovnání, Odborná orientace v oboru 1-8, Příprava disertační práce 1-8</w:t>
            </w:r>
          </w:p>
        </w:tc>
      </w:tr>
      <w:tr w:rsidR="00521D4C" w:rsidRPr="007F725B" w:rsidTr="00A65A9D">
        <w:tc>
          <w:tcPr>
            <w:tcW w:w="5000" w:type="pct"/>
            <w:gridSpan w:val="15"/>
            <w:shd w:val="clear" w:color="auto" w:fill="C0C0C0"/>
          </w:tcPr>
          <w:p w:rsidR="00521D4C" w:rsidRPr="00A65A9D" w:rsidRDefault="00521D4C" w:rsidP="00CC2D97">
            <w:pPr>
              <w:jc w:val="both"/>
              <w:rPr>
                <w:sz w:val="22"/>
                <w:szCs w:val="22"/>
              </w:rPr>
            </w:pPr>
            <w:r w:rsidRPr="00A65A9D">
              <w:rPr>
                <w:b/>
                <w:sz w:val="22"/>
                <w:szCs w:val="22"/>
              </w:rPr>
              <w:t>Údaje o oboru vzdělání na VŠ a o praxi od absolvování vysoké školy</w:t>
            </w:r>
          </w:p>
        </w:tc>
      </w:tr>
      <w:tr w:rsidR="00521D4C" w:rsidRPr="007F725B" w:rsidTr="00A65A9D">
        <w:trPr>
          <w:trHeight w:val="1682"/>
        </w:trPr>
        <w:tc>
          <w:tcPr>
            <w:tcW w:w="5000" w:type="pct"/>
            <w:gridSpan w:val="15"/>
          </w:tcPr>
          <w:p w:rsidR="00521D4C" w:rsidRPr="00A65A9D" w:rsidRDefault="00A45D25" w:rsidP="00CC2D97">
            <w:pPr>
              <w:jc w:val="both"/>
              <w:rPr>
                <w:sz w:val="22"/>
                <w:szCs w:val="22"/>
              </w:rPr>
            </w:pPr>
            <w:r>
              <w:rPr>
                <w:sz w:val="22"/>
                <w:szCs w:val="22"/>
              </w:rPr>
              <w:t xml:space="preserve">vzdělání: </w:t>
            </w:r>
            <w:r w:rsidR="00521D4C" w:rsidRPr="00A65A9D">
              <w:rPr>
                <w:sz w:val="22"/>
                <w:szCs w:val="22"/>
              </w:rPr>
              <w:t>1982</w:t>
            </w:r>
            <w:r w:rsidR="00E80E4D" w:rsidRPr="00A65A9D">
              <w:rPr>
                <w:sz w:val="22"/>
                <w:szCs w:val="22"/>
              </w:rPr>
              <w:t xml:space="preserve">: </w:t>
            </w:r>
            <w:r w:rsidR="00521D4C" w:rsidRPr="00A65A9D">
              <w:rPr>
                <w:sz w:val="22"/>
                <w:szCs w:val="22"/>
              </w:rPr>
              <w:t>uč</w:t>
            </w:r>
            <w:r>
              <w:rPr>
                <w:sz w:val="22"/>
                <w:szCs w:val="22"/>
              </w:rPr>
              <w:t>itelství</w:t>
            </w:r>
            <w:r w:rsidR="00521D4C" w:rsidRPr="00A65A9D">
              <w:rPr>
                <w:sz w:val="22"/>
                <w:szCs w:val="22"/>
              </w:rPr>
              <w:t xml:space="preserve"> </w:t>
            </w:r>
            <w:r w:rsidR="00CF4716" w:rsidRPr="00A65A9D">
              <w:rPr>
                <w:sz w:val="22"/>
                <w:szCs w:val="22"/>
              </w:rPr>
              <w:t>pro 5. -12.</w:t>
            </w:r>
            <w:r w:rsidR="00521D4C" w:rsidRPr="00A65A9D">
              <w:rPr>
                <w:sz w:val="22"/>
                <w:szCs w:val="22"/>
              </w:rPr>
              <w:t xml:space="preserve"> stupeň ZŠ a SŠ v oboru Z – TV, (UJEP Brno)</w:t>
            </w:r>
          </w:p>
          <w:p w:rsidR="00521D4C" w:rsidRPr="00A65A9D" w:rsidRDefault="00A45D25" w:rsidP="00CC2D97">
            <w:pPr>
              <w:jc w:val="both"/>
              <w:rPr>
                <w:sz w:val="22"/>
                <w:szCs w:val="22"/>
              </w:rPr>
            </w:pPr>
            <w:r>
              <w:rPr>
                <w:sz w:val="22"/>
                <w:szCs w:val="22"/>
              </w:rPr>
              <w:t xml:space="preserve">                </w:t>
            </w:r>
            <w:r w:rsidR="00521D4C" w:rsidRPr="00A65A9D">
              <w:rPr>
                <w:sz w:val="22"/>
                <w:szCs w:val="22"/>
              </w:rPr>
              <w:t>1988</w:t>
            </w:r>
            <w:r w:rsidR="00E80E4D" w:rsidRPr="00A65A9D">
              <w:rPr>
                <w:sz w:val="22"/>
                <w:szCs w:val="22"/>
              </w:rPr>
              <w:t>:</w:t>
            </w:r>
            <w:r w:rsidR="00521D4C" w:rsidRPr="00A65A9D">
              <w:rPr>
                <w:sz w:val="22"/>
                <w:szCs w:val="22"/>
              </w:rPr>
              <w:t xml:space="preserve"> PaedDr., rigorózní zkouška (UJEP Brno)</w:t>
            </w:r>
          </w:p>
          <w:p w:rsidR="00521D4C" w:rsidRPr="00A65A9D" w:rsidRDefault="00A45D25" w:rsidP="00CC2D97">
            <w:pPr>
              <w:jc w:val="both"/>
              <w:rPr>
                <w:sz w:val="22"/>
                <w:szCs w:val="22"/>
              </w:rPr>
            </w:pPr>
            <w:r>
              <w:rPr>
                <w:sz w:val="22"/>
                <w:szCs w:val="22"/>
              </w:rPr>
              <w:t xml:space="preserve">                </w:t>
            </w:r>
            <w:r w:rsidR="00521D4C" w:rsidRPr="00A65A9D">
              <w:rPr>
                <w:sz w:val="22"/>
                <w:szCs w:val="22"/>
              </w:rPr>
              <w:t>1992</w:t>
            </w:r>
            <w:r w:rsidR="00E80E4D" w:rsidRPr="00A65A9D">
              <w:rPr>
                <w:sz w:val="22"/>
                <w:szCs w:val="22"/>
              </w:rPr>
              <w:t>:</w:t>
            </w:r>
            <w:r w:rsidR="00521D4C" w:rsidRPr="00A65A9D">
              <w:rPr>
                <w:sz w:val="22"/>
                <w:szCs w:val="22"/>
              </w:rPr>
              <w:t xml:space="preserve"> CSc., teorie vyučování zeměpisu (MU)</w:t>
            </w:r>
          </w:p>
          <w:p w:rsidR="00521D4C" w:rsidRPr="00A65A9D" w:rsidRDefault="00A45D25" w:rsidP="00CC2D97">
            <w:pPr>
              <w:jc w:val="both"/>
              <w:rPr>
                <w:sz w:val="22"/>
                <w:szCs w:val="22"/>
              </w:rPr>
            </w:pPr>
            <w:r>
              <w:rPr>
                <w:sz w:val="22"/>
                <w:szCs w:val="22"/>
              </w:rPr>
              <w:t xml:space="preserve">                </w:t>
            </w:r>
            <w:r w:rsidR="00521D4C" w:rsidRPr="00A65A9D">
              <w:rPr>
                <w:sz w:val="22"/>
                <w:szCs w:val="22"/>
              </w:rPr>
              <w:t>200</w:t>
            </w:r>
            <w:r w:rsidR="00E80E4D" w:rsidRPr="00A65A9D">
              <w:rPr>
                <w:sz w:val="22"/>
                <w:szCs w:val="22"/>
              </w:rPr>
              <w:t>3:</w:t>
            </w:r>
            <w:r w:rsidR="00CF4716" w:rsidRPr="00A65A9D">
              <w:rPr>
                <w:sz w:val="22"/>
                <w:szCs w:val="22"/>
              </w:rPr>
              <w:t xml:space="preserve"> doc.</w:t>
            </w:r>
            <w:r w:rsidR="00521D4C" w:rsidRPr="00A65A9D">
              <w:rPr>
                <w:sz w:val="22"/>
                <w:szCs w:val="22"/>
              </w:rPr>
              <w:t>, obhajoba habilitační práce (UMB Banská Bystrica)</w:t>
            </w:r>
          </w:p>
          <w:p w:rsidR="00521D4C" w:rsidRPr="00A65A9D" w:rsidRDefault="00A45D25" w:rsidP="00CC2D97">
            <w:pPr>
              <w:jc w:val="both"/>
              <w:rPr>
                <w:sz w:val="22"/>
                <w:szCs w:val="22"/>
              </w:rPr>
            </w:pPr>
            <w:r>
              <w:rPr>
                <w:bCs/>
                <w:sz w:val="22"/>
                <w:szCs w:val="22"/>
              </w:rPr>
              <w:t xml:space="preserve">praxe:      </w:t>
            </w:r>
            <w:r w:rsidR="00521D4C" w:rsidRPr="00A65A9D">
              <w:rPr>
                <w:bCs/>
                <w:sz w:val="22"/>
                <w:szCs w:val="22"/>
              </w:rPr>
              <w:t>1982-1987</w:t>
            </w:r>
            <w:r w:rsidR="00E80E4D" w:rsidRPr="00A65A9D">
              <w:rPr>
                <w:bCs/>
                <w:sz w:val="22"/>
                <w:szCs w:val="22"/>
              </w:rPr>
              <w:t xml:space="preserve">: </w:t>
            </w:r>
            <w:r w:rsidR="00CF4716" w:rsidRPr="00A65A9D">
              <w:rPr>
                <w:sz w:val="22"/>
                <w:szCs w:val="22"/>
              </w:rPr>
              <w:t xml:space="preserve">ZŠ Adamov, ZŠ </w:t>
            </w:r>
            <w:r w:rsidR="00521D4C" w:rsidRPr="00A65A9D">
              <w:rPr>
                <w:sz w:val="22"/>
                <w:szCs w:val="22"/>
              </w:rPr>
              <w:t>Blansko, učitel</w:t>
            </w:r>
          </w:p>
          <w:p w:rsidR="00521D4C" w:rsidRPr="00A65A9D" w:rsidRDefault="00A45D25" w:rsidP="00CC2D97">
            <w:pPr>
              <w:jc w:val="both"/>
              <w:rPr>
                <w:sz w:val="22"/>
                <w:szCs w:val="22"/>
              </w:rPr>
            </w:pPr>
            <w:r>
              <w:rPr>
                <w:sz w:val="22"/>
                <w:szCs w:val="22"/>
              </w:rPr>
              <w:t xml:space="preserve">                </w:t>
            </w:r>
            <w:r w:rsidR="00E80E4D" w:rsidRPr="00A65A9D">
              <w:rPr>
                <w:sz w:val="22"/>
                <w:szCs w:val="22"/>
              </w:rPr>
              <w:t>1987-1988:</w:t>
            </w:r>
            <w:r w:rsidR="00521D4C" w:rsidRPr="00A65A9D">
              <w:rPr>
                <w:sz w:val="22"/>
                <w:szCs w:val="22"/>
              </w:rPr>
              <w:t xml:space="preserve"> Kateda geografie PdF MU (UJEP), studijní pobyt</w:t>
            </w:r>
          </w:p>
          <w:p w:rsidR="00521D4C" w:rsidRPr="00A65A9D" w:rsidRDefault="00A45D25" w:rsidP="00CC2D97">
            <w:pPr>
              <w:jc w:val="both"/>
              <w:rPr>
                <w:sz w:val="22"/>
                <w:szCs w:val="22"/>
              </w:rPr>
            </w:pPr>
            <w:r>
              <w:rPr>
                <w:sz w:val="22"/>
                <w:szCs w:val="22"/>
              </w:rPr>
              <w:t xml:space="preserve">                </w:t>
            </w:r>
            <w:r w:rsidR="00E80E4D" w:rsidRPr="00A65A9D">
              <w:rPr>
                <w:sz w:val="22"/>
                <w:szCs w:val="22"/>
              </w:rPr>
              <w:t>1988-1991:</w:t>
            </w:r>
            <w:r w:rsidR="00521D4C" w:rsidRPr="00A65A9D">
              <w:rPr>
                <w:sz w:val="22"/>
                <w:szCs w:val="22"/>
              </w:rPr>
              <w:t xml:space="preserve"> Kateda geografie PdF MU (UJEP), interní aspirant</w:t>
            </w:r>
          </w:p>
          <w:p w:rsidR="00521D4C" w:rsidRPr="00A65A9D" w:rsidRDefault="00A45D25" w:rsidP="00CC2D97">
            <w:pPr>
              <w:jc w:val="both"/>
              <w:rPr>
                <w:sz w:val="22"/>
                <w:szCs w:val="22"/>
              </w:rPr>
            </w:pPr>
            <w:r>
              <w:rPr>
                <w:sz w:val="22"/>
                <w:szCs w:val="22"/>
              </w:rPr>
              <w:t xml:space="preserve">                </w:t>
            </w:r>
            <w:r w:rsidR="00E80E4D" w:rsidRPr="00A65A9D">
              <w:rPr>
                <w:sz w:val="22"/>
                <w:szCs w:val="22"/>
              </w:rPr>
              <w:t xml:space="preserve">1991-2003: </w:t>
            </w:r>
            <w:r w:rsidR="00521D4C" w:rsidRPr="00A65A9D">
              <w:rPr>
                <w:sz w:val="22"/>
                <w:szCs w:val="22"/>
              </w:rPr>
              <w:t>Kateda geografie PdF MU, odborný asistent</w:t>
            </w:r>
          </w:p>
          <w:p w:rsidR="00521D4C" w:rsidRPr="00A65A9D" w:rsidRDefault="00A45D25" w:rsidP="00AE272D">
            <w:pPr>
              <w:jc w:val="both"/>
              <w:rPr>
                <w:sz w:val="22"/>
                <w:szCs w:val="22"/>
              </w:rPr>
            </w:pPr>
            <w:r>
              <w:rPr>
                <w:sz w:val="22"/>
                <w:szCs w:val="22"/>
              </w:rPr>
              <w:t xml:space="preserve">                </w:t>
            </w:r>
            <w:r w:rsidR="00AE272D" w:rsidRPr="00A65A9D">
              <w:rPr>
                <w:sz w:val="22"/>
                <w:szCs w:val="22"/>
              </w:rPr>
              <w:t>2004 – dosud</w:t>
            </w:r>
            <w:r w:rsidR="00E80E4D" w:rsidRPr="00A65A9D">
              <w:rPr>
                <w:sz w:val="22"/>
                <w:szCs w:val="22"/>
              </w:rPr>
              <w:t xml:space="preserve">: </w:t>
            </w:r>
            <w:r w:rsidR="00521D4C" w:rsidRPr="00A65A9D">
              <w:rPr>
                <w:sz w:val="22"/>
                <w:szCs w:val="22"/>
              </w:rPr>
              <w:t>Kateda geografie PdF MU, docent</w:t>
            </w:r>
          </w:p>
        </w:tc>
      </w:tr>
      <w:tr w:rsidR="00521D4C" w:rsidRPr="007F725B" w:rsidTr="00A65A9D">
        <w:tc>
          <w:tcPr>
            <w:tcW w:w="5000" w:type="pct"/>
            <w:gridSpan w:val="15"/>
            <w:shd w:val="clear" w:color="auto" w:fill="C0C0C0"/>
          </w:tcPr>
          <w:p w:rsidR="00521D4C" w:rsidRPr="00A65A9D" w:rsidRDefault="00521D4C" w:rsidP="00CC2D97">
            <w:pPr>
              <w:jc w:val="both"/>
              <w:rPr>
                <w:sz w:val="22"/>
                <w:szCs w:val="22"/>
              </w:rPr>
            </w:pPr>
            <w:r w:rsidRPr="00A65A9D">
              <w:rPr>
                <w:b/>
                <w:sz w:val="22"/>
                <w:szCs w:val="22"/>
              </w:rPr>
              <w:t>Přehled o nejvýznamnější publikační a další tvůrčí činnosti za posledních 5 let</w:t>
            </w:r>
          </w:p>
        </w:tc>
      </w:tr>
      <w:tr w:rsidR="00521D4C" w:rsidRPr="007F725B" w:rsidTr="00A65A9D">
        <w:trPr>
          <w:trHeight w:val="1123"/>
        </w:trPr>
        <w:tc>
          <w:tcPr>
            <w:tcW w:w="5000" w:type="pct"/>
            <w:gridSpan w:val="15"/>
            <w:tcBorders>
              <w:bottom w:val="single" w:sz="4" w:space="0" w:color="auto"/>
            </w:tcBorders>
          </w:tcPr>
          <w:p w:rsidR="00521D4C" w:rsidRPr="00A65A9D" w:rsidRDefault="00521D4C" w:rsidP="00A65A9D">
            <w:pPr>
              <w:ind w:left="284" w:hanging="284"/>
              <w:rPr>
                <w:sz w:val="22"/>
                <w:szCs w:val="22"/>
              </w:rPr>
            </w:pPr>
            <w:r w:rsidRPr="00A65A9D">
              <w:rPr>
                <w:sz w:val="22"/>
                <w:szCs w:val="22"/>
              </w:rPr>
              <w:t>H</w:t>
            </w:r>
            <w:r w:rsidR="00FC0203" w:rsidRPr="00A65A9D">
              <w:rPr>
                <w:sz w:val="22"/>
                <w:szCs w:val="22"/>
              </w:rPr>
              <w:t>ofmann</w:t>
            </w:r>
            <w:r w:rsidRPr="00A65A9D">
              <w:rPr>
                <w:sz w:val="22"/>
                <w:szCs w:val="22"/>
              </w:rPr>
              <w:t>, E</w:t>
            </w:r>
            <w:r w:rsidR="00FC0203" w:rsidRPr="00A65A9D">
              <w:rPr>
                <w:sz w:val="22"/>
                <w:szCs w:val="22"/>
              </w:rPr>
              <w:t>.</w:t>
            </w:r>
            <w:r w:rsidRPr="00A65A9D">
              <w:rPr>
                <w:sz w:val="22"/>
                <w:szCs w:val="22"/>
              </w:rPr>
              <w:t>, S</w:t>
            </w:r>
            <w:r w:rsidR="00FC0203" w:rsidRPr="00A65A9D">
              <w:rPr>
                <w:sz w:val="22"/>
                <w:szCs w:val="22"/>
              </w:rPr>
              <w:t>vobodová</w:t>
            </w:r>
            <w:r w:rsidR="004B285C" w:rsidRPr="00A65A9D">
              <w:rPr>
                <w:sz w:val="22"/>
                <w:szCs w:val="22"/>
              </w:rPr>
              <w:t>,</w:t>
            </w:r>
            <w:r w:rsidR="00CF4716" w:rsidRPr="00A65A9D">
              <w:rPr>
                <w:sz w:val="22"/>
                <w:szCs w:val="22"/>
              </w:rPr>
              <w:t xml:space="preserve"> H., &amp;</w:t>
            </w:r>
            <w:r w:rsidRPr="00A65A9D">
              <w:rPr>
                <w:sz w:val="22"/>
                <w:szCs w:val="22"/>
              </w:rPr>
              <w:t xml:space="preserve"> K</w:t>
            </w:r>
            <w:r w:rsidR="00FC0203" w:rsidRPr="00A65A9D">
              <w:rPr>
                <w:sz w:val="22"/>
                <w:szCs w:val="22"/>
              </w:rPr>
              <w:t>necht</w:t>
            </w:r>
            <w:r w:rsidR="004B285C" w:rsidRPr="00A65A9D">
              <w:rPr>
                <w:sz w:val="22"/>
                <w:szCs w:val="22"/>
              </w:rPr>
              <w:t>,</w:t>
            </w:r>
            <w:r w:rsidR="00CF4716" w:rsidRPr="00A65A9D">
              <w:rPr>
                <w:sz w:val="22"/>
                <w:szCs w:val="22"/>
              </w:rPr>
              <w:t xml:space="preserve"> P</w:t>
            </w:r>
            <w:r w:rsidRPr="00A65A9D">
              <w:rPr>
                <w:sz w:val="22"/>
                <w:szCs w:val="22"/>
              </w:rPr>
              <w:t xml:space="preserve">. </w:t>
            </w:r>
            <w:r w:rsidR="00CF4716" w:rsidRPr="00A65A9D">
              <w:rPr>
                <w:sz w:val="22"/>
                <w:szCs w:val="22"/>
              </w:rPr>
              <w:t xml:space="preserve">(2014). </w:t>
            </w:r>
            <w:r w:rsidRPr="00A65A9D">
              <w:rPr>
                <w:bCs/>
                <w:i/>
                <w:sz w:val="22"/>
                <w:szCs w:val="22"/>
              </w:rPr>
              <w:t>Standardy geografického vzdělávání v Česku, na Slovensku a v USA. Necháme se inspirovat?</w:t>
            </w:r>
            <w:r w:rsidRPr="00A65A9D">
              <w:rPr>
                <w:sz w:val="22"/>
                <w:szCs w:val="22"/>
              </w:rPr>
              <w:t xml:space="preserve"> </w:t>
            </w:r>
            <w:r w:rsidR="00A155BB" w:rsidRPr="00A155BB">
              <w:rPr>
                <w:sz w:val="22"/>
                <w:szCs w:val="22"/>
              </w:rPr>
              <w:t>Dostupné z</w:t>
            </w:r>
            <w:r w:rsidRPr="00A155BB">
              <w:rPr>
                <w:sz w:val="22"/>
                <w:szCs w:val="22"/>
              </w:rPr>
              <w:t xml:space="preserve"> educoland.muni.cz</w:t>
            </w:r>
          </w:p>
          <w:p w:rsidR="00521D4C" w:rsidRPr="00A65A9D" w:rsidRDefault="00521D4C" w:rsidP="00A65A9D">
            <w:pPr>
              <w:ind w:left="284" w:hanging="284"/>
              <w:rPr>
                <w:sz w:val="22"/>
                <w:szCs w:val="22"/>
              </w:rPr>
            </w:pPr>
            <w:r w:rsidRPr="00A65A9D">
              <w:rPr>
                <w:sz w:val="22"/>
                <w:szCs w:val="22"/>
              </w:rPr>
              <w:t>H</w:t>
            </w:r>
            <w:r w:rsidR="00FC0203" w:rsidRPr="00A65A9D">
              <w:rPr>
                <w:sz w:val="22"/>
                <w:szCs w:val="22"/>
              </w:rPr>
              <w:t>ofmann</w:t>
            </w:r>
            <w:r w:rsidRPr="00A65A9D">
              <w:rPr>
                <w:sz w:val="22"/>
                <w:szCs w:val="22"/>
              </w:rPr>
              <w:t>, E</w:t>
            </w:r>
            <w:r w:rsidR="004B285C" w:rsidRPr="00A65A9D">
              <w:rPr>
                <w:sz w:val="22"/>
                <w:szCs w:val="22"/>
              </w:rPr>
              <w:t>.,</w:t>
            </w:r>
            <w:r w:rsidRPr="00A65A9D">
              <w:rPr>
                <w:sz w:val="22"/>
                <w:szCs w:val="22"/>
              </w:rPr>
              <w:t xml:space="preserve"> </w:t>
            </w:r>
            <w:r w:rsidR="004B285C" w:rsidRPr="00A65A9D">
              <w:rPr>
                <w:sz w:val="22"/>
                <w:szCs w:val="22"/>
              </w:rPr>
              <w:t xml:space="preserve">&amp; </w:t>
            </w:r>
            <w:r w:rsidRPr="00A65A9D">
              <w:rPr>
                <w:sz w:val="22"/>
                <w:szCs w:val="22"/>
              </w:rPr>
              <w:t>S</w:t>
            </w:r>
            <w:r w:rsidR="00FC0203" w:rsidRPr="00A65A9D">
              <w:rPr>
                <w:sz w:val="22"/>
                <w:szCs w:val="22"/>
              </w:rPr>
              <w:t>vobodová</w:t>
            </w:r>
            <w:r w:rsidR="004B285C" w:rsidRPr="00A65A9D">
              <w:rPr>
                <w:sz w:val="22"/>
                <w:szCs w:val="22"/>
              </w:rPr>
              <w:t>, H</w:t>
            </w:r>
            <w:r w:rsidRPr="00A65A9D">
              <w:rPr>
                <w:sz w:val="22"/>
                <w:szCs w:val="22"/>
              </w:rPr>
              <w:t>.</w:t>
            </w:r>
            <w:r w:rsidR="004B285C" w:rsidRPr="00A65A9D">
              <w:rPr>
                <w:sz w:val="22"/>
                <w:szCs w:val="22"/>
              </w:rPr>
              <w:t xml:space="preserve"> (2013).</w:t>
            </w:r>
            <w:r w:rsidRPr="00A65A9D">
              <w:rPr>
                <w:sz w:val="22"/>
                <w:szCs w:val="22"/>
              </w:rPr>
              <w:t xml:space="preserve"> Blending of Old and New Approaches in Geographical Eduacation: A Case Study. </w:t>
            </w:r>
            <w:r w:rsidRPr="00A65A9D">
              <w:rPr>
                <w:bCs/>
                <w:i/>
                <w:sz w:val="22"/>
                <w:szCs w:val="22"/>
              </w:rPr>
              <w:t>Problems of Education in the 21st Century</w:t>
            </w:r>
            <w:r w:rsidR="004B285C" w:rsidRPr="00A65A9D">
              <w:rPr>
                <w:i/>
                <w:sz w:val="22"/>
                <w:szCs w:val="22"/>
              </w:rPr>
              <w:t>,</w:t>
            </w:r>
            <w:r w:rsidR="00584186" w:rsidRPr="00A65A9D">
              <w:rPr>
                <w:i/>
                <w:sz w:val="22"/>
                <w:szCs w:val="22"/>
              </w:rPr>
              <w:t xml:space="preserve"> </w:t>
            </w:r>
            <w:r w:rsidRPr="00A65A9D">
              <w:rPr>
                <w:i/>
                <w:sz w:val="22"/>
                <w:szCs w:val="22"/>
              </w:rPr>
              <w:t>53</w:t>
            </w:r>
            <w:r w:rsidR="00584186" w:rsidRPr="00A65A9D">
              <w:rPr>
                <w:sz w:val="22"/>
                <w:szCs w:val="22"/>
              </w:rPr>
              <w:t>,</w:t>
            </w:r>
            <w:r w:rsidRPr="00A65A9D">
              <w:rPr>
                <w:sz w:val="22"/>
                <w:szCs w:val="22"/>
              </w:rPr>
              <w:t> 51-60</w:t>
            </w:r>
            <w:r w:rsidR="00C60BA0" w:rsidRPr="00A65A9D">
              <w:rPr>
                <w:sz w:val="22"/>
                <w:szCs w:val="22"/>
              </w:rPr>
              <w:t>.</w:t>
            </w:r>
          </w:p>
          <w:p w:rsidR="00A155BB" w:rsidRDefault="00521D4C" w:rsidP="00A155BB">
            <w:pPr>
              <w:ind w:left="284" w:hanging="284"/>
              <w:rPr>
                <w:sz w:val="22"/>
                <w:szCs w:val="22"/>
              </w:rPr>
            </w:pPr>
            <w:r w:rsidRPr="00A65A9D">
              <w:rPr>
                <w:sz w:val="22"/>
                <w:szCs w:val="22"/>
              </w:rPr>
              <w:t>K</w:t>
            </w:r>
            <w:r w:rsidR="00FC0203" w:rsidRPr="00A65A9D">
              <w:rPr>
                <w:sz w:val="22"/>
                <w:szCs w:val="22"/>
              </w:rPr>
              <w:t>necht</w:t>
            </w:r>
            <w:r w:rsidRPr="00A65A9D">
              <w:rPr>
                <w:sz w:val="22"/>
                <w:szCs w:val="22"/>
              </w:rPr>
              <w:t>, P</w:t>
            </w:r>
            <w:r w:rsidR="00584186" w:rsidRPr="00A65A9D">
              <w:rPr>
                <w:sz w:val="22"/>
                <w:szCs w:val="22"/>
              </w:rPr>
              <w:t>., &amp;</w:t>
            </w:r>
            <w:r w:rsidRPr="00A65A9D">
              <w:rPr>
                <w:sz w:val="22"/>
                <w:szCs w:val="22"/>
              </w:rPr>
              <w:t xml:space="preserve"> H</w:t>
            </w:r>
            <w:r w:rsidR="00FC0203" w:rsidRPr="00A65A9D">
              <w:rPr>
                <w:sz w:val="22"/>
                <w:szCs w:val="22"/>
              </w:rPr>
              <w:t>ofmann</w:t>
            </w:r>
            <w:r w:rsidR="00584186" w:rsidRPr="00A65A9D">
              <w:rPr>
                <w:sz w:val="22"/>
                <w:szCs w:val="22"/>
              </w:rPr>
              <w:t>, E</w:t>
            </w:r>
            <w:r w:rsidRPr="00A65A9D">
              <w:rPr>
                <w:sz w:val="22"/>
                <w:szCs w:val="22"/>
              </w:rPr>
              <w:t>.</w:t>
            </w:r>
            <w:r w:rsidR="00584186" w:rsidRPr="00A65A9D">
              <w:rPr>
                <w:sz w:val="22"/>
                <w:szCs w:val="22"/>
              </w:rPr>
              <w:t xml:space="preserve"> (2013).</w:t>
            </w:r>
            <w:r w:rsidRPr="00A65A9D">
              <w:rPr>
                <w:sz w:val="22"/>
                <w:szCs w:val="22"/>
              </w:rPr>
              <w:t xml:space="preserve"> K problému řazení geografického učiva ve školních vzdělávacích programech. </w:t>
            </w:r>
            <w:r w:rsidRPr="00A65A9D">
              <w:rPr>
                <w:bCs/>
                <w:i/>
                <w:sz w:val="22"/>
                <w:szCs w:val="22"/>
              </w:rPr>
              <w:t>Informace České geografické společnosti</w:t>
            </w:r>
            <w:r w:rsidRPr="00A65A9D">
              <w:rPr>
                <w:i/>
                <w:sz w:val="22"/>
                <w:szCs w:val="22"/>
              </w:rPr>
              <w:t xml:space="preserve">, </w:t>
            </w:r>
            <w:r w:rsidR="00FA2B01" w:rsidRPr="00A65A9D">
              <w:rPr>
                <w:i/>
                <w:sz w:val="22"/>
                <w:szCs w:val="22"/>
              </w:rPr>
              <w:t>32</w:t>
            </w:r>
            <w:r w:rsidR="00FA2B01" w:rsidRPr="00A65A9D">
              <w:rPr>
                <w:sz w:val="22"/>
                <w:szCs w:val="22"/>
              </w:rPr>
              <w:t>(2), 13-25</w:t>
            </w:r>
            <w:r w:rsidRPr="00A65A9D">
              <w:rPr>
                <w:sz w:val="22"/>
                <w:szCs w:val="22"/>
              </w:rPr>
              <w:t xml:space="preserve">. </w:t>
            </w:r>
          </w:p>
          <w:p w:rsidR="00A155BB" w:rsidRPr="00A65A9D" w:rsidRDefault="00A155BB" w:rsidP="00A155BB">
            <w:pPr>
              <w:ind w:left="284" w:hanging="284"/>
              <w:rPr>
                <w:sz w:val="22"/>
                <w:szCs w:val="22"/>
              </w:rPr>
            </w:pPr>
            <w:r w:rsidRPr="00A65A9D">
              <w:rPr>
                <w:sz w:val="22"/>
                <w:szCs w:val="22"/>
              </w:rPr>
              <w:t>Hofmann, E., Trávníček, M., &amp; Soják, P. (2011). Integrov</w:t>
            </w:r>
            <w:r>
              <w:rPr>
                <w:sz w:val="22"/>
                <w:szCs w:val="22"/>
              </w:rPr>
              <w:t xml:space="preserve">aná terénní výuka jako systém. </w:t>
            </w:r>
            <w:r w:rsidRPr="00A65A9D">
              <w:rPr>
                <w:sz w:val="22"/>
                <w:szCs w:val="22"/>
              </w:rPr>
              <w:t xml:space="preserve">In T. Janík, P. Knecht, &amp; S. Šebestová. </w:t>
            </w:r>
            <w:r w:rsidRPr="00A65A9D">
              <w:rPr>
                <w:bCs/>
                <w:i/>
                <w:sz w:val="22"/>
                <w:szCs w:val="22"/>
              </w:rPr>
              <w:t>Smíšený design v pedagogickém výzkumu: sborník příspěvků z 19. výroční konference</w:t>
            </w:r>
            <w:r>
              <w:rPr>
                <w:bCs/>
                <w:i/>
                <w:sz w:val="22"/>
                <w:szCs w:val="22"/>
              </w:rPr>
              <w:t xml:space="preserve"> </w:t>
            </w:r>
            <w:r>
              <w:t>(s. 310–315)</w:t>
            </w:r>
            <w:r w:rsidRPr="00A65A9D">
              <w:rPr>
                <w:sz w:val="22"/>
                <w:szCs w:val="22"/>
              </w:rPr>
              <w:t>. Brno: Masarykova univerzita.</w:t>
            </w:r>
          </w:p>
          <w:p w:rsidR="00521D4C" w:rsidRPr="00A65A9D" w:rsidRDefault="00521D4C" w:rsidP="00A65A9D">
            <w:pPr>
              <w:ind w:left="284" w:hanging="284"/>
              <w:rPr>
                <w:sz w:val="22"/>
                <w:szCs w:val="22"/>
              </w:rPr>
            </w:pPr>
            <w:r w:rsidRPr="00A65A9D">
              <w:rPr>
                <w:sz w:val="22"/>
                <w:szCs w:val="22"/>
              </w:rPr>
              <w:t>M</w:t>
            </w:r>
            <w:r w:rsidR="00FC0203" w:rsidRPr="00A65A9D">
              <w:rPr>
                <w:sz w:val="22"/>
                <w:szCs w:val="22"/>
              </w:rPr>
              <w:t>rázková</w:t>
            </w:r>
            <w:r w:rsidRPr="00A65A9D">
              <w:rPr>
                <w:sz w:val="22"/>
                <w:szCs w:val="22"/>
              </w:rPr>
              <w:t>, K</w:t>
            </w:r>
            <w:r w:rsidR="00FA2B01" w:rsidRPr="00A65A9D">
              <w:rPr>
                <w:sz w:val="22"/>
                <w:szCs w:val="22"/>
              </w:rPr>
              <w:t>., &amp;</w:t>
            </w:r>
            <w:r w:rsidRPr="00A65A9D">
              <w:rPr>
                <w:sz w:val="22"/>
                <w:szCs w:val="22"/>
              </w:rPr>
              <w:t xml:space="preserve"> H</w:t>
            </w:r>
            <w:r w:rsidR="00FC0203" w:rsidRPr="00A65A9D">
              <w:rPr>
                <w:sz w:val="22"/>
                <w:szCs w:val="22"/>
              </w:rPr>
              <w:t>ofmann</w:t>
            </w:r>
            <w:r w:rsidR="00FA2B01" w:rsidRPr="00A65A9D">
              <w:rPr>
                <w:sz w:val="22"/>
                <w:szCs w:val="22"/>
              </w:rPr>
              <w:t>, E</w:t>
            </w:r>
            <w:r w:rsidRPr="00A65A9D">
              <w:rPr>
                <w:sz w:val="22"/>
                <w:szCs w:val="22"/>
              </w:rPr>
              <w:t xml:space="preserve">. </w:t>
            </w:r>
            <w:r w:rsidR="00FA2B01" w:rsidRPr="00A65A9D">
              <w:rPr>
                <w:sz w:val="22"/>
                <w:szCs w:val="22"/>
              </w:rPr>
              <w:t xml:space="preserve">(2012). </w:t>
            </w:r>
            <w:r w:rsidRPr="00A65A9D">
              <w:rPr>
                <w:sz w:val="22"/>
                <w:szCs w:val="22"/>
              </w:rPr>
              <w:t>The level of map skills development of elementary school pupils. In Hana Svobod</w:t>
            </w:r>
            <w:r w:rsidR="00FA2B01" w:rsidRPr="00A65A9D">
              <w:rPr>
                <w:sz w:val="22"/>
                <w:szCs w:val="22"/>
              </w:rPr>
              <w:t>ová</w:t>
            </w:r>
            <w:r w:rsidR="00FA2B01" w:rsidRPr="00A65A9D">
              <w:rPr>
                <w:i/>
                <w:sz w:val="22"/>
                <w:szCs w:val="22"/>
              </w:rPr>
              <w:t>,</w:t>
            </w:r>
            <w:r w:rsidRPr="00A65A9D">
              <w:rPr>
                <w:i/>
                <w:sz w:val="22"/>
                <w:szCs w:val="22"/>
              </w:rPr>
              <w:t xml:space="preserve"> </w:t>
            </w:r>
            <w:r w:rsidRPr="00A65A9D">
              <w:rPr>
                <w:bCs/>
                <w:i/>
                <w:sz w:val="22"/>
                <w:szCs w:val="22"/>
              </w:rPr>
              <w:t>Geography and Geoinformatics: Challenge for Practise and Education</w:t>
            </w:r>
            <w:r w:rsidR="00FA2B01" w:rsidRPr="00A65A9D">
              <w:rPr>
                <w:sz w:val="22"/>
                <w:szCs w:val="22"/>
              </w:rPr>
              <w:t xml:space="preserve"> (s. 188-194)</w:t>
            </w:r>
            <w:r w:rsidRPr="00A65A9D">
              <w:rPr>
                <w:sz w:val="22"/>
                <w:szCs w:val="22"/>
              </w:rPr>
              <w:t xml:space="preserve">. Brno: Masarykova univerzita. </w:t>
            </w:r>
          </w:p>
        </w:tc>
      </w:tr>
      <w:tr w:rsidR="00521D4C" w:rsidRPr="007F725B" w:rsidTr="00A65A9D">
        <w:tc>
          <w:tcPr>
            <w:tcW w:w="5000" w:type="pct"/>
            <w:gridSpan w:val="15"/>
            <w:tcBorders>
              <w:bottom w:val="single" w:sz="4" w:space="0" w:color="auto"/>
            </w:tcBorders>
            <w:shd w:val="clear" w:color="auto" w:fill="C0C0C0"/>
          </w:tcPr>
          <w:p w:rsidR="00521D4C" w:rsidRPr="00A65A9D" w:rsidRDefault="00521D4C" w:rsidP="00CC2D97">
            <w:pPr>
              <w:jc w:val="both"/>
              <w:rPr>
                <w:sz w:val="22"/>
                <w:szCs w:val="22"/>
              </w:rPr>
            </w:pPr>
            <w:r w:rsidRPr="00A65A9D">
              <w:rPr>
                <w:b/>
                <w:sz w:val="22"/>
                <w:szCs w:val="22"/>
              </w:rPr>
              <w:t>Názvy disertačních prací, které vedl za posledních 5 let jako školitel</w:t>
            </w:r>
          </w:p>
        </w:tc>
      </w:tr>
      <w:tr w:rsidR="00521D4C" w:rsidRPr="007F725B" w:rsidTr="00A65A9D">
        <w:trPr>
          <w:trHeight w:val="432"/>
        </w:trPr>
        <w:tc>
          <w:tcPr>
            <w:tcW w:w="5000" w:type="pct"/>
            <w:gridSpan w:val="15"/>
          </w:tcPr>
          <w:p w:rsidR="00521D4C" w:rsidRPr="00A65A9D" w:rsidRDefault="00521D4C" w:rsidP="00CC2D97">
            <w:pPr>
              <w:jc w:val="both"/>
              <w:rPr>
                <w:i/>
                <w:iCs/>
                <w:sz w:val="22"/>
                <w:szCs w:val="22"/>
              </w:rPr>
            </w:pPr>
            <w:r w:rsidRPr="00A65A9D">
              <w:rPr>
                <w:iCs/>
                <w:sz w:val="22"/>
                <w:szCs w:val="22"/>
              </w:rPr>
              <w:t>Mgr. Petr Knecht, Ph</w:t>
            </w:r>
            <w:r w:rsidR="00FA2B01" w:rsidRPr="00A65A9D">
              <w:rPr>
                <w:iCs/>
                <w:sz w:val="22"/>
                <w:szCs w:val="22"/>
              </w:rPr>
              <w:t>.</w:t>
            </w:r>
            <w:r w:rsidRPr="00A65A9D">
              <w:rPr>
                <w:iCs/>
                <w:sz w:val="22"/>
                <w:szCs w:val="22"/>
              </w:rPr>
              <w:t xml:space="preserve">D. </w:t>
            </w:r>
            <w:r w:rsidRPr="00A65A9D">
              <w:rPr>
                <w:i/>
                <w:iCs/>
                <w:sz w:val="22"/>
                <w:szCs w:val="22"/>
              </w:rPr>
              <w:t>Pojmy v učebnicích zeměpisu a jejich přiměřenost věku žáků</w:t>
            </w:r>
          </w:p>
          <w:p w:rsidR="00521D4C" w:rsidRPr="00A65A9D" w:rsidRDefault="00521D4C" w:rsidP="00CC2D97">
            <w:pPr>
              <w:jc w:val="both"/>
              <w:rPr>
                <w:b/>
                <w:sz w:val="22"/>
                <w:szCs w:val="22"/>
              </w:rPr>
            </w:pPr>
            <w:r w:rsidRPr="00A65A9D">
              <w:rPr>
                <w:iCs/>
                <w:sz w:val="22"/>
                <w:szCs w:val="22"/>
              </w:rPr>
              <w:t>Mgr. Kateřina Mrázková, Ph</w:t>
            </w:r>
            <w:r w:rsidR="00FA2B01" w:rsidRPr="00A65A9D">
              <w:rPr>
                <w:iCs/>
                <w:sz w:val="22"/>
                <w:szCs w:val="22"/>
              </w:rPr>
              <w:t>.</w:t>
            </w:r>
            <w:r w:rsidRPr="00A65A9D">
              <w:rPr>
                <w:iCs/>
                <w:sz w:val="22"/>
                <w:szCs w:val="22"/>
              </w:rPr>
              <w:t>D.</w:t>
            </w:r>
            <w:r w:rsidRPr="00A65A9D">
              <w:rPr>
                <w:i/>
                <w:iCs/>
                <w:sz w:val="22"/>
                <w:szCs w:val="22"/>
              </w:rPr>
              <w:t xml:space="preserve"> Kartografické dovednosti ve výuce zeměpisu</w:t>
            </w:r>
          </w:p>
        </w:tc>
      </w:tr>
      <w:tr w:rsidR="00521D4C" w:rsidRPr="007F725B" w:rsidTr="00A65A9D">
        <w:trPr>
          <w:trHeight w:val="261"/>
        </w:trPr>
        <w:tc>
          <w:tcPr>
            <w:tcW w:w="1401" w:type="pct"/>
            <w:gridSpan w:val="2"/>
            <w:tcBorders>
              <w:bottom w:val="single" w:sz="4" w:space="0" w:color="auto"/>
            </w:tcBorders>
            <w:shd w:val="clear" w:color="auto" w:fill="C0C0C0"/>
          </w:tcPr>
          <w:p w:rsidR="00521D4C" w:rsidRPr="00A65A9D" w:rsidRDefault="00521D4C" w:rsidP="00CC2D97">
            <w:pPr>
              <w:pStyle w:val="Nadpis4"/>
              <w:spacing w:before="0" w:after="0"/>
              <w:rPr>
                <w:sz w:val="22"/>
                <w:szCs w:val="22"/>
              </w:rPr>
            </w:pPr>
            <w:r w:rsidRPr="00A65A9D">
              <w:rPr>
                <w:sz w:val="22"/>
                <w:szCs w:val="22"/>
              </w:rPr>
              <w:t>Působení v zahraničí</w:t>
            </w:r>
          </w:p>
        </w:tc>
        <w:tc>
          <w:tcPr>
            <w:tcW w:w="3599" w:type="pct"/>
            <w:gridSpan w:val="13"/>
          </w:tcPr>
          <w:p w:rsidR="00521D4C" w:rsidRPr="00A65A9D" w:rsidRDefault="00521D4C" w:rsidP="00CC2D97">
            <w:pPr>
              <w:jc w:val="both"/>
              <w:rPr>
                <w:sz w:val="22"/>
                <w:szCs w:val="22"/>
              </w:rPr>
            </w:pPr>
          </w:p>
        </w:tc>
      </w:tr>
      <w:tr w:rsidR="00521D4C" w:rsidRPr="007F725B" w:rsidTr="00A65A9D">
        <w:trPr>
          <w:trHeight w:val="265"/>
        </w:trPr>
        <w:tc>
          <w:tcPr>
            <w:tcW w:w="5000" w:type="pct"/>
            <w:gridSpan w:val="15"/>
            <w:tcBorders>
              <w:top w:val="nil"/>
              <w:bottom w:val="single" w:sz="4" w:space="0" w:color="auto"/>
            </w:tcBorders>
          </w:tcPr>
          <w:p w:rsidR="00521D4C" w:rsidRPr="00A65A9D" w:rsidRDefault="00521D4C" w:rsidP="00CC2D97">
            <w:pPr>
              <w:spacing w:before="100" w:beforeAutospacing="1" w:after="48"/>
              <w:rPr>
                <w:color w:val="000000"/>
                <w:sz w:val="22"/>
                <w:szCs w:val="22"/>
              </w:rPr>
            </w:pPr>
            <w:r w:rsidRPr="00A65A9D">
              <w:rPr>
                <w:color w:val="000000"/>
                <w:sz w:val="22"/>
                <w:szCs w:val="22"/>
              </w:rPr>
              <w:t xml:space="preserve"> </w:t>
            </w:r>
            <w:r w:rsidRPr="00A65A9D">
              <w:rPr>
                <w:sz w:val="22"/>
                <w:szCs w:val="22"/>
              </w:rPr>
              <w:t>Krátkodobé stáže ve 4 evropských zemích.</w:t>
            </w:r>
          </w:p>
        </w:tc>
      </w:tr>
      <w:tr w:rsidR="00521D4C" w:rsidRPr="007F725B" w:rsidTr="00A45D25">
        <w:trPr>
          <w:cantSplit/>
        </w:trPr>
        <w:tc>
          <w:tcPr>
            <w:tcW w:w="1745" w:type="pct"/>
            <w:gridSpan w:val="4"/>
            <w:vMerge w:val="restart"/>
            <w:tcBorders>
              <w:top w:val="single" w:sz="12" w:space="0" w:color="auto"/>
            </w:tcBorders>
            <w:shd w:val="clear" w:color="auto" w:fill="C0C0C0"/>
          </w:tcPr>
          <w:p w:rsidR="00521D4C" w:rsidRPr="00A65A9D" w:rsidRDefault="00521D4C" w:rsidP="00CC2D97">
            <w:pPr>
              <w:rPr>
                <w:sz w:val="22"/>
                <w:szCs w:val="22"/>
              </w:rPr>
            </w:pPr>
            <w:r w:rsidRPr="00A65A9D">
              <w:rPr>
                <w:b/>
                <w:sz w:val="22"/>
                <w:szCs w:val="22"/>
              </w:rPr>
              <w:t>Obor habilitačního nebo jmenovacího řízení nebo udělení vědecké hodnosti</w:t>
            </w:r>
          </w:p>
        </w:tc>
        <w:tc>
          <w:tcPr>
            <w:tcW w:w="2164" w:type="pct"/>
            <w:gridSpan w:val="8"/>
            <w:vMerge w:val="restart"/>
            <w:tcBorders>
              <w:top w:val="single" w:sz="12" w:space="0" w:color="auto"/>
            </w:tcBorders>
          </w:tcPr>
          <w:p w:rsidR="00521D4C" w:rsidRPr="00A65A9D" w:rsidRDefault="00521D4C" w:rsidP="00CC2D97">
            <w:pPr>
              <w:jc w:val="both"/>
              <w:rPr>
                <w:sz w:val="22"/>
                <w:szCs w:val="22"/>
              </w:rPr>
            </w:pPr>
            <w:r w:rsidRPr="00A65A9D">
              <w:rPr>
                <w:b/>
                <w:bCs/>
                <w:sz w:val="22"/>
                <w:szCs w:val="22"/>
              </w:rPr>
              <w:t>Teorie vyučování geografie</w:t>
            </w:r>
          </w:p>
        </w:tc>
        <w:tc>
          <w:tcPr>
            <w:tcW w:w="1091" w:type="pct"/>
            <w:gridSpan w:val="3"/>
            <w:tcBorders>
              <w:top w:val="single" w:sz="12" w:space="0" w:color="auto"/>
            </w:tcBorders>
            <w:shd w:val="clear" w:color="auto" w:fill="C0C0C0"/>
          </w:tcPr>
          <w:p w:rsidR="00521D4C" w:rsidRPr="00A65A9D" w:rsidRDefault="00521D4C" w:rsidP="00CC2D97">
            <w:pPr>
              <w:jc w:val="both"/>
              <w:rPr>
                <w:b/>
                <w:sz w:val="22"/>
                <w:szCs w:val="22"/>
              </w:rPr>
            </w:pPr>
            <w:r w:rsidRPr="00A65A9D">
              <w:rPr>
                <w:b/>
                <w:sz w:val="22"/>
                <w:szCs w:val="22"/>
              </w:rPr>
              <w:t>řízení na VŠ</w:t>
            </w:r>
          </w:p>
        </w:tc>
      </w:tr>
      <w:tr w:rsidR="00521D4C" w:rsidRPr="007F725B" w:rsidTr="00A45D25">
        <w:trPr>
          <w:cantSplit/>
        </w:trPr>
        <w:tc>
          <w:tcPr>
            <w:tcW w:w="1745" w:type="pct"/>
            <w:gridSpan w:val="4"/>
            <w:vMerge/>
          </w:tcPr>
          <w:p w:rsidR="00521D4C" w:rsidRPr="00A65A9D" w:rsidRDefault="00521D4C" w:rsidP="00CC2D97">
            <w:pPr>
              <w:jc w:val="both"/>
              <w:rPr>
                <w:sz w:val="22"/>
                <w:szCs w:val="22"/>
              </w:rPr>
            </w:pPr>
          </w:p>
        </w:tc>
        <w:tc>
          <w:tcPr>
            <w:tcW w:w="2164" w:type="pct"/>
            <w:gridSpan w:val="8"/>
            <w:vMerge/>
          </w:tcPr>
          <w:p w:rsidR="00521D4C" w:rsidRPr="00A65A9D" w:rsidRDefault="00521D4C" w:rsidP="00CC2D97">
            <w:pPr>
              <w:jc w:val="both"/>
              <w:rPr>
                <w:sz w:val="22"/>
                <w:szCs w:val="22"/>
              </w:rPr>
            </w:pPr>
          </w:p>
        </w:tc>
        <w:tc>
          <w:tcPr>
            <w:tcW w:w="1091" w:type="pct"/>
            <w:gridSpan w:val="3"/>
            <w:tcBorders>
              <w:bottom w:val="single" w:sz="4" w:space="0" w:color="auto"/>
            </w:tcBorders>
          </w:tcPr>
          <w:p w:rsidR="00521D4C" w:rsidRPr="00A65A9D" w:rsidRDefault="00521D4C" w:rsidP="00CC2D97">
            <w:pPr>
              <w:jc w:val="both"/>
              <w:rPr>
                <w:sz w:val="22"/>
                <w:szCs w:val="22"/>
              </w:rPr>
            </w:pPr>
            <w:r w:rsidRPr="00A65A9D">
              <w:rPr>
                <w:sz w:val="22"/>
                <w:szCs w:val="22"/>
              </w:rPr>
              <w:t>PrF UMB Banská Bystrica</w:t>
            </w:r>
          </w:p>
        </w:tc>
      </w:tr>
      <w:tr w:rsidR="00521D4C" w:rsidRPr="007F725B" w:rsidTr="00A45D25">
        <w:trPr>
          <w:cantSplit/>
          <w:trHeight w:val="76"/>
        </w:trPr>
        <w:tc>
          <w:tcPr>
            <w:tcW w:w="1745" w:type="pct"/>
            <w:gridSpan w:val="4"/>
            <w:vMerge/>
            <w:tcBorders>
              <w:bottom w:val="single" w:sz="4" w:space="0" w:color="auto"/>
            </w:tcBorders>
          </w:tcPr>
          <w:p w:rsidR="00521D4C" w:rsidRPr="00A65A9D" w:rsidRDefault="00521D4C" w:rsidP="00CC2D97">
            <w:pPr>
              <w:jc w:val="both"/>
              <w:rPr>
                <w:sz w:val="22"/>
                <w:szCs w:val="22"/>
              </w:rPr>
            </w:pPr>
          </w:p>
        </w:tc>
        <w:tc>
          <w:tcPr>
            <w:tcW w:w="2164" w:type="pct"/>
            <w:gridSpan w:val="8"/>
            <w:vMerge/>
            <w:tcBorders>
              <w:bottom w:val="nil"/>
            </w:tcBorders>
          </w:tcPr>
          <w:p w:rsidR="00521D4C" w:rsidRPr="00A65A9D" w:rsidRDefault="00521D4C" w:rsidP="00CC2D97">
            <w:pPr>
              <w:jc w:val="both"/>
              <w:rPr>
                <w:sz w:val="22"/>
                <w:szCs w:val="22"/>
              </w:rPr>
            </w:pPr>
          </w:p>
        </w:tc>
        <w:tc>
          <w:tcPr>
            <w:tcW w:w="1091" w:type="pct"/>
            <w:gridSpan w:val="3"/>
            <w:tcBorders>
              <w:bottom w:val="single" w:sz="4" w:space="0" w:color="auto"/>
            </w:tcBorders>
            <w:shd w:val="clear" w:color="auto" w:fill="C0C0C0"/>
          </w:tcPr>
          <w:p w:rsidR="00521D4C" w:rsidRPr="00A65A9D" w:rsidRDefault="00521D4C" w:rsidP="00CC2D97">
            <w:pPr>
              <w:jc w:val="both"/>
              <w:rPr>
                <w:b/>
                <w:sz w:val="22"/>
                <w:szCs w:val="22"/>
              </w:rPr>
            </w:pPr>
            <w:r w:rsidRPr="00A65A9D">
              <w:rPr>
                <w:b/>
                <w:sz w:val="22"/>
                <w:szCs w:val="22"/>
              </w:rPr>
              <w:t>ohlasy publikací</w:t>
            </w:r>
          </w:p>
        </w:tc>
      </w:tr>
      <w:tr w:rsidR="00521D4C" w:rsidRPr="007F725B" w:rsidTr="00A45D25">
        <w:tc>
          <w:tcPr>
            <w:tcW w:w="1779" w:type="pct"/>
            <w:gridSpan w:val="5"/>
            <w:tcBorders>
              <w:bottom w:val="single" w:sz="4" w:space="0" w:color="auto"/>
            </w:tcBorders>
            <w:shd w:val="clear" w:color="auto" w:fill="C0C0C0"/>
          </w:tcPr>
          <w:p w:rsidR="00521D4C" w:rsidRPr="00A65A9D" w:rsidRDefault="00521D4C" w:rsidP="00CC2D97">
            <w:pPr>
              <w:jc w:val="both"/>
              <w:rPr>
                <w:b/>
                <w:sz w:val="22"/>
                <w:szCs w:val="22"/>
              </w:rPr>
            </w:pPr>
            <w:r w:rsidRPr="00A65A9D">
              <w:rPr>
                <w:b/>
                <w:sz w:val="22"/>
                <w:szCs w:val="22"/>
              </w:rPr>
              <w:t>Rok udělení (doc.)</w:t>
            </w:r>
          </w:p>
        </w:tc>
        <w:tc>
          <w:tcPr>
            <w:tcW w:w="1220" w:type="pct"/>
            <w:gridSpan w:val="3"/>
          </w:tcPr>
          <w:p w:rsidR="00521D4C" w:rsidRPr="00A65A9D" w:rsidRDefault="00A45D25" w:rsidP="00CC2D97">
            <w:pPr>
              <w:jc w:val="both"/>
              <w:rPr>
                <w:sz w:val="22"/>
                <w:szCs w:val="22"/>
              </w:rPr>
            </w:pPr>
            <w:r>
              <w:rPr>
                <w:sz w:val="22"/>
                <w:szCs w:val="22"/>
              </w:rPr>
              <w:t xml:space="preserve">     </w:t>
            </w:r>
            <w:r w:rsidR="00521D4C" w:rsidRPr="00A65A9D">
              <w:rPr>
                <w:sz w:val="22"/>
                <w:szCs w:val="22"/>
              </w:rPr>
              <w:t>2004</w:t>
            </w:r>
          </w:p>
        </w:tc>
        <w:tc>
          <w:tcPr>
            <w:tcW w:w="910" w:type="pct"/>
            <w:gridSpan w:val="4"/>
            <w:tcBorders>
              <w:top w:val="nil"/>
            </w:tcBorders>
          </w:tcPr>
          <w:p w:rsidR="00521D4C" w:rsidRPr="00A65A9D" w:rsidRDefault="00521D4C" w:rsidP="00CC2D97">
            <w:pPr>
              <w:jc w:val="both"/>
              <w:rPr>
                <w:sz w:val="22"/>
                <w:szCs w:val="22"/>
              </w:rPr>
            </w:pPr>
          </w:p>
        </w:tc>
        <w:tc>
          <w:tcPr>
            <w:tcW w:w="568" w:type="pct"/>
            <w:gridSpan w:val="2"/>
            <w:shd w:val="clear" w:color="auto" w:fill="C0C0C0"/>
          </w:tcPr>
          <w:p w:rsidR="00521D4C" w:rsidRPr="00A65A9D" w:rsidRDefault="00521D4C" w:rsidP="00CC2D97">
            <w:pPr>
              <w:jc w:val="both"/>
              <w:rPr>
                <w:b/>
                <w:sz w:val="22"/>
                <w:szCs w:val="22"/>
              </w:rPr>
            </w:pPr>
            <w:r w:rsidRPr="00A65A9D">
              <w:rPr>
                <w:b/>
                <w:sz w:val="22"/>
                <w:szCs w:val="22"/>
              </w:rPr>
              <w:t>ISI/Scopus</w:t>
            </w:r>
          </w:p>
        </w:tc>
        <w:tc>
          <w:tcPr>
            <w:tcW w:w="523" w:type="pct"/>
            <w:shd w:val="clear" w:color="auto" w:fill="C0C0C0"/>
          </w:tcPr>
          <w:p w:rsidR="00521D4C" w:rsidRPr="007F725B" w:rsidRDefault="00521D4C" w:rsidP="00CC2D97">
            <w:pPr>
              <w:jc w:val="both"/>
              <w:rPr>
                <w:b/>
                <w:sz w:val="22"/>
                <w:szCs w:val="22"/>
              </w:rPr>
            </w:pPr>
            <w:r w:rsidRPr="007F725B">
              <w:rPr>
                <w:b/>
                <w:sz w:val="22"/>
                <w:szCs w:val="22"/>
              </w:rPr>
              <w:t>ostatní</w:t>
            </w:r>
          </w:p>
        </w:tc>
      </w:tr>
      <w:tr w:rsidR="00521D4C" w:rsidRPr="007F725B" w:rsidTr="00A45D25">
        <w:trPr>
          <w:cantSplit/>
          <w:trHeight w:val="70"/>
        </w:trPr>
        <w:tc>
          <w:tcPr>
            <w:tcW w:w="1779" w:type="pct"/>
            <w:gridSpan w:val="5"/>
            <w:vMerge w:val="restart"/>
            <w:shd w:val="clear" w:color="auto" w:fill="C0C0C0"/>
          </w:tcPr>
          <w:p w:rsidR="00521D4C" w:rsidRPr="00A65A9D" w:rsidRDefault="00521D4C" w:rsidP="00CC2D97">
            <w:pPr>
              <w:rPr>
                <w:b/>
                <w:sz w:val="22"/>
                <w:szCs w:val="22"/>
              </w:rPr>
            </w:pPr>
            <w:r w:rsidRPr="00A65A9D">
              <w:rPr>
                <w:b/>
                <w:sz w:val="22"/>
                <w:szCs w:val="22"/>
              </w:rPr>
              <w:t>Písemný souhlas přednáš., školitele, člena ob. rady s působ. v SP v daném rozsahu</w:t>
            </w:r>
          </w:p>
        </w:tc>
        <w:tc>
          <w:tcPr>
            <w:tcW w:w="1496" w:type="pct"/>
            <w:gridSpan w:val="5"/>
            <w:vMerge w:val="restart"/>
          </w:tcPr>
          <w:p w:rsidR="00521D4C" w:rsidRPr="00A65A9D" w:rsidRDefault="00521D4C" w:rsidP="00CC2D97">
            <w:pPr>
              <w:jc w:val="both"/>
              <w:rPr>
                <w:sz w:val="22"/>
                <w:szCs w:val="22"/>
              </w:rPr>
            </w:pPr>
          </w:p>
        </w:tc>
        <w:tc>
          <w:tcPr>
            <w:tcW w:w="634" w:type="pct"/>
            <w:gridSpan w:val="2"/>
            <w:tcBorders>
              <w:bottom w:val="single" w:sz="4" w:space="0" w:color="auto"/>
            </w:tcBorders>
            <w:shd w:val="clear" w:color="auto" w:fill="C0C0C0"/>
          </w:tcPr>
          <w:p w:rsidR="00521D4C" w:rsidRPr="00A65A9D" w:rsidRDefault="00521D4C" w:rsidP="00CC2D97">
            <w:pPr>
              <w:jc w:val="both"/>
              <w:rPr>
                <w:sz w:val="22"/>
                <w:szCs w:val="22"/>
              </w:rPr>
            </w:pPr>
          </w:p>
        </w:tc>
        <w:tc>
          <w:tcPr>
            <w:tcW w:w="568" w:type="pct"/>
            <w:gridSpan w:val="2"/>
          </w:tcPr>
          <w:p w:rsidR="00521D4C" w:rsidRPr="00A65A9D" w:rsidRDefault="00521D4C" w:rsidP="00CC2D97">
            <w:pPr>
              <w:jc w:val="both"/>
              <w:rPr>
                <w:sz w:val="22"/>
                <w:szCs w:val="22"/>
              </w:rPr>
            </w:pPr>
          </w:p>
        </w:tc>
        <w:tc>
          <w:tcPr>
            <w:tcW w:w="523" w:type="pct"/>
          </w:tcPr>
          <w:p w:rsidR="00521D4C" w:rsidRPr="007F725B" w:rsidRDefault="00521D4C" w:rsidP="00CC2D97">
            <w:pPr>
              <w:jc w:val="both"/>
              <w:rPr>
                <w:sz w:val="22"/>
                <w:szCs w:val="22"/>
              </w:rPr>
            </w:pPr>
            <w:r w:rsidRPr="007F725B">
              <w:rPr>
                <w:sz w:val="22"/>
                <w:szCs w:val="22"/>
              </w:rPr>
              <w:t>35</w:t>
            </w:r>
          </w:p>
        </w:tc>
      </w:tr>
      <w:tr w:rsidR="00521D4C" w:rsidRPr="007F725B" w:rsidTr="00A45D25">
        <w:trPr>
          <w:cantSplit/>
          <w:trHeight w:val="398"/>
        </w:trPr>
        <w:tc>
          <w:tcPr>
            <w:tcW w:w="1779" w:type="pct"/>
            <w:gridSpan w:val="5"/>
            <w:vMerge/>
          </w:tcPr>
          <w:p w:rsidR="00521D4C" w:rsidRPr="00A65A9D" w:rsidRDefault="00521D4C" w:rsidP="00CC2D97">
            <w:pPr>
              <w:jc w:val="both"/>
              <w:rPr>
                <w:sz w:val="22"/>
                <w:szCs w:val="22"/>
              </w:rPr>
            </w:pPr>
          </w:p>
        </w:tc>
        <w:tc>
          <w:tcPr>
            <w:tcW w:w="1496" w:type="pct"/>
            <w:gridSpan w:val="5"/>
            <w:vMerge/>
          </w:tcPr>
          <w:p w:rsidR="00521D4C" w:rsidRPr="00A65A9D" w:rsidRDefault="00521D4C" w:rsidP="00CC2D97">
            <w:pPr>
              <w:jc w:val="both"/>
              <w:rPr>
                <w:sz w:val="22"/>
                <w:szCs w:val="22"/>
              </w:rPr>
            </w:pPr>
          </w:p>
        </w:tc>
        <w:tc>
          <w:tcPr>
            <w:tcW w:w="634" w:type="pct"/>
            <w:gridSpan w:val="2"/>
            <w:shd w:val="clear" w:color="auto" w:fill="C0C0C0"/>
          </w:tcPr>
          <w:p w:rsidR="00521D4C" w:rsidRPr="00A65A9D" w:rsidRDefault="00521D4C" w:rsidP="00CC2D97">
            <w:pPr>
              <w:jc w:val="both"/>
              <w:rPr>
                <w:b/>
                <w:sz w:val="22"/>
                <w:szCs w:val="22"/>
              </w:rPr>
            </w:pPr>
            <w:r w:rsidRPr="00A65A9D">
              <w:rPr>
                <w:b/>
                <w:sz w:val="22"/>
                <w:szCs w:val="22"/>
              </w:rPr>
              <w:t>Datum</w:t>
            </w:r>
          </w:p>
        </w:tc>
        <w:tc>
          <w:tcPr>
            <w:tcW w:w="1091" w:type="pct"/>
            <w:gridSpan w:val="3"/>
          </w:tcPr>
          <w:p w:rsidR="00521D4C" w:rsidRPr="00A65A9D" w:rsidRDefault="00521D4C" w:rsidP="00A65A9D">
            <w:pPr>
              <w:pStyle w:val="Odstavecseseznamem"/>
              <w:numPr>
                <w:ilvl w:val="0"/>
                <w:numId w:val="32"/>
              </w:numPr>
              <w:rPr>
                <w:sz w:val="22"/>
                <w:szCs w:val="22"/>
              </w:rPr>
            </w:pPr>
            <w:r w:rsidRPr="00A65A9D">
              <w:rPr>
                <w:sz w:val="22"/>
                <w:szCs w:val="22"/>
              </w:rPr>
              <w:t>3. 2015</w:t>
            </w:r>
          </w:p>
        </w:tc>
      </w:tr>
    </w:tbl>
    <w:p w:rsidR="00A65A9D" w:rsidRDefault="00A65A9D">
      <w:r>
        <w:br w:type="page"/>
      </w:r>
    </w:p>
    <w:tbl>
      <w:tblPr>
        <w:tblW w:w="5083"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11"/>
        <w:gridCol w:w="398"/>
        <w:gridCol w:w="492"/>
        <w:gridCol w:w="109"/>
        <w:gridCol w:w="934"/>
        <w:gridCol w:w="930"/>
        <w:gridCol w:w="737"/>
        <w:gridCol w:w="262"/>
        <w:gridCol w:w="1177"/>
        <w:gridCol w:w="1004"/>
        <w:gridCol w:w="52"/>
        <w:gridCol w:w="906"/>
      </w:tblGrid>
      <w:tr w:rsidR="00521D4C" w:rsidTr="00A65A9D">
        <w:tc>
          <w:tcPr>
            <w:tcW w:w="5000" w:type="pct"/>
            <w:gridSpan w:val="12"/>
            <w:tcBorders>
              <w:bottom w:val="double" w:sz="4" w:space="0" w:color="auto"/>
            </w:tcBorders>
            <w:shd w:val="clear" w:color="auto" w:fill="C0C0C0"/>
          </w:tcPr>
          <w:p w:rsidR="00521D4C" w:rsidRDefault="00521D4C" w:rsidP="00CC2D97">
            <w:pPr>
              <w:jc w:val="both"/>
              <w:rPr>
                <w:b/>
                <w:bCs/>
                <w:sz w:val="28"/>
                <w:szCs w:val="28"/>
              </w:rPr>
            </w:pPr>
            <w:r>
              <w:lastRenderedPageBreak/>
              <w:br w:type="page"/>
            </w:r>
            <w:r>
              <w:rPr>
                <w:b/>
                <w:bCs/>
                <w:sz w:val="28"/>
                <w:szCs w:val="28"/>
              </w:rPr>
              <w:t>G – Personální zabezpečení – přednášející, školitel nebo člen oborové rady</w:t>
            </w:r>
          </w:p>
        </w:tc>
      </w:tr>
      <w:tr w:rsidR="00521D4C" w:rsidRPr="00A65A9D" w:rsidTr="00A45D25">
        <w:tc>
          <w:tcPr>
            <w:tcW w:w="1200" w:type="pct"/>
            <w:tcBorders>
              <w:top w:val="double" w:sz="4" w:space="0" w:color="auto"/>
            </w:tcBorders>
            <w:shd w:val="clear" w:color="auto" w:fill="C0C0C0"/>
          </w:tcPr>
          <w:p w:rsidR="00521D4C" w:rsidRPr="00A65A9D" w:rsidRDefault="00521D4C" w:rsidP="00CC2D97">
            <w:pPr>
              <w:jc w:val="both"/>
              <w:rPr>
                <w:b/>
                <w:bCs/>
                <w:sz w:val="22"/>
                <w:szCs w:val="22"/>
              </w:rPr>
            </w:pPr>
            <w:r w:rsidRPr="00A65A9D">
              <w:rPr>
                <w:b/>
                <w:bCs/>
                <w:sz w:val="22"/>
                <w:szCs w:val="22"/>
              </w:rPr>
              <w:t>Název VŠ / součásti</w:t>
            </w:r>
          </w:p>
        </w:tc>
        <w:tc>
          <w:tcPr>
            <w:tcW w:w="2096" w:type="pct"/>
            <w:gridSpan w:val="7"/>
            <w:tcBorders>
              <w:right w:val="single" w:sz="18" w:space="0" w:color="auto"/>
            </w:tcBorders>
          </w:tcPr>
          <w:p w:rsidR="00521D4C" w:rsidRPr="00A65A9D" w:rsidRDefault="00521D4C" w:rsidP="00CC2D97">
            <w:pPr>
              <w:jc w:val="both"/>
              <w:rPr>
                <w:sz w:val="22"/>
                <w:szCs w:val="22"/>
              </w:rPr>
            </w:pPr>
            <w:r w:rsidRPr="00A65A9D">
              <w:rPr>
                <w:sz w:val="22"/>
                <w:szCs w:val="22"/>
              </w:rPr>
              <w:t>Masarykova univerzita</w:t>
            </w:r>
          </w:p>
        </w:tc>
        <w:tc>
          <w:tcPr>
            <w:tcW w:w="1705" w:type="pct"/>
            <w:gridSpan w:val="4"/>
            <w:tcBorders>
              <w:top w:val="double" w:sz="4" w:space="0" w:color="auto"/>
              <w:left w:val="single" w:sz="18" w:space="0" w:color="auto"/>
            </w:tcBorders>
          </w:tcPr>
          <w:p w:rsidR="00521D4C" w:rsidRPr="00A65A9D" w:rsidRDefault="00521D4C" w:rsidP="00CC2D97">
            <w:pPr>
              <w:jc w:val="both"/>
              <w:rPr>
                <w:sz w:val="22"/>
                <w:szCs w:val="22"/>
              </w:rPr>
            </w:pPr>
            <w:r w:rsidRPr="00A65A9D">
              <w:rPr>
                <w:sz w:val="22"/>
                <w:szCs w:val="22"/>
              </w:rPr>
              <w:t>Pedagogická fakulta</w:t>
            </w:r>
          </w:p>
        </w:tc>
      </w:tr>
      <w:tr w:rsidR="00521D4C" w:rsidRPr="00A65A9D" w:rsidTr="00A45D25">
        <w:tc>
          <w:tcPr>
            <w:tcW w:w="1200" w:type="pct"/>
            <w:shd w:val="clear" w:color="auto" w:fill="C0C0C0"/>
          </w:tcPr>
          <w:p w:rsidR="00521D4C" w:rsidRPr="00A65A9D" w:rsidRDefault="00521D4C" w:rsidP="00CC2D97">
            <w:pPr>
              <w:jc w:val="both"/>
              <w:rPr>
                <w:b/>
                <w:bCs/>
                <w:sz w:val="22"/>
                <w:szCs w:val="22"/>
              </w:rPr>
            </w:pPr>
            <w:r w:rsidRPr="00A65A9D">
              <w:rPr>
                <w:b/>
                <w:bCs/>
                <w:sz w:val="22"/>
                <w:szCs w:val="22"/>
              </w:rPr>
              <w:t>Název SP / SO</w:t>
            </w:r>
          </w:p>
        </w:tc>
        <w:tc>
          <w:tcPr>
            <w:tcW w:w="3800" w:type="pct"/>
            <w:gridSpan w:val="11"/>
          </w:tcPr>
          <w:p w:rsidR="00521D4C" w:rsidRPr="00A65A9D" w:rsidRDefault="00521D4C" w:rsidP="00CC2D97">
            <w:pPr>
              <w:jc w:val="both"/>
              <w:rPr>
                <w:sz w:val="22"/>
                <w:szCs w:val="22"/>
              </w:rPr>
            </w:pPr>
            <w:r w:rsidRPr="00A65A9D">
              <w:rPr>
                <w:sz w:val="22"/>
                <w:szCs w:val="22"/>
              </w:rPr>
              <w:t>Specializace v pedagogice/Didaktika geografie</w:t>
            </w:r>
          </w:p>
        </w:tc>
      </w:tr>
      <w:tr w:rsidR="00521D4C" w:rsidRPr="00A65A9D" w:rsidTr="00A45D25">
        <w:tc>
          <w:tcPr>
            <w:tcW w:w="1200" w:type="pct"/>
            <w:shd w:val="clear" w:color="auto" w:fill="C0C0C0"/>
          </w:tcPr>
          <w:p w:rsidR="00521D4C" w:rsidRPr="00A65A9D" w:rsidRDefault="00521D4C" w:rsidP="00CC2D97">
            <w:pPr>
              <w:jc w:val="both"/>
              <w:rPr>
                <w:b/>
                <w:bCs/>
                <w:sz w:val="22"/>
                <w:szCs w:val="22"/>
              </w:rPr>
            </w:pPr>
            <w:r w:rsidRPr="00A65A9D">
              <w:rPr>
                <w:b/>
                <w:bCs/>
                <w:sz w:val="22"/>
                <w:szCs w:val="22"/>
              </w:rPr>
              <w:t>Jméno a příjmení</w:t>
            </w:r>
          </w:p>
        </w:tc>
        <w:tc>
          <w:tcPr>
            <w:tcW w:w="1954" w:type="pct"/>
            <w:gridSpan w:val="6"/>
          </w:tcPr>
          <w:p w:rsidR="00521D4C" w:rsidRPr="00A65A9D" w:rsidRDefault="00521D4C" w:rsidP="00CC2D97">
            <w:pPr>
              <w:jc w:val="both"/>
              <w:rPr>
                <w:bCs/>
                <w:sz w:val="22"/>
                <w:szCs w:val="22"/>
              </w:rPr>
            </w:pPr>
            <w:r w:rsidRPr="00A65A9D">
              <w:rPr>
                <w:bCs/>
                <w:sz w:val="22"/>
                <w:szCs w:val="22"/>
              </w:rPr>
              <w:t>Vlastimil Švec</w:t>
            </w:r>
          </w:p>
        </w:tc>
        <w:tc>
          <w:tcPr>
            <w:tcW w:w="781" w:type="pct"/>
            <w:gridSpan w:val="2"/>
            <w:shd w:val="clear" w:color="auto" w:fill="C0C0C0"/>
          </w:tcPr>
          <w:p w:rsidR="00521D4C" w:rsidRPr="00A65A9D" w:rsidRDefault="00521D4C" w:rsidP="00CC2D97">
            <w:pPr>
              <w:jc w:val="both"/>
              <w:rPr>
                <w:b/>
                <w:bCs/>
                <w:sz w:val="22"/>
                <w:szCs w:val="22"/>
              </w:rPr>
            </w:pPr>
            <w:r w:rsidRPr="00A65A9D">
              <w:rPr>
                <w:b/>
                <w:bCs/>
                <w:sz w:val="22"/>
                <w:szCs w:val="22"/>
              </w:rPr>
              <w:t>tituly</w:t>
            </w:r>
          </w:p>
        </w:tc>
        <w:tc>
          <w:tcPr>
            <w:tcW w:w="1066" w:type="pct"/>
            <w:gridSpan w:val="3"/>
          </w:tcPr>
          <w:p w:rsidR="00521D4C" w:rsidRPr="00A65A9D" w:rsidRDefault="00521D4C" w:rsidP="00CC2D97">
            <w:pPr>
              <w:jc w:val="both"/>
              <w:rPr>
                <w:sz w:val="22"/>
                <w:szCs w:val="22"/>
              </w:rPr>
            </w:pPr>
            <w:r w:rsidRPr="00A65A9D">
              <w:rPr>
                <w:sz w:val="22"/>
                <w:szCs w:val="22"/>
              </w:rPr>
              <w:t>prof. PhDr., CSc.</w:t>
            </w:r>
          </w:p>
        </w:tc>
      </w:tr>
      <w:tr w:rsidR="00521D4C" w:rsidRPr="00A65A9D" w:rsidTr="00A45D25">
        <w:trPr>
          <w:trHeight w:val="484"/>
        </w:trPr>
        <w:tc>
          <w:tcPr>
            <w:tcW w:w="1200" w:type="pct"/>
            <w:tcBorders>
              <w:bottom w:val="nil"/>
            </w:tcBorders>
            <w:shd w:val="clear" w:color="auto" w:fill="C0C0C0"/>
          </w:tcPr>
          <w:p w:rsidR="00521D4C" w:rsidRPr="00A65A9D" w:rsidRDefault="00521D4C" w:rsidP="00CC2D97">
            <w:pPr>
              <w:jc w:val="both"/>
              <w:rPr>
                <w:b/>
                <w:bCs/>
                <w:sz w:val="22"/>
                <w:szCs w:val="22"/>
              </w:rPr>
            </w:pPr>
            <w:r w:rsidRPr="00A65A9D">
              <w:rPr>
                <w:b/>
                <w:bCs/>
                <w:sz w:val="22"/>
                <w:szCs w:val="22"/>
              </w:rPr>
              <w:t>Rok narození</w:t>
            </w:r>
          </w:p>
        </w:tc>
        <w:tc>
          <w:tcPr>
            <w:tcW w:w="483" w:type="pct"/>
            <w:gridSpan w:val="2"/>
            <w:tcBorders>
              <w:bottom w:val="nil"/>
            </w:tcBorders>
          </w:tcPr>
          <w:p w:rsidR="00521D4C" w:rsidRPr="00A65A9D" w:rsidRDefault="00521D4C" w:rsidP="00CC2D97">
            <w:pPr>
              <w:jc w:val="both"/>
              <w:rPr>
                <w:sz w:val="22"/>
                <w:szCs w:val="22"/>
              </w:rPr>
            </w:pPr>
            <w:r w:rsidRPr="00A65A9D">
              <w:rPr>
                <w:sz w:val="22"/>
                <w:szCs w:val="22"/>
              </w:rPr>
              <w:t>1947</w:t>
            </w:r>
          </w:p>
        </w:tc>
        <w:tc>
          <w:tcPr>
            <w:tcW w:w="1471" w:type="pct"/>
            <w:gridSpan w:val="4"/>
            <w:tcBorders>
              <w:bottom w:val="nil"/>
            </w:tcBorders>
            <w:shd w:val="clear" w:color="auto" w:fill="C0C0C0"/>
          </w:tcPr>
          <w:p w:rsidR="00521D4C" w:rsidRPr="00A65A9D" w:rsidRDefault="00521D4C" w:rsidP="00CC2D97">
            <w:pPr>
              <w:jc w:val="both"/>
              <w:rPr>
                <w:b/>
                <w:bCs/>
                <w:sz w:val="22"/>
                <w:szCs w:val="22"/>
              </w:rPr>
            </w:pPr>
            <w:r w:rsidRPr="00A65A9D">
              <w:rPr>
                <w:b/>
                <w:bCs/>
                <w:sz w:val="22"/>
                <w:szCs w:val="22"/>
              </w:rPr>
              <w:t>typ a rozsah prac. vztahu na VŠ</w:t>
            </w:r>
          </w:p>
        </w:tc>
        <w:tc>
          <w:tcPr>
            <w:tcW w:w="781" w:type="pct"/>
            <w:gridSpan w:val="2"/>
            <w:tcBorders>
              <w:bottom w:val="nil"/>
            </w:tcBorders>
          </w:tcPr>
          <w:p w:rsidR="00521D4C" w:rsidRPr="00A65A9D" w:rsidRDefault="00521D4C" w:rsidP="00CC2D97">
            <w:pPr>
              <w:rPr>
                <w:sz w:val="22"/>
                <w:szCs w:val="22"/>
              </w:rPr>
            </w:pPr>
            <w:r w:rsidRPr="00A65A9D">
              <w:rPr>
                <w:sz w:val="22"/>
                <w:szCs w:val="22"/>
              </w:rPr>
              <w:t>pp. 40 hod./týd.</w:t>
            </w:r>
          </w:p>
        </w:tc>
        <w:tc>
          <w:tcPr>
            <w:tcW w:w="545" w:type="pct"/>
            <w:tcBorders>
              <w:bottom w:val="nil"/>
            </w:tcBorders>
            <w:shd w:val="clear" w:color="auto" w:fill="C0C0C0"/>
          </w:tcPr>
          <w:p w:rsidR="00521D4C" w:rsidRPr="00A65A9D" w:rsidRDefault="00521D4C" w:rsidP="00CC2D97">
            <w:pPr>
              <w:jc w:val="both"/>
              <w:rPr>
                <w:b/>
                <w:bCs/>
                <w:sz w:val="22"/>
                <w:szCs w:val="22"/>
              </w:rPr>
            </w:pPr>
            <w:r w:rsidRPr="00A65A9D">
              <w:rPr>
                <w:b/>
                <w:bCs/>
                <w:sz w:val="22"/>
                <w:szCs w:val="22"/>
              </w:rPr>
              <w:t>do kdy</w:t>
            </w:r>
          </w:p>
        </w:tc>
        <w:tc>
          <w:tcPr>
            <w:tcW w:w="521" w:type="pct"/>
            <w:gridSpan w:val="2"/>
            <w:tcBorders>
              <w:bottom w:val="nil"/>
            </w:tcBorders>
          </w:tcPr>
          <w:p w:rsidR="00521D4C" w:rsidRPr="00A65A9D" w:rsidRDefault="00521D4C" w:rsidP="00CC2D97">
            <w:pPr>
              <w:jc w:val="both"/>
              <w:rPr>
                <w:sz w:val="22"/>
                <w:szCs w:val="22"/>
              </w:rPr>
            </w:pPr>
            <w:r w:rsidRPr="00A65A9D">
              <w:rPr>
                <w:sz w:val="22"/>
                <w:szCs w:val="22"/>
              </w:rPr>
              <w:t>doba neurčitá</w:t>
            </w:r>
          </w:p>
        </w:tc>
      </w:tr>
      <w:tr w:rsidR="00521D4C" w:rsidRPr="00A65A9D" w:rsidTr="00A45D25">
        <w:tc>
          <w:tcPr>
            <w:tcW w:w="1200" w:type="pct"/>
            <w:shd w:val="clear" w:color="auto" w:fill="C0C0C0"/>
          </w:tcPr>
          <w:p w:rsidR="00521D4C" w:rsidRPr="00A65A9D" w:rsidRDefault="00521D4C" w:rsidP="00CC2D97">
            <w:pPr>
              <w:jc w:val="both"/>
              <w:rPr>
                <w:b/>
                <w:bCs/>
                <w:sz w:val="22"/>
                <w:szCs w:val="22"/>
              </w:rPr>
            </w:pPr>
            <w:r w:rsidRPr="00A65A9D">
              <w:rPr>
                <w:b/>
                <w:bCs/>
                <w:sz w:val="22"/>
                <w:szCs w:val="22"/>
              </w:rPr>
              <w:t>Přednášející</w:t>
            </w:r>
          </w:p>
        </w:tc>
        <w:tc>
          <w:tcPr>
            <w:tcW w:w="483" w:type="pct"/>
            <w:gridSpan w:val="2"/>
            <w:shd w:val="clear" w:color="auto" w:fill="FFFFFF"/>
          </w:tcPr>
          <w:p w:rsidR="00521D4C" w:rsidRPr="00A65A9D" w:rsidRDefault="00521D4C" w:rsidP="00CC2D97">
            <w:pPr>
              <w:jc w:val="both"/>
              <w:rPr>
                <w:b/>
                <w:bCs/>
                <w:sz w:val="22"/>
                <w:szCs w:val="22"/>
              </w:rPr>
            </w:pPr>
            <w:r w:rsidRPr="00720593">
              <w:rPr>
                <w:b/>
                <w:bCs/>
                <w:szCs w:val="22"/>
              </w:rPr>
              <w:t>X</w:t>
            </w:r>
          </w:p>
        </w:tc>
        <w:tc>
          <w:tcPr>
            <w:tcW w:w="566" w:type="pct"/>
            <w:gridSpan w:val="2"/>
            <w:shd w:val="clear" w:color="auto" w:fill="C0C0C0"/>
          </w:tcPr>
          <w:p w:rsidR="00521D4C" w:rsidRPr="00A65A9D" w:rsidRDefault="00521D4C" w:rsidP="00CC2D97">
            <w:pPr>
              <w:jc w:val="both"/>
              <w:rPr>
                <w:b/>
                <w:bCs/>
                <w:sz w:val="22"/>
                <w:szCs w:val="22"/>
              </w:rPr>
            </w:pPr>
            <w:r w:rsidRPr="00A65A9D">
              <w:rPr>
                <w:b/>
                <w:bCs/>
                <w:sz w:val="22"/>
                <w:szCs w:val="22"/>
              </w:rPr>
              <w:t>školitel</w:t>
            </w:r>
          </w:p>
        </w:tc>
        <w:tc>
          <w:tcPr>
            <w:tcW w:w="505" w:type="pct"/>
            <w:shd w:val="clear" w:color="auto" w:fill="FFFFFF"/>
          </w:tcPr>
          <w:p w:rsidR="00521D4C" w:rsidRPr="00A65A9D" w:rsidRDefault="00521D4C" w:rsidP="00CC2D97">
            <w:pPr>
              <w:jc w:val="both"/>
              <w:rPr>
                <w:b/>
                <w:bCs/>
                <w:sz w:val="22"/>
                <w:szCs w:val="22"/>
              </w:rPr>
            </w:pPr>
          </w:p>
        </w:tc>
        <w:tc>
          <w:tcPr>
            <w:tcW w:w="1726" w:type="pct"/>
            <w:gridSpan w:val="4"/>
            <w:shd w:val="clear" w:color="auto" w:fill="C0C0C0"/>
          </w:tcPr>
          <w:p w:rsidR="00521D4C" w:rsidRPr="00A65A9D" w:rsidRDefault="00521D4C" w:rsidP="00CC2D97">
            <w:pPr>
              <w:jc w:val="both"/>
              <w:rPr>
                <w:b/>
                <w:bCs/>
                <w:sz w:val="22"/>
                <w:szCs w:val="22"/>
              </w:rPr>
            </w:pPr>
            <w:r w:rsidRPr="00A65A9D">
              <w:rPr>
                <w:b/>
                <w:bCs/>
                <w:sz w:val="22"/>
                <w:szCs w:val="22"/>
              </w:rPr>
              <w:t>člen oborové rady</w:t>
            </w:r>
          </w:p>
        </w:tc>
        <w:tc>
          <w:tcPr>
            <w:tcW w:w="521" w:type="pct"/>
            <w:gridSpan w:val="2"/>
            <w:shd w:val="clear" w:color="auto" w:fill="FFFFFF"/>
          </w:tcPr>
          <w:p w:rsidR="00521D4C" w:rsidRPr="00A65A9D" w:rsidRDefault="00521D4C" w:rsidP="00CC2D97">
            <w:pPr>
              <w:jc w:val="both"/>
              <w:rPr>
                <w:b/>
                <w:bCs/>
                <w:sz w:val="22"/>
                <w:szCs w:val="22"/>
              </w:rPr>
            </w:pPr>
            <w:r w:rsidRPr="00720593">
              <w:rPr>
                <w:b/>
                <w:bCs/>
                <w:szCs w:val="22"/>
              </w:rPr>
              <w:t>X</w:t>
            </w:r>
          </w:p>
        </w:tc>
      </w:tr>
      <w:tr w:rsidR="00521D4C" w:rsidRPr="00A65A9D" w:rsidTr="00A65A9D">
        <w:tc>
          <w:tcPr>
            <w:tcW w:w="3934" w:type="pct"/>
            <w:gridSpan w:val="9"/>
            <w:shd w:val="clear" w:color="auto" w:fill="C0C0C0"/>
          </w:tcPr>
          <w:p w:rsidR="00521D4C" w:rsidRPr="00A65A9D" w:rsidRDefault="00521D4C" w:rsidP="00CC2D97">
            <w:pPr>
              <w:jc w:val="both"/>
              <w:rPr>
                <w:sz w:val="22"/>
                <w:szCs w:val="22"/>
              </w:rPr>
            </w:pPr>
            <w:r w:rsidRPr="00A65A9D">
              <w:rPr>
                <w:b/>
                <w:bCs/>
                <w:sz w:val="22"/>
                <w:szCs w:val="22"/>
              </w:rPr>
              <w:t>Přednášky v předmětech příslušného studijního programu</w:t>
            </w:r>
          </w:p>
        </w:tc>
        <w:tc>
          <w:tcPr>
            <w:tcW w:w="1066" w:type="pct"/>
            <w:gridSpan w:val="3"/>
            <w:tcBorders>
              <w:bottom w:val="nil"/>
            </w:tcBorders>
          </w:tcPr>
          <w:p w:rsidR="00521D4C" w:rsidRPr="00A65A9D" w:rsidRDefault="00521D4C" w:rsidP="00CC2D97">
            <w:pPr>
              <w:jc w:val="both"/>
              <w:rPr>
                <w:sz w:val="22"/>
                <w:szCs w:val="22"/>
              </w:rPr>
            </w:pPr>
          </w:p>
        </w:tc>
      </w:tr>
      <w:tr w:rsidR="00521D4C" w:rsidRPr="00A65A9D" w:rsidTr="00A65A9D">
        <w:trPr>
          <w:trHeight w:val="283"/>
        </w:trPr>
        <w:tc>
          <w:tcPr>
            <w:tcW w:w="5000" w:type="pct"/>
            <w:gridSpan w:val="12"/>
            <w:tcBorders>
              <w:top w:val="nil"/>
            </w:tcBorders>
          </w:tcPr>
          <w:p w:rsidR="00521D4C" w:rsidRPr="00A65A9D" w:rsidRDefault="00521D4C" w:rsidP="00CC2D97">
            <w:pPr>
              <w:jc w:val="both"/>
              <w:rPr>
                <w:spacing w:val="-8"/>
                <w:sz w:val="22"/>
                <w:szCs w:val="22"/>
              </w:rPr>
            </w:pPr>
            <w:r w:rsidRPr="00A65A9D">
              <w:rPr>
                <w:sz w:val="22"/>
                <w:szCs w:val="22"/>
              </w:rPr>
              <w:t>Školní pedagogika,</w:t>
            </w:r>
            <w:r w:rsidRPr="00A65A9D">
              <w:rPr>
                <w:spacing w:val="-8"/>
                <w:sz w:val="22"/>
                <w:szCs w:val="22"/>
              </w:rPr>
              <w:t xml:space="preserve"> </w:t>
            </w:r>
            <w:r w:rsidRPr="00A65A9D">
              <w:rPr>
                <w:sz w:val="22"/>
                <w:szCs w:val="22"/>
              </w:rPr>
              <w:t>Pedeutologie</w:t>
            </w:r>
          </w:p>
        </w:tc>
      </w:tr>
      <w:tr w:rsidR="00521D4C" w:rsidRPr="00A65A9D" w:rsidTr="00A65A9D">
        <w:tc>
          <w:tcPr>
            <w:tcW w:w="5000" w:type="pct"/>
            <w:gridSpan w:val="12"/>
            <w:shd w:val="clear" w:color="auto" w:fill="C0C0C0"/>
          </w:tcPr>
          <w:p w:rsidR="00521D4C" w:rsidRPr="00A65A9D" w:rsidRDefault="00521D4C" w:rsidP="00CC2D97">
            <w:pPr>
              <w:jc w:val="both"/>
              <w:rPr>
                <w:sz w:val="22"/>
                <w:szCs w:val="22"/>
              </w:rPr>
            </w:pPr>
            <w:r w:rsidRPr="00A65A9D">
              <w:rPr>
                <w:b/>
                <w:bCs/>
                <w:sz w:val="22"/>
                <w:szCs w:val="22"/>
              </w:rPr>
              <w:t>Údaje o oboru vzdělání na VŠ a o praxi od absolvování vysoké školy</w:t>
            </w:r>
          </w:p>
        </w:tc>
      </w:tr>
      <w:tr w:rsidR="00521D4C" w:rsidRPr="00A65A9D" w:rsidTr="00A65A9D">
        <w:trPr>
          <w:trHeight w:val="1090"/>
        </w:trPr>
        <w:tc>
          <w:tcPr>
            <w:tcW w:w="5000" w:type="pct"/>
            <w:gridSpan w:val="12"/>
          </w:tcPr>
          <w:p w:rsidR="00521D4C" w:rsidRPr="00A65A9D" w:rsidRDefault="00521D4C" w:rsidP="00CC2D97">
            <w:pPr>
              <w:jc w:val="both"/>
              <w:rPr>
                <w:sz w:val="22"/>
                <w:szCs w:val="22"/>
              </w:rPr>
            </w:pPr>
            <w:r w:rsidRPr="00A65A9D">
              <w:rPr>
                <w:sz w:val="22"/>
                <w:szCs w:val="22"/>
              </w:rPr>
              <w:t>vzdělání:           1970</w:t>
            </w:r>
            <w:r w:rsidR="00D00B5E" w:rsidRPr="00A65A9D">
              <w:rPr>
                <w:sz w:val="22"/>
                <w:szCs w:val="22"/>
              </w:rPr>
              <w:t>:</w:t>
            </w:r>
            <w:r w:rsidRPr="00A65A9D">
              <w:rPr>
                <w:sz w:val="22"/>
                <w:szCs w:val="22"/>
              </w:rPr>
              <w:t xml:space="preserve"> obor učitelství, UJEP v Brně, Pedagogická fakulta </w:t>
            </w:r>
          </w:p>
          <w:p w:rsidR="00521D4C" w:rsidRPr="00A65A9D" w:rsidRDefault="00A65A9D" w:rsidP="00CC2D97">
            <w:pPr>
              <w:jc w:val="both"/>
              <w:rPr>
                <w:sz w:val="22"/>
                <w:szCs w:val="22"/>
              </w:rPr>
            </w:pPr>
            <w:r w:rsidRPr="00A65A9D">
              <w:rPr>
                <w:sz w:val="22"/>
                <w:szCs w:val="22"/>
              </w:rPr>
              <w:t xml:space="preserve">praxe:              </w:t>
            </w:r>
            <w:r w:rsidR="00521D4C" w:rsidRPr="00A65A9D">
              <w:rPr>
                <w:sz w:val="22"/>
                <w:szCs w:val="22"/>
              </w:rPr>
              <w:t xml:space="preserve"> </w:t>
            </w:r>
            <w:r w:rsidR="00975EC5" w:rsidRPr="00A65A9D">
              <w:rPr>
                <w:sz w:val="22"/>
                <w:szCs w:val="22"/>
              </w:rPr>
              <w:t>1971-1986</w:t>
            </w:r>
            <w:r w:rsidR="00D00B5E" w:rsidRPr="00A65A9D">
              <w:rPr>
                <w:sz w:val="22"/>
                <w:szCs w:val="22"/>
              </w:rPr>
              <w:t>:</w:t>
            </w:r>
            <w:r w:rsidR="00975EC5" w:rsidRPr="00A65A9D">
              <w:rPr>
                <w:sz w:val="22"/>
                <w:szCs w:val="22"/>
              </w:rPr>
              <w:t xml:space="preserve"> </w:t>
            </w:r>
            <w:r w:rsidR="00521D4C" w:rsidRPr="00A65A9D">
              <w:rPr>
                <w:sz w:val="22"/>
                <w:szCs w:val="22"/>
              </w:rPr>
              <w:t xml:space="preserve">Středisko pro výzkum učebních metod a prostředků v Brně </w:t>
            </w:r>
          </w:p>
          <w:p w:rsidR="00A65A9D" w:rsidRPr="00A65A9D" w:rsidRDefault="00A45D25" w:rsidP="00CC2D97">
            <w:pPr>
              <w:jc w:val="both"/>
              <w:rPr>
                <w:sz w:val="22"/>
                <w:szCs w:val="22"/>
              </w:rPr>
            </w:pPr>
            <w:r>
              <w:rPr>
                <w:sz w:val="22"/>
                <w:szCs w:val="22"/>
              </w:rPr>
              <w:t xml:space="preserve">                         </w:t>
            </w:r>
            <w:r w:rsidR="00521D4C" w:rsidRPr="00A65A9D">
              <w:rPr>
                <w:sz w:val="22"/>
                <w:szCs w:val="22"/>
              </w:rPr>
              <w:t>1986-1994</w:t>
            </w:r>
            <w:r w:rsidR="00D00B5E" w:rsidRPr="00A65A9D">
              <w:rPr>
                <w:sz w:val="22"/>
                <w:szCs w:val="22"/>
              </w:rPr>
              <w:t>:</w:t>
            </w:r>
            <w:r w:rsidR="00521D4C" w:rsidRPr="00A65A9D">
              <w:rPr>
                <w:sz w:val="22"/>
                <w:szCs w:val="22"/>
              </w:rPr>
              <w:t xml:space="preserve"> Vojenská akademie v</w:t>
            </w:r>
            <w:r w:rsidR="00A65A9D" w:rsidRPr="00A65A9D">
              <w:rPr>
                <w:sz w:val="22"/>
                <w:szCs w:val="22"/>
              </w:rPr>
              <w:t> </w:t>
            </w:r>
            <w:r w:rsidR="00521D4C" w:rsidRPr="00A65A9D">
              <w:rPr>
                <w:sz w:val="22"/>
                <w:szCs w:val="22"/>
              </w:rPr>
              <w:t>Brně</w:t>
            </w:r>
          </w:p>
          <w:p w:rsidR="00521D4C" w:rsidRPr="00A65A9D" w:rsidRDefault="00A45D25" w:rsidP="00CC2D97">
            <w:pPr>
              <w:jc w:val="both"/>
              <w:rPr>
                <w:sz w:val="22"/>
                <w:szCs w:val="22"/>
              </w:rPr>
            </w:pPr>
            <w:r>
              <w:rPr>
                <w:sz w:val="22"/>
                <w:szCs w:val="22"/>
              </w:rPr>
              <w:t xml:space="preserve">                         </w:t>
            </w:r>
            <w:r w:rsidR="00D00B5E" w:rsidRPr="00A65A9D">
              <w:rPr>
                <w:sz w:val="22"/>
                <w:szCs w:val="22"/>
              </w:rPr>
              <w:t>1994-200:</w:t>
            </w:r>
            <w:r w:rsidR="00975EC5" w:rsidRPr="00A65A9D">
              <w:rPr>
                <w:sz w:val="22"/>
                <w:szCs w:val="22"/>
              </w:rPr>
              <w:t xml:space="preserve"> </w:t>
            </w:r>
            <w:r w:rsidR="00521D4C" w:rsidRPr="00A65A9D">
              <w:rPr>
                <w:sz w:val="22"/>
                <w:szCs w:val="22"/>
              </w:rPr>
              <w:t>Masarykova univerzita, Pedagogická fakulta</w:t>
            </w:r>
          </w:p>
          <w:p w:rsidR="00521D4C" w:rsidRPr="00A65A9D" w:rsidRDefault="00A45D25" w:rsidP="00CC2D97">
            <w:pPr>
              <w:jc w:val="both"/>
              <w:rPr>
                <w:sz w:val="22"/>
                <w:szCs w:val="22"/>
              </w:rPr>
            </w:pPr>
            <w:r>
              <w:rPr>
                <w:sz w:val="22"/>
                <w:szCs w:val="22"/>
              </w:rPr>
              <w:t xml:space="preserve">                         </w:t>
            </w:r>
            <w:r w:rsidR="00521D4C" w:rsidRPr="00A65A9D">
              <w:rPr>
                <w:sz w:val="22"/>
                <w:szCs w:val="22"/>
              </w:rPr>
              <w:t>2001-2011</w:t>
            </w:r>
            <w:r w:rsidR="00D00B5E" w:rsidRPr="00A65A9D">
              <w:rPr>
                <w:sz w:val="22"/>
                <w:szCs w:val="22"/>
              </w:rPr>
              <w:t>:</w:t>
            </w:r>
            <w:r w:rsidR="00521D4C" w:rsidRPr="00A65A9D">
              <w:rPr>
                <w:sz w:val="22"/>
                <w:szCs w:val="22"/>
              </w:rPr>
              <w:t xml:space="preserve"> Univerzita Tomáše Bati ve Zlíně, Fakulta humanitních studií</w:t>
            </w:r>
          </w:p>
          <w:p w:rsidR="00521D4C" w:rsidRPr="00A65A9D" w:rsidRDefault="00A45D25" w:rsidP="00D00B5E">
            <w:pPr>
              <w:jc w:val="both"/>
              <w:rPr>
                <w:sz w:val="22"/>
                <w:szCs w:val="22"/>
              </w:rPr>
            </w:pPr>
            <w:r>
              <w:rPr>
                <w:sz w:val="22"/>
                <w:szCs w:val="22"/>
              </w:rPr>
              <w:t xml:space="preserve">                         </w:t>
            </w:r>
            <w:r w:rsidR="00521D4C" w:rsidRPr="00A65A9D">
              <w:rPr>
                <w:sz w:val="22"/>
                <w:szCs w:val="22"/>
              </w:rPr>
              <w:t>2011</w:t>
            </w:r>
            <w:r w:rsidR="00D00B5E" w:rsidRPr="00A65A9D">
              <w:rPr>
                <w:sz w:val="22"/>
                <w:szCs w:val="22"/>
              </w:rPr>
              <w:t>:</w:t>
            </w:r>
            <w:r w:rsidR="00521D4C" w:rsidRPr="00A65A9D">
              <w:rPr>
                <w:sz w:val="22"/>
                <w:szCs w:val="22"/>
              </w:rPr>
              <w:t xml:space="preserve"> dosud</w:t>
            </w:r>
            <w:r w:rsidR="00975EC5" w:rsidRPr="00A65A9D">
              <w:rPr>
                <w:sz w:val="22"/>
                <w:szCs w:val="22"/>
              </w:rPr>
              <w:t xml:space="preserve"> </w:t>
            </w:r>
            <w:r w:rsidR="00521D4C" w:rsidRPr="00A65A9D">
              <w:rPr>
                <w:sz w:val="22"/>
                <w:szCs w:val="22"/>
              </w:rPr>
              <w:t>Masarykova univerzita, Pedagogická fakulta</w:t>
            </w:r>
          </w:p>
        </w:tc>
      </w:tr>
      <w:tr w:rsidR="00521D4C" w:rsidRPr="00A65A9D" w:rsidTr="00A65A9D">
        <w:tc>
          <w:tcPr>
            <w:tcW w:w="5000" w:type="pct"/>
            <w:gridSpan w:val="12"/>
            <w:shd w:val="clear" w:color="auto" w:fill="C0C0C0"/>
          </w:tcPr>
          <w:p w:rsidR="00521D4C" w:rsidRPr="00A65A9D" w:rsidRDefault="00521D4C" w:rsidP="00CC2D97">
            <w:pPr>
              <w:jc w:val="both"/>
              <w:rPr>
                <w:sz w:val="22"/>
                <w:szCs w:val="22"/>
              </w:rPr>
            </w:pPr>
            <w:r w:rsidRPr="00A65A9D">
              <w:rPr>
                <w:b/>
                <w:bCs/>
                <w:sz w:val="22"/>
                <w:szCs w:val="22"/>
              </w:rPr>
              <w:t>Přehled o publikační a další tvůrčí činnosti za posledních 5 let</w:t>
            </w:r>
          </w:p>
        </w:tc>
      </w:tr>
      <w:tr w:rsidR="00521D4C" w:rsidRPr="00A65A9D" w:rsidTr="00A65A9D">
        <w:trPr>
          <w:trHeight w:val="4295"/>
        </w:trPr>
        <w:tc>
          <w:tcPr>
            <w:tcW w:w="5000" w:type="pct"/>
            <w:gridSpan w:val="12"/>
          </w:tcPr>
          <w:p w:rsidR="00521D4C" w:rsidRPr="00A65A9D" w:rsidRDefault="00521D4C" w:rsidP="00CC2D97">
            <w:pPr>
              <w:ind w:left="284" w:hanging="284"/>
              <w:rPr>
                <w:spacing w:val="-4"/>
                <w:sz w:val="22"/>
                <w:szCs w:val="22"/>
              </w:rPr>
            </w:pPr>
            <w:r w:rsidRPr="00A65A9D">
              <w:rPr>
                <w:spacing w:val="-4"/>
                <w:sz w:val="22"/>
                <w:szCs w:val="22"/>
              </w:rPr>
              <w:t xml:space="preserve">Švec, V. (2014). Aktivita a tvořivost v Maňákově pojetí a jeho pedagogické činnosti. </w:t>
            </w:r>
            <w:r w:rsidRPr="00A65A9D">
              <w:rPr>
                <w:i/>
                <w:spacing w:val="-4"/>
                <w:sz w:val="22"/>
                <w:szCs w:val="22"/>
              </w:rPr>
              <w:t>Pedagogická orientace, 24</w:t>
            </w:r>
            <w:r w:rsidRPr="00A65A9D">
              <w:rPr>
                <w:spacing w:val="-4"/>
                <w:sz w:val="22"/>
                <w:szCs w:val="22"/>
              </w:rPr>
              <w:t>(5), 649-662.</w:t>
            </w:r>
          </w:p>
          <w:p w:rsidR="00521D4C" w:rsidRPr="00A65A9D" w:rsidRDefault="00521D4C" w:rsidP="00CC2D97">
            <w:pPr>
              <w:ind w:left="284" w:hanging="284"/>
              <w:rPr>
                <w:spacing w:val="-4"/>
                <w:sz w:val="22"/>
                <w:szCs w:val="22"/>
              </w:rPr>
            </w:pPr>
            <w:r w:rsidRPr="00A65A9D">
              <w:rPr>
                <w:spacing w:val="-4"/>
                <w:sz w:val="22"/>
                <w:szCs w:val="22"/>
              </w:rPr>
              <w:t xml:space="preserve">Šíp, R., Švec, V. (2013).  Pojetí tacitních znalostí v paradigmatu sjednoceného pole.  </w:t>
            </w:r>
            <w:r w:rsidRPr="00A65A9D">
              <w:rPr>
                <w:i/>
                <w:spacing w:val="-4"/>
                <w:sz w:val="22"/>
                <w:szCs w:val="22"/>
              </w:rPr>
              <w:t>Pedagogická orientace,</w:t>
            </w:r>
            <w:r w:rsidRPr="00A65A9D">
              <w:rPr>
                <w:spacing w:val="-4"/>
                <w:sz w:val="22"/>
                <w:szCs w:val="22"/>
              </w:rPr>
              <w:t xml:space="preserve"> </w:t>
            </w:r>
            <w:r w:rsidRPr="00A65A9D">
              <w:rPr>
                <w:i/>
                <w:spacing w:val="-4"/>
                <w:sz w:val="22"/>
                <w:szCs w:val="22"/>
              </w:rPr>
              <w:t>23</w:t>
            </w:r>
            <w:r w:rsidRPr="00A65A9D">
              <w:rPr>
                <w:spacing w:val="-4"/>
                <w:sz w:val="22"/>
                <w:szCs w:val="22"/>
              </w:rPr>
              <w:t>(5), 664-690.</w:t>
            </w:r>
          </w:p>
          <w:p w:rsidR="00521D4C" w:rsidRPr="00A65A9D" w:rsidRDefault="00521D4C" w:rsidP="00CC2D97">
            <w:pPr>
              <w:ind w:left="284" w:hanging="284"/>
              <w:rPr>
                <w:spacing w:val="-4"/>
                <w:sz w:val="22"/>
                <w:szCs w:val="22"/>
              </w:rPr>
            </w:pPr>
            <w:r w:rsidRPr="00A65A9D">
              <w:rPr>
                <w:spacing w:val="-4"/>
                <w:sz w:val="22"/>
                <w:szCs w:val="22"/>
              </w:rPr>
              <w:t xml:space="preserve">Švec, V. (2012). Tacitní znalosti jako most mezi teorií a praxí v pedagogické přípravě budoucích učitelů.  </w:t>
            </w:r>
            <w:r w:rsidRPr="00A65A9D">
              <w:rPr>
                <w:i/>
                <w:spacing w:val="-4"/>
                <w:sz w:val="22"/>
                <w:szCs w:val="22"/>
              </w:rPr>
              <w:t>Pedagogická orientace, 22</w:t>
            </w:r>
            <w:r w:rsidR="00FA2B01" w:rsidRPr="00A65A9D">
              <w:rPr>
                <w:spacing w:val="-4"/>
                <w:sz w:val="22"/>
                <w:szCs w:val="22"/>
              </w:rPr>
              <w:t>(3),</w:t>
            </w:r>
            <w:r w:rsidRPr="00A65A9D">
              <w:rPr>
                <w:spacing w:val="-4"/>
                <w:sz w:val="22"/>
                <w:szCs w:val="22"/>
              </w:rPr>
              <w:t xml:space="preserve"> 387-403.</w:t>
            </w:r>
          </w:p>
          <w:p w:rsidR="00521D4C" w:rsidRPr="00A65A9D" w:rsidRDefault="00521D4C" w:rsidP="00CC2D97">
            <w:pPr>
              <w:ind w:left="284" w:hanging="284"/>
              <w:rPr>
                <w:spacing w:val="-4"/>
                <w:sz w:val="22"/>
                <w:szCs w:val="22"/>
              </w:rPr>
            </w:pPr>
            <w:r w:rsidRPr="00A65A9D">
              <w:rPr>
                <w:spacing w:val="-4"/>
                <w:sz w:val="22"/>
                <w:szCs w:val="22"/>
              </w:rPr>
              <w:t>Švec, V. (2011). Tacitní znalosti v činnosti profesionálů. In A. Gregar</w:t>
            </w:r>
            <w:r w:rsidR="00B50F58">
              <w:rPr>
                <w:spacing w:val="-4"/>
                <w:sz w:val="22"/>
                <w:szCs w:val="22"/>
              </w:rPr>
              <w:t>,</w:t>
            </w:r>
            <w:r w:rsidRPr="00A65A9D">
              <w:rPr>
                <w:spacing w:val="-4"/>
                <w:sz w:val="22"/>
                <w:szCs w:val="22"/>
              </w:rPr>
              <w:t xml:space="preserve"> et al., </w:t>
            </w:r>
            <w:r w:rsidRPr="00A65A9D">
              <w:rPr>
                <w:i/>
                <w:spacing w:val="-4"/>
                <w:sz w:val="22"/>
                <w:szCs w:val="22"/>
              </w:rPr>
              <w:t xml:space="preserve">Tacitní znalosti a úspěšné řízení </w:t>
            </w:r>
            <w:r w:rsidRPr="00A65A9D">
              <w:rPr>
                <w:spacing w:val="-4"/>
                <w:sz w:val="22"/>
                <w:szCs w:val="22"/>
              </w:rPr>
              <w:t>(s. 13-25)</w:t>
            </w:r>
            <w:r w:rsidRPr="00A65A9D">
              <w:rPr>
                <w:i/>
                <w:spacing w:val="-4"/>
                <w:sz w:val="22"/>
                <w:szCs w:val="22"/>
              </w:rPr>
              <w:t xml:space="preserve">. </w:t>
            </w:r>
            <w:r w:rsidRPr="00A65A9D">
              <w:rPr>
                <w:spacing w:val="-4"/>
                <w:sz w:val="22"/>
                <w:szCs w:val="22"/>
              </w:rPr>
              <w:t xml:space="preserve">Martin: Alfa print. </w:t>
            </w:r>
          </w:p>
          <w:p w:rsidR="00521D4C" w:rsidRPr="00A65A9D" w:rsidRDefault="00521D4C" w:rsidP="00CC2D97">
            <w:pPr>
              <w:ind w:left="284" w:hanging="284"/>
              <w:rPr>
                <w:spacing w:val="-4"/>
                <w:sz w:val="22"/>
                <w:szCs w:val="22"/>
              </w:rPr>
            </w:pPr>
            <w:r w:rsidRPr="00A65A9D">
              <w:rPr>
                <w:color w:val="333333"/>
                <w:sz w:val="22"/>
                <w:szCs w:val="22"/>
              </w:rPr>
              <w:t>Vyskočilová, E.</w:t>
            </w:r>
            <w:r w:rsidR="00FA2B01" w:rsidRPr="00A65A9D">
              <w:rPr>
                <w:color w:val="333333"/>
                <w:sz w:val="22"/>
                <w:szCs w:val="22"/>
              </w:rPr>
              <w:t>,</w:t>
            </w:r>
            <w:r w:rsidRPr="00A65A9D">
              <w:rPr>
                <w:color w:val="333333"/>
                <w:sz w:val="22"/>
                <w:szCs w:val="22"/>
              </w:rPr>
              <w:t xml:space="preserve"> &amp; Švec, V. (2011).  </w:t>
            </w:r>
            <w:r w:rsidRPr="00A65A9D">
              <w:rPr>
                <w:rStyle w:val="publik-def3"/>
                <w:color w:val="333333"/>
              </w:rPr>
              <w:t xml:space="preserve">The pedagogical condition of student teachers. </w:t>
            </w:r>
            <w:r w:rsidRPr="00A65A9D">
              <w:rPr>
                <w:rStyle w:val="Zdraznn"/>
                <w:color w:val="333333"/>
                <w:sz w:val="22"/>
                <w:szCs w:val="22"/>
              </w:rPr>
              <w:t>e-Pedagogium</w:t>
            </w:r>
            <w:r w:rsidRPr="00A65A9D">
              <w:rPr>
                <w:rStyle w:val="publik-def3"/>
                <w:color w:val="333333"/>
              </w:rPr>
              <w:t xml:space="preserve">, </w:t>
            </w:r>
            <w:r w:rsidRPr="00A65A9D">
              <w:rPr>
                <w:rStyle w:val="publik-def3"/>
                <w:i/>
                <w:color w:val="333333"/>
              </w:rPr>
              <w:t>2011</w:t>
            </w:r>
            <w:r w:rsidR="00627E2D" w:rsidRPr="00A65A9D">
              <w:rPr>
                <w:rStyle w:val="publik-def3"/>
                <w:color w:val="333333"/>
              </w:rPr>
              <w:t>(4</w:t>
            </w:r>
            <w:r w:rsidRPr="00A65A9D">
              <w:rPr>
                <w:rStyle w:val="publik-def3"/>
                <w:color w:val="333333"/>
              </w:rPr>
              <w:t>),  120-126.</w:t>
            </w:r>
          </w:p>
          <w:p w:rsidR="00521D4C" w:rsidRPr="00A65A9D" w:rsidRDefault="00521D4C" w:rsidP="00CC2D97">
            <w:pPr>
              <w:ind w:left="284" w:hanging="284"/>
              <w:rPr>
                <w:sz w:val="22"/>
                <w:szCs w:val="22"/>
              </w:rPr>
            </w:pPr>
            <w:r w:rsidRPr="00A65A9D">
              <w:rPr>
                <w:sz w:val="22"/>
                <w:szCs w:val="22"/>
              </w:rPr>
              <w:t xml:space="preserve">Švec, V. (2010). Psychosomatic approach to self-regulation of pedagogical knowledge acquisition. In </w:t>
            </w:r>
            <w:r w:rsidRPr="00A65A9D">
              <w:rPr>
                <w:i/>
                <w:iCs/>
                <w:sz w:val="22"/>
                <w:szCs w:val="22"/>
              </w:rPr>
              <w:t>New Pathways in the Professional Development of Teachers</w:t>
            </w:r>
            <w:r w:rsidR="00FA2B01" w:rsidRPr="00A65A9D">
              <w:rPr>
                <w:i/>
                <w:iCs/>
                <w:sz w:val="22"/>
                <w:szCs w:val="22"/>
              </w:rPr>
              <w:t xml:space="preserve"> </w:t>
            </w:r>
            <w:r w:rsidRPr="00A65A9D">
              <w:rPr>
                <w:iCs/>
                <w:sz w:val="22"/>
                <w:szCs w:val="22"/>
              </w:rPr>
              <w:t>(s. 201-208).</w:t>
            </w:r>
            <w:r w:rsidRPr="00A65A9D">
              <w:rPr>
                <w:sz w:val="22"/>
                <w:szCs w:val="22"/>
              </w:rPr>
              <w:t xml:space="preserve"> Brno: Lit Verlag.  </w:t>
            </w:r>
          </w:p>
          <w:p w:rsidR="00521D4C" w:rsidRPr="00A65A9D" w:rsidRDefault="00521D4C" w:rsidP="00CC2D97">
            <w:pPr>
              <w:ind w:left="284" w:hanging="284"/>
              <w:rPr>
                <w:spacing w:val="-4"/>
                <w:sz w:val="22"/>
                <w:szCs w:val="22"/>
              </w:rPr>
            </w:pPr>
            <w:r w:rsidRPr="00A65A9D">
              <w:rPr>
                <w:spacing w:val="-4"/>
                <w:sz w:val="22"/>
                <w:szCs w:val="22"/>
              </w:rPr>
              <w:t>Švec, V. (2011). Hra, zkušenost, kondice a jednání v přípravě prof</w:t>
            </w:r>
            <w:r w:rsidR="00627E2D" w:rsidRPr="00A65A9D">
              <w:rPr>
                <w:spacing w:val="-4"/>
                <w:sz w:val="22"/>
                <w:szCs w:val="22"/>
              </w:rPr>
              <w:t>esionálů veřejně působících. In</w:t>
            </w:r>
            <w:r w:rsidR="00A65A9D" w:rsidRPr="00A65A9D">
              <w:rPr>
                <w:spacing w:val="-4"/>
                <w:sz w:val="22"/>
                <w:szCs w:val="22"/>
              </w:rPr>
              <w:t xml:space="preserve"> M. Čunderle</w:t>
            </w:r>
            <w:r w:rsidRPr="00A65A9D">
              <w:rPr>
                <w:spacing w:val="-4"/>
                <w:sz w:val="22"/>
                <w:szCs w:val="22"/>
              </w:rPr>
              <w:t xml:space="preserve"> &amp; V. Švec (Eds.), </w:t>
            </w:r>
            <w:r w:rsidRPr="00A65A9D">
              <w:rPr>
                <w:i/>
                <w:spacing w:val="-4"/>
                <w:sz w:val="22"/>
                <w:szCs w:val="22"/>
              </w:rPr>
              <w:t xml:space="preserve">Psychosomatické disciplíny v teorii a praxi </w:t>
            </w:r>
            <w:r w:rsidRPr="00A65A9D">
              <w:rPr>
                <w:spacing w:val="-4"/>
                <w:sz w:val="22"/>
                <w:szCs w:val="22"/>
              </w:rPr>
              <w:t>(s. 123-139).</w:t>
            </w:r>
            <w:r w:rsidRPr="00A65A9D">
              <w:rPr>
                <w:i/>
                <w:spacing w:val="-4"/>
                <w:sz w:val="22"/>
                <w:szCs w:val="22"/>
              </w:rPr>
              <w:t xml:space="preserve"> </w:t>
            </w:r>
            <w:r w:rsidRPr="00A65A9D">
              <w:rPr>
                <w:spacing w:val="-4"/>
                <w:sz w:val="22"/>
                <w:szCs w:val="22"/>
              </w:rPr>
              <w:t xml:space="preserve">Praha: Akademie múzických umění.   </w:t>
            </w:r>
          </w:p>
          <w:p w:rsidR="00521D4C" w:rsidRPr="00A155BB" w:rsidRDefault="00521D4C" w:rsidP="00CC2D97">
            <w:pPr>
              <w:ind w:left="284" w:hanging="284"/>
              <w:rPr>
                <w:sz w:val="22"/>
                <w:szCs w:val="22"/>
              </w:rPr>
            </w:pPr>
            <w:r w:rsidRPr="00A65A9D">
              <w:rPr>
                <w:sz w:val="22"/>
                <w:szCs w:val="22"/>
              </w:rPr>
              <w:t>Janík</w:t>
            </w:r>
            <w:r w:rsidRPr="00A155BB">
              <w:rPr>
                <w:sz w:val="22"/>
                <w:szCs w:val="22"/>
              </w:rPr>
              <w:t>, T. &amp; Švec, V. (Eds.)</w:t>
            </w:r>
            <w:r w:rsidR="00FA2B01" w:rsidRPr="00A155BB">
              <w:rPr>
                <w:sz w:val="22"/>
                <w:szCs w:val="22"/>
              </w:rPr>
              <w:t>.</w:t>
            </w:r>
            <w:r w:rsidRPr="00A155BB">
              <w:rPr>
                <w:sz w:val="22"/>
                <w:szCs w:val="22"/>
              </w:rPr>
              <w:t xml:space="preserve"> (2010).  </w:t>
            </w:r>
            <w:r w:rsidRPr="00A155BB">
              <w:rPr>
                <w:i/>
                <w:sz w:val="22"/>
                <w:szCs w:val="22"/>
              </w:rPr>
              <w:t xml:space="preserve">K perspektivám školního vzdělávání. </w:t>
            </w:r>
            <w:r w:rsidRPr="00A155BB">
              <w:rPr>
                <w:sz w:val="22"/>
                <w:szCs w:val="22"/>
              </w:rPr>
              <w:t xml:space="preserve">Brno: Paido.  </w:t>
            </w:r>
          </w:p>
          <w:p w:rsidR="00521D4C" w:rsidRPr="00A155BB" w:rsidRDefault="00521D4C" w:rsidP="00CC2D97">
            <w:pPr>
              <w:ind w:left="284" w:hanging="284"/>
              <w:rPr>
                <w:sz w:val="22"/>
                <w:szCs w:val="22"/>
              </w:rPr>
            </w:pPr>
            <w:r w:rsidRPr="00A155BB">
              <w:rPr>
                <w:sz w:val="22"/>
                <w:szCs w:val="22"/>
              </w:rPr>
              <w:t xml:space="preserve">Řešitel projektu GA ČR 13-20049S: Osvojování tacitních znalostí studenty učitelství v průběhu jejich pedagogické praxe. </w:t>
            </w:r>
          </w:p>
          <w:p w:rsidR="00521D4C" w:rsidRPr="00A155BB" w:rsidRDefault="00521D4C" w:rsidP="00CC2D97">
            <w:pPr>
              <w:ind w:left="284" w:hanging="284"/>
              <w:rPr>
                <w:sz w:val="22"/>
                <w:szCs w:val="22"/>
              </w:rPr>
            </w:pPr>
            <w:r w:rsidRPr="00A155BB">
              <w:rPr>
                <w:sz w:val="22"/>
                <w:szCs w:val="22"/>
              </w:rPr>
              <w:t xml:space="preserve">Řešitel projektů specifického výzkumu: </w:t>
            </w:r>
          </w:p>
          <w:p w:rsidR="00521D4C" w:rsidRPr="00A155BB" w:rsidRDefault="00521D4C" w:rsidP="00FA2B01">
            <w:pPr>
              <w:jc w:val="both"/>
              <w:rPr>
                <w:sz w:val="22"/>
                <w:szCs w:val="22"/>
              </w:rPr>
            </w:pPr>
            <w:r w:rsidRPr="00A155BB">
              <w:rPr>
                <w:sz w:val="22"/>
                <w:szCs w:val="22"/>
              </w:rPr>
              <w:t xml:space="preserve">MUNI/A/0714/2012 </w:t>
            </w:r>
            <w:r w:rsidRPr="00A155BB">
              <w:rPr>
                <w:i/>
                <w:sz w:val="22"/>
                <w:szCs w:val="22"/>
              </w:rPr>
              <w:t xml:space="preserve">Učitel v teorii a praxi </w:t>
            </w:r>
          </w:p>
          <w:p w:rsidR="00521D4C" w:rsidRPr="00A155BB" w:rsidRDefault="00521D4C" w:rsidP="00FA2B01">
            <w:pPr>
              <w:jc w:val="both"/>
              <w:rPr>
                <w:i/>
                <w:sz w:val="22"/>
                <w:szCs w:val="22"/>
              </w:rPr>
            </w:pPr>
            <w:r w:rsidRPr="00A155BB">
              <w:rPr>
                <w:sz w:val="22"/>
                <w:szCs w:val="22"/>
              </w:rPr>
              <w:t>MUNI/A/0926/2013</w:t>
            </w:r>
            <w:r w:rsidRPr="00A155BB">
              <w:rPr>
                <w:i/>
                <w:sz w:val="22"/>
                <w:szCs w:val="22"/>
              </w:rPr>
              <w:t xml:space="preserve"> Znalostní báze učitelství a její reflexe </w:t>
            </w:r>
          </w:p>
          <w:p w:rsidR="00521D4C" w:rsidRPr="00A65A9D" w:rsidRDefault="00521D4C" w:rsidP="00975EC5">
            <w:pPr>
              <w:jc w:val="both"/>
              <w:rPr>
                <w:i/>
                <w:sz w:val="22"/>
                <w:szCs w:val="22"/>
              </w:rPr>
            </w:pPr>
            <w:r w:rsidRPr="00A155BB">
              <w:rPr>
                <w:sz w:val="22"/>
                <w:szCs w:val="22"/>
              </w:rPr>
              <w:t>MUNI/A/1317/2014</w:t>
            </w:r>
            <w:r w:rsidRPr="00A155BB">
              <w:rPr>
                <w:i/>
                <w:sz w:val="22"/>
                <w:szCs w:val="22"/>
              </w:rPr>
              <w:t xml:space="preserve">  Determinanty účinnosti učitelských praxí</w:t>
            </w:r>
          </w:p>
        </w:tc>
      </w:tr>
      <w:tr w:rsidR="00521D4C" w:rsidRPr="00A65A9D" w:rsidTr="00A65A9D">
        <w:tc>
          <w:tcPr>
            <w:tcW w:w="5000" w:type="pct"/>
            <w:gridSpan w:val="12"/>
            <w:shd w:val="clear" w:color="auto" w:fill="C0C0C0"/>
          </w:tcPr>
          <w:p w:rsidR="00521D4C" w:rsidRPr="00A65A9D" w:rsidRDefault="00521D4C" w:rsidP="00CC2D97">
            <w:pPr>
              <w:jc w:val="both"/>
              <w:rPr>
                <w:sz w:val="22"/>
                <w:szCs w:val="22"/>
              </w:rPr>
            </w:pPr>
            <w:r w:rsidRPr="00A65A9D">
              <w:rPr>
                <w:b/>
                <w:bCs/>
                <w:sz w:val="22"/>
                <w:szCs w:val="22"/>
              </w:rPr>
              <w:t>Názvy disertačních prací, které vedl za posledních 5 let jako školitel</w:t>
            </w:r>
          </w:p>
        </w:tc>
      </w:tr>
      <w:tr w:rsidR="00521D4C" w:rsidRPr="00A65A9D" w:rsidTr="00A65A9D">
        <w:trPr>
          <w:trHeight w:val="432"/>
        </w:trPr>
        <w:tc>
          <w:tcPr>
            <w:tcW w:w="5000" w:type="pct"/>
            <w:gridSpan w:val="12"/>
          </w:tcPr>
          <w:p w:rsidR="00521D4C" w:rsidRPr="00A65A9D" w:rsidRDefault="00521D4C" w:rsidP="00CC2D97">
            <w:pPr>
              <w:autoSpaceDE w:val="0"/>
              <w:autoSpaceDN w:val="0"/>
              <w:adjustRightInd w:val="0"/>
              <w:rPr>
                <w:rFonts w:eastAsiaTheme="minorHAnsi"/>
                <w:bCs/>
                <w:iCs/>
                <w:sz w:val="22"/>
                <w:szCs w:val="22"/>
                <w:lang w:eastAsia="en-US"/>
              </w:rPr>
            </w:pPr>
            <w:r w:rsidRPr="00A65A9D">
              <w:rPr>
                <w:sz w:val="22"/>
                <w:szCs w:val="22"/>
              </w:rPr>
              <w:t xml:space="preserve">Sdílení tacitních znalostí mezi studenty učitelství a jejich vzdělavateli v průběhu pedagogické praxe. Motivační aspekty autoregulace učení studentů pomáhajících profesí.  Rozvíjení profesního sebepojetí studentů učitelství. Reflexe jako nástroj v profesní přípravě budoucích učitelů. </w:t>
            </w:r>
            <w:r w:rsidRPr="00A65A9D">
              <w:rPr>
                <w:rFonts w:eastAsiaTheme="minorHAnsi"/>
                <w:bCs/>
                <w:iCs/>
                <w:sz w:val="22"/>
                <w:szCs w:val="22"/>
                <w:lang w:eastAsia="en-US"/>
              </w:rPr>
              <w:t xml:space="preserve">Metakognice jako součást procesu řešení matematických slovních úloh žáků mladšího školního věku.  Psychosomaticky orientovaná komunikační příprava budoucích pedagogů a manažerů. </w:t>
            </w:r>
          </w:p>
        </w:tc>
      </w:tr>
      <w:tr w:rsidR="00521D4C" w:rsidRPr="00A65A9D" w:rsidTr="00A65A9D">
        <w:trPr>
          <w:trHeight w:val="261"/>
        </w:trPr>
        <w:tc>
          <w:tcPr>
            <w:tcW w:w="1416" w:type="pct"/>
            <w:gridSpan w:val="2"/>
            <w:shd w:val="clear" w:color="auto" w:fill="C0C0C0"/>
          </w:tcPr>
          <w:p w:rsidR="00521D4C" w:rsidRPr="00A65A9D" w:rsidRDefault="00521D4C" w:rsidP="00CC2D97">
            <w:pPr>
              <w:pStyle w:val="Nadpis4"/>
              <w:spacing w:before="0" w:after="0"/>
              <w:rPr>
                <w:sz w:val="22"/>
                <w:szCs w:val="22"/>
              </w:rPr>
            </w:pPr>
            <w:r w:rsidRPr="00A65A9D">
              <w:rPr>
                <w:sz w:val="22"/>
                <w:szCs w:val="22"/>
              </w:rPr>
              <w:t>Působení v zahraničí</w:t>
            </w:r>
          </w:p>
        </w:tc>
        <w:tc>
          <w:tcPr>
            <w:tcW w:w="3584" w:type="pct"/>
            <w:gridSpan w:val="10"/>
          </w:tcPr>
          <w:p w:rsidR="00521D4C" w:rsidRPr="00A65A9D" w:rsidRDefault="00521D4C" w:rsidP="00CC2D97">
            <w:pPr>
              <w:jc w:val="both"/>
              <w:rPr>
                <w:sz w:val="22"/>
                <w:szCs w:val="22"/>
              </w:rPr>
            </w:pPr>
          </w:p>
        </w:tc>
      </w:tr>
      <w:tr w:rsidR="00521D4C" w:rsidRPr="00A65A9D" w:rsidTr="00A65A9D">
        <w:trPr>
          <w:trHeight w:val="265"/>
        </w:trPr>
        <w:tc>
          <w:tcPr>
            <w:tcW w:w="5000" w:type="pct"/>
            <w:gridSpan w:val="12"/>
            <w:tcBorders>
              <w:top w:val="nil"/>
            </w:tcBorders>
          </w:tcPr>
          <w:p w:rsidR="00521D4C" w:rsidRPr="00A65A9D" w:rsidRDefault="00521D4C" w:rsidP="00521D4C">
            <w:pPr>
              <w:pStyle w:val="Odstavecseseznamem"/>
              <w:numPr>
                <w:ilvl w:val="0"/>
                <w:numId w:val="4"/>
              </w:numPr>
              <w:contextualSpacing w:val="0"/>
              <w:jc w:val="both"/>
              <w:rPr>
                <w:sz w:val="22"/>
                <w:szCs w:val="22"/>
              </w:rPr>
            </w:pPr>
          </w:p>
        </w:tc>
      </w:tr>
      <w:tr w:rsidR="00521D4C" w:rsidRPr="00A65A9D" w:rsidTr="00A45D25">
        <w:trPr>
          <w:cantSplit/>
        </w:trPr>
        <w:tc>
          <w:tcPr>
            <w:tcW w:w="1742" w:type="pct"/>
            <w:gridSpan w:val="4"/>
            <w:vMerge w:val="restart"/>
            <w:tcBorders>
              <w:top w:val="single" w:sz="12" w:space="0" w:color="auto"/>
            </w:tcBorders>
            <w:shd w:val="clear" w:color="auto" w:fill="C0C0C0"/>
          </w:tcPr>
          <w:p w:rsidR="00521D4C" w:rsidRPr="00A65A9D" w:rsidRDefault="00521D4C" w:rsidP="00CC2D97">
            <w:pPr>
              <w:rPr>
                <w:sz w:val="22"/>
                <w:szCs w:val="22"/>
              </w:rPr>
            </w:pPr>
            <w:r w:rsidRPr="00A65A9D">
              <w:rPr>
                <w:b/>
                <w:bCs/>
                <w:sz w:val="22"/>
                <w:szCs w:val="22"/>
              </w:rPr>
              <w:t>Obor habilitačního nebo jmenovacího řízení nebo udělení vědecké hodnosti</w:t>
            </w:r>
          </w:p>
        </w:tc>
        <w:tc>
          <w:tcPr>
            <w:tcW w:w="2193" w:type="pct"/>
            <w:gridSpan w:val="5"/>
            <w:vMerge w:val="restart"/>
            <w:tcBorders>
              <w:top w:val="single" w:sz="12" w:space="0" w:color="auto"/>
            </w:tcBorders>
          </w:tcPr>
          <w:p w:rsidR="00521D4C" w:rsidRPr="00A65A9D" w:rsidRDefault="00A45D25" w:rsidP="00CC2D97">
            <w:pPr>
              <w:jc w:val="both"/>
              <w:rPr>
                <w:sz w:val="22"/>
                <w:szCs w:val="22"/>
              </w:rPr>
            </w:pPr>
            <w:r>
              <w:rPr>
                <w:sz w:val="22"/>
                <w:szCs w:val="22"/>
              </w:rPr>
              <w:t xml:space="preserve">   </w:t>
            </w:r>
            <w:r w:rsidR="00975EC5" w:rsidRPr="00A65A9D">
              <w:rPr>
                <w:sz w:val="22"/>
                <w:szCs w:val="22"/>
              </w:rPr>
              <w:t>P</w:t>
            </w:r>
            <w:r w:rsidR="00521D4C" w:rsidRPr="00A65A9D">
              <w:rPr>
                <w:sz w:val="22"/>
                <w:szCs w:val="22"/>
              </w:rPr>
              <w:t>edagogika (prof.)</w:t>
            </w:r>
          </w:p>
        </w:tc>
        <w:tc>
          <w:tcPr>
            <w:tcW w:w="1066" w:type="pct"/>
            <w:gridSpan w:val="3"/>
            <w:tcBorders>
              <w:top w:val="single" w:sz="12" w:space="0" w:color="auto"/>
            </w:tcBorders>
            <w:shd w:val="clear" w:color="auto" w:fill="C0C0C0"/>
          </w:tcPr>
          <w:p w:rsidR="00521D4C" w:rsidRPr="00A65A9D" w:rsidRDefault="00521D4C" w:rsidP="00CC2D97">
            <w:pPr>
              <w:jc w:val="both"/>
              <w:rPr>
                <w:b/>
                <w:bCs/>
                <w:sz w:val="22"/>
                <w:szCs w:val="22"/>
              </w:rPr>
            </w:pPr>
            <w:r w:rsidRPr="00A65A9D">
              <w:rPr>
                <w:b/>
                <w:bCs/>
                <w:sz w:val="22"/>
                <w:szCs w:val="22"/>
              </w:rPr>
              <w:t>řízení na VŠ</w:t>
            </w:r>
          </w:p>
        </w:tc>
      </w:tr>
      <w:tr w:rsidR="00521D4C" w:rsidRPr="00A65A9D" w:rsidTr="00A45D25">
        <w:trPr>
          <w:cantSplit/>
        </w:trPr>
        <w:tc>
          <w:tcPr>
            <w:tcW w:w="1742" w:type="pct"/>
            <w:gridSpan w:val="4"/>
            <w:vMerge/>
          </w:tcPr>
          <w:p w:rsidR="00521D4C" w:rsidRPr="00A65A9D" w:rsidRDefault="00521D4C" w:rsidP="00CC2D97">
            <w:pPr>
              <w:jc w:val="both"/>
              <w:rPr>
                <w:sz w:val="22"/>
                <w:szCs w:val="22"/>
              </w:rPr>
            </w:pPr>
          </w:p>
        </w:tc>
        <w:tc>
          <w:tcPr>
            <w:tcW w:w="2193" w:type="pct"/>
            <w:gridSpan w:val="5"/>
            <w:vMerge/>
          </w:tcPr>
          <w:p w:rsidR="00521D4C" w:rsidRPr="00A65A9D" w:rsidRDefault="00521D4C" w:rsidP="00CC2D97">
            <w:pPr>
              <w:jc w:val="both"/>
              <w:rPr>
                <w:sz w:val="22"/>
                <w:szCs w:val="22"/>
              </w:rPr>
            </w:pPr>
          </w:p>
        </w:tc>
        <w:tc>
          <w:tcPr>
            <w:tcW w:w="1066" w:type="pct"/>
            <w:gridSpan w:val="3"/>
          </w:tcPr>
          <w:p w:rsidR="00521D4C" w:rsidRPr="00A65A9D" w:rsidRDefault="00521D4C" w:rsidP="00CC2D97">
            <w:pPr>
              <w:jc w:val="both"/>
              <w:rPr>
                <w:sz w:val="22"/>
                <w:szCs w:val="22"/>
              </w:rPr>
            </w:pPr>
            <w:r w:rsidRPr="00A65A9D">
              <w:rPr>
                <w:sz w:val="22"/>
                <w:szCs w:val="22"/>
              </w:rPr>
              <w:t>PdF MU, Brno</w:t>
            </w:r>
          </w:p>
        </w:tc>
      </w:tr>
      <w:tr w:rsidR="00521D4C" w:rsidRPr="00A65A9D" w:rsidTr="00A45D25">
        <w:trPr>
          <w:cantSplit/>
        </w:trPr>
        <w:tc>
          <w:tcPr>
            <w:tcW w:w="1742" w:type="pct"/>
            <w:gridSpan w:val="4"/>
            <w:vMerge/>
          </w:tcPr>
          <w:p w:rsidR="00521D4C" w:rsidRPr="00A65A9D" w:rsidRDefault="00521D4C" w:rsidP="00CC2D97">
            <w:pPr>
              <w:jc w:val="both"/>
              <w:rPr>
                <w:sz w:val="22"/>
                <w:szCs w:val="22"/>
              </w:rPr>
            </w:pPr>
          </w:p>
        </w:tc>
        <w:tc>
          <w:tcPr>
            <w:tcW w:w="2193" w:type="pct"/>
            <w:gridSpan w:val="5"/>
            <w:vMerge/>
            <w:tcBorders>
              <w:bottom w:val="nil"/>
            </w:tcBorders>
          </w:tcPr>
          <w:p w:rsidR="00521D4C" w:rsidRPr="00A65A9D" w:rsidRDefault="00521D4C" w:rsidP="00CC2D97">
            <w:pPr>
              <w:jc w:val="both"/>
              <w:rPr>
                <w:sz w:val="22"/>
                <w:szCs w:val="22"/>
              </w:rPr>
            </w:pPr>
          </w:p>
        </w:tc>
        <w:tc>
          <w:tcPr>
            <w:tcW w:w="1066" w:type="pct"/>
            <w:gridSpan w:val="3"/>
            <w:shd w:val="clear" w:color="auto" w:fill="C0C0C0"/>
          </w:tcPr>
          <w:p w:rsidR="00521D4C" w:rsidRPr="00A65A9D" w:rsidRDefault="00521D4C" w:rsidP="00CC2D97">
            <w:pPr>
              <w:jc w:val="both"/>
              <w:rPr>
                <w:b/>
                <w:bCs/>
                <w:sz w:val="22"/>
                <w:szCs w:val="22"/>
              </w:rPr>
            </w:pPr>
            <w:r w:rsidRPr="00A65A9D">
              <w:rPr>
                <w:b/>
                <w:bCs/>
                <w:sz w:val="22"/>
                <w:szCs w:val="22"/>
              </w:rPr>
              <w:t>ohlasy publikací</w:t>
            </w:r>
          </w:p>
        </w:tc>
      </w:tr>
      <w:tr w:rsidR="00521D4C" w:rsidRPr="00A65A9D" w:rsidTr="00A45D25">
        <w:tc>
          <w:tcPr>
            <w:tcW w:w="1742" w:type="pct"/>
            <w:gridSpan w:val="4"/>
            <w:shd w:val="clear" w:color="auto" w:fill="C0C0C0"/>
          </w:tcPr>
          <w:p w:rsidR="00521D4C" w:rsidRPr="00A65A9D" w:rsidRDefault="00975EC5" w:rsidP="00CC2D97">
            <w:pPr>
              <w:jc w:val="both"/>
              <w:rPr>
                <w:b/>
                <w:bCs/>
                <w:sz w:val="22"/>
                <w:szCs w:val="22"/>
              </w:rPr>
            </w:pPr>
            <w:r w:rsidRPr="00A65A9D">
              <w:rPr>
                <w:b/>
                <w:bCs/>
                <w:sz w:val="22"/>
                <w:szCs w:val="22"/>
              </w:rPr>
              <w:t>Rok udělení (prof.</w:t>
            </w:r>
            <w:r w:rsidR="00521D4C" w:rsidRPr="00A65A9D">
              <w:rPr>
                <w:b/>
                <w:bCs/>
                <w:sz w:val="22"/>
                <w:szCs w:val="22"/>
              </w:rPr>
              <w:t>)</w:t>
            </w:r>
          </w:p>
        </w:tc>
        <w:tc>
          <w:tcPr>
            <w:tcW w:w="2193" w:type="pct"/>
            <w:gridSpan w:val="5"/>
          </w:tcPr>
          <w:p w:rsidR="00521D4C" w:rsidRPr="00A65A9D" w:rsidRDefault="00A45D25" w:rsidP="00D00B5E">
            <w:pPr>
              <w:jc w:val="both"/>
              <w:rPr>
                <w:sz w:val="22"/>
                <w:szCs w:val="22"/>
              </w:rPr>
            </w:pPr>
            <w:r>
              <w:rPr>
                <w:sz w:val="22"/>
                <w:szCs w:val="22"/>
              </w:rPr>
              <w:t xml:space="preserve">   </w:t>
            </w:r>
            <w:r w:rsidR="00521D4C" w:rsidRPr="00A65A9D">
              <w:rPr>
                <w:sz w:val="22"/>
                <w:szCs w:val="22"/>
              </w:rPr>
              <w:t>2000</w:t>
            </w:r>
          </w:p>
        </w:tc>
        <w:tc>
          <w:tcPr>
            <w:tcW w:w="573" w:type="pct"/>
            <w:gridSpan w:val="2"/>
            <w:shd w:val="clear" w:color="auto" w:fill="C0C0C0"/>
          </w:tcPr>
          <w:p w:rsidR="00521D4C" w:rsidRPr="00A65A9D" w:rsidRDefault="00521D4C" w:rsidP="00CC2D97">
            <w:pPr>
              <w:jc w:val="both"/>
              <w:rPr>
                <w:b/>
                <w:bCs/>
                <w:sz w:val="22"/>
                <w:szCs w:val="22"/>
              </w:rPr>
            </w:pPr>
            <w:r w:rsidRPr="00A65A9D">
              <w:rPr>
                <w:b/>
                <w:bCs/>
                <w:sz w:val="22"/>
                <w:szCs w:val="22"/>
              </w:rPr>
              <w:t>mezinár.</w:t>
            </w:r>
          </w:p>
        </w:tc>
        <w:tc>
          <w:tcPr>
            <w:tcW w:w="493" w:type="pct"/>
            <w:shd w:val="clear" w:color="auto" w:fill="C0C0C0"/>
          </w:tcPr>
          <w:p w:rsidR="00521D4C" w:rsidRPr="00A65A9D" w:rsidRDefault="00521D4C" w:rsidP="00CC2D97">
            <w:pPr>
              <w:jc w:val="both"/>
              <w:rPr>
                <w:b/>
                <w:bCs/>
                <w:sz w:val="22"/>
                <w:szCs w:val="22"/>
              </w:rPr>
            </w:pPr>
            <w:r w:rsidRPr="00A65A9D">
              <w:rPr>
                <w:b/>
                <w:bCs/>
                <w:sz w:val="22"/>
                <w:szCs w:val="22"/>
              </w:rPr>
              <w:t>tuzem.</w:t>
            </w:r>
          </w:p>
        </w:tc>
      </w:tr>
      <w:tr w:rsidR="00521D4C" w:rsidRPr="00A65A9D" w:rsidTr="00A45D25">
        <w:trPr>
          <w:cantSplit/>
        </w:trPr>
        <w:tc>
          <w:tcPr>
            <w:tcW w:w="1742" w:type="pct"/>
            <w:gridSpan w:val="4"/>
            <w:vMerge w:val="restart"/>
            <w:shd w:val="clear" w:color="auto" w:fill="C0C0C0"/>
          </w:tcPr>
          <w:p w:rsidR="00521D4C" w:rsidRPr="00A65A9D" w:rsidRDefault="00521D4C" w:rsidP="00CC2D97">
            <w:pPr>
              <w:rPr>
                <w:b/>
                <w:bCs/>
                <w:sz w:val="22"/>
                <w:szCs w:val="22"/>
              </w:rPr>
            </w:pPr>
            <w:r w:rsidRPr="00A65A9D">
              <w:rPr>
                <w:b/>
                <w:bCs/>
                <w:sz w:val="22"/>
                <w:szCs w:val="22"/>
              </w:rPr>
              <w:t>Písemný souhlas přednáš., školitele, člena ob. rady s působ. v SP v daném rozsahu</w:t>
            </w:r>
          </w:p>
        </w:tc>
        <w:tc>
          <w:tcPr>
            <w:tcW w:w="1554" w:type="pct"/>
            <w:gridSpan w:val="4"/>
            <w:vMerge w:val="restart"/>
          </w:tcPr>
          <w:p w:rsidR="00521D4C" w:rsidRPr="00A65A9D" w:rsidRDefault="00521D4C" w:rsidP="00CC2D97">
            <w:pPr>
              <w:jc w:val="both"/>
              <w:rPr>
                <w:sz w:val="22"/>
                <w:szCs w:val="22"/>
              </w:rPr>
            </w:pPr>
          </w:p>
        </w:tc>
        <w:tc>
          <w:tcPr>
            <w:tcW w:w="639" w:type="pct"/>
            <w:shd w:val="clear" w:color="auto" w:fill="C0C0C0"/>
          </w:tcPr>
          <w:p w:rsidR="00521D4C" w:rsidRPr="00A65A9D" w:rsidRDefault="00521D4C" w:rsidP="00CC2D97">
            <w:pPr>
              <w:jc w:val="both"/>
              <w:rPr>
                <w:sz w:val="22"/>
                <w:szCs w:val="22"/>
              </w:rPr>
            </w:pPr>
          </w:p>
        </w:tc>
        <w:tc>
          <w:tcPr>
            <w:tcW w:w="573" w:type="pct"/>
            <w:gridSpan w:val="2"/>
          </w:tcPr>
          <w:p w:rsidR="00521D4C" w:rsidRPr="00A65A9D" w:rsidRDefault="00521D4C" w:rsidP="00CC2D97">
            <w:pPr>
              <w:jc w:val="both"/>
              <w:rPr>
                <w:sz w:val="22"/>
                <w:szCs w:val="22"/>
              </w:rPr>
            </w:pPr>
            <w:r w:rsidRPr="00A65A9D">
              <w:rPr>
                <w:sz w:val="22"/>
                <w:szCs w:val="22"/>
              </w:rPr>
              <w:t>20</w:t>
            </w:r>
          </w:p>
        </w:tc>
        <w:tc>
          <w:tcPr>
            <w:tcW w:w="493" w:type="pct"/>
          </w:tcPr>
          <w:p w:rsidR="00521D4C" w:rsidRPr="00A65A9D" w:rsidRDefault="00521D4C" w:rsidP="00CC2D97">
            <w:pPr>
              <w:jc w:val="both"/>
              <w:rPr>
                <w:sz w:val="22"/>
                <w:szCs w:val="22"/>
              </w:rPr>
            </w:pPr>
            <w:r w:rsidRPr="00A65A9D">
              <w:rPr>
                <w:sz w:val="22"/>
                <w:szCs w:val="22"/>
              </w:rPr>
              <w:t>215</w:t>
            </w:r>
          </w:p>
        </w:tc>
      </w:tr>
      <w:tr w:rsidR="00521D4C" w:rsidRPr="00A65A9D" w:rsidTr="00A45D25">
        <w:trPr>
          <w:cantSplit/>
          <w:trHeight w:val="384"/>
        </w:trPr>
        <w:tc>
          <w:tcPr>
            <w:tcW w:w="1742" w:type="pct"/>
            <w:gridSpan w:val="4"/>
            <w:vMerge/>
          </w:tcPr>
          <w:p w:rsidR="00521D4C" w:rsidRPr="00A65A9D" w:rsidRDefault="00521D4C" w:rsidP="00CC2D97">
            <w:pPr>
              <w:jc w:val="both"/>
              <w:rPr>
                <w:sz w:val="22"/>
                <w:szCs w:val="22"/>
              </w:rPr>
            </w:pPr>
          </w:p>
        </w:tc>
        <w:tc>
          <w:tcPr>
            <w:tcW w:w="1554" w:type="pct"/>
            <w:gridSpan w:val="4"/>
            <w:vMerge/>
          </w:tcPr>
          <w:p w:rsidR="00521D4C" w:rsidRPr="00A65A9D" w:rsidRDefault="00521D4C" w:rsidP="00CC2D97">
            <w:pPr>
              <w:jc w:val="both"/>
              <w:rPr>
                <w:sz w:val="22"/>
                <w:szCs w:val="22"/>
              </w:rPr>
            </w:pPr>
          </w:p>
        </w:tc>
        <w:tc>
          <w:tcPr>
            <w:tcW w:w="639" w:type="pct"/>
            <w:shd w:val="clear" w:color="auto" w:fill="C0C0C0"/>
          </w:tcPr>
          <w:p w:rsidR="00521D4C" w:rsidRPr="00A65A9D" w:rsidRDefault="00521D4C" w:rsidP="00CC2D97">
            <w:pPr>
              <w:jc w:val="both"/>
              <w:rPr>
                <w:b/>
                <w:bCs/>
                <w:sz w:val="22"/>
                <w:szCs w:val="22"/>
              </w:rPr>
            </w:pPr>
            <w:r w:rsidRPr="00A65A9D">
              <w:rPr>
                <w:b/>
                <w:bCs/>
                <w:sz w:val="22"/>
                <w:szCs w:val="22"/>
              </w:rPr>
              <w:t>Datum</w:t>
            </w:r>
          </w:p>
        </w:tc>
        <w:tc>
          <w:tcPr>
            <w:tcW w:w="1066" w:type="pct"/>
            <w:gridSpan w:val="3"/>
          </w:tcPr>
          <w:p w:rsidR="00521D4C" w:rsidRPr="00A65A9D" w:rsidRDefault="00521D4C" w:rsidP="00CC2D97">
            <w:pPr>
              <w:jc w:val="both"/>
              <w:rPr>
                <w:sz w:val="22"/>
                <w:szCs w:val="22"/>
              </w:rPr>
            </w:pPr>
            <w:r w:rsidRPr="00A65A9D">
              <w:rPr>
                <w:sz w:val="22"/>
                <w:szCs w:val="22"/>
              </w:rPr>
              <w:t>18. 3. 2015</w:t>
            </w:r>
          </w:p>
        </w:tc>
      </w:tr>
    </w:tbl>
    <w:p w:rsidR="00A65A9D" w:rsidRDefault="00A65A9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1"/>
        <w:gridCol w:w="397"/>
        <w:gridCol w:w="375"/>
        <w:gridCol w:w="112"/>
        <w:gridCol w:w="119"/>
        <w:gridCol w:w="521"/>
        <w:gridCol w:w="374"/>
        <w:gridCol w:w="916"/>
        <w:gridCol w:w="724"/>
        <w:gridCol w:w="255"/>
        <w:gridCol w:w="1163"/>
        <w:gridCol w:w="1007"/>
        <w:gridCol w:w="58"/>
        <w:gridCol w:w="870"/>
      </w:tblGrid>
      <w:tr w:rsidR="00302194" w:rsidTr="00302194">
        <w:tc>
          <w:tcPr>
            <w:tcW w:w="5000" w:type="pct"/>
            <w:gridSpan w:val="14"/>
            <w:tcBorders>
              <w:bottom w:val="double" w:sz="4" w:space="0" w:color="auto"/>
            </w:tcBorders>
            <w:shd w:val="clear" w:color="auto" w:fill="C0C0C0"/>
          </w:tcPr>
          <w:p w:rsidR="00302194" w:rsidRDefault="00302194" w:rsidP="00302194">
            <w:pPr>
              <w:jc w:val="both"/>
              <w:rPr>
                <w:b/>
                <w:sz w:val="28"/>
              </w:rPr>
            </w:pPr>
            <w:r>
              <w:rPr>
                <w:b/>
                <w:sz w:val="28"/>
              </w:rPr>
              <w:lastRenderedPageBreak/>
              <w:t>G – Personální zabezpečení – přednášející, školitel nebo člen oborové rady</w:t>
            </w:r>
          </w:p>
        </w:tc>
      </w:tr>
      <w:tr w:rsidR="00302194" w:rsidTr="00302194">
        <w:tc>
          <w:tcPr>
            <w:tcW w:w="1199" w:type="pct"/>
            <w:tcBorders>
              <w:top w:val="double" w:sz="4" w:space="0" w:color="auto"/>
            </w:tcBorders>
            <w:shd w:val="clear" w:color="auto" w:fill="C0C0C0"/>
          </w:tcPr>
          <w:p w:rsidR="00302194" w:rsidRDefault="00302194" w:rsidP="00302194">
            <w:pPr>
              <w:jc w:val="both"/>
              <w:rPr>
                <w:b/>
                <w:sz w:val="24"/>
              </w:rPr>
            </w:pPr>
            <w:r>
              <w:rPr>
                <w:b/>
                <w:sz w:val="24"/>
              </w:rPr>
              <w:t>Název VŠ / součásti</w:t>
            </w:r>
          </w:p>
        </w:tc>
        <w:tc>
          <w:tcPr>
            <w:tcW w:w="2099" w:type="pct"/>
            <w:gridSpan w:val="9"/>
            <w:tcBorders>
              <w:right w:val="single" w:sz="18" w:space="0" w:color="auto"/>
            </w:tcBorders>
          </w:tcPr>
          <w:p w:rsidR="00302194" w:rsidRDefault="00302194" w:rsidP="00302194">
            <w:pPr>
              <w:jc w:val="both"/>
              <w:rPr>
                <w:sz w:val="24"/>
              </w:rPr>
            </w:pPr>
            <w:r>
              <w:rPr>
                <w:sz w:val="24"/>
              </w:rPr>
              <w:t>Masarykova univerzita Brno</w:t>
            </w:r>
          </w:p>
        </w:tc>
        <w:tc>
          <w:tcPr>
            <w:tcW w:w="1702" w:type="pct"/>
            <w:gridSpan w:val="4"/>
            <w:tcBorders>
              <w:top w:val="double" w:sz="4" w:space="0" w:color="auto"/>
              <w:left w:val="single" w:sz="18" w:space="0" w:color="auto"/>
            </w:tcBorders>
          </w:tcPr>
          <w:p w:rsidR="00302194" w:rsidRDefault="00302194" w:rsidP="00302194">
            <w:pPr>
              <w:jc w:val="both"/>
              <w:rPr>
                <w:sz w:val="24"/>
              </w:rPr>
            </w:pPr>
            <w:r>
              <w:rPr>
                <w:sz w:val="24"/>
              </w:rPr>
              <w:t>Pedagogická fakulta</w:t>
            </w:r>
          </w:p>
        </w:tc>
      </w:tr>
      <w:tr w:rsidR="00302194" w:rsidTr="00302194">
        <w:tc>
          <w:tcPr>
            <w:tcW w:w="1199" w:type="pct"/>
            <w:shd w:val="clear" w:color="auto" w:fill="C0C0C0"/>
          </w:tcPr>
          <w:p w:rsidR="00302194" w:rsidRDefault="00302194" w:rsidP="00302194">
            <w:pPr>
              <w:jc w:val="both"/>
              <w:rPr>
                <w:b/>
                <w:sz w:val="24"/>
              </w:rPr>
            </w:pPr>
            <w:r>
              <w:rPr>
                <w:b/>
                <w:sz w:val="24"/>
              </w:rPr>
              <w:t>Název SP / SO</w:t>
            </w:r>
          </w:p>
        </w:tc>
        <w:tc>
          <w:tcPr>
            <w:tcW w:w="3801" w:type="pct"/>
            <w:gridSpan w:val="13"/>
          </w:tcPr>
          <w:p w:rsidR="00302194" w:rsidRDefault="00302194" w:rsidP="00302194">
            <w:pPr>
              <w:jc w:val="both"/>
              <w:rPr>
                <w:sz w:val="24"/>
              </w:rPr>
            </w:pPr>
            <w:r>
              <w:rPr>
                <w:sz w:val="24"/>
              </w:rPr>
              <w:t>Specializace v pedagogice / Didaktika geografie</w:t>
            </w:r>
          </w:p>
        </w:tc>
      </w:tr>
      <w:tr w:rsidR="00302194" w:rsidTr="00302194">
        <w:tc>
          <w:tcPr>
            <w:tcW w:w="1199" w:type="pct"/>
            <w:shd w:val="clear" w:color="auto" w:fill="C0C0C0"/>
          </w:tcPr>
          <w:p w:rsidR="00302194" w:rsidRDefault="00302194" w:rsidP="00302194">
            <w:pPr>
              <w:jc w:val="both"/>
              <w:rPr>
                <w:b/>
                <w:sz w:val="24"/>
              </w:rPr>
            </w:pPr>
            <w:r>
              <w:rPr>
                <w:b/>
                <w:sz w:val="24"/>
              </w:rPr>
              <w:t>Jméno a příjmení</w:t>
            </w:r>
          </w:p>
        </w:tc>
        <w:tc>
          <w:tcPr>
            <w:tcW w:w="1959" w:type="pct"/>
            <w:gridSpan w:val="8"/>
          </w:tcPr>
          <w:p w:rsidR="00302194" w:rsidRDefault="00302194" w:rsidP="00302194">
            <w:pPr>
              <w:jc w:val="both"/>
              <w:rPr>
                <w:sz w:val="24"/>
              </w:rPr>
            </w:pPr>
            <w:r>
              <w:rPr>
                <w:sz w:val="24"/>
              </w:rPr>
              <w:t>Jaromír Kolejka</w:t>
            </w:r>
          </w:p>
        </w:tc>
        <w:tc>
          <w:tcPr>
            <w:tcW w:w="782" w:type="pct"/>
            <w:gridSpan w:val="2"/>
            <w:shd w:val="clear" w:color="auto" w:fill="C0C0C0"/>
          </w:tcPr>
          <w:p w:rsidR="00302194" w:rsidRDefault="00302194" w:rsidP="00302194">
            <w:pPr>
              <w:jc w:val="both"/>
              <w:rPr>
                <w:b/>
                <w:sz w:val="24"/>
              </w:rPr>
            </w:pPr>
            <w:r>
              <w:rPr>
                <w:b/>
                <w:sz w:val="24"/>
              </w:rPr>
              <w:t>tituly</w:t>
            </w:r>
          </w:p>
        </w:tc>
        <w:tc>
          <w:tcPr>
            <w:tcW w:w="1060" w:type="pct"/>
            <w:gridSpan w:val="3"/>
          </w:tcPr>
          <w:p w:rsidR="00302194" w:rsidRDefault="00302194" w:rsidP="00302194">
            <w:pPr>
              <w:jc w:val="both"/>
              <w:rPr>
                <w:sz w:val="24"/>
              </w:rPr>
            </w:pPr>
            <w:r>
              <w:rPr>
                <w:sz w:val="24"/>
              </w:rPr>
              <w:t>Doc., RNDr., CSc</w:t>
            </w:r>
          </w:p>
        </w:tc>
      </w:tr>
      <w:tr w:rsidR="00302194" w:rsidTr="00302194">
        <w:tc>
          <w:tcPr>
            <w:tcW w:w="1199" w:type="pct"/>
            <w:tcBorders>
              <w:bottom w:val="nil"/>
            </w:tcBorders>
            <w:shd w:val="clear" w:color="auto" w:fill="C0C0C0"/>
          </w:tcPr>
          <w:p w:rsidR="00302194" w:rsidRDefault="00302194" w:rsidP="00302194">
            <w:pPr>
              <w:jc w:val="both"/>
              <w:rPr>
                <w:b/>
                <w:sz w:val="24"/>
              </w:rPr>
            </w:pPr>
            <w:r>
              <w:rPr>
                <w:b/>
                <w:sz w:val="24"/>
              </w:rPr>
              <w:t>Rok narození</w:t>
            </w:r>
          </w:p>
        </w:tc>
        <w:tc>
          <w:tcPr>
            <w:tcW w:w="491" w:type="pct"/>
            <w:gridSpan w:val="3"/>
            <w:tcBorders>
              <w:bottom w:val="nil"/>
            </w:tcBorders>
          </w:tcPr>
          <w:p w:rsidR="00302194" w:rsidRDefault="00302194" w:rsidP="00302194">
            <w:pPr>
              <w:jc w:val="center"/>
              <w:rPr>
                <w:sz w:val="24"/>
              </w:rPr>
            </w:pPr>
            <w:r>
              <w:rPr>
                <w:sz w:val="24"/>
              </w:rPr>
              <w:t>1954</w:t>
            </w:r>
          </w:p>
        </w:tc>
        <w:tc>
          <w:tcPr>
            <w:tcW w:w="1468" w:type="pct"/>
            <w:gridSpan w:val="5"/>
            <w:tcBorders>
              <w:bottom w:val="nil"/>
            </w:tcBorders>
            <w:shd w:val="clear" w:color="auto" w:fill="C0C0C0"/>
          </w:tcPr>
          <w:p w:rsidR="00302194" w:rsidRDefault="00302194" w:rsidP="00302194">
            <w:pPr>
              <w:jc w:val="both"/>
              <w:rPr>
                <w:b/>
                <w:sz w:val="24"/>
              </w:rPr>
            </w:pPr>
            <w:r>
              <w:rPr>
                <w:b/>
                <w:sz w:val="24"/>
              </w:rPr>
              <w:t>typ a rozsah prac. vztahu na VŠ</w:t>
            </w:r>
          </w:p>
        </w:tc>
        <w:tc>
          <w:tcPr>
            <w:tcW w:w="782" w:type="pct"/>
            <w:gridSpan w:val="2"/>
            <w:tcBorders>
              <w:bottom w:val="nil"/>
            </w:tcBorders>
          </w:tcPr>
          <w:p w:rsidR="00302194" w:rsidRDefault="00302194" w:rsidP="00302194">
            <w:pPr>
              <w:jc w:val="both"/>
              <w:rPr>
                <w:sz w:val="24"/>
              </w:rPr>
            </w:pPr>
            <w:r w:rsidRPr="00301C61">
              <w:t xml:space="preserve">pp. </w:t>
            </w:r>
            <w:r w:rsidRPr="00301C61">
              <w:rPr>
                <w:szCs w:val="24"/>
              </w:rPr>
              <w:t>40 hod./týd.</w:t>
            </w:r>
          </w:p>
        </w:tc>
        <w:tc>
          <w:tcPr>
            <w:tcW w:w="556" w:type="pct"/>
            <w:tcBorders>
              <w:bottom w:val="nil"/>
            </w:tcBorders>
            <w:shd w:val="clear" w:color="auto" w:fill="C0C0C0"/>
          </w:tcPr>
          <w:p w:rsidR="00302194" w:rsidRDefault="00302194" w:rsidP="00302194">
            <w:pPr>
              <w:jc w:val="both"/>
              <w:rPr>
                <w:b/>
                <w:sz w:val="24"/>
              </w:rPr>
            </w:pPr>
            <w:r>
              <w:rPr>
                <w:b/>
                <w:sz w:val="24"/>
              </w:rPr>
              <w:t>do kdy</w:t>
            </w:r>
          </w:p>
        </w:tc>
        <w:tc>
          <w:tcPr>
            <w:tcW w:w="504" w:type="pct"/>
            <w:gridSpan w:val="2"/>
            <w:tcBorders>
              <w:bottom w:val="nil"/>
            </w:tcBorders>
          </w:tcPr>
          <w:p w:rsidR="00302194" w:rsidRDefault="00302194" w:rsidP="00302194">
            <w:pPr>
              <w:jc w:val="center"/>
              <w:rPr>
                <w:sz w:val="24"/>
              </w:rPr>
            </w:pPr>
            <w:r>
              <w:rPr>
                <w:sz w:val="24"/>
              </w:rPr>
              <w:t>12/2016</w:t>
            </w:r>
          </w:p>
        </w:tc>
      </w:tr>
      <w:tr w:rsidR="00302194" w:rsidTr="00302194">
        <w:tc>
          <w:tcPr>
            <w:tcW w:w="1199" w:type="pct"/>
            <w:shd w:val="clear" w:color="auto" w:fill="C0C0C0"/>
          </w:tcPr>
          <w:p w:rsidR="00302194" w:rsidRDefault="00302194" w:rsidP="00302194">
            <w:pPr>
              <w:jc w:val="both"/>
              <w:rPr>
                <w:b/>
                <w:sz w:val="24"/>
              </w:rPr>
            </w:pPr>
            <w:r>
              <w:rPr>
                <w:b/>
                <w:sz w:val="24"/>
              </w:rPr>
              <w:t>Přednášející</w:t>
            </w:r>
          </w:p>
        </w:tc>
        <w:tc>
          <w:tcPr>
            <w:tcW w:w="491" w:type="pct"/>
            <w:gridSpan w:val="3"/>
            <w:shd w:val="clear" w:color="auto" w:fill="FFFFFF"/>
          </w:tcPr>
          <w:p w:rsidR="00302194" w:rsidRDefault="00302194" w:rsidP="00302194">
            <w:pPr>
              <w:jc w:val="center"/>
              <w:rPr>
                <w:b/>
                <w:sz w:val="24"/>
              </w:rPr>
            </w:pPr>
            <w:r>
              <w:rPr>
                <w:b/>
                <w:sz w:val="24"/>
              </w:rPr>
              <w:t>X</w:t>
            </w:r>
          </w:p>
        </w:tc>
        <w:tc>
          <w:tcPr>
            <w:tcW w:w="562" w:type="pct"/>
            <w:gridSpan w:val="3"/>
            <w:shd w:val="clear" w:color="auto" w:fill="C0C0C0"/>
          </w:tcPr>
          <w:p w:rsidR="00302194" w:rsidRDefault="00302194" w:rsidP="00302194">
            <w:pPr>
              <w:jc w:val="both"/>
              <w:rPr>
                <w:b/>
                <w:sz w:val="24"/>
              </w:rPr>
            </w:pPr>
            <w:r>
              <w:rPr>
                <w:b/>
                <w:sz w:val="24"/>
              </w:rPr>
              <w:t>školitel</w:t>
            </w:r>
          </w:p>
        </w:tc>
        <w:tc>
          <w:tcPr>
            <w:tcW w:w="506" w:type="pct"/>
            <w:shd w:val="clear" w:color="auto" w:fill="FFFFFF"/>
          </w:tcPr>
          <w:p w:rsidR="00302194" w:rsidRDefault="00302194" w:rsidP="00302194">
            <w:pPr>
              <w:jc w:val="center"/>
              <w:rPr>
                <w:b/>
                <w:sz w:val="24"/>
              </w:rPr>
            </w:pPr>
            <w:r>
              <w:rPr>
                <w:b/>
                <w:sz w:val="24"/>
              </w:rPr>
              <w:t>X</w:t>
            </w:r>
          </w:p>
        </w:tc>
        <w:tc>
          <w:tcPr>
            <w:tcW w:w="1738" w:type="pct"/>
            <w:gridSpan w:val="4"/>
            <w:shd w:val="clear" w:color="auto" w:fill="C0C0C0"/>
          </w:tcPr>
          <w:p w:rsidR="00302194" w:rsidRDefault="00302194" w:rsidP="00302194">
            <w:pPr>
              <w:jc w:val="both"/>
              <w:rPr>
                <w:b/>
                <w:sz w:val="24"/>
              </w:rPr>
            </w:pPr>
            <w:r>
              <w:rPr>
                <w:b/>
                <w:sz w:val="24"/>
              </w:rPr>
              <w:t>člen oborové rady</w:t>
            </w:r>
          </w:p>
        </w:tc>
        <w:tc>
          <w:tcPr>
            <w:tcW w:w="504" w:type="pct"/>
            <w:gridSpan w:val="2"/>
            <w:shd w:val="clear" w:color="auto" w:fill="FFFFFF"/>
          </w:tcPr>
          <w:p w:rsidR="00302194" w:rsidRDefault="00302194" w:rsidP="00302194">
            <w:pPr>
              <w:jc w:val="center"/>
              <w:rPr>
                <w:b/>
                <w:sz w:val="24"/>
              </w:rPr>
            </w:pPr>
            <w:r>
              <w:rPr>
                <w:b/>
                <w:sz w:val="24"/>
              </w:rPr>
              <w:t>X</w:t>
            </w:r>
          </w:p>
        </w:tc>
      </w:tr>
      <w:tr w:rsidR="00302194" w:rsidTr="00302194">
        <w:tc>
          <w:tcPr>
            <w:tcW w:w="2758" w:type="pct"/>
            <w:gridSpan w:val="8"/>
            <w:shd w:val="clear" w:color="auto" w:fill="C0C0C0"/>
          </w:tcPr>
          <w:p w:rsidR="00302194" w:rsidRDefault="00302194" w:rsidP="00302194">
            <w:pPr>
              <w:jc w:val="both"/>
              <w:rPr>
                <w:sz w:val="24"/>
              </w:rPr>
            </w:pPr>
            <w:r>
              <w:rPr>
                <w:b/>
                <w:sz w:val="24"/>
              </w:rPr>
              <w:t>Další současní zaměstnavatelé</w:t>
            </w:r>
          </w:p>
        </w:tc>
        <w:tc>
          <w:tcPr>
            <w:tcW w:w="1182" w:type="pct"/>
            <w:gridSpan w:val="3"/>
            <w:shd w:val="clear" w:color="auto" w:fill="C0C0C0"/>
          </w:tcPr>
          <w:p w:rsidR="00302194" w:rsidRDefault="00302194" w:rsidP="00302194">
            <w:pPr>
              <w:jc w:val="both"/>
              <w:rPr>
                <w:b/>
                <w:sz w:val="24"/>
              </w:rPr>
            </w:pPr>
            <w:r>
              <w:rPr>
                <w:b/>
                <w:sz w:val="24"/>
              </w:rPr>
              <w:t>typ prac. vztahu</w:t>
            </w:r>
          </w:p>
        </w:tc>
        <w:tc>
          <w:tcPr>
            <w:tcW w:w="1060" w:type="pct"/>
            <w:gridSpan w:val="3"/>
            <w:shd w:val="clear" w:color="auto" w:fill="C0C0C0"/>
          </w:tcPr>
          <w:p w:rsidR="00302194" w:rsidRDefault="00302194" w:rsidP="00302194">
            <w:pPr>
              <w:jc w:val="both"/>
              <w:rPr>
                <w:b/>
                <w:sz w:val="24"/>
              </w:rPr>
            </w:pPr>
            <w:r>
              <w:rPr>
                <w:b/>
                <w:sz w:val="24"/>
              </w:rPr>
              <w:t>rozsah</w:t>
            </w:r>
          </w:p>
        </w:tc>
      </w:tr>
      <w:tr w:rsidR="00302194" w:rsidTr="00302194">
        <w:tc>
          <w:tcPr>
            <w:tcW w:w="2758" w:type="pct"/>
            <w:gridSpan w:val="8"/>
          </w:tcPr>
          <w:p w:rsidR="00302194" w:rsidRDefault="00302194" w:rsidP="00302194">
            <w:pPr>
              <w:jc w:val="both"/>
              <w:rPr>
                <w:sz w:val="24"/>
              </w:rPr>
            </w:pPr>
            <w:r>
              <w:rPr>
                <w:sz w:val="24"/>
              </w:rPr>
              <w:t>Ústav geoniky AV ČR, v.v.i., Ostrava</w:t>
            </w:r>
          </w:p>
        </w:tc>
        <w:tc>
          <w:tcPr>
            <w:tcW w:w="1182" w:type="pct"/>
            <w:gridSpan w:val="3"/>
          </w:tcPr>
          <w:p w:rsidR="00302194" w:rsidRDefault="00302194" w:rsidP="00302194">
            <w:pPr>
              <w:jc w:val="both"/>
              <w:rPr>
                <w:sz w:val="24"/>
              </w:rPr>
            </w:pPr>
            <w:r>
              <w:rPr>
                <w:sz w:val="24"/>
              </w:rPr>
              <w:t>pp.</w:t>
            </w:r>
          </w:p>
        </w:tc>
        <w:tc>
          <w:tcPr>
            <w:tcW w:w="1060" w:type="pct"/>
            <w:gridSpan w:val="3"/>
          </w:tcPr>
          <w:p w:rsidR="00302194" w:rsidRDefault="00302194" w:rsidP="00302194">
            <w:pPr>
              <w:jc w:val="both"/>
              <w:rPr>
                <w:sz w:val="24"/>
              </w:rPr>
            </w:pPr>
            <w:r>
              <w:rPr>
                <w:sz w:val="24"/>
              </w:rPr>
              <w:t xml:space="preserve">16 </w:t>
            </w:r>
            <w:r w:rsidRPr="00301C61">
              <w:rPr>
                <w:szCs w:val="24"/>
              </w:rPr>
              <w:t>hod./týd</w:t>
            </w:r>
          </w:p>
        </w:tc>
      </w:tr>
      <w:tr w:rsidR="00302194" w:rsidTr="00302194">
        <w:tc>
          <w:tcPr>
            <w:tcW w:w="3940" w:type="pct"/>
            <w:gridSpan w:val="11"/>
            <w:shd w:val="clear" w:color="auto" w:fill="C0C0C0"/>
          </w:tcPr>
          <w:p w:rsidR="00302194" w:rsidRDefault="00302194" w:rsidP="00302194">
            <w:pPr>
              <w:jc w:val="both"/>
              <w:rPr>
                <w:sz w:val="24"/>
              </w:rPr>
            </w:pPr>
            <w:r>
              <w:rPr>
                <w:b/>
                <w:sz w:val="24"/>
              </w:rPr>
              <w:t>Přednášky v předmětech příslušného studijního programu</w:t>
            </w:r>
          </w:p>
        </w:tc>
        <w:tc>
          <w:tcPr>
            <w:tcW w:w="1060" w:type="pct"/>
            <w:gridSpan w:val="3"/>
            <w:tcBorders>
              <w:bottom w:val="nil"/>
            </w:tcBorders>
          </w:tcPr>
          <w:p w:rsidR="00302194" w:rsidRDefault="00302194" w:rsidP="00302194">
            <w:pPr>
              <w:jc w:val="both"/>
              <w:rPr>
                <w:sz w:val="24"/>
              </w:rPr>
            </w:pPr>
          </w:p>
        </w:tc>
      </w:tr>
      <w:tr w:rsidR="00302194" w:rsidTr="00302194">
        <w:trPr>
          <w:trHeight w:val="283"/>
        </w:trPr>
        <w:tc>
          <w:tcPr>
            <w:tcW w:w="5000" w:type="pct"/>
            <w:gridSpan w:val="14"/>
            <w:tcBorders>
              <w:top w:val="nil"/>
            </w:tcBorders>
          </w:tcPr>
          <w:p w:rsidR="00302194" w:rsidRPr="00F80A3E" w:rsidRDefault="00302194" w:rsidP="00302194">
            <w:pPr>
              <w:jc w:val="both"/>
            </w:pPr>
            <w:r w:rsidRPr="00F80A3E">
              <w:t>Komplexní geografie, Aplikovaná geografie, Případová geografická studie, Odborná orientace v oboru 1-8, Příprava disertační práce 1-8</w:t>
            </w:r>
          </w:p>
        </w:tc>
      </w:tr>
      <w:tr w:rsidR="00302194" w:rsidTr="00302194">
        <w:tc>
          <w:tcPr>
            <w:tcW w:w="5000" w:type="pct"/>
            <w:gridSpan w:val="14"/>
            <w:shd w:val="clear" w:color="auto" w:fill="C0C0C0"/>
          </w:tcPr>
          <w:p w:rsidR="00302194" w:rsidRDefault="00302194" w:rsidP="00302194">
            <w:pPr>
              <w:jc w:val="both"/>
              <w:rPr>
                <w:sz w:val="24"/>
              </w:rPr>
            </w:pPr>
            <w:r>
              <w:rPr>
                <w:b/>
                <w:sz w:val="24"/>
              </w:rPr>
              <w:t>Údaje o oboru vzdělání na VŠ a o praxi od absolvování vysoké školy</w:t>
            </w:r>
          </w:p>
        </w:tc>
      </w:tr>
      <w:tr w:rsidR="00302194" w:rsidTr="00302194">
        <w:trPr>
          <w:trHeight w:val="1528"/>
        </w:trPr>
        <w:tc>
          <w:tcPr>
            <w:tcW w:w="5000" w:type="pct"/>
            <w:gridSpan w:val="14"/>
          </w:tcPr>
          <w:p w:rsidR="00302194" w:rsidRPr="000F6DE1" w:rsidRDefault="00302194" w:rsidP="00302194">
            <w:pPr>
              <w:jc w:val="both"/>
            </w:pPr>
            <w:r w:rsidRPr="00D40E85">
              <w:rPr>
                <w:b/>
              </w:rPr>
              <w:t>Vzdělání:</w:t>
            </w:r>
            <w:r w:rsidRPr="000F6DE1">
              <w:t>Geografie, PřF UJEP, Brno, 1979, promovaný geograf</w:t>
            </w:r>
          </w:p>
          <w:p w:rsidR="00302194" w:rsidRPr="000F6DE1" w:rsidRDefault="00302194" w:rsidP="00302194">
            <w:pPr>
              <w:jc w:val="both"/>
            </w:pPr>
            <w:r w:rsidRPr="000F6DE1">
              <w:t>Geografie, PřF UJEP, Brno, 1980, RNDr.</w:t>
            </w:r>
          </w:p>
          <w:p w:rsidR="00302194" w:rsidRPr="000F6DE1" w:rsidRDefault="00302194" w:rsidP="00302194">
            <w:pPr>
              <w:jc w:val="both"/>
            </w:pPr>
            <w:r w:rsidRPr="000F6DE1">
              <w:t>Geografie, Geografický ústav ČSAV, Brno, 1984, CSc.</w:t>
            </w:r>
          </w:p>
          <w:p w:rsidR="00302194" w:rsidRPr="000F6DE1" w:rsidRDefault="00302194" w:rsidP="00302194">
            <w:pPr>
              <w:jc w:val="both"/>
            </w:pPr>
            <w:r w:rsidRPr="000F6DE1">
              <w:t>Technická ochrana ŽP, TU Dresden, 1974, certifikát</w:t>
            </w:r>
          </w:p>
          <w:p w:rsidR="00302194" w:rsidRPr="000F6DE1" w:rsidRDefault="00302194" w:rsidP="00302194">
            <w:pPr>
              <w:jc w:val="both"/>
            </w:pPr>
            <w:r w:rsidRPr="00D40E85">
              <w:rPr>
                <w:b/>
              </w:rPr>
              <w:t xml:space="preserve">Praxe: </w:t>
            </w:r>
            <w:r w:rsidRPr="000F6DE1">
              <w:t>Geografický ústav ČSAV, 1984-1993</w:t>
            </w:r>
          </w:p>
          <w:p w:rsidR="00302194" w:rsidRPr="000F6DE1" w:rsidRDefault="00302194" w:rsidP="00302194">
            <w:pPr>
              <w:jc w:val="both"/>
            </w:pPr>
            <w:r w:rsidRPr="000F6DE1">
              <w:t>PřF MU 1991-1999, Computer Press 1999-2001, GEODIS BRNO 2001-2006</w:t>
            </w:r>
          </w:p>
          <w:p w:rsidR="00302194" w:rsidRPr="000F6DE1" w:rsidRDefault="00302194" w:rsidP="00302194">
            <w:pPr>
              <w:jc w:val="both"/>
            </w:pPr>
            <w:r w:rsidRPr="000F6DE1">
              <w:t>PdF MU 1999+, Mendelova univerzita v Brně 2001-2006, 2007-2008</w:t>
            </w:r>
          </w:p>
          <w:p w:rsidR="00302194" w:rsidRPr="00C44606" w:rsidRDefault="00302194" w:rsidP="00302194">
            <w:pPr>
              <w:jc w:val="both"/>
            </w:pPr>
            <w:r w:rsidRPr="000F6DE1">
              <w:t>Ústav geoniky AV ČR, v.</w:t>
            </w:r>
            <w:r>
              <w:t xml:space="preserve"> </w:t>
            </w:r>
            <w:r w:rsidRPr="000F6DE1">
              <w:t>v.</w:t>
            </w:r>
            <w:r>
              <w:t xml:space="preserve"> </w:t>
            </w:r>
            <w:r w:rsidRPr="000F6DE1">
              <w:t>i., Ostrava, 2007+</w:t>
            </w:r>
          </w:p>
        </w:tc>
      </w:tr>
      <w:tr w:rsidR="00302194" w:rsidTr="00302194">
        <w:tc>
          <w:tcPr>
            <w:tcW w:w="5000" w:type="pct"/>
            <w:gridSpan w:val="14"/>
            <w:shd w:val="clear" w:color="auto" w:fill="C0C0C0"/>
          </w:tcPr>
          <w:p w:rsidR="00302194" w:rsidRDefault="00302194" w:rsidP="00302194">
            <w:pPr>
              <w:jc w:val="both"/>
              <w:rPr>
                <w:sz w:val="24"/>
              </w:rPr>
            </w:pPr>
            <w:r>
              <w:rPr>
                <w:b/>
                <w:sz w:val="24"/>
              </w:rPr>
              <w:t>Přehled o nejvýznamnější publikační a další tvůrčí činnosti za posledních 5 let</w:t>
            </w:r>
          </w:p>
        </w:tc>
      </w:tr>
      <w:tr w:rsidR="00302194" w:rsidTr="00302194">
        <w:trPr>
          <w:trHeight w:val="1123"/>
        </w:trPr>
        <w:tc>
          <w:tcPr>
            <w:tcW w:w="5000" w:type="pct"/>
            <w:gridSpan w:val="14"/>
          </w:tcPr>
          <w:p w:rsidR="00302194" w:rsidRPr="00F80A3E" w:rsidRDefault="00302194" w:rsidP="00302194">
            <w:pPr>
              <w:numPr>
                <w:ilvl w:val="0"/>
                <w:numId w:val="21"/>
              </w:numPr>
              <w:tabs>
                <w:tab w:val="num" w:pos="284"/>
              </w:tabs>
              <w:ind w:left="284" w:hanging="284"/>
              <w:jc w:val="both"/>
              <w:rPr>
                <w:sz w:val="18"/>
                <w:szCs w:val="18"/>
              </w:rPr>
            </w:pPr>
            <w:r w:rsidRPr="00F80A3E">
              <w:rPr>
                <w:b/>
                <w:sz w:val="18"/>
                <w:szCs w:val="18"/>
              </w:rPr>
              <w:t>KOLEJKA, J.,</w:t>
            </w:r>
            <w:r w:rsidRPr="00F80A3E">
              <w:rPr>
                <w:sz w:val="18"/>
                <w:szCs w:val="18"/>
              </w:rPr>
              <w:t xml:space="preserve"> MISÁKOVÁ, L., BRŮNA, V. (2010): Application of the Czech landscape research experience in the desert environment to support archaeological study. </w:t>
            </w:r>
            <w:r w:rsidRPr="00F80A3E">
              <w:rPr>
                <w:i/>
                <w:iCs/>
                <w:sz w:val="18"/>
                <w:szCs w:val="18"/>
              </w:rPr>
              <w:t>Geografie</w:t>
            </w:r>
            <w:r w:rsidRPr="00F80A3E">
              <w:rPr>
                <w:sz w:val="18"/>
                <w:szCs w:val="18"/>
              </w:rPr>
              <w:t>, roč. 115, č. 3, s. 347-360, ISSN 1212-0014., WoS IF=0,750. 80 %</w:t>
            </w:r>
          </w:p>
          <w:p w:rsidR="00302194" w:rsidRPr="00F80A3E" w:rsidRDefault="00302194" w:rsidP="00302194">
            <w:pPr>
              <w:numPr>
                <w:ilvl w:val="0"/>
                <w:numId w:val="21"/>
              </w:numPr>
              <w:tabs>
                <w:tab w:val="num" w:pos="284"/>
              </w:tabs>
              <w:ind w:left="284" w:hanging="284"/>
              <w:jc w:val="both"/>
              <w:rPr>
                <w:sz w:val="18"/>
                <w:szCs w:val="18"/>
              </w:rPr>
            </w:pPr>
            <w:r w:rsidRPr="00F80A3E">
              <w:rPr>
                <w:sz w:val="18"/>
                <w:szCs w:val="18"/>
              </w:rPr>
              <w:t xml:space="preserve">BREUER, T., </w:t>
            </w:r>
            <w:r w:rsidRPr="00F80A3E">
              <w:rPr>
                <w:b/>
                <w:sz w:val="18"/>
                <w:szCs w:val="18"/>
              </w:rPr>
              <w:t>KOLEJKA, J.,</w:t>
            </w:r>
            <w:r w:rsidRPr="00F80A3E">
              <w:rPr>
                <w:sz w:val="18"/>
                <w:szCs w:val="18"/>
              </w:rPr>
              <w:t xml:space="preserve"> MAREK, D., WERNER, E. (2010): Convergence of cultural landscape on the Czech-Bavarian border in Šumava Mts. </w:t>
            </w:r>
            <w:r w:rsidRPr="00F80A3E">
              <w:rPr>
                <w:i/>
                <w:iCs/>
                <w:sz w:val="18"/>
                <w:szCs w:val="18"/>
              </w:rPr>
              <w:t>Geografie</w:t>
            </w:r>
            <w:r w:rsidRPr="00F80A3E">
              <w:rPr>
                <w:sz w:val="18"/>
                <w:szCs w:val="18"/>
              </w:rPr>
              <w:t>, roč. 115, č. 3, s. 308-329, ISSN 1212-0014. WoS IF=0,750, 80 %</w:t>
            </w:r>
          </w:p>
          <w:p w:rsidR="00302194" w:rsidRPr="00F80A3E" w:rsidRDefault="00447B29" w:rsidP="00302194">
            <w:pPr>
              <w:numPr>
                <w:ilvl w:val="0"/>
                <w:numId w:val="21"/>
              </w:numPr>
              <w:tabs>
                <w:tab w:val="num" w:pos="284"/>
              </w:tabs>
              <w:ind w:left="284" w:hanging="284"/>
              <w:jc w:val="both"/>
              <w:rPr>
                <w:sz w:val="18"/>
                <w:szCs w:val="18"/>
              </w:rPr>
            </w:pPr>
            <w:hyperlink r:id="rId16" w:history="1">
              <w:r w:rsidR="00302194" w:rsidRPr="00F80A3E">
                <w:rPr>
                  <w:b/>
                  <w:sz w:val="18"/>
                  <w:szCs w:val="18"/>
                </w:rPr>
                <w:t>KOLEJKA, J.,</w:t>
              </w:r>
            </w:hyperlink>
            <w:r w:rsidR="00302194" w:rsidRPr="00F80A3E">
              <w:rPr>
                <w:sz w:val="18"/>
                <w:szCs w:val="18"/>
              </w:rPr>
              <w:t xml:space="preserve"> KLIMÁNEK, M. (2012): Vymezeni a typologie postindustriální krajiny Česka. </w:t>
            </w:r>
            <w:r w:rsidR="00302194" w:rsidRPr="00F80A3E">
              <w:rPr>
                <w:i/>
                <w:iCs/>
                <w:sz w:val="18"/>
                <w:szCs w:val="18"/>
              </w:rPr>
              <w:t>Geografie</w:t>
            </w:r>
            <w:r w:rsidR="00302194" w:rsidRPr="00F80A3E">
              <w:rPr>
                <w:sz w:val="18"/>
                <w:szCs w:val="18"/>
              </w:rPr>
              <w:t>, roč. 117, č. 3, s. 289–307. ISSN 1212-0014. WoS IF=0,750, 60 %</w:t>
            </w:r>
          </w:p>
          <w:p w:rsidR="00302194" w:rsidRPr="00F80A3E" w:rsidRDefault="00302194" w:rsidP="00302194">
            <w:pPr>
              <w:numPr>
                <w:ilvl w:val="0"/>
                <w:numId w:val="21"/>
              </w:numPr>
              <w:tabs>
                <w:tab w:val="num" w:pos="284"/>
              </w:tabs>
              <w:ind w:left="284" w:hanging="284"/>
              <w:jc w:val="both"/>
              <w:rPr>
                <w:sz w:val="18"/>
                <w:szCs w:val="18"/>
              </w:rPr>
            </w:pPr>
            <w:r w:rsidRPr="00F80A3E">
              <w:rPr>
                <w:sz w:val="18"/>
                <w:szCs w:val="18"/>
              </w:rPr>
              <w:t>MIKITA, T., KLIMÁNEK, M.,</w:t>
            </w:r>
            <w:hyperlink r:id="rId17" w:history="1">
              <w:r w:rsidRPr="00F80A3E">
                <w:rPr>
                  <w:b/>
                  <w:sz w:val="18"/>
                  <w:szCs w:val="18"/>
                </w:rPr>
                <w:t xml:space="preserve"> KOLEJKA</w:t>
              </w:r>
            </w:hyperlink>
            <w:r w:rsidRPr="00F80A3E">
              <w:rPr>
                <w:b/>
                <w:sz w:val="18"/>
                <w:szCs w:val="18"/>
              </w:rPr>
              <w:t>, J.</w:t>
            </w:r>
            <w:r w:rsidRPr="00F80A3E">
              <w:rPr>
                <w:sz w:val="18"/>
                <w:szCs w:val="18"/>
              </w:rPr>
              <w:t xml:space="preserve"> (2012): Usage of multidimensional statistic methods with MAXTOPEX factor for Windthrow risk assessment. </w:t>
            </w:r>
            <w:r w:rsidRPr="00F80A3E">
              <w:rPr>
                <w:i/>
                <w:iCs/>
                <w:sz w:val="18"/>
                <w:szCs w:val="18"/>
              </w:rPr>
              <w:t>Allgemeine Forst- und Jagdzeitung</w:t>
            </w:r>
            <w:r w:rsidRPr="00F80A3E">
              <w:rPr>
                <w:sz w:val="18"/>
                <w:szCs w:val="18"/>
              </w:rPr>
              <w:t>, roč. 183, č. 3/4, s. 63-74. ISSN 0002-5852. WoS IF=1,452, 20 %</w:t>
            </w:r>
          </w:p>
          <w:p w:rsidR="00302194" w:rsidRPr="001E2F94" w:rsidRDefault="00447B29" w:rsidP="00302194">
            <w:pPr>
              <w:pStyle w:val="Odstavecseseznamem"/>
              <w:numPr>
                <w:ilvl w:val="0"/>
                <w:numId w:val="21"/>
              </w:numPr>
              <w:ind w:left="284" w:hanging="284"/>
            </w:pPr>
            <w:hyperlink r:id="rId18" w:history="1">
              <w:r w:rsidR="00302194" w:rsidRPr="00302194">
                <w:rPr>
                  <w:rStyle w:val="Hypertextovodkaz"/>
                  <w:b/>
                  <w:color w:val="auto"/>
                  <w:sz w:val="18"/>
                  <w:szCs w:val="18"/>
                  <w:u w:val="none"/>
                </w:rPr>
                <w:t>KOLEJKA, J</w:t>
              </w:r>
            </w:hyperlink>
            <w:r w:rsidR="00302194" w:rsidRPr="00302194">
              <w:rPr>
                <w:b/>
                <w:sz w:val="18"/>
                <w:szCs w:val="18"/>
              </w:rPr>
              <w:t>.</w:t>
            </w:r>
            <w:r w:rsidR="00302194" w:rsidRPr="00302194">
              <w:rPr>
                <w:sz w:val="18"/>
                <w:szCs w:val="18"/>
              </w:rPr>
              <w:t xml:space="preserve"> </w:t>
            </w:r>
            <w:r w:rsidR="00302194" w:rsidRPr="00F80A3E">
              <w:rPr>
                <w:sz w:val="18"/>
                <w:szCs w:val="18"/>
              </w:rPr>
              <w:t xml:space="preserve">(2013): </w:t>
            </w:r>
            <w:r w:rsidR="00302194" w:rsidRPr="00F80A3E">
              <w:rPr>
                <w:i/>
                <w:iCs/>
                <w:sz w:val="18"/>
                <w:szCs w:val="18"/>
              </w:rPr>
              <w:t>Nauka o krajině. Geografický pohled a východiska</w:t>
            </w:r>
            <w:r w:rsidR="00302194" w:rsidRPr="00F80A3E">
              <w:rPr>
                <w:sz w:val="18"/>
                <w:szCs w:val="18"/>
              </w:rPr>
              <w:t>. 1. vyd., Nakladatelství Academia, Praha, 440 s. ISBN 978-80-200-2201-1.</w:t>
            </w:r>
            <w:r w:rsidR="00302194" w:rsidRPr="009551A1">
              <w:rPr>
                <w:b/>
                <w:caps/>
              </w:rPr>
              <w:t xml:space="preserve"> </w:t>
            </w:r>
          </w:p>
        </w:tc>
      </w:tr>
      <w:tr w:rsidR="00302194" w:rsidTr="00302194">
        <w:tc>
          <w:tcPr>
            <w:tcW w:w="5000" w:type="pct"/>
            <w:gridSpan w:val="14"/>
            <w:shd w:val="clear" w:color="auto" w:fill="C0C0C0"/>
          </w:tcPr>
          <w:p w:rsidR="00302194" w:rsidRDefault="00302194" w:rsidP="00302194">
            <w:pPr>
              <w:jc w:val="both"/>
              <w:rPr>
                <w:sz w:val="24"/>
              </w:rPr>
            </w:pPr>
            <w:r>
              <w:rPr>
                <w:b/>
                <w:sz w:val="24"/>
              </w:rPr>
              <w:t>Názvy disertačních prací, které vedl za posledních 5 let jako školitel</w:t>
            </w:r>
          </w:p>
        </w:tc>
      </w:tr>
      <w:tr w:rsidR="00302194" w:rsidTr="00302194">
        <w:trPr>
          <w:trHeight w:val="432"/>
        </w:trPr>
        <w:tc>
          <w:tcPr>
            <w:tcW w:w="5000" w:type="pct"/>
            <w:gridSpan w:val="14"/>
          </w:tcPr>
          <w:p w:rsidR="00302194" w:rsidRPr="000F6DE1" w:rsidRDefault="00302194" w:rsidP="00302194">
            <w:pPr>
              <w:rPr>
                <w:bCs/>
                <w:szCs w:val="24"/>
              </w:rPr>
            </w:pPr>
            <w:bookmarkStart w:id="2" w:name="Text28"/>
            <w:r w:rsidRPr="000F6DE1">
              <w:rPr>
                <w:bCs/>
                <w:szCs w:val="24"/>
              </w:rPr>
              <w:t xml:space="preserve">Hodnocení lesních území z hlediska výskytu přírodních rizik za použití GIT </w:t>
            </w:r>
            <w:bookmarkEnd w:id="2"/>
          </w:p>
          <w:p w:rsidR="00302194" w:rsidRPr="000F6DE1" w:rsidRDefault="00302194" w:rsidP="00302194">
            <w:pPr>
              <w:rPr>
                <w:szCs w:val="24"/>
              </w:rPr>
            </w:pPr>
            <w:r w:rsidRPr="000F6DE1">
              <w:rPr>
                <w:szCs w:val="24"/>
              </w:rPr>
              <w:t>Fyzickogeografická data a poznatky v rozhodovacích procesech krizového řízení.</w:t>
            </w:r>
          </w:p>
          <w:p w:rsidR="00302194" w:rsidRPr="000F6DE1" w:rsidRDefault="00302194" w:rsidP="00302194">
            <w:pPr>
              <w:jc w:val="both"/>
              <w:rPr>
                <w:szCs w:val="24"/>
              </w:rPr>
            </w:pPr>
            <w:r w:rsidRPr="000F6DE1">
              <w:t>Diverzita ekotopů urbánního ekosystému v prostoru Liberecké aglomerace</w:t>
            </w:r>
            <w:r w:rsidRPr="000F6DE1">
              <w:rPr>
                <w:szCs w:val="24"/>
                <w:highlight w:val="yellow"/>
              </w:rPr>
              <w:t xml:space="preserve"> </w:t>
            </w:r>
          </w:p>
          <w:p w:rsidR="00302194" w:rsidRPr="000F6DE1" w:rsidRDefault="00302194" w:rsidP="00302194">
            <w:pPr>
              <w:jc w:val="both"/>
              <w:rPr>
                <w:sz w:val="24"/>
                <w:szCs w:val="24"/>
              </w:rPr>
            </w:pPr>
            <w:r w:rsidRPr="000F6DE1">
              <w:t>Rekreační a turistické využívání přiměstských lesů města Soči a hodnocení antropogenních dopadů na jejich stav</w:t>
            </w:r>
          </w:p>
          <w:p w:rsidR="00302194" w:rsidRPr="000F6DE1" w:rsidRDefault="00302194" w:rsidP="00302194">
            <w:pPr>
              <w:jc w:val="both"/>
            </w:pPr>
            <w:r w:rsidRPr="000F6DE1">
              <w:t>Community involvement in conservation: Assessment of livelihoods and adaptive strategies to wildlife vulnerablity in rural communities of Nepal</w:t>
            </w:r>
          </w:p>
          <w:p w:rsidR="00302194" w:rsidRPr="000F6DE1" w:rsidRDefault="00302194" w:rsidP="00302194">
            <w:pPr>
              <w:jc w:val="both"/>
            </w:pPr>
            <w:r w:rsidRPr="000F6DE1">
              <w:t>Geografické aspekty rizika sucha</w:t>
            </w:r>
          </w:p>
          <w:p w:rsidR="00302194" w:rsidRDefault="00302194" w:rsidP="00302194">
            <w:pPr>
              <w:jc w:val="both"/>
              <w:rPr>
                <w:b/>
                <w:sz w:val="24"/>
              </w:rPr>
            </w:pPr>
            <w:r w:rsidRPr="000F6DE1">
              <w:rPr>
                <w:bCs/>
                <w:iCs/>
              </w:rPr>
              <w:t>Analýza rizika sucha v krajině pomocí nástrojů GIS</w:t>
            </w:r>
          </w:p>
        </w:tc>
      </w:tr>
      <w:tr w:rsidR="00302194" w:rsidTr="00302194">
        <w:trPr>
          <w:trHeight w:val="261"/>
        </w:trPr>
        <w:tc>
          <w:tcPr>
            <w:tcW w:w="1419" w:type="pct"/>
            <w:gridSpan w:val="2"/>
            <w:shd w:val="clear" w:color="auto" w:fill="C0C0C0"/>
          </w:tcPr>
          <w:p w:rsidR="00302194" w:rsidRDefault="00302194" w:rsidP="00302194">
            <w:pPr>
              <w:pStyle w:val="Nadpis4"/>
              <w:spacing w:before="0" w:after="0"/>
              <w:rPr>
                <w:sz w:val="24"/>
                <w:szCs w:val="24"/>
              </w:rPr>
            </w:pPr>
            <w:r>
              <w:rPr>
                <w:sz w:val="24"/>
                <w:szCs w:val="24"/>
              </w:rPr>
              <w:t>Působení v zahraničí</w:t>
            </w:r>
          </w:p>
        </w:tc>
        <w:tc>
          <w:tcPr>
            <w:tcW w:w="3581" w:type="pct"/>
            <w:gridSpan w:val="12"/>
          </w:tcPr>
          <w:p w:rsidR="00302194" w:rsidRDefault="00302194" w:rsidP="00302194">
            <w:pPr>
              <w:jc w:val="both"/>
              <w:rPr>
                <w:sz w:val="24"/>
              </w:rPr>
            </w:pPr>
          </w:p>
        </w:tc>
      </w:tr>
      <w:tr w:rsidR="00302194" w:rsidTr="00302194">
        <w:trPr>
          <w:trHeight w:val="265"/>
        </w:trPr>
        <w:tc>
          <w:tcPr>
            <w:tcW w:w="5000" w:type="pct"/>
            <w:gridSpan w:val="14"/>
            <w:tcBorders>
              <w:top w:val="nil"/>
            </w:tcBorders>
          </w:tcPr>
          <w:p w:rsidR="00302194" w:rsidRDefault="00302194" w:rsidP="00302194">
            <w:pPr>
              <w:jc w:val="both"/>
              <w:rPr>
                <w:sz w:val="24"/>
              </w:rPr>
            </w:pPr>
            <w:r w:rsidRPr="000F6DE1">
              <w:t>1983-84 – Institut geografii SO AN SSSR, Irkutsk, asistent; 1990-91 – Technische Universität Hannover, visiting scientist; 1994 – Universitá degli Studi di Venezia, visiting scientist; 1995 – University of Pittsburgh, visiting scientist; 2007 – Ain Shams University, Cairo, visiting scientist</w:t>
            </w:r>
          </w:p>
        </w:tc>
      </w:tr>
      <w:tr w:rsidR="00302194" w:rsidTr="00302194">
        <w:trPr>
          <w:cantSplit/>
        </w:trPr>
        <w:tc>
          <w:tcPr>
            <w:tcW w:w="1757" w:type="pct"/>
            <w:gridSpan w:val="5"/>
            <w:vMerge w:val="restart"/>
            <w:tcBorders>
              <w:top w:val="single" w:sz="12" w:space="0" w:color="auto"/>
            </w:tcBorders>
            <w:shd w:val="clear" w:color="auto" w:fill="C0C0C0"/>
          </w:tcPr>
          <w:p w:rsidR="00302194" w:rsidRDefault="00302194" w:rsidP="00302194">
            <w:pPr>
              <w:jc w:val="both"/>
              <w:rPr>
                <w:sz w:val="24"/>
              </w:rPr>
            </w:pPr>
            <w:r>
              <w:rPr>
                <w:b/>
                <w:sz w:val="24"/>
              </w:rPr>
              <w:t>Obor habilitačního nebo jmenovacího řízení nebo udělení vědecké hodnosti</w:t>
            </w:r>
          </w:p>
        </w:tc>
        <w:tc>
          <w:tcPr>
            <w:tcW w:w="2182" w:type="pct"/>
            <w:gridSpan w:val="6"/>
            <w:vMerge w:val="restart"/>
            <w:tcBorders>
              <w:top w:val="single" w:sz="12" w:space="0" w:color="auto"/>
            </w:tcBorders>
          </w:tcPr>
          <w:p w:rsidR="00302194" w:rsidRDefault="00302194" w:rsidP="00302194">
            <w:pPr>
              <w:jc w:val="both"/>
              <w:rPr>
                <w:sz w:val="24"/>
              </w:rPr>
            </w:pPr>
            <w:r w:rsidRPr="000F6DE1">
              <w:t>Fyzická geografie - docent</w:t>
            </w:r>
          </w:p>
        </w:tc>
        <w:tc>
          <w:tcPr>
            <w:tcW w:w="1060" w:type="pct"/>
            <w:gridSpan w:val="3"/>
            <w:tcBorders>
              <w:top w:val="single" w:sz="12" w:space="0" w:color="auto"/>
            </w:tcBorders>
            <w:shd w:val="clear" w:color="auto" w:fill="C0C0C0"/>
          </w:tcPr>
          <w:p w:rsidR="00302194" w:rsidRDefault="00302194" w:rsidP="00302194">
            <w:pPr>
              <w:jc w:val="both"/>
              <w:rPr>
                <w:b/>
                <w:sz w:val="24"/>
              </w:rPr>
            </w:pPr>
            <w:r>
              <w:rPr>
                <w:b/>
                <w:sz w:val="24"/>
              </w:rPr>
              <w:t>řízení na VŠ</w:t>
            </w:r>
          </w:p>
        </w:tc>
      </w:tr>
      <w:tr w:rsidR="00302194" w:rsidTr="00302194">
        <w:trPr>
          <w:cantSplit/>
        </w:trPr>
        <w:tc>
          <w:tcPr>
            <w:tcW w:w="1757" w:type="pct"/>
            <w:gridSpan w:val="5"/>
            <w:vMerge/>
          </w:tcPr>
          <w:p w:rsidR="00302194" w:rsidRDefault="00302194" w:rsidP="00302194">
            <w:pPr>
              <w:jc w:val="both"/>
              <w:rPr>
                <w:sz w:val="24"/>
              </w:rPr>
            </w:pPr>
          </w:p>
        </w:tc>
        <w:tc>
          <w:tcPr>
            <w:tcW w:w="2182" w:type="pct"/>
            <w:gridSpan w:val="6"/>
            <w:vMerge/>
          </w:tcPr>
          <w:p w:rsidR="00302194" w:rsidRDefault="00302194" w:rsidP="00302194">
            <w:pPr>
              <w:jc w:val="both"/>
              <w:rPr>
                <w:sz w:val="24"/>
              </w:rPr>
            </w:pPr>
          </w:p>
        </w:tc>
        <w:tc>
          <w:tcPr>
            <w:tcW w:w="1060" w:type="pct"/>
            <w:gridSpan w:val="3"/>
          </w:tcPr>
          <w:p w:rsidR="00302194" w:rsidRDefault="00302194" w:rsidP="00302194">
            <w:pPr>
              <w:jc w:val="center"/>
              <w:rPr>
                <w:sz w:val="24"/>
              </w:rPr>
            </w:pPr>
            <w:r w:rsidRPr="000F6DE1">
              <w:t>PřF MU, Brno</w:t>
            </w:r>
          </w:p>
        </w:tc>
      </w:tr>
      <w:tr w:rsidR="00302194" w:rsidTr="00302194">
        <w:trPr>
          <w:cantSplit/>
        </w:trPr>
        <w:tc>
          <w:tcPr>
            <w:tcW w:w="1757" w:type="pct"/>
            <w:gridSpan w:val="5"/>
            <w:vMerge/>
          </w:tcPr>
          <w:p w:rsidR="00302194" w:rsidRDefault="00302194" w:rsidP="00302194">
            <w:pPr>
              <w:jc w:val="both"/>
              <w:rPr>
                <w:sz w:val="24"/>
              </w:rPr>
            </w:pPr>
          </w:p>
        </w:tc>
        <w:tc>
          <w:tcPr>
            <w:tcW w:w="2182" w:type="pct"/>
            <w:gridSpan w:val="6"/>
            <w:vMerge/>
            <w:tcBorders>
              <w:bottom w:val="nil"/>
            </w:tcBorders>
          </w:tcPr>
          <w:p w:rsidR="00302194" w:rsidRDefault="00302194" w:rsidP="00302194">
            <w:pPr>
              <w:jc w:val="both"/>
              <w:rPr>
                <w:sz w:val="24"/>
              </w:rPr>
            </w:pPr>
          </w:p>
        </w:tc>
        <w:tc>
          <w:tcPr>
            <w:tcW w:w="1060" w:type="pct"/>
            <w:gridSpan w:val="3"/>
            <w:shd w:val="clear" w:color="auto" w:fill="C0C0C0"/>
          </w:tcPr>
          <w:p w:rsidR="00302194" w:rsidRDefault="00302194" w:rsidP="00302194">
            <w:pPr>
              <w:jc w:val="both"/>
              <w:rPr>
                <w:b/>
                <w:sz w:val="24"/>
              </w:rPr>
            </w:pPr>
            <w:r>
              <w:rPr>
                <w:b/>
                <w:sz w:val="24"/>
              </w:rPr>
              <w:t>ohlasy publikací</w:t>
            </w:r>
          </w:p>
        </w:tc>
      </w:tr>
      <w:tr w:rsidR="00302194" w:rsidTr="00302194">
        <w:tc>
          <w:tcPr>
            <w:tcW w:w="1627" w:type="pct"/>
            <w:gridSpan w:val="3"/>
            <w:shd w:val="clear" w:color="auto" w:fill="C0C0C0"/>
          </w:tcPr>
          <w:p w:rsidR="00302194" w:rsidRDefault="00302194" w:rsidP="00302194">
            <w:pPr>
              <w:jc w:val="both"/>
              <w:rPr>
                <w:b/>
                <w:sz w:val="24"/>
              </w:rPr>
            </w:pPr>
            <w:r>
              <w:rPr>
                <w:b/>
                <w:sz w:val="24"/>
              </w:rPr>
              <w:t>Rok udělení (doc.)</w:t>
            </w:r>
          </w:p>
        </w:tc>
        <w:tc>
          <w:tcPr>
            <w:tcW w:w="418" w:type="pct"/>
            <w:gridSpan w:val="3"/>
          </w:tcPr>
          <w:p w:rsidR="00302194" w:rsidRDefault="00302194" w:rsidP="00302194">
            <w:pPr>
              <w:jc w:val="center"/>
              <w:rPr>
                <w:sz w:val="24"/>
              </w:rPr>
            </w:pPr>
            <w:r w:rsidRPr="000F6DE1">
              <w:t>2001</w:t>
            </w:r>
          </w:p>
        </w:tc>
        <w:tc>
          <w:tcPr>
            <w:tcW w:w="1895" w:type="pct"/>
            <w:gridSpan w:val="5"/>
            <w:tcBorders>
              <w:top w:val="nil"/>
            </w:tcBorders>
          </w:tcPr>
          <w:p w:rsidR="00302194" w:rsidRDefault="00302194" w:rsidP="00302194">
            <w:pPr>
              <w:jc w:val="both"/>
              <w:rPr>
                <w:sz w:val="24"/>
              </w:rPr>
            </w:pPr>
          </w:p>
        </w:tc>
        <w:tc>
          <w:tcPr>
            <w:tcW w:w="587" w:type="pct"/>
            <w:gridSpan w:val="2"/>
            <w:shd w:val="clear" w:color="auto" w:fill="C0C0C0"/>
          </w:tcPr>
          <w:p w:rsidR="00302194" w:rsidRDefault="00302194" w:rsidP="00302194">
            <w:pPr>
              <w:jc w:val="both"/>
              <w:rPr>
                <w:b/>
              </w:rPr>
            </w:pPr>
            <w:r>
              <w:rPr>
                <w:b/>
              </w:rPr>
              <w:t>ISI/Scopus</w:t>
            </w:r>
          </w:p>
        </w:tc>
        <w:tc>
          <w:tcPr>
            <w:tcW w:w="473" w:type="pct"/>
            <w:shd w:val="clear" w:color="auto" w:fill="C0C0C0"/>
          </w:tcPr>
          <w:p w:rsidR="00302194" w:rsidRDefault="00302194" w:rsidP="00302194">
            <w:pPr>
              <w:jc w:val="both"/>
              <w:rPr>
                <w:b/>
              </w:rPr>
            </w:pPr>
            <w:r>
              <w:rPr>
                <w:b/>
              </w:rPr>
              <w:t>ostatní</w:t>
            </w:r>
          </w:p>
        </w:tc>
      </w:tr>
      <w:tr w:rsidR="00302194" w:rsidTr="00302194">
        <w:trPr>
          <w:cantSplit/>
        </w:trPr>
        <w:tc>
          <w:tcPr>
            <w:tcW w:w="1627" w:type="pct"/>
            <w:gridSpan w:val="3"/>
            <w:vMerge w:val="restart"/>
            <w:shd w:val="clear" w:color="auto" w:fill="C0C0C0"/>
          </w:tcPr>
          <w:p w:rsidR="00302194" w:rsidRDefault="00302194" w:rsidP="00302194">
            <w:pPr>
              <w:jc w:val="both"/>
              <w:rPr>
                <w:b/>
                <w:sz w:val="22"/>
              </w:rPr>
            </w:pPr>
            <w:r>
              <w:rPr>
                <w:b/>
                <w:sz w:val="22"/>
              </w:rPr>
              <w:t>Písemný souhlas přednáš., školitele, člena oborové rady s působením v SP v daném rozsahu</w:t>
            </w:r>
          </w:p>
        </w:tc>
        <w:tc>
          <w:tcPr>
            <w:tcW w:w="1672" w:type="pct"/>
            <w:gridSpan w:val="7"/>
            <w:vMerge w:val="restart"/>
          </w:tcPr>
          <w:p w:rsidR="00302194" w:rsidRDefault="00302194" w:rsidP="00302194">
            <w:pPr>
              <w:jc w:val="both"/>
              <w:rPr>
                <w:sz w:val="24"/>
              </w:rPr>
            </w:pPr>
          </w:p>
        </w:tc>
        <w:tc>
          <w:tcPr>
            <w:tcW w:w="642" w:type="pct"/>
            <w:shd w:val="clear" w:color="auto" w:fill="C0C0C0"/>
          </w:tcPr>
          <w:p w:rsidR="00302194" w:rsidRDefault="00302194" w:rsidP="00302194">
            <w:pPr>
              <w:jc w:val="both"/>
              <w:rPr>
                <w:sz w:val="24"/>
              </w:rPr>
            </w:pPr>
          </w:p>
        </w:tc>
        <w:tc>
          <w:tcPr>
            <w:tcW w:w="587" w:type="pct"/>
            <w:gridSpan w:val="2"/>
          </w:tcPr>
          <w:p w:rsidR="00302194" w:rsidRPr="000F6DE1" w:rsidRDefault="00302194" w:rsidP="00302194">
            <w:pPr>
              <w:jc w:val="center"/>
            </w:pPr>
            <w:r w:rsidRPr="000F6DE1">
              <w:t>18/53</w:t>
            </w:r>
          </w:p>
        </w:tc>
        <w:tc>
          <w:tcPr>
            <w:tcW w:w="473" w:type="pct"/>
          </w:tcPr>
          <w:p w:rsidR="00302194" w:rsidRPr="000F6DE1" w:rsidRDefault="00302194" w:rsidP="00302194">
            <w:pPr>
              <w:jc w:val="center"/>
            </w:pPr>
            <w:r w:rsidRPr="000F6DE1">
              <w:t>249</w:t>
            </w:r>
          </w:p>
        </w:tc>
      </w:tr>
      <w:tr w:rsidR="00302194" w:rsidTr="00302194">
        <w:trPr>
          <w:cantSplit/>
          <w:trHeight w:val="398"/>
        </w:trPr>
        <w:tc>
          <w:tcPr>
            <w:tcW w:w="1627" w:type="pct"/>
            <w:gridSpan w:val="3"/>
            <w:vMerge/>
          </w:tcPr>
          <w:p w:rsidR="00302194" w:rsidRDefault="00302194" w:rsidP="00302194">
            <w:pPr>
              <w:jc w:val="both"/>
              <w:rPr>
                <w:sz w:val="24"/>
              </w:rPr>
            </w:pPr>
          </w:p>
        </w:tc>
        <w:tc>
          <w:tcPr>
            <w:tcW w:w="1672" w:type="pct"/>
            <w:gridSpan w:val="7"/>
            <w:vMerge/>
          </w:tcPr>
          <w:p w:rsidR="00302194" w:rsidRDefault="00302194" w:rsidP="00302194">
            <w:pPr>
              <w:jc w:val="both"/>
              <w:rPr>
                <w:sz w:val="24"/>
              </w:rPr>
            </w:pPr>
          </w:p>
        </w:tc>
        <w:tc>
          <w:tcPr>
            <w:tcW w:w="642" w:type="pct"/>
            <w:shd w:val="clear" w:color="auto" w:fill="C0C0C0"/>
          </w:tcPr>
          <w:p w:rsidR="00302194" w:rsidRDefault="00302194" w:rsidP="00302194">
            <w:pPr>
              <w:jc w:val="both"/>
              <w:rPr>
                <w:b/>
                <w:sz w:val="24"/>
              </w:rPr>
            </w:pPr>
            <w:r>
              <w:rPr>
                <w:b/>
                <w:sz w:val="24"/>
              </w:rPr>
              <w:t>Datum</w:t>
            </w:r>
          </w:p>
        </w:tc>
        <w:tc>
          <w:tcPr>
            <w:tcW w:w="1060" w:type="pct"/>
            <w:gridSpan w:val="3"/>
          </w:tcPr>
          <w:p w:rsidR="00302194" w:rsidRPr="000F6DE1" w:rsidRDefault="00302194" w:rsidP="00302194">
            <w:pPr>
              <w:pStyle w:val="Odstavecseseznamem"/>
              <w:numPr>
                <w:ilvl w:val="0"/>
                <w:numId w:val="22"/>
              </w:numPr>
            </w:pPr>
            <w:r w:rsidRPr="000F6DE1">
              <w:t>02. 2015</w:t>
            </w:r>
          </w:p>
        </w:tc>
      </w:tr>
    </w:tbl>
    <w:p w:rsidR="00B50F58" w:rsidRDefault="00B50F5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56"/>
        <w:gridCol w:w="369"/>
        <w:gridCol w:w="354"/>
        <w:gridCol w:w="150"/>
        <w:gridCol w:w="773"/>
        <w:gridCol w:w="165"/>
        <w:gridCol w:w="167"/>
        <w:gridCol w:w="893"/>
        <w:gridCol w:w="703"/>
        <w:gridCol w:w="239"/>
        <w:gridCol w:w="1154"/>
        <w:gridCol w:w="1106"/>
        <w:gridCol w:w="50"/>
        <w:gridCol w:w="783"/>
      </w:tblGrid>
      <w:tr w:rsidR="00521D4C" w:rsidTr="00CC2D97">
        <w:tc>
          <w:tcPr>
            <w:tcW w:w="5000" w:type="pct"/>
            <w:gridSpan w:val="14"/>
            <w:tcBorders>
              <w:bottom w:val="double" w:sz="4" w:space="0" w:color="auto"/>
            </w:tcBorders>
            <w:shd w:val="clear" w:color="auto" w:fill="C0C0C0"/>
          </w:tcPr>
          <w:p w:rsidR="00521D4C" w:rsidRDefault="00521D4C" w:rsidP="00CC2D97">
            <w:pPr>
              <w:jc w:val="both"/>
              <w:rPr>
                <w:b/>
                <w:sz w:val="28"/>
              </w:rPr>
            </w:pPr>
            <w:r>
              <w:rPr>
                <w:b/>
                <w:sz w:val="28"/>
              </w:rPr>
              <w:lastRenderedPageBreak/>
              <w:t>G – Personální zabezpečení – přednášející, školitel nebo člen oborové rady</w:t>
            </w:r>
          </w:p>
        </w:tc>
      </w:tr>
      <w:tr w:rsidR="00521D4C" w:rsidRPr="00264A52" w:rsidTr="00B50F58">
        <w:tc>
          <w:tcPr>
            <w:tcW w:w="1196" w:type="pct"/>
            <w:tcBorders>
              <w:top w:val="double" w:sz="4" w:space="0" w:color="auto"/>
            </w:tcBorders>
            <w:shd w:val="clear" w:color="auto" w:fill="C0C0C0"/>
          </w:tcPr>
          <w:p w:rsidR="00521D4C" w:rsidRPr="00B50F58" w:rsidRDefault="00521D4C" w:rsidP="00CC2D97">
            <w:pPr>
              <w:jc w:val="both"/>
              <w:rPr>
                <w:b/>
                <w:sz w:val="22"/>
                <w:szCs w:val="22"/>
              </w:rPr>
            </w:pPr>
            <w:r w:rsidRPr="00B50F58">
              <w:rPr>
                <w:b/>
                <w:sz w:val="22"/>
                <w:szCs w:val="22"/>
              </w:rPr>
              <w:t>Název VŠ / součásti</w:t>
            </w:r>
          </w:p>
        </w:tc>
        <w:tc>
          <w:tcPr>
            <w:tcW w:w="2102" w:type="pct"/>
            <w:gridSpan w:val="9"/>
            <w:tcBorders>
              <w:top w:val="single" w:sz="4" w:space="0" w:color="auto"/>
              <w:right w:val="single" w:sz="18" w:space="0" w:color="auto"/>
            </w:tcBorders>
          </w:tcPr>
          <w:p w:rsidR="00521D4C" w:rsidRPr="00B50F58" w:rsidRDefault="00521D4C" w:rsidP="00CC2D97">
            <w:pPr>
              <w:jc w:val="both"/>
              <w:rPr>
                <w:sz w:val="22"/>
                <w:szCs w:val="22"/>
              </w:rPr>
            </w:pPr>
            <w:r w:rsidRPr="00B50F58">
              <w:rPr>
                <w:sz w:val="22"/>
                <w:szCs w:val="22"/>
              </w:rPr>
              <w:t>Masarykova univerzita</w:t>
            </w:r>
          </w:p>
        </w:tc>
        <w:tc>
          <w:tcPr>
            <w:tcW w:w="1703" w:type="pct"/>
            <w:gridSpan w:val="4"/>
            <w:tcBorders>
              <w:top w:val="double" w:sz="4" w:space="0" w:color="auto"/>
              <w:left w:val="single" w:sz="18" w:space="0" w:color="auto"/>
            </w:tcBorders>
          </w:tcPr>
          <w:p w:rsidR="00521D4C" w:rsidRPr="00B50F58" w:rsidRDefault="00521D4C" w:rsidP="00CC2D97">
            <w:pPr>
              <w:jc w:val="both"/>
              <w:rPr>
                <w:sz w:val="22"/>
                <w:szCs w:val="22"/>
              </w:rPr>
            </w:pPr>
            <w:r w:rsidRPr="00B50F58">
              <w:rPr>
                <w:sz w:val="22"/>
                <w:szCs w:val="22"/>
              </w:rPr>
              <w:t>Pedagogická fakulta</w:t>
            </w:r>
          </w:p>
        </w:tc>
      </w:tr>
      <w:tr w:rsidR="00521D4C" w:rsidTr="00A65A9D">
        <w:tc>
          <w:tcPr>
            <w:tcW w:w="1196" w:type="pct"/>
            <w:shd w:val="clear" w:color="auto" w:fill="C0C0C0"/>
          </w:tcPr>
          <w:p w:rsidR="00521D4C" w:rsidRPr="00B50F58" w:rsidRDefault="00521D4C" w:rsidP="00CC2D97">
            <w:pPr>
              <w:jc w:val="both"/>
              <w:rPr>
                <w:b/>
                <w:sz w:val="22"/>
                <w:szCs w:val="22"/>
              </w:rPr>
            </w:pPr>
            <w:r w:rsidRPr="00B50F58">
              <w:rPr>
                <w:b/>
                <w:sz w:val="22"/>
                <w:szCs w:val="22"/>
              </w:rPr>
              <w:t>Název SP / SO</w:t>
            </w:r>
          </w:p>
        </w:tc>
        <w:tc>
          <w:tcPr>
            <w:tcW w:w="3804" w:type="pct"/>
            <w:gridSpan w:val="13"/>
          </w:tcPr>
          <w:p w:rsidR="00521D4C" w:rsidRPr="00B50F58" w:rsidRDefault="00521D4C" w:rsidP="00CC2D97">
            <w:pPr>
              <w:rPr>
                <w:sz w:val="22"/>
                <w:szCs w:val="22"/>
              </w:rPr>
            </w:pPr>
            <w:r w:rsidRPr="00B50F58">
              <w:rPr>
                <w:sz w:val="22"/>
                <w:szCs w:val="22"/>
              </w:rPr>
              <w:t>Specializace v pedagogice / Didaktika geografie</w:t>
            </w:r>
          </w:p>
        </w:tc>
      </w:tr>
      <w:tr w:rsidR="00521D4C" w:rsidTr="00B50F58">
        <w:tc>
          <w:tcPr>
            <w:tcW w:w="1196" w:type="pct"/>
            <w:shd w:val="clear" w:color="auto" w:fill="C0C0C0"/>
          </w:tcPr>
          <w:p w:rsidR="00521D4C" w:rsidRPr="00B50F58" w:rsidRDefault="00521D4C" w:rsidP="00CC2D97">
            <w:pPr>
              <w:jc w:val="both"/>
              <w:rPr>
                <w:b/>
                <w:sz w:val="22"/>
                <w:szCs w:val="22"/>
              </w:rPr>
            </w:pPr>
            <w:r w:rsidRPr="00B50F58">
              <w:rPr>
                <w:b/>
                <w:sz w:val="22"/>
                <w:szCs w:val="22"/>
              </w:rPr>
              <w:t>Jméno a příjmení</w:t>
            </w:r>
          </w:p>
        </w:tc>
        <w:tc>
          <w:tcPr>
            <w:tcW w:w="1964" w:type="pct"/>
            <w:gridSpan w:val="8"/>
          </w:tcPr>
          <w:p w:rsidR="00521D4C" w:rsidRPr="00B50F58" w:rsidRDefault="00521D4C" w:rsidP="00CC2D97">
            <w:pPr>
              <w:jc w:val="both"/>
              <w:rPr>
                <w:sz w:val="22"/>
                <w:szCs w:val="22"/>
              </w:rPr>
            </w:pPr>
            <w:r w:rsidRPr="00B50F58">
              <w:rPr>
                <w:sz w:val="22"/>
                <w:szCs w:val="22"/>
              </w:rPr>
              <w:t>Hana Svatoňová</w:t>
            </w:r>
          </w:p>
        </w:tc>
        <w:tc>
          <w:tcPr>
            <w:tcW w:w="781" w:type="pct"/>
            <w:gridSpan w:val="2"/>
            <w:shd w:val="clear" w:color="auto" w:fill="C0C0C0"/>
          </w:tcPr>
          <w:p w:rsidR="00521D4C" w:rsidRPr="00B50F58" w:rsidRDefault="00521D4C" w:rsidP="00CC2D97">
            <w:pPr>
              <w:jc w:val="both"/>
              <w:rPr>
                <w:b/>
                <w:sz w:val="22"/>
                <w:szCs w:val="22"/>
              </w:rPr>
            </w:pPr>
            <w:r w:rsidRPr="00B50F58">
              <w:rPr>
                <w:b/>
                <w:sz w:val="22"/>
                <w:szCs w:val="22"/>
              </w:rPr>
              <w:t>tituly</w:t>
            </w:r>
          </w:p>
        </w:tc>
        <w:tc>
          <w:tcPr>
            <w:tcW w:w="1059" w:type="pct"/>
            <w:gridSpan w:val="3"/>
          </w:tcPr>
          <w:p w:rsidR="00521D4C" w:rsidRPr="00B50F58" w:rsidRDefault="00521D4C" w:rsidP="00CC2D97">
            <w:pPr>
              <w:rPr>
                <w:sz w:val="22"/>
                <w:szCs w:val="22"/>
              </w:rPr>
            </w:pPr>
            <w:r w:rsidRPr="00B50F58">
              <w:rPr>
                <w:sz w:val="22"/>
                <w:szCs w:val="22"/>
              </w:rPr>
              <w:t>Ph.D., PhDr., Mgr.</w:t>
            </w:r>
          </w:p>
        </w:tc>
      </w:tr>
      <w:tr w:rsidR="00521D4C" w:rsidTr="00B50F58">
        <w:tc>
          <w:tcPr>
            <w:tcW w:w="1196" w:type="pct"/>
            <w:tcBorders>
              <w:bottom w:val="nil"/>
            </w:tcBorders>
            <w:shd w:val="clear" w:color="auto" w:fill="C0C0C0"/>
          </w:tcPr>
          <w:p w:rsidR="00521D4C" w:rsidRPr="00B50F58" w:rsidRDefault="00521D4C" w:rsidP="00CC2D97">
            <w:pPr>
              <w:jc w:val="both"/>
              <w:rPr>
                <w:b/>
                <w:sz w:val="22"/>
                <w:szCs w:val="22"/>
              </w:rPr>
            </w:pPr>
            <w:r w:rsidRPr="00B50F58">
              <w:rPr>
                <w:b/>
                <w:sz w:val="22"/>
                <w:szCs w:val="22"/>
              </w:rPr>
              <w:t>Rok narození</w:t>
            </w:r>
          </w:p>
        </w:tc>
        <w:tc>
          <w:tcPr>
            <w:tcW w:w="487" w:type="pct"/>
            <w:gridSpan w:val="3"/>
            <w:tcBorders>
              <w:bottom w:val="nil"/>
            </w:tcBorders>
          </w:tcPr>
          <w:p w:rsidR="00521D4C" w:rsidRPr="00B50F58" w:rsidRDefault="00521D4C" w:rsidP="00CC2D97">
            <w:pPr>
              <w:rPr>
                <w:sz w:val="22"/>
                <w:szCs w:val="22"/>
              </w:rPr>
            </w:pPr>
            <w:r w:rsidRPr="00B50F58">
              <w:rPr>
                <w:sz w:val="22"/>
                <w:szCs w:val="22"/>
              </w:rPr>
              <w:t>1968</w:t>
            </w:r>
          </w:p>
        </w:tc>
        <w:tc>
          <w:tcPr>
            <w:tcW w:w="1477" w:type="pct"/>
            <w:gridSpan w:val="5"/>
            <w:tcBorders>
              <w:bottom w:val="nil"/>
            </w:tcBorders>
            <w:shd w:val="clear" w:color="auto" w:fill="C0C0C0"/>
          </w:tcPr>
          <w:p w:rsidR="00521D4C" w:rsidRPr="00B50F58" w:rsidRDefault="00521D4C" w:rsidP="00CC2D97">
            <w:pPr>
              <w:rPr>
                <w:b/>
                <w:sz w:val="22"/>
                <w:szCs w:val="22"/>
              </w:rPr>
            </w:pPr>
            <w:r w:rsidRPr="00B50F58">
              <w:rPr>
                <w:b/>
                <w:sz w:val="22"/>
                <w:szCs w:val="22"/>
              </w:rPr>
              <w:t>typ a rozsah prac. vztahu na VŠ</w:t>
            </w:r>
          </w:p>
        </w:tc>
        <w:tc>
          <w:tcPr>
            <w:tcW w:w="781" w:type="pct"/>
            <w:gridSpan w:val="2"/>
            <w:tcBorders>
              <w:bottom w:val="nil"/>
            </w:tcBorders>
          </w:tcPr>
          <w:p w:rsidR="00521D4C" w:rsidRPr="00B50F58" w:rsidRDefault="00521D4C" w:rsidP="00CC2D97">
            <w:pPr>
              <w:jc w:val="both"/>
              <w:rPr>
                <w:sz w:val="22"/>
                <w:szCs w:val="22"/>
              </w:rPr>
            </w:pPr>
            <w:r w:rsidRPr="00B50F58">
              <w:rPr>
                <w:sz w:val="22"/>
                <w:szCs w:val="22"/>
              </w:rPr>
              <w:t>pp. 40 hod./týd.</w:t>
            </w:r>
          </w:p>
        </w:tc>
        <w:tc>
          <w:tcPr>
            <w:tcW w:w="594" w:type="pct"/>
            <w:tcBorders>
              <w:bottom w:val="nil"/>
            </w:tcBorders>
            <w:shd w:val="clear" w:color="auto" w:fill="C0C0C0"/>
          </w:tcPr>
          <w:p w:rsidR="00521D4C" w:rsidRPr="00B50F58" w:rsidRDefault="00521D4C" w:rsidP="00CC2D97">
            <w:pPr>
              <w:jc w:val="both"/>
              <w:rPr>
                <w:b/>
                <w:sz w:val="22"/>
                <w:szCs w:val="22"/>
              </w:rPr>
            </w:pPr>
            <w:r w:rsidRPr="00B50F58">
              <w:rPr>
                <w:b/>
                <w:sz w:val="22"/>
                <w:szCs w:val="22"/>
              </w:rPr>
              <w:t>do kdy</w:t>
            </w:r>
          </w:p>
        </w:tc>
        <w:tc>
          <w:tcPr>
            <w:tcW w:w="465" w:type="pct"/>
            <w:gridSpan w:val="2"/>
            <w:tcBorders>
              <w:bottom w:val="nil"/>
            </w:tcBorders>
          </w:tcPr>
          <w:p w:rsidR="00521D4C" w:rsidRPr="00B50F58" w:rsidRDefault="00521D4C" w:rsidP="00CC2D97">
            <w:pPr>
              <w:rPr>
                <w:sz w:val="22"/>
                <w:szCs w:val="22"/>
              </w:rPr>
            </w:pPr>
            <w:r w:rsidRPr="00B50F58">
              <w:rPr>
                <w:sz w:val="22"/>
                <w:szCs w:val="22"/>
              </w:rPr>
              <w:t>N</w:t>
            </w:r>
          </w:p>
        </w:tc>
      </w:tr>
      <w:tr w:rsidR="00521D4C" w:rsidTr="00B50F58">
        <w:tc>
          <w:tcPr>
            <w:tcW w:w="1196" w:type="pct"/>
            <w:shd w:val="clear" w:color="auto" w:fill="C0C0C0"/>
          </w:tcPr>
          <w:p w:rsidR="00521D4C" w:rsidRPr="00B50F58" w:rsidRDefault="00521D4C" w:rsidP="00CC2D97">
            <w:pPr>
              <w:jc w:val="both"/>
              <w:rPr>
                <w:b/>
                <w:sz w:val="22"/>
                <w:szCs w:val="22"/>
              </w:rPr>
            </w:pPr>
            <w:r w:rsidRPr="00B50F58">
              <w:rPr>
                <w:b/>
                <w:sz w:val="22"/>
                <w:szCs w:val="22"/>
              </w:rPr>
              <w:t>Přednášející</w:t>
            </w:r>
          </w:p>
        </w:tc>
        <w:tc>
          <w:tcPr>
            <w:tcW w:w="487" w:type="pct"/>
            <w:gridSpan w:val="3"/>
            <w:shd w:val="clear" w:color="auto" w:fill="FFFFFF"/>
          </w:tcPr>
          <w:p w:rsidR="00521D4C" w:rsidRPr="00B50F58" w:rsidRDefault="00521D4C" w:rsidP="00CC2D97">
            <w:pPr>
              <w:jc w:val="center"/>
              <w:rPr>
                <w:b/>
                <w:sz w:val="22"/>
                <w:szCs w:val="22"/>
              </w:rPr>
            </w:pPr>
            <w:r w:rsidRPr="00B50F58">
              <w:rPr>
                <w:b/>
                <w:sz w:val="22"/>
                <w:szCs w:val="22"/>
              </w:rPr>
              <w:t>x</w:t>
            </w:r>
          </w:p>
        </w:tc>
        <w:tc>
          <w:tcPr>
            <w:tcW w:w="584" w:type="pct"/>
            <w:gridSpan w:val="3"/>
            <w:shd w:val="clear" w:color="auto" w:fill="C0C0C0"/>
          </w:tcPr>
          <w:p w:rsidR="00521D4C" w:rsidRPr="00B50F58" w:rsidRDefault="00521D4C" w:rsidP="00CC2D97">
            <w:pPr>
              <w:jc w:val="both"/>
              <w:rPr>
                <w:b/>
                <w:sz w:val="22"/>
                <w:szCs w:val="22"/>
              </w:rPr>
            </w:pPr>
            <w:r w:rsidRPr="00B50F58">
              <w:rPr>
                <w:b/>
                <w:sz w:val="22"/>
                <w:szCs w:val="22"/>
              </w:rPr>
              <w:t>školitel</w:t>
            </w:r>
          </w:p>
        </w:tc>
        <w:tc>
          <w:tcPr>
            <w:tcW w:w="499" w:type="pct"/>
            <w:shd w:val="clear" w:color="auto" w:fill="FFFFFF"/>
          </w:tcPr>
          <w:p w:rsidR="00521D4C" w:rsidRPr="00B50F58" w:rsidRDefault="00521D4C" w:rsidP="00CC2D97">
            <w:pPr>
              <w:jc w:val="both"/>
              <w:rPr>
                <w:b/>
                <w:sz w:val="22"/>
                <w:szCs w:val="22"/>
              </w:rPr>
            </w:pPr>
            <w:r w:rsidRPr="00B50F58">
              <w:rPr>
                <w:b/>
                <w:sz w:val="22"/>
                <w:szCs w:val="22"/>
              </w:rPr>
              <w:t>x</w:t>
            </w:r>
          </w:p>
        </w:tc>
        <w:tc>
          <w:tcPr>
            <w:tcW w:w="1769" w:type="pct"/>
            <w:gridSpan w:val="4"/>
            <w:shd w:val="clear" w:color="auto" w:fill="C0C0C0"/>
          </w:tcPr>
          <w:p w:rsidR="00521D4C" w:rsidRPr="00B50F58" w:rsidRDefault="00521D4C" w:rsidP="00CC2D97">
            <w:pPr>
              <w:jc w:val="both"/>
              <w:rPr>
                <w:b/>
                <w:sz w:val="22"/>
                <w:szCs w:val="22"/>
              </w:rPr>
            </w:pPr>
            <w:r w:rsidRPr="00B50F58">
              <w:rPr>
                <w:b/>
                <w:sz w:val="22"/>
                <w:szCs w:val="22"/>
              </w:rPr>
              <w:t>člen oborové rady</w:t>
            </w:r>
          </w:p>
        </w:tc>
        <w:tc>
          <w:tcPr>
            <w:tcW w:w="465" w:type="pct"/>
            <w:gridSpan w:val="2"/>
            <w:shd w:val="clear" w:color="auto" w:fill="FFFFFF"/>
          </w:tcPr>
          <w:p w:rsidR="00521D4C" w:rsidRPr="00B50F58" w:rsidRDefault="00521D4C" w:rsidP="00CC2D97">
            <w:pPr>
              <w:jc w:val="center"/>
              <w:rPr>
                <w:b/>
                <w:sz w:val="22"/>
                <w:szCs w:val="22"/>
              </w:rPr>
            </w:pPr>
            <w:r w:rsidRPr="00B50F58">
              <w:rPr>
                <w:b/>
                <w:sz w:val="22"/>
                <w:szCs w:val="22"/>
              </w:rPr>
              <w:t>x</w:t>
            </w:r>
          </w:p>
        </w:tc>
      </w:tr>
      <w:tr w:rsidR="00521D4C" w:rsidTr="00B50F58">
        <w:tc>
          <w:tcPr>
            <w:tcW w:w="2766" w:type="pct"/>
            <w:gridSpan w:val="8"/>
            <w:shd w:val="clear" w:color="auto" w:fill="C0C0C0"/>
          </w:tcPr>
          <w:p w:rsidR="00521D4C" w:rsidRPr="00B50F58" w:rsidRDefault="00521D4C" w:rsidP="00CC2D97">
            <w:pPr>
              <w:jc w:val="both"/>
              <w:rPr>
                <w:sz w:val="22"/>
                <w:szCs w:val="22"/>
              </w:rPr>
            </w:pPr>
            <w:r w:rsidRPr="00B50F58">
              <w:rPr>
                <w:b/>
                <w:sz w:val="22"/>
                <w:szCs w:val="22"/>
              </w:rPr>
              <w:t>Další současní zaměstnavatelé</w:t>
            </w:r>
          </w:p>
        </w:tc>
        <w:tc>
          <w:tcPr>
            <w:tcW w:w="1175" w:type="pct"/>
            <w:gridSpan w:val="3"/>
            <w:shd w:val="clear" w:color="auto" w:fill="C0C0C0"/>
          </w:tcPr>
          <w:p w:rsidR="00521D4C" w:rsidRPr="00B50F58" w:rsidRDefault="00521D4C" w:rsidP="00CC2D97">
            <w:pPr>
              <w:jc w:val="both"/>
              <w:rPr>
                <w:b/>
                <w:sz w:val="22"/>
                <w:szCs w:val="22"/>
              </w:rPr>
            </w:pPr>
            <w:r w:rsidRPr="00B50F58">
              <w:rPr>
                <w:b/>
                <w:sz w:val="22"/>
                <w:szCs w:val="22"/>
              </w:rPr>
              <w:t>typ prac. vztahu</w:t>
            </w:r>
          </w:p>
        </w:tc>
        <w:tc>
          <w:tcPr>
            <w:tcW w:w="1059" w:type="pct"/>
            <w:gridSpan w:val="3"/>
            <w:shd w:val="clear" w:color="auto" w:fill="C0C0C0"/>
          </w:tcPr>
          <w:p w:rsidR="00521D4C" w:rsidRPr="00B50F58" w:rsidRDefault="00521D4C" w:rsidP="00CC2D97">
            <w:pPr>
              <w:jc w:val="both"/>
              <w:rPr>
                <w:b/>
                <w:sz w:val="22"/>
                <w:szCs w:val="22"/>
              </w:rPr>
            </w:pPr>
            <w:r w:rsidRPr="00B50F58">
              <w:rPr>
                <w:b/>
                <w:sz w:val="22"/>
                <w:szCs w:val="22"/>
              </w:rPr>
              <w:t>rozsah</w:t>
            </w:r>
          </w:p>
        </w:tc>
      </w:tr>
      <w:tr w:rsidR="00521D4C" w:rsidTr="00B50F58">
        <w:tc>
          <w:tcPr>
            <w:tcW w:w="2766" w:type="pct"/>
            <w:gridSpan w:val="8"/>
          </w:tcPr>
          <w:p w:rsidR="00521D4C" w:rsidRPr="00B50F58" w:rsidRDefault="00521D4C" w:rsidP="00CC2D97">
            <w:pPr>
              <w:jc w:val="both"/>
              <w:rPr>
                <w:sz w:val="22"/>
                <w:szCs w:val="22"/>
              </w:rPr>
            </w:pPr>
            <w:r w:rsidRPr="00B50F58">
              <w:rPr>
                <w:sz w:val="22"/>
                <w:szCs w:val="22"/>
              </w:rPr>
              <w:t>-</w:t>
            </w:r>
          </w:p>
        </w:tc>
        <w:tc>
          <w:tcPr>
            <w:tcW w:w="1175" w:type="pct"/>
            <w:gridSpan w:val="3"/>
          </w:tcPr>
          <w:p w:rsidR="00521D4C" w:rsidRPr="00B50F58" w:rsidRDefault="00521D4C" w:rsidP="00CC2D97">
            <w:pPr>
              <w:jc w:val="both"/>
              <w:rPr>
                <w:sz w:val="22"/>
                <w:szCs w:val="22"/>
              </w:rPr>
            </w:pPr>
          </w:p>
        </w:tc>
        <w:tc>
          <w:tcPr>
            <w:tcW w:w="1059" w:type="pct"/>
            <w:gridSpan w:val="3"/>
          </w:tcPr>
          <w:p w:rsidR="00521D4C" w:rsidRPr="00B50F58" w:rsidRDefault="00521D4C" w:rsidP="00CC2D97">
            <w:pPr>
              <w:jc w:val="both"/>
              <w:rPr>
                <w:sz w:val="22"/>
                <w:szCs w:val="22"/>
              </w:rPr>
            </w:pPr>
          </w:p>
        </w:tc>
      </w:tr>
      <w:tr w:rsidR="00521D4C" w:rsidTr="00B50F58">
        <w:tc>
          <w:tcPr>
            <w:tcW w:w="3941" w:type="pct"/>
            <w:gridSpan w:val="11"/>
            <w:tcBorders>
              <w:bottom w:val="single" w:sz="4" w:space="0" w:color="auto"/>
            </w:tcBorders>
            <w:shd w:val="clear" w:color="auto" w:fill="C0C0C0"/>
          </w:tcPr>
          <w:p w:rsidR="00521D4C" w:rsidRPr="00B50F58" w:rsidRDefault="00521D4C" w:rsidP="00CC2D97">
            <w:pPr>
              <w:jc w:val="both"/>
              <w:rPr>
                <w:sz w:val="22"/>
                <w:szCs w:val="22"/>
              </w:rPr>
            </w:pPr>
            <w:r w:rsidRPr="00B50F58">
              <w:rPr>
                <w:b/>
                <w:sz w:val="22"/>
                <w:szCs w:val="22"/>
              </w:rPr>
              <w:t>Přednášky v předmětech příslušného studijního programu</w:t>
            </w:r>
          </w:p>
        </w:tc>
        <w:tc>
          <w:tcPr>
            <w:tcW w:w="1059" w:type="pct"/>
            <w:gridSpan w:val="3"/>
            <w:tcBorders>
              <w:bottom w:val="nil"/>
            </w:tcBorders>
          </w:tcPr>
          <w:p w:rsidR="00521D4C" w:rsidRPr="00B50F58" w:rsidRDefault="00521D4C" w:rsidP="00CC2D97">
            <w:pPr>
              <w:jc w:val="both"/>
              <w:rPr>
                <w:sz w:val="22"/>
                <w:szCs w:val="22"/>
              </w:rPr>
            </w:pPr>
          </w:p>
        </w:tc>
      </w:tr>
      <w:tr w:rsidR="00521D4C" w:rsidRPr="00FB435D" w:rsidTr="00CC2D97">
        <w:trPr>
          <w:trHeight w:val="338"/>
        </w:trPr>
        <w:tc>
          <w:tcPr>
            <w:tcW w:w="5000" w:type="pct"/>
            <w:gridSpan w:val="14"/>
            <w:tcBorders>
              <w:top w:val="nil"/>
            </w:tcBorders>
          </w:tcPr>
          <w:p w:rsidR="00521D4C" w:rsidRPr="00B50F58" w:rsidRDefault="00521D4C" w:rsidP="00CC2D97">
            <w:pPr>
              <w:rPr>
                <w:sz w:val="22"/>
                <w:szCs w:val="22"/>
              </w:rPr>
            </w:pPr>
            <w:r w:rsidRPr="00B50F58">
              <w:rPr>
                <w:sz w:val="22"/>
                <w:szCs w:val="22"/>
              </w:rPr>
              <w:t>Geoinformační a kartografické nástroje</w:t>
            </w:r>
            <w:r w:rsidR="00B50F58" w:rsidRPr="00B50F58">
              <w:rPr>
                <w:sz w:val="22"/>
                <w:szCs w:val="22"/>
              </w:rPr>
              <w:t xml:space="preserve"> v geografickém vzdělávání 1,2; </w:t>
            </w:r>
            <w:r w:rsidRPr="00B50F58">
              <w:rPr>
                <w:sz w:val="22"/>
                <w:szCs w:val="22"/>
              </w:rPr>
              <w:t xml:space="preserve"> Odborná orientace v oboru 1-8, Příprava disertační práce 1-8 </w:t>
            </w:r>
          </w:p>
        </w:tc>
      </w:tr>
      <w:tr w:rsidR="00521D4C" w:rsidTr="00CC2D97">
        <w:tc>
          <w:tcPr>
            <w:tcW w:w="5000" w:type="pct"/>
            <w:gridSpan w:val="14"/>
            <w:shd w:val="clear" w:color="auto" w:fill="C0C0C0"/>
          </w:tcPr>
          <w:p w:rsidR="00521D4C" w:rsidRPr="00B50F58" w:rsidRDefault="00521D4C" w:rsidP="00CC2D97">
            <w:pPr>
              <w:jc w:val="both"/>
              <w:rPr>
                <w:sz w:val="22"/>
                <w:szCs w:val="22"/>
              </w:rPr>
            </w:pPr>
            <w:r w:rsidRPr="00B50F58">
              <w:rPr>
                <w:b/>
                <w:sz w:val="22"/>
                <w:szCs w:val="22"/>
              </w:rPr>
              <w:t>Údaje o oboru vzdělání na VŠ a o praxi od absolvování vysoké školy</w:t>
            </w:r>
          </w:p>
        </w:tc>
      </w:tr>
      <w:tr w:rsidR="00521D4C" w:rsidTr="00CC2D97">
        <w:trPr>
          <w:trHeight w:val="1682"/>
        </w:trPr>
        <w:tc>
          <w:tcPr>
            <w:tcW w:w="5000" w:type="pct"/>
            <w:gridSpan w:val="14"/>
          </w:tcPr>
          <w:p w:rsidR="00521D4C" w:rsidRPr="00B50F58" w:rsidRDefault="00972502" w:rsidP="00CC2D97">
            <w:pPr>
              <w:spacing w:line="276" w:lineRule="auto"/>
              <w:ind w:left="142"/>
              <w:jc w:val="both"/>
              <w:rPr>
                <w:sz w:val="22"/>
                <w:szCs w:val="22"/>
              </w:rPr>
            </w:pPr>
            <w:r>
              <w:rPr>
                <w:sz w:val="22"/>
                <w:szCs w:val="22"/>
              </w:rPr>
              <w:t xml:space="preserve">vzdělání: </w:t>
            </w:r>
            <w:r w:rsidR="00AE272D" w:rsidRPr="00B50F58">
              <w:rPr>
                <w:sz w:val="22"/>
                <w:szCs w:val="22"/>
              </w:rPr>
              <w:t>1982 – 1986</w:t>
            </w:r>
            <w:r w:rsidR="00D00B5E" w:rsidRPr="00B50F58">
              <w:rPr>
                <w:sz w:val="22"/>
                <w:szCs w:val="22"/>
              </w:rPr>
              <w:t>:</w:t>
            </w:r>
            <w:r w:rsidR="00521D4C" w:rsidRPr="00B50F58">
              <w:rPr>
                <w:sz w:val="22"/>
                <w:szCs w:val="22"/>
              </w:rPr>
              <w:t xml:space="preserve"> gymnázium Lercho</w:t>
            </w:r>
            <w:r w:rsidR="00321B98" w:rsidRPr="00B50F58">
              <w:rPr>
                <w:sz w:val="22"/>
                <w:szCs w:val="22"/>
              </w:rPr>
              <w:t>va, zaměření matematika, fyzika</w:t>
            </w:r>
          </w:p>
          <w:p w:rsidR="00521D4C" w:rsidRDefault="00972502" w:rsidP="00CC2D97">
            <w:pPr>
              <w:spacing w:line="276" w:lineRule="auto"/>
              <w:ind w:left="142"/>
              <w:jc w:val="both"/>
              <w:rPr>
                <w:sz w:val="22"/>
                <w:szCs w:val="22"/>
              </w:rPr>
            </w:pPr>
            <w:r>
              <w:rPr>
                <w:sz w:val="22"/>
                <w:szCs w:val="22"/>
              </w:rPr>
              <w:t xml:space="preserve">                1</w:t>
            </w:r>
            <w:r w:rsidR="00D00B5E" w:rsidRPr="00B50F58">
              <w:rPr>
                <w:sz w:val="22"/>
                <w:szCs w:val="22"/>
              </w:rPr>
              <w:t>991:</w:t>
            </w:r>
            <w:r w:rsidR="00521D4C" w:rsidRPr="00B50F58">
              <w:rPr>
                <w:sz w:val="22"/>
                <w:szCs w:val="22"/>
              </w:rPr>
              <w:t xml:space="preserve">  učitelství pro 5. – 12. ročník – matematika a zeměpis, PřF MU</w:t>
            </w:r>
          </w:p>
          <w:p w:rsidR="00972502" w:rsidRPr="00B50F58" w:rsidRDefault="00972502" w:rsidP="00972502">
            <w:pPr>
              <w:spacing w:line="276" w:lineRule="auto"/>
              <w:ind w:left="142"/>
              <w:jc w:val="both"/>
              <w:rPr>
                <w:sz w:val="22"/>
                <w:szCs w:val="22"/>
              </w:rPr>
            </w:pPr>
            <w:r>
              <w:rPr>
                <w:sz w:val="22"/>
                <w:szCs w:val="22"/>
              </w:rPr>
              <w:t xml:space="preserve">                </w:t>
            </w:r>
            <w:r w:rsidRPr="00B50F58">
              <w:rPr>
                <w:sz w:val="22"/>
                <w:szCs w:val="22"/>
              </w:rPr>
              <w:t>2000: rigorózní řízení v oboru Pedagogika a didaktika geografie, PdF MU</w:t>
            </w:r>
          </w:p>
          <w:p w:rsidR="00521D4C" w:rsidRPr="00B50F58" w:rsidRDefault="00972502" w:rsidP="00CC2D97">
            <w:pPr>
              <w:spacing w:line="276" w:lineRule="auto"/>
              <w:ind w:left="142"/>
              <w:jc w:val="both"/>
              <w:rPr>
                <w:sz w:val="22"/>
                <w:szCs w:val="22"/>
              </w:rPr>
            </w:pPr>
            <w:r>
              <w:rPr>
                <w:sz w:val="22"/>
                <w:szCs w:val="22"/>
              </w:rPr>
              <w:t xml:space="preserve">                </w:t>
            </w:r>
            <w:r w:rsidR="00521D4C" w:rsidRPr="00B50F58">
              <w:rPr>
                <w:sz w:val="22"/>
                <w:szCs w:val="22"/>
              </w:rPr>
              <w:t>2005</w:t>
            </w:r>
            <w:r w:rsidR="00D00B5E" w:rsidRPr="00B50F58">
              <w:rPr>
                <w:sz w:val="22"/>
                <w:szCs w:val="22"/>
              </w:rPr>
              <w:t>:</w:t>
            </w:r>
            <w:r w:rsidR="00AE272D" w:rsidRPr="00B50F58">
              <w:rPr>
                <w:sz w:val="22"/>
                <w:szCs w:val="22"/>
              </w:rPr>
              <w:t xml:space="preserve"> </w:t>
            </w:r>
            <w:r>
              <w:rPr>
                <w:sz w:val="22"/>
                <w:szCs w:val="22"/>
              </w:rPr>
              <w:t>Ph.D.</w:t>
            </w:r>
            <w:r w:rsidR="00D00B5E" w:rsidRPr="00B50F58">
              <w:rPr>
                <w:sz w:val="22"/>
                <w:szCs w:val="22"/>
              </w:rPr>
              <w:t xml:space="preserve">, obor </w:t>
            </w:r>
            <w:r w:rsidR="00521D4C" w:rsidRPr="00B50F58">
              <w:rPr>
                <w:sz w:val="22"/>
                <w:szCs w:val="22"/>
              </w:rPr>
              <w:t>Kartografie, geoinformatika a dálkový průzkum Země, PřF MU</w:t>
            </w:r>
          </w:p>
          <w:p w:rsidR="00521D4C" w:rsidRPr="00B50F58" w:rsidRDefault="00972502" w:rsidP="00CC2D97">
            <w:pPr>
              <w:spacing w:line="276" w:lineRule="auto"/>
              <w:ind w:left="142"/>
              <w:jc w:val="both"/>
              <w:rPr>
                <w:sz w:val="22"/>
                <w:szCs w:val="22"/>
              </w:rPr>
            </w:pPr>
            <w:r>
              <w:rPr>
                <w:sz w:val="22"/>
                <w:szCs w:val="22"/>
              </w:rPr>
              <w:t xml:space="preserve">                 </w:t>
            </w:r>
            <w:r w:rsidR="00521D4C" w:rsidRPr="00B50F58">
              <w:rPr>
                <w:sz w:val="22"/>
                <w:szCs w:val="22"/>
              </w:rPr>
              <w:t>2014</w:t>
            </w:r>
            <w:r w:rsidR="00D00B5E" w:rsidRPr="00B50F58">
              <w:rPr>
                <w:sz w:val="22"/>
                <w:szCs w:val="22"/>
              </w:rPr>
              <w:t>:</w:t>
            </w:r>
            <w:r w:rsidR="00AE272D" w:rsidRPr="00B50F58">
              <w:rPr>
                <w:sz w:val="22"/>
                <w:szCs w:val="22"/>
              </w:rPr>
              <w:t xml:space="preserve"> </w:t>
            </w:r>
            <w:r w:rsidR="00521D4C" w:rsidRPr="00B50F58">
              <w:rPr>
                <w:sz w:val="22"/>
                <w:szCs w:val="22"/>
              </w:rPr>
              <w:t>zahájeno habilitační řízení v oboru Geodézie a kartografie na Univerzitě obrany</w:t>
            </w:r>
          </w:p>
          <w:p w:rsidR="00972502" w:rsidRPr="00B50F58" w:rsidRDefault="00972502" w:rsidP="00972502">
            <w:pPr>
              <w:spacing w:line="276" w:lineRule="auto"/>
              <w:ind w:left="142"/>
              <w:jc w:val="both"/>
              <w:rPr>
                <w:sz w:val="22"/>
                <w:szCs w:val="22"/>
              </w:rPr>
            </w:pPr>
            <w:r>
              <w:rPr>
                <w:sz w:val="22"/>
                <w:szCs w:val="22"/>
              </w:rPr>
              <w:t xml:space="preserve">praxe:      </w:t>
            </w:r>
            <w:r w:rsidRPr="00B50F58">
              <w:rPr>
                <w:sz w:val="22"/>
                <w:szCs w:val="22"/>
              </w:rPr>
              <w:t>1991 – 1992: Základní škola Blažkova, Brno, učitelka matematiky a zeměpisu</w:t>
            </w:r>
          </w:p>
          <w:p w:rsidR="00972502" w:rsidRDefault="00972502" w:rsidP="00972502">
            <w:pPr>
              <w:spacing w:line="276" w:lineRule="auto"/>
              <w:ind w:left="142"/>
              <w:jc w:val="both"/>
              <w:rPr>
                <w:sz w:val="22"/>
                <w:szCs w:val="22"/>
              </w:rPr>
            </w:pPr>
            <w:r>
              <w:rPr>
                <w:sz w:val="22"/>
                <w:szCs w:val="22"/>
              </w:rPr>
              <w:t xml:space="preserve">                </w:t>
            </w:r>
            <w:r w:rsidRPr="00B50F58">
              <w:rPr>
                <w:sz w:val="22"/>
                <w:szCs w:val="22"/>
              </w:rPr>
              <w:t>1993: Česká spořitelna, metodik pro vzdělávání</w:t>
            </w:r>
          </w:p>
          <w:p w:rsidR="00521D4C" w:rsidRPr="00B50F58" w:rsidRDefault="00972502" w:rsidP="00972502">
            <w:pPr>
              <w:spacing w:line="276" w:lineRule="auto"/>
              <w:ind w:left="142"/>
              <w:jc w:val="both"/>
              <w:rPr>
                <w:sz w:val="22"/>
                <w:szCs w:val="22"/>
              </w:rPr>
            </w:pPr>
            <w:r>
              <w:rPr>
                <w:sz w:val="22"/>
                <w:szCs w:val="22"/>
              </w:rPr>
              <w:t xml:space="preserve">                </w:t>
            </w:r>
            <w:r w:rsidR="00AE272D" w:rsidRPr="00B50F58">
              <w:rPr>
                <w:sz w:val="22"/>
                <w:szCs w:val="22"/>
              </w:rPr>
              <w:t>1999 – dosud</w:t>
            </w:r>
            <w:r w:rsidR="00D00B5E" w:rsidRPr="00B50F58">
              <w:rPr>
                <w:sz w:val="22"/>
                <w:szCs w:val="22"/>
              </w:rPr>
              <w:t>:</w:t>
            </w:r>
            <w:r w:rsidR="00AE272D" w:rsidRPr="00B50F58">
              <w:rPr>
                <w:sz w:val="22"/>
                <w:szCs w:val="22"/>
              </w:rPr>
              <w:t xml:space="preserve"> </w:t>
            </w:r>
            <w:r w:rsidR="00521D4C" w:rsidRPr="00B50F58">
              <w:rPr>
                <w:sz w:val="22"/>
                <w:szCs w:val="22"/>
              </w:rPr>
              <w:t>M</w:t>
            </w:r>
            <w:r>
              <w:rPr>
                <w:sz w:val="22"/>
                <w:szCs w:val="22"/>
              </w:rPr>
              <w:t>U</w:t>
            </w:r>
            <w:r w:rsidR="00D00B5E" w:rsidRPr="00B50F58">
              <w:rPr>
                <w:sz w:val="22"/>
                <w:szCs w:val="22"/>
              </w:rPr>
              <w:t xml:space="preserve">, odborný asistent, </w:t>
            </w:r>
            <w:r w:rsidR="00521D4C" w:rsidRPr="00B50F58">
              <w:rPr>
                <w:sz w:val="22"/>
                <w:szCs w:val="22"/>
              </w:rPr>
              <w:t>od 2008 vedoucí katedry geografie PdF MU</w:t>
            </w:r>
          </w:p>
        </w:tc>
      </w:tr>
      <w:tr w:rsidR="00521D4C" w:rsidTr="00CC2D97">
        <w:tc>
          <w:tcPr>
            <w:tcW w:w="5000" w:type="pct"/>
            <w:gridSpan w:val="14"/>
            <w:shd w:val="clear" w:color="auto" w:fill="C0C0C0"/>
          </w:tcPr>
          <w:p w:rsidR="00521D4C" w:rsidRPr="00B50F58" w:rsidRDefault="00521D4C" w:rsidP="00CC2D97">
            <w:pPr>
              <w:jc w:val="both"/>
              <w:rPr>
                <w:sz w:val="22"/>
                <w:szCs w:val="22"/>
              </w:rPr>
            </w:pPr>
            <w:r w:rsidRPr="00B50F58">
              <w:rPr>
                <w:b/>
                <w:sz w:val="22"/>
                <w:szCs w:val="22"/>
              </w:rPr>
              <w:t>Přehled o nejvýznamnější publikační a další tvůrčí činnosti za posledních 5 let</w:t>
            </w:r>
          </w:p>
        </w:tc>
      </w:tr>
      <w:tr w:rsidR="00521D4C" w:rsidRPr="003362BD" w:rsidTr="00CC2D97">
        <w:trPr>
          <w:trHeight w:val="1123"/>
        </w:trPr>
        <w:tc>
          <w:tcPr>
            <w:tcW w:w="5000" w:type="pct"/>
            <w:gridSpan w:val="14"/>
            <w:tcBorders>
              <w:bottom w:val="single" w:sz="4" w:space="0" w:color="auto"/>
            </w:tcBorders>
          </w:tcPr>
          <w:p w:rsidR="002B1A68" w:rsidRPr="00B50F58" w:rsidRDefault="00521D4C" w:rsidP="00B50F58">
            <w:pPr>
              <w:ind w:left="284" w:hanging="284"/>
              <w:rPr>
                <w:color w:val="000000" w:themeColor="text1"/>
                <w:sz w:val="22"/>
                <w:szCs w:val="22"/>
              </w:rPr>
            </w:pPr>
            <w:r w:rsidRPr="00B50F58">
              <w:rPr>
                <w:color w:val="000000" w:themeColor="text1"/>
                <w:sz w:val="22"/>
                <w:szCs w:val="22"/>
              </w:rPr>
              <w:t>S</w:t>
            </w:r>
            <w:r w:rsidR="002B1A68" w:rsidRPr="00B50F58">
              <w:rPr>
                <w:color w:val="000000" w:themeColor="text1"/>
                <w:sz w:val="22"/>
                <w:szCs w:val="22"/>
              </w:rPr>
              <w:t>vatoňová</w:t>
            </w:r>
            <w:r w:rsidRPr="00B50F58">
              <w:rPr>
                <w:color w:val="000000" w:themeColor="text1"/>
                <w:sz w:val="22"/>
                <w:szCs w:val="22"/>
              </w:rPr>
              <w:t xml:space="preserve">, H., </w:t>
            </w:r>
            <w:r w:rsidR="002B1A68" w:rsidRPr="00B50F58">
              <w:rPr>
                <w:color w:val="000000" w:themeColor="text1"/>
                <w:sz w:val="22"/>
                <w:szCs w:val="22"/>
              </w:rPr>
              <w:t xml:space="preserve">&amp; </w:t>
            </w:r>
            <w:r w:rsidRPr="00B50F58">
              <w:rPr>
                <w:color w:val="000000" w:themeColor="text1"/>
                <w:sz w:val="22"/>
                <w:szCs w:val="22"/>
              </w:rPr>
              <w:t>M</w:t>
            </w:r>
            <w:r w:rsidR="002B1A68" w:rsidRPr="00B50F58">
              <w:rPr>
                <w:color w:val="000000" w:themeColor="text1"/>
                <w:sz w:val="22"/>
                <w:szCs w:val="22"/>
              </w:rPr>
              <w:t>rázková</w:t>
            </w:r>
            <w:r w:rsidRPr="00B50F58">
              <w:rPr>
                <w:color w:val="000000" w:themeColor="text1"/>
                <w:sz w:val="22"/>
                <w:szCs w:val="22"/>
              </w:rPr>
              <w:t xml:space="preserve">, K. </w:t>
            </w:r>
            <w:r w:rsidR="002B1A68" w:rsidRPr="00B50F58">
              <w:rPr>
                <w:color w:val="000000" w:themeColor="text1"/>
                <w:sz w:val="22"/>
                <w:szCs w:val="22"/>
              </w:rPr>
              <w:t xml:space="preserve">(2010). </w:t>
            </w:r>
            <w:r w:rsidRPr="00B50F58">
              <w:rPr>
                <w:color w:val="000000" w:themeColor="text1"/>
                <w:sz w:val="22"/>
                <w:szCs w:val="22"/>
              </w:rPr>
              <w:t xml:space="preserve">Geoinformation Technologies: New Opportunities in Geography Education? In </w:t>
            </w:r>
            <w:r w:rsidR="002B1A68" w:rsidRPr="00B50F58">
              <w:rPr>
                <w:color w:val="000000" w:themeColor="text1"/>
                <w:sz w:val="22"/>
                <w:szCs w:val="22"/>
              </w:rPr>
              <w:t>M. V. Zuljan</w:t>
            </w:r>
            <w:r w:rsidR="00D91988" w:rsidRPr="00B50F58">
              <w:rPr>
                <w:color w:val="000000" w:themeColor="text1"/>
                <w:sz w:val="22"/>
                <w:szCs w:val="22"/>
              </w:rPr>
              <w:t xml:space="preserve"> &amp; J. Vogrinc (Eds.), </w:t>
            </w:r>
            <w:r w:rsidRPr="00B50F58">
              <w:rPr>
                <w:i/>
                <w:color w:val="000000" w:themeColor="text1"/>
                <w:sz w:val="22"/>
                <w:szCs w:val="22"/>
              </w:rPr>
              <w:t>Facilitating Effective Student Learning through Teacher Research and Innovation</w:t>
            </w:r>
            <w:r w:rsidR="002B1A68" w:rsidRPr="00B50F58">
              <w:rPr>
                <w:color w:val="000000" w:themeColor="text1"/>
                <w:sz w:val="22"/>
                <w:szCs w:val="22"/>
              </w:rPr>
              <w:t xml:space="preserve"> (</w:t>
            </w:r>
            <w:r w:rsidR="00B50F58" w:rsidRPr="00B50F58">
              <w:rPr>
                <w:color w:val="000000" w:themeColor="text1"/>
                <w:sz w:val="22"/>
                <w:szCs w:val="22"/>
              </w:rPr>
              <w:t>s. 33</w:t>
            </w:r>
            <w:r w:rsidRPr="00B50F58">
              <w:rPr>
                <w:color w:val="000000" w:themeColor="text1"/>
                <w:sz w:val="22"/>
                <w:szCs w:val="22"/>
              </w:rPr>
              <w:t xml:space="preserve"> </w:t>
            </w:r>
            <w:r w:rsidR="002B1A68" w:rsidRPr="00B50F58">
              <w:rPr>
                <w:color w:val="000000" w:themeColor="text1"/>
                <w:sz w:val="22"/>
                <w:szCs w:val="22"/>
              </w:rPr>
              <w:t>–</w:t>
            </w:r>
            <w:r w:rsidRPr="00B50F58">
              <w:rPr>
                <w:color w:val="000000" w:themeColor="text1"/>
                <w:sz w:val="22"/>
                <w:szCs w:val="22"/>
              </w:rPr>
              <w:t>348</w:t>
            </w:r>
            <w:r w:rsidR="002B1A68" w:rsidRPr="00B50F58">
              <w:rPr>
                <w:color w:val="000000" w:themeColor="text1"/>
                <w:sz w:val="22"/>
                <w:szCs w:val="22"/>
              </w:rPr>
              <w:t>).</w:t>
            </w:r>
            <w:r w:rsidR="00D91988" w:rsidRPr="00B50F58">
              <w:rPr>
                <w:color w:val="000000" w:themeColor="text1"/>
                <w:sz w:val="22"/>
                <w:szCs w:val="22"/>
              </w:rPr>
              <w:t xml:space="preserve"> Ljubljana: Univerza v Ljubljani.</w:t>
            </w:r>
          </w:p>
          <w:p w:rsidR="002B1A68" w:rsidRPr="00B50F58" w:rsidRDefault="00521D4C" w:rsidP="00B50F58">
            <w:pPr>
              <w:ind w:left="284" w:hanging="284"/>
              <w:rPr>
                <w:color w:val="000000" w:themeColor="text1"/>
                <w:sz w:val="22"/>
                <w:szCs w:val="22"/>
              </w:rPr>
            </w:pPr>
            <w:r w:rsidRPr="00B50F58">
              <w:rPr>
                <w:sz w:val="22"/>
                <w:szCs w:val="22"/>
              </w:rPr>
              <w:t>S</w:t>
            </w:r>
            <w:r w:rsidR="002B1A68" w:rsidRPr="00B50F58">
              <w:rPr>
                <w:sz w:val="22"/>
                <w:szCs w:val="22"/>
              </w:rPr>
              <w:t>vatoňová</w:t>
            </w:r>
            <w:r w:rsidRPr="00B50F58">
              <w:rPr>
                <w:sz w:val="22"/>
                <w:szCs w:val="22"/>
              </w:rPr>
              <w:t>, H</w:t>
            </w:r>
            <w:r w:rsidR="002B1A68" w:rsidRPr="00B50F58">
              <w:rPr>
                <w:sz w:val="22"/>
                <w:szCs w:val="22"/>
              </w:rPr>
              <w:t>.</w:t>
            </w:r>
            <w:r w:rsidR="002B1A68" w:rsidRPr="00B50F58">
              <w:rPr>
                <w:rStyle w:val="apple-converted-space"/>
                <w:color w:val="000000" w:themeColor="text1"/>
                <w:sz w:val="22"/>
                <w:szCs w:val="22"/>
              </w:rPr>
              <w:t>, &amp;</w:t>
            </w:r>
            <w:r w:rsidRPr="00B50F58">
              <w:rPr>
                <w:rStyle w:val="apple-converted-space"/>
                <w:color w:val="000000" w:themeColor="text1"/>
                <w:sz w:val="22"/>
                <w:szCs w:val="22"/>
              </w:rPr>
              <w:t> </w:t>
            </w:r>
            <w:r w:rsidRPr="00B50F58">
              <w:rPr>
                <w:sz w:val="22"/>
                <w:szCs w:val="22"/>
              </w:rPr>
              <w:t xml:space="preserve"> </w:t>
            </w:r>
            <w:r w:rsidR="00D91988" w:rsidRPr="00B50F58">
              <w:rPr>
                <w:sz w:val="22"/>
                <w:szCs w:val="22"/>
              </w:rPr>
              <w:t>Rybanský, M.</w:t>
            </w:r>
            <w:r w:rsidR="002B1A68" w:rsidRPr="00B50F58">
              <w:rPr>
                <w:sz w:val="22"/>
                <w:szCs w:val="22"/>
              </w:rPr>
              <w:t xml:space="preserve"> (</w:t>
            </w:r>
            <w:r w:rsidR="002B1A68" w:rsidRPr="00B50F58">
              <w:rPr>
                <w:color w:val="000000" w:themeColor="text1"/>
                <w:sz w:val="22"/>
                <w:szCs w:val="22"/>
              </w:rPr>
              <w:t>2014)</w:t>
            </w:r>
            <w:r w:rsidRPr="00B50F58">
              <w:rPr>
                <w:color w:val="000000" w:themeColor="text1"/>
                <w:sz w:val="22"/>
                <w:szCs w:val="22"/>
              </w:rPr>
              <w:t>.</w:t>
            </w:r>
            <w:r w:rsidRPr="00B50F58">
              <w:rPr>
                <w:rStyle w:val="apple-converted-space"/>
                <w:color w:val="000000" w:themeColor="text1"/>
                <w:sz w:val="22"/>
                <w:szCs w:val="22"/>
              </w:rPr>
              <w:t> </w:t>
            </w:r>
            <w:r w:rsidRPr="00B50F58">
              <w:rPr>
                <w:color w:val="000000" w:themeColor="text1"/>
                <w:sz w:val="22"/>
                <w:szCs w:val="22"/>
              </w:rPr>
              <w:t>Children observe the Digital Earth from above: How they read aerial and satellite images.</w:t>
            </w:r>
            <w:r w:rsidRPr="00B50F58">
              <w:rPr>
                <w:rStyle w:val="apple-converted-space"/>
                <w:color w:val="000000" w:themeColor="text1"/>
                <w:sz w:val="22"/>
                <w:szCs w:val="22"/>
              </w:rPr>
              <w:t> </w:t>
            </w:r>
            <w:r w:rsidRPr="00B50F58">
              <w:rPr>
                <w:color w:val="000000" w:themeColor="text1"/>
                <w:sz w:val="22"/>
                <w:szCs w:val="22"/>
              </w:rPr>
              <w:t>In</w:t>
            </w:r>
            <w:r w:rsidRPr="00B50F58">
              <w:rPr>
                <w:rStyle w:val="apple-converted-space"/>
                <w:color w:val="000000" w:themeColor="text1"/>
                <w:sz w:val="22"/>
                <w:szCs w:val="22"/>
              </w:rPr>
              <w:t> </w:t>
            </w:r>
            <w:r w:rsidRPr="00B50F58">
              <w:rPr>
                <w:bCs/>
                <w:i/>
                <w:color w:val="000000" w:themeColor="text1"/>
                <w:sz w:val="22"/>
                <w:szCs w:val="22"/>
              </w:rPr>
              <w:t xml:space="preserve">IOP Conference Series: Earth and Environmental </w:t>
            </w:r>
            <w:r w:rsidRPr="00A155BB">
              <w:rPr>
                <w:bCs/>
                <w:i/>
                <w:color w:val="000000" w:themeColor="text1"/>
                <w:sz w:val="22"/>
                <w:szCs w:val="22"/>
              </w:rPr>
              <w:t>Science</w:t>
            </w:r>
            <w:r w:rsidRPr="00A155BB">
              <w:rPr>
                <w:bCs/>
                <w:color w:val="000000" w:themeColor="text1"/>
                <w:sz w:val="22"/>
                <w:szCs w:val="22"/>
              </w:rPr>
              <w:t xml:space="preserve"> 18</w:t>
            </w:r>
            <w:r w:rsidR="00A155BB">
              <w:rPr>
                <w:bCs/>
                <w:color w:val="000000" w:themeColor="text1"/>
                <w:sz w:val="22"/>
                <w:szCs w:val="22"/>
              </w:rPr>
              <w:t>,</w:t>
            </w:r>
            <w:r w:rsidRPr="00A155BB">
              <w:rPr>
                <w:bCs/>
                <w:color w:val="000000" w:themeColor="text1"/>
                <w:sz w:val="22"/>
                <w:szCs w:val="22"/>
              </w:rPr>
              <w:t xml:space="preserve"> 012071</w:t>
            </w:r>
            <w:r w:rsidRPr="00A155BB">
              <w:rPr>
                <w:color w:val="000000" w:themeColor="text1"/>
                <w:sz w:val="22"/>
                <w:szCs w:val="22"/>
              </w:rPr>
              <w:t xml:space="preserve"> </w:t>
            </w:r>
            <w:r w:rsidR="00E80E4D" w:rsidRPr="00A155BB">
              <w:rPr>
                <w:color w:val="000000" w:themeColor="text1"/>
                <w:sz w:val="22"/>
                <w:szCs w:val="22"/>
              </w:rPr>
              <w:t>(</w:t>
            </w:r>
            <w:r w:rsidR="00E80E4D" w:rsidRPr="00B50F58">
              <w:rPr>
                <w:color w:val="000000" w:themeColor="text1"/>
                <w:sz w:val="22"/>
                <w:szCs w:val="22"/>
              </w:rPr>
              <w:t>s. 1-6). Malaysia: ISDE.</w:t>
            </w:r>
            <w:r w:rsidRPr="00B50F58">
              <w:rPr>
                <w:color w:val="000000" w:themeColor="text1"/>
                <w:sz w:val="22"/>
                <w:szCs w:val="22"/>
              </w:rPr>
              <w:t xml:space="preserve"> </w:t>
            </w:r>
          </w:p>
          <w:p w:rsidR="00521D4C" w:rsidRPr="00A155BB" w:rsidRDefault="00521D4C" w:rsidP="00A155BB">
            <w:pPr>
              <w:ind w:left="284" w:hanging="284"/>
              <w:rPr>
                <w:color w:val="000000" w:themeColor="text1"/>
                <w:sz w:val="22"/>
                <w:szCs w:val="22"/>
              </w:rPr>
            </w:pPr>
            <w:r w:rsidRPr="00B50F58">
              <w:rPr>
                <w:color w:val="000000" w:themeColor="text1"/>
                <w:sz w:val="22"/>
                <w:szCs w:val="22"/>
              </w:rPr>
              <w:t>S</w:t>
            </w:r>
            <w:r w:rsidR="002B1A68" w:rsidRPr="00B50F58">
              <w:rPr>
                <w:color w:val="000000" w:themeColor="text1"/>
                <w:sz w:val="22"/>
                <w:szCs w:val="22"/>
              </w:rPr>
              <w:t>vatoňová</w:t>
            </w:r>
            <w:r w:rsidRPr="00B50F58">
              <w:rPr>
                <w:color w:val="000000" w:themeColor="text1"/>
                <w:sz w:val="22"/>
                <w:szCs w:val="22"/>
              </w:rPr>
              <w:t>, H., K</w:t>
            </w:r>
            <w:r w:rsidR="002B1A68" w:rsidRPr="00B50F58">
              <w:rPr>
                <w:color w:val="000000" w:themeColor="text1"/>
                <w:sz w:val="22"/>
                <w:szCs w:val="22"/>
              </w:rPr>
              <w:t>ubíček</w:t>
            </w:r>
            <w:r w:rsidRPr="00B50F58">
              <w:rPr>
                <w:color w:val="000000" w:themeColor="text1"/>
                <w:sz w:val="22"/>
                <w:szCs w:val="22"/>
              </w:rPr>
              <w:t>, P., K</w:t>
            </w:r>
            <w:r w:rsidR="002B1A68" w:rsidRPr="00B50F58">
              <w:rPr>
                <w:color w:val="000000" w:themeColor="text1"/>
                <w:sz w:val="22"/>
                <w:szCs w:val="22"/>
              </w:rPr>
              <w:t>olejka</w:t>
            </w:r>
            <w:r w:rsidRPr="00B50F58">
              <w:rPr>
                <w:color w:val="000000" w:themeColor="text1"/>
                <w:sz w:val="22"/>
                <w:szCs w:val="22"/>
              </w:rPr>
              <w:t>, J.,</w:t>
            </w:r>
            <w:r w:rsidR="004D045C" w:rsidRPr="00B50F58">
              <w:rPr>
                <w:color w:val="000000" w:themeColor="text1"/>
                <w:sz w:val="22"/>
                <w:szCs w:val="22"/>
              </w:rPr>
              <w:t xml:space="preserve"> &amp;</w:t>
            </w:r>
            <w:r w:rsidRPr="00B50F58">
              <w:rPr>
                <w:color w:val="000000" w:themeColor="text1"/>
                <w:sz w:val="22"/>
                <w:szCs w:val="22"/>
              </w:rPr>
              <w:t xml:space="preserve"> T</w:t>
            </w:r>
            <w:r w:rsidR="002B1A68" w:rsidRPr="00B50F58">
              <w:rPr>
                <w:color w:val="000000" w:themeColor="text1"/>
                <w:sz w:val="22"/>
                <w:szCs w:val="22"/>
              </w:rPr>
              <w:t>alhofer</w:t>
            </w:r>
            <w:r w:rsidRPr="00B50F58">
              <w:rPr>
                <w:color w:val="000000" w:themeColor="text1"/>
                <w:sz w:val="22"/>
                <w:szCs w:val="22"/>
              </w:rPr>
              <w:t>, V.</w:t>
            </w:r>
            <w:r w:rsidR="004D045C" w:rsidRPr="00B50F58">
              <w:rPr>
                <w:color w:val="000000" w:themeColor="text1"/>
                <w:sz w:val="22"/>
                <w:szCs w:val="22"/>
              </w:rPr>
              <w:t xml:space="preserve"> (2010).</w:t>
            </w:r>
            <w:r w:rsidRPr="00B50F58">
              <w:rPr>
                <w:color w:val="000000" w:themeColor="text1"/>
                <w:sz w:val="22"/>
                <w:szCs w:val="22"/>
              </w:rPr>
              <w:t xml:space="preserve"> Role and representation of geographic information within crisis management. In</w:t>
            </w:r>
            <w:r w:rsidRPr="00B50F58">
              <w:rPr>
                <w:i/>
                <w:color w:val="000000" w:themeColor="text1"/>
                <w:sz w:val="22"/>
                <w:szCs w:val="22"/>
              </w:rPr>
              <w:t xml:space="preserve"> International conference on military technologies</w:t>
            </w:r>
            <w:r w:rsidR="00706C37" w:rsidRPr="00B50F58">
              <w:rPr>
                <w:color w:val="000000" w:themeColor="text1"/>
                <w:sz w:val="22"/>
                <w:szCs w:val="22"/>
              </w:rPr>
              <w:t xml:space="preserve"> (s. 717-726)</w:t>
            </w:r>
            <w:r w:rsidRPr="00B50F58">
              <w:rPr>
                <w:i/>
                <w:color w:val="000000" w:themeColor="text1"/>
                <w:sz w:val="22"/>
                <w:szCs w:val="22"/>
              </w:rPr>
              <w:t xml:space="preserve">. </w:t>
            </w:r>
            <w:r w:rsidRPr="00B50F58">
              <w:rPr>
                <w:color w:val="000000" w:themeColor="text1"/>
                <w:sz w:val="22"/>
                <w:szCs w:val="22"/>
              </w:rPr>
              <w:t>Trenčín: Alexand</w:t>
            </w:r>
            <w:r w:rsidR="004D045C" w:rsidRPr="00B50F58">
              <w:rPr>
                <w:color w:val="000000" w:themeColor="text1"/>
                <w:sz w:val="22"/>
                <w:szCs w:val="22"/>
              </w:rPr>
              <w:t>r</w:t>
            </w:r>
            <w:r w:rsidRPr="00B50F58">
              <w:rPr>
                <w:color w:val="000000" w:themeColor="text1"/>
                <w:sz w:val="22"/>
                <w:szCs w:val="22"/>
              </w:rPr>
              <w:t xml:space="preserve"> Dubcek University of Trencin</w:t>
            </w:r>
            <w:r w:rsidR="00706C37" w:rsidRPr="00B50F58">
              <w:rPr>
                <w:color w:val="000000" w:themeColor="text1"/>
                <w:sz w:val="22"/>
                <w:szCs w:val="22"/>
              </w:rPr>
              <w:t>.</w:t>
            </w:r>
          </w:p>
        </w:tc>
      </w:tr>
      <w:tr w:rsidR="00521D4C" w:rsidTr="00CC2D97">
        <w:tc>
          <w:tcPr>
            <w:tcW w:w="5000" w:type="pct"/>
            <w:gridSpan w:val="14"/>
            <w:tcBorders>
              <w:bottom w:val="single" w:sz="4" w:space="0" w:color="auto"/>
            </w:tcBorders>
            <w:shd w:val="clear" w:color="auto" w:fill="C0C0C0"/>
          </w:tcPr>
          <w:p w:rsidR="00521D4C" w:rsidRPr="00B50F58" w:rsidRDefault="00521D4C" w:rsidP="00CC2D97">
            <w:pPr>
              <w:jc w:val="both"/>
              <w:rPr>
                <w:sz w:val="22"/>
                <w:szCs w:val="22"/>
              </w:rPr>
            </w:pPr>
            <w:r w:rsidRPr="00B50F58">
              <w:rPr>
                <w:b/>
                <w:sz w:val="22"/>
                <w:szCs w:val="22"/>
              </w:rPr>
              <w:t>Názvy disertačních prací, které vedl za posledních 5 let jako školitel</w:t>
            </w:r>
          </w:p>
        </w:tc>
      </w:tr>
      <w:tr w:rsidR="00521D4C" w:rsidRPr="00264A52" w:rsidTr="00CC2D97">
        <w:trPr>
          <w:trHeight w:val="432"/>
        </w:trPr>
        <w:tc>
          <w:tcPr>
            <w:tcW w:w="5000" w:type="pct"/>
            <w:gridSpan w:val="14"/>
          </w:tcPr>
          <w:p w:rsidR="00521D4C" w:rsidRPr="00B50F58" w:rsidRDefault="00521D4C" w:rsidP="00CC2D97">
            <w:pPr>
              <w:jc w:val="both"/>
              <w:rPr>
                <w:sz w:val="22"/>
                <w:szCs w:val="22"/>
              </w:rPr>
            </w:pPr>
            <w:r w:rsidRPr="00B50F58">
              <w:rPr>
                <w:i/>
                <w:sz w:val="22"/>
                <w:szCs w:val="22"/>
              </w:rPr>
              <w:t>konzultant</w:t>
            </w:r>
            <w:r w:rsidRPr="00B50F58">
              <w:rPr>
                <w:sz w:val="22"/>
                <w:szCs w:val="22"/>
              </w:rPr>
              <w:t>: Mgr. Kateřina Mrázková</w:t>
            </w:r>
            <w:r w:rsidRPr="00B50F58">
              <w:rPr>
                <w:i/>
                <w:sz w:val="22"/>
                <w:szCs w:val="22"/>
              </w:rPr>
              <w:t>: Kartografické dovednosti ve výuce zeměpisu.</w:t>
            </w:r>
            <w:r w:rsidRPr="00B50F58">
              <w:rPr>
                <w:sz w:val="22"/>
                <w:szCs w:val="22"/>
              </w:rPr>
              <w:t xml:space="preserve"> </w:t>
            </w:r>
          </w:p>
        </w:tc>
      </w:tr>
      <w:tr w:rsidR="00521D4C" w:rsidTr="00B50F58">
        <w:trPr>
          <w:trHeight w:val="261"/>
        </w:trPr>
        <w:tc>
          <w:tcPr>
            <w:tcW w:w="1406" w:type="pct"/>
            <w:gridSpan w:val="2"/>
            <w:tcBorders>
              <w:bottom w:val="single" w:sz="4" w:space="0" w:color="auto"/>
            </w:tcBorders>
            <w:shd w:val="clear" w:color="auto" w:fill="C0C0C0"/>
          </w:tcPr>
          <w:p w:rsidR="00521D4C" w:rsidRPr="00B50F58" w:rsidRDefault="00521D4C" w:rsidP="00CC2D97">
            <w:pPr>
              <w:pStyle w:val="Nadpis4"/>
              <w:spacing w:before="0" w:after="0"/>
              <w:rPr>
                <w:sz w:val="22"/>
                <w:szCs w:val="22"/>
              </w:rPr>
            </w:pPr>
            <w:r w:rsidRPr="00B50F58">
              <w:rPr>
                <w:sz w:val="22"/>
                <w:szCs w:val="22"/>
              </w:rPr>
              <w:t>Působení v zahraničí</w:t>
            </w:r>
          </w:p>
        </w:tc>
        <w:tc>
          <w:tcPr>
            <w:tcW w:w="3594" w:type="pct"/>
            <w:gridSpan w:val="12"/>
          </w:tcPr>
          <w:p w:rsidR="00521D4C" w:rsidRPr="00B50F58" w:rsidRDefault="00521D4C" w:rsidP="00CC2D97">
            <w:pPr>
              <w:jc w:val="both"/>
              <w:rPr>
                <w:bCs/>
                <w:sz w:val="22"/>
                <w:szCs w:val="22"/>
              </w:rPr>
            </w:pPr>
            <w:r w:rsidRPr="00B50F58">
              <w:rPr>
                <w:bCs/>
                <w:sz w:val="22"/>
                <w:szCs w:val="22"/>
              </w:rPr>
              <w:t>University of Malta, Department of Geography, 2014.</w:t>
            </w:r>
          </w:p>
          <w:p w:rsidR="00521D4C" w:rsidRPr="00B50F58" w:rsidRDefault="00521D4C" w:rsidP="00CC2D97">
            <w:pPr>
              <w:jc w:val="both"/>
              <w:rPr>
                <w:bCs/>
                <w:sz w:val="22"/>
                <w:szCs w:val="22"/>
              </w:rPr>
            </w:pPr>
            <w:r w:rsidRPr="00B50F58">
              <w:rPr>
                <w:bCs/>
                <w:sz w:val="22"/>
                <w:szCs w:val="22"/>
              </w:rPr>
              <w:t>Komenského univerzita, katedra kartografie a dálkového průzkumu Země, 2014.</w:t>
            </w:r>
          </w:p>
          <w:p w:rsidR="00521D4C" w:rsidRPr="00B50F58" w:rsidRDefault="00521D4C" w:rsidP="00CC2D97">
            <w:pPr>
              <w:jc w:val="both"/>
              <w:rPr>
                <w:sz w:val="22"/>
                <w:szCs w:val="22"/>
              </w:rPr>
            </w:pPr>
            <w:r w:rsidRPr="00B50F58">
              <w:rPr>
                <w:bCs/>
                <w:sz w:val="22"/>
                <w:szCs w:val="22"/>
              </w:rPr>
              <w:t>Universita Koper,</w:t>
            </w:r>
            <w:r w:rsidR="00E80E4D" w:rsidRPr="00B50F58">
              <w:rPr>
                <w:bCs/>
                <w:sz w:val="22"/>
                <w:szCs w:val="22"/>
              </w:rPr>
              <w:t xml:space="preserve"> Slovinsko, katedra geografie, </w:t>
            </w:r>
            <w:r w:rsidRPr="00B50F58">
              <w:rPr>
                <w:bCs/>
                <w:sz w:val="22"/>
                <w:szCs w:val="22"/>
              </w:rPr>
              <w:t>2010.</w:t>
            </w:r>
          </w:p>
        </w:tc>
      </w:tr>
      <w:tr w:rsidR="00521D4C" w:rsidTr="00B50F58">
        <w:trPr>
          <w:cantSplit/>
        </w:trPr>
        <w:tc>
          <w:tcPr>
            <w:tcW w:w="2169" w:type="pct"/>
            <w:gridSpan w:val="6"/>
            <w:vMerge w:val="restart"/>
            <w:tcBorders>
              <w:top w:val="single" w:sz="12" w:space="0" w:color="auto"/>
            </w:tcBorders>
            <w:shd w:val="clear" w:color="auto" w:fill="C0C0C0"/>
          </w:tcPr>
          <w:p w:rsidR="00521D4C" w:rsidRPr="00B50F58" w:rsidRDefault="00521D4C" w:rsidP="00CC2D97">
            <w:pPr>
              <w:rPr>
                <w:sz w:val="22"/>
                <w:szCs w:val="22"/>
              </w:rPr>
            </w:pPr>
            <w:r w:rsidRPr="00B50F58">
              <w:rPr>
                <w:b/>
                <w:sz w:val="22"/>
                <w:szCs w:val="22"/>
              </w:rPr>
              <w:t>Obor habilitačního nebo jmenovacího řízení nebo udělení vědecké hodnosti</w:t>
            </w:r>
          </w:p>
        </w:tc>
        <w:tc>
          <w:tcPr>
            <w:tcW w:w="1772" w:type="pct"/>
            <w:gridSpan w:val="5"/>
            <w:vMerge w:val="restart"/>
            <w:tcBorders>
              <w:top w:val="single" w:sz="12" w:space="0" w:color="auto"/>
            </w:tcBorders>
          </w:tcPr>
          <w:p w:rsidR="00521D4C" w:rsidRPr="00B50F58" w:rsidRDefault="00521D4C" w:rsidP="00CC2D97">
            <w:pPr>
              <w:jc w:val="both"/>
              <w:rPr>
                <w:sz w:val="22"/>
                <w:szCs w:val="22"/>
              </w:rPr>
            </w:pPr>
            <w:r w:rsidRPr="00B50F58">
              <w:rPr>
                <w:sz w:val="22"/>
                <w:szCs w:val="22"/>
              </w:rPr>
              <w:t xml:space="preserve">Geodézie a kartografie </w:t>
            </w:r>
          </w:p>
        </w:tc>
        <w:tc>
          <w:tcPr>
            <w:tcW w:w="1059" w:type="pct"/>
            <w:gridSpan w:val="3"/>
            <w:tcBorders>
              <w:top w:val="single" w:sz="12" w:space="0" w:color="auto"/>
            </w:tcBorders>
            <w:shd w:val="clear" w:color="auto" w:fill="C0C0C0"/>
          </w:tcPr>
          <w:p w:rsidR="00521D4C" w:rsidRPr="00B50F58" w:rsidRDefault="00521D4C" w:rsidP="00CC2D97">
            <w:pPr>
              <w:jc w:val="both"/>
              <w:rPr>
                <w:b/>
                <w:sz w:val="22"/>
                <w:szCs w:val="22"/>
              </w:rPr>
            </w:pPr>
            <w:r w:rsidRPr="00B50F58">
              <w:rPr>
                <w:b/>
                <w:sz w:val="22"/>
                <w:szCs w:val="22"/>
              </w:rPr>
              <w:t>řízení na VŠ</w:t>
            </w:r>
          </w:p>
        </w:tc>
      </w:tr>
      <w:tr w:rsidR="00521D4C" w:rsidTr="00B50F58">
        <w:trPr>
          <w:cantSplit/>
        </w:trPr>
        <w:tc>
          <w:tcPr>
            <w:tcW w:w="2169" w:type="pct"/>
            <w:gridSpan w:val="6"/>
            <w:vMerge/>
          </w:tcPr>
          <w:p w:rsidR="00521D4C" w:rsidRPr="00B50F58" w:rsidRDefault="00521D4C" w:rsidP="00CC2D97">
            <w:pPr>
              <w:jc w:val="both"/>
              <w:rPr>
                <w:sz w:val="22"/>
                <w:szCs w:val="22"/>
              </w:rPr>
            </w:pPr>
          </w:p>
        </w:tc>
        <w:tc>
          <w:tcPr>
            <w:tcW w:w="1772" w:type="pct"/>
            <w:gridSpan w:val="5"/>
            <w:vMerge/>
          </w:tcPr>
          <w:p w:rsidR="00521D4C" w:rsidRPr="00B50F58" w:rsidRDefault="00521D4C" w:rsidP="00CC2D97">
            <w:pPr>
              <w:jc w:val="both"/>
              <w:rPr>
                <w:sz w:val="22"/>
                <w:szCs w:val="22"/>
              </w:rPr>
            </w:pPr>
          </w:p>
        </w:tc>
        <w:tc>
          <w:tcPr>
            <w:tcW w:w="1059" w:type="pct"/>
            <w:gridSpan w:val="3"/>
            <w:tcBorders>
              <w:bottom w:val="single" w:sz="4" w:space="0" w:color="auto"/>
            </w:tcBorders>
          </w:tcPr>
          <w:p w:rsidR="00521D4C" w:rsidRPr="00B50F58" w:rsidRDefault="00521D4C" w:rsidP="00CC2D97">
            <w:pPr>
              <w:jc w:val="both"/>
              <w:rPr>
                <w:sz w:val="22"/>
                <w:szCs w:val="22"/>
              </w:rPr>
            </w:pPr>
            <w:r w:rsidRPr="00B50F58">
              <w:rPr>
                <w:sz w:val="22"/>
                <w:szCs w:val="22"/>
              </w:rPr>
              <w:t>UO</w:t>
            </w:r>
          </w:p>
        </w:tc>
      </w:tr>
      <w:tr w:rsidR="00521D4C" w:rsidTr="00B50F58">
        <w:trPr>
          <w:cantSplit/>
          <w:trHeight w:val="70"/>
        </w:trPr>
        <w:tc>
          <w:tcPr>
            <w:tcW w:w="2169" w:type="pct"/>
            <w:gridSpan w:val="6"/>
            <w:vMerge/>
            <w:tcBorders>
              <w:bottom w:val="single" w:sz="4" w:space="0" w:color="auto"/>
            </w:tcBorders>
          </w:tcPr>
          <w:p w:rsidR="00521D4C" w:rsidRPr="00B50F58" w:rsidRDefault="00521D4C" w:rsidP="00CC2D97">
            <w:pPr>
              <w:jc w:val="both"/>
              <w:rPr>
                <w:sz w:val="22"/>
                <w:szCs w:val="22"/>
              </w:rPr>
            </w:pPr>
          </w:p>
        </w:tc>
        <w:tc>
          <w:tcPr>
            <w:tcW w:w="1772" w:type="pct"/>
            <w:gridSpan w:val="5"/>
            <w:vMerge/>
            <w:tcBorders>
              <w:bottom w:val="nil"/>
            </w:tcBorders>
          </w:tcPr>
          <w:p w:rsidR="00521D4C" w:rsidRPr="00B50F58" w:rsidRDefault="00521D4C" w:rsidP="00CC2D97">
            <w:pPr>
              <w:jc w:val="both"/>
              <w:rPr>
                <w:sz w:val="22"/>
                <w:szCs w:val="22"/>
              </w:rPr>
            </w:pPr>
          </w:p>
        </w:tc>
        <w:tc>
          <w:tcPr>
            <w:tcW w:w="1059" w:type="pct"/>
            <w:gridSpan w:val="3"/>
            <w:tcBorders>
              <w:bottom w:val="single" w:sz="4" w:space="0" w:color="auto"/>
            </w:tcBorders>
            <w:shd w:val="clear" w:color="auto" w:fill="C0C0C0"/>
          </w:tcPr>
          <w:p w:rsidR="00521D4C" w:rsidRPr="00B50F58" w:rsidRDefault="00521D4C" w:rsidP="00CC2D97">
            <w:pPr>
              <w:jc w:val="both"/>
              <w:rPr>
                <w:b/>
                <w:sz w:val="22"/>
                <w:szCs w:val="22"/>
              </w:rPr>
            </w:pPr>
            <w:r w:rsidRPr="00B50F58">
              <w:rPr>
                <w:b/>
                <w:sz w:val="22"/>
                <w:szCs w:val="22"/>
              </w:rPr>
              <w:t>ohlasy publikací</w:t>
            </w:r>
          </w:p>
        </w:tc>
      </w:tr>
      <w:tr w:rsidR="00521D4C" w:rsidTr="00B50F58">
        <w:tc>
          <w:tcPr>
            <w:tcW w:w="1608" w:type="pct"/>
            <w:gridSpan w:val="3"/>
            <w:tcBorders>
              <w:bottom w:val="single" w:sz="4" w:space="0" w:color="auto"/>
            </w:tcBorders>
            <w:shd w:val="clear" w:color="auto" w:fill="C0C0C0"/>
          </w:tcPr>
          <w:p w:rsidR="00521D4C" w:rsidRPr="00B50F58" w:rsidRDefault="00521D4C" w:rsidP="00D91988">
            <w:pPr>
              <w:jc w:val="both"/>
              <w:rPr>
                <w:b/>
                <w:sz w:val="22"/>
                <w:szCs w:val="22"/>
              </w:rPr>
            </w:pPr>
            <w:r w:rsidRPr="00B50F58">
              <w:rPr>
                <w:b/>
                <w:sz w:val="22"/>
                <w:szCs w:val="22"/>
              </w:rPr>
              <w:t>Rok udělení (</w:t>
            </w:r>
            <w:r w:rsidR="00D91988" w:rsidRPr="00B50F58">
              <w:rPr>
                <w:b/>
                <w:sz w:val="22"/>
                <w:szCs w:val="22"/>
              </w:rPr>
              <w:t>doc.)</w:t>
            </w:r>
          </w:p>
        </w:tc>
        <w:tc>
          <w:tcPr>
            <w:tcW w:w="464" w:type="pct"/>
            <w:gridSpan w:val="2"/>
          </w:tcPr>
          <w:p w:rsidR="00521D4C" w:rsidRPr="00B50F58" w:rsidRDefault="00521D4C" w:rsidP="00CC2D97">
            <w:pPr>
              <w:jc w:val="both"/>
              <w:rPr>
                <w:sz w:val="22"/>
                <w:szCs w:val="22"/>
              </w:rPr>
            </w:pPr>
            <w:r w:rsidRPr="00B50F58">
              <w:rPr>
                <w:sz w:val="22"/>
                <w:szCs w:val="22"/>
              </w:rPr>
              <w:t>zahájeno v r. 2014</w:t>
            </w:r>
          </w:p>
        </w:tc>
        <w:tc>
          <w:tcPr>
            <w:tcW w:w="1869" w:type="pct"/>
            <w:gridSpan w:val="6"/>
            <w:tcBorders>
              <w:top w:val="nil"/>
            </w:tcBorders>
          </w:tcPr>
          <w:p w:rsidR="00521D4C" w:rsidRPr="00B50F58" w:rsidRDefault="00521D4C" w:rsidP="00CC2D97">
            <w:pPr>
              <w:jc w:val="both"/>
              <w:rPr>
                <w:sz w:val="22"/>
                <w:szCs w:val="22"/>
              </w:rPr>
            </w:pPr>
          </w:p>
        </w:tc>
        <w:tc>
          <w:tcPr>
            <w:tcW w:w="621" w:type="pct"/>
            <w:gridSpan w:val="2"/>
            <w:shd w:val="clear" w:color="auto" w:fill="C0C0C0"/>
          </w:tcPr>
          <w:p w:rsidR="00521D4C" w:rsidRPr="00B50F58" w:rsidRDefault="00521D4C" w:rsidP="00CC2D97">
            <w:pPr>
              <w:jc w:val="both"/>
              <w:rPr>
                <w:b/>
                <w:sz w:val="22"/>
                <w:szCs w:val="22"/>
              </w:rPr>
            </w:pPr>
            <w:r w:rsidRPr="00B50F58">
              <w:rPr>
                <w:b/>
                <w:sz w:val="22"/>
                <w:szCs w:val="22"/>
              </w:rPr>
              <w:t>ISI/Scopus</w:t>
            </w:r>
          </w:p>
        </w:tc>
        <w:tc>
          <w:tcPr>
            <w:tcW w:w="438" w:type="pct"/>
            <w:shd w:val="clear" w:color="auto" w:fill="C0C0C0"/>
          </w:tcPr>
          <w:p w:rsidR="00521D4C" w:rsidRDefault="00521D4C" w:rsidP="00CC2D97">
            <w:pPr>
              <w:jc w:val="both"/>
              <w:rPr>
                <w:b/>
              </w:rPr>
            </w:pPr>
            <w:r>
              <w:rPr>
                <w:b/>
              </w:rPr>
              <w:t>ostatní</w:t>
            </w:r>
          </w:p>
        </w:tc>
      </w:tr>
      <w:tr w:rsidR="00521D4C" w:rsidTr="00B50F58">
        <w:trPr>
          <w:cantSplit/>
        </w:trPr>
        <w:tc>
          <w:tcPr>
            <w:tcW w:w="1608" w:type="pct"/>
            <w:gridSpan w:val="3"/>
            <w:vMerge w:val="restart"/>
            <w:shd w:val="clear" w:color="auto" w:fill="C0C0C0"/>
          </w:tcPr>
          <w:p w:rsidR="00521D4C" w:rsidRPr="00B50F58" w:rsidRDefault="00521D4C" w:rsidP="00CC2D97">
            <w:pPr>
              <w:rPr>
                <w:b/>
                <w:sz w:val="22"/>
                <w:szCs w:val="22"/>
              </w:rPr>
            </w:pPr>
            <w:r w:rsidRPr="00B50F58">
              <w:rPr>
                <w:b/>
                <w:sz w:val="22"/>
                <w:szCs w:val="22"/>
              </w:rPr>
              <w:t>Písemný souhlas přednáš., školitele, člena ob. rady s působ. v SP v daném rozsahu</w:t>
            </w:r>
          </w:p>
        </w:tc>
        <w:tc>
          <w:tcPr>
            <w:tcW w:w="1690" w:type="pct"/>
            <w:gridSpan w:val="7"/>
            <w:vMerge w:val="restart"/>
          </w:tcPr>
          <w:p w:rsidR="00521D4C" w:rsidRPr="00B50F58" w:rsidRDefault="00521D4C" w:rsidP="00CC2D97">
            <w:pPr>
              <w:jc w:val="both"/>
              <w:rPr>
                <w:sz w:val="22"/>
                <w:szCs w:val="22"/>
              </w:rPr>
            </w:pPr>
          </w:p>
        </w:tc>
        <w:tc>
          <w:tcPr>
            <w:tcW w:w="643" w:type="pct"/>
            <w:tcBorders>
              <w:bottom w:val="single" w:sz="4" w:space="0" w:color="auto"/>
            </w:tcBorders>
            <w:shd w:val="clear" w:color="auto" w:fill="C0C0C0"/>
          </w:tcPr>
          <w:p w:rsidR="00521D4C" w:rsidRPr="00B50F58" w:rsidRDefault="00521D4C" w:rsidP="00CC2D97">
            <w:pPr>
              <w:jc w:val="both"/>
              <w:rPr>
                <w:sz w:val="22"/>
                <w:szCs w:val="22"/>
              </w:rPr>
            </w:pPr>
          </w:p>
        </w:tc>
        <w:tc>
          <w:tcPr>
            <w:tcW w:w="621" w:type="pct"/>
            <w:gridSpan w:val="2"/>
          </w:tcPr>
          <w:p w:rsidR="00521D4C" w:rsidRPr="00B50F58" w:rsidRDefault="00521D4C" w:rsidP="00521D4C">
            <w:pPr>
              <w:pStyle w:val="Odstavecseseznamem"/>
              <w:numPr>
                <w:ilvl w:val="0"/>
                <w:numId w:val="26"/>
              </w:numPr>
              <w:jc w:val="both"/>
              <w:rPr>
                <w:sz w:val="22"/>
                <w:szCs w:val="22"/>
              </w:rPr>
            </w:pPr>
          </w:p>
        </w:tc>
        <w:tc>
          <w:tcPr>
            <w:tcW w:w="438" w:type="pct"/>
          </w:tcPr>
          <w:p w:rsidR="00521D4C" w:rsidRDefault="00521D4C" w:rsidP="00CC2D97">
            <w:pPr>
              <w:jc w:val="both"/>
              <w:rPr>
                <w:sz w:val="24"/>
              </w:rPr>
            </w:pPr>
            <w:r>
              <w:rPr>
                <w:sz w:val="24"/>
              </w:rPr>
              <w:t>25</w:t>
            </w:r>
          </w:p>
        </w:tc>
      </w:tr>
      <w:tr w:rsidR="00521D4C" w:rsidTr="00B50F58">
        <w:trPr>
          <w:cantSplit/>
          <w:trHeight w:val="398"/>
        </w:trPr>
        <w:tc>
          <w:tcPr>
            <w:tcW w:w="1608" w:type="pct"/>
            <w:gridSpan w:val="3"/>
            <w:vMerge/>
          </w:tcPr>
          <w:p w:rsidR="00521D4C" w:rsidRPr="00B50F58" w:rsidRDefault="00521D4C" w:rsidP="00CC2D97">
            <w:pPr>
              <w:jc w:val="both"/>
              <w:rPr>
                <w:sz w:val="22"/>
                <w:szCs w:val="22"/>
              </w:rPr>
            </w:pPr>
          </w:p>
        </w:tc>
        <w:tc>
          <w:tcPr>
            <w:tcW w:w="1690" w:type="pct"/>
            <w:gridSpan w:val="7"/>
            <w:vMerge/>
          </w:tcPr>
          <w:p w:rsidR="00521D4C" w:rsidRPr="00B50F58" w:rsidRDefault="00521D4C" w:rsidP="00CC2D97">
            <w:pPr>
              <w:jc w:val="both"/>
              <w:rPr>
                <w:sz w:val="22"/>
                <w:szCs w:val="22"/>
              </w:rPr>
            </w:pPr>
          </w:p>
        </w:tc>
        <w:tc>
          <w:tcPr>
            <w:tcW w:w="643" w:type="pct"/>
            <w:shd w:val="clear" w:color="auto" w:fill="C0C0C0"/>
          </w:tcPr>
          <w:p w:rsidR="00521D4C" w:rsidRPr="00B50F58" w:rsidRDefault="00521D4C" w:rsidP="00CC2D97">
            <w:pPr>
              <w:jc w:val="both"/>
              <w:rPr>
                <w:b/>
                <w:sz w:val="22"/>
                <w:szCs w:val="22"/>
              </w:rPr>
            </w:pPr>
            <w:r w:rsidRPr="00B50F58">
              <w:rPr>
                <w:b/>
                <w:sz w:val="22"/>
                <w:szCs w:val="22"/>
              </w:rPr>
              <w:t>Datum</w:t>
            </w:r>
          </w:p>
        </w:tc>
        <w:tc>
          <w:tcPr>
            <w:tcW w:w="1059" w:type="pct"/>
            <w:gridSpan w:val="3"/>
          </w:tcPr>
          <w:p w:rsidR="00521D4C" w:rsidRPr="00B50F58" w:rsidRDefault="00521D4C" w:rsidP="00CC2D97">
            <w:pPr>
              <w:jc w:val="both"/>
              <w:rPr>
                <w:sz w:val="22"/>
                <w:szCs w:val="22"/>
              </w:rPr>
            </w:pPr>
            <w:r w:rsidRPr="00B50F58">
              <w:rPr>
                <w:sz w:val="22"/>
                <w:szCs w:val="22"/>
              </w:rPr>
              <w:t>20.</w:t>
            </w:r>
            <w:r w:rsidR="00D91988" w:rsidRPr="00B50F58">
              <w:rPr>
                <w:sz w:val="22"/>
                <w:szCs w:val="22"/>
              </w:rPr>
              <w:t xml:space="preserve"> </w:t>
            </w:r>
            <w:r w:rsidRPr="00B50F58">
              <w:rPr>
                <w:sz w:val="22"/>
                <w:szCs w:val="22"/>
              </w:rPr>
              <w:t>2. 2015</w:t>
            </w:r>
          </w:p>
        </w:tc>
      </w:tr>
    </w:tbl>
    <w:p w:rsidR="00D71702" w:rsidRPr="00B37AE7" w:rsidRDefault="00D71702">
      <w:pPr>
        <w:rPr>
          <w:vanish/>
          <w:specVanish/>
        </w:rPr>
      </w:pPr>
    </w:p>
    <w:p w:rsidR="00B324B4" w:rsidRDefault="00B37AE7">
      <w:pPr>
        <w:spacing w:after="160" w:line="259" w:lineRule="auto"/>
      </w:pPr>
      <w:r>
        <w:br w:type="page"/>
      </w:r>
    </w:p>
    <w:tbl>
      <w:tblPr>
        <w:tblW w:w="500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64"/>
        <w:gridCol w:w="356"/>
        <w:gridCol w:w="503"/>
        <w:gridCol w:w="815"/>
        <w:gridCol w:w="250"/>
        <w:gridCol w:w="446"/>
        <w:gridCol w:w="470"/>
        <w:gridCol w:w="1033"/>
        <w:gridCol w:w="176"/>
        <w:gridCol w:w="971"/>
        <w:gridCol w:w="1096"/>
        <w:gridCol w:w="42"/>
        <w:gridCol w:w="753"/>
      </w:tblGrid>
      <w:tr w:rsidR="00B324B4" w:rsidTr="00302194">
        <w:tc>
          <w:tcPr>
            <w:tcW w:w="5000" w:type="pct"/>
            <w:gridSpan w:val="13"/>
            <w:tcBorders>
              <w:bottom w:val="double" w:sz="4" w:space="0" w:color="auto"/>
            </w:tcBorders>
            <w:shd w:val="clear" w:color="auto" w:fill="C0C0C0"/>
          </w:tcPr>
          <w:p w:rsidR="00B324B4" w:rsidRDefault="00B324B4" w:rsidP="00302194">
            <w:pPr>
              <w:jc w:val="both"/>
              <w:rPr>
                <w:b/>
                <w:sz w:val="28"/>
              </w:rPr>
            </w:pPr>
            <w:r>
              <w:rPr>
                <w:b/>
                <w:sz w:val="28"/>
              </w:rPr>
              <w:lastRenderedPageBreak/>
              <w:t>G – Personální zabezpečení – přednášející, školitel nebo člen oborové rady</w:t>
            </w:r>
          </w:p>
        </w:tc>
      </w:tr>
      <w:tr w:rsidR="00B324B4" w:rsidRPr="00E920F0" w:rsidTr="00302194">
        <w:tc>
          <w:tcPr>
            <w:tcW w:w="1192" w:type="pct"/>
            <w:tcBorders>
              <w:top w:val="double" w:sz="4" w:space="0" w:color="auto"/>
            </w:tcBorders>
            <w:shd w:val="clear" w:color="auto" w:fill="C0C0C0"/>
          </w:tcPr>
          <w:p w:rsidR="00B324B4" w:rsidRPr="00E920F0" w:rsidRDefault="00B324B4" w:rsidP="00302194">
            <w:pPr>
              <w:jc w:val="both"/>
              <w:rPr>
                <w:b/>
              </w:rPr>
            </w:pPr>
            <w:r w:rsidRPr="00E920F0">
              <w:rPr>
                <w:b/>
              </w:rPr>
              <w:t>Název VŠ / součásti</w:t>
            </w:r>
          </w:p>
        </w:tc>
        <w:tc>
          <w:tcPr>
            <w:tcW w:w="2134" w:type="pct"/>
            <w:gridSpan w:val="7"/>
            <w:tcBorders>
              <w:top w:val="single" w:sz="4" w:space="0" w:color="auto"/>
              <w:right w:val="single" w:sz="18" w:space="0" w:color="auto"/>
            </w:tcBorders>
          </w:tcPr>
          <w:p w:rsidR="00B324B4" w:rsidRPr="00E920F0" w:rsidRDefault="00B324B4" w:rsidP="00302194">
            <w:pPr>
              <w:jc w:val="both"/>
            </w:pPr>
            <w:r w:rsidRPr="00E920F0">
              <w:t>Masarykova univerzita</w:t>
            </w:r>
          </w:p>
        </w:tc>
        <w:tc>
          <w:tcPr>
            <w:tcW w:w="1674" w:type="pct"/>
            <w:gridSpan w:val="5"/>
            <w:tcBorders>
              <w:top w:val="double" w:sz="4" w:space="0" w:color="auto"/>
              <w:left w:val="single" w:sz="18" w:space="0" w:color="auto"/>
            </w:tcBorders>
          </w:tcPr>
          <w:p w:rsidR="00B324B4" w:rsidRPr="00E920F0" w:rsidRDefault="00B324B4" w:rsidP="00302194">
            <w:pPr>
              <w:jc w:val="both"/>
            </w:pPr>
            <w:r w:rsidRPr="00E920F0">
              <w:t>Pedagogická fakulta</w:t>
            </w:r>
          </w:p>
        </w:tc>
      </w:tr>
      <w:tr w:rsidR="00B324B4" w:rsidRPr="00E920F0" w:rsidTr="00302194">
        <w:tc>
          <w:tcPr>
            <w:tcW w:w="1192" w:type="pct"/>
            <w:shd w:val="clear" w:color="auto" w:fill="C0C0C0"/>
          </w:tcPr>
          <w:p w:rsidR="00B324B4" w:rsidRPr="00E920F0" w:rsidRDefault="00B324B4" w:rsidP="00302194">
            <w:pPr>
              <w:jc w:val="both"/>
              <w:rPr>
                <w:b/>
              </w:rPr>
            </w:pPr>
            <w:r w:rsidRPr="00E920F0">
              <w:rPr>
                <w:b/>
              </w:rPr>
              <w:t>Název SP / SO</w:t>
            </w:r>
          </w:p>
        </w:tc>
        <w:tc>
          <w:tcPr>
            <w:tcW w:w="3808" w:type="pct"/>
            <w:gridSpan w:val="12"/>
          </w:tcPr>
          <w:p w:rsidR="00B324B4" w:rsidRPr="00E920F0" w:rsidRDefault="00B324B4" w:rsidP="00302194">
            <w:r w:rsidRPr="00E920F0">
              <w:t>Specializace v pedagogice / Didaktika geografie</w:t>
            </w:r>
          </w:p>
        </w:tc>
      </w:tr>
      <w:tr w:rsidR="00B324B4" w:rsidRPr="00E920F0" w:rsidTr="00302194">
        <w:tc>
          <w:tcPr>
            <w:tcW w:w="1192" w:type="pct"/>
            <w:shd w:val="clear" w:color="auto" w:fill="C0C0C0"/>
          </w:tcPr>
          <w:p w:rsidR="00B324B4" w:rsidRPr="00E920F0" w:rsidRDefault="00B324B4" w:rsidP="00302194">
            <w:pPr>
              <w:jc w:val="both"/>
              <w:rPr>
                <w:b/>
              </w:rPr>
            </w:pPr>
            <w:r w:rsidRPr="00E920F0">
              <w:rPr>
                <w:b/>
              </w:rPr>
              <w:t>Jméno a příjmení</w:t>
            </w:r>
          </w:p>
        </w:tc>
        <w:tc>
          <w:tcPr>
            <w:tcW w:w="2231" w:type="pct"/>
            <w:gridSpan w:val="8"/>
          </w:tcPr>
          <w:p w:rsidR="00B324B4" w:rsidRPr="00E920F0" w:rsidRDefault="00B324B4" w:rsidP="00302194">
            <w:pPr>
              <w:jc w:val="both"/>
            </w:pPr>
            <w:r w:rsidRPr="00E920F0">
              <w:t>Tomáš Janík</w:t>
            </w:r>
          </w:p>
        </w:tc>
        <w:tc>
          <w:tcPr>
            <w:tcW w:w="534" w:type="pct"/>
            <w:shd w:val="clear" w:color="auto" w:fill="C0C0C0"/>
          </w:tcPr>
          <w:p w:rsidR="00B324B4" w:rsidRPr="00E920F0" w:rsidRDefault="00B324B4" w:rsidP="00302194">
            <w:pPr>
              <w:jc w:val="both"/>
              <w:rPr>
                <w:b/>
              </w:rPr>
            </w:pPr>
            <w:r w:rsidRPr="00E920F0">
              <w:rPr>
                <w:b/>
              </w:rPr>
              <w:t>tituly</w:t>
            </w:r>
          </w:p>
        </w:tc>
        <w:tc>
          <w:tcPr>
            <w:tcW w:w="1043" w:type="pct"/>
            <w:gridSpan w:val="3"/>
          </w:tcPr>
          <w:p w:rsidR="00B324B4" w:rsidRPr="00E920F0" w:rsidRDefault="00B324B4" w:rsidP="00302194">
            <w:r w:rsidRPr="00E920F0">
              <w:t>doc. PhDr. Mgr. M.Ed., Ph.D.</w:t>
            </w:r>
          </w:p>
        </w:tc>
      </w:tr>
      <w:tr w:rsidR="00B324B4" w:rsidRPr="00E920F0" w:rsidTr="00302194">
        <w:tc>
          <w:tcPr>
            <w:tcW w:w="1192" w:type="pct"/>
            <w:tcBorders>
              <w:bottom w:val="nil"/>
            </w:tcBorders>
            <w:shd w:val="clear" w:color="auto" w:fill="C0C0C0"/>
          </w:tcPr>
          <w:p w:rsidR="00B324B4" w:rsidRPr="00E920F0" w:rsidRDefault="00B324B4" w:rsidP="00302194">
            <w:pPr>
              <w:jc w:val="both"/>
              <w:rPr>
                <w:b/>
              </w:rPr>
            </w:pPr>
            <w:r w:rsidRPr="00E920F0">
              <w:rPr>
                <w:b/>
              </w:rPr>
              <w:t>Rok narození</w:t>
            </w:r>
          </w:p>
        </w:tc>
        <w:tc>
          <w:tcPr>
            <w:tcW w:w="473" w:type="pct"/>
            <w:gridSpan w:val="2"/>
            <w:tcBorders>
              <w:bottom w:val="nil"/>
            </w:tcBorders>
          </w:tcPr>
          <w:p w:rsidR="00B324B4" w:rsidRPr="00E920F0" w:rsidRDefault="00B324B4" w:rsidP="00302194">
            <w:r w:rsidRPr="00E920F0">
              <w:t>1977</w:t>
            </w:r>
          </w:p>
        </w:tc>
        <w:tc>
          <w:tcPr>
            <w:tcW w:w="1758" w:type="pct"/>
            <w:gridSpan w:val="6"/>
            <w:tcBorders>
              <w:bottom w:val="nil"/>
            </w:tcBorders>
            <w:shd w:val="clear" w:color="auto" w:fill="C0C0C0"/>
          </w:tcPr>
          <w:p w:rsidR="00B324B4" w:rsidRPr="00E920F0" w:rsidRDefault="00B324B4" w:rsidP="00302194">
            <w:pPr>
              <w:rPr>
                <w:b/>
              </w:rPr>
            </w:pPr>
            <w:r w:rsidRPr="00E920F0">
              <w:rPr>
                <w:b/>
              </w:rPr>
              <w:t>typ a rozsah prac. vztahu na VŠ</w:t>
            </w:r>
          </w:p>
        </w:tc>
        <w:tc>
          <w:tcPr>
            <w:tcW w:w="534" w:type="pct"/>
            <w:tcBorders>
              <w:bottom w:val="nil"/>
            </w:tcBorders>
          </w:tcPr>
          <w:p w:rsidR="00B324B4" w:rsidRPr="00E920F0" w:rsidRDefault="00B324B4" w:rsidP="00302194">
            <w:r w:rsidRPr="00E920F0">
              <w:t>pp. 40 hod./týd.</w:t>
            </w:r>
          </w:p>
        </w:tc>
        <w:tc>
          <w:tcPr>
            <w:tcW w:w="604" w:type="pct"/>
            <w:tcBorders>
              <w:bottom w:val="nil"/>
            </w:tcBorders>
            <w:shd w:val="clear" w:color="auto" w:fill="C0C0C0"/>
          </w:tcPr>
          <w:p w:rsidR="00B324B4" w:rsidRPr="00E920F0" w:rsidRDefault="00B324B4" w:rsidP="00302194">
            <w:pPr>
              <w:jc w:val="both"/>
              <w:rPr>
                <w:b/>
              </w:rPr>
            </w:pPr>
            <w:r w:rsidRPr="00E920F0">
              <w:rPr>
                <w:b/>
              </w:rPr>
              <w:t>do kdy</w:t>
            </w:r>
          </w:p>
        </w:tc>
        <w:tc>
          <w:tcPr>
            <w:tcW w:w="439" w:type="pct"/>
            <w:gridSpan w:val="2"/>
            <w:tcBorders>
              <w:bottom w:val="nil"/>
            </w:tcBorders>
          </w:tcPr>
          <w:p w:rsidR="00B324B4" w:rsidRPr="00E920F0" w:rsidRDefault="00B324B4" w:rsidP="00302194">
            <w:r w:rsidRPr="00E920F0">
              <w:t>N</w:t>
            </w:r>
          </w:p>
        </w:tc>
      </w:tr>
      <w:tr w:rsidR="00B324B4" w:rsidRPr="00E920F0" w:rsidTr="00302194">
        <w:tc>
          <w:tcPr>
            <w:tcW w:w="1192" w:type="pct"/>
            <w:shd w:val="clear" w:color="auto" w:fill="C0C0C0"/>
          </w:tcPr>
          <w:p w:rsidR="00B324B4" w:rsidRPr="00E920F0" w:rsidRDefault="00B324B4" w:rsidP="00302194">
            <w:pPr>
              <w:jc w:val="both"/>
              <w:rPr>
                <w:b/>
              </w:rPr>
            </w:pPr>
            <w:r w:rsidRPr="00E920F0">
              <w:rPr>
                <w:b/>
              </w:rPr>
              <w:t>Přednášející</w:t>
            </w:r>
          </w:p>
        </w:tc>
        <w:tc>
          <w:tcPr>
            <w:tcW w:w="473" w:type="pct"/>
            <w:gridSpan w:val="2"/>
            <w:shd w:val="clear" w:color="auto" w:fill="FFFFFF"/>
          </w:tcPr>
          <w:p w:rsidR="00B324B4" w:rsidRPr="00E920F0" w:rsidRDefault="00B324B4" w:rsidP="00302194">
            <w:pPr>
              <w:jc w:val="center"/>
            </w:pPr>
            <w:r w:rsidRPr="00E920F0">
              <w:t>x</w:t>
            </w:r>
          </w:p>
        </w:tc>
        <w:tc>
          <w:tcPr>
            <w:tcW w:w="587" w:type="pct"/>
            <w:gridSpan w:val="2"/>
            <w:shd w:val="clear" w:color="auto" w:fill="C0C0C0"/>
          </w:tcPr>
          <w:p w:rsidR="00B324B4" w:rsidRPr="00E920F0" w:rsidRDefault="00B324B4" w:rsidP="00302194">
            <w:pPr>
              <w:jc w:val="both"/>
              <w:rPr>
                <w:b/>
              </w:rPr>
            </w:pPr>
            <w:r w:rsidRPr="00E920F0">
              <w:rPr>
                <w:b/>
              </w:rPr>
              <w:t>školitel</w:t>
            </w:r>
          </w:p>
        </w:tc>
        <w:tc>
          <w:tcPr>
            <w:tcW w:w="504" w:type="pct"/>
            <w:gridSpan w:val="2"/>
            <w:shd w:val="clear" w:color="auto" w:fill="auto"/>
          </w:tcPr>
          <w:p w:rsidR="00B324B4" w:rsidRPr="00E920F0" w:rsidRDefault="00B324B4" w:rsidP="00302194">
            <w:pPr>
              <w:jc w:val="center"/>
            </w:pPr>
            <w:r w:rsidRPr="00E920F0">
              <w:t>x</w:t>
            </w:r>
          </w:p>
        </w:tc>
        <w:tc>
          <w:tcPr>
            <w:tcW w:w="1805" w:type="pct"/>
            <w:gridSpan w:val="4"/>
            <w:shd w:val="clear" w:color="auto" w:fill="C0C0C0"/>
          </w:tcPr>
          <w:p w:rsidR="00B324B4" w:rsidRPr="00E920F0" w:rsidRDefault="00B324B4" w:rsidP="00302194">
            <w:pPr>
              <w:jc w:val="both"/>
              <w:rPr>
                <w:b/>
              </w:rPr>
            </w:pPr>
            <w:r w:rsidRPr="00E920F0">
              <w:rPr>
                <w:b/>
              </w:rPr>
              <w:t>člen oborové rady</w:t>
            </w:r>
          </w:p>
        </w:tc>
        <w:tc>
          <w:tcPr>
            <w:tcW w:w="439" w:type="pct"/>
            <w:gridSpan w:val="2"/>
            <w:shd w:val="clear" w:color="auto" w:fill="FFFFFF"/>
          </w:tcPr>
          <w:p w:rsidR="00B324B4" w:rsidRPr="00E920F0" w:rsidRDefault="00B324B4" w:rsidP="00302194">
            <w:pPr>
              <w:jc w:val="center"/>
            </w:pPr>
            <w:r w:rsidRPr="00E920F0">
              <w:t>x</w:t>
            </w:r>
          </w:p>
        </w:tc>
      </w:tr>
      <w:tr w:rsidR="00B324B4" w:rsidRPr="00E920F0" w:rsidTr="00302194">
        <w:tc>
          <w:tcPr>
            <w:tcW w:w="2757" w:type="pct"/>
            <w:gridSpan w:val="7"/>
            <w:tcBorders>
              <w:bottom w:val="single" w:sz="4" w:space="0" w:color="auto"/>
            </w:tcBorders>
            <w:shd w:val="clear" w:color="auto" w:fill="C0C0C0"/>
          </w:tcPr>
          <w:p w:rsidR="00B324B4" w:rsidRPr="00E920F0" w:rsidRDefault="00B324B4" w:rsidP="00302194">
            <w:pPr>
              <w:jc w:val="both"/>
            </w:pPr>
            <w:r w:rsidRPr="00E920F0">
              <w:rPr>
                <w:b/>
              </w:rPr>
              <w:t>Další současní zaměstnavatelé</w:t>
            </w:r>
          </w:p>
        </w:tc>
        <w:tc>
          <w:tcPr>
            <w:tcW w:w="1201" w:type="pct"/>
            <w:gridSpan w:val="3"/>
            <w:tcBorders>
              <w:bottom w:val="single" w:sz="4" w:space="0" w:color="auto"/>
            </w:tcBorders>
            <w:shd w:val="clear" w:color="auto" w:fill="C0C0C0"/>
          </w:tcPr>
          <w:p w:rsidR="00B324B4" w:rsidRPr="00E920F0" w:rsidRDefault="00B324B4" w:rsidP="00302194">
            <w:pPr>
              <w:jc w:val="both"/>
              <w:rPr>
                <w:b/>
              </w:rPr>
            </w:pPr>
            <w:r w:rsidRPr="00E920F0">
              <w:rPr>
                <w:b/>
              </w:rPr>
              <w:t>typ prac. vztahu</w:t>
            </w:r>
          </w:p>
        </w:tc>
        <w:tc>
          <w:tcPr>
            <w:tcW w:w="1043" w:type="pct"/>
            <w:gridSpan w:val="3"/>
            <w:tcBorders>
              <w:bottom w:val="single" w:sz="4" w:space="0" w:color="auto"/>
            </w:tcBorders>
            <w:shd w:val="clear" w:color="auto" w:fill="C0C0C0"/>
          </w:tcPr>
          <w:p w:rsidR="00B324B4" w:rsidRPr="00E920F0" w:rsidRDefault="00B324B4" w:rsidP="00302194">
            <w:pPr>
              <w:jc w:val="both"/>
              <w:rPr>
                <w:b/>
              </w:rPr>
            </w:pPr>
            <w:r w:rsidRPr="00E920F0">
              <w:rPr>
                <w:b/>
              </w:rPr>
              <w:t>rozsah</w:t>
            </w:r>
          </w:p>
        </w:tc>
      </w:tr>
      <w:tr w:rsidR="00B324B4" w:rsidRPr="00E920F0" w:rsidTr="00302194">
        <w:tc>
          <w:tcPr>
            <w:tcW w:w="2757" w:type="pct"/>
            <w:gridSpan w:val="7"/>
            <w:shd w:val="clear" w:color="auto" w:fill="FFFFFF"/>
          </w:tcPr>
          <w:p w:rsidR="00B324B4" w:rsidRPr="00E920F0" w:rsidRDefault="00B324B4" w:rsidP="00302194">
            <w:pPr>
              <w:jc w:val="both"/>
            </w:pPr>
            <w:r>
              <w:t>-</w:t>
            </w:r>
          </w:p>
        </w:tc>
        <w:tc>
          <w:tcPr>
            <w:tcW w:w="1201" w:type="pct"/>
            <w:gridSpan w:val="3"/>
            <w:shd w:val="clear" w:color="auto" w:fill="FFFFFF"/>
          </w:tcPr>
          <w:p w:rsidR="00B324B4" w:rsidRPr="00E920F0" w:rsidRDefault="00B324B4" w:rsidP="00302194">
            <w:pPr>
              <w:jc w:val="both"/>
              <w:rPr>
                <w:b/>
              </w:rPr>
            </w:pPr>
          </w:p>
        </w:tc>
        <w:tc>
          <w:tcPr>
            <w:tcW w:w="1043" w:type="pct"/>
            <w:gridSpan w:val="3"/>
            <w:shd w:val="clear" w:color="auto" w:fill="FFFFFF"/>
          </w:tcPr>
          <w:p w:rsidR="00B324B4" w:rsidRPr="00E920F0" w:rsidRDefault="00B324B4" w:rsidP="00302194">
            <w:pPr>
              <w:jc w:val="both"/>
              <w:rPr>
                <w:b/>
              </w:rPr>
            </w:pPr>
          </w:p>
        </w:tc>
      </w:tr>
      <w:tr w:rsidR="00B324B4" w:rsidRPr="00E920F0" w:rsidTr="00302194">
        <w:tc>
          <w:tcPr>
            <w:tcW w:w="3957" w:type="pct"/>
            <w:gridSpan w:val="10"/>
            <w:tcBorders>
              <w:bottom w:val="single" w:sz="4" w:space="0" w:color="auto"/>
            </w:tcBorders>
            <w:shd w:val="clear" w:color="auto" w:fill="C0C0C0"/>
          </w:tcPr>
          <w:p w:rsidR="00B324B4" w:rsidRPr="00E920F0" w:rsidRDefault="00B324B4" w:rsidP="00302194">
            <w:pPr>
              <w:jc w:val="both"/>
            </w:pPr>
            <w:r w:rsidRPr="00E920F0">
              <w:rPr>
                <w:b/>
              </w:rPr>
              <w:t>Přednášky v předmětech příslušného studijního programu</w:t>
            </w:r>
          </w:p>
        </w:tc>
        <w:tc>
          <w:tcPr>
            <w:tcW w:w="1043" w:type="pct"/>
            <w:gridSpan w:val="3"/>
            <w:tcBorders>
              <w:bottom w:val="nil"/>
            </w:tcBorders>
          </w:tcPr>
          <w:p w:rsidR="00B324B4" w:rsidRPr="00E920F0" w:rsidRDefault="00B324B4" w:rsidP="00302194">
            <w:pPr>
              <w:jc w:val="both"/>
            </w:pPr>
          </w:p>
        </w:tc>
      </w:tr>
      <w:tr w:rsidR="00B324B4" w:rsidRPr="00E920F0" w:rsidTr="00302194">
        <w:trPr>
          <w:trHeight w:val="283"/>
        </w:trPr>
        <w:tc>
          <w:tcPr>
            <w:tcW w:w="5000" w:type="pct"/>
            <w:gridSpan w:val="13"/>
            <w:tcBorders>
              <w:top w:val="nil"/>
            </w:tcBorders>
          </w:tcPr>
          <w:p w:rsidR="00B324B4" w:rsidRPr="00E920F0" w:rsidRDefault="00B324B4" w:rsidP="00302194">
            <w:r w:rsidRPr="00E920F0">
              <w:t>Metodologie vědecké práce v pedagogice, Školní pedagogika</w:t>
            </w:r>
          </w:p>
        </w:tc>
      </w:tr>
      <w:tr w:rsidR="00B324B4" w:rsidRPr="00E920F0" w:rsidTr="00302194">
        <w:tc>
          <w:tcPr>
            <w:tcW w:w="5000" w:type="pct"/>
            <w:gridSpan w:val="13"/>
            <w:shd w:val="clear" w:color="auto" w:fill="C0C0C0"/>
          </w:tcPr>
          <w:p w:rsidR="00B324B4" w:rsidRPr="00E920F0" w:rsidRDefault="00B324B4" w:rsidP="00302194">
            <w:pPr>
              <w:jc w:val="both"/>
            </w:pPr>
            <w:r w:rsidRPr="00E920F0">
              <w:rPr>
                <w:b/>
              </w:rPr>
              <w:t>Údaje o oboru vzdělání na VŠ a o praxi od absolvování vysoké školy</w:t>
            </w:r>
          </w:p>
        </w:tc>
      </w:tr>
      <w:tr w:rsidR="00B324B4" w:rsidTr="00302194">
        <w:trPr>
          <w:trHeight w:val="1682"/>
        </w:trPr>
        <w:tc>
          <w:tcPr>
            <w:tcW w:w="5000" w:type="pct"/>
            <w:gridSpan w:val="13"/>
          </w:tcPr>
          <w:p w:rsidR="00B324B4" w:rsidRDefault="00B324B4" w:rsidP="00302194">
            <w:pPr>
              <w:rPr>
                <w:color w:val="000000"/>
                <w:szCs w:val="22"/>
              </w:rPr>
            </w:pPr>
            <w:r>
              <w:rPr>
                <w:color w:val="000000"/>
                <w:szCs w:val="22"/>
              </w:rPr>
              <w:t xml:space="preserve">vzdělání:  </w:t>
            </w:r>
            <w:r w:rsidRPr="00C279C6">
              <w:rPr>
                <w:color w:val="000000"/>
                <w:szCs w:val="22"/>
              </w:rPr>
              <w:t>2001: PdF MU – Mgr., obor Učitelství pro 1. stupeň ZŠ ve specializaci německý jazyk</w:t>
            </w:r>
          </w:p>
          <w:p w:rsidR="00B324B4" w:rsidRPr="00C279C6" w:rsidRDefault="00B324B4" w:rsidP="00302194">
            <w:pPr>
              <w:rPr>
                <w:color w:val="000000"/>
                <w:szCs w:val="22"/>
              </w:rPr>
            </w:pPr>
            <w:r>
              <w:rPr>
                <w:color w:val="000000"/>
                <w:szCs w:val="22"/>
              </w:rPr>
              <w:t xml:space="preserve">                 </w:t>
            </w:r>
            <w:r w:rsidRPr="00C279C6">
              <w:rPr>
                <w:color w:val="000000"/>
                <w:szCs w:val="22"/>
              </w:rPr>
              <w:t>2001: PdF MU – PhDr., obor Pedagogika</w:t>
            </w:r>
          </w:p>
          <w:p w:rsidR="00B324B4" w:rsidRPr="00C279C6" w:rsidRDefault="00B324B4" w:rsidP="00302194">
            <w:pPr>
              <w:ind w:left="853"/>
              <w:rPr>
                <w:color w:val="000000"/>
                <w:szCs w:val="22"/>
              </w:rPr>
            </w:pPr>
            <w:r w:rsidRPr="00C279C6">
              <w:rPr>
                <w:color w:val="000000"/>
                <w:szCs w:val="22"/>
              </w:rPr>
              <w:t>2003: The University of Derby – M.Ed., obor Educational Management</w:t>
            </w:r>
          </w:p>
          <w:p w:rsidR="00B324B4" w:rsidRDefault="00B324B4" w:rsidP="00302194">
            <w:pPr>
              <w:ind w:left="853"/>
              <w:rPr>
                <w:color w:val="000000"/>
                <w:szCs w:val="22"/>
              </w:rPr>
            </w:pPr>
            <w:r w:rsidRPr="00C279C6">
              <w:rPr>
                <w:color w:val="000000"/>
                <w:szCs w:val="22"/>
              </w:rPr>
              <w:t>2004: PdF MU – Ph.D., obor Pedagogika</w:t>
            </w:r>
          </w:p>
          <w:p w:rsidR="00B324B4" w:rsidRPr="00C279C6" w:rsidRDefault="00B324B4" w:rsidP="00302194">
            <w:pPr>
              <w:ind w:left="853"/>
              <w:rPr>
                <w:color w:val="000000"/>
                <w:szCs w:val="22"/>
              </w:rPr>
            </w:pPr>
            <w:r w:rsidRPr="00C279C6">
              <w:rPr>
                <w:color w:val="000000"/>
                <w:szCs w:val="22"/>
              </w:rPr>
              <w:t>2008: PdF MU – doc., obor Pedagogika</w:t>
            </w:r>
          </w:p>
          <w:p w:rsidR="00B324B4" w:rsidRPr="00C279C6" w:rsidRDefault="00B324B4" w:rsidP="00302194">
            <w:pPr>
              <w:rPr>
                <w:color w:val="000000"/>
                <w:szCs w:val="22"/>
              </w:rPr>
            </w:pPr>
            <w:r>
              <w:rPr>
                <w:color w:val="000000"/>
                <w:szCs w:val="22"/>
              </w:rPr>
              <w:t xml:space="preserve">praxe:    </w:t>
            </w:r>
            <w:r w:rsidRPr="00C279C6">
              <w:rPr>
                <w:color w:val="000000"/>
                <w:szCs w:val="22"/>
              </w:rPr>
              <w:t>2000-2002: Základní škola ve Vranovicích, učitel, vychovatel – částečný úvazek</w:t>
            </w:r>
          </w:p>
          <w:p w:rsidR="00B324B4" w:rsidRDefault="00B324B4" w:rsidP="00302194">
            <w:pPr>
              <w:ind w:left="708"/>
              <w:rPr>
                <w:color w:val="000000"/>
                <w:szCs w:val="22"/>
              </w:rPr>
            </w:pPr>
            <w:r w:rsidRPr="00C279C6">
              <w:rPr>
                <w:color w:val="000000"/>
                <w:szCs w:val="22"/>
              </w:rPr>
              <w:t>2001-2004: Katedra pedagogiky PdF MU, interní doktorand</w:t>
            </w:r>
          </w:p>
          <w:p w:rsidR="00B324B4" w:rsidRPr="00C279C6" w:rsidRDefault="00B324B4" w:rsidP="00302194">
            <w:pPr>
              <w:ind w:left="1703" w:hanging="995"/>
              <w:rPr>
                <w:color w:val="000000"/>
                <w:szCs w:val="22"/>
              </w:rPr>
            </w:pPr>
            <w:r w:rsidRPr="00C279C6">
              <w:rPr>
                <w:color w:val="000000"/>
                <w:szCs w:val="22"/>
              </w:rPr>
              <w:t>2004-2007: Centrum pedagogického výzkumu PdF MU, odborný asistent</w:t>
            </w:r>
          </w:p>
          <w:p w:rsidR="00B324B4" w:rsidRPr="00C279C6" w:rsidRDefault="00B324B4" w:rsidP="00302194">
            <w:pPr>
              <w:ind w:left="708"/>
              <w:rPr>
                <w:color w:val="000000"/>
                <w:szCs w:val="22"/>
              </w:rPr>
            </w:pPr>
            <w:r w:rsidRPr="00C279C6">
              <w:rPr>
                <w:color w:val="000000"/>
                <w:szCs w:val="22"/>
              </w:rPr>
              <w:t>2009-2011: Výzkumný ústav pedagogický v Praze, manažer výzkumu</w:t>
            </w:r>
          </w:p>
          <w:p w:rsidR="00B324B4" w:rsidRPr="00C279C6" w:rsidRDefault="00B324B4" w:rsidP="00302194">
            <w:pPr>
              <w:ind w:left="708"/>
              <w:rPr>
                <w:color w:val="000000"/>
                <w:szCs w:val="22"/>
              </w:rPr>
            </w:pPr>
            <w:r w:rsidRPr="00C279C6">
              <w:rPr>
                <w:color w:val="000000"/>
                <w:szCs w:val="22"/>
              </w:rPr>
              <w:t>2013-2013: Národní institut dalšího vzdělávání</w:t>
            </w:r>
            <w:r>
              <w:rPr>
                <w:color w:val="000000"/>
                <w:szCs w:val="22"/>
              </w:rPr>
              <w:t>, vedoucí pracovní skupiny pro klíčovou aktivitu IPN</w:t>
            </w:r>
          </w:p>
          <w:p w:rsidR="00B324B4" w:rsidRDefault="00B324B4" w:rsidP="00302194">
            <w:pPr>
              <w:ind w:left="708"/>
              <w:jc w:val="both"/>
              <w:rPr>
                <w:color w:val="000000"/>
                <w:szCs w:val="22"/>
              </w:rPr>
            </w:pPr>
            <w:r w:rsidRPr="00C279C6">
              <w:rPr>
                <w:color w:val="000000"/>
                <w:szCs w:val="22"/>
              </w:rPr>
              <w:t>2008-dosud: Institut výzkumu školního vzdělávání PdF MU, vedoucí pracoviště</w:t>
            </w:r>
          </w:p>
          <w:p w:rsidR="00B324B4" w:rsidRPr="00B50F58" w:rsidRDefault="00B324B4" w:rsidP="00302194">
            <w:pPr>
              <w:ind w:left="1703" w:hanging="995"/>
              <w:jc w:val="both"/>
              <w:rPr>
                <w:sz w:val="22"/>
                <w:szCs w:val="22"/>
              </w:rPr>
            </w:pPr>
            <w:r w:rsidRPr="00F25357">
              <w:rPr>
                <w:szCs w:val="22"/>
              </w:rPr>
              <w:t>2015-dosud</w:t>
            </w:r>
            <w:r>
              <w:rPr>
                <w:szCs w:val="22"/>
              </w:rPr>
              <w:t>: Pedagogická fakulta MU, proděkan pro výzkum a akademické kvalifikace</w:t>
            </w:r>
          </w:p>
        </w:tc>
      </w:tr>
      <w:tr w:rsidR="00B324B4" w:rsidTr="00302194">
        <w:tc>
          <w:tcPr>
            <w:tcW w:w="5000" w:type="pct"/>
            <w:gridSpan w:val="13"/>
            <w:shd w:val="clear" w:color="auto" w:fill="C0C0C0"/>
          </w:tcPr>
          <w:p w:rsidR="00B324B4" w:rsidRPr="00B50F58" w:rsidRDefault="00B324B4" w:rsidP="00302194">
            <w:pPr>
              <w:jc w:val="both"/>
              <w:rPr>
                <w:sz w:val="22"/>
                <w:szCs w:val="22"/>
              </w:rPr>
            </w:pPr>
            <w:r w:rsidRPr="00B50F58">
              <w:rPr>
                <w:b/>
                <w:sz w:val="22"/>
                <w:szCs w:val="22"/>
              </w:rPr>
              <w:t>Přehled o nejvýznamnější publikační a další tvůrčí činnosti za posledních 5 let</w:t>
            </w:r>
          </w:p>
        </w:tc>
      </w:tr>
      <w:tr w:rsidR="00B324B4" w:rsidRPr="003362BD" w:rsidTr="00302194">
        <w:trPr>
          <w:trHeight w:val="1123"/>
        </w:trPr>
        <w:tc>
          <w:tcPr>
            <w:tcW w:w="5000" w:type="pct"/>
            <w:gridSpan w:val="13"/>
            <w:tcBorders>
              <w:bottom w:val="single" w:sz="4" w:space="0" w:color="auto"/>
            </w:tcBorders>
          </w:tcPr>
          <w:p w:rsidR="00B324B4" w:rsidRPr="00C279C6" w:rsidRDefault="00B324B4" w:rsidP="00302194">
            <w:pPr>
              <w:ind w:left="286" w:hanging="284"/>
              <w:rPr>
                <w:szCs w:val="22"/>
              </w:rPr>
            </w:pPr>
            <w:r w:rsidRPr="00C279C6">
              <w:rPr>
                <w:szCs w:val="22"/>
              </w:rPr>
              <w:t xml:space="preserve">Janík, T., Minaříková, E., Píšová, M., Kostková, K., Janík, M., &amp; Hublová, G. (2014). Profesní vidění u učitelů: pokus o zmapování výzkumného pole. </w:t>
            </w:r>
            <w:r w:rsidRPr="00C279C6">
              <w:rPr>
                <w:i/>
                <w:szCs w:val="22"/>
              </w:rPr>
              <w:t>Pedagogika, 64</w:t>
            </w:r>
            <w:r w:rsidRPr="00C279C6">
              <w:rPr>
                <w:szCs w:val="22"/>
              </w:rPr>
              <w:t xml:space="preserve">(2), 151–176. </w:t>
            </w:r>
          </w:p>
          <w:p w:rsidR="00B324B4" w:rsidRPr="00C279C6" w:rsidRDefault="00B324B4" w:rsidP="00302194">
            <w:pPr>
              <w:ind w:left="286" w:hanging="284"/>
              <w:rPr>
                <w:szCs w:val="22"/>
              </w:rPr>
            </w:pPr>
            <w:r w:rsidRPr="00C279C6">
              <w:rPr>
                <w:szCs w:val="22"/>
              </w:rPr>
              <w:t xml:space="preserve">Janík, T., et al. (2013). </w:t>
            </w:r>
            <w:r w:rsidRPr="00C279C6">
              <w:rPr>
                <w:i/>
                <w:szCs w:val="22"/>
              </w:rPr>
              <w:t xml:space="preserve">Kvalita (ve) vzdělávání: obsahově zaměřený přístup ke zkoumání a zlepšování výuky. </w:t>
            </w:r>
            <w:r w:rsidRPr="00C279C6">
              <w:rPr>
                <w:szCs w:val="22"/>
              </w:rPr>
              <w:t xml:space="preserve">Brno: Masarykova univerzita. </w:t>
            </w:r>
          </w:p>
          <w:p w:rsidR="00B324B4" w:rsidRPr="00C279C6" w:rsidRDefault="00B324B4" w:rsidP="00302194">
            <w:pPr>
              <w:ind w:left="286" w:hanging="284"/>
              <w:rPr>
                <w:szCs w:val="22"/>
              </w:rPr>
            </w:pPr>
            <w:r w:rsidRPr="00C279C6">
              <w:rPr>
                <w:szCs w:val="22"/>
              </w:rPr>
              <w:t xml:space="preserve">Janík, T. (2013). Od reformy kurikula k produktivní kultuře vyučování a učení. </w:t>
            </w:r>
            <w:r w:rsidRPr="00C279C6">
              <w:rPr>
                <w:i/>
                <w:szCs w:val="22"/>
              </w:rPr>
              <w:t>Pedagogická orientace, 23</w:t>
            </w:r>
            <w:r w:rsidRPr="00C279C6">
              <w:rPr>
                <w:szCs w:val="22"/>
              </w:rPr>
              <w:t>(5), 634–663.</w:t>
            </w:r>
          </w:p>
          <w:p w:rsidR="00B324B4" w:rsidRPr="00C279C6" w:rsidRDefault="00B324B4" w:rsidP="00302194">
            <w:pPr>
              <w:ind w:left="286" w:hanging="284"/>
              <w:rPr>
                <w:szCs w:val="22"/>
              </w:rPr>
            </w:pPr>
            <w:r w:rsidRPr="00C279C6">
              <w:rPr>
                <w:szCs w:val="22"/>
              </w:rPr>
              <w:t xml:space="preserve">Janík, T., Najvar, P., Najvarová, V., Trna, J., &amp; Novák, P. (2012). Opportunities to learn in Physics instruction in the Czech Republic: findings of the IRSE video study. </w:t>
            </w:r>
            <w:r w:rsidRPr="00C279C6">
              <w:rPr>
                <w:i/>
                <w:szCs w:val="22"/>
              </w:rPr>
              <w:t>The New Educational Review, 28</w:t>
            </w:r>
            <w:r w:rsidRPr="00C279C6">
              <w:rPr>
                <w:szCs w:val="22"/>
              </w:rPr>
              <w:t xml:space="preserve">(2), 102–114. </w:t>
            </w:r>
          </w:p>
          <w:p w:rsidR="00B324B4" w:rsidRPr="00B50F58" w:rsidRDefault="00B324B4" w:rsidP="00302194">
            <w:pPr>
              <w:ind w:left="286" w:hanging="284"/>
              <w:rPr>
                <w:sz w:val="22"/>
                <w:szCs w:val="22"/>
              </w:rPr>
            </w:pPr>
            <w:r w:rsidRPr="00C279C6">
              <w:rPr>
                <w:szCs w:val="22"/>
              </w:rPr>
              <w:t xml:space="preserve">Najvar, P., Najvarová, V., Janík, T., &amp; Šebestová, S. (2011). </w:t>
            </w:r>
            <w:r w:rsidRPr="00C279C6">
              <w:rPr>
                <w:i/>
                <w:szCs w:val="22"/>
              </w:rPr>
              <w:t>Videostudie v pedagogickém výzkumu.</w:t>
            </w:r>
            <w:r w:rsidRPr="00C279C6">
              <w:rPr>
                <w:szCs w:val="22"/>
              </w:rPr>
              <w:t xml:space="preserve"> Brno: Paido. </w:t>
            </w:r>
          </w:p>
        </w:tc>
      </w:tr>
      <w:tr w:rsidR="00B324B4" w:rsidTr="00302194">
        <w:tc>
          <w:tcPr>
            <w:tcW w:w="5000" w:type="pct"/>
            <w:gridSpan w:val="13"/>
            <w:tcBorders>
              <w:bottom w:val="single" w:sz="4" w:space="0" w:color="auto"/>
            </w:tcBorders>
            <w:shd w:val="clear" w:color="auto" w:fill="C0C0C0"/>
          </w:tcPr>
          <w:p w:rsidR="00B324B4" w:rsidRPr="00B50F58" w:rsidRDefault="00B324B4" w:rsidP="00302194">
            <w:pPr>
              <w:jc w:val="both"/>
              <w:rPr>
                <w:sz w:val="22"/>
                <w:szCs w:val="22"/>
              </w:rPr>
            </w:pPr>
            <w:r w:rsidRPr="00B50F58">
              <w:rPr>
                <w:b/>
                <w:sz w:val="22"/>
                <w:szCs w:val="22"/>
              </w:rPr>
              <w:t>Názvy disertačních prací, které vedl za posledních 5 let jako školitel</w:t>
            </w:r>
          </w:p>
        </w:tc>
      </w:tr>
      <w:tr w:rsidR="00B324B4" w:rsidTr="00302194">
        <w:trPr>
          <w:trHeight w:val="432"/>
        </w:trPr>
        <w:tc>
          <w:tcPr>
            <w:tcW w:w="5000" w:type="pct"/>
            <w:gridSpan w:val="13"/>
          </w:tcPr>
          <w:p w:rsidR="00B324B4" w:rsidRPr="00F25357" w:rsidRDefault="00B324B4" w:rsidP="00302194">
            <w:pPr>
              <w:rPr>
                <w:b/>
                <w:spacing w:val="-4"/>
                <w:sz w:val="22"/>
              </w:rPr>
            </w:pPr>
            <w:r w:rsidRPr="00F25357">
              <w:rPr>
                <w:color w:val="000000"/>
                <w:spacing w:val="-4"/>
              </w:rPr>
              <w:t>Mgr. Tomáš Janko, Ph.D.</w:t>
            </w:r>
            <w:r w:rsidRPr="00F25357">
              <w:rPr>
                <w:rStyle w:val="apple-converted-space"/>
                <w:color w:val="000000"/>
                <w:spacing w:val="-4"/>
              </w:rPr>
              <w:t> </w:t>
            </w:r>
            <w:r w:rsidRPr="00F25357">
              <w:rPr>
                <w:color w:val="000000"/>
                <w:spacing w:val="-4"/>
              </w:rPr>
              <w:t>(abs. 2012)</w:t>
            </w:r>
            <w:r w:rsidRPr="00F25357">
              <w:rPr>
                <w:rStyle w:val="apple-converted-space"/>
                <w:color w:val="000000"/>
                <w:spacing w:val="-4"/>
              </w:rPr>
              <w:t> </w:t>
            </w:r>
            <w:r w:rsidRPr="00F25357">
              <w:rPr>
                <w:i/>
                <w:iCs/>
                <w:color w:val="000000"/>
                <w:spacing w:val="-4"/>
              </w:rPr>
              <w:t xml:space="preserve">Nonverbální prvky v učebnicích zeměpisu jako nástroj didaktické transformace; </w:t>
            </w:r>
            <w:r w:rsidRPr="00F25357">
              <w:rPr>
                <w:color w:val="000000"/>
                <w:spacing w:val="-4"/>
              </w:rPr>
              <w:t>Mgr. Simona Šebestová, Ph.D.</w:t>
            </w:r>
            <w:r w:rsidRPr="00F25357">
              <w:rPr>
                <w:rStyle w:val="apple-converted-space"/>
                <w:color w:val="000000"/>
                <w:spacing w:val="-4"/>
              </w:rPr>
              <w:t> </w:t>
            </w:r>
            <w:r w:rsidRPr="00F25357">
              <w:rPr>
                <w:color w:val="000000"/>
                <w:spacing w:val="-4"/>
              </w:rPr>
              <w:t>(abs. 2011)</w:t>
            </w:r>
            <w:r w:rsidRPr="00F25357">
              <w:rPr>
                <w:rStyle w:val="apple-converted-space"/>
                <w:color w:val="000000"/>
                <w:spacing w:val="-4"/>
              </w:rPr>
              <w:t> </w:t>
            </w:r>
            <w:r w:rsidRPr="00F25357">
              <w:rPr>
                <w:i/>
                <w:iCs/>
                <w:color w:val="000000"/>
                <w:spacing w:val="-4"/>
              </w:rPr>
              <w:t xml:space="preserve">Příležitosti k rozvíjení řečových dovedností ve výuce anglického jazyka: videostudie; </w:t>
            </w:r>
            <w:r w:rsidRPr="00F25357">
              <w:rPr>
                <w:color w:val="000000"/>
                <w:spacing w:val="-4"/>
              </w:rPr>
              <w:t>Mgr. Veronika Lokajíčková</w:t>
            </w:r>
            <w:r>
              <w:rPr>
                <w:color w:val="000000"/>
                <w:spacing w:val="-4"/>
              </w:rPr>
              <w:t>, Ph.D.</w:t>
            </w:r>
            <w:r w:rsidRPr="00F25357">
              <w:rPr>
                <w:color w:val="000000"/>
                <w:spacing w:val="-4"/>
              </w:rPr>
              <w:t xml:space="preserve"> (abs. 2015)</w:t>
            </w:r>
            <w:r w:rsidRPr="00F25357">
              <w:rPr>
                <w:rStyle w:val="apple-converted-space"/>
                <w:color w:val="000000"/>
                <w:spacing w:val="-4"/>
              </w:rPr>
              <w:t> </w:t>
            </w:r>
            <w:r w:rsidRPr="00F25357">
              <w:rPr>
                <w:i/>
                <w:iCs/>
                <w:color w:val="000000"/>
                <w:spacing w:val="-4"/>
              </w:rPr>
              <w:t xml:space="preserve">Rozvíjení kompetence k učení prostřednictvím učebních úloh; </w:t>
            </w:r>
            <w:r w:rsidRPr="00F25357">
              <w:rPr>
                <w:color w:val="000000"/>
                <w:spacing w:val="-4"/>
              </w:rPr>
              <w:t>Mgr. Eva Minaříková</w:t>
            </w:r>
            <w:r>
              <w:rPr>
                <w:color w:val="000000"/>
                <w:spacing w:val="-4"/>
              </w:rPr>
              <w:t>, Ph.D.</w:t>
            </w:r>
            <w:r w:rsidRPr="00F25357">
              <w:rPr>
                <w:rStyle w:val="apple-converted-space"/>
                <w:color w:val="000000"/>
                <w:spacing w:val="-4"/>
              </w:rPr>
              <w:t> </w:t>
            </w:r>
            <w:r w:rsidRPr="00F25357">
              <w:rPr>
                <w:i/>
                <w:iCs/>
                <w:color w:val="000000"/>
                <w:spacing w:val="-4"/>
              </w:rPr>
              <w:t xml:space="preserve">Hodnocení a rozvíjení profesního vidění učitelů anglického jazyka prostřednictvím IVŠV videowebu </w:t>
            </w:r>
            <w:r w:rsidRPr="00F25357">
              <w:rPr>
                <w:iCs/>
                <w:color w:val="000000"/>
                <w:spacing w:val="-4"/>
              </w:rPr>
              <w:t>(abs. 2015)</w:t>
            </w:r>
            <w:r w:rsidRPr="00F25357">
              <w:rPr>
                <w:i/>
                <w:iCs/>
                <w:color w:val="000000"/>
                <w:spacing w:val="-4"/>
              </w:rPr>
              <w:t xml:space="preserve">; </w:t>
            </w:r>
            <w:r w:rsidRPr="00F25357">
              <w:rPr>
                <w:color w:val="000000"/>
                <w:spacing w:val="-4"/>
              </w:rPr>
              <w:t>Mgr. Tereza Češková</w:t>
            </w:r>
            <w:r w:rsidRPr="00F25357">
              <w:rPr>
                <w:rStyle w:val="apple-converted-space"/>
                <w:color w:val="000000"/>
                <w:spacing w:val="-4"/>
              </w:rPr>
              <w:t> </w:t>
            </w:r>
            <w:r w:rsidRPr="00F25357">
              <w:rPr>
                <w:i/>
                <w:iCs/>
                <w:color w:val="000000"/>
                <w:spacing w:val="-4"/>
              </w:rPr>
              <w:t xml:space="preserve">Analýza učeb. úloh ve výuce přírodovědy z hlediska potenciálu rozvíjení kompetence k řešení problémů; </w:t>
            </w:r>
            <w:r w:rsidRPr="00F25357">
              <w:rPr>
                <w:color w:val="000000"/>
                <w:spacing w:val="-4"/>
              </w:rPr>
              <w:t>Mgr. Petr Koubek</w:t>
            </w:r>
            <w:r w:rsidRPr="00F25357">
              <w:rPr>
                <w:rStyle w:val="apple-converted-space"/>
                <w:color w:val="000000"/>
                <w:spacing w:val="-4"/>
              </w:rPr>
              <w:t> </w:t>
            </w:r>
            <w:r w:rsidRPr="00F25357">
              <w:rPr>
                <w:i/>
                <w:iCs/>
                <w:color w:val="000000"/>
                <w:spacing w:val="-4"/>
              </w:rPr>
              <w:t xml:space="preserve">Subjektivní teorie řídící jednání učitelů: vícečetná případová studie v kontextu profesního rozvoje učitelů; </w:t>
            </w:r>
            <w:r w:rsidRPr="00F25357">
              <w:rPr>
                <w:iCs/>
                <w:color w:val="000000"/>
                <w:spacing w:val="-4"/>
              </w:rPr>
              <w:t xml:space="preserve">Mgr. Pavla Sýkorová </w:t>
            </w:r>
            <w:r w:rsidRPr="00F25357">
              <w:rPr>
                <w:i/>
                <w:iCs/>
                <w:color w:val="000000"/>
                <w:spacing w:val="-4"/>
              </w:rPr>
              <w:t xml:space="preserve">Individuální čtenářství žáka a aspekty, které je ovlivňují; </w:t>
            </w:r>
            <w:r w:rsidRPr="00F25357">
              <w:rPr>
                <w:color w:val="000000"/>
                <w:spacing w:val="-4"/>
              </w:rPr>
              <w:t>Mgr. Karel Ševčík</w:t>
            </w:r>
            <w:r w:rsidRPr="00F25357">
              <w:rPr>
                <w:rStyle w:val="apple-converted-space"/>
                <w:color w:val="000000"/>
                <w:spacing w:val="-4"/>
              </w:rPr>
              <w:t> </w:t>
            </w:r>
            <w:r w:rsidRPr="00F25357">
              <w:rPr>
                <w:i/>
                <w:iCs/>
                <w:color w:val="000000"/>
                <w:spacing w:val="-4"/>
              </w:rPr>
              <w:t xml:space="preserve">Finanční gramotnost v kurikulu a kompetence bud. učitelů vzdělávat žáky v oblasti finanční gramotnosti; </w:t>
            </w:r>
            <w:r w:rsidRPr="00F25357">
              <w:rPr>
                <w:color w:val="000000"/>
                <w:spacing w:val="-4"/>
              </w:rPr>
              <w:t>Mgr. Lucie Ziembová</w:t>
            </w:r>
            <w:r w:rsidRPr="00F25357">
              <w:rPr>
                <w:rStyle w:val="apple-converted-space"/>
                <w:color w:val="000000"/>
                <w:spacing w:val="-4"/>
              </w:rPr>
              <w:t> </w:t>
            </w:r>
            <w:r w:rsidRPr="00F25357">
              <w:rPr>
                <w:i/>
                <w:iCs/>
                <w:color w:val="000000"/>
                <w:spacing w:val="-4"/>
              </w:rPr>
              <w:t>Podpora produktivní kultury vyučování a učení matematice: Analýza situací z výuky matematiky a návrhy jejich změn k lepšímu</w:t>
            </w:r>
          </w:p>
        </w:tc>
      </w:tr>
      <w:tr w:rsidR="00B324B4" w:rsidRPr="00E920F0" w:rsidTr="00302194">
        <w:trPr>
          <w:trHeight w:val="261"/>
        </w:trPr>
        <w:tc>
          <w:tcPr>
            <w:tcW w:w="1388" w:type="pct"/>
            <w:gridSpan w:val="2"/>
            <w:tcBorders>
              <w:bottom w:val="single" w:sz="4" w:space="0" w:color="auto"/>
            </w:tcBorders>
            <w:shd w:val="clear" w:color="auto" w:fill="C0C0C0"/>
          </w:tcPr>
          <w:p w:rsidR="00B324B4" w:rsidRPr="00E920F0" w:rsidRDefault="00B324B4" w:rsidP="00302194">
            <w:pPr>
              <w:pStyle w:val="Nadpis4"/>
              <w:spacing w:before="0" w:after="0"/>
              <w:rPr>
                <w:sz w:val="20"/>
                <w:szCs w:val="20"/>
              </w:rPr>
            </w:pPr>
            <w:r w:rsidRPr="00E920F0">
              <w:rPr>
                <w:sz w:val="20"/>
                <w:szCs w:val="20"/>
              </w:rPr>
              <w:t>Působení v zahraničí</w:t>
            </w:r>
          </w:p>
        </w:tc>
        <w:tc>
          <w:tcPr>
            <w:tcW w:w="3612" w:type="pct"/>
            <w:gridSpan w:val="11"/>
          </w:tcPr>
          <w:p w:rsidR="00B324B4" w:rsidRPr="00E920F0" w:rsidRDefault="00B324B4" w:rsidP="00302194">
            <w:pPr>
              <w:jc w:val="both"/>
            </w:pPr>
          </w:p>
        </w:tc>
      </w:tr>
      <w:tr w:rsidR="00B324B4" w:rsidRPr="00E920F0" w:rsidTr="00302194">
        <w:trPr>
          <w:trHeight w:val="265"/>
        </w:trPr>
        <w:tc>
          <w:tcPr>
            <w:tcW w:w="5000" w:type="pct"/>
            <w:gridSpan w:val="13"/>
            <w:tcBorders>
              <w:top w:val="nil"/>
              <w:bottom w:val="single" w:sz="4" w:space="0" w:color="auto"/>
            </w:tcBorders>
          </w:tcPr>
          <w:p w:rsidR="00B324B4" w:rsidRPr="00E920F0" w:rsidRDefault="00B324B4" w:rsidP="00302194">
            <w:pPr>
              <w:spacing w:before="100" w:beforeAutospacing="1" w:after="48"/>
              <w:rPr>
                <w:color w:val="000000"/>
              </w:rPr>
            </w:pPr>
            <w:r w:rsidRPr="00E920F0">
              <w:rPr>
                <w:color w:val="000000"/>
              </w:rPr>
              <w:t xml:space="preserve">2007: Institut für Pädagogik der Naturwissenschaften Kiel (4 měsíce), Gastaufenthalt am Lehrstuhl Schulpädagogik und Didaktik des Instituts für Erziehungswissenschaft an der Friedrich-Schiller Universität Jena (1 týden), 2014: Institut für Unterrichtsentwicklung an der Alpen-Adria-Universität in Klagenfurt (1 týden – hostující profesura)  </w:t>
            </w:r>
          </w:p>
        </w:tc>
      </w:tr>
      <w:tr w:rsidR="00B324B4" w:rsidRPr="00E920F0" w:rsidTr="00302194">
        <w:trPr>
          <w:cantSplit/>
        </w:trPr>
        <w:tc>
          <w:tcPr>
            <w:tcW w:w="2114" w:type="pct"/>
            <w:gridSpan w:val="4"/>
            <w:vMerge w:val="restart"/>
            <w:tcBorders>
              <w:top w:val="single" w:sz="12" w:space="0" w:color="auto"/>
            </w:tcBorders>
            <w:shd w:val="clear" w:color="auto" w:fill="C0C0C0"/>
          </w:tcPr>
          <w:p w:rsidR="00B324B4" w:rsidRPr="00E920F0" w:rsidRDefault="00B324B4" w:rsidP="00302194">
            <w:r w:rsidRPr="00E920F0">
              <w:rPr>
                <w:b/>
              </w:rPr>
              <w:t>Obor habilitačního nebo jmenovacího řízení nebo udělení vědecké hodnosti</w:t>
            </w:r>
          </w:p>
        </w:tc>
        <w:tc>
          <w:tcPr>
            <w:tcW w:w="1843" w:type="pct"/>
            <w:gridSpan w:val="6"/>
            <w:vMerge w:val="restart"/>
            <w:tcBorders>
              <w:top w:val="single" w:sz="12" w:space="0" w:color="auto"/>
            </w:tcBorders>
          </w:tcPr>
          <w:p w:rsidR="00B324B4" w:rsidRPr="00E920F0" w:rsidRDefault="00B324B4" w:rsidP="00302194">
            <w:pPr>
              <w:jc w:val="both"/>
            </w:pPr>
            <w:r w:rsidRPr="00E920F0">
              <w:t>Pedagogika</w:t>
            </w:r>
          </w:p>
        </w:tc>
        <w:tc>
          <w:tcPr>
            <w:tcW w:w="1043" w:type="pct"/>
            <w:gridSpan w:val="3"/>
            <w:tcBorders>
              <w:top w:val="single" w:sz="12" w:space="0" w:color="auto"/>
            </w:tcBorders>
            <w:shd w:val="clear" w:color="auto" w:fill="C0C0C0"/>
          </w:tcPr>
          <w:p w:rsidR="00B324B4" w:rsidRPr="00E920F0" w:rsidRDefault="00B324B4" w:rsidP="00302194">
            <w:pPr>
              <w:jc w:val="both"/>
              <w:rPr>
                <w:b/>
              </w:rPr>
            </w:pPr>
            <w:r w:rsidRPr="00E920F0">
              <w:rPr>
                <w:b/>
              </w:rPr>
              <w:t>řízení na VŠ</w:t>
            </w:r>
          </w:p>
        </w:tc>
      </w:tr>
      <w:tr w:rsidR="00B324B4" w:rsidRPr="00E920F0" w:rsidTr="00302194">
        <w:trPr>
          <w:cantSplit/>
        </w:trPr>
        <w:tc>
          <w:tcPr>
            <w:tcW w:w="2114" w:type="pct"/>
            <w:gridSpan w:val="4"/>
            <w:vMerge/>
          </w:tcPr>
          <w:p w:rsidR="00B324B4" w:rsidRPr="00E920F0" w:rsidRDefault="00B324B4" w:rsidP="00302194">
            <w:pPr>
              <w:jc w:val="both"/>
            </w:pPr>
          </w:p>
        </w:tc>
        <w:tc>
          <w:tcPr>
            <w:tcW w:w="1843" w:type="pct"/>
            <w:gridSpan w:val="6"/>
            <w:vMerge/>
          </w:tcPr>
          <w:p w:rsidR="00B324B4" w:rsidRPr="00E920F0" w:rsidRDefault="00B324B4" w:rsidP="00302194">
            <w:pPr>
              <w:jc w:val="both"/>
            </w:pPr>
          </w:p>
        </w:tc>
        <w:tc>
          <w:tcPr>
            <w:tcW w:w="1043" w:type="pct"/>
            <w:gridSpan w:val="3"/>
            <w:tcBorders>
              <w:bottom w:val="single" w:sz="4" w:space="0" w:color="auto"/>
            </w:tcBorders>
          </w:tcPr>
          <w:p w:rsidR="00B324B4" w:rsidRPr="00E920F0" w:rsidRDefault="00B324B4" w:rsidP="00302194">
            <w:pPr>
              <w:jc w:val="both"/>
            </w:pPr>
            <w:r w:rsidRPr="00E920F0">
              <w:t>MU</w:t>
            </w:r>
          </w:p>
        </w:tc>
      </w:tr>
      <w:tr w:rsidR="00B324B4" w:rsidRPr="00E920F0" w:rsidTr="00302194">
        <w:trPr>
          <w:cantSplit/>
        </w:trPr>
        <w:tc>
          <w:tcPr>
            <w:tcW w:w="2114" w:type="pct"/>
            <w:gridSpan w:val="4"/>
            <w:vMerge/>
            <w:tcBorders>
              <w:bottom w:val="single" w:sz="4" w:space="0" w:color="auto"/>
            </w:tcBorders>
          </w:tcPr>
          <w:p w:rsidR="00B324B4" w:rsidRPr="00E920F0" w:rsidRDefault="00B324B4" w:rsidP="00302194">
            <w:pPr>
              <w:jc w:val="both"/>
            </w:pPr>
          </w:p>
        </w:tc>
        <w:tc>
          <w:tcPr>
            <w:tcW w:w="1843" w:type="pct"/>
            <w:gridSpan w:val="6"/>
            <w:vMerge/>
            <w:tcBorders>
              <w:bottom w:val="nil"/>
            </w:tcBorders>
          </w:tcPr>
          <w:p w:rsidR="00B324B4" w:rsidRPr="00E920F0" w:rsidRDefault="00B324B4" w:rsidP="00302194">
            <w:pPr>
              <w:jc w:val="both"/>
            </w:pPr>
          </w:p>
        </w:tc>
        <w:tc>
          <w:tcPr>
            <w:tcW w:w="1043" w:type="pct"/>
            <w:gridSpan w:val="3"/>
            <w:tcBorders>
              <w:bottom w:val="single" w:sz="4" w:space="0" w:color="auto"/>
            </w:tcBorders>
            <w:shd w:val="clear" w:color="auto" w:fill="C0C0C0"/>
          </w:tcPr>
          <w:p w:rsidR="00B324B4" w:rsidRPr="00E920F0" w:rsidRDefault="00B324B4" w:rsidP="00302194">
            <w:pPr>
              <w:jc w:val="both"/>
              <w:rPr>
                <w:b/>
              </w:rPr>
            </w:pPr>
            <w:r w:rsidRPr="00E920F0">
              <w:rPr>
                <w:b/>
              </w:rPr>
              <w:t>ohlasy publikací</w:t>
            </w:r>
          </w:p>
        </w:tc>
      </w:tr>
      <w:tr w:rsidR="00B324B4" w:rsidRPr="00E920F0" w:rsidTr="00302194">
        <w:tc>
          <w:tcPr>
            <w:tcW w:w="2114" w:type="pct"/>
            <w:gridSpan w:val="4"/>
            <w:tcBorders>
              <w:bottom w:val="single" w:sz="4" w:space="0" w:color="auto"/>
            </w:tcBorders>
            <w:shd w:val="clear" w:color="auto" w:fill="C0C0C0"/>
          </w:tcPr>
          <w:p w:rsidR="00B324B4" w:rsidRPr="00E920F0" w:rsidRDefault="00B324B4" w:rsidP="00302194">
            <w:pPr>
              <w:jc w:val="both"/>
              <w:rPr>
                <w:b/>
              </w:rPr>
            </w:pPr>
            <w:r w:rsidRPr="00E920F0">
              <w:rPr>
                <w:b/>
              </w:rPr>
              <w:t>Rok udělení (doc.)</w:t>
            </w:r>
          </w:p>
        </w:tc>
        <w:tc>
          <w:tcPr>
            <w:tcW w:w="384" w:type="pct"/>
            <w:gridSpan w:val="2"/>
          </w:tcPr>
          <w:p w:rsidR="00B324B4" w:rsidRPr="00E920F0" w:rsidRDefault="00B324B4" w:rsidP="00302194">
            <w:pPr>
              <w:jc w:val="both"/>
            </w:pPr>
            <w:r w:rsidRPr="00E920F0">
              <w:t>2008</w:t>
            </w:r>
          </w:p>
        </w:tc>
        <w:tc>
          <w:tcPr>
            <w:tcW w:w="1459" w:type="pct"/>
            <w:gridSpan w:val="4"/>
            <w:tcBorders>
              <w:top w:val="nil"/>
            </w:tcBorders>
          </w:tcPr>
          <w:p w:rsidR="00B324B4" w:rsidRPr="00E920F0" w:rsidRDefault="00B324B4" w:rsidP="00302194">
            <w:pPr>
              <w:jc w:val="both"/>
            </w:pPr>
          </w:p>
        </w:tc>
        <w:tc>
          <w:tcPr>
            <w:tcW w:w="627" w:type="pct"/>
            <w:gridSpan w:val="2"/>
            <w:shd w:val="clear" w:color="auto" w:fill="C0C0C0"/>
          </w:tcPr>
          <w:p w:rsidR="00B324B4" w:rsidRPr="00E920F0" w:rsidRDefault="00B324B4" w:rsidP="00302194">
            <w:pPr>
              <w:jc w:val="both"/>
              <w:rPr>
                <w:b/>
              </w:rPr>
            </w:pPr>
            <w:r w:rsidRPr="00E920F0">
              <w:rPr>
                <w:b/>
              </w:rPr>
              <w:t>ISI/Scopus</w:t>
            </w:r>
          </w:p>
        </w:tc>
        <w:tc>
          <w:tcPr>
            <w:tcW w:w="416" w:type="pct"/>
            <w:shd w:val="clear" w:color="auto" w:fill="C0C0C0"/>
          </w:tcPr>
          <w:p w:rsidR="00B324B4" w:rsidRPr="00E920F0" w:rsidRDefault="00B324B4" w:rsidP="00302194">
            <w:pPr>
              <w:jc w:val="both"/>
              <w:rPr>
                <w:b/>
              </w:rPr>
            </w:pPr>
            <w:r w:rsidRPr="00E920F0">
              <w:rPr>
                <w:b/>
              </w:rPr>
              <w:t>ostatní</w:t>
            </w:r>
          </w:p>
        </w:tc>
      </w:tr>
      <w:tr w:rsidR="00B324B4" w:rsidRPr="00E920F0" w:rsidTr="00302194">
        <w:trPr>
          <w:cantSplit/>
        </w:trPr>
        <w:tc>
          <w:tcPr>
            <w:tcW w:w="2114" w:type="pct"/>
            <w:gridSpan w:val="4"/>
            <w:vMerge w:val="restart"/>
            <w:shd w:val="clear" w:color="auto" w:fill="C0C0C0"/>
          </w:tcPr>
          <w:p w:rsidR="00B324B4" w:rsidRPr="00E920F0" w:rsidRDefault="00B324B4" w:rsidP="00302194">
            <w:pPr>
              <w:rPr>
                <w:b/>
              </w:rPr>
            </w:pPr>
            <w:r w:rsidRPr="00E920F0">
              <w:rPr>
                <w:b/>
              </w:rPr>
              <w:t>Písemný souhlas přednáš., školitele, člena ob. rady s působ. v SP v daném rozsahu</w:t>
            </w:r>
          </w:p>
        </w:tc>
        <w:tc>
          <w:tcPr>
            <w:tcW w:w="1212" w:type="pct"/>
            <w:gridSpan w:val="4"/>
            <w:vMerge w:val="restart"/>
          </w:tcPr>
          <w:p w:rsidR="00B324B4" w:rsidRPr="00E920F0" w:rsidRDefault="00B324B4" w:rsidP="00302194">
            <w:pPr>
              <w:jc w:val="both"/>
            </w:pPr>
          </w:p>
        </w:tc>
        <w:tc>
          <w:tcPr>
            <w:tcW w:w="631" w:type="pct"/>
            <w:gridSpan w:val="2"/>
            <w:tcBorders>
              <w:bottom w:val="single" w:sz="4" w:space="0" w:color="auto"/>
            </w:tcBorders>
            <w:shd w:val="clear" w:color="auto" w:fill="C0C0C0"/>
          </w:tcPr>
          <w:p w:rsidR="00B324B4" w:rsidRPr="00E920F0" w:rsidRDefault="00B324B4" w:rsidP="00302194">
            <w:pPr>
              <w:jc w:val="both"/>
            </w:pPr>
          </w:p>
        </w:tc>
        <w:tc>
          <w:tcPr>
            <w:tcW w:w="627" w:type="pct"/>
            <w:gridSpan w:val="2"/>
          </w:tcPr>
          <w:p w:rsidR="00B324B4" w:rsidRPr="00E920F0" w:rsidRDefault="00B324B4" w:rsidP="00302194">
            <w:pPr>
              <w:jc w:val="both"/>
            </w:pPr>
            <w:r w:rsidRPr="00E920F0">
              <w:t>29/29</w:t>
            </w:r>
          </w:p>
        </w:tc>
        <w:tc>
          <w:tcPr>
            <w:tcW w:w="416" w:type="pct"/>
          </w:tcPr>
          <w:p w:rsidR="00B324B4" w:rsidRPr="00E920F0" w:rsidRDefault="00B324B4" w:rsidP="00302194">
            <w:pPr>
              <w:jc w:val="both"/>
            </w:pPr>
            <w:r w:rsidRPr="00E920F0">
              <w:t>cca 200</w:t>
            </w:r>
          </w:p>
        </w:tc>
      </w:tr>
      <w:tr w:rsidR="00B324B4" w:rsidRPr="00E920F0" w:rsidTr="00302194">
        <w:trPr>
          <w:cantSplit/>
          <w:trHeight w:val="317"/>
        </w:trPr>
        <w:tc>
          <w:tcPr>
            <w:tcW w:w="2114" w:type="pct"/>
            <w:gridSpan w:val="4"/>
            <w:vMerge/>
          </w:tcPr>
          <w:p w:rsidR="00B324B4" w:rsidRPr="00E920F0" w:rsidRDefault="00B324B4" w:rsidP="00302194">
            <w:pPr>
              <w:jc w:val="both"/>
            </w:pPr>
          </w:p>
        </w:tc>
        <w:tc>
          <w:tcPr>
            <w:tcW w:w="1212" w:type="pct"/>
            <w:gridSpan w:val="4"/>
            <w:vMerge/>
          </w:tcPr>
          <w:p w:rsidR="00B324B4" w:rsidRPr="00E920F0" w:rsidRDefault="00B324B4" w:rsidP="00302194">
            <w:pPr>
              <w:jc w:val="both"/>
            </w:pPr>
          </w:p>
        </w:tc>
        <w:tc>
          <w:tcPr>
            <w:tcW w:w="631" w:type="pct"/>
            <w:gridSpan w:val="2"/>
            <w:shd w:val="clear" w:color="auto" w:fill="C0C0C0"/>
          </w:tcPr>
          <w:p w:rsidR="00B324B4" w:rsidRPr="00E920F0" w:rsidRDefault="00B324B4" w:rsidP="00302194">
            <w:pPr>
              <w:jc w:val="both"/>
              <w:rPr>
                <w:b/>
              </w:rPr>
            </w:pPr>
            <w:r w:rsidRPr="00E920F0">
              <w:rPr>
                <w:b/>
              </w:rPr>
              <w:t>Datum</w:t>
            </w:r>
          </w:p>
        </w:tc>
        <w:tc>
          <w:tcPr>
            <w:tcW w:w="1043" w:type="pct"/>
            <w:gridSpan w:val="3"/>
          </w:tcPr>
          <w:p w:rsidR="00B324B4" w:rsidRPr="00E920F0" w:rsidRDefault="00B324B4" w:rsidP="00302194">
            <w:pPr>
              <w:jc w:val="both"/>
            </w:pPr>
            <w:r w:rsidRPr="00E920F0">
              <w:t>1. 7. 2015</w:t>
            </w:r>
          </w:p>
        </w:tc>
      </w:tr>
    </w:tbl>
    <w:p w:rsidR="00B324B4" w:rsidRDefault="00B324B4" w:rsidP="00B324B4"/>
    <w:tbl>
      <w:tblPr>
        <w:tblW w:w="5083"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04"/>
        <w:gridCol w:w="396"/>
        <w:gridCol w:w="378"/>
        <w:gridCol w:w="112"/>
        <w:gridCol w:w="656"/>
        <w:gridCol w:w="378"/>
        <w:gridCol w:w="930"/>
        <w:gridCol w:w="733"/>
        <w:gridCol w:w="254"/>
        <w:gridCol w:w="1196"/>
        <w:gridCol w:w="1105"/>
        <w:gridCol w:w="52"/>
        <w:gridCol w:w="818"/>
      </w:tblGrid>
      <w:tr w:rsidR="00521D4C" w:rsidTr="00521D4C">
        <w:tc>
          <w:tcPr>
            <w:tcW w:w="5000" w:type="pct"/>
            <w:gridSpan w:val="13"/>
            <w:tcBorders>
              <w:bottom w:val="double" w:sz="4" w:space="0" w:color="auto"/>
            </w:tcBorders>
            <w:shd w:val="clear" w:color="auto" w:fill="C0C0C0"/>
          </w:tcPr>
          <w:p w:rsidR="00521D4C" w:rsidRDefault="00521D4C" w:rsidP="00CC2D97">
            <w:pPr>
              <w:jc w:val="both"/>
              <w:rPr>
                <w:b/>
                <w:sz w:val="28"/>
              </w:rPr>
            </w:pPr>
            <w:r>
              <w:rPr>
                <w:b/>
                <w:sz w:val="28"/>
              </w:rPr>
              <w:lastRenderedPageBreak/>
              <w:t>G – Personální zabezpečení – přednášející, školitel nebo člen oborové rady</w:t>
            </w:r>
          </w:p>
        </w:tc>
      </w:tr>
      <w:tr w:rsidR="00521D4C" w:rsidTr="00517A7A">
        <w:tc>
          <w:tcPr>
            <w:tcW w:w="1196" w:type="pct"/>
            <w:tcBorders>
              <w:top w:val="double" w:sz="4" w:space="0" w:color="auto"/>
            </w:tcBorders>
            <w:shd w:val="clear" w:color="auto" w:fill="C0C0C0"/>
          </w:tcPr>
          <w:p w:rsidR="00521D4C" w:rsidRPr="00B50F58" w:rsidRDefault="00521D4C" w:rsidP="00CC2D97">
            <w:pPr>
              <w:jc w:val="both"/>
              <w:rPr>
                <w:b/>
                <w:sz w:val="22"/>
                <w:szCs w:val="22"/>
              </w:rPr>
            </w:pPr>
            <w:r w:rsidRPr="00B50F58">
              <w:rPr>
                <w:b/>
                <w:sz w:val="22"/>
                <w:szCs w:val="22"/>
              </w:rPr>
              <w:t>Název VŠ / součásti</w:t>
            </w:r>
          </w:p>
        </w:tc>
        <w:tc>
          <w:tcPr>
            <w:tcW w:w="2083" w:type="pct"/>
            <w:gridSpan w:val="8"/>
            <w:tcBorders>
              <w:top w:val="single" w:sz="4" w:space="0" w:color="auto"/>
              <w:right w:val="single" w:sz="18" w:space="0" w:color="auto"/>
            </w:tcBorders>
          </w:tcPr>
          <w:p w:rsidR="00521D4C" w:rsidRPr="00B50F58" w:rsidRDefault="00521D4C" w:rsidP="00CC2D97">
            <w:pPr>
              <w:jc w:val="both"/>
              <w:rPr>
                <w:sz w:val="22"/>
                <w:szCs w:val="22"/>
              </w:rPr>
            </w:pPr>
            <w:r w:rsidRPr="00B50F58">
              <w:rPr>
                <w:sz w:val="22"/>
                <w:szCs w:val="22"/>
              </w:rPr>
              <w:t>Masarykova univerzita</w:t>
            </w:r>
          </w:p>
        </w:tc>
        <w:tc>
          <w:tcPr>
            <w:tcW w:w="1721" w:type="pct"/>
            <w:gridSpan w:val="4"/>
            <w:tcBorders>
              <w:top w:val="double" w:sz="4" w:space="0" w:color="auto"/>
              <w:left w:val="single" w:sz="18" w:space="0" w:color="auto"/>
            </w:tcBorders>
          </w:tcPr>
          <w:p w:rsidR="00521D4C" w:rsidRPr="00B50F58" w:rsidRDefault="00521D4C" w:rsidP="00CC2D97">
            <w:pPr>
              <w:jc w:val="both"/>
              <w:rPr>
                <w:sz w:val="22"/>
                <w:szCs w:val="22"/>
              </w:rPr>
            </w:pPr>
            <w:r w:rsidRPr="00B50F58">
              <w:rPr>
                <w:sz w:val="22"/>
                <w:szCs w:val="22"/>
              </w:rPr>
              <w:t>Pedagogická fakulta</w:t>
            </w:r>
          </w:p>
        </w:tc>
      </w:tr>
      <w:tr w:rsidR="00521D4C" w:rsidTr="00517A7A">
        <w:tc>
          <w:tcPr>
            <w:tcW w:w="1196" w:type="pct"/>
            <w:shd w:val="clear" w:color="auto" w:fill="C0C0C0"/>
          </w:tcPr>
          <w:p w:rsidR="00521D4C" w:rsidRPr="00B50F58" w:rsidRDefault="00521D4C" w:rsidP="00CC2D97">
            <w:pPr>
              <w:jc w:val="both"/>
              <w:rPr>
                <w:b/>
                <w:sz w:val="22"/>
                <w:szCs w:val="22"/>
              </w:rPr>
            </w:pPr>
            <w:r w:rsidRPr="00B50F58">
              <w:rPr>
                <w:b/>
                <w:sz w:val="22"/>
                <w:szCs w:val="22"/>
              </w:rPr>
              <w:t>Název SP / SO</w:t>
            </w:r>
          </w:p>
        </w:tc>
        <w:tc>
          <w:tcPr>
            <w:tcW w:w="3804" w:type="pct"/>
            <w:gridSpan w:val="12"/>
          </w:tcPr>
          <w:p w:rsidR="00521D4C" w:rsidRPr="00B50F58" w:rsidRDefault="00521D4C" w:rsidP="00CC2D97">
            <w:pPr>
              <w:jc w:val="both"/>
              <w:rPr>
                <w:sz w:val="22"/>
                <w:szCs w:val="22"/>
              </w:rPr>
            </w:pPr>
            <w:r w:rsidRPr="00B50F58">
              <w:rPr>
                <w:sz w:val="22"/>
                <w:szCs w:val="22"/>
              </w:rPr>
              <w:t>Specializace v pedagogice / Didaktika geografie</w:t>
            </w:r>
          </w:p>
        </w:tc>
      </w:tr>
      <w:tr w:rsidR="00521D4C" w:rsidRPr="006833BF" w:rsidTr="00517A7A">
        <w:tc>
          <w:tcPr>
            <w:tcW w:w="1196" w:type="pct"/>
            <w:shd w:val="clear" w:color="auto" w:fill="C0C0C0"/>
          </w:tcPr>
          <w:p w:rsidR="00521D4C" w:rsidRPr="00B50F58" w:rsidRDefault="00521D4C" w:rsidP="00CC2D97">
            <w:pPr>
              <w:jc w:val="both"/>
              <w:rPr>
                <w:b/>
                <w:sz w:val="22"/>
                <w:szCs w:val="22"/>
              </w:rPr>
            </w:pPr>
            <w:r w:rsidRPr="00B50F58">
              <w:rPr>
                <w:b/>
                <w:sz w:val="22"/>
                <w:szCs w:val="22"/>
              </w:rPr>
              <w:t>Jméno a příjmení</w:t>
            </w:r>
          </w:p>
        </w:tc>
        <w:tc>
          <w:tcPr>
            <w:tcW w:w="1945" w:type="pct"/>
            <w:gridSpan w:val="7"/>
          </w:tcPr>
          <w:p w:rsidR="00521D4C" w:rsidRPr="00B50F58" w:rsidRDefault="00521D4C" w:rsidP="00CC2D97">
            <w:pPr>
              <w:jc w:val="both"/>
              <w:rPr>
                <w:sz w:val="22"/>
                <w:szCs w:val="22"/>
              </w:rPr>
            </w:pPr>
            <w:r w:rsidRPr="00B50F58">
              <w:rPr>
                <w:sz w:val="22"/>
                <w:szCs w:val="22"/>
              </w:rPr>
              <w:t xml:space="preserve">Hana Horká </w:t>
            </w:r>
          </w:p>
        </w:tc>
        <w:tc>
          <w:tcPr>
            <w:tcW w:w="787" w:type="pct"/>
            <w:gridSpan w:val="2"/>
            <w:shd w:val="clear" w:color="auto" w:fill="C0C0C0"/>
          </w:tcPr>
          <w:p w:rsidR="00521D4C" w:rsidRPr="00B50F58" w:rsidRDefault="00521D4C" w:rsidP="00CC2D97">
            <w:pPr>
              <w:jc w:val="both"/>
              <w:rPr>
                <w:b/>
                <w:sz w:val="22"/>
                <w:szCs w:val="22"/>
              </w:rPr>
            </w:pPr>
            <w:r w:rsidRPr="00B50F58">
              <w:rPr>
                <w:b/>
                <w:sz w:val="22"/>
                <w:szCs w:val="22"/>
              </w:rPr>
              <w:t>tituly</w:t>
            </w:r>
          </w:p>
        </w:tc>
        <w:tc>
          <w:tcPr>
            <w:tcW w:w="1072" w:type="pct"/>
            <w:gridSpan w:val="3"/>
          </w:tcPr>
          <w:p w:rsidR="00521D4C" w:rsidRPr="00B50F58" w:rsidRDefault="00521D4C" w:rsidP="00CC2D97">
            <w:pPr>
              <w:jc w:val="both"/>
              <w:rPr>
                <w:sz w:val="22"/>
                <w:szCs w:val="22"/>
              </w:rPr>
            </w:pPr>
            <w:r w:rsidRPr="00B50F58">
              <w:rPr>
                <w:sz w:val="22"/>
                <w:szCs w:val="22"/>
              </w:rPr>
              <w:t>doc. PaedDr., CSc.</w:t>
            </w:r>
          </w:p>
        </w:tc>
      </w:tr>
      <w:tr w:rsidR="00521D4C" w:rsidTr="00517A7A">
        <w:tc>
          <w:tcPr>
            <w:tcW w:w="1196" w:type="pct"/>
            <w:tcBorders>
              <w:bottom w:val="nil"/>
            </w:tcBorders>
            <w:shd w:val="clear" w:color="auto" w:fill="C0C0C0"/>
          </w:tcPr>
          <w:p w:rsidR="00521D4C" w:rsidRPr="00B50F58" w:rsidRDefault="00521D4C" w:rsidP="00CC2D97">
            <w:pPr>
              <w:jc w:val="both"/>
              <w:rPr>
                <w:b/>
                <w:sz w:val="22"/>
                <w:szCs w:val="22"/>
              </w:rPr>
            </w:pPr>
            <w:r w:rsidRPr="00B50F58">
              <w:rPr>
                <w:b/>
                <w:sz w:val="22"/>
                <w:szCs w:val="22"/>
              </w:rPr>
              <w:t>Rok narození</w:t>
            </w:r>
          </w:p>
        </w:tc>
        <w:tc>
          <w:tcPr>
            <w:tcW w:w="481" w:type="pct"/>
            <w:gridSpan w:val="3"/>
            <w:tcBorders>
              <w:bottom w:val="nil"/>
            </w:tcBorders>
          </w:tcPr>
          <w:p w:rsidR="00521D4C" w:rsidRPr="00B50F58" w:rsidRDefault="00521D4C" w:rsidP="00CC2D97">
            <w:pPr>
              <w:jc w:val="both"/>
              <w:rPr>
                <w:sz w:val="22"/>
                <w:szCs w:val="22"/>
              </w:rPr>
            </w:pPr>
            <w:r w:rsidRPr="00B50F58">
              <w:rPr>
                <w:sz w:val="22"/>
                <w:szCs w:val="22"/>
              </w:rPr>
              <w:t>1949</w:t>
            </w:r>
          </w:p>
        </w:tc>
        <w:tc>
          <w:tcPr>
            <w:tcW w:w="1463" w:type="pct"/>
            <w:gridSpan w:val="4"/>
            <w:tcBorders>
              <w:bottom w:val="nil"/>
            </w:tcBorders>
            <w:shd w:val="clear" w:color="auto" w:fill="C0C0C0"/>
          </w:tcPr>
          <w:p w:rsidR="00521D4C" w:rsidRPr="00B50F58" w:rsidRDefault="00521D4C" w:rsidP="00CC2D97">
            <w:pPr>
              <w:jc w:val="both"/>
              <w:rPr>
                <w:b/>
                <w:sz w:val="22"/>
                <w:szCs w:val="22"/>
              </w:rPr>
            </w:pPr>
            <w:r w:rsidRPr="00B50F58">
              <w:rPr>
                <w:b/>
                <w:sz w:val="22"/>
                <w:szCs w:val="22"/>
              </w:rPr>
              <w:t>typ a rozsah prac. vztahu na VŠ</w:t>
            </w:r>
          </w:p>
        </w:tc>
        <w:tc>
          <w:tcPr>
            <w:tcW w:w="787" w:type="pct"/>
            <w:gridSpan w:val="2"/>
            <w:tcBorders>
              <w:bottom w:val="nil"/>
            </w:tcBorders>
          </w:tcPr>
          <w:p w:rsidR="00521D4C" w:rsidRPr="00B50F58" w:rsidRDefault="00521D4C" w:rsidP="00CC2D97">
            <w:pPr>
              <w:jc w:val="both"/>
              <w:rPr>
                <w:sz w:val="22"/>
                <w:szCs w:val="22"/>
              </w:rPr>
            </w:pPr>
            <w:r w:rsidRPr="00B50F58">
              <w:rPr>
                <w:sz w:val="22"/>
                <w:szCs w:val="22"/>
              </w:rPr>
              <w:t>pp. 40 hod./týd.</w:t>
            </w:r>
          </w:p>
        </w:tc>
        <w:tc>
          <w:tcPr>
            <w:tcW w:w="600" w:type="pct"/>
            <w:tcBorders>
              <w:bottom w:val="nil"/>
            </w:tcBorders>
            <w:shd w:val="clear" w:color="auto" w:fill="C0C0C0"/>
          </w:tcPr>
          <w:p w:rsidR="00521D4C" w:rsidRPr="00B50F58" w:rsidRDefault="00521D4C" w:rsidP="00CC2D97">
            <w:pPr>
              <w:jc w:val="both"/>
              <w:rPr>
                <w:b/>
                <w:sz w:val="22"/>
                <w:szCs w:val="22"/>
              </w:rPr>
            </w:pPr>
            <w:r w:rsidRPr="00B50F58">
              <w:rPr>
                <w:b/>
                <w:sz w:val="22"/>
                <w:szCs w:val="22"/>
              </w:rPr>
              <w:t>do kdy</w:t>
            </w:r>
          </w:p>
        </w:tc>
        <w:tc>
          <w:tcPr>
            <w:tcW w:w="472" w:type="pct"/>
            <w:gridSpan w:val="2"/>
            <w:tcBorders>
              <w:bottom w:val="nil"/>
            </w:tcBorders>
          </w:tcPr>
          <w:p w:rsidR="00521D4C" w:rsidRPr="00B50F58" w:rsidRDefault="00521D4C" w:rsidP="00CC2D97">
            <w:pPr>
              <w:jc w:val="both"/>
              <w:rPr>
                <w:sz w:val="22"/>
                <w:szCs w:val="22"/>
              </w:rPr>
            </w:pPr>
            <w:r w:rsidRPr="00B50F58">
              <w:rPr>
                <w:sz w:val="22"/>
                <w:szCs w:val="22"/>
              </w:rPr>
              <w:t>N</w:t>
            </w:r>
          </w:p>
        </w:tc>
      </w:tr>
      <w:tr w:rsidR="00521D4C" w:rsidRPr="00CF5276" w:rsidTr="00517A7A">
        <w:tc>
          <w:tcPr>
            <w:tcW w:w="1196" w:type="pct"/>
            <w:shd w:val="clear" w:color="auto" w:fill="C0C0C0"/>
          </w:tcPr>
          <w:p w:rsidR="00521D4C" w:rsidRPr="00B50F58" w:rsidRDefault="00521D4C" w:rsidP="00CC2D97">
            <w:pPr>
              <w:jc w:val="both"/>
              <w:rPr>
                <w:b/>
                <w:sz w:val="22"/>
                <w:szCs w:val="22"/>
              </w:rPr>
            </w:pPr>
            <w:r w:rsidRPr="00B50F58">
              <w:rPr>
                <w:b/>
                <w:sz w:val="22"/>
                <w:szCs w:val="22"/>
              </w:rPr>
              <w:t>Přednášející</w:t>
            </w:r>
          </w:p>
        </w:tc>
        <w:tc>
          <w:tcPr>
            <w:tcW w:w="481" w:type="pct"/>
            <w:gridSpan w:val="3"/>
            <w:shd w:val="clear" w:color="auto" w:fill="FFFFFF"/>
          </w:tcPr>
          <w:p w:rsidR="00521D4C" w:rsidRPr="00B50F58" w:rsidRDefault="00521D4C" w:rsidP="00CC2D97">
            <w:pPr>
              <w:jc w:val="center"/>
              <w:rPr>
                <w:sz w:val="22"/>
                <w:szCs w:val="22"/>
              </w:rPr>
            </w:pPr>
            <w:r w:rsidRPr="00B50F58">
              <w:rPr>
                <w:sz w:val="22"/>
                <w:szCs w:val="22"/>
              </w:rPr>
              <w:t>x</w:t>
            </w:r>
          </w:p>
        </w:tc>
        <w:tc>
          <w:tcPr>
            <w:tcW w:w="561" w:type="pct"/>
            <w:gridSpan w:val="2"/>
            <w:shd w:val="clear" w:color="auto" w:fill="C0C0C0"/>
          </w:tcPr>
          <w:p w:rsidR="00521D4C" w:rsidRPr="00B50F58" w:rsidRDefault="00521D4C" w:rsidP="00CC2D97">
            <w:pPr>
              <w:jc w:val="both"/>
              <w:rPr>
                <w:b/>
                <w:sz w:val="22"/>
                <w:szCs w:val="22"/>
              </w:rPr>
            </w:pPr>
            <w:r w:rsidRPr="00B50F58">
              <w:rPr>
                <w:b/>
                <w:sz w:val="22"/>
                <w:szCs w:val="22"/>
              </w:rPr>
              <w:t>školitel</w:t>
            </w:r>
          </w:p>
        </w:tc>
        <w:tc>
          <w:tcPr>
            <w:tcW w:w="504" w:type="pct"/>
            <w:shd w:val="clear" w:color="auto" w:fill="auto"/>
          </w:tcPr>
          <w:p w:rsidR="00521D4C" w:rsidRPr="002107FE" w:rsidRDefault="00521D4C" w:rsidP="00CC2D97">
            <w:pPr>
              <w:jc w:val="center"/>
              <w:rPr>
                <w:sz w:val="22"/>
                <w:szCs w:val="22"/>
                <w:highlight w:val="green"/>
              </w:rPr>
            </w:pPr>
          </w:p>
        </w:tc>
        <w:tc>
          <w:tcPr>
            <w:tcW w:w="1785" w:type="pct"/>
            <w:gridSpan w:val="4"/>
            <w:shd w:val="clear" w:color="auto" w:fill="C0C0C0"/>
          </w:tcPr>
          <w:p w:rsidR="00521D4C" w:rsidRPr="00B50F58" w:rsidRDefault="00521D4C" w:rsidP="00CC2D97">
            <w:pPr>
              <w:jc w:val="both"/>
              <w:rPr>
                <w:b/>
                <w:sz w:val="22"/>
                <w:szCs w:val="22"/>
              </w:rPr>
            </w:pPr>
            <w:r w:rsidRPr="00B50F58">
              <w:rPr>
                <w:b/>
                <w:sz w:val="22"/>
                <w:szCs w:val="22"/>
              </w:rPr>
              <w:t>člen oborové rady</w:t>
            </w:r>
          </w:p>
        </w:tc>
        <w:tc>
          <w:tcPr>
            <w:tcW w:w="472" w:type="pct"/>
            <w:gridSpan w:val="2"/>
            <w:shd w:val="clear" w:color="auto" w:fill="FFFFFF"/>
          </w:tcPr>
          <w:p w:rsidR="00521D4C" w:rsidRPr="00B50F58" w:rsidRDefault="00521D4C" w:rsidP="00CC2D97">
            <w:pPr>
              <w:jc w:val="center"/>
              <w:rPr>
                <w:sz w:val="22"/>
                <w:szCs w:val="22"/>
              </w:rPr>
            </w:pPr>
            <w:r w:rsidRPr="00B50F58">
              <w:rPr>
                <w:sz w:val="22"/>
                <w:szCs w:val="22"/>
              </w:rPr>
              <w:t>x</w:t>
            </w:r>
          </w:p>
        </w:tc>
      </w:tr>
      <w:tr w:rsidR="00521D4C" w:rsidTr="00517A7A">
        <w:tc>
          <w:tcPr>
            <w:tcW w:w="2743" w:type="pct"/>
            <w:gridSpan w:val="7"/>
            <w:shd w:val="clear" w:color="auto" w:fill="C0C0C0"/>
          </w:tcPr>
          <w:p w:rsidR="00521D4C" w:rsidRPr="00B50F58" w:rsidRDefault="00521D4C" w:rsidP="00CC2D97">
            <w:pPr>
              <w:jc w:val="both"/>
              <w:rPr>
                <w:sz w:val="22"/>
                <w:szCs w:val="22"/>
              </w:rPr>
            </w:pPr>
            <w:r w:rsidRPr="00B50F58">
              <w:rPr>
                <w:b/>
                <w:sz w:val="22"/>
                <w:szCs w:val="22"/>
              </w:rPr>
              <w:t>Další současní zaměstnavatelé</w:t>
            </w:r>
          </w:p>
        </w:tc>
        <w:tc>
          <w:tcPr>
            <w:tcW w:w="1185" w:type="pct"/>
            <w:gridSpan w:val="3"/>
            <w:shd w:val="clear" w:color="auto" w:fill="C0C0C0"/>
          </w:tcPr>
          <w:p w:rsidR="00521D4C" w:rsidRPr="00B50F58" w:rsidRDefault="00521D4C" w:rsidP="00CC2D97">
            <w:pPr>
              <w:jc w:val="both"/>
              <w:rPr>
                <w:b/>
                <w:sz w:val="22"/>
                <w:szCs w:val="22"/>
              </w:rPr>
            </w:pPr>
            <w:r w:rsidRPr="00B50F58">
              <w:rPr>
                <w:b/>
                <w:sz w:val="22"/>
                <w:szCs w:val="22"/>
              </w:rPr>
              <w:t>typ prac. vztahu</w:t>
            </w:r>
          </w:p>
        </w:tc>
        <w:tc>
          <w:tcPr>
            <w:tcW w:w="1072" w:type="pct"/>
            <w:gridSpan w:val="3"/>
            <w:shd w:val="clear" w:color="auto" w:fill="C0C0C0"/>
          </w:tcPr>
          <w:p w:rsidR="00521D4C" w:rsidRPr="00B50F58" w:rsidRDefault="00521D4C" w:rsidP="00CC2D97">
            <w:pPr>
              <w:jc w:val="both"/>
              <w:rPr>
                <w:b/>
                <w:sz w:val="22"/>
                <w:szCs w:val="22"/>
              </w:rPr>
            </w:pPr>
            <w:r w:rsidRPr="00B50F58">
              <w:rPr>
                <w:b/>
                <w:sz w:val="22"/>
                <w:szCs w:val="22"/>
              </w:rPr>
              <w:t>rozsah</w:t>
            </w:r>
          </w:p>
        </w:tc>
      </w:tr>
      <w:tr w:rsidR="00521D4C" w:rsidTr="00517A7A">
        <w:tc>
          <w:tcPr>
            <w:tcW w:w="2743" w:type="pct"/>
            <w:gridSpan w:val="7"/>
          </w:tcPr>
          <w:p w:rsidR="00521D4C" w:rsidRPr="00B50F58" w:rsidRDefault="00521D4C" w:rsidP="00CC2D97">
            <w:pPr>
              <w:jc w:val="both"/>
              <w:rPr>
                <w:sz w:val="22"/>
                <w:szCs w:val="22"/>
              </w:rPr>
            </w:pPr>
          </w:p>
        </w:tc>
        <w:tc>
          <w:tcPr>
            <w:tcW w:w="1185" w:type="pct"/>
            <w:gridSpan w:val="3"/>
          </w:tcPr>
          <w:p w:rsidR="00521D4C" w:rsidRPr="00B50F58" w:rsidRDefault="00521D4C" w:rsidP="00CC2D97">
            <w:pPr>
              <w:jc w:val="both"/>
              <w:rPr>
                <w:sz w:val="22"/>
                <w:szCs w:val="22"/>
              </w:rPr>
            </w:pPr>
          </w:p>
        </w:tc>
        <w:tc>
          <w:tcPr>
            <w:tcW w:w="1072" w:type="pct"/>
            <w:gridSpan w:val="3"/>
          </w:tcPr>
          <w:p w:rsidR="00521D4C" w:rsidRPr="00B50F58" w:rsidRDefault="00521D4C" w:rsidP="00CC2D97">
            <w:pPr>
              <w:jc w:val="both"/>
              <w:rPr>
                <w:sz w:val="22"/>
                <w:szCs w:val="22"/>
              </w:rPr>
            </w:pPr>
          </w:p>
        </w:tc>
      </w:tr>
      <w:tr w:rsidR="00521D4C" w:rsidTr="00517A7A">
        <w:tc>
          <w:tcPr>
            <w:tcW w:w="3928" w:type="pct"/>
            <w:gridSpan w:val="10"/>
            <w:tcBorders>
              <w:bottom w:val="single" w:sz="4" w:space="0" w:color="auto"/>
            </w:tcBorders>
            <w:shd w:val="clear" w:color="auto" w:fill="C0C0C0"/>
          </w:tcPr>
          <w:p w:rsidR="00521D4C" w:rsidRPr="00B50F58" w:rsidRDefault="00521D4C" w:rsidP="00CC2D97">
            <w:pPr>
              <w:jc w:val="both"/>
              <w:rPr>
                <w:sz w:val="22"/>
                <w:szCs w:val="22"/>
              </w:rPr>
            </w:pPr>
            <w:r w:rsidRPr="00B50F58">
              <w:rPr>
                <w:b/>
                <w:sz w:val="22"/>
                <w:szCs w:val="22"/>
              </w:rPr>
              <w:t>Přednášky v předmětech příslušného studijního programu</w:t>
            </w:r>
          </w:p>
        </w:tc>
        <w:tc>
          <w:tcPr>
            <w:tcW w:w="1072" w:type="pct"/>
            <w:gridSpan w:val="3"/>
            <w:tcBorders>
              <w:bottom w:val="nil"/>
            </w:tcBorders>
          </w:tcPr>
          <w:p w:rsidR="00521D4C" w:rsidRPr="00B50F58" w:rsidRDefault="00521D4C" w:rsidP="00CC2D97">
            <w:pPr>
              <w:jc w:val="both"/>
              <w:rPr>
                <w:sz w:val="22"/>
                <w:szCs w:val="22"/>
              </w:rPr>
            </w:pPr>
          </w:p>
        </w:tc>
      </w:tr>
      <w:tr w:rsidR="00521D4C" w:rsidRPr="00301C61" w:rsidTr="00521D4C">
        <w:trPr>
          <w:trHeight w:val="283"/>
        </w:trPr>
        <w:tc>
          <w:tcPr>
            <w:tcW w:w="5000" w:type="pct"/>
            <w:gridSpan w:val="13"/>
            <w:tcBorders>
              <w:top w:val="nil"/>
            </w:tcBorders>
          </w:tcPr>
          <w:p w:rsidR="00521D4C" w:rsidRPr="00B50F58" w:rsidRDefault="00521D4C" w:rsidP="00CC2D97">
            <w:pPr>
              <w:rPr>
                <w:b/>
                <w:sz w:val="22"/>
                <w:szCs w:val="22"/>
              </w:rPr>
            </w:pPr>
            <w:r w:rsidRPr="00B50F58">
              <w:rPr>
                <w:sz w:val="22"/>
                <w:szCs w:val="22"/>
              </w:rPr>
              <w:t>Pedeutologie, Odborná orientace v oboru 1-8, Příprava disertační práce 1-8</w:t>
            </w:r>
          </w:p>
        </w:tc>
      </w:tr>
      <w:tr w:rsidR="00521D4C" w:rsidTr="00521D4C">
        <w:tc>
          <w:tcPr>
            <w:tcW w:w="5000" w:type="pct"/>
            <w:gridSpan w:val="13"/>
            <w:shd w:val="clear" w:color="auto" w:fill="C0C0C0"/>
          </w:tcPr>
          <w:p w:rsidR="00521D4C" w:rsidRPr="00B50F58" w:rsidRDefault="00521D4C" w:rsidP="00CC2D97">
            <w:pPr>
              <w:jc w:val="both"/>
              <w:rPr>
                <w:sz w:val="22"/>
                <w:szCs w:val="22"/>
              </w:rPr>
            </w:pPr>
            <w:r w:rsidRPr="00B50F58">
              <w:rPr>
                <w:b/>
                <w:sz w:val="22"/>
                <w:szCs w:val="22"/>
              </w:rPr>
              <w:t>Údaje o oboru vzdělání na VŠ a o praxi od absolvování vysoké školy</w:t>
            </w:r>
          </w:p>
        </w:tc>
      </w:tr>
      <w:tr w:rsidR="00521D4C" w:rsidRPr="00CF5276" w:rsidTr="00521D4C">
        <w:trPr>
          <w:trHeight w:val="1682"/>
        </w:trPr>
        <w:tc>
          <w:tcPr>
            <w:tcW w:w="5000" w:type="pct"/>
            <w:gridSpan w:val="13"/>
          </w:tcPr>
          <w:p w:rsidR="00521D4C" w:rsidRPr="00B50F58" w:rsidRDefault="00C279C6" w:rsidP="00CC2D97">
            <w:pPr>
              <w:rPr>
                <w:sz w:val="22"/>
                <w:szCs w:val="22"/>
              </w:rPr>
            </w:pPr>
            <w:r>
              <w:rPr>
                <w:sz w:val="22"/>
                <w:szCs w:val="22"/>
              </w:rPr>
              <w:t>v</w:t>
            </w:r>
            <w:r w:rsidR="00521D4C" w:rsidRPr="00B50F58">
              <w:rPr>
                <w:sz w:val="22"/>
                <w:szCs w:val="22"/>
              </w:rPr>
              <w:t>zdělání:  1971</w:t>
            </w:r>
            <w:r w:rsidR="00A00924" w:rsidRPr="00B50F58">
              <w:rPr>
                <w:sz w:val="22"/>
                <w:szCs w:val="22"/>
              </w:rPr>
              <w:t xml:space="preserve">: </w:t>
            </w:r>
            <w:r w:rsidR="00521D4C" w:rsidRPr="00B50F58">
              <w:rPr>
                <w:sz w:val="22"/>
                <w:szCs w:val="22"/>
              </w:rPr>
              <w:t>PdF MU -  Mgr. – Učitelství všeob.vzděl. předmětů – Učitelství chemie a přírodopisu</w:t>
            </w:r>
          </w:p>
          <w:p w:rsidR="00521D4C" w:rsidRPr="00B50F58" w:rsidRDefault="00A00924" w:rsidP="00CC2D97">
            <w:pPr>
              <w:rPr>
                <w:sz w:val="22"/>
                <w:szCs w:val="22"/>
              </w:rPr>
            </w:pPr>
            <w:r w:rsidRPr="00B50F58">
              <w:rPr>
                <w:sz w:val="22"/>
                <w:szCs w:val="22"/>
              </w:rPr>
              <w:t xml:space="preserve">1982: </w:t>
            </w:r>
            <w:r w:rsidR="00521D4C" w:rsidRPr="00B50F58">
              <w:rPr>
                <w:sz w:val="22"/>
                <w:szCs w:val="22"/>
              </w:rPr>
              <w:t xml:space="preserve">PdF MU - PaedDr. – Učitelství všeobecně vzdělávacích předmětů – Teorie vyučování chemie </w:t>
            </w:r>
          </w:p>
          <w:p w:rsidR="00521D4C" w:rsidRPr="00B50F58" w:rsidRDefault="00521D4C" w:rsidP="00CC2D97">
            <w:pPr>
              <w:rPr>
                <w:sz w:val="22"/>
                <w:szCs w:val="22"/>
              </w:rPr>
            </w:pPr>
            <w:r w:rsidRPr="00B50F58">
              <w:rPr>
                <w:sz w:val="22"/>
                <w:szCs w:val="22"/>
              </w:rPr>
              <w:t>1985</w:t>
            </w:r>
            <w:r w:rsidR="00A00924" w:rsidRPr="00B50F58">
              <w:rPr>
                <w:sz w:val="22"/>
                <w:szCs w:val="22"/>
              </w:rPr>
              <w:t xml:space="preserve">: </w:t>
            </w:r>
            <w:r w:rsidRPr="00B50F58">
              <w:rPr>
                <w:sz w:val="22"/>
                <w:szCs w:val="22"/>
              </w:rPr>
              <w:t>FF MU - rozšiřující studium - Pedagogika</w:t>
            </w:r>
          </w:p>
          <w:p w:rsidR="00521D4C" w:rsidRPr="00B50F58" w:rsidRDefault="00A00924" w:rsidP="00CC2D97">
            <w:pPr>
              <w:rPr>
                <w:sz w:val="22"/>
                <w:szCs w:val="22"/>
              </w:rPr>
            </w:pPr>
            <w:r w:rsidRPr="00B50F58">
              <w:rPr>
                <w:sz w:val="22"/>
                <w:szCs w:val="22"/>
              </w:rPr>
              <w:t>1991:</w:t>
            </w:r>
            <w:r w:rsidR="00521D4C" w:rsidRPr="00B50F58">
              <w:rPr>
                <w:sz w:val="22"/>
                <w:szCs w:val="22"/>
              </w:rPr>
              <w:t xml:space="preserve"> PdF MU - CSc. – obor Pedagogika</w:t>
            </w:r>
          </w:p>
          <w:p w:rsidR="00521D4C" w:rsidRPr="00B50F58" w:rsidRDefault="00521D4C" w:rsidP="00CC2D97">
            <w:pPr>
              <w:rPr>
                <w:sz w:val="22"/>
                <w:szCs w:val="22"/>
              </w:rPr>
            </w:pPr>
            <w:r w:rsidRPr="00B50F58">
              <w:rPr>
                <w:sz w:val="22"/>
                <w:szCs w:val="22"/>
              </w:rPr>
              <w:t>2003</w:t>
            </w:r>
            <w:r w:rsidR="00A00924" w:rsidRPr="00B50F58">
              <w:rPr>
                <w:sz w:val="22"/>
                <w:szCs w:val="22"/>
              </w:rPr>
              <w:t xml:space="preserve">: </w:t>
            </w:r>
            <w:r w:rsidRPr="00B50F58">
              <w:rPr>
                <w:sz w:val="22"/>
                <w:szCs w:val="22"/>
              </w:rPr>
              <w:t>PdF MU - doc. – obor Pedagogika</w:t>
            </w:r>
          </w:p>
          <w:p w:rsidR="00521D4C" w:rsidRPr="00B50F58" w:rsidRDefault="00C279C6" w:rsidP="00CC2D97">
            <w:pPr>
              <w:rPr>
                <w:b/>
                <w:sz w:val="22"/>
                <w:szCs w:val="22"/>
              </w:rPr>
            </w:pPr>
            <w:r>
              <w:rPr>
                <w:sz w:val="22"/>
                <w:szCs w:val="22"/>
              </w:rPr>
              <w:t>p</w:t>
            </w:r>
            <w:r w:rsidR="00521D4C" w:rsidRPr="00B50F58">
              <w:rPr>
                <w:sz w:val="22"/>
                <w:szCs w:val="22"/>
              </w:rPr>
              <w:t xml:space="preserve">raxe: 1971 </w:t>
            </w:r>
            <w:r w:rsidR="00A00924" w:rsidRPr="00B50F58">
              <w:rPr>
                <w:sz w:val="22"/>
                <w:szCs w:val="22"/>
              </w:rPr>
              <w:t>–</w:t>
            </w:r>
            <w:r w:rsidR="00521D4C" w:rsidRPr="00B50F58">
              <w:rPr>
                <w:sz w:val="22"/>
                <w:szCs w:val="22"/>
              </w:rPr>
              <w:t xml:space="preserve"> </w:t>
            </w:r>
            <w:r w:rsidR="00A00924" w:rsidRPr="00B50F58">
              <w:rPr>
                <w:sz w:val="22"/>
                <w:szCs w:val="22"/>
              </w:rPr>
              <w:t>1982:</w:t>
            </w:r>
            <w:r w:rsidR="00521D4C" w:rsidRPr="00B50F58">
              <w:rPr>
                <w:sz w:val="22"/>
                <w:szCs w:val="22"/>
              </w:rPr>
              <w:t xml:space="preserve"> ONV Brno-venkov - učitelka ZŠ Pozořice</w:t>
            </w:r>
          </w:p>
          <w:p w:rsidR="00521D4C" w:rsidRPr="00B50F58" w:rsidRDefault="00521D4C" w:rsidP="00A00924">
            <w:pPr>
              <w:jc w:val="both"/>
              <w:rPr>
                <w:sz w:val="22"/>
                <w:szCs w:val="22"/>
              </w:rPr>
            </w:pPr>
            <w:r w:rsidRPr="00B50F58">
              <w:rPr>
                <w:sz w:val="22"/>
                <w:szCs w:val="22"/>
              </w:rPr>
              <w:t xml:space="preserve">1983 </w:t>
            </w:r>
            <w:r w:rsidR="00A00924" w:rsidRPr="00B50F58">
              <w:rPr>
                <w:sz w:val="22"/>
                <w:szCs w:val="22"/>
              </w:rPr>
              <w:t>–</w:t>
            </w:r>
            <w:r w:rsidRPr="00B50F58">
              <w:rPr>
                <w:sz w:val="22"/>
                <w:szCs w:val="22"/>
              </w:rPr>
              <w:t xml:space="preserve"> dosud</w:t>
            </w:r>
            <w:r w:rsidR="00A00924" w:rsidRPr="00B50F58">
              <w:rPr>
                <w:sz w:val="22"/>
                <w:szCs w:val="22"/>
              </w:rPr>
              <w:t xml:space="preserve">: </w:t>
            </w:r>
            <w:r w:rsidRPr="00B50F58">
              <w:rPr>
                <w:sz w:val="22"/>
                <w:szCs w:val="22"/>
              </w:rPr>
              <w:t>odborná asistentka, docentka, katedra pedagogické praxe (do 1986), poté katedra pedagogiky a kat.primární pedagogiky PdF MU</w:t>
            </w:r>
          </w:p>
        </w:tc>
      </w:tr>
      <w:tr w:rsidR="00521D4C" w:rsidTr="00521D4C">
        <w:tc>
          <w:tcPr>
            <w:tcW w:w="5000" w:type="pct"/>
            <w:gridSpan w:val="13"/>
            <w:shd w:val="clear" w:color="auto" w:fill="C0C0C0"/>
          </w:tcPr>
          <w:p w:rsidR="00521D4C" w:rsidRPr="00B50F58" w:rsidRDefault="00521D4C" w:rsidP="00CC2D97">
            <w:pPr>
              <w:jc w:val="both"/>
              <w:rPr>
                <w:sz w:val="22"/>
                <w:szCs w:val="22"/>
              </w:rPr>
            </w:pPr>
            <w:r w:rsidRPr="00B50F58">
              <w:rPr>
                <w:b/>
                <w:sz w:val="22"/>
                <w:szCs w:val="22"/>
              </w:rPr>
              <w:t>Přehled o nejvýznamnější publikační a další tvůrčí činnosti za posledních 5 let</w:t>
            </w:r>
          </w:p>
        </w:tc>
      </w:tr>
      <w:tr w:rsidR="00521D4C" w:rsidRPr="00374336" w:rsidTr="00521D4C">
        <w:trPr>
          <w:trHeight w:val="1123"/>
        </w:trPr>
        <w:tc>
          <w:tcPr>
            <w:tcW w:w="5000" w:type="pct"/>
            <w:gridSpan w:val="13"/>
            <w:tcBorders>
              <w:bottom w:val="single" w:sz="4" w:space="0" w:color="auto"/>
            </w:tcBorders>
          </w:tcPr>
          <w:p w:rsidR="00521D4C" w:rsidRPr="00B50F58" w:rsidRDefault="00521D4C" w:rsidP="00B50F58">
            <w:pPr>
              <w:ind w:left="217" w:hanging="217"/>
              <w:rPr>
                <w:sz w:val="22"/>
                <w:szCs w:val="22"/>
              </w:rPr>
            </w:pPr>
            <w:r w:rsidRPr="00B50F58">
              <w:rPr>
                <w:sz w:val="22"/>
                <w:szCs w:val="22"/>
              </w:rPr>
              <w:t>H</w:t>
            </w:r>
            <w:r w:rsidR="00A00924" w:rsidRPr="00B50F58">
              <w:rPr>
                <w:sz w:val="22"/>
                <w:szCs w:val="22"/>
              </w:rPr>
              <w:t>orká</w:t>
            </w:r>
            <w:r w:rsidRPr="00B50F58">
              <w:rPr>
                <w:sz w:val="22"/>
                <w:szCs w:val="22"/>
              </w:rPr>
              <w:t xml:space="preserve"> H</w:t>
            </w:r>
            <w:r w:rsidR="00A00924" w:rsidRPr="00B50F58">
              <w:rPr>
                <w:sz w:val="22"/>
                <w:szCs w:val="22"/>
              </w:rPr>
              <w:t xml:space="preserve">., &amp; </w:t>
            </w:r>
            <w:r w:rsidRPr="00B50F58">
              <w:rPr>
                <w:sz w:val="22"/>
                <w:szCs w:val="22"/>
              </w:rPr>
              <w:t>V</w:t>
            </w:r>
            <w:r w:rsidR="00A00924" w:rsidRPr="00B50F58">
              <w:rPr>
                <w:sz w:val="22"/>
                <w:szCs w:val="22"/>
              </w:rPr>
              <w:t>ystrčil Marková</w:t>
            </w:r>
            <w:r w:rsidRPr="00B50F58">
              <w:rPr>
                <w:sz w:val="22"/>
                <w:szCs w:val="22"/>
              </w:rPr>
              <w:t>, P</w:t>
            </w:r>
            <w:r w:rsidR="00A00924" w:rsidRPr="00B50F58">
              <w:rPr>
                <w:sz w:val="22"/>
                <w:szCs w:val="22"/>
              </w:rPr>
              <w:t>. (2013).</w:t>
            </w:r>
            <w:r w:rsidRPr="00B50F58">
              <w:rPr>
                <w:sz w:val="22"/>
                <w:szCs w:val="22"/>
              </w:rPr>
              <w:t xml:space="preserve"> From Environmental Education to Biophiled Orientation of Education. </w:t>
            </w:r>
            <w:r w:rsidRPr="00B50F58">
              <w:rPr>
                <w:i/>
                <w:iCs/>
                <w:sz w:val="22"/>
                <w:szCs w:val="22"/>
              </w:rPr>
              <w:t>Procedia - Social and Behavioral Sciences</w:t>
            </w:r>
            <w:r w:rsidRPr="00B50F58">
              <w:rPr>
                <w:iCs/>
                <w:sz w:val="22"/>
                <w:szCs w:val="22"/>
              </w:rPr>
              <w:t>, 89</w:t>
            </w:r>
            <w:r w:rsidR="00890E0E" w:rsidRPr="00B50F58">
              <w:rPr>
                <w:iCs/>
                <w:sz w:val="22"/>
                <w:szCs w:val="22"/>
              </w:rPr>
              <w:t>,</w:t>
            </w:r>
            <w:r w:rsidR="00A00924" w:rsidRPr="00B50F58">
              <w:rPr>
                <w:sz w:val="22"/>
                <w:szCs w:val="22"/>
              </w:rPr>
              <w:t> 328-331.</w:t>
            </w:r>
          </w:p>
          <w:p w:rsidR="00521D4C" w:rsidRPr="00B50F58" w:rsidRDefault="00521D4C" w:rsidP="00B50F58">
            <w:pPr>
              <w:ind w:left="217" w:hanging="217"/>
              <w:rPr>
                <w:sz w:val="22"/>
                <w:szCs w:val="22"/>
              </w:rPr>
            </w:pPr>
            <w:r w:rsidRPr="00B50F58">
              <w:rPr>
                <w:sz w:val="22"/>
                <w:szCs w:val="22"/>
              </w:rPr>
              <w:t>H</w:t>
            </w:r>
            <w:r w:rsidR="00A00924" w:rsidRPr="00B50F58">
              <w:rPr>
                <w:sz w:val="22"/>
                <w:szCs w:val="22"/>
              </w:rPr>
              <w:t>orká</w:t>
            </w:r>
            <w:r w:rsidRPr="00B50F58">
              <w:rPr>
                <w:sz w:val="22"/>
                <w:szCs w:val="22"/>
              </w:rPr>
              <w:t xml:space="preserve">, H. </w:t>
            </w:r>
            <w:r w:rsidR="00890E0E" w:rsidRPr="00B50F58">
              <w:rPr>
                <w:sz w:val="22"/>
                <w:szCs w:val="22"/>
              </w:rPr>
              <w:t xml:space="preserve">(2012). </w:t>
            </w:r>
            <w:r w:rsidRPr="00B50F58">
              <w:rPr>
                <w:sz w:val="22"/>
                <w:szCs w:val="22"/>
              </w:rPr>
              <w:t xml:space="preserve">Environmental education in undergraduate teacher training as an instrument of civic and professional competencies development. In </w:t>
            </w:r>
            <w:r w:rsidRPr="00B50F58">
              <w:rPr>
                <w:bCs/>
                <w:i/>
                <w:sz w:val="22"/>
                <w:szCs w:val="22"/>
              </w:rPr>
              <w:t>Formirane na graždanina i profesionalista v uslovijata na universitetskoto obrazovanie</w:t>
            </w:r>
            <w:r w:rsidR="000B0CE0" w:rsidRPr="00B50F58">
              <w:rPr>
                <w:sz w:val="22"/>
                <w:szCs w:val="22"/>
              </w:rPr>
              <w:t xml:space="preserve"> (s. 55-59)</w:t>
            </w:r>
            <w:r w:rsidRPr="00B50F58">
              <w:rPr>
                <w:i/>
                <w:sz w:val="22"/>
                <w:szCs w:val="22"/>
              </w:rPr>
              <w:t>.</w:t>
            </w:r>
            <w:r w:rsidRPr="00B50F58">
              <w:rPr>
                <w:sz w:val="22"/>
                <w:szCs w:val="22"/>
              </w:rPr>
              <w:t xml:space="preserve"> Sofia: CU "Sv. KLiment Ochridski"- Fakultet pedagogika</w:t>
            </w:r>
            <w:r w:rsidR="000B0CE0" w:rsidRPr="00B50F58">
              <w:rPr>
                <w:sz w:val="22"/>
                <w:szCs w:val="22"/>
              </w:rPr>
              <w:t>.</w:t>
            </w:r>
          </w:p>
          <w:p w:rsidR="00521D4C" w:rsidRPr="00B50F58" w:rsidRDefault="00521D4C" w:rsidP="00B50F58">
            <w:pPr>
              <w:ind w:left="217" w:hanging="217"/>
              <w:rPr>
                <w:sz w:val="22"/>
                <w:szCs w:val="22"/>
              </w:rPr>
            </w:pPr>
            <w:r w:rsidRPr="00B50F58">
              <w:rPr>
                <w:sz w:val="22"/>
                <w:szCs w:val="22"/>
              </w:rPr>
              <w:t>S</w:t>
            </w:r>
            <w:r w:rsidR="00A00924" w:rsidRPr="00B50F58">
              <w:rPr>
                <w:sz w:val="22"/>
                <w:szCs w:val="22"/>
              </w:rPr>
              <w:t>zimethová</w:t>
            </w:r>
            <w:r w:rsidRPr="00B50F58">
              <w:rPr>
                <w:sz w:val="22"/>
                <w:szCs w:val="22"/>
              </w:rPr>
              <w:t>, M</w:t>
            </w:r>
            <w:r w:rsidR="000B0CE0" w:rsidRPr="00B50F58">
              <w:rPr>
                <w:sz w:val="22"/>
                <w:szCs w:val="22"/>
              </w:rPr>
              <w:t>.</w:t>
            </w:r>
            <w:r w:rsidRPr="00B50F58">
              <w:rPr>
                <w:sz w:val="22"/>
                <w:szCs w:val="22"/>
              </w:rPr>
              <w:t>, W</w:t>
            </w:r>
            <w:r w:rsidR="00A00924" w:rsidRPr="00B50F58">
              <w:rPr>
                <w:sz w:val="22"/>
                <w:szCs w:val="22"/>
              </w:rPr>
              <w:t>iegerová</w:t>
            </w:r>
            <w:r w:rsidRPr="00B50F58">
              <w:rPr>
                <w:sz w:val="22"/>
                <w:szCs w:val="22"/>
              </w:rPr>
              <w:t xml:space="preserve"> </w:t>
            </w:r>
            <w:r w:rsidR="000B0CE0" w:rsidRPr="00B50F58">
              <w:rPr>
                <w:sz w:val="22"/>
                <w:szCs w:val="22"/>
              </w:rPr>
              <w:t>A., &amp;</w:t>
            </w:r>
            <w:r w:rsidRPr="00B50F58">
              <w:rPr>
                <w:sz w:val="22"/>
                <w:szCs w:val="22"/>
              </w:rPr>
              <w:t xml:space="preserve"> H</w:t>
            </w:r>
            <w:r w:rsidR="00A00924" w:rsidRPr="00B50F58">
              <w:rPr>
                <w:sz w:val="22"/>
                <w:szCs w:val="22"/>
              </w:rPr>
              <w:t>orká</w:t>
            </w:r>
            <w:r w:rsidR="000B0CE0" w:rsidRPr="00B50F58">
              <w:rPr>
                <w:sz w:val="22"/>
                <w:szCs w:val="22"/>
              </w:rPr>
              <w:t xml:space="preserve"> H</w:t>
            </w:r>
            <w:r w:rsidRPr="00B50F58">
              <w:rPr>
                <w:sz w:val="22"/>
                <w:szCs w:val="22"/>
              </w:rPr>
              <w:t xml:space="preserve">. </w:t>
            </w:r>
            <w:r w:rsidR="000B0CE0" w:rsidRPr="00B50F58">
              <w:rPr>
                <w:sz w:val="22"/>
                <w:szCs w:val="22"/>
              </w:rPr>
              <w:t xml:space="preserve">(2012). </w:t>
            </w:r>
            <w:r w:rsidRPr="00B50F58">
              <w:rPr>
                <w:i/>
                <w:iCs/>
                <w:sz w:val="22"/>
                <w:szCs w:val="22"/>
              </w:rPr>
              <w:t>Edukačné rámce prírodovedného poznávania v kurikule školy</w:t>
            </w:r>
            <w:r w:rsidR="000B0CE0" w:rsidRPr="00B50F58">
              <w:rPr>
                <w:sz w:val="22"/>
                <w:szCs w:val="22"/>
              </w:rPr>
              <w:t>. Bratislava: OZ V4.</w:t>
            </w:r>
            <w:r w:rsidRPr="00B50F58">
              <w:rPr>
                <w:sz w:val="22"/>
                <w:szCs w:val="22"/>
              </w:rPr>
              <w:t xml:space="preserve"> </w:t>
            </w:r>
          </w:p>
          <w:p w:rsidR="00521D4C" w:rsidRPr="00B50F58" w:rsidRDefault="00521D4C" w:rsidP="00B50F58">
            <w:pPr>
              <w:ind w:left="217" w:hanging="217"/>
              <w:rPr>
                <w:sz w:val="22"/>
                <w:szCs w:val="22"/>
              </w:rPr>
            </w:pPr>
            <w:r w:rsidRPr="00B50F58">
              <w:rPr>
                <w:sz w:val="22"/>
                <w:szCs w:val="22"/>
              </w:rPr>
              <w:t>H</w:t>
            </w:r>
            <w:r w:rsidR="000B0CE0" w:rsidRPr="00B50F58">
              <w:rPr>
                <w:sz w:val="22"/>
                <w:szCs w:val="22"/>
              </w:rPr>
              <w:t>orká</w:t>
            </w:r>
            <w:r w:rsidRPr="00B50F58">
              <w:rPr>
                <w:sz w:val="22"/>
                <w:szCs w:val="22"/>
              </w:rPr>
              <w:t>, H.</w:t>
            </w:r>
            <w:r w:rsidR="000B0CE0" w:rsidRPr="00B50F58">
              <w:rPr>
                <w:sz w:val="22"/>
                <w:szCs w:val="22"/>
              </w:rPr>
              <w:t xml:space="preserve"> (2011). </w:t>
            </w:r>
            <w:r w:rsidRPr="00B50F58">
              <w:rPr>
                <w:sz w:val="22"/>
                <w:szCs w:val="22"/>
              </w:rPr>
              <w:t xml:space="preserve">Příroda ve školní výuce. In </w:t>
            </w:r>
            <w:r w:rsidR="000B0CE0" w:rsidRPr="00B50F58">
              <w:rPr>
                <w:iCs/>
                <w:sz w:val="22"/>
                <w:szCs w:val="22"/>
              </w:rPr>
              <w:t>J. Šmajs (E</w:t>
            </w:r>
            <w:r w:rsidRPr="00B50F58">
              <w:rPr>
                <w:iCs/>
                <w:sz w:val="22"/>
                <w:szCs w:val="22"/>
              </w:rPr>
              <w:t>d.)</w:t>
            </w:r>
            <w:r w:rsidR="000B0CE0" w:rsidRPr="00B50F58">
              <w:rPr>
                <w:iCs/>
                <w:sz w:val="22"/>
                <w:szCs w:val="22"/>
              </w:rPr>
              <w:t>,</w:t>
            </w:r>
            <w:r w:rsidRPr="00B50F58">
              <w:rPr>
                <w:i/>
                <w:iCs/>
                <w:sz w:val="22"/>
                <w:szCs w:val="22"/>
              </w:rPr>
              <w:t xml:space="preserve"> Aby Země nebyla jen hrobem. Literatura, kultura, příroda</w:t>
            </w:r>
            <w:r w:rsidR="000B0CE0" w:rsidRPr="00B50F58">
              <w:rPr>
                <w:sz w:val="22"/>
                <w:szCs w:val="22"/>
              </w:rPr>
              <w:t xml:space="preserve"> (s. 175-183)</w:t>
            </w:r>
            <w:r w:rsidRPr="00B50F58">
              <w:rPr>
                <w:i/>
                <w:iCs/>
                <w:sz w:val="22"/>
                <w:szCs w:val="22"/>
              </w:rPr>
              <w:t>.</w:t>
            </w:r>
            <w:r w:rsidRPr="00B50F58">
              <w:rPr>
                <w:sz w:val="22"/>
                <w:szCs w:val="22"/>
              </w:rPr>
              <w:t xml:space="preserve"> Praha: Obec spisovatelů.</w:t>
            </w:r>
          </w:p>
          <w:p w:rsidR="00521D4C" w:rsidRPr="00B50F58" w:rsidRDefault="00521D4C" w:rsidP="00B50F58">
            <w:pPr>
              <w:ind w:left="217" w:hanging="217"/>
              <w:rPr>
                <w:bCs/>
                <w:sz w:val="22"/>
                <w:szCs w:val="22"/>
              </w:rPr>
            </w:pPr>
            <w:r w:rsidRPr="00B50F58">
              <w:rPr>
                <w:sz w:val="22"/>
                <w:szCs w:val="22"/>
              </w:rPr>
              <w:t>H</w:t>
            </w:r>
            <w:r w:rsidR="00A00924" w:rsidRPr="00B50F58">
              <w:rPr>
                <w:sz w:val="22"/>
                <w:szCs w:val="22"/>
              </w:rPr>
              <w:t>orká</w:t>
            </w:r>
            <w:r w:rsidRPr="00B50F58">
              <w:rPr>
                <w:sz w:val="22"/>
                <w:szCs w:val="22"/>
              </w:rPr>
              <w:t xml:space="preserve">, H. </w:t>
            </w:r>
            <w:r w:rsidR="000B0CE0" w:rsidRPr="00B50F58">
              <w:rPr>
                <w:sz w:val="22"/>
                <w:szCs w:val="22"/>
              </w:rPr>
              <w:t xml:space="preserve">(2010). </w:t>
            </w:r>
            <w:r w:rsidRPr="00B50F58">
              <w:rPr>
                <w:sz w:val="22"/>
                <w:szCs w:val="22"/>
              </w:rPr>
              <w:t xml:space="preserve">Environmental Education as an Instrument for Health Promotion. In </w:t>
            </w:r>
            <w:r w:rsidR="000B0CE0" w:rsidRPr="00B50F58">
              <w:rPr>
                <w:iCs/>
                <w:sz w:val="22"/>
                <w:szCs w:val="22"/>
              </w:rPr>
              <w:t>A. Szerlag</w:t>
            </w:r>
            <w:r w:rsidRPr="00B50F58">
              <w:rPr>
                <w:iCs/>
                <w:sz w:val="22"/>
                <w:szCs w:val="22"/>
              </w:rPr>
              <w:t xml:space="preserve"> (Ed.)</w:t>
            </w:r>
            <w:r w:rsidR="000B0CE0" w:rsidRPr="00B50F58">
              <w:rPr>
                <w:iCs/>
                <w:sz w:val="22"/>
                <w:szCs w:val="22"/>
              </w:rPr>
              <w:t>,</w:t>
            </w:r>
            <w:r w:rsidRPr="00B50F58">
              <w:rPr>
                <w:i/>
                <w:iCs/>
                <w:sz w:val="22"/>
                <w:szCs w:val="22"/>
              </w:rPr>
              <w:t xml:space="preserve"> Health in pedagogical discourses and school practices. Selected Perspectives</w:t>
            </w:r>
            <w:r w:rsidR="000B0CE0" w:rsidRPr="00B50F58">
              <w:rPr>
                <w:i/>
                <w:iCs/>
                <w:sz w:val="22"/>
                <w:szCs w:val="22"/>
              </w:rPr>
              <w:t xml:space="preserve"> </w:t>
            </w:r>
            <w:r w:rsidR="000B0CE0" w:rsidRPr="00B50F58">
              <w:rPr>
                <w:iCs/>
                <w:sz w:val="22"/>
                <w:szCs w:val="22"/>
              </w:rPr>
              <w:t>(</w:t>
            </w:r>
            <w:r w:rsidR="00B50F58">
              <w:rPr>
                <w:iCs/>
                <w:sz w:val="22"/>
                <w:szCs w:val="22"/>
              </w:rPr>
              <w:t xml:space="preserve">s. </w:t>
            </w:r>
            <w:r w:rsidR="000B0CE0" w:rsidRPr="00B50F58">
              <w:rPr>
                <w:iCs/>
                <w:sz w:val="22"/>
                <w:szCs w:val="22"/>
              </w:rPr>
              <w:t>83-92)</w:t>
            </w:r>
            <w:r w:rsidRPr="00B50F58">
              <w:rPr>
                <w:iCs/>
                <w:sz w:val="22"/>
                <w:szCs w:val="22"/>
              </w:rPr>
              <w:t>.</w:t>
            </w:r>
            <w:r w:rsidRPr="00B50F58">
              <w:rPr>
                <w:sz w:val="22"/>
                <w:szCs w:val="22"/>
              </w:rPr>
              <w:t xml:space="preserve"> Krakow: Oficina Wydawnicza "Impuls. </w:t>
            </w:r>
            <w:r w:rsidRPr="00B50F58">
              <w:rPr>
                <w:bCs/>
                <w:sz w:val="22"/>
                <w:szCs w:val="22"/>
              </w:rPr>
              <w:t xml:space="preserve"> </w:t>
            </w:r>
          </w:p>
        </w:tc>
      </w:tr>
      <w:tr w:rsidR="00521D4C" w:rsidTr="00521D4C">
        <w:tc>
          <w:tcPr>
            <w:tcW w:w="5000" w:type="pct"/>
            <w:gridSpan w:val="13"/>
            <w:tcBorders>
              <w:bottom w:val="single" w:sz="4" w:space="0" w:color="auto"/>
            </w:tcBorders>
            <w:shd w:val="clear" w:color="auto" w:fill="C0C0C0"/>
          </w:tcPr>
          <w:p w:rsidR="00521D4C" w:rsidRPr="00B50F58" w:rsidRDefault="00521D4C" w:rsidP="00CC2D97">
            <w:pPr>
              <w:jc w:val="both"/>
              <w:rPr>
                <w:sz w:val="22"/>
                <w:szCs w:val="22"/>
              </w:rPr>
            </w:pPr>
            <w:r w:rsidRPr="00B50F58">
              <w:rPr>
                <w:b/>
                <w:sz w:val="22"/>
                <w:szCs w:val="22"/>
              </w:rPr>
              <w:t>Názvy disertačních prací, které vedl za posledních 5 let jako školitel</w:t>
            </w:r>
          </w:p>
        </w:tc>
      </w:tr>
      <w:tr w:rsidR="00521D4C" w:rsidTr="00521D4C">
        <w:trPr>
          <w:trHeight w:val="432"/>
        </w:trPr>
        <w:tc>
          <w:tcPr>
            <w:tcW w:w="5000" w:type="pct"/>
            <w:gridSpan w:val="13"/>
          </w:tcPr>
          <w:p w:rsidR="00521D4C" w:rsidRPr="00B50F58" w:rsidRDefault="00521D4C" w:rsidP="00C279C6">
            <w:pPr>
              <w:rPr>
                <w:b/>
                <w:sz w:val="22"/>
                <w:szCs w:val="22"/>
              </w:rPr>
            </w:pPr>
            <w:r w:rsidRPr="00B50F58">
              <w:rPr>
                <w:color w:val="000000"/>
                <w:sz w:val="22"/>
                <w:szCs w:val="22"/>
              </w:rPr>
              <w:t>Mgr. et Mgr. Lucie Grůzová</w:t>
            </w:r>
            <w:r w:rsidRPr="00B50F58">
              <w:rPr>
                <w:rStyle w:val="apple-converted-space"/>
                <w:color w:val="000000"/>
                <w:sz w:val="22"/>
                <w:szCs w:val="22"/>
              </w:rPr>
              <w:t> </w:t>
            </w:r>
            <w:r w:rsidRPr="00B50F58">
              <w:rPr>
                <w:i/>
                <w:iCs/>
                <w:color w:val="000000"/>
                <w:sz w:val="22"/>
                <w:szCs w:val="22"/>
              </w:rPr>
              <w:t>Vliv raných vzdělávacích aktivit na vývoj a rozvoj dětí do tří let</w:t>
            </w:r>
            <w:r w:rsidR="00C279C6">
              <w:rPr>
                <w:i/>
                <w:iCs/>
                <w:color w:val="000000"/>
                <w:sz w:val="22"/>
                <w:szCs w:val="22"/>
              </w:rPr>
              <w:t xml:space="preserve">; </w:t>
            </w:r>
            <w:r w:rsidRPr="00B50F58">
              <w:rPr>
                <w:color w:val="000000"/>
                <w:sz w:val="22"/>
                <w:szCs w:val="22"/>
              </w:rPr>
              <w:t xml:space="preserve">Ing. Marie Horáčková </w:t>
            </w:r>
            <w:r w:rsidRPr="00B50F58">
              <w:rPr>
                <w:i/>
                <w:iCs/>
                <w:color w:val="000000"/>
                <w:sz w:val="22"/>
                <w:szCs w:val="22"/>
              </w:rPr>
              <w:t>Proenvironmentální postoje učitelů středních odb. škol jako předpoklad biofilní orientace vzdělávání</w:t>
            </w:r>
            <w:r w:rsidR="00C279C6">
              <w:rPr>
                <w:i/>
                <w:iCs/>
                <w:color w:val="000000"/>
                <w:sz w:val="22"/>
                <w:szCs w:val="22"/>
              </w:rPr>
              <w:t xml:space="preserve">; </w:t>
            </w:r>
            <w:r w:rsidRPr="00B50F58">
              <w:rPr>
                <w:color w:val="000000"/>
                <w:sz w:val="22"/>
                <w:szCs w:val="22"/>
              </w:rPr>
              <w:t xml:space="preserve">Mgr. Markéta Švrčková Nedevová </w:t>
            </w:r>
            <w:r w:rsidRPr="00B50F58">
              <w:rPr>
                <w:i/>
                <w:iCs/>
                <w:color w:val="000000"/>
                <w:sz w:val="22"/>
                <w:szCs w:val="22"/>
              </w:rPr>
              <w:t>Způsoby hodnocení dětského výtvarného projevu v předškolním vzdělání</w:t>
            </w:r>
            <w:r w:rsidR="00C279C6">
              <w:rPr>
                <w:i/>
                <w:iCs/>
                <w:color w:val="000000"/>
                <w:sz w:val="22"/>
                <w:szCs w:val="22"/>
              </w:rPr>
              <w:t xml:space="preserve">; </w:t>
            </w:r>
            <w:r w:rsidRPr="00B50F58">
              <w:rPr>
                <w:color w:val="000000"/>
                <w:sz w:val="22"/>
                <w:szCs w:val="22"/>
              </w:rPr>
              <w:t xml:space="preserve">Mgr. Petra Vystrčil Marková </w:t>
            </w:r>
            <w:r w:rsidRPr="00B50F58">
              <w:rPr>
                <w:i/>
                <w:iCs/>
                <w:color w:val="000000"/>
                <w:sz w:val="22"/>
                <w:szCs w:val="22"/>
              </w:rPr>
              <w:t>Zjišťování subjektivních teorií vybrané skupiny učitelů k biofilní orientaci vzdělávání</w:t>
            </w:r>
            <w:r w:rsidR="00C279C6">
              <w:rPr>
                <w:i/>
                <w:iCs/>
                <w:color w:val="000000"/>
                <w:sz w:val="22"/>
                <w:szCs w:val="22"/>
              </w:rPr>
              <w:t xml:space="preserve">; </w:t>
            </w:r>
            <w:r w:rsidRPr="00B50F58">
              <w:rPr>
                <w:color w:val="000000"/>
                <w:sz w:val="22"/>
                <w:szCs w:val="22"/>
              </w:rPr>
              <w:t>Mgr. Zdeněk Hromádka, Ph.D.</w:t>
            </w:r>
            <w:r w:rsidRPr="00B50F58">
              <w:rPr>
                <w:rStyle w:val="apple-converted-space"/>
                <w:color w:val="000000"/>
                <w:sz w:val="22"/>
                <w:szCs w:val="22"/>
              </w:rPr>
              <w:t> </w:t>
            </w:r>
            <w:r w:rsidRPr="00B50F58">
              <w:rPr>
                <w:color w:val="000000"/>
                <w:sz w:val="22"/>
                <w:szCs w:val="22"/>
              </w:rPr>
              <w:t xml:space="preserve">(2010) </w:t>
            </w:r>
            <w:r w:rsidRPr="00B50F58">
              <w:rPr>
                <w:i/>
                <w:iCs/>
                <w:color w:val="000000"/>
                <w:sz w:val="22"/>
                <w:szCs w:val="22"/>
              </w:rPr>
              <w:t>Životní prostředí ve vědomostech, postojích a jednání žáků druhého stupně ZŠ.</w:t>
            </w:r>
          </w:p>
        </w:tc>
      </w:tr>
      <w:tr w:rsidR="00521D4C" w:rsidTr="00517A7A">
        <w:trPr>
          <w:trHeight w:val="261"/>
        </w:trPr>
        <w:tc>
          <w:tcPr>
            <w:tcW w:w="1411" w:type="pct"/>
            <w:gridSpan w:val="2"/>
            <w:tcBorders>
              <w:bottom w:val="single" w:sz="4" w:space="0" w:color="auto"/>
            </w:tcBorders>
            <w:shd w:val="clear" w:color="auto" w:fill="C0C0C0"/>
          </w:tcPr>
          <w:p w:rsidR="00521D4C" w:rsidRPr="00B50F58" w:rsidRDefault="00521D4C" w:rsidP="00CC2D97">
            <w:pPr>
              <w:pStyle w:val="Nadpis4"/>
              <w:spacing w:before="0" w:after="0"/>
              <w:rPr>
                <w:sz w:val="22"/>
                <w:szCs w:val="22"/>
              </w:rPr>
            </w:pPr>
            <w:r w:rsidRPr="00B50F58">
              <w:rPr>
                <w:sz w:val="22"/>
                <w:szCs w:val="22"/>
              </w:rPr>
              <w:t>Působení v zahraničí</w:t>
            </w:r>
          </w:p>
        </w:tc>
        <w:tc>
          <w:tcPr>
            <w:tcW w:w="3589" w:type="pct"/>
            <w:gridSpan w:val="11"/>
          </w:tcPr>
          <w:p w:rsidR="00521D4C" w:rsidRPr="00B50F58" w:rsidRDefault="00521D4C" w:rsidP="00CC2D97">
            <w:pPr>
              <w:jc w:val="both"/>
              <w:rPr>
                <w:sz w:val="22"/>
                <w:szCs w:val="22"/>
              </w:rPr>
            </w:pPr>
          </w:p>
        </w:tc>
      </w:tr>
      <w:tr w:rsidR="00521D4C" w:rsidRPr="005005B4" w:rsidTr="00521D4C">
        <w:trPr>
          <w:trHeight w:val="265"/>
        </w:trPr>
        <w:tc>
          <w:tcPr>
            <w:tcW w:w="5000" w:type="pct"/>
            <w:gridSpan w:val="13"/>
            <w:tcBorders>
              <w:top w:val="nil"/>
              <w:bottom w:val="single" w:sz="4" w:space="0" w:color="auto"/>
            </w:tcBorders>
          </w:tcPr>
          <w:p w:rsidR="00521D4C" w:rsidRPr="00C279C6" w:rsidRDefault="00521D4C" w:rsidP="00521D4C">
            <w:pPr>
              <w:numPr>
                <w:ilvl w:val="0"/>
                <w:numId w:val="23"/>
              </w:numPr>
              <w:tabs>
                <w:tab w:val="clear" w:pos="720"/>
                <w:tab w:val="num" w:pos="360"/>
              </w:tabs>
              <w:ind w:left="357" w:hanging="357"/>
              <w:rPr>
                <w:szCs w:val="22"/>
              </w:rPr>
            </w:pPr>
            <w:r w:rsidRPr="00C279C6">
              <w:rPr>
                <w:szCs w:val="22"/>
              </w:rPr>
              <w:t xml:space="preserve">Španělsko, </w:t>
            </w:r>
            <w:r w:rsidRPr="00C279C6">
              <w:rPr>
                <w:bCs/>
                <w:iCs/>
                <w:szCs w:val="22"/>
              </w:rPr>
              <w:t xml:space="preserve">Universidad Complutense, </w:t>
            </w:r>
            <w:r w:rsidRPr="00C279C6">
              <w:rPr>
                <w:szCs w:val="22"/>
              </w:rPr>
              <w:t>Madrid, 29. 6. – 6. 7. 2009</w:t>
            </w:r>
          </w:p>
          <w:p w:rsidR="00521D4C" w:rsidRPr="00C279C6" w:rsidRDefault="00521D4C" w:rsidP="00521D4C">
            <w:pPr>
              <w:numPr>
                <w:ilvl w:val="0"/>
                <w:numId w:val="23"/>
              </w:numPr>
              <w:tabs>
                <w:tab w:val="clear" w:pos="720"/>
                <w:tab w:val="num" w:pos="360"/>
              </w:tabs>
              <w:ind w:left="357" w:hanging="357"/>
              <w:rPr>
                <w:szCs w:val="22"/>
              </w:rPr>
            </w:pPr>
            <w:r w:rsidRPr="00C279C6">
              <w:rPr>
                <w:szCs w:val="22"/>
              </w:rPr>
              <w:t xml:space="preserve">Polsko Uniwersytet Pedagogiczny im. Komisji Edukaci Narodowej w Krakowie, Instytut Pedagogiki Przedskolnej i Szkolnej, květen 2011. </w:t>
            </w:r>
          </w:p>
          <w:p w:rsidR="00521D4C" w:rsidRPr="00B50F58" w:rsidRDefault="00521D4C" w:rsidP="00521D4C">
            <w:pPr>
              <w:numPr>
                <w:ilvl w:val="0"/>
                <w:numId w:val="23"/>
              </w:numPr>
              <w:tabs>
                <w:tab w:val="clear" w:pos="720"/>
                <w:tab w:val="num" w:pos="360"/>
              </w:tabs>
              <w:ind w:left="357" w:hanging="357"/>
              <w:rPr>
                <w:sz w:val="22"/>
                <w:szCs w:val="22"/>
              </w:rPr>
            </w:pPr>
            <w:r w:rsidRPr="00C279C6">
              <w:rPr>
                <w:szCs w:val="22"/>
              </w:rPr>
              <w:t xml:space="preserve">Polsko Instytut Pedagogiki Katedra Dydaktyki i Studiów nad Kulturą Edukacji. Instytut Pedagogiki, Wydział Pedagogiki i Psychologii Uniwersytet Kazimierza Wielkiego, </w:t>
            </w:r>
            <w:bookmarkStart w:id="3" w:name="Text8"/>
            <w:r w:rsidR="000B0CE0" w:rsidRPr="00C279C6">
              <w:rPr>
                <w:szCs w:val="22"/>
              </w:rPr>
              <w:t>Bydgoszcz</w:t>
            </w:r>
            <w:r w:rsidRPr="00C279C6">
              <w:rPr>
                <w:szCs w:val="22"/>
              </w:rPr>
              <w:t>,</w:t>
            </w:r>
            <w:r w:rsidR="000B0CE0" w:rsidRPr="00C279C6">
              <w:rPr>
                <w:szCs w:val="22"/>
              </w:rPr>
              <w:t xml:space="preserve"> </w:t>
            </w:r>
            <w:r w:rsidRPr="00C279C6">
              <w:rPr>
                <w:szCs w:val="22"/>
              </w:rPr>
              <w:t>18. – 22. 3. 201</w:t>
            </w:r>
            <w:bookmarkEnd w:id="3"/>
            <w:r w:rsidRPr="00C279C6">
              <w:rPr>
                <w:szCs w:val="22"/>
              </w:rPr>
              <w:t>3.</w:t>
            </w:r>
          </w:p>
        </w:tc>
      </w:tr>
      <w:tr w:rsidR="00521D4C" w:rsidTr="00517A7A">
        <w:trPr>
          <w:cantSplit/>
        </w:trPr>
        <w:tc>
          <w:tcPr>
            <w:tcW w:w="2033" w:type="pct"/>
            <w:gridSpan w:val="5"/>
            <w:vMerge w:val="restart"/>
            <w:tcBorders>
              <w:top w:val="single" w:sz="12" w:space="0" w:color="auto"/>
            </w:tcBorders>
            <w:shd w:val="clear" w:color="auto" w:fill="C0C0C0"/>
          </w:tcPr>
          <w:p w:rsidR="00521D4C" w:rsidRPr="00B50F58" w:rsidRDefault="00521D4C" w:rsidP="00CC2D97">
            <w:pPr>
              <w:rPr>
                <w:sz w:val="22"/>
                <w:szCs w:val="22"/>
              </w:rPr>
            </w:pPr>
            <w:r w:rsidRPr="00B50F58">
              <w:rPr>
                <w:b/>
                <w:sz w:val="22"/>
                <w:szCs w:val="22"/>
              </w:rPr>
              <w:t>Obor habilitačního nebo jmenovacího řízení nebo udělení vědecké hodnosti</w:t>
            </w:r>
          </w:p>
        </w:tc>
        <w:tc>
          <w:tcPr>
            <w:tcW w:w="1895" w:type="pct"/>
            <w:gridSpan w:val="5"/>
            <w:vMerge w:val="restart"/>
            <w:tcBorders>
              <w:top w:val="single" w:sz="12" w:space="0" w:color="auto"/>
            </w:tcBorders>
          </w:tcPr>
          <w:p w:rsidR="00521D4C" w:rsidRPr="00B50F58" w:rsidRDefault="00521D4C" w:rsidP="00CC2D97">
            <w:pPr>
              <w:jc w:val="both"/>
              <w:rPr>
                <w:sz w:val="22"/>
                <w:szCs w:val="22"/>
              </w:rPr>
            </w:pPr>
            <w:r w:rsidRPr="00B50F58">
              <w:rPr>
                <w:sz w:val="22"/>
                <w:szCs w:val="22"/>
              </w:rPr>
              <w:t>pedagogika</w:t>
            </w:r>
          </w:p>
        </w:tc>
        <w:tc>
          <w:tcPr>
            <w:tcW w:w="1072" w:type="pct"/>
            <w:gridSpan w:val="3"/>
            <w:tcBorders>
              <w:top w:val="single" w:sz="12" w:space="0" w:color="auto"/>
            </w:tcBorders>
            <w:shd w:val="clear" w:color="auto" w:fill="C0C0C0"/>
          </w:tcPr>
          <w:p w:rsidR="00521D4C" w:rsidRPr="00B50F58" w:rsidRDefault="00521D4C" w:rsidP="00CC2D97">
            <w:pPr>
              <w:jc w:val="both"/>
              <w:rPr>
                <w:b/>
                <w:sz w:val="22"/>
                <w:szCs w:val="22"/>
              </w:rPr>
            </w:pPr>
            <w:r w:rsidRPr="00B50F58">
              <w:rPr>
                <w:b/>
                <w:sz w:val="22"/>
                <w:szCs w:val="22"/>
              </w:rPr>
              <w:t>řízení na VŠ</w:t>
            </w:r>
          </w:p>
        </w:tc>
      </w:tr>
      <w:tr w:rsidR="00521D4C" w:rsidTr="00517A7A">
        <w:trPr>
          <w:cantSplit/>
        </w:trPr>
        <w:tc>
          <w:tcPr>
            <w:tcW w:w="2033" w:type="pct"/>
            <w:gridSpan w:val="5"/>
            <w:vMerge/>
          </w:tcPr>
          <w:p w:rsidR="00521D4C" w:rsidRPr="00B50F58" w:rsidRDefault="00521D4C" w:rsidP="00CC2D97">
            <w:pPr>
              <w:jc w:val="both"/>
              <w:rPr>
                <w:sz w:val="22"/>
                <w:szCs w:val="22"/>
              </w:rPr>
            </w:pPr>
          </w:p>
        </w:tc>
        <w:tc>
          <w:tcPr>
            <w:tcW w:w="1895" w:type="pct"/>
            <w:gridSpan w:val="5"/>
            <w:vMerge/>
          </w:tcPr>
          <w:p w:rsidR="00521D4C" w:rsidRPr="00B50F58" w:rsidRDefault="00521D4C" w:rsidP="00CC2D97">
            <w:pPr>
              <w:jc w:val="both"/>
              <w:rPr>
                <w:sz w:val="22"/>
                <w:szCs w:val="22"/>
              </w:rPr>
            </w:pPr>
          </w:p>
        </w:tc>
        <w:tc>
          <w:tcPr>
            <w:tcW w:w="1072" w:type="pct"/>
            <w:gridSpan w:val="3"/>
            <w:tcBorders>
              <w:bottom w:val="single" w:sz="4" w:space="0" w:color="auto"/>
            </w:tcBorders>
          </w:tcPr>
          <w:p w:rsidR="00521D4C" w:rsidRPr="00B50F58" w:rsidRDefault="00521D4C" w:rsidP="00CC2D97">
            <w:pPr>
              <w:jc w:val="both"/>
              <w:rPr>
                <w:sz w:val="22"/>
                <w:szCs w:val="22"/>
              </w:rPr>
            </w:pPr>
            <w:r w:rsidRPr="00B50F58">
              <w:rPr>
                <w:sz w:val="22"/>
                <w:szCs w:val="22"/>
              </w:rPr>
              <w:t>PdF MU</w:t>
            </w:r>
          </w:p>
        </w:tc>
      </w:tr>
      <w:tr w:rsidR="00521D4C" w:rsidTr="00517A7A">
        <w:trPr>
          <w:cantSplit/>
        </w:trPr>
        <w:tc>
          <w:tcPr>
            <w:tcW w:w="2033" w:type="pct"/>
            <w:gridSpan w:val="5"/>
            <w:vMerge/>
            <w:tcBorders>
              <w:bottom w:val="single" w:sz="4" w:space="0" w:color="auto"/>
            </w:tcBorders>
          </w:tcPr>
          <w:p w:rsidR="00521D4C" w:rsidRPr="00B50F58" w:rsidRDefault="00521D4C" w:rsidP="00CC2D97">
            <w:pPr>
              <w:jc w:val="both"/>
              <w:rPr>
                <w:sz w:val="22"/>
                <w:szCs w:val="22"/>
              </w:rPr>
            </w:pPr>
          </w:p>
        </w:tc>
        <w:tc>
          <w:tcPr>
            <w:tcW w:w="1895" w:type="pct"/>
            <w:gridSpan w:val="5"/>
            <w:vMerge/>
            <w:tcBorders>
              <w:bottom w:val="nil"/>
            </w:tcBorders>
          </w:tcPr>
          <w:p w:rsidR="00521D4C" w:rsidRPr="00B50F58" w:rsidRDefault="00521D4C" w:rsidP="00CC2D97">
            <w:pPr>
              <w:jc w:val="both"/>
              <w:rPr>
                <w:sz w:val="22"/>
                <w:szCs w:val="22"/>
              </w:rPr>
            </w:pPr>
          </w:p>
        </w:tc>
        <w:tc>
          <w:tcPr>
            <w:tcW w:w="1072" w:type="pct"/>
            <w:gridSpan w:val="3"/>
            <w:tcBorders>
              <w:bottom w:val="single" w:sz="4" w:space="0" w:color="auto"/>
            </w:tcBorders>
            <w:shd w:val="clear" w:color="auto" w:fill="C0C0C0"/>
          </w:tcPr>
          <w:p w:rsidR="00521D4C" w:rsidRPr="00B50F58" w:rsidRDefault="00521D4C" w:rsidP="00CC2D97">
            <w:pPr>
              <w:jc w:val="both"/>
              <w:rPr>
                <w:b/>
                <w:sz w:val="22"/>
                <w:szCs w:val="22"/>
              </w:rPr>
            </w:pPr>
            <w:r w:rsidRPr="00B50F58">
              <w:rPr>
                <w:b/>
                <w:sz w:val="22"/>
                <w:szCs w:val="22"/>
              </w:rPr>
              <w:t>ohlasy publikací</w:t>
            </w:r>
          </w:p>
        </w:tc>
      </w:tr>
      <w:tr w:rsidR="00521D4C" w:rsidTr="00517A7A">
        <w:tc>
          <w:tcPr>
            <w:tcW w:w="1616" w:type="pct"/>
            <w:gridSpan w:val="3"/>
            <w:tcBorders>
              <w:bottom w:val="single" w:sz="4" w:space="0" w:color="auto"/>
            </w:tcBorders>
            <w:shd w:val="clear" w:color="auto" w:fill="C0C0C0"/>
          </w:tcPr>
          <w:p w:rsidR="00521D4C" w:rsidRPr="00B50F58" w:rsidRDefault="00521D4C" w:rsidP="00CC2D97">
            <w:pPr>
              <w:jc w:val="both"/>
              <w:rPr>
                <w:b/>
                <w:sz w:val="22"/>
                <w:szCs w:val="22"/>
              </w:rPr>
            </w:pPr>
            <w:r w:rsidRPr="00B50F58">
              <w:rPr>
                <w:b/>
                <w:sz w:val="22"/>
                <w:szCs w:val="22"/>
              </w:rPr>
              <w:t>Rok udělení (doc.)</w:t>
            </w:r>
          </w:p>
        </w:tc>
        <w:tc>
          <w:tcPr>
            <w:tcW w:w="417" w:type="pct"/>
            <w:gridSpan w:val="2"/>
          </w:tcPr>
          <w:p w:rsidR="00521D4C" w:rsidRPr="00B50F58" w:rsidRDefault="00521D4C" w:rsidP="00CC2D97">
            <w:pPr>
              <w:jc w:val="both"/>
              <w:rPr>
                <w:sz w:val="22"/>
                <w:szCs w:val="22"/>
              </w:rPr>
            </w:pPr>
            <w:r w:rsidRPr="00B50F58">
              <w:rPr>
                <w:sz w:val="22"/>
                <w:szCs w:val="22"/>
              </w:rPr>
              <w:t>2003</w:t>
            </w:r>
          </w:p>
        </w:tc>
        <w:tc>
          <w:tcPr>
            <w:tcW w:w="1895" w:type="pct"/>
            <w:gridSpan w:val="5"/>
            <w:tcBorders>
              <w:top w:val="nil"/>
            </w:tcBorders>
          </w:tcPr>
          <w:p w:rsidR="00521D4C" w:rsidRPr="00B50F58" w:rsidRDefault="00521D4C" w:rsidP="00CC2D97">
            <w:pPr>
              <w:jc w:val="both"/>
              <w:rPr>
                <w:sz w:val="22"/>
                <w:szCs w:val="22"/>
              </w:rPr>
            </w:pPr>
          </w:p>
        </w:tc>
        <w:tc>
          <w:tcPr>
            <w:tcW w:w="628" w:type="pct"/>
            <w:gridSpan w:val="2"/>
            <w:shd w:val="clear" w:color="auto" w:fill="C0C0C0"/>
          </w:tcPr>
          <w:p w:rsidR="00521D4C" w:rsidRPr="00B50F58" w:rsidRDefault="00521D4C" w:rsidP="00CC2D97">
            <w:pPr>
              <w:jc w:val="both"/>
              <w:rPr>
                <w:b/>
                <w:sz w:val="22"/>
                <w:szCs w:val="22"/>
              </w:rPr>
            </w:pPr>
            <w:r w:rsidRPr="00B50F58">
              <w:rPr>
                <w:b/>
                <w:sz w:val="22"/>
                <w:szCs w:val="22"/>
              </w:rPr>
              <w:t>ISI/Scopus</w:t>
            </w:r>
          </w:p>
        </w:tc>
        <w:tc>
          <w:tcPr>
            <w:tcW w:w="444" w:type="pct"/>
            <w:shd w:val="clear" w:color="auto" w:fill="C0C0C0"/>
          </w:tcPr>
          <w:p w:rsidR="00521D4C" w:rsidRPr="00B50F58" w:rsidRDefault="00521D4C" w:rsidP="00CC2D97">
            <w:pPr>
              <w:jc w:val="both"/>
              <w:rPr>
                <w:b/>
                <w:sz w:val="22"/>
                <w:szCs w:val="22"/>
              </w:rPr>
            </w:pPr>
            <w:r w:rsidRPr="00B50F58">
              <w:rPr>
                <w:b/>
                <w:sz w:val="22"/>
                <w:szCs w:val="22"/>
              </w:rPr>
              <w:t>ostatní</w:t>
            </w:r>
          </w:p>
        </w:tc>
      </w:tr>
      <w:tr w:rsidR="00521D4C" w:rsidTr="00517A7A">
        <w:trPr>
          <w:cantSplit/>
        </w:trPr>
        <w:tc>
          <w:tcPr>
            <w:tcW w:w="1616" w:type="pct"/>
            <w:gridSpan w:val="3"/>
            <w:vMerge w:val="restart"/>
            <w:shd w:val="clear" w:color="auto" w:fill="C0C0C0"/>
          </w:tcPr>
          <w:p w:rsidR="00521D4C" w:rsidRPr="00B50F58" w:rsidRDefault="00521D4C" w:rsidP="00CC2D97">
            <w:pPr>
              <w:rPr>
                <w:b/>
                <w:sz w:val="22"/>
                <w:szCs w:val="22"/>
              </w:rPr>
            </w:pPr>
            <w:r w:rsidRPr="00B50F58">
              <w:rPr>
                <w:b/>
                <w:sz w:val="22"/>
                <w:szCs w:val="22"/>
              </w:rPr>
              <w:t>Písemný souhlas přednáš., školitele, člena ob. rady s působ. v SP v daném rozsahu</w:t>
            </w:r>
          </w:p>
        </w:tc>
        <w:tc>
          <w:tcPr>
            <w:tcW w:w="1663" w:type="pct"/>
            <w:gridSpan w:val="6"/>
            <w:vMerge w:val="restart"/>
          </w:tcPr>
          <w:p w:rsidR="00521D4C" w:rsidRPr="00B50F58" w:rsidRDefault="00521D4C" w:rsidP="00CC2D97">
            <w:pPr>
              <w:jc w:val="both"/>
              <w:rPr>
                <w:sz w:val="22"/>
                <w:szCs w:val="22"/>
              </w:rPr>
            </w:pPr>
          </w:p>
        </w:tc>
        <w:tc>
          <w:tcPr>
            <w:tcW w:w="649" w:type="pct"/>
            <w:tcBorders>
              <w:bottom w:val="single" w:sz="4" w:space="0" w:color="auto"/>
            </w:tcBorders>
            <w:shd w:val="clear" w:color="auto" w:fill="C0C0C0"/>
          </w:tcPr>
          <w:p w:rsidR="00521D4C" w:rsidRPr="00B50F58" w:rsidRDefault="00521D4C" w:rsidP="00CC2D97">
            <w:pPr>
              <w:jc w:val="both"/>
              <w:rPr>
                <w:sz w:val="22"/>
                <w:szCs w:val="22"/>
              </w:rPr>
            </w:pPr>
          </w:p>
        </w:tc>
        <w:tc>
          <w:tcPr>
            <w:tcW w:w="628" w:type="pct"/>
            <w:gridSpan w:val="2"/>
          </w:tcPr>
          <w:p w:rsidR="00521D4C" w:rsidRPr="00B50F58" w:rsidRDefault="00521D4C" w:rsidP="00CC2D97">
            <w:pPr>
              <w:jc w:val="both"/>
              <w:rPr>
                <w:sz w:val="22"/>
                <w:szCs w:val="22"/>
              </w:rPr>
            </w:pPr>
          </w:p>
        </w:tc>
        <w:tc>
          <w:tcPr>
            <w:tcW w:w="444" w:type="pct"/>
          </w:tcPr>
          <w:p w:rsidR="00521D4C" w:rsidRPr="00B50F58" w:rsidRDefault="00521D4C" w:rsidP="00CC2D97">
            <w:pPr>
              <w:jc w:val="both"/>
              <w:rPr>
                <w:sz w:val="22"/>
                <w:szCs w:val="22"/>
              </w:rPr>
            </w:pPr>
            <w:r w:rsidRPr="00B50F58">
              <w:rPr>
                <w:sz w:val="22"/>
                <w:szCs w:val="22"/>
              </w:rPr>
              <w:t xml:space="preserve">  42</w:t>
            </w:r>
          </w:p>
        </w:tc>
      </w:tr>
      <w:tr w:rsidR="00521D4C" w:rsidTr="00517A7A">
        <w:trPr>
          <w:cantSplit/>
          <w:trHeight w:val="398"/>
        </w:trPr>
        <w:tc>
          <w:tcPr>
            <w:tcW w:w="1616" w:type="pct"/>
            <w:gridSpan w:val="3"/>
            <w:vMerge/>
          </w:tcPr>
          <w:p w:rsidR="00521D4C" w:rsidRPr="00B50F58" w:rsidRDefault="00521D4C" w:rsidP="00CC2D97">
            <w:pPr>
              <w:jc w:val="both"/>
              <w:rPr>
                <w:sz w:val="22"/>
                <w:szCs w:val="22"/>
              </w:rPr>
            </w:pPr>
          </w:p>
        </w:tc>
        <w:tc>
          <w:tcPr>
            <w:tcW w:w="1663" w:type="pct"/>
            <w:gridSpan w:val="6"/>
            <w:vMerge/>
          </w:tcPr>
          <w:p w:rsidR="00521D4C" w:rsidRPr="00B50F58" w:rsidRDefault="00521D4C" w:rsidP="00CC2D97">
            <w:pPr>
              <w:jc w:val="both"/>
              <w:rPr>
                <w:sz w:val="22"/>
                <w:szCs w:val="22"/>
              </w:rPr>
            </w:pPr>
          </w:p>
        </w:tc>
        <w:tc>
          <w:tcPr>
            <w:tcW w:w="649" w:type="pct"/>
            <w:shd w:val="clear" w:color="auto" w:fill="C0C0C0"/>
          </w:tcPr>
          <w:p w:rsidR="00521D4C" w:rsidRPr="00B50F58" w:rsidRDefault="00521D4C" w:rsidP="00CC2D97">
            <w:pPr>
              <w:jc w:val="both"/>
              <w:rPr>
                <w:b/>
                <w:sz w:val="22"/>
                <w:szCs w:val="22"/>
              </w:rPr>
            </w:pPr>
            <w:r w:rsidRPr="00B50F58">
              <w:rPr>
                <w:b/>
                <w:sz w:val="22"/>
                <w:szCs w:val="22"/>
              </w:rPr>
              <w:t>Datum</w:t>
            </w:r>
          </w:p>
        </w:tc>
        <w:tc>
          <w:tcPr>
            <w:tcW w:w="1072" w:type="pct"/>
            <w:gridSpan w:val="3"/>
          </w:tcPr>
          <w:p w:rsidR="00521D4C" w:rsidRPr="00B50F58" w:rsidRDefault="00521D4C" w:rsidP="000B0CE0">
            <w:pPr>
              <w:jc w:val="both"/>
              <w:rPr>
                <w:sz w:val="22"/>
                <w:szCs w:val="22"/>
              </w:rPr>
            </w:pPr>
            <w:r w:rsidRPr="00B50F58">
              <w:rPr>
                <w:sz w:val="22"/>
                <w:szCs w:val="22"/>
              </w:rPr>
              <w:t xml:space="preserve">7. </w:t>
            </w:r>
            <w:r w:rsidR="000B0CE0" w:rsidRPr="00B50F58">
              <w:rPr>
                <w:sz w:val="22"/>
                <w:szCs w:val="22"/>
              </w:rPr>
              <w:t>2.</w:t>
            </w:r>
            <w:r w:rsidRPr="00B50F58">
              <w:rPr>
                <w:sz w:val="22"/>
                <w:szCs w:val="22"/>
              </w:rPr>
              <w:t xml:space="preserve"> 2015</w:t>
            </w:r>
          </w:p>
        </w:tc>
      </w:tr>
    </w:tbl>
    <w:p w:rsidR="000B0CE0" w:rsidRDefault="000B0C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67"/>
        <w:gridCol w:w="392"/>
        <w:gridCol w:w="368"/>
        <w:gridCol w:w="109"/>
        <w:gridCol w:w="118"/>
        <w:gridCol w:w="511"/>
        <w:gridCol w:w="366"/>
        <w:gridCol w:w="910"/>
        <w:gridCol w:w="716"/>
        <w:gridCol w:w="250"/>
        <w:gridCol w:w="1151"/>
        <w:gridCol w:w="1098"/>
        <w:gridCol w:w="58"/>
        <w:gridCol w:w="848"/>
      </w:tblGrid>
      <w:tr w:rsidR="00521D4C" w:rsidTr="00CC2D97">
        <w:tc>
          <w:tcPr>
            <w:tcW w:w="5000" w:type="pct"/>
            <w:gridSpan w:val="14"/>
            <w:tcBorders>
              <w:bottom w:val="double" w:sz="4" w:space="0" w:color="auto"/>
            </w:tcBorders>
            <w:shd w:val="clear" w:color="auto" w:fill="C0C0C0"/>
          </w:tcPr>
          <w:p w:rsidR="00521D4C" w:rsidRDefault="00521D4C" w:rsidP="00CC2D97">
            <w:pPr>
              <w:jc w:val="both"/>
              <w:rPr>
                <w:b/>
                <w:sz w:val="28"/>
              </w:rPr>
            </w:pPr>
            <w:r>
              <w:rPr>
                <w:b/>
                <w:sz w:val="28"/>
              </w:rPr>
              <w:t>G – Personální zabezpečení – přednášející, školitel nebo člen oborové rady</w:t>
            </w:r>
          </w:p>
        </w:tc>
      </w:tr>
      <w:tr w:rsidR="00521D4C" w:rsidTr="000B0CE0">
        <w:tc>
          <w:tcPr>
            <w:tcW w:w="1201" w:type="pct"/>
            <w:tcBorders>
              <w:top w:val="double" w:sz="4" w:space="0" w:color="auto"/>
            </w:tcBorders>
            <w:shd w:val="clear" w:color="auto" w:fill="C0C0C0"/>
          </w:tcPr>
          <w:p w:rsidR="00521D4C" w:rsidRPr="00B50F58" w:rsidRDefault="00521D4C" w:rsidP="00CC2D97">
            <w:pPr>
              <w:jc w:val="both"/>
              <w:rPr>
                <w:b/>
                <w:sz w:val="22"/>
                <w:szCs w:val="22"/>
              </w:rPr>
            </w:pPr>
            <w:r w:rsidRPr="00B50F58">
              <w:rPr>
                <w:b/>
                <w:sz w:val="22"/>
                <w:szCs w:val="22"/>
              </w:rPr>
              <w:t>Název VŠ / součásti</w:t>
            </w:r>
          </w:p>
        </w:tc>
        <w:tc>
          <w:tcPr>
            <w:tcW w:w="2108" w:type="pct"/>
            <w:gridSpan w:val="9"/>
            <w:tcBorders>
              <w:top w:val="single" w:sz="4" w:space="0" w:color="auto"/>
              <w:right w:val="single" w:sz="18" w:space="0" w:color="auto"/>
            </w:tcBorders>
          </w:tcPr>
          <w:p w:rsidR="00521D4C" w:rsidRPr="00B50F58" w:rsidRDefault="00521D4C" w:rsidP="00CC2D97">
            <w:pPr>
              <w:jc w:val="both"/>
              <w:rPr>
                <w:sz w:val="22"/>
                <w:szCs w:val="22"/>
              </w:rPr>
            </w:pPr>
            <w:r w:rsidRPr="00B50F58">
              <w:rPr>
                <w:sz w:val="22"/>
                <w:szCs w:val="22"/>
              </w:rPr>
              <w:t>Masarykova univerzita</w:t>
            </w:r>
          </w:p>
        </w:tc>
        <w:tc>
          <w:tcPr>
            <w:tcW w:w="1691" w:type="pct"/>
            <w:gridSpan w:val="4"/>
            <w:tcBorders>
              <w:top w:val="double" w:sz="4" w:space="0" w:color="auto"/>
              <w:left w:val="single" w:sz="18" w:space="0" w:color="auto"/>
            </w:tcBorders>
          </w:tcPr>
          <w:p w:rsidR="00521D4C" w:rsidRPr="00B50F58" w:rsidRDefault="00521D4C" w:rsidP="00CC2D97">
            <w:pPr>
              <w:jc w:val="both"/>
              <w:rPr>
                <w:sz w:val="22"/>
                <w:szCs w:val="22"/>
              </w:rPr>
            </w:pPr>
            <w:r w:rsidRPr="00B50F58">
              <w:rPr>
                <w:sz w:val="22"/>
                <w:szCs w:val="22"/>
              </w:rPr>
              <w:t>Pedagogická fakulta</w:t>
            </w:r>
          </w:p>
        </w:tc>
      </w:tr>
      <w:tr w:rsidR="00521D4C" w:rsidRPr="004228E9" w:rsidTr="000B0CE0">
        <w:tc>
          <w:tcPr>
            <w:tcW w:w="1201" w:type="pct"/>
            <w:shd w:val="clear" w:color="auto" w:fill="C0C0C0"/>
          </w:tcPr>
          <w:p w:rsidR="00521D4C" w:rsidRPr="00B50F58" w:rsidRDefault="00521D4C" w:rsidP="00CC2D97">
            <w:pPr>
              <w:jc w:val="both"/>
              <w:rPr>
                <w:b/>
                <w:sz w:val="22"/>
                <w:szCs w:val="22"/>
              </w:rPr>
            </w:pPr>
            <w:r w:rsidRPr="00B50F58">
              <w:rPr>
                <w:b/>
                <w:sz w:val="22"/>
                <w:szCs w:val="22"/>
              </w:rPr>
              <w:t>Název SP / SO</w:t>
            </w:r>
          </w:p>
        </w:tc>
        <w:tc>
          <w:tcPr>
            <w:tcW w:w="3799" w:type="pct"/>
            <w:gridSpan w:val="13"/>
          </w:tcPr>
          <w:p w:rsidR="00521D4C" w:rsidRPr="00B50F58" w:rsidRDefault="00521D4C" w:rsidP="00CC2D97">
            <w:pPr>
              <w:jc w:val="both"/>
              <w:rPr>
                <w:sz w:val="22"/>
                <w:szCs w:val="22"/>
              </w:rPr>
            </w:pPr>
            <w:r w:rsidRPr="00B50F58">
              <w:rPr>
                <w:sz w:val="22"/>
                <w:szCs w:val="22"/>
              </w:rPr>
              <w:t>Specializace v pedagogice / Didaktika geografie</w:t>
            </w:r>
          </w:p>
        </w:tc>
      </w:tr>
      <w:tr w:rsidR="00521D4C" w:rsidTr="000B0CE0">
        <w:tc>
          <w:tcPr>
            <w:tcW w:w="1201" w:type="pct"/>
            <w:shd w:val="clear" w:color="auto" w:fill="C0C0C0"/>
          </w:tcPr>
          <w:p w:rsidR="00521D4C" w:rsidRPr="00B50F58" w:rsidRDefault="00521D4C" w:rsidP="00CC2D97">
            <w:pPr>
              <w:jc w:val="both"/>
              <w:rPr>
                <w:b/>
                <w:sz w:val="22"/>
                <w:szCs w:val="22"/>
              </w:rPr>
            </w:pPr>
            <w:r w:rsidRPr="00B50F58">
              <w:rPr>
                <w:b/>
                <w:sz w:val="22"/>
                <w:szCs w:val="22"/>
              </w:rPr>
              <w:t>Jméno a příjmení</w:t>
            </w:r>
          </w:p>
        </w:tc>
        <w:tc>
          <w:tcPr>
            <w:tcW w:w="1965" w:type="pct"/>
            <w:gridSpan w:val="8"/>
          </w:tcPr>
          <w:p w:rsidR="00521D4C" w:rsidRPr="00B50F58" w:rsidRDefault="00521D4C" w:rsidP="00CC2D97">
            <w:pPr>
              <w:jc w:val="both"/>
              <w:rPr>
                <w:sz w:val="22"/>
                <w:szCs w:val="22"/>
              </w:rPr>
            </w:pPr>
            <w:r w:rsidRPr="00B50F58">
              <w:rPr>
                <w:sz w:val="22"/>
                <w:szCs w:val="22"/>
              </w:rPr>
              <w:t>Petr Kubíček</w:t>
            </w:r>
          </w:p>
        </w:tc>
        <w:tc>
          <w:tcPr>
            <w:tcW w:w="783" w:type="pct"/>
            <w:gridSpan w:val="2"/>
            <w:shd w:val="clear" w:color="auto" w:fill="C0C0C0"/>
          </w:tcPr>
          <w:p w:rsidR="00521D4C" w:rsidRPr="00B50F58" w:rsidRDefault="00521D4C" w:rsidP="00CC2D97">
            <w:pPr>
              <w:jc w:val="both"/>
              <w:rPr>
                <w:b/>
                <w:sz w:val="22"/>
                <w:szCs w:val="22"/>
              </w:rPr>
            </w:pPr>
            <w:r w:rsidRPr="00B50F58">
              <w:rPr>
                <w:b/>
                <w:sz w:val="22"/>
                <w:szCs w:val="22"/>
              </w:rPr>
              <w:t>tituly</w:t>
            </w:r>
          </w:p>
        </w:tc>
        <w:tc>
          <w:tcPr>
            <w:tcW w:w="1051" w:type="pct"/>
            <w:gridSpan w:val="3"/>
          </w:tcPr>
          <w:p w:rsidR="00521D4C" w:rsidRPr="00B50F58" w:rsidRDefault="00521D4C" w:rsidP="00CC2D97">
            <w:pPr>
              <w:jc w:val="both"/>
              <w:rPr>
                <w:sz w:val="22"/>
                <w:szCs w:val="22"/>
              </w:rPr>
            </w:pPr>
            <w:r w:rsidRPr="00B50F58">
              <w:rPr>
                <w:sz w:val="22"/>
                <w:szCs w:val="22"/>
              </w:rPr>
              <w:t>Doc. RNDr. CSc.</w:t>
            </w:r>
          </w:p>
        </w:tc>
      </w:tr>
      <w:tr w:rsidR="00521D4C" w:rsidTr="000B0CE0">
        <w:tc>
          <w:tcPr>
            <w:tcW w:w="1201" w:type="pct"/>
            <w:tcBorders>
              <w:bottom w:val="nil"/>
            </w:tcBorders>
            <w:shd w:val="clear" w:color="auto" w:fill="C0C0C0"/>
          </w:tcPr>
          <w:p w:rsidR="00521D4C" w:rsidRPr="00B50F58" w:rsidRDefault="00521D4C" w:rsidP="00CC2D97">
            <w:pPr>
              <w:jc w:val="both"/>
              <w:rPr>
                <w:b/>
                <w:sz w:val="22"/>
                <w:szCs w:val="22"/>
              </w:rPr>
            </w:pPr>
            <w:r w:rsidRPr="00B50F58">
              <w:rPr>
                <w:b/>
                <w:sz w:val="22"/>
                <w:szCs w:val="22"/>
              </w:rPr>
              <w:t>Rok narození</w:t>
            </w:r>
          </w:p>
        </w:tc>
        <w:tc>
          <w:tcPr>
            <w:tcW w:w="494" w:type="pct"/>
            <w:gridSpan w:val="3"/>
            <w:tcBorders>
              <w:bottom w:val="nil"/>
            </w:tcBorders>
          </w:tcPr>
          <w:p w:rsidR="00521D4C" w:rsidRPr="00B50F58" w:rsidRDefault="00521D4C" w:rsidP="00CC2D97">
            <w:pPr>
              <w:jc w:val="center"/>
              <w:rPr>
                <w:sz w:val="22"/>
                <w:szCs w:val="22"/>
              </w:rPr>
            </w:pPr>
            <w:r w:rsidRPr="00B50F58">
              <w:rPr>
                <w:sz w:val="22"/>
                <w:szCs w:val="22"/>
              </w:rPr>
              <w:t>1963</w:t>
            </w:r>
          </w:p>
        </w:tc>
        <w:tc>
          <w:tcPr>
            <w:tcW w:w="1471" w:type="pct"/>
            <w:gridSpan w:val="5"/>
            <w:tcBorders>
              <w:bottom w:val="nil"/>
            </w:tcBorders>
            <w:shd w:val="clear" w:color="auto" w:fill="C0C0C0"/>
          </w:tcPr>
          <w:p w:rsidR="00521D4C" w:rsidRPr="00B50F58" w:rsidRDefault="00521D4C" w:rsidP="00CC2D97">
            <w:pPr>
              <w:jc w:val="both"/>
              <w:rPr>
                <w:b/>
                <w:sz w:val="22"/>
                <w:szCs w:val="22"/>
              </w:rPr>
            </w:pPr>
            <w:r w:rsidRPr="00B50F58">
              <w:rPr>
                <w:b/>
                <w:sz w:val="22"/>
                <w:szCs w:val="22"/>
              </w:rPr>
              <w:t>typ a rozsah prac. vztahu na VŠ</w:t>
            </w:r>
          </w:p>
        </w:tc>
        <w:tc>
          <w:tcPr>
            <w:tcW w:w="783" w:type="pct"/>
            <w:gridSpan w:val="2"/>
            <w:tcBorders>
              <w:bottom w:val="nil"/>
            </w:tcBorders>
          </w:tcPr>
          <w:p w:rsidR="00521D4C" w:rsidRPr="00B50F58" w:rsidRDefault="00521D4C" w:rsidP="00CC2D97">
            <w:pPr>
              <w:jc w:val="center"/>
              <w:rPr>
                <w:sz w:val="22"/>
                <w:szCs w:val="22"/>
              </w:rPr>
            </w:pPr>
            <w:r w:rsidRPr="00B50F58">
              <w:rPr>
                <w:sz w:val="22"/>
                <w:szCs w:val="22"/>
              </w:rPr>
              <w:t>dohoda</w:t>
            </w:r>
          </w:p>
        </w:tc>
        <w:tc>
          <w:tcPr>
            <w:tcW w:w="549" w:type="pct"/>
            <w:tcBorders>
              <w:bottom w:val="nil"/>
            </w:tcBorders>
            <w:shd w:val="clear" w:color="auto" w:fill="C0C0C0"/>
          </w:tcPr>
          <w:p w:rsidR="00521D4C" w:rsidRPr="00B50F58" w:rsidRDefault="00521D4C" w:rsidP="00CC2D97">
            <w:pPr>
              <w:jc w:val="both"/>
              <w:rPr>
                <w:b/>
                <w:sz w:val="22"/>
                <w:szCs w:val="22"/>
              </w:rPr>
            </w:pPr>
            <w:r w:rsidRPr="00B50F58">
              <w:rPr>
                <w:b/>
                <w:sz w:val="22"/>
                <w:szCs w:val="22"/>
              </w:rPr>
              <w:t>do kdy</w:t>
            </w:r>
          </w:p>
        </w:tc>
        <w:tc>
          <w:tcPr>
            <w:tcW w:w="503" w:type="pct"/>
            <w:gridSpan w:val="2"/>
            <w:tcBorders>
              <w:bottom w:val="nil"/>
            </w:tcBorders>
          </w:tcPr>
          <w:p w:rsidR="00521D4C" w:rsidRPr="00B50F58" w:rsidRDefault="00521D4C" w:rsidP="00CC2D97">
            <w:pPr>
              <w:jc w:val="center"/>
              <w:rPr>
                <w:sz w:val="22"/>
                <w:szCs w:val="22"/>
              </w:rPr>
            </w:pPr>
            <w:r w:rsidRPr="00B50F58">
              <w:rPr>
                <w:sz w:val="22"/>
                <w:szCs w:val="22"/>
              </w:rPr>
              <w:t>po dobu účasti na DSP</w:t>
            </w:r>
          </w:p>
        </w:tc>
      </w:tr>
      <w:tr w:rsidR="00521D4C" w:rsidTr="000B0CE0">
        <w:tc>
          <w:tcPr>
            <w:tcW w:w="1201" w:type="pct"/>
            <w:shd w:val="clear" w:color="auto" w:fill="C0C0C0"/>
          </w:tcPr>
          <w:p w:rsidR="00521D4C" w:rsidRPr="00B50F58" w:rsidRDefault="00521D4C" w:rsidP="00CC2D97">
            <w:pPr>
              <w:jc w:val="both"/>
              <w:rPr>
                <w:b/>
                <w:sz w:val="22"/>
                <w:szCs w:val="22"/>
              </w:rPr>
            </w:pPr>
            <w:r w:rsidRPr="00B50F58">
              <w:rPr>
                <w:b/>
                <w:sz w:val="22"/>
                <w:szCs w:val="22"/>
              </w:rPr>
              <w:t>Přednášející</w:t>
            </w:r>
          </w:p>
        </w:tc>
        <w:tc>
          <w:tcPr>
            <w:tcW w:w="494" w:type="pct"/>
            <w:gridSpan w:val="3"/>
            <w:shd w:val="clear" w:color="auto" w:fill="FFFFFF"/>
          </w:tcPr>
          <w:p w:rsidR="00521D4C" w:rsidRPr="00B50F58" w:rsidRDefault="00521D4C" w:rsidP="00CC2D97">
            <w:pPr>
              <w:rPr>
                <w:b/>
                <w:sz w:val="22"/>
                <w:szCs w:val="22"/>
              </w:rPr>
            </w:pPr>
          </w:p>
        </w:tc>
        <w:tc>
          <w:tcPr>
            <w:tcW w:w="564" w:type="pct"/>
            <w:gridSpan w:val="3"/>
            <w:shd w:val="clear" w:color="auto" w:fill="C0C0C0"/>
          </w:tcPr>
          <w:p w:rsidR="00521D4C" w:rsidRPr="00B50F58" w:rsidRDefault="00521D4C" w:rsidP="00CC2D97">
            <w:pPr>
              <w:jc w:val="both"/>
              <w:rPr>
                <w:b/>
                <w:sz w:val="22"/>
                <w:szCs w:val="22"/>
              </w:rPr>
            </w:pPr>
            <w:r w:rsidRPr="00B50F58">
              <w:rPr>
                <w:b/>
                <w:sz w:val="22"/>
                <w:szCs w:val="22"/>
              </w:rPr>
              <w:t>školitel</w:t>
            </w:r>
          </w:p>
        </w:tc>
        <w:tc>
          <w:tcPr>
            <w:tcW w:w="507" w:type="pct"/>
            <w:shd w:val="clear" w:color="auto" w:fill="FFFFFF"/>
          </w:tcPr>
          <w:p w:rsidR="00521D4C" w:rsidRPr="00B50F58" w:rsidRDefault="00521D4C" w:rsidP="00CC2D97">
            <w:pPr>
              <w:jc w:val="center"/>
              <w:rPr>
                <w:b/>
                <w:sz w:val="22"/>
                <w:szCs w:val="22"/>
              </w:rPr>
            </w:pPr>
          </w:p>
        </w:tc>
        <w:tc>
          <w:tcPr>
            <w:tcW w:w="1731" w:type="pct"/>
            <w:gridSpan w:val="4"/>
            <w:shd w:val="clear" w:color="auto" w:fill="C0C0C0"/>
          </w:tcPr>
          <w:p w:rsidR="00521D4C" w:rsidRPr="00B50F58" w:rsidRDefault="00521D4C" w:rsidP="00CC2D97">
            <w:pPr>
              <w:jc w:val="both"/>
              <w:rPr>
                <w:b/>
                <w:sz w:val="22"/>
                <w:szCs w:val="22"/>
              </w:rPr>
            </w:pPr>
            <w:r w:rsidRPr="00B50F58">
              <w:rPr>
                <w:b/>
                <w:sz w:val="22"/>
                <w:szCs w:val="22"/>
              </w:rPr>
              <w:t>člen oborové rady</w:t>
            </w:r>
          </w:p>
        </w:tc>
        <w:tc>
          <w:tcPr>
            <w:tcW w:w="503" w:type="pct"/>
            <w:gridSpan w:val="2"/>
            <w:shd w:val="clear" w:color="auto" w:fill="FFFFFF"/>
          </w:tcPr>
          <w:p w:rsidR="00521D4C" w:rsidRPr="00B50F58" w:rsidRDefault="00521D4C" w:rsidP="00CC2D97">
            <w:pPr>
              <w:jc w:val="center"/>
              <w:rPr>
                <w:b/>
                <w:sz w:val="22"/>
                <w:szCs w:val="22"/>
              </w:rPr>
            </w:pPr>
            <w:r w:rsidRPr="00B50F58">
              <w:rPr>
                <w:b/>
                <w:sz w:val="22"/>
                <w:szCs w:val="22"/>
              </w:rPr>
              <w:t>x</w:t>
            </w:r>
          </w:p>
        </w:tc>
      </w:tr>
      <w:tr w:rsidR="00521D4C" w:rsidTr="000B0CE0">
        <w:tc>
          <w:tcPr>
            <w:tcW w:w="2766" w:type="pct"/>
            <w:gridSpan w:val="8"/>
            <w:shd w:val="clear" w:color="auto" w:fill="C0C0C0"/>
          </w:tcPr>
          <w:p w:rsidR="00521D4C" w:rsidRPr="00B50F58" w:rsidRDefault="00521D4C" w:rsidP="00CC2D97">
            <w:pPr>
              <w:jc w:val="both"/>
              <w:rPr>
                <w:sz w:val="22"/>
                <w:szCs w:val="22"/>
              </w:rPr>
            </w:pPr>
            <w:r w:rsidRPr="00B50F58">
              <w:rPr>
                <w:b/>
                <w:sz w:val="22"/>
                <w:szCs w:val="22"/>
              </w:rPr>
              <w:t>Další současní zaměstnavatelé</w:t>
            </w:r>
          </w:p>
        </w:tc>
        <w:tc>
          <w:tcPr>
            <w:tcW w:w="1183" w:type="pct"/>
            <w:gridSpan w:val="3"/>
            <w:shd w:val="clear" w:color="auto" w:fill="C0C0C0"/>
          </w:tcPr>
          <w:p w:rsidR="00521D4C" w:rsidRPr="00B50F58" w:rsidRDefault="00521D4C" w:rsidP="00CC2D97">
            <w:pPr>
              <w:jc w:val="both"/>
              <w:rPr>
                <w:b/>
                <w:sz w:val="22"/>
                <w:szCs w:val="22"/>
              </w:rPr>
            </w:pPr>
            <w:r w:rsidRPr="00B50F58">
              <w:rPr>
                <w:b/>
                <w:sz w:val="22"/>
                <w:szCs w:val="22"/>
              </w:rPr>
              <w:t>typ prac. vztahu</w:t>
            </w:r>
          </w:p>
        </w:tc>
        <w:tc>
          <w:tcPr>
            <w:tcW w:w="1051" w:type="pct"/>
            <w:gridSpan w:val="3"/>
            <w:shd w:val="clear" w:color="auto" w:fill="C0C0C0"/>
          </w:tcPr>
          <w:p w:rsidR="00521D4C" w:rsidRPr="00B50F58" w:rsidRDefault="00521D4C" w:rsidP="00CC2D97">
            <w:pPr>
              <w:jc w:val="both"/>
              <w:rPr>
                <w:b/>
                <w:sz w:val="22"/>
                <w:szCs w:val="22"/>
              </w:rPr>
            </w:pPr>
            <w:r w:rsidRPr="00B50F58">
              <w:rPr>
                <w:b/>
                <w:sz w:val="22"/>
                <w:szCs w:val="22"/>
              </w:rPr>
              <w:t>rozsah</w:t>
            </w:r>
          </w:p>
        </w:tc>
      </w:tr>
      <w:tr w:rsidR="00521D4C" w:rsidTr="000B0CE0">
        <w:tc>
          <w:tcPr>
            <w:tcW w:w="2766" w:type="pct"/>
            <w:gridSpan w:val="8"/>
          </w:tcPr>
          <w:p w:rsidR="00521D4C" w:rsidRPr="00B50F58" w:rsidRDefault="00521D4C" w:rsidP="00CC2D97">
            <w:pPr>
              <w:jc w:val="both"/>
              <w:rPr>
                <w:sz w:val="22"/>
                <w:szCs w:val="22"/>
              </w:rPr>
            </w:pPr>
            <w:r w:rsidRPr="00B50F58">
              <w:rPr>
                <w:sz w:val="22"/>
                <w:szCs w:val="22"/>
              </w:rPr>
              <w:t>Masarykova univerzita, Přírodovědecká fakulta, Geografický ústav</w:t>
            </w:r>
          </w:p>
        </w:tc>
        <w:tc>
          <w:tcPr>
            <w:tcW w:w="1183" w:type="pct"/>
            <w:gridSpan w:val="3"/>
          </w:tcPr>
          <w:p w:rsidR="00521D4C" w:rsidRPr="00B50F58" w:rsidRDefault="00521D4C" w:rsidP="00CC2D97">
            <w:pPr>
              <w:jc w:val="both"/>
              <w:rPr>
                <w:sz w:val="22"/>
                <w:szCs w:val="22"/>
              </w:rPr>
            </w:pPr>
            <w:r w:rsidRPr="00B50F58">
              <w:rPr>
                <w:sz w:val="22"/>
                <w:szCs w:val="22"/>
              </w:rPr>
              <w:t xml:space="preserve">pp. </w:t>
            </w:r>
          </w:p>
        </w:tc>
        <w:tc>
          <w:tcPr>
            <w:tcW w:w="1051" w:type="pct"/>
            <w:gridSpan w:val="3"/>
          </w:tcPr>
          <w:p w:rsidR="00521D4C" w:rsidRPr="00B50F58" w:rsidRDefault="00521D4C" w:rsidP="00CC2D97">
            <w:pPr>
              <w:jc w:val="both"/>
              <w:rPr>
                <w:sz w:val="22"/>
                <w:szCs w:val="22"/>
              </w:rPr>
            </w:pPr>
            <w:r w:rsidRPr="00B50F58">
              <w:rPr>
                <w:sz w:val="22"/>
                <w:szCs w:val="22"/>
              </w:rPr>
              <w:t>40 hod./týd.</w:t>
            </w:r>
          </w:p>
        </w:tc>
      </w:tr>
      <w:tr w:rsidR="00521D4C" w:rsidTr="000B0CE0">
        <w:tc>
          <w:tcPr>
            <w:tcW w:w="3949" w:type="pct"/>
            <w:gridSpan w:val="11"/>
            <w:tcBorders>
              <w:bottom w:val="single" w:sz="4" w:space="0" w:color="auto"/>
            </w:tcBorders>
            <w:shd w:val="clear" w:color="auto" w:fill="C0C0C0"/>
          </w:tcPr>
          <w:p w:rsidR="00521D4C" w:rsidRPr="00B50F58" w:rsidRDefault="00521D4C" w:rsidP="00CC2D97">
            <w:pPr>
              <w:jc w:val="both"/>
              <w:rPr>
                <w:sz w:val="22"/>
                <w:szCs w:val="22"/>
              </w:rPr>
            </w:pPr>
            <w:r w:rsidRPr="00B50F58">
              <w:rPr>
                <w:b/>
                <w:sz w:val="22"/>
                <w:szCs w:val="22"/>
              </w:rPr>
              <w:t>Přednášky v předmětech příslušného studijního programu</w:t>
            </w:r>
          </w:p>
        </w:tc>
        <w:tc>
          <w:tcPr>
            <w:tcW w:w="1051" w:type="pct"/>
            <w:gridSpan w:val="3"/>
            <w:tcBorders>
              <w:bottom w:val="nil"/>
            </w:tcBorders>
          </w:tcPr>
          <w:p w:rsidR="00521D4C" w:rsidRPr="00B50F58" w:rsidRDefault="00521D4C" w:rsidP="00CC2D97">
            <w:pPr>
              <w:jc w:val="both"/>
              <w:rPr>
                <w:sz w:val="22"/>
                <w:szCs w:val="22"/>
              </w:rPr>
            </w:pPr>
          </w:p>
        </w:tc>
      </w:tr>
      <w:tr w:rsidR="00521D4C" w:rsidTr="00CC2D97">
        <w:trPr>
          <w:trHeight w:val="283"/>
        </w:trPr>
        <w:tc>
          <w:tcPr>
            <w:tcW w:w="5000" w:type="pct"/>
            <w:gridSpan w:val="14"/>
            <w:tcBorders>
              <w:top w:val="nil"/>
            </w:tcBorders>
          </w:tcPr>
          <w:p w:rsidR="00521D4C" w:rsidRPr="00B50F58" w:rsidRDefault="00521D4C" w:rsidP="00CC2D97">
            <w:pPr>
              <w:jc w:val="both"/>
              <w:rPr>
                <w:sz w:val="22"/>
                <w:szCs w:val="22"/>
              </w:rPr>
            </w:pPr>
          </w:p>
        </w:tc>
      </w:tr>
      <w:tr w:rsidR="00521D4C" w:rsidTr="00CC2D97">
        <w:tc>
          <w:tcPr>
            <w:tcW w:w="5000" w:type="pct"/>
            <w:gridSpan w:val="14"/>
            <w:shd w:val="clear" w:color="auto" w:fill="C0C0C0"/>
          </w:tcPr>
          <w:p w:rsidR="00521D4C" w:rsidRPr="00B50F58" w:rsidRDefault="00521D4C" w:rsidP="00CC2D97">
            <w:pPr>
              <w:jc w:val="both"/>
              <w:rPr>
                <w:sz w:val="22"/>
                <w:szCs w:val="22"/>
              </w:rPr>
            </w:pPr>
            <w:r w:rsidRPr="00B50F58">
              <w:rPr>
                <w:b/>
                <w:sz w:val="22"/>
                <w:szCs w:val="22"/>
              </w:rPr>
              <w:t>Údaje o oboru vzdělání na VŠ a o praxi od absolvování vysoké školy</w:t>
            </w:r>
          </w:p>
        </w:tc>
      </w:tr>
      <w:tr w:rsidR="00521D4C" w:rsidRPr="00C44606" w:rsidTr="00CC2D97">
        <w:trPr>
          <w:trHeight w:val="1528"/>
        </w:trPr>
        <w:tc>
          <w:tcPr>
            <w:tcW w:w="5000" w:type="pct"/>
            <w:gridSpan w:val="14"/>
          </w:tcPr>
          <w:p w:rsidR="00521D4C" w:rsidRPr="00B50F58" w:rsidRDefault="00521D4C" w:rsidP="00CC2D97">
            <w:pPr>
              <w:jc w:val="both"/>
              <w:rPr>
                <w:sz w:val="22"/>
                <w:szCs w:val="22"/>
              </w:rPr>
            </w:pPr>
            <w:r w:rsidRPr="00B50F58">
              <w:rPr>
                <w:sz w:val="22"/>
                <w:szCs w:val="22"/>
              </w:rPr>
              <w:t>Fyzická geografie (1987) – UJEP (nyní MU)</w:t>
            </w:r>
          </w:p>
          <w:p w:rsidR="00521D4C" w:rsidRPr="00B50F58" w:rsidRDefault="000B0CE0" w:rsidP="00CC2D97">
            <w:pPr>
              <w:jc w:val="both"/>
              <w:rPr>
                <w:sz w:val="22"/>
                <w:szCs w:val="22"/>
              </w:rPr>
            </w:pPr>
            <w:r w:rsidRPr="00B50F58">
              <w:rPr>
                <w:sz w:val="22"/>
                <w:szCs w:val="22"/>
              </w:rPr>
              <w:t>1988 – 2000:</w:t>
            </w:r>
            <w:r w:rsidR="00521D4C" w:rsidRPr="00B50F58">
              <w:rPr>
                <w:sz w:val="22"/>
                <w:szCs w:val="22"/>
              </w:rPr>
              <w:t xml:space="preserve"> Geografický ústav PřF MU</w:t>
            </w:r>
          </w:p>
          <w:p w:rsidR="00521D4C" w:rsidRPr="00B50F58" w:rsidRDefault="00521D4C" w:rsidP="00CC2D97">
            <w:pPr>
              <w:jc w:val="both"/>
              <w:rPr>
                <w:sz w:val="22"/>
                <w:szCs w:val="22"/>
              </w:rPr>
            </w:pPr>
            <w:r w:rsidRPr="00B50F58">
              <w:rPr>
                <w:sz w:val="22"/>
                <w:szCs w:val="22"/>
              </w:rPr>
              <w:t>2001 – 2002</w:t>
            </w:r>
            <w:r w:rsidR="000B0CE0" w:rsidRPr="00B50F58">
              <w:rPr>
                <w:sz w:val="22"/>
                <w:szCs w:val="22"/>
              </w:rPr>
              <w:t>:</w:t>
            </w:r>
            <w:r w:rsidRPr="00B50F58">
              <w:rPr>
                <w:sz w:val="22"/>
                <w:szCs w:val="22"/>
              </w:rPr>
              <w:t xml:space="preserve"> Star21 Networks GIS specialista</w:t>
            </w:r>
          </w:p>
          <w:p w:rsidR="00521D4C" w:rsidRPr="00B50F58" w:rsidRDefault="00521D4C" w:rsidP="00CC2D97">
            <w:pPr>
              <w:jc w:val="both"/>
              <w:rPr>
                <w:sz w:val="22"/>
                <w:szCs w:val="22"/>
              </w:rPr>
            </w:pPr>
            <w:r w:rsidRPr="00B50F58">
              <w:rPr>
                <w:sz w:val="22"/>
                <w:szCs w:val="22"/>
              </w:rPr>
              <w:t>2003 – 2004</w:t>
            </w:r>
            <w:r w:rsidR="000B0CE0" w:rsidRPr="00B50F58">
              <w:rPr>
                <w:sz w:val="22"/>
                <w:szCs w:val="22"/>
              </w:rPr>
              <w:t xml:space="preserve">: </w:t>
            </w:r>
            <w:r w:rsidRPr="00B50F58">
              <w:rPr>
                <w:sz w:val="22"/>
                <w:szCs w:val="22"/>
              </w:rPr>
              <w:t>INTERGRAPH CZ obchodní zástupce pro státní správu a inženýrské sítě</w:t>
            </w:r>
          </w:p>
          <w:p w:rsidR="00521D4C" w:rsidRPr="00B50F58" w:rsidRDefault="00521D4C" w:rsidP="00CC2D97">
            <w:pPr>
              <w:jc w:val="both"/>
              <w:rPr>
                <w:sz w:val="22"/>
                <w:szCs w:val="22"/>
              </w:rPr>
            </w:pPr>
            <w:r w:rsidRPr="00B50F58">
              <w:rPr>
                <w:sz w:val="22"/>
                <w:szCs w:val="22"/>
              </w:rPr>
              <w:t>2004 – 2005</w:t>
            </w:r>
            <w:r w:rsidR="000B0CE0" w:rsidRPr="00B50F58">
              <w:rPr>
                <w:sz w:val="22"/>
                <w:szCs w:val="22"/>
              </w:rPr>
              <w:t>:</w:t>
            </w:r>
            <w:r w:rsidRPr="00B50F58">
              <w:rPr>
                <w:sz w:val="22"/>
                <w:szCs w:val="22"/>
              </w:rPr>
              <w:t xml:space="preserve"> OSVČ</w:t>
            </w:r>
          </w:p>
          <w:p w:rsidR="00521D4C" w:rsidRPr="00B50F58" w:rsidRDefault="00521D4C" w:rsidP="00CC2D97">
            <w:pPr>
              <w:jc w:val="both"/>
              <w:rPr>
                <w:sz w:val="22"/>
                <w:szCs w:val="22"/>
              </w:rPr>
            </w:pPr>
            <w:r w:rsidRPr="00B50F58">
              <w:rPr>
                <w:sz w:val="22"/>
                <w:szCs w:val="22"/>
              </w:rPr>
              <w:t>2005 – dosud</w:t>
            </w:r>
            <w:r w:rsidR="006155F5" w:rsidRPr="00B50F58">
              <w:rPr>
                <w:sz w:val="22"/>
                <w:szCs w:val="22"/>
              </w:rPr>
              <w:t>:</w:t>
            </w:r>
            <w:r w:rsidRPr="00B50F58">
              <w:rPr>
                <w:sz w:val="22"/>
                <w:szCs w:val="22"/>
              </w:rPr>
              <w:t xml:space="preserve"> Geografický ústav PřF MU</w:t>
            </w:r>
          </w:p>
        </w:tc>
      </w:tr>
      <w:tr w:rsidR="00521D4C" w:rsidTr="00CC2D97">
        <w:tc>
          <w:tcPr>
            <w:tcW w:w="5000" w:type="pct"/>
            <w:gridSpan w:val="14"/>
            <w:shd w:val="clear" w:color="auto" w:fill="C0C0C0"/>
          </w:tcPr>
          <w:p w:rsidR="00521D4C" w:rsidRPr="00B50F58" w:rsidRDefault="00521D4C" w:rsidP="00CC2D97">
            <w:pPr>
              <w:jc w:val="both"/>
              <w:rPr>
                <w:sz w:val="22"/>
                <w:szCs w:val="22"/>
              </w:rPr>
            </w:pPr>
            <w:r w:rsidRPr="00B50F58">
              <w:rPr>
                <w:b/>
                <w:sz w:val="22"/>
                <w:szCs w:val="22"/>
              </w:rPr>
              <w:t>Přehled o nejvýznamnější publikační a další tvůrčí činnosti za posledních 5 let</w:t>
            </w:r>
          </w:p>
        </w:tc>
      </w:tr>
      <w:tr w:rsidR="00521D4C" w:rsidRPr="00C44606" w:rsidTr="00CC2D97">
        <w:trPr>
          <w:trHeight w:val="1123"/>
        </w:trPr>
        <w:tc>
          <w:tcPr>
            <w:tcW w:w="5000" w:type="pct"/>
            <w:gridSpan w:val="14"/>
            <w:tcBorders>
              <w:bottom w:val="single" w:sz="4" w:space="0" w:color="auto"/>
            </w:tcBorders>
          </w:tcPr>
          <w:p w:rsidR="00521D4C" w:rsidRPr="00B50F58" w:rsidRDefault="00521D4C" w:rsidP="00B50F58">
            <w:pPr>
              <w:ind w:left="284" w:hanging="284"/>
              <w:jc w:val="both"/>
              <w:rPr>
                <w:sz w:val="22"/>
                <w:szCs w:val="22"/>
              </w:rPr>
            </w:pPr>
            <w:r w:rsidRPr="00B50F58">
              <w:rPr>
                <w:sz w:val="22"/>
                <w:szCs w:val="22"/>
              </w:rPr>
              <w:t>Š</w:t>
            </w:r>
            <w:r w:rsidR="006155F5" w:rsidRPr="00B50F58">
              <w:rPr>
                <w:sz w:val="22"/>
                <w:szCs w:val="22"/>
              </w:rPr>
              <w:t>těrba</w:t>
            </w:r>
            <w:r w:rsidRPr="00B50F58">
              <w:rPr>
                <w:sz w:val="22"/>
                <w:szCs w:val="22"/>
              </w:rPr>
              <w:t>, Z</w:t>
            </w:r>
            <w:r w:rsidR="006155F5" w:rsidRPr="00B50F58">
              <w:rPr>
                <w:sz w:val="22"/>
                <w:szCs w:val="22"/>
              </w:rPr>
              <w:t>.</w:t>
            </w:r>
            <w:r w:rsidRPr="00B50F58">
              <w:rPr>
                <w:sz w:val="22"/>
                <w:szCs w:val="22"/>
              </w:rPr>
              <w:t>, Š</w:t>
            </w:r>
            <w:r w:rsidR="006155F5" w:rsidRPr="00B50F58">
              <w:rPr>
                <w:sz w:val="22"/>
                <w:szCs w:val="22"/>
              </w:rPr>
              <w:t>ašinka</w:t>
            </w:r>
            <w:r w:rsidR="005D62FC" w:rsidRPr="00B50F58">
              <w:rPr>
                <w:sz w:val="22"/>
                <w:szCs w:val="22"/>
              </w:rPr>
              <w:t>,</w:t>
            </w:r>
            <w:r w:rsidR="006155F5" w:rsidRPr="00B50F58">
              <w:rPr>
                <w:sz w:val="22"/>
                <w:szCs w:val="22"/>
              </w:rPr>
              <w:t xml:space="preserve"> Č.</w:t>
            </w:r>
            <w:r w:rsidRPr="00B50F58">
              <w:rPr>
                <w:sz w:val="22"/>
                <w:szCs w:val="22"/>
              </w:rPr>
              <w:t>, S</w:t>
            </w:r>
            <w:r w:rsidR="006155F5" w:rsidRPr="00B50F58">
              <w:rPr>
                <w:sz w:val="22"/>
                <w:szCs w:val="22"/>
              </w:rPr>
              <w:t>tachoň</w:t>
            </w:r>
            <w:r w:rsidR="005D62FC" w:rsidRPr="00B50F58">
              <w:rPr>
                <w:sz w:val="22"/>
                <w:szCs w:val="22"/>
              </w:rPr>
              <w:t>,</w:t>
            </w:r>
            <w:r w:rsidR="006155F5" w:rsidRPr="00B50F58">
              <w:rPr>
                <w:sz w:val="22"/>
                <w:szCs w:val="22"/>
              </w:rPr>
              <w:t xml:space="preserve"> Z.</w:t>
            </w:r>
            <w:r w:rsidRPr="00B50F58">
              <w:rPr>
                <w:sz w:val="22"/>
                <w:szCs w:val="22"/>
              </w:rPr>
              <w:t>, K</w:t>
            </w:r>
            <w:r w:rsidR="006155F5" w:rsidRPr="00B50F58">
              <w:rPr>
                <w:sz w:val="22"/>
                <w:szCs w:val="22"/>
              </w:rPr>
              <w:t>ubíček</w:t>
            </w:r>
            <w:r w:rsidR="005D62FC" w:rsidRPr="00B50F58">
              <w:rPr>
                <w:sz w:val="22"/>
                <w:szCs w:val="22"/>
              </w:rPr>
              <w:t>,</w:t>
            </w:r>
            <w:r w:rsidRPr="00B50F58">
              <w:rPr>
                <w:sz w:val="22"/>
                <w:szCs w:val="22"/>
              </w:rPr>
              <w:t xml:space="preserve"> </w:t>
            </w:r>
            <w:r w:rsidR="006155F5" w:rsidRPr="00B50F58">
              <w:rPr>
                <w:sz w:val="22"/>
                <w:szCs w:val="22"/>
              </w:rPr>
              <w:t xml:space="preserve">P., &amp; </w:t>
            </w:r>
            <w:r w:rsidRPr="00B50F58">
              <w:rPr>
                <w:sz w:val="22"/>
                <w:szCs w:val="22"/>
              </w:rPr>
              <w:t>T</w:t>
            </w:r>
            <w:r w:rsidR="006155F5" w:rsidRPr="00B50F58">
              <w:rPr>
                <w:sz w:val="22"/>
                <w:szCs w:val="22"/>
              </w:rPr>
              <w:t>amm</w:t>
            </w:r>
            <w:r w:rsidR="005D62FC" w:rsidRPr="00B50F58">
              <w:rPr>
                <w:sz w:val="22"/>
                <w:szCs w:val="22"/>
              </w:rPr>
              <w:t>,</w:t>
            </w:r>
            <w:r w:rsidR="006155F5" w:rsidRPr="00B50F58">
              <w:rPr>
                <w:sz w:val="22"/>
                <w:szCs w:val="22"/>
              </w:rPr>
              <w:t xml:space="preserve"> S. (2014).</w:t>
            </w:r>
            <w:r w:rsidRPr="00B50F58">
              <w:rPr>
                <w:sz w:val="22"/>
                <w:szCs w:val="22"/>
              </w:rPr>
              <w:t xml:space="preserve"> Mixed Research Design in Cartography: A Combination of Qualitative and Quantitative Approaches. </w:t>
            </w:r>
            <w:r w:rsidRPr="00B50F58">
              <w:rPr>
                <w:bCs/>
                <w:i/>
                <w:sz w:val="22"/>
                <w:szCs w:val="22"/>
              </w:rPr>
              <w:t>Kartographische Nachrichten</w:t>
            </w:r>
            <w:r w:rsidR="006155F5" w:rsidRPr="00B50F58">
              <w:rPr>
                <w:bCs/>
                <w:i/>
                <w:sz w:val="22"/>
                <w:szCs w:val="22"/>
              </w:rPr>
              <w:t>,</w:t>
            </w:r>
            <w:r w:rsidRPr="00B50F58">
              <w:rPr>
                <w:i/>
                <w:sz w:val="22"/>
                <w:szCs w:val="22"/>
              </w:rPr>
              <w:t xml:space="preserve"> 64</w:t>
            </w:r>
            <w:r w:rsidR="006155F5" w:rsidRPr="00B50F58">
              <w:rPr>
                <w:sz w:val="22"/>
                <w:szCs w:val="22"/>
              </w:rPr>
              <w:t>(</w:t>
            </w:r>
            <w:r w:rsidRPr="00B50F58">
              <w:rPr>
                <w:sz w:val="22"/>
                <w:szCs w:val="22"/>
              </w:rPr>
              <w:t>5</w:t>
            </w:r>
            <w:r w:rsidR="006155F5" w:rsidRPr="00B50F58">
              <w:rPr>
                <w:sz w:val="22"/>
                <w:szCs w:val="22"/>
              </w:rPr>
              <w:t>)</w:t>
            </w:r>
            <w:r w:rsidRPr="00B50F58">
              <w:rPr>
                <w:sz w:val="22"/>
                <w:szCs w:val="22"/>
              </w:rPr>
              <w:t>, 262-269.</w:t>
            </w:r>
          </w:p>
          <w:p w:rsidR="00521D4C" w:rsidRPr="00B50F58" w:rsidRDefault="006155F5" w:rsidP="00B50F58">
            <w:pPr>
              <w:ind w:left="284" w:hanging="284"/>
              <w:jc w:val="both"/>
              <w:rPr>
                <w:sz w:val="22"/>
                <w:szCs w:val="22"/>
              </w:rPr>
            </w:pPr>
            <w:r w:rsidRPr="00B50F58">
              <w:rPr>
                <w:sz w:val="22"/>
                <w:szCs w:val="22"/>
              </w:rPr>
              <w:t>Štěrba, Z., Šašinka</w:t>
            </w:r>
            <w:r w:rsidR="005D62FC" w:rsidRPr="00B50F58">
              <w:rPr>
                <w:sz w:val="22"/>
                <w:szCs w:val="22"/>
              </w:rPr>
              <w:t>,</w:t>
            </w:r>
            <w:r w:rsidRPr="00B50F58">
              <w:rPr>
                <w:sz w:val="22"/>
                <w:szCs w:val="22"/>
              </w:rPr>
              <w:t xml:space="preserve"> Č., &amp; Stachoň</w:t>
            </w:r>
            <w:r w:rsidR="005D62FC" w:rsidRPr="00B50F58">
              <w:rPr>
                <w:sz w:val="22"/>
                <w:szCs w:val="22"/>
              </w:rPr>
              <w:t>,</w:t>
            </w:r>
            <w:r w:rsidRPr="00B50F58">
              <w:rPr>
                <w:sz w:val="22"/>
                <w:szCs w:val="22"/>
              </w:rPr>
              <w:t xml:space="preserve"> Z. (2014).</w:t>
            </w:r>
            <w:r w:rsidR="00521D4C" w:rsidRPr="00B50F58">
              <w:rPr>
                <w:sz w:val="22"/>
                <w:szCs w:val="22"/>
              </w:rPr>
              <w:t xml:space="preserve"> Vybrané kognitivní aspekty vizualizace polohové nejistoty v geografických datech</w:t>
            </w:r>
            <w:r w:rsidR="00521D4C" w:rsidRPr="00B50F58">
              <w:rPr>
                <w:i/>
                <w:sz w:val="22"/>
                <w:szCs w:val="22"/>
              </w:rPr>
              <w:t xml:space="preserve">. </w:t>
            </w:r>
            <w:r w:rsidR="00521D4C" w:rsidRPr="00B50F58">
              <w:rPr>
                <w:bCs/>
                <w:i/>
                <w:sz w:val="22"/>
                <w:szCs w:val="22"/>
              </w:rPr>
              <w:t>Geografie - Sborník České geografické společnosti</w:t>
            </w:r>
            <w:r w:rsidRPr="00B50F58">
              <w:rPr>
                <w:i/>
                <w:sz w:val="22"/>
                <w:szCs w:val="22"/>
              </w:rPr>
              <w:t xml:space="preserve">, </w:t>
            </w:r>
            <w:r w:rsidR="00521D4C" w:rsidRPr="00B50F58">
              <w:rPr>
                <w:i/>
                <w:sz w:val="22"/>
                <w:szCs w:val="22"/>
              </w:rPr>
              <w:t>119</w:t>
            </w:r>
            <w:r w:rsidRPr="00B50F58">
              <w:rPr>
                <w:sz w:val="22"/>
                <w:szCs w:val="22"/>
              </w:rPr>
              <w:t>(</w:t>
            </w:r>
            <w:r w:rsidR="00521D4C" w:rsidRPr="00B50F58">
              <w:rPr>
                <w:sz w:val="22"/>
                <w:szCs w:val="22"/>
              </w:rPr>
              <w:t>1</w:t>
            </w:r>
            <w:r w:rsidRPr="00B50F58">
              <w:rPr>
                <w:sz w:val="22"/>
                <w:szCs w:val="22"/>
              </w:rPr>
              <w:t>), 67-90</w:t>
            </w:r>
            <w:r w:rsidR="00521D4C" w:rsidRPr="00B50F58">
              <w:rPr>
                <w:sz w:val="22"/>
                <w:szCs w:val="22"/>
              </w:rPr>
              <w:t>.</w:t>
            </w:r>
          </w:p>
          <w:p w:rsidR="00521D4C" w:rsidRPr="00B50F58" w:rsidRDefault="00521D4C" w:rsidP="00B50F58">
            <w:pPr>
              <w:ind w:left="284" w:hanging="284"/>
              <w:jc w:val="both"/>
              <w:rPr>
                <w:sz w:val="22"/>
                <w:szCs w:val="22"/>
              </w:rPr>
            </w:pPr>
            <w:r w:rsidRPr="00B50F58">
              <w:rPr>
                <w:sz w:val="22"/>
                <w:szCs w:val="22"/>
              </w:rPr>
              <w:t>K</w:t>
            </w:r>
            <w:r w:rsidR="006155F5" w:rsidRPr="00B50F58">
              <w:rPr>
                <w:sz w:val="22"/>
                <w:szCs w:val="22"/>
              </w:rPr>
              <w:t>ubíček</w:t>
            </w:r>
            <w:r w:rsidRPr="00B50F58">
              <w:rPr>
                <w:sz w:val="22"/>
                <w:szCs w:val="22"/>
              </w:rPr>
              <w:t>, P</w:t>
            </w:r>
            <w:r w:rsidR="006155F5" w:rsidRPr="00B50F58">
              <w:rPr>
                <w:sz w:val="22"/>
                <w:szCs w:val="22"/>
              </w:rPr>
              <w:t>.</w:t>
            </w:r>
            <w:r w:rsidRPr="00B50F58">
              <w:rPr>
                <w:sz w:val="22"/>
                <w:szCs w:val="22"/>
              </w:rPr>
              <w:t>, K</w:t>
            </w:r>
            <w:r w:rsidR="006155F5" w:rsidRPr="00B50F58">
              <w:rPr>
                <w:sz w:val="22"/>
                <w:szCs w:val="22"/>
              </w:rPr>
              <w:t>ozel</w:t>
            </w:r>
            <w:r w:rsidR="005D62FC" w:rsidRPr="00B50F58">
              <w:rPr>
                <w:sz w:val="22"/>
                <w:szCs w:val="22"/>
              </w:rPr>
              <w:t>,</w:t>
            </w:r>
            <w:r w:rsidR="006155F5" w:rsidRPr="00B50F58">
              <w:rPr>
                <w:sz w:val="22"/>
                <w:szCs w:val="22"/>
              </w:rPr>
              <w:t xml:space="preserve"> J.</w:t>
            </w:r>
            <w:r w:rsidRPr="00B50F58">
              <w:rPr>
                <w:sz w:val="22"/>
                <w:szCs w:val="22"/>
              </w:rPr>
              <w:t>, Š</w:t>
            </w:r>
            <w:r w:rsidR="006155F5" w:rsidRPr="00B50F58">
              <w:rPr>
                <w:sz w:val="22"/>
                <w:szCs w:val="22"/>
              </w:rPr>
              <w:t>tampach</w:t>
            </w:r>
            <w:r w:rsidR="005D62FC" w:rsidRPr="00B50F58">
              <w:rPr>
                <w:sz w:val="22"/>
                <w:szCs w:val="22"/>
              </w:rPr>
              <w:t>,</w:t>
            </w:r>
            <w:r w:rsidRPr="00B50F58">
              <w:rPr>
                <w:sz w:val="22"/>
                <w:szCs w:val="22"/>
              </w:rPr>
              <w:t xml:space="preserve"> </w:t>
            </w:r>
            <w:r w:rsidR="006155F5" w:rsidRPr="00B50F58">
              <w:rPr>
                <w:sz w:val="22"/>
                <w:szCs w:val="22"/>
              </w:rPr>
              <w:t xml:space="preserve">R., &amp; </w:t>
            </w:r>
            <w:r w:rsidRPr="00B50F58">
              <w:rPr>
                <w:sz w:val="22"/>
                <w:szCs w:val="22"/>
              </w:rPr>
              <w:t>L</w:t>
            </w:r>
            <w:r w:rsidR="006155F5" w:rsidRPr="00B50F58">
              <w:rPr>
                <w:sz w:val="22"/>
                <w:szCs w:val="22"/>
              </w:rPr>
              <w:t>ukas</w:t>
            </w:r>
            <w:r w:rsidR="005D62FC" w:rsidRPr="00B50F58">
              <w:rPr>
                <w:sz w:val="22"/>
                <w:szCs w:val="22"/>
              </w:rPr>
              <w:t>,</w:t>
            </w:r>
            <w:r w:rsidR="006155F5" w:rsidRPr="00B50F58">
              <w:rPr>
                <w:sz w:val="22"/>
                <w:szCs w:val="22"/>
              </w:rPr>
              <w:t xml:space="preserve"> </w:t>
            </w:r>
            <w:r w:rsidR="005D62FC" w:rsidRPr="00B50F58">
              <w:rPr>
                <w:sz w:val="22"/>
                <w:szCs w:val="22"/>
              </w:rPr>
              <w:t>V</w:t>
            </w:r>
            <w:r w:rsidRPr="00B50F58">
              <w:rPr>
                <w:sz w:val="22"/>
                <w:szCs w:val="22"/>
              </w:rPr>
              <w:t>.</w:t>
            </w:r>
            <w:r w:rsidR="005D62FC" w:rsidRPr="00B50F58">
              <w:rPr>
                <w:sz w:val="22"/>
                <w:szCs w:val="22"/>
              </w:rPr>
              <w:t xml:space="preserve"> (2013).</w:t>
            </w:r>
            <w:r w:rsidRPr="00B50F58">
              <w:rPr>
                <w:sz w:val="22"/>
                <w:szCs w:val="22"/>
              </w:rPr>
              <w:t xml:space="preserve"> Prototyping the visualization of geographic and sensor data for agriculture. </w:t>
            </w:r>
            <w:r w:rsidRPr="00B50F58">
              <w:rPr>
                <w:bCs/>
                <w:i/>
                <w:sz w:val="22"/>
                <w:szCs w:val="22"/>
              </w:rPr>
              <w:t>Computers</w:t>
            </w:r>
            <w:r w:rsidRPr="00B50F58">
              <w:rPr>
                <w:b/>
                <w:bCs/>
                <w:i/>
                <w:sz w:val="22"/>
                <w:szCs w:val="22"/>
              </w:rPr>
              <w:t xml:space="preserve"> </w:t>
            </w:r>
            <w:r w:rsidRPr="00B50F58">
              <w:rPr>
                <w:bCs/>
                <w:i/>
                <w:sz w:val="22"/>
                <w:szCs w:val="22"/>
              </w:rPr>
              <w:t>and Electronics in Agriculture</w:t>
            </w:r>
            <w:r w:rsidRPr="00B50F58">
              <w:rPr>
                <w:i/>
                <w:sz w:val="22"/>
                <w:szCs w:val="22"/>
              </w:rPr>
              <w:t>, 97</w:t>
            </w:r>
            <w:r w:rsidR="005D62FC" w:rsidRPr="00B50F58">
              <w:rPr>
                <w:sz w:val="22"/>
                <w:szCs w:val="22"/>
              </w:rPr>
              <w:t>(</w:t>
            </w:r>
            <w:r w:rsidRPr="00B50F58">
              <w:rPr>
                <w:sz w:val="22"/>
                <w:szCs w:val="22"/>
              </w:rPr>
              <w:t>9</w:t>
            </w:r>
            <w:r w:rsidR="005D62FC" w:rsidRPr="00B50F58">
              <w:rPr>
                <w:sz w:val="22"/>
                <w:szCs w:val="22"/>
              </w:rPr>
              <w:t>),</w:t>
            </w:r>
            <w:r w:rsidRPr="00B50F58">
              <w:rPr>
                <w:sz w:val="22"/>
                <w:szCs w:val="22"/>
              </w:rPr>
              <w:t xml:space="preserve"> 83-91. </w:t>
            </w:r>
          </w:p>
          <w:p w:rsidR="00521D4C" w:rsidRPr="00B50F58" w:rsidRDefault="00521D4C" w:rsidP="00B50F58">
            <w:pPr>
              <w:ind w:left="284" w:hanging="284"/>
              <w:jc w:val="both"/>
              <w:rPr>
                <w:sz w:val="22"/>
                <w:szCs w:val="22"/>
              </w:rPr>
            </w:pPr>
            <w:r w:rsidRPr="00B50F58">
              <w:rPr>
                <w:sz w:val="22"/>
                <w:szCs w:val="22"/>
              </w:rPr>
              <w:t>K</w:t>
            </w:r>
            <w:r w:rsidR="006155F5" w:rsidRPr="00B50F58">
              <w:rPr>
                <w:sz w:val="22"/>
                <w:szCs w:val="22"/>
              </w:rPr>
              <w:t>ubíček</w:t>
            </w:r>
            <w:r w:rsidRPr="00B50F58">
              <w:rPr>
                <w:sz w:val="22"/>
                <w:szCs w:val="22"/>
              </w:rPr>
              <w:t>, P</w:t>
            </w:r>
            <w:r w:rsidR="005D62FC" w:rsidRPr="00B50F58">
              <w:rPr>
                <w:sz w:val="22"/>
                <w:szCs w:val="22"/>
              </w:rPr>
              <w:t>.</w:t>
            </w:r>
            <w:r w:rsidRPr="00B50F58">
              <w:rPr>
                <w:sz w:val="22"/>
                <w:szCs w:val="22"/>
              </w:rPr>
              <w:t>, Ř</w:t>
            </w:r>
            <w:r w:rsidR="006155F5" w:rsidRPr="00B50F58">
              <w:rPr>
                <w:sz w:val="22"/>
                <w:szCs w:val="22"/>
              </w:rPr>
              <w:t>ezník</w:t>
            </w:r>
            <w:r w:rsidR="005D62FC" w:rsidRPr="00B50F58">
              <w:rPr>
                <w:sz w:val="22"/>
                <w:szCs w:val="22"/>
              </w:rPr>
              <w:t>, T.</w:t>
            </w:r>
            <w:r w:rsidRPr="00B50F58">
              <w:rPr>
                <w:sz w:val="22"/>
                <w:szCs w:val="22"/>
              </w:rPr>
              <w:t>, F</w:t>
            </w:r>
            <w:r w:rsidR="006155F5" w:rsidRPr="00B50F58">
              <w:rPr>
                <w:sz w:val="22"/>
                <w:szCs w:val="22"/>
              </w:rPr>
              <w:t>eiden</w:t>
            </w:r>
            <w:r w:rsidR="005D62FC" w:rsidRPr="00B50F58">
              <w:rPr>
                <w:sz w:val="22"/>
                <w:szCs w:val="22"/>
              </w:rPr>
              <w:t>,</w:t>
            </w:r>
            <w:r w:rsidRPr="00B50F58">
              <w:rPr>
                <w:sz w:val="22"/>
                <w:szCs w:val="22"/>
              </w:rPr>
              <w:t xml:space="preserve"> </w:t>
            </w:r>
            <w:r w:rsidR="005D62FC" w:rsidRPr="00B50F58">
              <w:rPr>
                <w:sz w:val="22"/>
                <w:szCs w:val="22"/>
              </w:rPr>
              <w:t xml:space="preserve">K., &amp; </w:t>
            </w:r>
            <w:r w:rsidRPr="00B50F58">
              <w:rPr>
                <w:sz w:val="22"/>
                <w:szCs w:val="22"/>
              </w:rPr>
              <w:t>K</w:t>
            </w:r>
            <w:r w:rsidR="006155F5" w:rsidRPr="00B50F58">
              <w:rPr>
                <w:sz w:val="22"/>
                <w:szCs w:val="22"/>
              </w:rPr>
              <w:t>ruse</w:t>
            </w:r>
            <w:r w:rsidR="005D62FC" w:rsidRPr="00B50F58">
              <w:rPr>
                <w:sz w:val="22"/>
                <w:szCs w:val="22"/>
              </w:rPr>
              <w:t>, F</w:t>
            </w:r>
            <w:r w:rsidRPr="00B50F58">
              <w:rPr>
                <w:sz w:val="22"/>
                <w:szCs w:val="22"/>
              </w:rPr>
              <w:t xml:space="preserve">. </w:t>
            </w:r>
            <w:r w:rsidR="005D62FC" w:rsidRPr="00B50F58">
              <w:rPr>
                <w:sz w:val="22"/>
                <w:szCs w:val="22"/>
              </w:rPr>
              <w:t xml:space="preserve">(2011). </w:t>
            </w:r>
            <w:r w:rsidRPr="00B50F58">
              <w:rPr>
                <w:sz w:val="22"/>
                <w:szCs w:val="22"/>
              </w:rPr>
              <w:t xml:space="preserve">Best practice network GS SOIL promoting access to European, interoperable and INSPIRE compliant soil information. </w:t>
            </w:r>
            <w:r w:rsidRPr="00B50F58">
              <w:rPr>
                <w:bCs/>
                <w:sz w:val="22"/>
                <w:szCs w:val="22"/>
              </w:rPr>
              <w:t>IFIP Advances in Information and Communication Technology</w:t>
            </w:r>
            <w:r w:rsidR="005D62FC" w:rsidRPr="00B50F58">
              <w:rPr>
                <w:sz w:val="22"/>
                <w:szCs w:val="22"/>
              </w:rPr>
              <w:t>,</w:t>
            </w:r>
            <w:r w:rsidRPr="00B50F58">
              <w:rPr>
                <w:sz w:val="22"/>
                <w:szCs w:val="22"/>
              </w:rPr>
              <w:t> 359</w:t>
            </w:r>
            <w:r w:rsidR="005D62FC" w:rsidRPr="00B50F58">
              <w:rPr>
                <w:sz w:val="22"/>
                <w:szCs w:val="22"/>
              </w:rPr>
              <w:t>,</w:t>
            </w:r>
            <w:r w:rsidRPr="00B50F58">
              <w:rPr>
                <w:sz w:val="22"/>
                <w:szCs w:val="22"/>
              </w:rPr>
              <w:t> 226-234</w:t>
            </w:r>
            <w:r w:rsidR="005D62FC" w:rsidRPr="00B50F58">
              <w:rPr>
                <w:sz w:val="22"/>
                <w:szCs w:val="22"/>
              </w:rPr>
              <w:t>.</w:t>
            </w:r>
          </w:p>
          <w:p w:rsidR="00521D4C" w:rsidRPr="00B50F58" w:rsidRDefault="00521D4C" w:rsidP="00B50F58">
            <w:pPr>
              <w:ind w:left="284" w:hanging="284"/>
              <w:jc w:val="both"/>
              <w:rPr>
                <w:sz w:val="22"/>
                <w:szCs w:val="22"/>
              </w:rPr>
            </w:pPr>
            <w:r w:rsidRPr="00B50F58">
              <w:rPr>
                <w:sz w:val="22"/>
                <w:szCs w:val="22"/>
              </w:rPr>
              <w:t>S</w:t>
            </w:r>
            <w:r w:rsidR="006155F5" w:rsidRPr="00B50F58">
              <w:rPr>
                <w:sz w:val="22"/>
                <w:szCs w:val="22"/>
              </w:rPr>
              <w:t>taněk</w:t>
            </w:r>
            <w:r w:rsidRPr="00B50F58">
              <w:rPr>
                <w:sz w:val="22"/>
                <w:szCs w:val="22"/>
              </w:rPr>
              <w:t>, K</w:t>
            </w:r>
            <w:r w:rsidR="005D62FC" w:rsidRPr="00B50F58">
              <w:rPr>
                <w:sz w:val="22"/>
                <w:szCs w:val="22"/>
              </w:rPr>
              <w:t>.</w:t>
            </w:r>
            <w:r w:rsidRPr="00B50F58">
              <w:rPr>
                <w:sz w:val="22"/>
                <w:szCs w:val="22"/>
              </w:rPr>
              <w:t>, F</w:t>
            </w:r>
            <w:r w:rsidR="006155F5" w:rsidRPr="00B50F58">
              <w:rPr>
                <w:sz w:val="22"/>
                <w:szCs w:val="22"/>
              </w:rPr>
              <w:t>riedmannová</w:t>
            </w:r>
            <w:r w:rsidR="005D62FC" w:rsidRPr="00B50F58">
              <w:rPr>
                <w:sz w:val="22"/>
                <w:szCs w:val="22"/>
              </w:rPr>
              <w:t>, L.</w:t>
            </w:r>
            <w:r w:rsidRPr="00B50F58">
              <w:rPr>
                <w:sz w:val="22"/>
                <w:szCs w:val="22"/>
              </w:rPr>
              <w:t>, K</w:t>
            </w:r>
            <w:r w:rsidR="006155F5" w:rsidRPr="00B50F58">
              <w:rPr>
                <w:sz w:val="22"/>
                <w:szCs w:val="22"/>
              </w:rPr>
              <w:t>ubíček</w:t>
            </w:r>
            <w:r w:rsidR="005D62FC" w:rsidRPr="00B50F58">
              <w:rPr>
                <w:sz w:val="22"/>
                <w:szCs w:val="22"/>
              </w:rPr>
              <w:t>,</w:t>
            </w:r>
            <w:r w:rsidRPr="00B50F58">
              <w:rPr>
                <w:sz w:val="22"/>
                <w:szCs w:val="22"/>
              </w:rPr>
              <w:t xml:space="preserve"> </w:t>
            </w:r>
            <w:r w:rsidR="005D62FC" w:rsidRPr="00B50F58">
              <w:rPr>
                <w:sz w:val="22"/>
                <w:szCs w:val="22"/>
              </w:rPr>
              <w:t xml:space="preserve">P., &amp; </w:t>
            </w:r>
            <w:r w:rsidRPr="00B50F58">
              <w:rPr>
                <w:sz w:val="22"/>
                <w:szCs w:val="22"/>
              </w:rPr>
              <w:t>K</w:t>
            </w:r>
            <w:r w:rsidR="005D62FC" w:rsidRPr="00B50F58">
              <w:rPr>
                <w:sz w:val="22"/>
                <w:szCs w:val="22"/>
              </w:rPr>
              <w:t>onečný, M. (2010)</w:t>
            </w:r>
            <w:r w:rsidRPr="00B50F58">
              <w:rPr>
                <w:sz w:val="22"/>
                <w:szCs w:val="22"/>
              </w:rPr>
              <w:t xml:space="preserve">. Selected issues of cartographic communication optimization for emergency centers. </w:t>
            </w:r>
            <w:r w:rsidRPr="00B50F58">
              <w:rPr>
                <w:bCs/>
                <w:i/>
                <w:sz w:val="22"/>
                <w:szCs w:val="22"/>
              </w:rPr>
              <w:t>International Journal of Digital Earth</w:t>
            </w:r>
            <w:r w:rsidRPr="00B50F58">
              <w:rPr>
                <w:i/>
                <w:sz w:val="22"/>
                <w:szCs w:val="22"/>
              </w:rPr>
              <w:t>, 3</w:t>
            </w:r>
            <w:r w:rsidR="005D62FC" w:rsidRPr="00B50F58">
              <w:rPr>
                <w:sz w:val="22"/>
                <w:szCs w:val="22"/>
              </w:rPr>
              <w:t>(</w:t>
            </w:r>
            <w:r w:rsidRPr="00B50F58">
              <w:rPr>
                <w:sz w:val="22"/>
                <w:szCs w:val="22"/>
              </w:rPr>
              <w:t>4</w:t>
            </w:r>
            <w:r w:rsidR="005D62FC" w:rsidRPr="00B50F58">
              <w:rPr>
                <w:sz w:val="22"/>
                <w:szCs w:val="22"/>
              </w:rPr>
              <w:t>),</w:t>
            </w:r>
            <w:r w:rsidRPr="00B50F58">
              <w:rPr>
                <w:sz w:val="22"/>
                <w:szCs w:val="22"/>
              </w:rPr>
              <w:t xml:space="preserve"> 316-339. </w:t>
            </w:r>
          </w:p>
        </w:tc>
      </w:tr>
      <w:tr w:rsidR="00521D4C" w:rsidTr="00CC2D97">
        <w:tc>
          <w:tcPr>
            <w:tcW w:w="5000" w:type="pct"/>
            <w:gridSpan w:val="14"/>
            <w:tcBorders>
              <w:bottom w:val="single" w:sz="4" w:space="0" w:color="auto"/>
            </w:tcBorders>
            <w:shd w:val="clear" w:color="auto" w:fill="C0C0C0"/>
          </w:tcPr>
          <w:p w:rsidR="00521D4C" w:rsidRPr="00B50F58" w:rsidRDefault="00521D4C" w:rsidP="00CC2D97">
            <w:pPr>
              <w:jc w:val="both"/>
              <w:rPr>
                <w:sz w:val="22"/>
                <w:szCs w:val="22"/>
              </w:rPr>
            </w:pPr>
            <w:r w:rsidRPr="00B50F58">
              <w:rPr>
                <w:b/>
                <w:sz w:val="22"/>
                <w:szCs w:val="22"/>
              </w:rPr>
              <w:t>Názvy disertačních prací, které vedl za posledních 5 let jako školitel</w:t>
            </w:r>
          </w:p>
        </w:tc>
      </w:tr>
      <w:tr w:rsidR="00521D4C" w:rsidTr="00CC2D97">
        <w:trPr>
          <w:trHeight w:val="432"/>
        </w:trPr>
        <w:tc>
          <w:tcPr>
            <w:tcW w:w="5000" w:type="pct"/>
            <w:gridSpan w:val="14"/>
          </w:tcPr>
          <w:p w:rsidR="00521D4C" w:rsidRPr="00B50F58" w:rsidRDefault="00521D4C" w:rsidP="00CC2D97">
            <w:pPr>
              <w:jc w:val="both"/>
              <w:rPr>
                <w:sz w:val="22"/>
                <w:szCs w:val="22"/>
              </w:rPr>
            </w:pPr>
            <w:r w:rsidRPr="00B50F58">
              <w:rPr>
                <w:sz w:val="22"/>
                <w:szCs w:val="22"/>
              </w:rPr>
              <w:t>Modelování a vizualizace neurčitosti v aplikačních úlohách (Radka Báčová)</w:t>
            </w:r>
          </w:p>
          <w:p w:rsidR="00521D4C" w:rsidRPr="00B50F58" w:rsidRDefault="00521D4C" w:rsidP="00CC2D97">
            <w:pPr>
              <w:jc w:val="both"/>
              <w:rPr>
                <w:b/>
                <w:sz w:val="22"/>
                <w:szCs w:val="22"/>
              </w:rPr>
            </w:pPr>
            <w:r w:rsidRPr="00B50F58">
              <w:rPr>
                <w:sz w:val="22"/>
                <w:szCs w:val="22"/>
              </w:rPr>
              <w:t>Moderní metody mapování s vyšší přesností (Tereza Coufalová)</w:t>
            </w:r>
          </w:p>
        </w:tc>
      </w:tr>
      <w:tr w:rsidR="00521D4C" w:rsidTr="000B0CE0">
        <w:trPr>
          <w:trHeight w:val="261"/>
        </w:trPr>
        <w:tc>
          <w:tcPr>
            <w:tcW w:w="1422" w:type="pct"/>
            <w:gridSpan w:val="2"/>
            <w:tcBorders>
              <w:bottom w:val="single" w:sz="4" w:space="0" w:color="auto"/>
            </w:tcBorders>
            <w:shd w:val="clear" w:color="auto" w:fill="C0C0C0"/>
          </w:tcPr>
          <w:p w:rsidR="00521D4C" w:rsidRPr="00B50F58" w:rsidRDefault="00521D4C" w:rsidP="00CC2D97">
            <w:pPr>
              <w:pStyle w:val="Nadpis4"/>
              <w:spacing w:before="0" w:after="0"/>
              <w:rPr>
                <w:sz w:val="22"/>
                <w:szCs w:val="22"/>
              </w:rPr>
            </w:pPr>
            <w:r w:rsidRPr="00B50F58">
              <w:rPr>
                <w:sz w:val="22"/>
                <w:szCs w:val="22"/>
              </w:rPr>
              <w:t>Působení v zahraničí</w:t>
            </w:r>
          </w:p>
        </w:tc>
        <w:tc>
          <w:tcPr>
            <w:tcW w:w="3578" w:type="pct"/>
            <w:gridSpan w:val="12"/>
          </w:tcPr>
          <w:p w:rsidR="00521D4C" w:rsidRPr="00B50F58" w:rsidRDefault="00521D4C" w:rsidP="00CC2D97">
            <w:pPr>
              <w:jc w:val="both"/>
              <w:rPr>
                <w:sz w:val="22"/>
                <w:szCs w:val="22"/>
              </w:rPr>
            </w:pPr>
          </w:p>
        </w:tc>
      </w:tr>
      <w:tr w:rsidR="00521D4C" w:rsidTr="00CC2D97">
        <w:trPr>
          <w:trHeight w:val="265"/>
        </w:trPr>
        <w:tc>
          <w:tcPr>
            <w:tcW w:w="5000" w:type="pct"/>
            <w:gridSpan w:val="14"/>
            <w:tcBorders>
              <w:top w:val="nil"/>
              <w:bottom w:val="single" w:sz="4" w:space="0" w:color="auto"/>
            </w:tcBorders>
          </w:tcPr>
          <w:p w:rsidR="00521D4C" w:rsidRPr="00B50F58" w:rsidRDefault="00521D4C" w:rsidP="00CC2D97">
            <w:pPr>
              <w:jc w:val="both"/>
              <w:rPr>
                <w:sz w:val="22"/>
                <w:szCs w:val="22"/>
              </w:rPr>
            </w:pPr>
          </w:p>
        </w:tc>
      </w:tr>
      <w:tr w:rsidR="00521D4C" w:rsidTr="000B0CE0">
        <w:trPr>
          <w:cantSplit/>
        </w:trPr>
        <w:tc>
          <w:tcPr>
            <w:tcW w:w="1765" w:type="pct"/>
            <w:gridSpan w:val="5"/>
            <w:vMerge w:val="restart"/>
            <w:tcBorders>
              <w:top w:val="single" w:sz="12" w:space="0" w:color="auto"/>
            </w:tcBorders>
            <w:shd w:val="clear" w:color="auto" w:fill="C0C0C0"/>
          </w:tcPr>
          <w:p w:rsidR="00521D4C" w:rsidRPr="00B50F58" w:rsidRDefault="00521D4C" w:rsidP="00CC2D97">
            <w:pPr>
              <w:jc w:val="both"/>
              <w:rPr>
                <w:sz w:val="22"/>
                <w:szCs w:val="22"/>
              </w:rPr>
            </w:pPr>
            <w:r w:rsidRPr="00B50F58">
              <w:rPr>
                <w:b/>
                <w:sz w:val="22"/>
                <w:szCs w:val="22"/>
              </w:rPr>
              <w:t>Obor habilitačního nebo jmenovacího řízení nebo udělení vědecké hodnosti</w:t>
            </w:r>
          </w:p>
        </w:tc>
        <w:tc>
          <w:tcPr>
            <w:tcW w:w="2184" w:type="pct"/>
            <w:gridSpan w:val="6"/>
            <w:vMerge w:val="restart"/>
            <w:tcBorders>
              <w:top w:val="single" w:sz="12" w:space="0" w:color="auto"/>
            </w:tcBorders>
          </w:tcPr>
          <w:p w:rsidR="00521D4C" w:rsidRPr="00B50F58" w:rsidRDefault="00521D4C" w:rsidP="00CC2D97">
            <w:pPr>
              <w:jc w:val="both"/>
              <w:rPr>
                <w:sz w:val="22"/>
                <w:szCs w:val="22"/>
              </w:rPr>
            </w:pPr>
            <w:r w:rsidRPr="00B50F58">
              <w:rPr>
                <w:sz w:val="22"/>
                <w:szCs w:val="22"/>
              </w:rPr>
              <w:t>Geodézie a kartografie</w:t>
            </w:r>
          </w:p>
        </w:tc>
        <w:tc>
          <w:tcPr>
            <w:tcW w:w="1051" w:type="pct"/>
            <w:gridSpan w:val="3"/>
            <w:tcBorders>
              <w:top w:val="single" w:sz="12" w:space="0" w:color="auto"/>
            </w:tcBorders>
            <w:shd w:val="clear" w:color="auto" w:fill="C0C0C0"/>
          </w:tcPr>
          <w:p w:rsidR="00521D4C" w:rsidRPr="00B50F58" w:rsidRDefault="00521D4C" w:rsidP="00CC2D97">
            <w:pPr>
              <w:jc w:val="both"/>
              <w:rPr>
                <w:b/>
                <w:sz w:val="22"/>
                <w:szCs w:val="22"/>
              </w:rPr>
            </w:pPr>
            <w:r w:rsidRPr="00B50F58">
              <w:rPr>
                <w:b/>
                <w:sz w:val="22"/>
                <w:szCs w:val="22"/>
              </w:rPr>
              <w:t>řízení na VŠ</w:t>
            </w:r>
          </w:p>
        </w:tc>
      </w:tr>
      <w:tr w:rsidR="00521D4C" w:rsidTr="000B0CE0">
        <w:trPr>
          <w:cantSplit/>
        </w:trPr>
        <w:tc>
          <w:tcPr>
            <w:tcW w:w="1765" w:type="pct"/>
            <w:gridSpan w:val="5"/>
            <w:vMerge/>
          </w:tcPr>
          <w:p w:rsidR="00521D4C" w:rsidRPr="00B50F58" w:rsidRDefault="00521D4C" w:rsidP="00CC2D97">
            <w:pPr>
              <w:jc w:val="both"/>
              <w:rPr>
                <w:sz w:val="22"/>
                <w:szCs w:val="22"/>
              </w:rPr>
            </w:pPr>
          </w:p>
        </w:tc>
        <w:tc>
          <w:tcPr>
            <w:tcW w:w="2184" w:type="pct"/>
            <w:gridSpan w:val="6"/>
            <w:vMerge/>
          </w:tcPr>
          <w:p w:rsidR="00521D4C" w:rsidRPr="00B50F58" w:rsidRDefault="00521D4C" w:rsidP="00CC2D97">
            <w:pPr>
              <w:jc w:val="both"/>
              <w:rPr>
                <w:sz w:val="22"/>
                <w:szCs w:val="22"/>
              </w:rPr>
            </w:pPr>
          </w:p>
        </w:tc>
        <w:tc>
          <w:tcPr>
            <w:tcW w:w="1051" w:type="pct"/>
            <w:gridSpan w:val="3"/>
            <w:tcBorders>
              <w:bottom w:val="single" w:sz="4" w:space="0" w:color="auto"/>
            </w:tcBorders>
          </w:tcPr>
          <w:p w:rsidR="00521D4C" w:rsidRPr="00B50F58" w:rsidRDefault="00521D4C" w:rsidP="00CC2D97">
            <w:pPr>
              <w:jc w:val="center"/>
              <w:rPr>
                <w:sz w:val="22"/>
                <w:szCs w:val="22"/>
              </w:rPr>
            </w:pPr>
            <w:r w:rsidRPr="00B50F58">
              <w:rPr>
                <w:sz w:val="22"/>
                <w:szCs w:val="22"/>
              </w:rPr>
              <w:t>UNOB</w:t>
            </w:r>
          </w:p>
        </w:tc>
      </w:tr>
      <w:tr w:rsidR="00521D4C" w:rsidTr="000B0CE0">
        <w:trPr>
          <w:cantSplit/>
        </w:trPr>
        <w:tc>
          <w:tcPr>
            <w:tcW w:w="1765" w:type="pct"/>
            <w:gridSpan w:val="5"/>
            <w:vMerge/>
            <w:tcBorders>
              <w:bottom w:val="single" w:sz="4" w:space="0" w:color="auto"/>
            </w:tcBorders>
          </w:tcPr>
          <w:p w:rsidR="00521D4C" w:rsidRPr="00B50F58" w:rsidRDefault="00521D4C" w:rsidP="00CC2D97">
            <w:pPr>
              <w:jc w:val="both"/>
              <w:rPr>
                <w:sz w:val="22"/>
                <w:szCs w:val="22"/>
              </w:rPr>
            </w:pPr>
          </w:p>
        </w:tc>
        <w:tc>
          <w:tcPr>
            <w:tcW w:w="2184" w:type="pct"/>
            <w:gridSpan w:val="6"/>
            <w:vMerge/>
            <w:tcBorders>
              <w:bottom w:val="nil"/>
            </w:tcBorders>
          </w:tcPr>
          <w:p w:rsidR="00521D4C" w:rsidRPr="00B50F58" w:rsidRDefault="00521D4C" w:rsidP="00CC2D97">
            <w:pPr>
              <w:jc w:val="both"/>
              <w:rPr>
                <w:sz w:val="22"/>
                <w:szCs w:val="22"/>
              </w:rPr>
            </w:pPr>
          </w:p>
        </w:tc>
        <w:tc>
          <w:tcPr>
            <w:tcW w:w="1051" w:type="pct"/>
            <w:gridSpan w:val="3"/>
            <w:tcBorders>
              <w:bottom w:val="single" w:sz="4" w:space="0" w:color="auto"/>
            </w:tcBorders>
            <w:shd w:val="clear" w:color="auto" w:fill="C0C0C0"/>
          </w:tcPr>
          <w:p w:rsidR="00521D4C" w:rsidRPr="00B50F58" w:rsidRDefault="00521D4C" w:rsidP="00CC2D97">
            <w:pPr>
              <w:jc w:val="both"/>
              <w:rPr>
                <w:b/>
                <w:sz w:val="22"/>
                <w:szCs w:val="22"/>
              </w:rPr>
            </w:pPr>
            <w:r w:rsidRPr="00B50F58">
              <w:rPr>
                <w:b/>
                <w:sz w:val="22"/>
                <w:szCs w:val="22"/>
              </w:rPr>
              <w:t>ohlasy publikací</w:t>
            </w:r>
          </w:p>
        </w:tc>
      </w:tr>
      <w:tr w:rsidR="00521D4C" w:rsidTr="00CC2D97">
        <w:tc>
          <w:tcPr>
            <w:tcW w:w="1630" w:type="pct"/>
            <w:gridSpan w:val="3"/>
            <w:tcBorders>
              <w:bottom w:val="single" w:sz="4" w:space="0" w:color="auto"/>
            </w:tcBorders>
            <w:shd w:val="clear" w:color="auto" w:fill="C0C0C0"/>
          </w:tcPr>
          <w:p w:rsidR="00521D4C" w:rsidRPr="00B50F58" w:rsidRDefault="00521D4C" w:rsidP="00CC2D97">
            <w:pPr>
              <w:jc w:val="both"/>
              <w:rPr>
                <w:b/>
                <w:sz w:val="22"/>
                <w:szCs w:val="22"/>
              </w:rPr>
            </w:pPr>
            <w:r w:rsidRPr="00B50F58">
              <w:rPr>
                <w:b/>
                <w:sz w:val="22"/>
                <w:szCs w:val="22"/>
              </w:rPr>
              <w:t>Rok udělení (doc.)</w:t>
            </w:r>
          </w:p>
        </w:tc>
        <w:tc>
          <w:tcPr>
            <w:tcW w:w="422" w:type="pct"/>
            <w:gridSpan w:val="3"/>
          </w:tcPr>
          <w:p w:rsidR="00521D4C" w:rsidRPr="00B50F58" w:rsidRDefault="00521D4C" w:rsidP="00CC2D97">
            <w:pPr>
              <w:jc w:val="center"/>
              <w:rPr>
                <w:sz w:val="22"/>
                <w:szCs w:val="22"/>
              </w:rPr>
            </w:pPr>
            <w:r w:rsidRPr="00B50F58">
              <w:rPr>
                <w:sz w:val="22"/>
                <w:szCs w:val="22"/>
              </w:rPr>
              <w:t>2012</w:t>
            </w:r>
          </w:p>
        </w:tc>
        <w:tc>
          <w:tcPr>
            <w:tcW w:w="1896" w:type="pct"/>
            <w:gridSpan w:val="5"/>
            <w:tcBorders>
              <w:top w:val="nil"/>
            </w:tcBorders>
          </w:tcPr>
          <w:p w:rsidR="00521D4C" w:rsidRPr="00B50F58" w:rsidRDefault="00521D4C" w:rsidP="00CC2D97">
            <w:pPr>
              <w:jc w:val="both"/>
              <w:rPr>
                <w:sz w:val="22"/>
                <w:szCs w:val="22"/>
              </w:rPr>
            </w:pPr>
          </w:p>
        </w:tc>
        <w:tc>
          <w:tcPr>
            <w:tcW w:w="578" w:type="pct"/>
            <w:gridSpan w:val="2"/>
            <w:shd w:val="clear" w:color="auto" w:fill="C0C0C0"/>
          </w:tcPr>
          <w:p w:rsidR="00521D4C" w:rsidRPr="00B50F58" w:rsidRDefault="00521D4C" w:rsidP="00CC2D97">
            <w:pPr>
              <w:jc w:val="both"/>
              <w:rPr>
                <w:b/>
                <w:sz w:val="22"/>
                <w:szCs w:val="22"/>
              </w:rPr>
            </w:pPr>
            <w:r w:rsidRPr="00B50F58">
              <w:rPr>
                <w:b/>
                <w:sz w:val="22"/>
                <w:szCs w:val="22"/>
              </w:rPr>
              <w:t>ISI/Scopus</w:t>
            </w:r>
          </w:p>
        </w:tc>
        <w:tc>
          <w:tcPr>
            <w:tcW w:w="474" w:type="pct"/>
            <w:shd w:val="clear" w:color="auto" w:fill="C0C0C0"/>
          </w:tcPr>
          <w:p w:rsidR="00521D4C" w:rsidRPr="00B50F58" w:rsidRDefault="00521D4C" w:rsidP="00CC2D97">
            <w:pPr>
              <w:jc w:val="both"/>
              <w:rPr>
                <w:b/>
                <w:sz w:val="22"/>
                <w:szCs w:val="22"/>
              </w:rPr>
            </w:pPr>
            <w:r w:rsidRPr="00B50F58">
              <w:rPr>
                <w:b/>
                <w:sz w:val="22"/>
                <w:szCs w:val="22"/>
              </w:rPr>
              <w:t>ostatní</w:t>
            </w:r>
          </w:p>
        </w:tc>
      </w:tr>
      <w:tr w:rsidR="00521D4C" w:rsidTr="00CC2D97">
        <w:trPr>
          <w:cantSplit/>
        </w:trPr>
        <w:tc>
          <w:tcPr>
            <w:tcW w:w="1630" w:type="pct"/>
            <w:gridSpan w:val="3"/>
            <w:vMerge w:val="restart"/>
            <w:shd w:val="clear" w:color="auto" w:fill="C0C0C0"/>
          </w:tcPr>
          <w:p w:rsidR="00521D4C" w:rsidRPr="00B50F58" w:rsidRDefault="00521D4C" w:rsidP="00CC2D97">
            <w:pPr>
              <w:jc w:val="both"/>
              <w:rPr>
                <w:b/>
                <w:sz w:val="22"/>
                <w:szCs w:val="22"/>
              </w:rPr>
            </w:pPr>
            <w:r w:rsidRPr="00B50F58">
              <w:rPr>
                <w:b/>
                <w:sz w:val="22"/>
                <w:szCs w:val="22"/>
              </w:rPr>
              <w:t>Písemný souhlas přednáš., školitele, člena oborové rady s působením v SP v daném rozsahu</w:t>
            </w:r>
          </w:p>
        </w:tc>
        <w:tc>
          <w:tcPr>
            <w:tcW w:w="1678" w:type="pct"/>
            <w:gridSpan w:val="7"/>
            <w:vMerge w:val="restart"/>
          </w:tcPr>
          <w:p w:rsidR="00521D4C" w:rsidRPr="00B50F58" w:rsidRDefault="00521D4C" w:rsidP="00CC2D97">
            <w:pPr>
              <w:jc w:val="both"/>
              <w:rPr>
                <w:sz w:val="22"/>
                <w:szCs w:val="22"/>
              </w:rPr>
            </w:pPr>
          </w:p>
        </w:tc>
        <w:tc>
          <w:tcPr>
            <w:tcW w:w="640" w:type="pct"/>
            <w:tcBorders>
              <w:bottom w:val="single" w:sz="4" w:space="0" w:color="auto"/>
            </w:tcBorders>
            <w:shd w:val="clear" w:color="auto" w:fill="C0C0C0"/>
          </w:tcPr>
          <w:p w:rsidR="00521D4C" w:rsidRPr="00B50F58" w:rsidRDefault="00521D4C" w:rsidP="00CC2D97">
            <w:pPr>
              <w:jc w:val="both"/>
              <w:rPr>
                <w:sz w:val="22"/>
                <w:szCs w:val="22"/>
              </w:rPr>
            </w:pPr>
          </w:p>
        </w:tc>
        <w:tc>
          <w:tcPr>
            <w:tcW w:w="578" w:type="pct"/>
            <w:gridSpan w:val="2"/>
          </w:tcPr>
          <w:p w:rsidR="00521D4C" w:rsidRPr="00B50F58" w:rsidRDefault="00521D4C" w:rsidP="00CC2D97">
            <w:pPr>
              <w:jc w:val="center"/>
              <w:rPr>
                <w:sz w:val="22"/>
                <w:szCs w:val="22"/>
              </w:rPr>
            </w:pPr>
            <w:r w:rsidRPr="00B50F58">
              <w:rPr>
                <w:sz w:val="22"/>
                <w:szCs w:val="22"/>
              </w:rPr>
              <w:t>9/37</w:t>
            </w:r>
          </w:p>
        </w:tc>
        <w:tc>
          <w:tcPr>
            <w:tcW w:w="474" w:type="pct"/>
          </w:tcPr>
          <w:p w:rsidR="00521D4C" w:rsidRPr="00B50F58" w:rsidRDefault="00521D4C" w:rsidP="00CC2D97">
            <w:pPr>
              <w:jc w:val="center"/>
              <w:rPr>
                <w:sz w:val="22"/>
                <w:szCs w:val="22"/>
              </w:rPr>
            </w:pPr>
            <w:r w:rsidRPr="00B50F58">
              <w:rPr>
                <w:sz w:val="22"/>
                <w:szCs w:val="22"/>
              </w:rPr>
              <w:t>240</w:t>
            </w:r>
          </w:p>
        </w:tc>
      </w:tr>
      <w:tr w:rsidR="00521D4C" w:rsidTr="000B0CE0">
        <w:trPr>
          <w:cantSplit/>
          <w:trHeight w:val="398"/>
        </w:trPr>
        <w:tc>
          <w:tcPr>
            <w:tcW w:w="1630" w:type="pct"/>
            <w:gridSpan w:val="3"/>
            <w:vMerge/>
          </w:tcPr>
          <w:p w:rsidR="00521D4C" w:rsidRPr="00B50F58" w:rsidRDefault="00521D4C" w:rsidP="00CC2D97">
            <w:pPr>
              <w:jc w:val="both"/>
              <w:rPr>
                <w:sz w:val="22"/>
                <w:szCs w:val="22"/>
              </w:rPr>
            </w:pPr>
          </w:p>
        </w:tc>
        <w:tc>
          <w:tcPr>
            <w:tcW w:w="1678" w:type="pct"/>
            <w:gridSpan w:val="7"/>
            <w:vMerge/>
          </w:tcPr>
          <w:p w:rsidR="00521D4C" w:rsidRPr="00B50F58" w:rsidRDefault="00521D4C" w:rsidP="00CC2D97">
            <w:pPr>
              <w:jc w:val="both"/>
              <w:rPr>
                <w:sz w:val="22"/>
                <w:szCs w:val="22"/>
              </w:rPr>
            </w:pPr>
          </w:p>
        </w:tc>
        <w:tc>
          <w:tcPr>
            <w:tcW w:w="640" w:type="pct"/>
            <w:shd w:val="clear" w:color="auto" w:fill="C0C0C0"/>
          </w:tcPr>
          <w:p w:rsidR="00521D4C" w:rsidRPr="00B50F58" w:rsidRDefault="00521D4C" w:rsidP="00CC2D97">
            <w:pPr>
              <w:jc w:val="both"/>
              <w:rPr>
                <w:b/>
                <w:sz w:val="22"/>
                <w:szCs w:val="22"/>
              </w:rPr>
            </w:pPr>
            <w:r w:rsidRPr="00B50F58">
              <w:rPr>
                <w:b/>
                <w:sz w:val="22"/>
                <w:szCs w:val="22"/>
              </w:rPr>
              <w:t>Datum</w:t>
            </w:r>
          </w:p>
        </w:tc>
        <w:tc>
          <w:tcPr>
            <w:tcW w:w="1051" w:type="pct"/>
            <w:gridSpan w:val="3"/>
          </w:tcPr>
          <w:p w:rsidR="00521D4C" w:rsidRPr="00B50F58" w:rsidRDefault="00521D4C" w:rsidP="00CC2D97">
            <w:pPr>
              <w:jc w:val="center"/>
              <w:rPr>
                <w:sz w:val="22"/>
                <w:szCs w:val="22"/>
              </w:rPr>
            </w:pPr>
            <w:r w:rsidRPr="00B50F58">
              <w:rPr>
                <w:sz w:val="22"/>
                <w:szCs w:val="22"/>
              </w:rPr>
              <w:t>28. 1. 2015</w:t>
            </w:r>
          </w:p>
        </w:tc>
      </w:tr>
    </w:tbl>
    <w:p w:rsidR="00D71702" w:rsidRDefault="00D71702"/>
    <w:p w:rsidR="00521D4C" w:rsidRDefault="00521D4C"/>
    <w:p w:rsidR="00517A7A" w:rsidRDefault="00517A7A"/>
    <w:p w:rsidR="00517A7A" w:rsidRDefault="00517A7A"/>
    <w:p w:rsidR="005D62FC" w:rsidRDefault="005D62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69"/>
        <w:gridCol w:w="775"/>
        <w:gridCol w:w="111"/>
        <w:gridCol w:w="120"/>
        <w:gridCol w:w="514"/>
        <w:gridCol w:w="371"/>
        <w:gridCol w:w="911"/>
        <w:gridCol w:w="719"/>
        <w:gridCol w:w="251"/>
        <w:gridCol w:w="1154"/>
        <w:gridCol w:w="294"/>
        <w:gridCol w:w="806"/>
        <w:gridCol w:w="56"/>
        <w:gridCol w:w="811"/>
      </w:tblGrid>
      <w:tr w:rsidR="002D16BD" w:rsidTr="00CC2D97">
        <w:tc>
          <w:tcPr>
            <w:tcW w:w="5000" w:type="pct"/>
            <w:gridSpan w:val="14"/>
            <w:tcBorders>
              <w:bottom w:val="double" w:sz="4" w:space="0" w:color="auto"/>
            </w:tcBorders>
            <w:shd w:val="clear" w:color="auto" w:fill="C0C0C0"/>
          </w:tcPr>
          <w:p w:rsidR="002D16BD" w:rsidRDefault="002D16BD" w:rsidP="00CC2D97">
            <w:pPr>
              <w:jc w:val="both"/>
              <w:rPr>
                <w:b/>
                <w:sz w:val="28"/>
              </w:rPr>
            </w:pPr>
            <w:r>
              <w:rPr>
                <w:b/>
                <w:sz w:val="28"/>
              </w:rPr>
              <w:lastRenderedPageBreak/>
              <w:t>G – Personální zabezpečení – přednášející, školitel nebo člen oborové rady</w:t>
            </w:r>
          </w:p>
        </w:tc>
      </w:tr>
      <w:tr w:rsidR="002D16BD" w:rsidTr="00CC2D97">
        <w:tc>
          <w:tcPr>
            <w:tcW w:w="1202" w:type="pct"/>
            <w:tcBorders>
              <w:top w:val="double" w:sz="4" w:space="0" w:color="auto"/>
            </w:tcBorders>
            <w:shd w:val="clear" w:color="auto" w:fill="C0C0C0"/>
          </w:tcPr>
          <w:p w:rsidR="002D16BD" w:rsidRPr="00B50F58" w:rsidRDefault="002D16BD" w:rsidP="00CC2D97">
            <w:pPr>
              <w:jc w:val="both"/>
              <w:rPr>
                <w:b/>
                <w:sz w:val="22"/>
                <w:szCs w:val="22"/>
              </w:rPr>
            </w:pPr>
            <w:r w:rsidRPr="00B50F58">
              <w:rPr>
                <w:b/>
                <w:sz w:val="22"/>
                <w:szCs w:val="22"/>
              </w:rPr>
              <w:t>Název VŠ / součásti</w:t>
            </w:r>
          </w:p>
        </w:tc>
        <w:tc>
          <w:tcPr>
            <w:tcW w:w="2125" w:type="pct"/>
            <w:gridSpan w:val="8"/>
            <w:tcBorders>
              <w:top w:val="single" w:sz="4" w:space="0" w:color="auto"/>
              <w:right w:val="single" w:sz="18" w:space="0" w:color="auto"/>
            </w:tcBorders>
          </w:tcPr>
          <w:p w:rsidR="002D16BD" w:rsidRPr="00B50F58" w:rsidRDefault="002D16BD" w:rsidP="00CC2D97">
            <w:pPr>
              <w:jc w:val="both"/>
              <w:rPr>
                <w:sz w:val="22"/>
                <w:szCs w:val="22"/>
              </w:rPr>
            </w:pPr>
            <w:r w:rsidRPr="00B50F58">
              <w:rPr>
                <w:sz w:val="22"/>
                <w:szCs w:val="22"/>
              </w:rPr>
              <w:t>Masarykova univerzita</w:t>
            </w:r>
          </w:p>
        </w:tc>
        <w:tc>
          <w:tcPr>
            <w:tcW w:w="1673" w:type="pct"/>
            <w:gridSpan w:val="5"/>
            <w:tcBorders>
              <w:top w:val="double" w:sz="4" w:space="0" w:color="auto"/>
              <w:left w:val="single" w:sz="18" w:space="0" w:color="auto"/>
            </w:tcBorders>
          </w:tcPr>
          <w:p w:rsidR="002D16BD" w:rsidRPr="00B50F58" w:rsidRDefault="002D16BD" w:rsidP="00CC2D97">
            <w:pPr>
              <w:jc w:val="both"/>
              <w:rPr>
                <w:sz w:val="22"/>
                <w:szCs w:val="22"/>
              </w:rPr>
            </w:pPr>
            <w:r w:rsidRPr="00B50F58">
              <w:rPr>
                <w:sz w:val="22"/>
                <w:szCs w:val="22"/>
              </w:rPr>
              <w:t>Pedagogická fakulta</w:t>
            </w:r>
          </w:p>
        </w:tc>
      </w:tr>
      <w:tr w:rsidR="002D16BD" w:rsidTr="00CC2D97">
        <w:tc>
          <w:tcPr>
            <w:tcW w:w="1202" w:type="pct"/>
            <w:shd w:val="clear" w:color="auto" w:fill="C0C0C0"/>
          </w:tcPr>
          <w:p w:rsidR="002D16BD" w:rsidRPr="00B50F58" w:rsidRDefault="002D16BD" w:rsidP="00CC2D97">
            <w:pPr>
              <w:jc w:val="both"/>
              <w:rPr>
                <w:b/>
                <w:sz w:val="22"/>
                <w:szCs w:val="22"/>
              </w:rPr>
            </w:pPr>
            <w:r w:rsidRPr="00B50F58">
              <w:rPr>
                <w:b/>
                <w:sz w:val="22"/>
                <w:szCs w:val="22"/>
              </w:rPr>
              <w:t>Název SP / SO</w:t>
            </w:r>
          </w:p>
        </w:tc>
        <w:tc>
          <w:tcPr>
            <w:tcW w:w="3798" w:type="pct"/>
            <w:gridSpan w:val="13"/>
          </w:tcPr>
          <w:p w:rsidR="002D16BD" w:rsidRPr="00B50F58" w:rsidRDefault="002D16BD" w:rsidP="00CC2D97">
            <w:pPr>
              <w:jc w:val="both"/>
              <w:rPr>
                <w:sz w:val="22"/>
                <w:szCs w:val="22"/>
              </w:rPr>
            </w:pPr>
            <w:r w:rsidRPr="00B50F58">
              <w:rPr>
                <w:sz w:val="22"/>
                <w:szCs w:val="22"/>
              </w:rPr>
              <w:t>Specializace v pedagogice / Didaktika geografie</w:t>
            </w:r>
          </w:p>
        </w:tc>
      </w:tr>
      <w:tr w:rsidR="002D16BD" w:rsidTr="00CC2D97">
        <w:tc>
          <w:tcPr>
            <w:tcW w:w="1202" w:type="pct"/>
            <w:shd w:val="clear" w:color="auto" w:fill="C0C0C0"/>
          </w:tcPr>
          <w:p w:rsidR="002D16BD" w:rsidRPr="00B50F58" w:rsidRDefault="002D16BD" w:rsidP="00CC2D97">
            <w:pPr>
              <w:jc w:val="both"/>
              <w:rPr>
                <w:b/>
                <w:sz w:val="22"/>
                <w:szCs w:val="22"/>
              </w:rPr>
            </w:pPr>
            <w:r w:rsidRPr="00B50F58">
              <w:rPr>
                <w:b/>
                <w:sz w:val="22"/>
                <w:szCs w:val="22"/>
              </w:rPr>
              <w:t>Jméno a příjmení</w:t>
            </w:r>
          </w:p>
        </w:tc>
        <w:tc>
          <w:tcPr>
            <w:tcW w:w="1981" w:type="pct"/>
            <w:gridSpan w:val="7"/>
          </w:tcPr>
          <w:p w:rsidR="002D16BD" w:rsidRPr="00B50F58" w:rsidRDefault="002D16BD" w:rsidP="00CC2D97">
            <w:pPr>
              <w:jc w:val="both"/>
              <w:rPr>
                <w:sz w:val="22"/>
                <w:szCs w:val="22"/>
              </w:rPr>
            </w:pPr>
            <w:r w:rsidRPr="00B50F58">
              <w:rPr>
                <w:sz w:val="22"/>
                <w:szCs w:val="22"/>
              </w:rPr>
              <w:t>Antonín Věžník</w:t>
            </w:r>
          </w:p>
        </w:tc>
        <w:tc>
          <w:tcPr>
            <w:tcW w:w="786" w:type="pct"/>
            <w:gridSpan w:val="2"/>
            <w:shd w:val="clear" w:color="auto" w:fill="C0C0C0"/>
          </w:tcPr>
          <w:p w:rsidR="002D16BD" w:rsidRPr="00B50F58" w:rsidRDefault="002D16BD" w:rsidP="00CC2D97">
            <w:pPr>
              <w:jc w:val="both"/>
              <w:rPr>
                <w:b/>
                <w:sz w:val="22"/>
                <w:szCs w:val="22"/>
              </w:rPr>
            </w:pPr>
            <w:r w:rsidRPr="00B50F58">
              <w:rPr>
                <w:b/>
                <w:sz w:val="22"/>
                <w:szCs w:val="22"/>
              </w:rPr>
              <w:t>tituly</w:t>
            </w:r>
          </w:p>
        </w:tc>
        <w:tc>
          <w:tcPr>
            <w:tcW w:w="1031" w:type="pct"/>
            <w:gridSpan w:val="4"/>
          </w:tcPr>
          <w:p w:rsidR="002D16BD" w:rsidRPr="00B50F58" w:rsidRDefault="002D16BD" w:rsidP="00CC2D97">
            <w:pPr>
              <w:jc w:val="both"/>
              <w:rPr>
                <w:sz w:val="22"/>
                <w:szCs w:val="22"/>
              </w:rPr>
            </w:pPr>
            <w:r w:rsidRPr="00B50F58">
              <w:rPr>
                <w:sz w:val="22"/>
                <w:szCs w:val="22"/>
              </w:rPr>
              <w:t>Doc.RNDr.,CSc</w:t>
            </w:r>
          </w:p>
        </w:tc>
      </w:tr>
      <w:tr w:rsidR="002D16BD" w:rsidTr="00CC2D97">
        <w:tc>
          <w:tcPr>
            <w:tcW w:w="1202" w:type="pct"/>
            <w:tcBorders>
              <w:bottom w:val="nil"/>
            </w:tcBorders>
            <w:shd w:val="clear" w:color="auto" w:fill="C0C0C0"/>
          </w:tcPr>
          <w:p w:rsidR="002D16BD" w:rsidRPr="00B50F58" w:rsidRDefault="002D16BD" w:rsidP="00CC2D97">
            <w:pPr>
              <w:jc w:val="both"/>
              <w:rPr>
                <w:b/>
                <w:sz w:val="22"/>
                <w:szCs w:val="22"/>
              </w:rPr>
            </w:pPr>
            <w:r w:rsidRPr="00B50F58">
              <w:rPr>
                <w:b/>
                <w:sz w:val="22"/>
                <w:szCs w:val="22"/>
              </w:rPr>
              <w:t>Rok narození</w:t>
            </w:r>
          </w:p>
        </w:tc>
        <w:tc>
          <w:tcPr>
            <w:tcW w:w="500" w:type="pct"/>
            <w:gridSpan w:val="2"/>
            <w:tcBorders>
              <w:bottom w:val="nil"/>
            </w:tcBorders>
          </w:tcPr>
          <w:p w:rsidR="002D16BD" w:rsidRPr="00B50F58" w:rsidRDefault="002D16BD" w:rsidP="00CC2D97">
            <w:pPr>
              <w:jc w:val="both"/>
              <w:rPr>
                <w:sz w:val="22"/>
                <w:szCs w:val="22"/>
              </w:rPr>
            </w:pPr>
            <w:r w:rsidRPr="00B50F58">
              <w:rPr>
                <w:sz w:val="22"/>
                <w:szCs w:val="22"/>
              </w:rPr>
              <w:t>1955</w:t>
            </w:r>
          </w:p>
        </w:tc>
        <w:tc>
          <w:tcPr>
            <w:tcW w:w="1481" w:type="pct"/>
            <w:gridSpan w:val="5"/>
            <w:tcBorders>
              <w:bottom w:val="nil"/>
            </w:tcBorders>
            <w:shd w:val="clear" w:color="auto" w:fill="C0C0C0"/>
          </w:tcPr>
          <w:p w:rsidR="002D16BD" w:rsidRPr="00B50F58" w:rsidRDefault="002D16BD" w:rsidP="00CC2D97">
            <w:pPr>
              <w:jc w:val="both"/>
              <w:rPr>
                <w:b/>
                <w:sz w:val="22"/>
                <w:szCs w:val="22"/>
              </w:rPr>
            </w:pPr>
            <w:r w:rsidRPr="00B50F58">
              <w:rPr>
                <w:b/>
                <w:sz w:val="22"/>
                <w:szCs w:val="22"/>
              </w:rPr>
              <w:t>typ a rozsah prac. vztahu na VŠ</w:t>
            </w:r>
          </w:p>
        </w:tc>
        <w:tc>
          <w:tcPr>
            <w:tcW w:w="786" w:type="pct"/>
            <w:gridSpan w:val="2"/>
            <w:tcBorders>
              <w:bottom w:val="nil"/>
            </w:tcBorders>
          </w:tcPr>
          <w:p w:rsidR="002D16BD" w:rsidRPr="00B50F58" w:rsidRDefault="002D16BD" w:rsidP="00CC2D97">
            <w:pPr>
              <w:jc w:val="both"/>
              <w:rPr>
                <w:sz w:val="22"/>
                <w:szCs w:val="22"/>
              </w:rPr>
            </w:pPr>
            <w:r w:rsidRPr="00B50F58">
              <w:rPr>
                <w:sz w:val="22"/>
                <w:szCs w:val="22"/>
              </w:rPr>
              <w:t>pp.</w:t>
            </w:r>
            <w:r w:rsidR="003D5F4A">
              <w:rPr>
                <w:sz w:val="22"/>
                <w:szCs w:val="22"/>
              </w:rPr>
              <w:t xml:space="preserve"> PřF MU</w:t>
            </w:r>
            <w:r w:rsidRPr="00B50F58">
              <w:rPr>
                <w:sz w:val="22"/>
                <w:szCs w:val="22"/>
              </w:rPr>
              <w:t xml:space="preserve"> 40 hod./týd.</w:t>
            </w:r>
          </w:p>
        </w:tc>
        <w:tc>
          <w:tcPr>
            <w:tcW w:w="550" w:type="pct"/>
            <w:gridSpan w:val="2"/>
            <w:tcBorders>
              <w:bottom w:val="nil"/>
            </w:tcBorders>
            <w:shd w:val="clear" w:color="auto" w:fill="C0C0C0"/>
          </w:tcPr>
          <w:p w:rsidR="002D16BD" w:rsidRPr="00B50F58" w:rsidRDefault="002D16BD" w:rsidP="00CC2D97">
            <w:pPr>
              <w:jc w:val="both"/>
              <w:rPr>
                <w:b/>
                <w:sz w:val="22"/>
                <w:szCs w:val="22"/>
              </w:rPr>
            </w:pPr>
            <w:r w:rsidRPr="00B50F58">
              <w:rPr>
                <w:b/>
                <w:sz w:val="22"/>
                <w:szCs w:val="22"/>
              </w:rPr>
              <w:t>do kdy</w:t>
            </w:r>
          </w:p>
        </w:tc>
        <w:tc>
          <w:tcPr>
            <w:tcW w:w="481" w:type="pct"/>
            <w:gridSpan w:val="2"/>
            <w:tcBorders>
              <w:bottom w:val="nil"/>
            </w:tcBorders>
          </w:tcPr>
          <w:p w:rsidR="002D16BD" w:rsidRPr="00B50F58" w:rsidRDefault="002D16BD" w:rsidP="00CC2D97">
            <w:pPr>
              <w:jc w:val="both"/>
              <w:rPr>
                <w:sz w:val="22"/>
                <w:szCs w:val="22"/>
              </w:rPr>
            </w:pPr>
            <w:r w:rsidRPr="00B50F58">
              <w:rPr>
                <w:sz w:val="22"/>
                <w:szCs w:val="22"/>
              </w:rPr>
              <w:t>8/2017</w:t>
            </w:r>
          </w:p>
        </w:tc>
      </w:tr>
      <w:tr w:rsidR="002D16BD" w:rsidTr="00CC2D97">
        <w:tc>
          <w:tcPr>
            <w:tcW w:w="1202" w:type="pct"/>
            <w:shd w:val="clear" w:color="auto" w:fill="C0C0C0"/>
          </w:tcPr>
          <w:p w:rsidR="002D16BD" w:rsidRPr="00B50F58" w:rsidRDefault="002D16BD" w:rsidP="00CC2D97">
            <w:pPr>
              <w:jc w:val="both"/>
              <w:rPr>
                <w:b/>
                <w:sz w:val="22"/>
                <w:szCs w:val="22"/>
              </w:rPr>
            </w:pPr>
            <w:r w:rsidRPr="00B50F58">
              <w:rPr>
                <w:b/>
                <w:sz w:val="22"/>
                <w:szCs w:val="22"/>
              </w:rPr>
              <w:t>Přednášející</w:t>
            </w:r>
          </w:p>
        </w:tc>
        <w:tc>
          <w:tcPr>
            <w:tcW w:w="500" w:type="pct"/>
            <w:gridSpan w:val="2"/>
            <w:shd w:val="clear" w:color="auto" w:fill="FFFFFF"/>
          </w:tcPr>
          <w:p w:rsidR="002D16BD" w:rsidRPr="00B50F58" w:rsidRDefault="002D16BD" w:rsidP="00CC2D97">
            <w:pPr>
              <w:jc w:val="both"/>
              <w:rPr>
                <w:b/>
                <w:sz w:val="22"/>
                <w:szCs w:val="22"/>
              </w:rPr>
            </w:pPr>
          </w:p>
        </w:tc>
        <w:tc>
          <w:tcPr>
            <w:tcW w:w="571" w:type="pct"/>
            <w:gridSpan w:val="3"/>
            <w:shd w:val="clear" w:color="auto" w:fill="C0C0C0"/>
          </w:tcPr>
          <w:p w:rsidR="002D16BD" w:rsidRPr="00B50F58" w:rsidRDefault="002D16BD" w:rsidP="00CC2D97">
            <w:pPr>
              <w:jc w:val="both"/>
              <w:rPr>
                <w:b/>
                <w:sz w:val="22"/>
                <w:szCs w:val="22"/>
              </w:rPr>
            </w:pPr>
            <w:r w:rsidRPr="00B50F58">
              <w:rPr>
                <w:b/>
                <w:sz w:val="22"/>
                <w:szCs w:val="22"/>
              </w:rPr>
              <w:t>školitel</w:t>
            </w:r>
          </w:p>
        </w:tc>
        <w:tc>
          <w:tcPr>
            <w:tcW w:w="508" w:type="pct"/>
            <w:shd w:val="clear" w:color="auto" w:fill="FFFFFF"/>
          </w:tcPr>
          <w:p w:rsidR="002D16BD" w:rsidRPr="00B50F58" w:rsidRDefault="002D16BD" w:rsidP="00CC2D97">
            <w:pPr>
              <w:jc w:val="both"/>
              <w:rPr>
                <w:b/>
                <w:sz w:val="22"/>
                <w:szCs w:val="22"/>
              </w:rPr>
            </w:pPr>
          </w:p>
        </w:tc>
        <w:tc>
          <w:tcPr>
            <w:tcW w:w="1738" w:type="pct"/>
            <w:gridSpan w:val="5"/>
            <w:shd w:val="clear" w:color="auto" w:fill="C0C0C0"/>
          </w:tcPr>
          <w:p w:rsidR="002D16BD" w:rsidRPr="00B50F58" w:rsidRDefault="002D16BD" w:rsidP="00CC2D97">
            <w:pPr>
              <w:jc w:val="both"/>
              <w:rPr>
                <w:b/>
                <w:sz w:val="22"/>
                <w:szCs w:val="22"/>
              </w:rPr>
            </w:pPr>
            <w:r w:rsidRPr="00B50F58">
              <w:rPr>
                <w:b/>
                <w:sz w:val="22"/>
                <w:szCs w:val="22"/>
              </w:rPr>
              <w:t>člen oborové rady</w:t>
            </w:r>
          </w:p>
        </w:tc>
        <w:tc>
          <w:tcPr>
            <w:tcW w:w="481" w:type="pct"/>
            <w:gridSpan w:val="2"/>
            <w:shd w:val="clear" w:color="auto" w:fill="FFFFFF"/>
          </w:tcPr>
          <w:p w:rsidR="002D16BD" w:rsidRPr="00B50F58" w:rsidRDefault="002D16BD" w:rsidP="00CC2D97">
            <w:pPr>
              <w:jc w:val="both"/>
              <w:rPr>
                <w:b/>
                <w:sz w:val="22"/>
                <w:szCs w:val="22"/>
              </w:rPr>
            </w:pPr>
            <w:r w:rsidRPr="00B50F58">
              <w:rPr>
                <w:b/>
                <w:sz w:val="22"/>
                <w:szCs w:val="22"/>
              </w:rPr>
              <w:t>x</w:t>
            </w:r>
          </w:p>
        </w:tc>
      </w:tr>
      <w:tr w:rsidR="002D16BD" w:rsidTr="00CC2D97">
        <w:tc>
          <w:tcPr>
            <w:tcW w:w="2781" w:type="pct"/>
            <w:gridSpan w:val="7"/>
            <w:shd w:val="clear" w:color="auto" w:fill="C0C0C0"/>
          </w:tcPr>
          <w:p w:rsidR="002D16BD" w:rsidRPr="00B50F58" w:rsidRDefault="002D16BD" w:rsidP="00CC2D97">
            <w:pPr>
              <w:jc w:val="both"/>
              <w:rPr>
                <w:sz w:val="22"/>
                <w:szCs w:val="22"/>
              </w:rPr>
            </w:pPr>
            <w:r w:rsidRPr="00B50F58">
              <w:rPr>
                <w:b/>
                <w:sz w:val="22"/>
                <w:szCs w:val="22"/>
              </w:rPr>
              <w:t>Další současní zaměstnavatelé</w:t>
            </w:r>
          </w:p>
        </w:tc>
        <w:tc>
          <w:tcPr>
            <w:tcW w:w="1188" w:type="pct"/>
            <w:gridSpan w:val="3"/>
            <w:shd w:val="clear" w:color="auto" w:fill="C0C0C0"/>
          </w:tcPr>
          <w:p w:rsidR="002D16BD" w:rsidRPr="00B50F58" w:rsidRDefault="002D16BD" w:rsidP="00CC2D97">
            <w:pPr>
              <w:jc w:val="both"/>
              <w:rPr>
                <w:b/>
                <w:sz w:val="22"/>
                <w:szCs w:val="22"/>
              </w:rPr>
            </w:pPr>
            <w:r w:rsidRPr="00B50F58">
              <w:rPr>
                <w:b/>
                <w:sz w:val="22"/>
                <w:szCs w:val="22"/>
              </w:rPr>
              <w:t>typ prac. vztahu</w:t>
            </w:r>
          </w:p>
        </w:tc>
        <w:tc>
          <w:tcPr>
            <w:tcW w:w="1031" w:type="pct"/>
            <w:gridSpan w:val="4"/>
            <w:shd w:val="clear" w:color="auto" w:fill="C0C0C0"/>
          </w:tcPr>
          <w:p w:rsidR="002D16BD" w:rsidRPr="00B50F58" w:rsidRDefault="002D16BD" w:rsidP="00CC2D97">
            <w:pPr>
              <w:jc w:val="both"/>
              <w:rPr>
                <w:b/>
                <w:sz w:val="22"/>
                <w:szCs w:val="22"/>
              </w:rPr>
            </w:pPr>
            <w:r w:rsidRPr="00B50F58">
              <w:rPr>
                <w:b/>
                <w:sz w:val="22"/>
                <w:szCs w:val="22"/>
              </w:rPr>
              <w:t>rozsah</w:t>
            </w:r>
          </w:p>
        </w:tc>
      </w:tr>
      <w:tr w:rsidR="002D16BD" w:rsidTr="00CC2D97">
        <w:tc>
          <w:tcPr>
            <w:tcW w:w="2781" w:type="pct"/>
            <w:gridSpan w:val="7"/>
          </w:tcPr>
          <w:p w:rsidR="002D16BD" w:rsidRPr="00B50F58" w:rsidRDefault="002D16BD" w:rsidP="00CC2D97">
            <w:pPr>
              <w:jc w:val="both"/>
              <w:rPr>
                <w:sz w:val="22"/>
                <w:szCs w:val="22"/>
              </w:rPr>
            </w:pPr>
            <w:r w:rsidRPr="00B50F58">
              <w:rPr>
                <w:sz w:val="22"/>
                <w:szCs w:val="22"/>
              </w:rPr>
              <w:t>-</w:t>
            </w:r>
          </w:p>
        </w:tc>
        <w:tc>
          <w:tcPr>
            <w:tcW w:w="1188" w:type="pct"/>
            <w:gridSpan w:val="3"/>
          </w:tcPr>
          <w:p w:rsidR="002D16BD" w:rsidRPr="00B50F58" w:rsidRDefault="002D16BD" w:rsidP="00CC2D97">
            <w:pPr>
              <w:jc w:val="both"/>
              <w:rPr>
                <w:sz w:val="22"/>
                <w:szCs w:val="22"/>
              </w:rPr>
            </w:pPr>
          </w:p>
        </w:tc>
        <w:tc>
          <w:tcPr>
            <w:tcW w:w="1031" w:type="pct"/>
            <w:gridSpan w:val="4"/>
          </w:tcPr>
          <w:p w:rsidR="002D16BD" w:rsidRPr="00B50F58" w:rsidRDefault="002D16BD" w:rsidP="00CC2D97">
            <w:pPr>
              <w:jc w:val="both"/>
              <w:rPr>
                <w:sz w:val="22"/>
                <w:szCs w:val="22"/>
              </w:rPr>
            </w:pPr>
          </w:p>
        </w:tc>
      </w:tr>
      <w:tr w:rsidR="002D16BD" w:rsidTr="00CC2D97">
        <w:tc>
          <w:tcPr>
            <w:tcW w:w="3969" w:type="pct"/>
            <w:gridSpan w:val="10"/>
            <w:tcBorders>
              <w:bottom w:val="single" w:sz="4" w:space="0" w:color="auto"/>
            </w:tcBorders>
            <w:shd w:val="clear" w:color="auto" w:fill="C0C0C0"/>
          </w:tcPr>
          <w:p w:rsidR="002D16BD" w:rsidRPr="00B50F58" w:rsidRDefault="002D16BD" w:rsidP="00CC2D97">
            <w:pPr>
              <w:jc w:val="both"/>
              <w:rPr>
                <w:sz w:val="22"/>
                <w:szCs w:val="22"/>
              </w:rPr>
            </w:pPr>
            <w:r w:rsidRPr="00B50F58">
              <w:rPr>
                <w:b/>
                <w:sz w:val="22"/>
                <w:szCs w:val="22"/>
              </w:rPr>
              <w:t>Přednášky v předmětech příslušného studijního programu</w:t>
            </w:r>
          </w:p>
        </w:tc>
        <w:tc>
          <w:tcPr>
            <w:tcW w:w="1031" w:type="pct"/>
            <w:gridSpan w:val="4"/>
            <w:tcBorders>
              <w:bottom w:val="nil"/>
            </w:tcBorders>
          </w:tcPr>
          <w:p w:rsidR="002D16BD" w:rsidRPr="00B50F58" w:rsidRDefault="002D16BD" w:rsidP="00CC2D97">
            <w:pPr>
              <w:jc w:val="both"/>
              <w:rPr>
                <w:sz w:val="22"/>
                <w:szCs w:val="22"/>
              </w:rPr>
            </w:pPr>
          </w:p>
        </w:tc>
      </w:tr>
      <w:tr w:rsidR="002D16BD" w:rsidTr="00CC2D97">
        <w:trPr>
          <w:trHeight w:val="283"/>
        </w:trPr>
        <w:tc>
          <w:tcPr>
            <w:tcW w:w="5000" w:type="pct"/>
            <w:gridSpan w:val="14"/>
            <w:tcBorders>
              <w:top w:val="nil"/>
            </w:tcBorders>
          </w:tcPr>
          <w:p w:rsidR="002D16BD" w:rsidRPr="00B50F58" w:rsidRDefault="002D16BD" w:rsidP="00CC2D97">
            <w:pPr>
              <w:jc w:val="both"/>
              <w:rPr>
                <w:sz w:val="22"/>
                <w:szCs w:val="22"/>
              </w:rPr>
            </w:pPr>
          </w:p>
        </w:tc>
      </w:tr>
      <w:tr w:rsidR="002D16BD" w:rsidTr="00CC2D97">
        <w:tc>
          <w:tcPr>
            <w:tcW w:w="5000" w:type="pct"/>
            <w:gridSpan w:val="14"/>
            <w:shd w:val="clear" w:color="auto" w:fill="C0C0C0"/>
          </w:tcPr>
          <w:p w:rsidR="002D16BD" w:rsidRPr="00B50F58" w:rsidRDefault="002D16BD" w:rsidP="00CC2D97">
            <w:pPr>
              <w:jc w:val="both"/>
              <w:rPr>
                <w:sz w:val="22"/>
                <w:szCs w:val="22"/>
              </w:rPr>
            </w:pPr>
            <w:r w:rsidRPr="00B50F58">
              <w:rPr>
                <w:b/>
                <w:sz w:val="22"/>
                <w:szCs w:val="22"/>
              </w:rPr>
              <w:t>Údaje o oboru vzdělání na VŠ a o praxi od absolvování vysoké školy</w:t>
            </w:r>
          </w:p>
        </w:tc>
      </w:tr>
      <w:tr w:rsidR="002D16BD" w:rsidTr="00CC2D97">
        <w:trPr>
          <w:trHeight w:val="1466"/>
        </w:trPr>
        <w:tc>
          <w:tcPr>
            <w:tcW w:w="5000" w:type="pct"/>
            <w:gridSpan w:val="14"/>
          </w:tcPr>
          <w:p w:rsidR="002D16BD" w:rsidRPr="00B50F58" w:rsidRDefault="002D16BD" w:rsidP="00CC2D97">
            <w:pPr>
              <w:pStyle w:val="Normlnweb"/>
              <w:spacing w:before="0" w:after="0"/>
              <w:rPr>
                <w:sz w:val="22"/>
                <w:szCs w:val="22"/>
              </w:rPr>
            </w:pPr>
            <w:r w:rsidRPr="00B50F58">
              <w:rPr>
                <w:sz w:val="22"/>
                <w:szCs w:val="22"/>
              </w:rPr>
              <w:t>1979: Masarykova univerzita, PřF (UJEP), Mgr., obor geografie</w:t>
            </w:r>
          </w:p>
          <w:p w:rsidR="002D16BD" w:rsidRPr="00B50F58" w:rsidRDefault="002D16BD" w:rsidP="00CC2D97">
            <w:pPr>
              <w:pStyle w:val="Normlnweb"/>
              <w:spacing w:before="0" w:after="0"/>
              <w:rPr>
                <w:sz w:val="22"/>
                <w:szCs w:val="22"/>
              </w:rPr>
            </w:pPr>
            <w:r w:rsidRPr="00B50F58">
              <w:rPr>
                <w:sz w:val="22"/>
                <w:szCs w:val="22"/>
              </w:rPr>
              <w:t>1981: Masarykova univerzita, PřF (UJEP), RNDr., obor regionální geografie</w:t>
            </w:r>
          </w:p>
          <w:p w:rsidR="002D16BD" w:rsidRPr="00B50F58" w:rsidRDefault="002D16BD" w:rsidP="00CC2D97">
            <w:pPr>
              <w:pStyle w:val="Normlnweb"/>
              <w:spacing w:before="0" w:after="0"/>
              <w:rPr>
                <w:sz w:val="22"/>
                <w:szCs w:val="22"/>
              </w:rPr>
            </w:pPr>
            <w:r w:rsidRPr="00B50F58">
              <w:rPr>
                <w:sz w:val="22"/>
                <w:szCs w:val="22"/>
              </w:rPr>
              <w:t>1985: Masarykova univerzita, PřF (UJEP), CSc., obor regionální geografie</w:t>
            </w:r>
          </w:p>
          <w:p w:rsidR="002D16BD" w:rsidRPr="00B50F58" w:rsidRDefault="002D16BD" w:rsidP="00CC2D97">
            <w:pPr>
              <w:pStyle w:val="Normlnweb"/>
              <w:spacing w:before="0" w:after="0"/>
              <w:rPr>
                <w:sz w:val="22"/>
                <w:szCs w:val="22"/>
              </w:rPr>
            </w:pPr>
            <w:r w:rsidRPr="00B50F58">
              <w:rPr>
                <w:sz w:val="22"/>
                <w:szCs w:val="22"/>
              </w:rPr>
              <w:t>2003: Univerzita Komenského v Bratislavě, PřF, doc., obor humánní geografie</w:t>
            </w:r>
          </w:p>
          <w:p w:rsidR="00B50F58" w:rsidRDefault="002D16BD" w:rsidP="00CC2D97">
            <w:pPr>
              <w:rPr>
                <w:sz w:val="22"/>
                <w:szCs w:val="22"/>
              </w:rPr>
            </w:pPr>
            <w:r w:rsidRPr="00B50F58">
              <w:rPr>
                <w:sz w:val="22"/>
                <w:szCs w:val="22"/>
              </w:rPr>
              <w:t> </w:t>
            </w:r>
            <w:r w:rsidRPr="00B50F58">
              <w:rPr>
                <w:bCs/>
                <w:sz w:val="22"/>
                <w:szCs w:val="22"/>
              </w:rPr>
              <w:t>praxe:</w:t>
            </w:r>
            <w:r w:rsidRPr="00B50F58">
              <w:rPr>
                <w:b/>
                <w:bCs/>
                <w:sz w:val="22"/>
                <w:szCs w:val="22"/>
              </w:rPr>
              <w:t xml:space="preserve">  </w:t>
            </w:r>
          </w:p>
          <w:p w:rsidR="002D16BD" w:rsidRPr="00B50F58" w:rsidRDefault="002D16BD" w:rsidP="00CC2D97">
            <w:pPr>
              <w:rPr>
                <w:sz w:val="22"/>
                <w:szCs w:val="22"/>
              </w:rPr>
            </w:pPr>
            <w:r w:rsidRPr="00B50F58">
              <w:rPr>
                <w:sz w:val="22"/>
                <w:szCs w:val="22"/>
              </w:rPr>
              <w:t>1979 – dosud: Masarykova univerzita, PřF, vědecký aspirant, asistent, odborný asistent, docent</w:t>
            </w:r>
          </w:p>
          <w:p w:rsidR="002D16BD" w:rsidRPr="00B50F58" w:rsidRDefault="002D16BD" w:rsidP="00B50F58">
            <w:pPr>
              <w:jc w:val="both"/>
              <w:rPr>
                <w:sz w:val="22"/>
                <w:szCs w:val="22"/>
              </w:rPr>
            </w:pPr>
            <w:r w:rsidRPr="00B50F58">
              <w:rPr>
                <w:sz w:val="22"/>
                <w:szCs w:val="22"/>
              </w:rPr>
              <w:t>2010 – 2013: Univerzita Pavla Jozefa Šafárika v Košicích, docent</w:t>
            </w:r>
          </w:p>
        </w:tc>
      </w:tr>
      <w:tr w:rsidR="002D16BD" w:rsidTr="00CC2D97">
        <w:tc>
          <w:tcPr>
            <w:tcW w:w="5000" w:type="pct"/>
            <w:gridSpan w:val="14"/>
            <w:shd w:val="clear" w:color="auto" w:fill="C0C0C0"/>
          </w:tcPr>
          <w:p w:rsidR="002D16BD" w:rsidRPr="00B50F58" w:rsidRDefault="002D16BD" w:rsidP="00CC2D97">
            <w:pPr>
              <w:jc w:val="both"/>
              <w:rPr>
                <w:sz w:val="22"/>
                <w:szCs w:val="22"/>
              </w:rPr>
            </w:pPr>
            <w:r w:rsidRPr="00B50F58">
              <w:rPr>
                <w:b/>
                <w:sz w:val="22"/>
                <w:szCs w:val="22"/>
              </w:rPr>
              <w:t>Přehled o nejvýznamnější publikační a další tvůrčí činnosti za posledních 5 let</w:t>
            </w:r>
          </w:p>
        </w:tc>
      </w:tr>
      <w:tr w:rsidR="002D16BD" w:rsidTr="00CC2D97">
        <w:trPr>
          <w:trHeight w:val="1123"/>
        </w:trPr>
        <w:tc>
          <w:tcPr>
            <w:tcW w:w="5000" w:type="pct"/>
            <w:gridSpan w:val="14"/>
            <w:tcBorders>
              <w:bottom w:val="single" w:sz="4" w:space="0" w:color="auto"/>
            </w:tcBorders>
          </w:tcPr>
          <w:p w:rsidR="00113FCB" w:rsidRPr="00B50F58" w:rsidRDefault="002D16BD" w:rsidP="00B50F58">
            <w:pPr>
              <w:ind w:left="284" w:hanging="284"/>
              <w:rPr>
                <w:color w:val="000000"/>
                <w:sz w:val="22"/>
                <w:szCs w:val="22"/>
                <w:shd w:val="clear" w:color="auto" w:fill="F7F8FC"/>
              </w:rPr>
            </w:pPr>
            <w:r w:rsidRPr="00B50F58">
              <w:rPr>
                <w:color w:val="000000"/>
                <w:sz w:val="22"/>
                <w:szCs w:val="22"/>
                <w:shd w:val="clear" w:color="auto" w:fill="F7F8FC"/>
              </w:rPr>
              <w:t>S</w:t>
            </w:r>
            <w:r w:rsidR="005D62FC" w:rsidRPr="00B50F58">
              <w:rPr>
                <w:color w:val="000000"/>
                <w:sz w:val="22"/>
                <w:szCs w:val="22"/>
                <w:shd w:val="clear" w:color="auto" w:fill="F7F8FC"/>
              </w:rPr>
              <w:t>vobodová</w:t>
            </w:r>
            <w:r w:rsidRPr="00B50F58">
              <w:rPr>
                <w:color w:val="000000"/>
                <w:sz w:val="22"/>
                <w:szCs w:val="22"/>
                <w:shd w:val="clear" w:color="auto" w:fill="F7F8FC"/>
              </w:rPr>
              <w:t>, I</w:t>
            </w:r>
            <w:r w:rsidR="005D62FC" w:rsidRPr="00B50F58">
              <w:rPr>
                <w:color w:val="000000"/>
                <w:sz w:val="22"/>
                <w:szCs w:val="22"/>
                <w:shd w:val="clear" w:color="auto" w:fill="F7F8FC"/>
              </w:rPr>
              <w:t>.</w:t>
            </w:r>
            <w:r w:rsidRPr="00B50F58">
              <w:rPr>
                <w:color w:val="000000"/>
                <w:sz w:val="22"/>
                <w:szCs w:val="22"/>
                <w:shd w:val="clear" w:color="auto" w:fill="F7F8FC"/>
              </w:rPr>
              <w:t>, V</w:t>
            </w:r>
            <w:r w:rsidR="005D62FC" w:rsidRPr="00B50F58">
              <w:rPr>
                <w:color w:val="000000"/>
                <w:sz w:val="22"/>
                <w:szCs w:val="22"/>
                <w:shd w:val="clear" w:color="auto" w:fill="F7F8FC"/>
              </w:rPr>
              <w:t>ěžník,</w:t>
            </w:r>
            <w:r w:rsidRPr="00B50F58">
              <w:rPr>
                <w:color w:val="000000"/>
                <w:sz w:val="22"/>
                <w:szCs w:val="22"/>
                <w:shd w:val="clear" w:color="auto" w:fill="F7F8FC"/>
              </w:rPr>
              <w:t xml:space="preserve"> </w:t>
            </w:r>
            <w:r w:rsidR="005D62FC" w:rsidRPr="00B50F58">
              <w:rPr>
                <w:color w:val="000000"/>
                <w:sz w:val="22"/>
                <w:szCs w:val="22"/>
                <w:shd w:val="clear" w:color="auto" w:fill="F7F8FC"/>
              </w:rPr>
              <w:t xml:space="preserve">A., &amp; </w:t>
            </w:r>
            <w:r w:rsidRPr="00B50F58">
              <w:rPr>
                <w:color w:val="000000"/>
                <w:sz w:val="22"/>
                <w:szCs w:val="22"/>
                <w:shd w:val="clear" w:color="auto" w:fill="F7F8FC"/>
              </w:rPr>
              <w:t>K</w:t>
            </w:r>
            <w:r w:rsidR="005D62FC" w:rsidRPr="00B50F58">
              <w:rPr>
                <w:color w:val="000000"/>
                <w:sz w:val="22"/>
                <w:szCs w:val="22"/>
                <w:shd w:val="clear" w:color="auto" w:fill="F7F8FC"/>
              </w:rPr>
              <w:t>rál, M. (2014)</w:t>
            </w:r>
            <w:r w:rsidRPr="00B50F58">
              <w:rPr>
                <w:color w:val="000000"/>
                <w:sz w:val="22"/>
                <w:szCs w:val="22"/>
                <w:shd w:val="clear" w:color="auto" w:fill="F7F8FC"/>
              </w:rPr>
              <w:t>. Viticulture in the Czech Republic: Some spatio-temporal trends.</w:t>
            </w:r>
            <w:r w:rsidRPr="00B50F58">
              <w:rPr>
                <w:rStyle w:val="apple-converted-space"/>
                <w:color w:val="000000"/>
                <w:sz w:val="22"/>
                <w:szCs w:val="22"/>
                <w:shd w:val="clear" w:color="auto" w:fill="F7F8FC"/>
              </w:rPr>
              <w:t> </w:t>
            </w:r>
            <w:r w:rsidRPr="00B50F58">
              <w:rPr>
                <w:bCs/>
                <w:i/>
                <w:color w:val="000000"/>
                <w:sz w:val="22"/>
                <w:szCs w:val="22"/>
                <w:shd w:val="clear" w:color="auto" w:fill="F7F8FC"/>
              </w:rPr>
              <w:t>Moravian Geographical Reports</w:t>
            </w:r>
            <w:r w:rsidR="00113FCB" w:rsidRPr="00B50F58">
              <w:rPr>
                <w:bCs/>
                <w:i/>
                <w:color w:val="000000"/>
                <w:sz w:val="22"/>
                <w:szCs w:val="22"/>
                <w:shd w:val="clear" w:color="auto" w:fill="F7F8FC"/>
              </w:rPr>
              <w:t>,</w:t>
            </w:r>
            <w:r w:rsidR="00113FCB" w:rsidRPr="00B50F58">
              <w:rPr>
                <w:i/>
                <w:color w:val="000000"/>
                <w:sz w:val="22"/>
                <w:szCs w:val="22"/>
                <w:shd w:val="clear" w:color="auto" w:fill="F7F8FC"/>
              </w:rPr>
              <w:t xml:space="preserve"> </w:t>
            </w:r>
            <w:r w:rsidRPr="00B50F58">
              <w:rPr>
                <w:i/>
                <w:color w:val="000000"/>
                <w:sz w:val="22"/>
                <w:szCs w:val="22"/>
                <w:shd w:val="clear" w:color="auto" w:fill="F7F8FC"/>
              </w:rPr>
              <w:t>22</w:t>
            </w:r>
            <w:r w:rsidR="00113FCB" w:rsidRPr="00B50F58">
              <w:rPr>
                <w:color w:val="000000"/>
                <w:sz w:val="22"/>
                <w:szCs w:val="22"/>
                <w:shd w:val="clear" w:color="auto" w:fill="F7F8FC"/>
              </w:rPr>
              <w:t>(</w:t>
            </w:r>
            <w:r w:rsidRPr="00B50F58">
              <w:rPr>
                <w:color w:val="000000"/>
                <w:sz w:val="22"/>
                <w:szCs w:val="22"/>
                <w:shd w:val="clear" w:color="auto" w:fill="F7F8FC"/>
              </w:rPr>
              <w:t>1</w:t>
            </w:r>
            <w:r w:rsidR="00113FCB" w:rsidRPr="00B50F58">
              <w:rPr>
                <w:color w:val="000000"/>
                <w:sz w:val="22"/>
                <w:szCs w:val="22"/>
                <w:shd w:val="clear" w:color="auto" w:fill="F7F8FC"/>
              </w:rPr>
              <w:t>)</w:t>
            </w:r>
            <w:r w:rsidRPr="00B50F58">
              <w:rPr>
                <w:color w:val="000000"/>
                <w:sz w:val="22"/>
                <w:szCs w:val="22"/>
                <w:shd w:val="clear" w:color="auto" w:fill="F7F8FC"/>
              </w:rPr>
              <w:t xml:space="preserve">, 2-14. </w:t>
            </w:r>
          </w:p>
          <w:p w:rsidR="00113FCB" w:rsidRPr="00B50F58" w:rsidRDefault="002D16BD" w:rsidP="00B50F58">
            <w:pPr>
              <w:ind w:left="284" w:hanging="284"/>
              <w:rPr>
                <w:sz w:val="22"/>
                <w:szCs w:val="22"/>
              </w:rPr>
            </w:pPr>
            <w:r w:rsidRPr="00B50F58">
              <w:rPr>
                <w:sz w:val="22"/>
                <w:szCs w:val="22"/>
              </w:rPr>
              <w:t>V</w:t>
            </w:r>
            <w:r w:rsidR="005D62FC" w:rsidRPr="00B50F58">
              <w:rPr>
                <w:sz w:val="22"/>
                <w:szCs w:val="22"/>
              </w:rPr>
              <w:t>ěžník</w:t>
            </w:r>
            <w:r w:rsidRPr="00B50F58">
              <w:rPr>
                <w:sz w:val="22"/>
                <w:szCs w:val="22"/>
              </w:rPr>
              <w:t>, A</w:t>
            </w:r>
            <w:r w:rsidR="00113FCB" w:rsidRPr="00B50F58">
              <w:rPr>
                <w:sz w:val="22"/>
                <w:szCs w:val="22"/>
              </w:rPr>
              <w:t>.</w:t>
            </w:r>
            <w:r w:rsidRPr="00B50F58">
              <w:rPr>
                <w:sz w:val="22"/>
                <w:szCs w:val="22"/>
              </w:rPr>
              <w:t>, K</w:t>
            </w:r>
            <w:r w:rsidR="005D62FC" w:rsidRPr="00B50F58">
              <w:rPr>
                <w:sz w:val="22"/>
                <w:szCs w:val="22"/>
              </w:rPr>
              <w:t>rál</w:t>
            </w:r>
            <w:r w:rsidR="00113FCB" w:rsidRPr="00B50F58">
              <w:rPr>
                <w:sz w:val="22"/>
                <w:szCs w:val="22"/>
              </w:rPr>
              <w:t>,</w:t>
            </w:r>
            <w:r w:rsidRPr="00B50F58">
              <w:rPr>
                <w:sz w:val="22"/>
                <w:szCs w:val="22"/>
              </w:rPr>
              <w:t xml:space="preserve"> </w:t>
            </w:r>
            <w:r w:rsidR="00113FCB" w:rsidRPr="00B50F58">
              <w:rPr>
                <w:sz w:val="22"/>
                <w:szCs w:val="22"/>
              </w:rPr>
              <w:t xml:space="preserve">M., &amp; </w:t>
            </w:r>
            <w:r w:rsidRPr="00B50F58">
              <w:rPr>
                <w:sz w:val="22"/>
                <w:szCs w:val="22"/>
              </w:rPr>
              <w:t>S</w:t>
            </w:r>
            <w:r w:rsidR="005D62FC" w:rsidRPr="00B50F58">
              <w:rPr>
                <w:sz w:val="22"/>
                <w:szCs w:val="22"/>
              </w:rPr>
              <w:t>vobodová</w:t>
            </w:r>
            <w:r w:rsidR="00113FCB" w:rsidRPr="00B50F58">
              <w:rPr>
                <w:sz w:val="22"/>
                <w:szCs w:val="22"/>
              </w:rPr>
              <w:t xml:space="preserve">, H. (2013). Agriculture </w:t>
            </w:r>
            <w:r w:rsidRPr="00B50F58">
              <w:rPr>
                <w:sz w:val="22"/>
                <w:szCs w:val="22"/>
              </w:rPr>
              <w:t xml:space="preserve">of the Czech Republic in the 21st Century: From Productivism to Post-productivism. </w:t>
            </w:r>
            <w:r w:rsidRPr="00B50F58">
              <w:rPr>
                <w:bCs/>
                <w:i/>
                <w:sz w:val="22"/>
                <w:szCs w:val="22"/>
              </w:rPr>
              <w:t>Quaestiones geographicae</w:t>
            </w:r>
            <w:r w:rsidRPr="00B50F58">
              <w:rPr>
                <w:i/>
                <w:sz w:val="22"/>
                <w:szCs w:val="22"/>
              </w:rPr>
              <w:t>,</w:t>
            </w:r>
            <w:r w:rsidR="00113FCB" w:rsidRPr="00B50F58">
              <w:rPr>
                <w:i/>
                <w:sz w:val="22"/>
                <w:szCs w:val="22"/>
              </w:rPr>
              <w:t xml:space="preserve"> </w:t>
            </w:r>
            <w:r w:rsidRPr="00B50F58">
              <w:rPr>
                <w:i/>
                <w:sz w:val="22"/>
                <w:szCs w:val="22"/>
              </w:rPr>
              <w:t>32</w:t>
            </w:r>
            <w:r w:rsidR="00113FCB" w:rsidRPr="00B50F58">
              <w:rPr>
                <w:sz w:val="22"/>
                <w:szCs w:val="22"/>
              </w:rPr>
              <w:t>(</w:t>
            </w:r>
            <w:r w:rsidRPr="00B50F58">
              <w:rPr>
                <w:sz w:val="22"/>
                <w:szCs w:val="22"/>
              </w:rPr>
              <w:t>4</w:t>
            </w:r>
            <w:r w:rsidR="00113FCB" w:rsidRPr="00B50F58">
              <w:rPr>
                <w:sz w:val="22"/>
                <w:szCs w:val="22"/>
              </w:rPr>
              <w:t>)</w:t>
            </w:r>
            <w:r w:rsidRPr="00B50F58">
              <w:rPr>
                <w:sz w:val="22"/>
                <w:szCs w:val="22"/>
              </w:rPr>
              <w:t xml:space="preserve">, 7-14. </w:t>
            </w:r>
          </w:p>
          <w:p w:rsidR="002D16BD" w:rsidRPr="00B50F58" w:rsidRDefault="002D16BD" w:rsidP="00B50F58">
            <w:pPr>
              <w:ind w:left="284" w:hanging="284"/>
              <w:rPr>
                <w:sz w:val="22"/>
                <w:szCs w:val="22"/>
              </w:rPr>
            </w:pPr>
            <w:r w:rsidRPr="00B50F58">
              <w:rPr>
                <w:sz w:val="22"/>
                <w:szCs w:val="22"/>
              </w:rPr>
              <w:t>V</w:t>
            </w:r>
            <w:r w:rsidR="005D62FC" w:rsidRPr="00B50F58">
              <w:rPr>
                <w:sz w:val="22"/>
                <w:szCs w:val="22"/>
              </w:rPr>
              <w:t>ěžník</w:t>
            </w:r>
            <w:r w:rsidRPr="00B50F58">
              <w:rPr>
                <w:sz w:val="22"/>
                <w:szCs w:val="22"/>
              </w:rPr>
              <w:t>, A</w:t>
            </w:r>
            <w:r w:rsidR="00113FCB" w:rsidRPr="00B50F58">
              <w:rPr>
                <w:sz w:val="22"/>
                <w:szCs w:val="22"/>
              </w:rPr>
              <w:t>., &amp;</w:t>
            </w:r>
            <w:r w:rsidRPr="00B50F58">
              <w:rPr>
                <w:sz w:val="22"/>
                <w:szCs w:val="22"/>
              </w:rPr>
              <w:t xml:space="preserve"> S</w:t>
            </w:r>
            <w:r w:rsidR="005D62FC" w:rsidRPr="00B50F58">
              <w:rPr>
                <w:sz w:val="22"/>
                <w:szCs w:val="22"/>
              </w:rPr>
              <w:t>vobodová</w:t>
            </w:r>
            <w:r w:rsidR="00113FCB" w:rsidRPr="00B50F58">
              <w:rPr>
                <w:sz w:val="22"/>
                <w:szCs w:val="22"/>
              </w:rPr>
              <w:t>, H</w:t>
            </w:r>
            <w:r w:rsidRPr="00B50F58">
              <w:rPr>
                <w:sz w:val="22"/>
                <w:szCs w:val="22"/>
              </w:rPr>
              <w:t>.</w:t>
            </w:r>
            <w:r w:rsidR="00B50F58">
              <w:rPr>
                <w:sz w:val="22"/>
                <w:szCs w:val="22"/>
              </w:rPr>
              <w:t xml:space="preserve"> </w:t>
            </w:r>
            <w:r w:rsidR="00113FCB" w:rsidRPr="00B50F58">
              <w:rPr>
                <w:sz w:val="22"/>
                <w:szCs w:val="22"/>
              </w:rPr>
              <w:t>(2012).</w:t>
            </w:r>
            <w:r w:rsidRPr="00B50F58">
              <w:rPr>
                <w:sz w:val="22"/>
                <w:szCs w:val="22"/>
              </w:rPr>
              <w:t xml:space="preserve"> Vývoj zemědělství Kraje Vysočina pod vlivem Společné zemědělské politiky EU. </w:t>
            </w:r>
            <w:r w:rsidRPr="00B50F58">
              <w:rPr>
                <w:i/>
                <w:iCs/>
                <w:sz w:val="22"/>
                <w:szCs w:val="22"/>
              </w:rPr>
              <w:t>Geografia Cassoviensis</w:t>
            </w:r>
            <w:r w:rsidRPr="00B50F58">
              <w:rPr>
                <w:i/>
                <w:sz w:val="22"/>
                <w:szCs w:val="22"/>
              </w:rPr>
              <w:t xml:space="preserve">, </w:t>
            </w:r>
            <w:r w:rsidR="00113FCB" w:rsidRPr="00B50F58">
              <w:rPr>
                <w:i/>
                <w:sz w:val="22"/>
                <w:szCs w:val="22"/>
              </w:rPr>
              <w:t>4</w:t>
            </w:r>
            <w:r w:rsidR="00113FCB" w:rsidRPr="00B50F58">
              <w:rPr>
                <w:sz w:val="22"/>
                <w:szCs w:val="22"/>
              </w:rPr>
              <w:t>(1)</w:t>
            </w:r>
            <w:r w:rsidRPr="00B50F58">
              <w:rPr>
                <w:sz w:val="22"/>
                <w:szCs w:val="22"/>
              </w:rPr>
              <w:t>,</w:t>
            </w:r>
            <w:r w:rsidR="00113FCB" w:rsidRPr="00B50F58">
              <w:rPr>
                <w:sz w:val="22"/>
                <w:szCs w:val="22"/>
              </w:rPr>
              <w:t xml:space="preserve"> </w:t>
            </w:r>
            <w:r w:rsidRPr="00B50F58">
              <w:rPr>
                <w:sz w:val="22"/>
                <w:szCs w:val="22"/>
              </w:rPr>
              <w:t>81-92</w:t>
            </w:r>
            <w:r w:rsidR="00113FCB" w:rsidRPr="00B50F58">
              <w:rPr>
                <w:sz w:val="22"/>
                <w:szCs w:val="22"/>
              </w:rPr>
              <w:t>.</w:t>
            </w:r>
          </w:p>
          <w:p w:rsidR="00113FCB" w:rsidRPr="00B50F58" w:rsidRDefault="002D16BD" w:rsidP="00B50F58">
            <w:pPr>
              <w:ind w:left="284" w:hanging="284"/>
              <w:rPr>
                <w:sz w:val="22"/>
                <w:szCs w:val="22"/>
              </w:rPr>
            </w:pPr>
            <w:r w:rsidRPr="00B50F58">
              <w:rPr>
                <w:sz w:val="22"/>
                <w:szCs w:val="22"/>
              </w:rPr>
              <w:t>V</w:t>
            </w:r>
            <w:r w:rsidR="005D62FC" w:rsidRPr="00B50F58">
              <w:rPr>
                <w:sz w:val="22"/>
                <w:szCs w:val="22"/>
              </w:rPr>
              <w:t>ěžník</w:t>
            </w:r>
            <w:r w:rsidRPr="00B50F58">
              <w:rPr>
                <w:sz w:val="22"/>
                <w:szCs w:val="22"/>
              </w:rPr>
              <w:t>, A</w:t>
            </w:r>
            <w:r w:rsidR="00113FCB" w:rsidRPr="00B50F58">
              <w:rPr>
                <w:sz w:val="22"/>
                <w:szCs w:val="22"/>
              </w:rPr>
              <w:t>.,</w:t>
            </w:r>
            <w:r w:rsidR="00B50F58">
              <w:rPr>
                <w:sz w:val="22"/>
                <w:szCs w:val="22"/>
              </w:rPr>
              <w:t xml:space="preserve"> </w:t>
            </w:r>
            <w:r w:rsidR="00113FCB" w:rsidRPr="00B50F58">
              <w:rPr>
                <w:sz w:val="22"/>
                <w:szCs w:val="22"/>
              </w:rPr>
              <w:t xml:space="preserve">&amp; </w:t>
            </w:r>
            <w:r w:rsidRPr="00B50F58">
              <w:rPr>
                <w:sz w:val="22"/>
                <w:szCs w:val="22"/>
              </w:rPr>
              <w:t>K</w:t>
            </w:r>
            <w:r w:rsidR="005D62FC" w:rsidRPr="00B50F58">
              <w:rPr>
                <w:sz w:val="22"/>
                <w:szCs w:val="22"/>
              </w:rPr>
              <w:t>onečný</w:t>
            </w:r>
            <w:r w:rsidR="00113FCB" w:rsidRPr="00B50F58">
              <w:rPr>
                <w:sz w:val="22"/>
                <w:szCs w:val="22"/>
              </w:rPr>
              <w:t>, O. (2011)</w:t>
            </w:r>
            <w:r w:rsidRPr="00B50F58">
              <w:rPr>
                <w:sz w:val="22"/>
                <w:szCs w:val="22"/>
              </w:rPr>
              <w:t xml:space="preserve">. Agriculture of the Czech Republic after Accession to the EU: Regional Differentiation. </w:t>
            </w:r>
            <w:r w:rsidRPr="00B50F58">
              <w:rPr>
                <w:i/>
                <w:iCs/>
                <w:sz w:val="22"/>
                <w:szCs w:val="22"/>
              </w:rPr>
              <w:t>Moravian Geographical Reports</w:t>
            </w:r>
            <w:r w:rsidRPr="00B50F58">
              <w:rPr>
                <w:sz w:val="22"/>
                <w:szCs w:val="22"/>
              </w:rPr>
              <w:t>, 19</w:t>
            </w:r>
            <w:r w:rsidR="00113FCB" w:rsidRPr="00B50F58">
              <w:rPr>
                <w:sz w:val="22"/>
                <w:szCs w:val="22"/>
              </w:rPr>
              <w:t>(</w:t>
            </w:r>
            <w:r w:rsidRPr="00B50F58">
              <w:rPr>
                <w:sz w:val="22"/>
                <w:szCs w:val="22"/>
              </w:rPr>
              <w:t>1</w:t>
            </w:r>
            <w:r w:rsidR="00113FCB" w:rsidRPr="00B50F58">
              <w:rPr>
                <w:sz w:val="22"/>
                <w:szCs w:val="22"/>
              </w:rPr>
              <w:t>)</w:t>
            </w:r>
            <w:r w:rsidRPr="00B50F58">
              <w:rPr>
                <w:sz w:val="22"/>
                <w:szCs w:val="22"/>
              </w:rPr>
              <w:t xml:space="preserve">, 50–60. </w:t>
            </w:r>
          </w:p>
          <w:p w:rsidR="002D16BD" w:rsidRPr="00B50F58" w:rsidRDefault="002D16BD" w:rsidP="00B50F58">
            <w:pPr>
              <w:ind w:left="284" w:hanging="284"/>
              <w:rPr>
                <w:sz w:val="22"/>
                <w:szCs w:val="22"/>
              </w:rPr>
            </w:pPr>
            <w:r w:rsidRPr="00B50F58">
              <w:rPr>
                <w:sz w:val="22"/>
                <w:szCs w:val="22"/>
              </w:rPr>
              <w:t>S</w:t>
            </w:r>
            <w:r w:rsidR="005D62FC" w:rsidRPr="00B50F58">
              <w:rPr>
                <w:sz w:val="22"/>
                <w:szCs w:val="22"/>
              </w:rPr>
              <w:t>vobodová</w:t>
            </w:r>
            <w:r w:rsidRPr="00B50F58">
              <w:rPr>
                <w:sz w:val="22"/>
                <w:szCs w:val="22"/>
              </w:rPr>
              <w:t>, H</w:t>
            </w:r>
            <w:r w:rsidR="006C4418" w:rsidRPr="00B50F58">
              <w:rPr>
                <w:sz w:val="22"/>
                <w:szCs w:val="22"/>
              </w:rPr>
              <w:t>., &amp;</w:t>
            </w:r>
            <w:r w:rsidRPr="00B50F58">
              <w:rPr>
                <w:sz w:val="22"/>
                <w:szCs w:val="22"/>
              </w:rPr>
              <w:t xml:space="preserve"> V</w:t>
            </w:r>
            <w:r w:rsidR="005D62FC" w:rsidRPr="00B50F58">
              <w:rPr>
                <w:sz w:val="22"/>
                <w:szCs w:val="22"/>
              </w:rPr>
              <w:t>ěžník</w:t>
            </w:r>
            <w:r w:rsidR="006C4418" w:rsidRPr="00B50F58">
              <w:rPr>
                <w:sz w:val="22"/>
                <w:szCs w:val="22"/>
              </w:rPr>
              <w:t>, A</w:t>
            </w:r>
            <w:r w:rsidRPr="00B50F58">
              <w:rPr>
                <w:sz w:val="22"/>
                <w:szCs w:val="22"/>
              </w:rPr>
              <w:t>.</w:t>
            </w:r>
            <w:r w:rsidR="006C4418" w:rsidRPr="00B50F58">
              <w:rPr>
                <w:sz w:val="22"/>
                <w:szCs w:val="22"/>
              </w:rPr>
              <w:t xml:space="preserve"> (2011).</w:t>
            </w:r>
            <w:r w:rsidRPr="00B50F58">
              <w:rPr>
                <w:sz w:val="22"/>
                <w:szCs w:val="22"/>
              </w:rPr>
              <w:t xml:space="preserve"> Impacts of the Common Agricultural Policy of the European Union in the Vysočina Region (Czech Republic) by the View of the Farmers. </w:t>
            </w:r>
            <w:r w:rsidRPr="00B50F58">
              <w:rPr>
                <w:i/>
                <w:iCs/>
                <w:sz w:val="22"/>
                <w:szCs w:val="22"/>
              </w:rPr>
              <w:t>Journal of Central European Agriculture</w:t>
            </w:r>
            <w:r w:rsidRPr="00B50F58">
              <w:rPr>
                <w:i/>
                <w:sz w:val="22"/>
                <w:szCs w:val="22"/>
              </w:rPr>
              <w:t>, 12</w:t>
            </w:r>
            <w:r w:rsidR="006C4418" w:rsidRPr="00B50F58">
              <w:rPr>
                <w:sz w:val="22"/>
                <w:szCs w:val="22"/>
              </w:rPr>
              <w:t>(4)</w:t>
            </w:r>
            <w:r w:rsidRPr="00B50F58">
              <w:rPr>
                <w:sz w:val="22"/>
                <w:szCs w:val="22"/>
              </w:rPr>
              <w:t xml:space="preserve">, 726-736. </w:t>
            </w:r>
            <w:hyperlink r:id="rId19" w:tgtFrame="_blank" w:history="1"/>
            <w:hyperlink r:id="rId20" w:tgtFrame="_blank" w:history="1"/>
          </w:p>
        </w:tc>
      </w:tr>
      <w:tr w:rsidR="002D16BD" w:rsidTr="00CC2D97">
        <w:tc>
          <w:tcPr>
            <w:tcW w:w="5000" w:type="pct"/>
            <w:gridSpan w:val="14"/>
            <w:tcBorders>
              <w:bottom w:val="single" w:sz="4" w:space="0" w:color="auto"/>
            </w:tcBorders>
            <w:shd w:val="clear" w:color="auto" w:fill="C0C0C0"/>
          </w:tcPr>
          <w:p w:rsidR="002D16BD" w:rsidRPr="00B50F58" w:rsidRDefault="002D16BD" w:rsidP="00CC2D97">
            <w:pPr>
              <w:jc w:val="both"/>
              <w:rPr>
                <w:sz w:val="22"/>
                <w:szCs w:val="22"/>
              </w:rPr>
            </w:pPr>
            <w:r w:rsidRPr="00B50F58">
              <w:rPr>
                <w:b/>
                <w:sz w:val="22"/>
                <w:szCs w:val="22"/>
              </w:rPr>
              <w:t>Názvy disertačních prací, které vedl za poslední 4 roky jako školitel</w:t>
            </w:r>
          </w:p>
        </w:tc>
      </w:tr>
      <w:tr w:rsidR="002D16BD" w:rsidTr="00CC2D97">
        <w:trPr>
          <w:trHeight w:val="432"/>
        </w:trPr>
        <w:tc>
          <w:tcPr>
            <w:tcW w:w="5000" w:type="pct"/>
            <w:gridSpan w:val="14"/>
          </w:tcPr>
          <w:p w:rsidR="002D16BD" w:rsidRPr="00B50F58" w:rsidRDefault="002D16BD" w:rsidP="00CC2D97">
            <w:pPr>
              <w:jc w:val="both"/>
              <w:rPr>
                <w:sz w:val="22"/>
                <w:szCs w:val="22"/>
              </w:rPr>
            </w:pPr>
            <w:r w:rsidRPr="00B50F58">
              <w:rPr>
                <w:sz w:val="22"/>
                <w:szCs w:val="22"/>
              </w:rPr>
              <w:t>H.Svobodová</w:t>
            </w:r>
            <w:r w:rsidRPr="00B50F58">
              <w:rPr>
                <w:b/>
                <w:sz w:val="22"/>
                <w:szCs w:val="22"/>
              </w:rPr>
              <w:t>:</w:t>
            </w:r>
            <w:r w:rsidR="006C4418" w:rsidRPr="00B50F58">
              <w:rPr>
                <w:b/>
                <w:sz w:val="22"/>
                <w:szCs w:val="22"/>
              </w:rPr>
              <w:t xml:space="preserve"> </w:t>
            </w:r>
            <w:r w:rsidRPr="00B50F58">
              <w:rPr>
                <w:sz w:val="22"/>
                <w:szCs w:val="22"/>
              </w:rPr>
              <w:t>Dopady společné zemědělské politiky EU na možnosti rozvoje zemědělství v kraji Vysočina.(2010)</w:t>
            </w:r>
          </w:p>
          <w:p w:rsidR="002D16BD" w:rsidRPr="00B50F58" w:rsidRDefault="002D16BD" w:rsidP="00CC2D97">
            <w:pPr>
              <w:jc w:val="both"/>
              <w:rPr>
                <w:sz w:val="22"/>
                <w:szCs w:val="22"/>
              </w:rPr>
            </w:pPr>
            <w:r w:rsidRPr="00B50F58">
              <w:rPr>
                <w:sz w:val="22"/>
                <w:szCs w:val="22"/>
              </w:rPr>
              <w:t>L.Nevěděl: Možnosti rozvoje venkova po vstupu ČR do EU, na příkladu vybraných regionů Jihomoravského kraje. (2012)</w:t>
            </w:r>
          </w:p>
          <w:p w:rsidR="002D16BD" w:rsidRPr="00B50F58" w:rsidRDefault="002D16BD" w:rsidP="00CC2D97">
            <w:pPr>
              <w:jc w:val="both"/>
              <w:rPr>
                <w:sz w:val="22"/>
                <w:szCs w:val="22"/>
              </w:rPr>
            </w:pPr>
            <w:r w:rsidRPr="00B50F58">
              <w:rPr>
                <w:sz w:val="22"/>
                <w:szCs w:val="22"/>
              </w:rPr>
              <w:t>V.Hruška: Diferenciace venkovského prostoru na příkladu Moravskoslezského kraje. (2013)</w:t>
            </w:r>
          </w:p>
          <w:p w:rsidR="002D16BD" w:rsidRPr="00B50F58" w:rsidRDefault="002D16BD" w:rsidP="00CC2D97">
            <w:pPr>
              <w:jc w:val="both"/>
              <w:rPr>
                <w:b/>
                <w:sz w:val="22"/>
                <w:szCs w:val="22"/>
              </w:rPr>
            </w:pPr>
            <w:r w:rsidRPr="00B50F58">
              <w:rPr>
                <w:sz w:val="22"/>
                <w:szCs w:val="22"/>
              </w:rPr>
              <w:t xml:space="preserve">I.Svobodová: Regionálně geografická analýza vývoje zemědělství v okrese Hodonín v podmínkách SZP EU. (2014) </w:t>
            </w:r>
          </w:p>
        </w:tc>
      </w:tr>
      <w:tr w:rsidR="002D16BD" w:rsidTr="00CC2D97">
        <w:trPr>
          <w:trHeight w:val="261"/>
        </w:trPr>
        <w:tc>
          <w:tcPr>
            <w:tcW w:w="4116" w:type="pct"/>
            <w:gridSpan w:val="11"/>
            <w:tcBorders>
              <w:bottom w:val="single" w:sz="4" w:space="0" w:color="auto"/>
            </w:tcBorders>
            <w:shd w:val="clear" w:color="auto" w:fill="C0C0C0"/>
          </w:tcPr>
          <w:p w:rsidR="002D16BD" w:rsidRPr="00B50F58" w:rsidRDefault="002D16BD" w:rsidP="00CC2D97">
            <w:pPr>
              <w:pStyle w:val="Nadpis4"/>
              <w:spacing w:before="0" w:after="0"/>
              <w:rPr>
                <w:sz w:val="22"/>
                <w:szCs w:val="22"/>
              </w:rPr>
            </w:pPr>
            <w:r w:rsidRPr="00B50F58">
              <w:rPr>
                <w:sz w:val="22"/>
                <w:szCs w:val="22"/>
              </w:rPr>
              <w:t>Působení v zahraničí</w:t>
            </w:r>
          </w:p>
        </w:tc>
        <w:tc>
          <w:tcPr>
            <w:tcW w:w="884" w:type="pct"/>
            <w:gridSpan w:val="3"/>
          </w:tcPr>
          <w:p w:rsidR="002D16BD" w:rsidRPr="00B50F58" w:rsidRDefault="002D16BD" w:rsidP="00CC2D97">
            <w:pPr>
              <w:jc w:val="both"/>
              <w:rPr>
                <w:sz w:val="22"/>
                <w:szCs w:val="22"/>
              </w:rPr>
            </w:pPr>
          </w:p>
        </w:tc>
      </w:tr>
      <w:tr w:rsidR="002D16BD" w:rsidTr="00CC2D97">
        <w:trPr>
          <w:trHeight w:val="265"/>
        </w:trPr>
        <w:tc>
          <w:tcPr>
            <w:tcW w:w="5000" w:type="pct"/>
            <w:gridSpan w:val="14"/>
            <w:tcBorders>
              <w:top w:val="nil"/>
              <w:bottom w:val="single" w:sz="4" w:space="0" w:color="auto"/>
            </w:tcBorders>
          </w:tcPr>
          <w:p w:rsidR="002D16BD" w:rsidRPr="00B50F58" w:rsidRDefault="002D16BD" w:rsidP="00CC2D97">
            <w:pPr>
              <w:jc w:val="both"/>
              <w:rPr>
                <w:sz w:val="22"/>
                <w:szCs w:val="22"/>
              </w:rPr>
            </w:pPr>
          </w:p>
        </w:tc>
      </w:tr>
      <w:tr w:rsidR="002D16BD" w:rsidTr="00CC2D97">
        <w:trPr>
          <w:cantSplit/>
        </w:trPr>
        <w:tc>
          <w:tcPr>
            <w:tcW w:w="1774" w:type="pct"/>
            <w:gridSpan w:val="4"/>
            <w:vMerge w:val="restart"/>
            <w:tcBorders>
              <w:top w:val="single" w:sz="12" w:space="0" w:color="auto"/>
            </w:tcBorders>
            <w:shd w:val="clear" w:color="auto" w:fill="C0C0C0"/>
          </w:tcPr>
          <w:p w:rsidR="002D16BD" w:rsidRPr="00B50F58" w:rsidRDefault="002D16BD" w:rsidP="00CC2D97">
            <w:pPr>
              <w:jc w:val="both"/>
              <w:rPr>
                <w:sz w:val="22"/>
                <w:szCs w:val="22"/>
              </w:rPr>
            </w:pPr>
            <w:r w:rsidRPr="00B50F58">
              <w:rPr>
                <w:b/>
                <w:sz w:val="22"/>
                <w:szCs w:val="22"/>
              </w:rPr>
              <w:t>Obor habilitačního nebo jmenovacího řízení nebo udělení vědecké hodnosti</w:t>
            </w:r>
          </w:p>
        </w:tc>
        <w:tc>
          <w:tcPr>
            <w:tcW w:w="2195" w:type="pct"/>
            <w:gridSpan w:val="6"/>
            <w:vMerge w:val="restart"/>
            <w:tcBorders>
              <w:top w:val="single" w:sz="12" w:space="0" w:color="auto"/>
            </w:tcBorders>
          </w:tcPr>
          <w:p w:rsidR="002D16BD" w:rsidRPr="00B50F58" w:rsidRDefault="002D16BD" w:rsidP="00CC2D97">
            <w:pPr>
              <w:jc w:val="both"/>
              <w:rPr>
                <w:sz w:val="22"/>
                <w:szCs w:val="22"/>
              </w:rPr>
            </w:pPr>
            <w:r w:rsidRPr="00B50F58">
              <w:rPr>
                <w:sz w:val="22"/>
                <w:szCs w:val="22"/>
              </w:rPr>
              <w:t>Humánní geografie</w:t>
            </w:r>
          </w:p>
        </w:tc>
        <w:tc>
          <w:tcPr>
            <w:tcW w:w="1031" w:type="pct"/>
            <w:gridSpan w:val="4"/>
            <w:tcBorders>
              <w:top w:val="single" w:sz="12" w:space="0" w:color="auto"/>
            </w:tcBorders>
            <w:shd w:val="clear" w:color="auto" w:fill="C0C0C0"/>
          </w:tcPr>
          <w:p w:rsidR="002D16BD" w:rsidRPr="00B50F58" w:rsidRDefault="002D16BD" w:rsidP="00CC2D97">
            <w:pPr>
              <w:jc w:val="both"/>
              <w:rPr>
                <w:b/>
                <w:sz w:val="22"/>
                <w:szCs w:val="22"/>
              </w:rPr>
            </w:pPr>
            <w:r w:rsidRPr="00B50F58">
              <w:rPr>
                <w:b/>
                <w:sz w:val="22"/>
                <w:szCs w:val="22"/>
              </w:rPr>
              <w:t>řízení na VŠ</w:t>
            </w:r>
          </w:p>
        </w:tc>
      </w:tr>
      <w:tr w:rsidR="002D16BD" w:rsidTr="00CC2D97">
        <w:trPr>
          <w:cantSplit/>
        </w:trPr>
        <w:tc>
          <w:tcPr>
            <w:tcW w:w="1774" w:type="pct"/>
            <w:gridSpan w:val="4"/>
            <w:vMerge/>
          </w:tcPr>
          <w:p w:rsidR="002D16BD" w:rsidRPr="00B50F58" w:rsidRDefault="002D16BD" w:rsidP="00CC2D97">
            <w:pPr>
              <w:jc w:val="both"/>
              <w:rPr>
                <w:sz w:val="22"/>
                <w:szCs w:val="22"/>
              </w:rPr>
            </w:pPr>
          </w:p>
        </w:tc>
        <w:tc>
          <w:tcPr>
            <w:tcW w:w="2195" w:type="pct"/>
            <w:gridSpan w:val="6"/>
            <w:vMerge/>
          </w:tcPr>
          <w:p w:rsidR="002D16BD" w:rsidRPr="00B50F58" w:rsidRDefault="002D16BD" w:rsidP="00CC2D97">
            <w:pPr>
              <w:jc w:val="both"/>
              <w:rPr>
                <w:sz w:val="22"/>
                <w:szCs w:val="22"/>
              </w:rPr>
            </w:pPr>
          </w:p>
        </w:tc>
        <w:tc>
          <w:tcPr>
            <w:tcW w:w="1031" w:type="pct"/>
            <w:gridSpan w:val="4"/>
            <w:tcBorders>
              <w:bottom w:val="single" w:sz="4" w:space="0" w:color="auto"/>
            </w:tcBorders>
          </w:tcPr>
          <w:p w:rsidR="002D16BD" w:rsidRPr="00B50F58" w:rsidRDefault="002D16BD" w:rsidP="00CC2D97">
            <w:pPr>
              <w:jc w:val="both"/>
              <w:rPr>
                <w:sz w:val="22"/>
                <w:szCs w:val="22"/>
              </w:rPr>
            </w:pPr>
            <w:r w:rsidRPr="00B50F58">
              <w:rPr>
                <w:sz w:val="22"/>
                <w:szCs w:val="22"/>
              </w:rPr>
              <w:t>UK Bratislava</w:t>
            </w:r>
          </w:p>
        </w:tc>
      </w:tr>
      <w:tr w:rsidR="002D16BD" w:rsidTr="00CC2D97">
        <w:trPr>
          <w:cantSplit/>
        </w:trPr>
        <w:tc>
          <w:tcPr>
            <w:tcW w:w="1774" w:type="pct"/>
            <w:gridSpan w:val="4"/>
            <w:vMerge/>
            <w:tcBorders>
              <w:bottom w:val="single" w:sz="4" w:space="0" w:color="auto"/>
            </w:tcBorders>
          </w:tcPr>
          <w:p w:rsidR="002D16BD" w:rsidRPr="00B50F58" w:rsidRDefault="002D16BD" w:rsidP="00CC2D97">
            <w:pPr>
              <w:jc w:val="both"/>
              <w:rPr>
                <w:sz w:val="22"/>
                <w:szCs w:val="22"/>
              </w:rPr>
            </w:pPr>
          </w:p>
        </w:tc>
        <w:tc>
          <w:tcPr>
            <w:tcW w:w="2195" w:type="pct"/>
            <w:gridSpan w:val="6"/>
            <w:vMerge/>
            <w:tcBorders>
              <w:bottom w:val="nil"/>
            </w:tcBorders>
          </w:tcPr>
          <w:p w:rsidR="002D16BD" w:rsidRPr="00B50F58" w:rsidRDefault="002D16BD" w:rsidP="00CC2D97">
            <w:pPr>
              <w:jc w:val="both"/>
              <w:rPr>
                <w:sz w:val="22"/>
                <w:szCs w:val="22"/>
              </w:rPr>
            </w:pPr>
          </w:p>
        </w:tc>
        <w:tc>
          <w:tcPr>
            <w:tcW w:w="1031" w:type="pct"/>
            <w:gridSpan w:val="4"/>
            <w:tcBorders>
              <w:bottom w:val="single" w:sz="4" w:space="0" w:color="auto"/>
            </w:tcBorders>
            <w:shd w:val="clear" w:color="auto" w:fill="C0C0C0"/>
          </w:tcPr>
          <w:p w:rsidR="002D16BD" w:rsidRPr="00B50F58" w:rsidRDefault="002D16BD" w:rsidP="00CC2D97">
            <w:pPr>
              <w:jc w:val="both"/>
              <w:rPr>
                <w:b/>
                <w:sz w:val="22"/>
                <w:szCs w:val="22"/>
              </w:rPr>
            </w:pPr>
            <w:r w:rsidRPr="00B50F58">
              <w:rPr>
                <w:b/>
                <w:sz w:val="22"/>
                <w:szCs w:val="22"/>
              </w:rPr>
              <w:t>ohlasy publikací</w:t>
            </w:r>
          </w:p>
        </w:tc>
      </w:tr>
      <w:tr w:rsidR="002D16BD" w:rsidTr="00CC2D97">
        <w:tc>
          <w:tcPr>
            <w:tcW w:w="1635" w:type="pct"/>
            <w:gridSpan w:val="2"/>
            <w:tcBorders>
              <w:bottom w:val="single" w:sz="4" w:space="0" w:color="auto"/>
            </w:tcBorders>
            <w:shd w:val="clear" w:color="auto" w:fill="C0C0C0"/>
          </w:tcPr>
          <w:p w:rsidR="002D16BD" w:rsidRPr="00B50F58" w:rsidRDefault="002D16BD" w:rsidP="00CC2D97">
            <w:pPr>
              <w:jc w:val="both"/>
              <w:rPr>
                <w:b/>
                <w:sz w:val="22"/>
                <w:szCs w:val="22"/>
              </w:rPr>
            </w:pPr>
            <w:r w:rsidRPr="00B50F58">
              <w:rPr>
                <w:b/>
                <w:sz w:val="22"/>
                <w:szCs w:val="22"/>
              </w:rPr>
              <w:t>Rok udělení (doc.)</w:t>
            </w:r>
          </w:p>
        </w:tc>
        <w:tc>
          <w:tcPr>
            <w:tcW w:w="428" w:type="pct"/>
            <w:gridSpan w:val="3"/>
          </w:tcPr>
          <w:p w:rsidR="002D16BD" w:rsidRPr="00B50F58" w:rsidRDefault="002D16BD" w:rsidP="00CC2D97">
            <w:pPr>
              <w:jc w:val="both"/>
              <w:rPr>
                <w:sz w:val="22"/>
                <w:szCs w:val="22"/>
              </w:rPr>
            </w:pPr>
            <w:r w:rsidRPr="00B50F58">
              <w:rPr>
                <w:sz w:val="22"/>
                <w:szCs w:val="22"/>
              </w:rPr>
              <w:t>2003</w:t>
            </w:r>
          </w:p>
        </w:tc>
        <w:tc>
          <w:tcPr>
            <w:tcW w:w="1906" w:type="pct"/>
            <w:gridSpan w:val="5"/>
            <w:tcBorders>
              <w:top w:val="nil"/>
            </w:tcBorders>
          </w:tcPr>
          <w:p w:rsidR="002D16BD" w:rsidRPr="00B50F58" w:rsidRDefault="002D16BD" w:rsidP="00CC2D97">
            <w:pPr>
              <w:jc w:val="both"/>
              <w:rPr>
                <w:sz w:val="22"/>
                <w:szCs w:val="22"/>
              </w:rPr>
            </w:pPr>
          </w:p>
        </w:tc>
        <w:tc>
          <w:tcPr>
            <w:tcW w:w="578" w:type="pct"/>
            <w:gridSpan w:val="3"/>
            <w:shd w:val="clear" w:color="auto" w:fill="C0C0C0"/>
          </w:tcPr>
          <w:p w:rsidR="002D16BD" w:rsidRPr="00B50F58" w:rsidRDefault="002D16BD" w:rsidP="00CC2D97">
            <w:pPr>
              <w:jc w:val="both"/>
              <w:rPr>
                <w:b/>
                <w:sz w:val="22"/>
                <w:szCs w:val="22"/>
              </w:rPr>
            </w:pPr>
            <w:r w:rsidRPr="00B50F58">
              <w:rPr>
                <w:b/>
                <w:sz w:val="22"/>
                <w:szCs w:val="22"/>
              </w:rPr>
              <w:t>ISI/Scopus</w:t>
            </w:r>
          </w:p>
        </w:tc>
        <w:tc>
          <w:tcPr>
            <w:tcW w:w="453" w:type="pct"/>
            <w:shd w:val="clear" w:color="auto" w:fill="C0C0C0"/>
          </w:tcPr>
          <w:p w:rsidR="002D16BD" w:rsidRPr="00B50F58" w:rsidRDefault="002D16BD" w:rsidP="00CC2D97">
            <w:pPr>
              <w:jc w:val="both"/>
              <w:rPr>
                <w:b/>
                <w:sz w:val="22"/>
                <w:szCs w:val="22"/>
              </w:rPr>
            </w:pPr>
            <w:r w:rsidRPr="00B50F58">
              <w:rPr>
                <w:b/>
                <w:sz w:val="22"/>
                <w:szCs w:val="22"/>
              </w:rPr>
              <w:t>ostatní</w:t>
            </w:r>
          </w:p>
        </w:tc>
      </w:tr>
      <w:tr w:rsidR="002D16BD" w:rsidTr="00CC2D97">
        <w:trPr>
          <w:cantSplit/>
        </w:trPr>
        <w:tc>
          <w:tcPr>
            <w:tcW w:w="1635" w:type="pct"/>
            <w:gridSpan w:val="2"/>
            <w:vMerge w:val="restart"/>
            <w:shd w:val="clear" w:color="auto" w:fill="C0C0C0"/>
          </w:tcPr>
          <w:p w:rsidR="002D16BD" w:rsidRPr="00B50F58" w:rsidRDefault="002D16BD" w:rsidP="00CC2D97">
            <w:pPr>
              <w:jc w:val="both"/>
              <w:rPr>
                <w:b/>
                <w:sz w:val="22"/>
                <w:szCs w:val="22"/>
              </w:rPr>
            </w:pPr>
            <w:r w:rsidRPr="00B50F58">
              <w:rPr>
                <w:b/>
                <w:sz w:val="22"/>
                <w:szCs w:val="22"/>
              </w:rPr>
              <w:t>Písemný souhlas přednáš., školitele, člena ob. rady s působ. v SP v daném rozsahu</w:t>
            </w:r>
          </w:p>
        </w:tc>
        <w:tc>
          <w:tcPr>
            <w:tcW w:w="1692" w:type="pct"/>
            <w:gridSpan w:val="7"/>
            <w:vMerge w:val="restart"/>
          </w:tcPr>
          <w:p w:rsidR="002D16BD" w:rsidRPr="00B50F58" w:rsidRDefault="002D16BD" w:rsidP="00CC2D97">
            <w:pPr>
              <w:jc w:val="both"/>
              <w:rPr>
                <w:sz w:val="22"/>
                <w:szCs w:val="22"/>
              </w:rPr>
            </w:pPr>
          </w:p>
        </w:tc>
        <w:tc>
          <w:tcPr>
            <w:tcW w:w="642" w:type="pct"/>
            <w:tcBorders>
              <w:bottom w:val="single" w:sz="4" w:space="0" w:color="auto"/>
            </w:tcBorders>
            <w:shd w:val="clear" w:color="auto" w:fill="C0C0C0"/>
          </w:tcPr>
          <w:p w:rsidR="002D16BD" w:rsidRPr="00B50F58" w:rsidRDefault="002D16BD" w:rsidP="00CC2D97">
            <w:pPr>
              <w:jc w:val="both"/>
              <w:rPr>
                <w:sz w:val="22"/>
                <w:szCs w:val="22"/>
              </w:rPr>
            </w:pPr>
          </w:p>
        </w:tc>
        <w:tc>
          <w:tcPr>
            <w:tcW w:w="578" w:type="pct"/>
            <w:gridSpan w:val="3"/>
          </w:tcPr>
          <w:p w:rsidR="002D16BD" w:rsidRPr="00B50F58" w:rsidRDefault="002D16BD" w:rsidP="00CC2D97">
            <w:pPr>
              <w:jc w:val="both"/>
              <w:rPr>
                <w:sz w:val="22"/>
                <w:szCs w:val="22"/>
              </w:rPr>
            </w:pPr>
            <w:r w:rsidRPr="00B50F58">
              <w:rPr>
                <w:sz w:val="22"/>
                <w:szCs w:val="22"/>
              </w:rPr>
              <w:t>15</w:t>
            </w:r>
          </w:p>
        </w:tc>
        <w:tc>
          <w:tcPr>
            <w:tcW w:w="453" w:type="pct"/>
          </w:tcPr>
          <w:p w:rsidR="002D16BD" w:rsidRPr="00B50F58" w:rsidRDefault="002D16BD" w:rsidP="00CC2D97">
            <w:pPr>
              <w:jc w:val="both"/>
              <w:rPr>
                <w:sz w:val="22"/>
                <w:szCs w:val="22"/>
              </w:rPr>
            </w:pPr>
            <w:r w:rsidRPr="00B50F58">
              <w:rPr>
                <w:sz w:val="22"/>
                <w:szCs w:val="22"/>
              </w:rPr>
              <w:t>92</w:t>
            </w:r>
          </w:p>
        </w:tc>
      </w:tr>
      <w:tr w:rsidR="002D16BD" w:rsidTr="00CC2D97">
        <w:trPr>
          <w:cantSplit/>
          <w:trHeight w:val="398"/>
        </w:trPr>
        <w:tc>
          <w:tcPr>
            <w:tcW w:w="1635" w:type="pct"/>
            <w:gridSpan w:val="2"/>
            <w:vMerge/>
          </w:tcPr>
          <w:p w:rsidR="002D16BD" w:rsidRPr="00B50F58" w:rsidRDefault="002D16BD" w:rsidP="00CC2D97">
            <w:pPr>
              <w:jc w:val="both"/>
              <w:rPr>
                <w:sz w:val="22"/>
                <w:szCs w:val="22"/>
              </w:rPr>
            </w:pPr>
          </w:p>
        </w:tc>
        <w:tc>
          <w:tcPr>
            <w:tcW w:w="1692" w:type="pct"/>
            <w:gridSpan w:val="7"/>
            <w:vMerge/>
          </w:tcPr>
          <w:p w:rsidR="002D16BD" w:rsidRPr="00B50F58" w:rsidRDefault="002D16BD" w:rsidP="00CC2D97">
            <w:pPr>
              <w:jc w:val="both"/>
              <w:rPr>
                <w:sz w:val="22"/>
                <w:szCs w:val="22"/>
              </w:rPr>
            </w:pPr>
          </w:p>
        </w:tc>
        <w:tc>
          <w:tcPr>
            <w:tcW w:w="642" w:type="pct"/>
            <w:shd w:val="clear" w:color="auto" w:fill="C0C0C0"/>
          </w:tcPr>
          <w:p w:rsidR="002D16BD" w:rsidRPr="00B50F58" w:rsidRDefault="002D16BD" w:rsidP="00CC2D97">
            <w:pPr>
              <w:jc w:val="both"/>
              <w:rPr>
                <w:b/>
                <w:sz w:val="22"/>
                <w:szCs w:val="22"/>
              </w:rPr>
            </w:pPr>
            <w:r w:rsidRPr="00B50F58">
              <w:rPr>
                <w:b/>
                <w:sz w:val="22"/>
                <w:szCs w:val="22"/>
              </w:rPr>
              <w:t>Datum</w:t>
            </w:r>
          </w:p>
        </w:tc>
        <w:tc>
          <w:tcPr>
            <w:tcW w:w="1031" w:type="pct"/>
            <w:gridSpan w:val="4"/>
          </w:tcPr>
          <w:p w:rsidR="002D16BD" w:rsidRPr="00B50F58" w:rsidRDefault="002D16BD" w:rsidP="00CC2D97">
            <w:pPr>
              <w:jc w:val="both"/>
              <w:rPr>
                <w:sz w:val="22"/>
                <w:szCs w:val="22"/>
              </w:rPr>
            </w:pPr>
            <w:r w:rsidRPr="00B50F58">
              <w:rPr>
                <w:sz w:val="22"/>
                <w:szCs w:val="22"/>
              </w:rPr>
              <w:t>15.</w:t>
            </w:r>
            <w:r w:rsidR="006C4418" w:rsidRPr="00B50F58">
              <w:rPr>
                <w:sz w:val="22"/>
                <w:szCs w:val="22"/>
              </w:rPr>
              <w:t xml:space="preserve"> </w:t>
            </w:r>
            <w:r w:rsidRPr="00B50F58">
              <w:rPr>
                <w:sz w:val="22"/>
                <w:szCs w:val="22"/>
              </w:rPr>
              <w:t>3.</w:t>
            </w:r>
            <w:r w:rsidR="00084D75">
              <w:rPr>
                <w:sz w:val="22"/>
                <w:szCs w:val="22"/>
              </w:rPr>
              <w:t xml:space="preserve"> </w:t>
            </w:r>
            <w:r w:rsidRPr="00B50F58">
              <w:rPr>
                <w:sz w:val="22"/>
                <w:szCs w:val="22"/>
              </w:rPr>
              <w:t>2015</w:t>
            </w:r>
          </w:p>
        </w:tc>
      </w:tr>
    </w:tbl>
    <w:p w:rsidR="00521D4C" w:rsidRDefault="00521D4C"/>
    <w:p w:rsidR="00717B8A" w:rsidRDefault="00717B8A"/>
    <w:p w:rsidR="006C4418" w:rsidRDefault="006C441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57"/>
        <w:gridCol w:w="384"/>
        <w:gridCol w:w="319"/>
        <w:gridCol w:w="149"/>
        <w:gridCol w:w="112"/>
        <w:gridCol w:w="629"/>
        <w:gridCol w:w="261"/>
        <w:gridCol w:w="906"/>
        <w:gridCol w:w="707"/>
        <w:gridCol w:w="248"/>
        <w:gridCol w:w="1151"/>
        <w:gridCol w:w="1169"/>
        <w:gridCol w:w="58"/>
        <w:gridCol w:w="812"/>
      </w:tblGrid>
      <w:tr w:rsidR="00717B8A" w:rsidTr="00CC2D97">
        <w:tc>
          <w:tcPr>
            <w:tcW w:w="5000" w:type="pct"/>
            <w:gridSpan w:val="14"/>
            <w:tcBorders>
              <w:bottom w:val="double" w:sz="4" w:space="0" w:color="auto"/>
            </w:tcBorders>
            <w:shd w:val="clear" w:color="auto" w:fill="C0C0C0"/>
          </w:tcPr>
          <w:p w:rsidR="00717B8A" w:rsidRDefault="00717B8A" w:rsidP="00CC2D97">
            <w:pPr>
              <w:jc w:val="both"/>
              <w:rPr>
                <w:b/>
                <w:sz w:val="28"/>
              </w:rPr>
            </w:pPr>
            <w:r>
              <w:rPr>
                <w:b/>
                <w:sz w:val="28"/>
              </w:rPr>
              <w:lastRenderedPageBreak/>
              <w:t>G – Personální zabezpečení – přednášející, školitel nebo člen oborové rady</w:t>
            </w:r>
          </w:p>
        </w:tc>
      </w:tr>
      <w:tr w:rsidR="00717B8A" w:rsidRPr="00E800C8" w:rsidTr="006C4418">
        <w:tc>
          <w:tcPr>
            <w:tcW w:w="1190" w:type="pct"/>
            <w:tcBorders>
              <w:top w:val="double" w:sz="4" w:space="0" w:color="auto"/>
            </w:tcBorders>
            <w:shd w:val="clear" w:color="auto" w:fill="C0C0C0"/>
          </w:tcPr>
          <w:p w:rsidR="00717B8A" w:rsidRPr="00084D75" w:rsidRDefault="00717B8A" w:rsidP="00CC2D97">
            <w:pPr>
              <w:jc w:val="both"/>
              <w:rPr>
                <w:b/>
                <w:sz w:val="22"/>
                <w:szCs w:val="22"/>
              </w:rPr>
            </w:pPr>
            <w:r w:rsidRPr="00084D75">
              <w:rPr>
                <w:b/>
                <w:sz w:val="22"/>
                <w:szCs w:val="22"/>
              </w:rPr>
              <w:t>Název VŠ / součásti</w:t>
            </w:r>
          </w:p>
        </w:tc>
        <w:tc>
          <w:tcPr>
            <w:tcW w:w="2050" w:type="pct"/>
            <w:gridSpan w:val="9"/>
            <w:tcBorders>
              <w:top w:val="single" w:sz="4" w:space="0" w:color="auto"/>
              <w:right w:val="single" w:sz="18" w:space="0" w:color="auto"/>
            </w:tcBorders>
          </w:tcPr>
          <w:p w:rsidR="00717B8A" w:rsidRPr="00084D75" w:rsidRDefault="00717B8A" w:rsidP="00CC2D97">
            <w:pPr>
              <w:rPr>
                <w:sz w:val="22"/>
                <w:szCs w:val="22"/>
              </w:rPr>
            </w:pPr>
            <w:r w:rsidRPr="00084D75">
              <w:rPr>
                <w:sz w:val="22"/>
                <w:szCs w:val="22"/>
              </w:rPr>
              <w:t>Masarykova univerzita</w:t>
            </w:r>
          </w:p>
        </w:tc>
        <w:tc>
          <w:tcPr>
            <w:tcW w:w="1761" w:type="pct"/>
            <w:gridSpan w:val="4"/>
            <w:tcBorders>
              <w:top w:val="double" w:sz="4" w:space="0" w:color="auto"/>
              <w:left w:val="single" w:sz="18" w:space="0" w:color="auto"/>
            </w:tcBorders>
          </w:tcPr>
          <w:p w:rsidR="00717B8A" w:rsidRPr="00084D75" w:rsidRDefault="00717B8A" w:rsidP="00CC2D97">
            <w:pPr>
              <w:rPr>
                <w:sz w:val="22"/>
                <w:szCs w:val="22"/>
              </w:rPr>
            </w:pPr>
            <w:r w:rsidRPr="00084D75">
              <w:rPr>
                <w:sz w:val="22"/>
                <w:szCs w:val="22"/>
              </w:rPr>
              <w:t>Pedagogická fakulta</w:t>
            </w:r>
          </w:p>
        </w:tc>
      </w:tr>
      <w:tr w:rsidR="00717B8A" w:rsidRPr="00E800C8" w:rsidTr="006C4418">
        <w:tc>
          <w:tcPr>
            <w:tcW w:w="1190" w:type="pct"/>
            <w:shd w:val="clear" w:color="auto" w:fill="C0C0C0"/>
          </w:tcPr>
          <w:p w:rsidR="00717B8A" w:rsidRPr="00084D75" w:rsidRDefault="00717B8A" w:rsidP="00CC2D97">
            <w:pPr>
              <w:jc w:val="both"/>
              <w:rPr>
                <w:b/>
                <w:sz w:val="22"/>
                <w:szCs w:val="22"/>
              </w:rPr>
            </w:pPr>
            <w:r w:rsidRPr="00084D75">
              <w:rPr>
                <w:b/>
                <w:sz w:val="22"/>
                <w:szCs w:val="22"/>
              </w:rPr>
              <w:t>Název SP / SO</w:t>
            </w:r>
          </w:p>
        </w:tc>
        <w:tc>
          <w:tcPr>
            <w:tcW w:w="3810" w:type="pct"/>
            <w:gridSpan w:val="13"/>
          </w:tcPr>
          <w:p w:rsidR="00717B8A" w:rsidRPr="00084D75" w:rsidRDefault="00717B8A" w:rsidP="00CC2D97">
            <w:pPr>
              <w:rPr>
                <w:sz w:val="22"/>
                <w:szCs w:val="22"/>
              </w:rPr>
            </w:pPr>
            <w:r w:rsidRPr="00084D75">
              <w:rPr>
                <w:sz w:val="22"/>
                <w:szCs w:val="22"/>
              </w:rPr>
              <w:t>Specializace v pedagogice / Didaktika geografie</w:t>
            </w:r>
          </w:p>
        </w:tc>
      </w:tr>
      <w:tr w:rsidR="00717B8A" w:rsidRPr="00E800C8" w:rsidTr="006C4418">
        <w:tc>
          <w:tcPr>
            <w:tcW w:w="1190" w:type="pct"/>
            <w:shd w:val="clear" w:color="auto" w:fill="C0C0C0"/>
          </w:tcPr>
          <w:p w:rsidR="00717B8A" w:rsidRPr="00084D75" w:rsidRDefault="00717B8A" w:rsidP="00CC2D97">
            <w:pPr>
              <w:jc w:val="both"/>
              <w:rPr>
                <w:b/>
                <w:sz w:val="22"/>
                <w:szCs w:val="22"/>
              </w:rPr>
            </w:pPr>
            <w:r w:rsidRPr="00084D75">
              <w:rPr>
                <w:b/>
                <w:sz w:val="22"/>
                <w:szCs w:val="22"/>
              </w:rPr>
              <w:t>Jméno a příjmení</w:t>
            </w:r>
          </w:p>
        </w:tc>
        <w:tc>
          <w:tcPr>
            <w:tcW w:w="1913" w:type="pct"/>
            <w:gridSpan w:val="8"/>
            <w:vAlign w:val="center"/>
          </w:tcPr>
          <w:p w:rsidR="00717B8A" w:rsidRPr="00084D75" w:rsidRDefault="00717B8A" w:rsidP="00CC2D97">
            <w:pPr>
              <w:rPr>
                <w:sz w:val="22"/>
                <w:szCs w:val="22"/>
              </w:rPr>
            </w:pPr>
            <w:r w:rsidRPr="00084D75">
              <w:rPr>
                <w:sz w:val="22"/>
                <w:szCs w:val="22"/>
              </w:rPr>
              <w:t>Antonín Vaishar</w:t>
            </w:r>
          </w:p>
        </w:tc>
        <w:tc>
          <w:tcPr>
            <w:tcW w:w="772" w:type="pct"/>
            <w:gridSpan w:val="2"/>
            <w:shd w:val="clear" w:color="auto" w:fill="C0C0C0"/>
          </w:tcPr>
          <w:p w:rsidR="00717B8A" w:rsidRPr="00084D75" w:rsidRDefault="00717B8A" w:rsidP="00CC2D97">
            <w:pPr>
              <w:jc w:val="center"/>
              <w:rPr>
                <w:b/>
                <w:sz w:val="22"/>
                <w:szCs w:val="22"/>
              </w:rPr>
            </w:pPr>
            <w:r w:rsidRPr="00084D75">
              <w:rPr>
                <w:b/>
                <w:sz w:val="22"/>
                <w:szCs w:val="22"/>
              </w:rPr>
              <w:t>tituly</w:t>
            </w:r>
          </w:p>
        </w:tc>
        <w:tc>
          <w:tcPr>
            <w:tcW w:w="1126" w:type="pct"/>
            <w:gridSpan w:val="3"/>
          </w:tcPr>
          <w:p w:rsidR="00717B8A" w:rsidRPr="00084D75" w:rsidRDefault="00717B8A" w:rsidP="00CC2D97">
            <w:pPr>
              <w:rPr>
                <w:sz w:val="22"/>
                <w:szCs w:val="22"/>
              </w:rPr>
            </w:pPr>
            <w:r w:rsidRPr="00084D75">
              <w:rPr>
                <w:sz w:val="22"/>
                <w:szCs w:val="22"/>
              </w:rPr>
              <w:t>doc. RNDr. CSc.</w:t>
            </w:r>
          </w:p>
        </w:tc>
      </w:tr>
      <w:tr w:rsidR="00717B8A" w:rsidRPr="000C4DE3" w:rsidTr="006C4418">
        <w:tc>
          <w:tcPr>
            <w:tcW w:w="1190" w:type="pct"/>
            <w:tcBorders>
              <w:bottom w:val="nil"/>
            </w:tcBorders>
            <w:shd w:val="clear" w:color="auto" w:fill="C0C0C0"/>
          </w:tcPr>
          <w:p w:rsidR="00717B8A" w:rsidRPr="00084D75" w:rsidRDefault="00717B8A" w:rsidP="00CC2D97">
            <w:pPr>
              <w:jc w:val="both"/>
              <w:rPr>
                <w:b/>
                <w:sz w:val="22"/>
                <w:szCs w:val="22"/>
              </w:rPr>
            </w:pPr>
            <w:r w:rsidRPr="00084D75">
              <w:rPr>
                <w:b/>
                <w:sz w:val="22"/>
                <w:szCs w:val="22"/>
              </w:rPr>
              <w:t>Rok narození</w:t>
            </w:r>
          </w:p>
        </w:tc>
        <w:tc>
          <w:tcPr>
            <w:tcW w:w="470" w:type="pct"/>
            <w:gridSpan w:val="3"/>
            <w:tcBorders>
              <w:bottom w:val="nil"/>
            </w:tcBorders>
          </w:tcPr>
          <w:p w:rsidR="00717B8A" w:rsidRPr="00084D75" w:rsidRDefault="00717B8A" w:rsidP="00CC2D97">
            <w:pPr>
              <w:rPr>
                <w:sz w:val="22"/>
                <w:szCs w:val="22"/>
              </w:rPr>
            </w:pPr>
            <w:r w:rsidRPr="00084D75">
              <w:rPr>
                <w:sz w:val="22"/>
                <w:szCs w:val="22"/>
              </w:rPr>
              <w:t>1952</w:t>
            </w:r>
          </w:p>
        </w:tc>
        <w:tc>
          <w:tcPr>
            <w:tcW w:w="1443" w:type="pct"/>
            <w:gridSpan w:val="5"/>
            <w:tcBorders>
              <w:bottom w:val="nil"/>
            </w:tcBorders>
            <w:shd w:val="clear" w:color="auto" w:fill="C0C0C0"/>
          </w:tcPr>
          <w:p w:rsidR="00717B8A" w:rsidRPr="00084D75" w:rsidRDefault="00717B8A" w:rsidP="00CC2D97">
            <w:pPr>
              <w:rPr>
                <w:b/>
                <w:sz w:val="22"/>
                <w:szCs w:val="22"/>
              </w:rPr>
            </w:pPr>
            <w:r w:rsidRPr="00084D75">
              <w:rPr>
                <w:b/>
                <w:sz w:val="22"/>
                <w:szCs w:val="22"/>
              </w:rPr>
              <w:t>typ a rozsah prac. vztahu na VŠ</w:t>
            </w:r>
          </w:p>
        </w:tc>
        <w:tc>
          <w:tcPr>
            <w:tcW w:w="772" w:type="pct"/>
            <w:gridSpan w:val="2"/>
            <w:tcBorders>
              <w:bottom w:val="nil"/>
            </w:tcBorders>
          </w:tcPr>
          <w:p w:rsidR="00717B8A" w:rsidRPr="00084D75" w:rsidRDefault="00717B8A" w:rsidP="00CC2D97">
            <w:pPr>
              <w:rPr>
                <w:sz w:val="22"/>
                <w:szCs w:val="22"/>
              </w:rPr>
            </w:pPr>
            <w:r w:rsidRPr="00084D75">
              <w:rPr>
                <w:sz w:val="22"/>
                <w:szCs w:val="22"/>
              </w:rPr>
              <w:t>dohoda</w:t>
            </w:r>
          </w:p>
        </w:tc>
        <w:tc>
          <w:tcPr>
            <w:tcW w:w="645" w:type="pct"/>
            <w:tcBorders>
              <w:bottom w:val="nil"/>
            </w:tcBorders>
            <w:shd w:val="clear" w:color="auto" w:fill="C0C0C0"/>
          </w:tcPr>
          <w:p w:rsidR="00717B8A" w:rsidRPr="00084D75" w:rsidRDefault="00717B8A" w:rsidP="00CC2D97">
            <w:pPr>
              <w:jc w:val="center"/>
              <w:rPr>
                <w:b/>
                <w:sz w:val="22"/>
                <w:szCs w:val="22"/>
              </w:rPr>
            </w:pPr>
            <w:r w:rsidRPr="00084D75">
              <w:rPr>
                <w:b/>
                <w:sz w:val="22"/>
                <w:szCs w:val="22"/>
              </w:rPr>
              <w:t>do kdy</w:t>
            </w:r>
          </w:p>
        </w:tc>
        <w:tc>
          <w:tcPr>
            <w:tcW w:w="481" w:type="pct"/>
            <w:gridSpan w:val="2"/>
            <w:tcBorders>
              <w:bottom w:val="nil"/>
            </w:tcBorders>
          </w:tcPr>
          <w:p w:rsidR="00717B8A" w:rsidRPr="00084D75" w:rsidRDefault="00717B8A" w:rsidP="00CC2D97">
            <w:pPr>
              <w:rPr>
                <w:sz w:val="22"/>
                <w:szCs w:val="22"/>
              </w:rPr>
            </w:pPr>
            <w:r w:rsidRPr="00084D75">
              <w:rPr>
                <w:sz w:val="22"/>
                <w:szCs w:val="22"/>
              </w:rPr>
              <w:t>po dobu účasti na DSP</w:t>
            </w:r>
          </w:p>
        </w:tc>
      </w:tr>
      <w:tr w:rsidR="00717B8A" w:rsidRPr="004A1263" w:rsidTr="006C4418">
        <w:tc>
          <w:tcPr>
            <w:tcW w:w="1190" w:type="pct"/>
            <w:shd w:val="clear" w:color="auto" w:fill="C0C0C0"/>
          </w:tcPr>
          <w:p w:rsidR="00717B8A" w:rsidRPr="00084D75" w:rsidRDefault="00717B8A" w:rsidP="00CC2D97">
            <w:pPr>
              <w:jc w:val="both"/>
              <w:rPr>
                <w:b/>
                <w:sz w:val="22"/>
                <w:szCs w:val="22"/>
              </w:rPr>
            </w:pPr>
            <w:r w:rsidRPr="00084D75">
              <w:rPr>
                <w:b/>
                <w:sz w:val="22"/>
                <w:szCs w:val="22"/>
              </w:rPr>
              <w:t>Přednášející</w:t>
            </w:r>
          </w:p>
        </w:tc>
        <w:tc>
          <w:tcPr>
            <w:tcW w:w="470" w:type="pct"/>
            <w:gridSpan w:val="3"/>
            <w:shd w:val="clear" w:color="auto" w:fill="FFFFFF"/>
          </w:tcPr>
          <w:p w:rsidR="00717B8A" w:rsidRPr="00084D75" w:rsidRDefault="00717B8A" w:rsidP="00CC2D97">
            <w:pPr>
              <w:jc w:val="both"/>
              <w:rPr>
                <w:b/>
                <w:sz w:val="22"/>
                <w:szCs w:val="22"/>
              </w:rPr>
            </w:pPr>
          </w:p>
        </w:tc>
        <w:tc>
          <w:tcPr>
            <w:tcW w:w="553" w:type="pct"/>
            <w:gridSpan w:val="3"/>
            <w:shd w:val="clear" w:color="auto" w:fill="C0C0C0"/>
          </w:tcPr>
          <w:p w:rsidR="00717B8A" w:rsidRPr="00084D75" w:rsidRDefault="00717B8A" w:rsidP="00CC2D97">
            <w:pPr>
              <w:jc w:val="both"/>
              <w:rPr>
                <w:b/>
                <w:sz w:val="22"/>
                <w:szCs w:val="22"/>
              </w:rPr>
            </w:pPr>
            <w:r w:rsidRPr="00084D75">
              <w:rPr>
                <w:b/>
                <w:sz w:val="22"/>
                <w:szCs w:val="22"/>
              </w:rPr>
              <w:t>školitel</w:t>
            </w:r>
          </w:p>
        </w:tc>
        <w:tc>
          <w:tcPr>
            <w:tcW w:w="500" w:type="pct"/>
            <w:shd w:val="clear" w:color="auto" w:fill="FFFFFF"/>
          </w:tcPr>
          <w:p w:rsidR="00717B8A" w:rsidRPr="00084D75" w:rsidRDefault="00717B8A" w:rsidP="00CC2D97">
            <w:pPr>
              <w:jc w:val="both"/>
              <w:rPr>
                <w:b/>
                <w:sz w:val="22"/>
                <w:szCs w:val="22"/>
              </w:rPr>
            </w:pPr>
          </w:p>
        </w:tc>
        <w:tc>
          <w:tcPr>
            <w:tcW w:w="1807" w:type="pct"/>
            <w:gridSpan w:val="4"/>
            <w:shd w:val="clear" w:color="auto" w:fill="C0C0C0"/>
          </w:tcPr>
          <w:p w:rsidR="00717B8A" w:rsidRPr="00084D75" w:rsidRDefault="00717B8A" w:rsidP="00CC2D97">
            <w:pPr>
              <w:jc w:val="both"/>
              <w:rPr>
                <w:b/>
                <w:sz w:val="22"/>
                <w:szCs w:val="22"/>
              </w:rPr>
            </w:pPr>
            <w:r w:rsidRPr="00084D75">
              <w:rPr>
                <w:b/>
                <w:sz w:val="22"/>
                <w:szCs w:val="22"/>
              </w:rPr>
              <w:t>člen oborové rady</w:t>
            </w:r>
          </w:p>
        </w:tc>
        <w:tc>
          <w:tcPr>
            <w:tcW w:w="481" w:type="pct"/>
            <w:gridSpan w:val="2"/>
            <w:shd w:val="clear" w:color="auto" w:fill="FFFFFF"/>
          </w:tcPr>
          <w:p w:rsidR="00717B8A" w:rsidRPr="00084D75" w:rsidRDefault="00717B8A" w:rsidP="00CC2D97">
            <w:pPr>
              <w:jc w:val="both"/>
              <w:rPr>
                <w:b/>
                <w:sz w:val="22"/>
                <w:szCs w:val="22"/>
              </w:rPr>
            </w:pPr>
            <w:r w:rsidRPr="00084D75">
              <w:rPr>
                <w:b/>
                <w:sz w:val="22"/>
                <w:szCs w:val="22"/>
              </w:rPr>
              <w:t>x</w:t>
            </w:r>
          </w:p>
        </w:tc>
      </w:tr>
      <w:tr w:rsidR="00717B8A" w:rsidTr="006C4418">
        <w:tc>
          <w:tcPr>
            <w:tcW w:w="2712" w:type="pct"/>
            <w:gridSpan w:val="8"/>
            <w:shd w:val="clear" w:color="auto" w:fill="C0C0C0"/>
          </w:tcPr>
          <w:p w:rsidR="00717B8A" w:rsidRPr="00084D75" w:rsidRDefault="00717B8A" w:rsidP="00CC2D97">
            <w:pPr>
              <w:jc w:val="both"/>
              <w:rPr>
                <w:sz w:val="22"/>
                <w:szCs w:val="22"/>
              </w:rPr>
            </w:pPr>
            <w:r w:rsidRPr="00084D75">
              <w:rPr>
                <w:b/>
                <w:sz w:val="22"/>
                <w:szCs w:val="22"/>
              </w:rPr>
              <w:t>Další současní zaměstnavatelé</w:t>
            </w:r>
          </w:p>
        </w:tc>
        <w:tc>
          <w:tcPr>
            <w:tcW w:w="1162" w:type="pct"/>
            <w:gridSpan w:val="3"/>
            <w:shd w:val="clear" w:color="auto" w:fill="C0C0C0"/>
          </w:tcPr>
          <w:p w:rsidR="00717B8A" w:rsidRPr="00084D75" w:rsidRDefault="00717B8A" w:rsidP="00CC2D97">
            <w:pPr>
              <w:jc w:val="both"/>
              <w:rPr>
                <w:b/>
                <w:sz w:val="22"/>
                <w:szCs w:val="22"/>
              </w:rPr>
            </w:pPr>
            <w:r w:rsidRPr="00084D75">
              <w:rPr>
                <w:b/>
                <w:sz w:val="22"/>
                <w:szCs w:val="22"/>
              </w:rPr>
              <w:t>typ prac. vztahu</w:t>
            </w:r>
          </w:p>
        </w:tc>
        <w:tc>
          <w:tcPr>
            <w:tcW w:w="1126" w:type="pct"/>
            <w:gridSpan w:val="3"/>
            <w:shd w:val="clear" w:color="auto" w:fill="C0C0C0"/>
          </w:tcPr>
          <w:p w:rsidR="00717B8A" w:rsidRPr="00084D75" w:rsidRDefault="00717B8A" w:rsidP="00CC2D97">
            <w:pPr>
              <w:jc w:val="both"/>
              <w:rPr>
                <w:b/>
                <w:sz w:val="22"/>
                <w:szCs w:val="22"/>
              </w:rPr>
            </w:pPr>
            <w:r w:rsidRPr="00084D75">
              <w:rPr>
                <w:b/>
                <w:sz w:val="22"/>
                <w:szCs w:val="22"/>
              </w:rPr>
              <w:t>rozsah</w:t>
            </w:r>
          </w:p>
        </w:tc>
      </w:tr>
      <w:tr w:rsidR="00717B8A" w:rsidRPr="00E6582B" w:rsidTr="006C4418">
        <w:tc>
          <w:tcPr>
            <w:tcW w:w="2712" w:type="pct"/>
            <w:gridSpan w:val="8"/>
          </w:tcPr>
          <w:p w:rsidR="00717B8A" w:rsidRPr="00084D75" w:rsidRDefault="00717B8A" w:rsidP="00CC2D97">
            <w:pPr>
              <w:tabs>
                <w:tab w:val="left" w:pos="7395"/>
              </w:tabs>
              <w:rPr>
                <w:sz w:val="22"/>
                <w:szCs w:val="22"/>
              </w:rPr>
            </w:pPr>
            <w:r w:rsidRPr="00084D75">
              <w:rPr>
                <w:sz w:val="22"/>
                <w:szCs w:val="22"/>
              </w:rPr>
              <w:t>Mendelova univerzita v Brně, Agronomická fakulta</w:t>
            </w:r>
          </w:p>
          <w:p w:rsidR="00717B8A" w:rsidRPr="00084D75" w:rsidRDefault="00717B8A" w:rsidP="00CC2D97">
            <w:pPr>
              <w:tabs>
                <w:tab w:val="left" w:pos="7395"/>
              </w:tabs>
              <w:rPr>
                <w:sz w:val="22"/>
                <w:szCs w:val="22"/>
              </w:rPr>
            </w:pPr>
            <w:r w:rsidRPr="00084D75">
              <w:rPr>
                <w:sz w:val="22"/>
                <w:szCs w:val="22"/>
              </w:rPr>
              <w:t>Ústav geoniky AV ČR, v.v.i., Ostrava, pobočka Brno</w:t>
            </w:r>
          </w:p>
        </w:tc>
        <w:tc>
          <w:tcPr>
            <w:tcW w:w="1162" w:type="pct"/>
            <w:gridSpan w:val="3"/>
          </w:tcPr>
          <w:p w:rsidR="00717B8A" w:rsidRPr="00084D75" w:rsidRDefault="00717B8A" w:rsidP="00CC2D97">
            <w:pPr>
              <w:jc w:val="both"/>
              <w:rPr>
                <w:sz w:val="22"/>
                <w:szCs w:val="22"/>
              </w:rPr>
            </w:pPr>
            <w:r w:rsidRPr="00084D75">
              <w:rPr>
                <w:sz w:val="22"/>
                <w:szCs w:val="22"/>
              </w:rPr>
              <w:t>pp.</w:t>
            </w:r>
          </w:p>
          <w:p w:rsidR="00717B8A" w:rsidRPr="00084D75" w:rsidRDefault="00717B8A" w:rsidP="00CC2D97">
            <w:pPr>
              <w:jc w:val="both"/>
              <w:rPr>
                <w:sz w:val="22"/>
                <w:szCs w:val="22"/>
              </w:rPr>
            </w:pPr>
            <w:r w:rsidRPr="00084D75">
              <w:rPr>
                <w:sz w:val="22"/>
                <w:szCs w:val="22"/>
              </w:rPr>
              <w:t>pp.</w:t>
            </w:r>
          </w:p>
        </w:tc>
        <w:tc>
          <w:tcPr>
            <w:tcW w:w="1126" w:type="pct"/>
            <w:gridSpan w:val="3"/>
          </w:tcPr>
          <w:p w:rsidR="00717B8A" w:rsidRPr="00084D75" w:rsidRDefault="00717B8A" w:rsidP="00CC2D97">
            <w:pPr>
              <w:jc w:val="both"/>
              <w:rPr>
                <w:sz w:val="22"/>
                <w:szCs w:val="22"/>
              </w:rPr>
            </w:pPr>
            <w:r w:rsidRPr="00084D75">
              <w:rPr>
                <w:sz w:val="22"/>
                <w:szCs w:val="22"/>
              </w:rPr>
              <w:t xml:space="preserve">40 hod./týd </w:t>
            </w:r>
          </w:p>
          <w:p w:rsidR="00717B8A" w:rsidRPr="00084D75" w:rsidRDefault="00717B8A" w:rsidP="00CC2D97">
            <w:pPr>
              <w:jc w:val="both"/>
              <w:rPr>
                <w:sz w:val="22"/>
                <w:szCs w:val="22"/>
              </w:rPr>
            </w:pPr>
            <w:r w:rsidRPr="00084D75">
              <w:rPr>
                <w:sz w:val="22"/>
                <w:szCs w:val="22"/>
              </w:rPr>
              <w:t xml:space="preserve">12 hod./týd </w:t>
            </w:r>
          </w:p>
        </w:tc>
      </w:tr>
      <w:tr w:rsidR="00717B8A" w:rsidTr="006C4418">
        <w:tc>
          <w:tcPr>
            <w:tcW w:w="3874" w:type="pct"/>
            <w:gridSpan w:val="11"/>
            <w:tcBorders>
              <w:bottom w:val="single" w:sz="4" w:space="0" w:color="auto"/>
            </w:tcBorders>
            <w:shd w:val="clear" w:color="auto" w:fill="C0C0C0"/>
          </w:tcPr>
          <w:p w:rsidR="00717B8A" w:rsidRPr="00084D75" w:rsidRDefault="00717B8A" w:rsidP="00CC2D97">
            <w:pPr>
              <w:jc w:val="both"/>
              <w:rPr>
                <w:sz w:val="22"/>
                <w:szCs w:val="22"/>
              </w:rPr>
            </w:pPr>
            <w:r w:rsidRPr="00084D75">
              <w:rPr>
                <w:b/>
                <w:sz w:val="22"/>
                <w:szCs w:val="22"/>
              </w:rPr>
              <w:t>Přednášky v předmětech příslušného studijního programu</w:t>
            </w:r>
          </w:p>
        </w:tc>
        <w:tc>
          <w:tcPr>
            <w:tcW w:w="1126" w:type="pct"/>
            <w:gridSpan w:val="3"/>
            <w:tcBorders>
              <w:bottom w:val="nil"/>
            </w:tcBorders>
          </w:tcPr>
          <w:p w:rsidR="00717B8A" w:rsidRPr="00084D75" w:rsidRDefault="00717B8A" w:rsidP="00CC2D97">
            <w:pPr>
              <w:jc w:val="both"/>
              <w:rPr>
                <w:sz w:val="22"/>
                <w:szCs w:val="22"/>
              </w:rPr>
            </w:pPr>
          </w:p>
        </w:tc>
      </w:tr>
      <w:tr w:rsidR="00717B8A" w:rsidRPr="0036560A" w:rsidTr="00CC2D97">
        <w:trPr>
          <w:trHeight w:val="283"/>
        </w:trPr>
        <w:tc>
          <w:tcPr>
            <w:tcW w:w="5000" w:type="pct"/>
            <w:gridSpan w:val="14"/>
            <w:tcBorders>
              <w:top w:val="nil"/>
            </w:tcBorders>
          </w:tcPr>
          <w:p w:rsidR="00717B8A" w:rsidRPr="00084D75" w:rsidRDefault="00717B8A" w:rsidP="00CC2D97">
            <w:pPr>
              <w:jc w:val="both"/>
              <w:rPr>
                <w:sz w:val="22"/>
                <w:szCs w:val="22"/>
              </w:rPr>
            </w:pPr>
          </w:p>
        </w:tc>
      </w:tr>
      <w:tr w:rsidR="00717B8A" w:rsidTr="00CC2D97">
        <w:tc>
          <w:tcPr>
            <w:tcW w:w="5000" w:type="pct"/>
            <w:gridSpan w:val="14"/>
            <w:shd w:val="clear" w:color="auto" w:fill="C0C0C0"/>
          </w:tcPr>
          <w:p w:rsidR="00717B8A" w:rsidRPr="00084D75" w:rsidRDefault="00717B8A" w:rsidP="00CC2D97">
            <w:pPr>
              <w:jc w:val="both"/>
              <w:rPr>
                <w:sz w:val="22"/>
                <w:szCs w:val="22"/>
              </w:rPr>
            </w:pPr>
            <w:r w:rsidRPr="00084D75">
              <w:rPr>
                <w:b/>
                <w:sz w:val="22"/>
                <w:szCs w:val="22"/>
              </w:rPr>
              <w:t>Údaje o oboru vzdělání na VŠ a o praxi od absolvování vysoké školy</w:t>
            </w:r>
          </w:p>
        </w:tc>
      </w:tr>
      <w:tr w:rsidR="00717B8A" w:rsidRPr="00E800C8" w:rsidTr="00CC2D97">
        <w:trPr>
          <w:trHeight w:val="1514"/>
        </w:trPr>
        <w:tc>
          <w:tcPr>
            <w:tcW w:w="5000" w:type="pct"/>
            <w:gridSpan w:val="14"/>
          </w:tcPr>
          <w:p w:rsidR="00717B8A" w:rsidRPr="00084D75" w:rsidRDefault="00717B8A" w:rsidP="00CC2D97">
            <w:pPr>
              <w:jc w:val="both"/>
              <w:rPr>
                <w:sz w:val="22"/>
                <w:szCs w:val="22"/>
              </w:rPr>
            </w:pPr>
            <w:r w:rsidRPr="00084D75">
              <w:rPr>
                <w:sz w:val="22"/>
                <w:szCs w:val="22"/>
              </w:rPr>
              <w:t>Vzdělání:</w:t>
            </w:r>
          </w:p>
          <w:p w:rsidR="002C2794" w:rsidRPr="00084D75" w:rsidRDefault="002C2794" w:rsidP="002C2794">
            <w:pPr>
              <w:jc w:val="both"/>
              <w:rPr>
                <w:sz w:val="22"/>
                <w:szCs w:val="22"/>
              </w:rPr>
            </w:pPr>
            <w:r w:rsidRPr="00084D75">
              <w:rPr>
                <w:sz w:val="22"/>
                <w:szCs w:val="22"/>
              </w:rPr>
              <w:t xml:space="preserve">1975 - Ekonomická a regionální geografie, Univerzita Komenského v Bratislavě, Přírodovědecká fakulta </w:t>
            </w:r>
          </w:p>
          <w:p w:rsidR="00717B8A" w:rsidRPr="00084D75" w:rsidRDefault="00717B8A" w:rsidP="00CC2D97">
            <w:pPr>
              <w:jc w:val="both"/>
              <w:rPr>
                <w:sz w:val="22"/>
                <w:szCs w:val="22"/>
              </w:rPr>
            </w:pPr>
            <w:r w:rsidRPr="00084D75">
              <w:rPr>
                <w:sz w:val="22"/>
                <w:szCs w:val="22"/>
              </w:rPr>
              <w:t>1986 - Geografický ústav ČSAV Brno – doktorské studium</w:t>
            </w:r>
          </w:p>
          <w:p w:rsidR="00717B8A" w:rsidRPr="00084D75" w:rsidRDefault="00717B8A" w:rsidP="00CC2D97">
            <w:pPr>
              <w:jc w:val="both"/>
              <w:rPr>
                <w:sz w:val="22"/>
                <w:szCs w:val="22"/>
              </w:rPr>
            </w:pPr>
          </w:p>
          <w:p w:rsidR="00717B8A" w:rsidRPr="00084D75" w:rsidRDefault="00717B8A" w:rsidP="00CC2D97">
            <w:pPr>
              <w:jc w:val="both"/>
              <w:rPr>
                <w:sz w:val="22"/>
                <w:szCs w:val="22"/>
              </w:rPr>
            </w:pPr>
            <w:r w:rsidRPr="00084D75">
              <w:rPr>
                <w:sz w:val="22"/>
                <w:szCs w:val="22"/>
              </w:rPr>
              <w:t>Praxe:</w:t>
            </w:r>
          </w:p>
          <w:p w:rsidR="00717B8A" w:rsidRPr="00084D75" w:rsidRDefault="002C2794" w:rsidP="00CC2D97">
            <w:pPr>
              <w:jc w:val="both"/>
              <w:rPr>
                <w:sz w:val="22"/>
                <w:szCs w:val="22"/>
              </w:rPr>
            </w:pPr>
            <w:r w:rsidRPr="00084D75">
              <w:rPr>
                <w:sz w:val="22"/>
                <w:szCs w:val="22"/>
              </w:rPr>
              <w:t xml:space="preserve">1975-1993: Geografický ústav ČSAV Brno </w:t>
            </w:r>
          </w:p>
          <w:p w:rsidR="002C2794" w:rsidRPr="00084D75" w:rsidRDefault="002C2794" w:rsidP="002C2794">
            <w:pPr>
              <w:jc w:val="both"/>
              <w:rPr>
                <w:sz w:val="22"/>
                <w:szCs w:val="22"/>
              </w:rPr>
            </w:pPr>
            <w:r w:rsidRPr="00084D75">
              <w:rPr>
                <w:sz w:val="22"/>
                <w:szCs w:val="22"/>
              </w:rPr>
              <w:t xml:space="preserve">1993 – dosud: </w:t>
            </w:r>
            <w:r w:rsidR="00717B8A" w:rsidRPr="00084D75">
              <w:rPr>
                <w:sz w:val="22"/>
                <w:szCs w:val="22"/>
              </w:rPr>
              <w:t>Ústav geoniky AV ČR Ostrava</w:t>
            </w:r>
          </w:p>
          <w:p w:rsidR="00717B8A" w:rsidRPr="00084D75" w:rsidRDefault="002C2794" w:rsidP="002C2794">
            <w:pPr>
              <w:jc w:val="both"/>
              <w:rPr>
                <w:sz w:val="22"/>
                <w:szCs w:val="22"/>
              </w:rPr>
            </w:pPr>
            <w:r w:rsidRPr="00084D75">
              <w:rPr>
                <w:sz w:val="22"/>
                <w:szCs w:val="22"/>
              </w:rPr>
              <w:t>2007 – dosud: Mendelova univerzita v Brně</w:t>
            </w:r>
          </w:p>
        </w:tc>
      </w:tr>
      <w:tr w:rsidR="00717B8A" w:rsidTr="00CC2D97">
        <w:tc>
          <w:tcPr>
            <w:tcW w:w="5000" w:type="pct"/>
            <w:gridSpan w:val="14"/>
            <w:shd w:val="clear" w:color="auto" w:fill="C0C0C0"/>
          </w:tcPr>
          <w:p w:rsidR="00717B8A" w:rsidRPr="00084D75" w:rsidRDefault="00717B8A" w:rsidP="00CC2D97">
            <w:pPr>
              <w:jc w:val="both"/>
              <w:rPr>
                <w:sz w:val="22"/>
                <w:szCs w:val="22"/>
              </w:rPr>
            </w:pPr>
            <w:r w:rsidRPr="00084D75">
              <w:rPr>
                <w:b/>
                <w:sz w:val="22"/>
                <w:szCs w:val="22"/>
              </w:rPr>
              <w:t>Přehled o nejvýznamnější publikační a další tvůrčí činnosti za posledních 5 let</w:t>
            </w:r>
          </w:p>
        </w:tc>
      </w:tr>
      <w:tr w:rsidR="00717B8A" w:rsidRPr="008434F2" w:rsidTr="00CC2D97">
        <w:trPr>
          <w:trHeight w:val="1123"/>
        </w:trPr>
        <w:tc>
          <w:tcPr>
            <w:tcW w:w="5000" w:type="pct"/>
            <w:gridSpan w:val="14"/>
            <w:tcBorders>
              <w:bottom w:val="single" w:sz="4" w:space="0" w:color="auto"/>
            </w:tcBorders>
          </w:tcPr>
          <w:p w:rsidR="002C2794" w:rsidRPr="00084D75" w:rsidRDefault="00717B8A" w:rsidP="00084D75">
            <w:pPr>
              <w:ind w:left="284" w:hanging="284"/>
              <w:jc w:val="both"/>
              <w:rPr>
                <w:sz w:val="22"/>
                <w:szCs w:val="22"/>
              </w:rPr>
            </w:pPr>
            <w:r w:rsidRPr="00084D75">
              <w:rPr>
                <w:sz w:val="22"/>
                <w:szCs w:val="22"/>
              </w:rPr>
              <w:t>Jakešová, L.</w:t>
            </w:r>
            <w:r w:rsidR="002C2794" w:rsidRPr="00084D75">
              <w:rPr>
                <w:sz w:val="22"/>
                <w:szCs w:val="22"/>
              </w:rPr>
              <w:t>, &amp;</w:t>
            </w:r>
            <w:r w:rsidRPr="00084D75">
              <w:rPr>
                <w:sz w:val="22"/>
                <w:szCs w:val="22"/>
              </w:rPr>
              <w:t xml:space="preserve"> Vaishar, A. </w:t>
            </w:r>
            <w:r w:rsidR="002C2794" w:rsidRPr="00084D75">
              <w:rPr>
                <w:sz w:val="22"/>
                <w:szCs w:val="22"/>
              </w:rPr>
              <w:t xml:space="preserve">(2012). </w:t>
            </w:r>
            <w:r w:rsidRPr="00084D75">
              <w:rPr>
                <w:sz w:val="22"/>
                <w:szCs w:val="22"/>
              </w:rPr>
              <w:t>Sustainable inner peripheries? A case study of the Olešnice micro-region (Czech Republic). </w:t>
            </w:r>
            <w:r w:rsidRPr="00084D75">
              <w:rPr>
                <w:i/>
                <w:sz w:val="22"/>
                <w:szCs w:val="22"/>
              </w:rPr>
              <w:t>Moravian Geographical Reports</w:t>
            </w:r>
            <w:r w:rsidR="002C2794" w:rsidRPr="00084D75">
              <w:rPr>
                <w:i/>
                <w:sz w:val="22"/>
                <w:szCs w:val="22"/>
              </w:rPr>
              <w:t xml:space="preserve">, </w:t>
            </w:r>
            <w:r w:rsidRPr="00084D75">
              <w:rPr>
                <w:i/>
                <w:sz w:val="22"/>
                <w:szCs w:val="22"/>
              </w:rPr>
              <w:t>20</w:t>
            </w:r>
            <w:r w:rsidR="002C2794" w:rsidRPr="00084D75">
              <w:rPr>
                <w:sz w:val="22"/>
                <w:szCs w:val="22"/>
              </w:rPr>
              <w:t>(</w:t>
            </w:r>
            <w:r w:rsidRPr="00084D75">
              <w:rPr>
                <w:sz w:val="22"/>
                <w:szCs w:val="22"/>
              </w:rPr>
              <w:t>4</w:t>
            </w:r>
            <w:r w:rsidR="002C2794" w:rsidRPr="00084D75">
              <w:rPr>
                <w:sz w:val="22"/>
                <w:szCs w:val="22"/>
              </w:rPr>
              <w:t>)</w:t>
            </w:r>
            <w:r w:rsidRPr="00084D75">
              <w:rPr>
                <w:sz w:val="22"/>
                <w:szCs w:val="22"/>
              </w:rPr>
              <w:t xml:space="preserve">, </w:t>
            </w:r>
            <w:r w:rsidR="002C2794" w:rsidRPr="00084D75">
              <w:rPr>
                <w:sz w:val="22"/>
                <w:szCs w:val="22"/>
              </w:rPr>
              <w:t>13</w:t>
            </w:r>
            <w:r w:rsidRPr="00084D75">
              <w:rPr>
                <w:sz w:val="22"/>
                <w:szCs w:val="22"/>
              </w:rPr>
              <w:t xml:space="preserve">-25. </w:t>
            </w:r>
          </w:p>
          <w:p w:rsidR="00717B8A" w:rsidRPr="00084D75" w:rsidRDefault="00717B8A" w:rsidP="00084D75">
            <w:pPr>
              <w:ind w:left="284" w:hanging="284"/>
              <w:jc w:val="both"/>
              <w:rPr>
                <w:sz w:val="22"/>
                <w:szCs w:val="22"/>
              </w:rPr>
            </w:pPr>
            <w:r w:rsidRPr="00084D75">
              <w:rPr>
                <w:sz w:val="22"/>
                <w:szCs w:val="22"/>
              </w:rPr>
              <w:t>Vaishar, A.</w:t>
            </w:r>
            <w:r w:rsidR="002C2794" w:rsidRPr="00084D75">
              <w:rPr>
                <w:sz w:val="22"/>
                <w:szCs w:val="22"/>
              </w:rPr>
              <w:t>,</w:t>
            </w:r>
            <w:r w:rsidRPr="00084D75">
              <w:rPr>
                <w:sz w:val="22"/>
                <w:szCs w:val="22"/>
              </w:rPr>
              <w:t xml:space="preserve"> Dvořák, P.</w:t>
            </w:r>
            <w:r w:rsidR="002C2794" w:rsidRPr="00084D75">
              <w:rPr>
                <w:sz w:val="22"/>
                <w:szCs w:val="22"/>
              </w:rPr>
              <w:t>,</w:t>
            </w:r>
            <w:r w:rsidRPr="00084D75">
              <w:rPr>
                <w:sz w:val="22"/>
                <w:szCs w:val="22"/>
              </w:rPr>
              <w:t> Hubačíková, V.</w:t>
            </w:r>
            <w:r w:rsidR="002C2794" w:rsidRPr="00084D75">
              <w:rPr>
                <w:sz w:val="22"/>
                <w:szCs w:val="22"/>
              </w:rPr>
              <w:t>,</w:t>
            </w:r>
            <w:r w:rsidRPr="00084D75">
              <w:rPr>
                <w:sz w:val="22"/>
                <w:szCs w:val="22"/>
              </w:rPr>
              <w:t xml:space="preserve"> </w:t>
            </w:r>
            <w:r w:rsidR="002C2794" w:rsidRPr="00084D75">
              <w:rPr>
                <w:sz w:val="22"/>
                <w:szCs w:val="22"/>
              </w:rPr>
              <w:t>&amp;</w:t>
            </w:r>
            <w:r w:rsidRPr="00084D75">
              <w:rPr>
                <w:sz w:val="22"/>
                <w:szCs w:val="22"/>
              </w:rPr>
              <w:t xml:space="preserve"> Zapletalová, J.</w:t>
            </w:r>
            <w:r w:rsidR="002C2794" w:rsidRPr="00084D75">
              <w:rPr>
                <w:sz w:val="22"/>
                <w:szCs w:val="22"/>
              </w:rPr>
              <w:t xml:space="preserve"> (2013).</w:t>
            </w:r>
            <w:r w:rsidRPr="00084D75">
              <w:rPr>
                <w:sz w:val="22"/>
                <w:szCs w:val="22"/>
              </w:rPr>
              <w:t xml:space="preserve"> Contemporary development of peripheral parts of the Czech-Polish borderland: Case study of the Javorník area. </w:t>
            </w:r>
            <w:r w:rsidRPr="00084D75">
              <w:rPr>
                <w:i/>
                <w:sz w:val="22"/>
                <w:szCs w:val="22"/>
              </w:rPr>
              <w:t>Geographia Polonica</w:t>
            </w:r>
            <w:r w:rsidR="002C2794" w:rsidRPr="00084D75">
              <w:rPr>
                <w:i/>
                <w:sz w:val="22"/>
                <w:szCs w:val="22"/>
              </w:rPr>
              <w:t>,</w:t>
            </w:r>
            <w:r w:rsidRPr="00084D75">
              <w:rPr>
                <w:i/>
                <w:sz w:val="22"/>
                <w:szCs w:val="22"/>
              </w:rPr>
              <w:t> 86</w:t>
            </w:r>
            <w:r w:rsidR="002C2794" w:rsidRPr="00084D75">
              <w:rPr>
                <w:sz w:val="22"/>
                <w:szCs w:val="22"/>
              </w:rPr>
              <w:t>(</w:t>
            </w:r>
            <w:r w:rsidRPr="00084D75">
              <w:rPr>
                <w:sz w:val="22"/>
                <w:szCs w:val="22"/>
              </w:rPr>
              <w:t>3</w:t>
            </w:r>
            <w:r w:rsidR="002C2794" w:rsidRPr="00084D75">
              <w:rPr>
                <w:sz w:val="22"/>
                <w:szCs w:val="22"/>
              </w:rPr>
              <w:t>)</w:t>
            </w:r>
            <w:r w:rsidR="00880E99" w:rsidRPr="00084D75">
              <w:rPr>
                <w:sz w:val="22"/>
                <w:szCs w:val="22"/>
              </w:rPr>
              <w:t>,</w:t>
            </w:r>
            <w:r w:rsidRPr="00084D75">
              <w:rPr>
                <w:sz w:val="22"/>
                <w:szCs w:val="22"/>
              </w:rPr>
              <w:t> 237</w:t>
            </w:r>
            <w:r w:rsidR="002C2794" w:rsidRPr="00084D75">
              <w:rPr>
                <w:sz w:val="22"/>
                <w:szCs w:val="22"/>
              </w:rPr>
              <w:t>-</w:t>
            </w:r>
            <w:r w:rsidRPr="00084D75">
              <w:rPr>
                <w:sz w:val="22"/>
                <w:szCs w:val="22"/>
              </w:rPr>
              <w:t xml:space="preserve">253. </w:t>
            </w:r>
          </w:p>
          <w:p w:rsidR="00880E99" w:rsidRPr="00084D75" w:rsidRDefault="00717B8A" w:rsidP="00084D75">
            <w:pPr>
              <w:ind w:left="284" w:hanging="284"/>
              <w:jc w:val="both"/>
              <w:rPr>
                <w:sz w:val="22"/>
                <w:szCs w:val="22"/>
              </w:rPr>
            </w:pPr>
            <w:r w:rsidRPr="00084D75">
              <w:rPr>
                <w:sz w:val="22"/>
                <w:szCs w:val="22"/>
              </w:rPr>
              <w:t>Šťastná, M.</w:t>
            </w:r>
            <w:r w:rsidR="00880E99" w:rsidRPr="00084D75">
              <w:rPr>
                <w:sz w:val="22"/>
                <w:szCs w:val="22"/>
              </w:rPr>
              <w:t>,</w:t>
            </w:r>
            <w:r w:rsidRPr="00084D75">
              <w:rPr>
                <w:sz w:val="22"/>
                <w:szCs w:val="22"/>
              </w:rPr>
              <w:t xml:space="preserve"> Toman, F.</w:t>
            </w:r>
            <w:r w:rsidR="00880E99" w:rsidRPr="00084D75">
              <w:rPr>
                <w:sz w:val="22"/>
                <w:szCs w:val="22"/>
              </w:rPr>
              <w:t xml:space="preserve">, </w:t>
            </w:r>
            <w:r w:rsidRPr="00084D75">
              <w:rPr>
                <w:sz w:val="22"/>
                <w:szCs w:val="22"/>
              </w:rPr>
              <w:t>Vaishar, A.</w:t>
            </w:r>
            <w:r w:rsidR="00880E99" w:rsidRPr="00084D75">
              <w:rPr>
                <w:sz w:val="22"/>
                <w:szCs w:val="22"/>
              </w:rPr>
              <w:t xml:space="preserve">, </w:t>
            </w:r>
            <w:r w:rsidRPr="00084D75">
              <w:rPr>
                <w:sz w:val="22"/>
                <w:szCs w:val="22"/>
              </w:rPr>
              <w:t>Woods, M.</w:t>
            </w:r>
            <w:r w:rsidR="00880E99" w:rsidRPr="00084D75">
              <w:rPr>
                <w:sz w:val="22"/>
                <w:szCs w:val="22"/>
              </w:rPr>
              <w:t xml:space="preserve">, &amp; </w:t>
            </w:r>
            <w:hyperlink r:id="rId21" w:history="1">
              <w:r w:rsidRPr="00084D75">
                <w:rPr>
                  <w:sz w:val="22"/>
                  <w:szCs w:val="22"/>
                </w:rPr>
                <w:t>Vavrouchová, H.</w:t>
              </w:r>
              <w:r w:rsidR="00880E99" w:rsidRPr="00084D75">
                <w:rPr>
                  <w:sz w:val="22"/>
                  <w:szCs w:val="22"/>
                </w:rPr>
                <w:t xml:space="preserve"> (2013).</w:t>
              </w:r>
              <w:r w:rsidRPr="00084D75">
                <w:rPr>
                  <w:sz w:val="22"/>
                  <w:szCs w:val="22"/>
                </w:rPr>
                <w:t xml:space="preserve"> </w:t>
              </w:r>
            </w:hyperlink>
            <w:r w:rsidRPr="00084D75">
              <w:rPr>
                <w:sz w:val="22"/>
                <w:szCs w:val="22"/>
              </w:rPr>
              <w:t>European Rural Regions in the Era of Globalization: The South Moravia Case Study. </w:t>
            </w:r>
            <w:r w:rsidRPr="00084D75">
              <w:rPr>
                <w:i/>
                <w:sz w:val="22"/>
                <w:szCs w:val="22"/>
              </w:rPr>
              <w:t>Innovation: The European Jour</w:t>
            </w:r>
            <w:r w:rsidR="00880E99" w:rsidRPr="00084D75">
              <w:rPr>
                <w:i/>
                <w:sz w:val="22"/>
                <w:szCs w:val="22"/>
              </w:rPr>
              <w:t xml:space="preserve">nal of Social Science Research, </w:t>
            </w:r>
            <w:r w:rsidRPr="00084D75">
              <w:rPr>
                <w:i/>
                <w:sz w:val="22"/>
                <w:szCs w:val="22"/>
              </w:rPr>
              <w:t>26</w:t>
            </w:r>
            <w:r w:rsidR="00880E99" w:rsidRPr="00084D75">
              <w:rPr>
                <w:sz w:val="22"/>
                <w:szCs w:val="22"/>
              </w:rPr>
              <w:t>(</w:t>
            </w:r>
            <w:r w:rsidRPr="00084D75">
              <w:rPr>
                <w:sz w:val="22"/>
                <w:szCs w:val="22"/>
              </w:rPr>
              <w:t>4</w:t>
            </w:r>
            <w:r w:rsidR="00880E99" w:rsidRPr="00084D75">
              <w:rPr>
                <w:sz w:val="22"/>
                <w:szCs w:val="22"/>
              </w:rPr>
              <w:t>)</w:t>
            </w:r>
            <w:r w:rsidRPr="00084D75">
              <w:rPr>
                <w:sz w:val="22"/>
                <w:szCs w:val="22"/>
              </w:rPr>
              <w:t>,</w:t>
            </w:r>
            <w:r w:rsidR="00880E99" w:rsidRPr="00084D75">
              <w:rPr>
                <w:sz w:val="22"/>
                <w:szCs w:val="22"/>
              </w:rPr>
              <w:t> 354-</w:t>
            </w:r>
            <w:r w:rsidRPr="00084D75">
              <w:rPr>
                <w:sz w:val="22"/>
                <w:szCs w:val="22"/>
              </w:rPr>
              <w:t xml:space="preserve">364. </w:t>
            </w:r>
          </w:p>
          <w:p w:rsidR="00717B8A" w:rsidRPr="00084D75" w:rsidRDefault="00717B8A" w:rsidP="00084D75">
            <w:pPr>
              <w:ind w:left="284" w:hanging="284"/>
              <w:jc w:val="both"/>
              <w:rPr>
                <w:sz w:val="22"/>
                <w:szCs w:val="22"/>
              </w:rPr>
            </w:pPr>
            <w:r w:rsidRPr="00084D75">
              <w:rPr>
                <w:sz w:val="22"/>
                <w:szCs w:val="22"/>
              </w:rPr>
              <w:t xml:space="preserve">Vaishar, A. </w:t>
            </w:r>
            <w:r w:rsidR="00880E99" w:rsidRPr="00084D75">
              <w:rPr>
                <w:sz w:val="22"/>
                <w:szCs w:val="22"/>
              </w:rPr>
              <w:t xml:space="preserve">(2013). </w:t>
            </w:r>
            <w:r w:rsidRPr="00084D75">
              <w:rPr>
                <w:sz w:val="22"/>
                <w:szCs w:val="22"/>
              </w:rPr>
              <w:t>Stan obecny i trendy rozwojowe wsi Poludniovych Moraw. In </w:t>
            </w:r>
            <w:r w:rsidRPr="00084D75">
              <w:rPr>
                <w:i/>
                <w:sz w:val="22"/>
                <w:szCs w:val="22"/>
              </w:rPr>
              <w:t>Wspólc</w:t>
            </w:r>
            <w:r w:rsidR="00880E99" w:rsidRPr="00084D75">
              <w:rPr>
                <w:i/>
                <w:sz w:val="22"/>
                <w:szCs w:val="22"/>
              </w:rPr>
              <w:t>zesny krajobraz wsi</w:t>
            </w:r>
            <w:r w:rsidR="00880E99" w:rsidRPr="00084D75">
              <w:rPr>
                <w:sz w:val="22"/>
                <w:szCs w:val="22"/>
              </w:rPr>
              <w:t xml:space="preserve"> (s. 56-68)</w:t>
            </w:r>
            <w:r w:rsidRPr="00084D75">
              <w:rPr>
                <w:sz w:val="22"/>
                <w:szCs w:val="22"/>
              </w:rPr>
              <w:t>. Wroclaw: ARGI</w:t>
            </w:r>
            <w:r w:rsidR="00880E99" w:rsidRPr="00084D75">
              <w:rPr>
                <w:sz w:val="22"/>
                <w:szCs w:val="22"/>
              </w:rPr>
              <w:t>.</w:t>
            </w:r>
          </w:p>
          <w:p w:rsidR="00717B8A" w:rsidRPr="00084D75" w:rsidRDefault="00717B8A" w:rsidP="00084D75">
            <w:pPr>
              <w:ind w:left="284" w:hanging="284"/>
              <w:jc w:val="both"/>
              <w:rPr>
                <w:sz w:val="22"/>
                <w:szCs w:val="22"/>
              </w:rPr>
            </w:pPr>
            <w:r w:rsidRPr="00084D75">
              <w:rPr>
                <w:sz w:val="22"/>
                <w:szCs w:val="22"/>
              </w:rPr>
              <w:t>Vaishar, A.</w:t>
            </w:r>
            <w:r w:rsidR="00880E99" w:rsidRPr="00084D75">
              <w:rPr>
                <w:sz w:val="22"/>
                <w:szCs w:val="22"/>
              </w:rPr>
              <w:t>,</w:t>
            </w:r>
            <w:r w:rsidRPr="00084D75">
              <w:rPr>
                <w:sz w:val="22"/>
                <w:szCs w:val="22"/>
              </w:rPr>
              <w:t> Šťastná, M.</w:t>
            </w:r>
            <w:r w:rsidR="00880E99" w:rsidRPr="00084D75">
              <w:rPr>
                <w:sz w:val="22"/>
                <w:szCs w:val="22"/>
              </w:rPr>
              <w:t>,</w:t>
            </w:r>
            <w:r w:rsidRPr="00084D75">
              <w:rPr>
                <w:sz w:val="22"/>
                <w:szCs w:val="22"/>
              </w:rPr>
              <w:t> Vavrouchová, H.</w:t>
            </w:r>
            <w:r w:rsidR="00880E99" w:rsidRPr="00084D75">
              <w:rPr>
                <w:sz w:val="22"/>
                <w:szCs w:val="22"/>
              </w:rPr>
              <w:t xml:space="preserve">, </w:t>
            </w:r>
            <w:r w:rsidRPr="00084D75">
              <w:rPr>
                <w:sz w:val="22"/>
                <w:szCs w:val="22"/>
              </w:rPr>
              <w:t>Stonawská, K.</w:t>
            </w:r>
            <w:r w:rsidR="00880E99" w:rsidRPr="00084D75">
              <w:rPr>
                <w:sz w:val="22"/>
                <w:szCs w:val="22"/>
              </w:rPr>
              <w:t>, &amp;</w:t>
            </w:r>
            <w:r w:rsidRPr="00084D75">
              <w:rPr>
                <w:sz w:val="22"/>
                <w:szCs w:val="22"/>
              </w:rPr>
              <w:t xml:space="preserve"> Zapletalová, J. </w:t>
            </w:r>
            <w:r w:rsidR="00880E99" w:rsidRPr="00084D75">
              <w:rPr>
                <w:sz w:val="22"/>
                <w:szCs w:val="22"/>
              </w:rPr>
              <w:t xml:space="preserve">(2014). </w:t>
            </w:r>
            <w:r w:rsidRPr="00084D75">
              <w:rPr>
                <w:sz w:val="22"/>
                <w:szCs w:val="22"/>
              </w:rPr>
              <w:t>Small towns i</w:t>
            </w:r>
            <w:r w:rsidR="00880E99" w:rsidRPr="00084D75">
              <w:rPr>
                <w:sz w:val="22"/>
                <w:szCs w:val="22"/>
              </w:rPr>
              <w:t>n the South-Moravian region. In</w:t>
            </w:r>
            <w:r w:rsidRPr="00084D75">
              <w:rPr>
                <w:sz w:val="22"/>
                <w:szCs w:val="22"/>
              </w:rPr>
              <w:t> </w:t>
            </w:r>
            <w:r w:rsidRPr="00084D75">
              <w:rPr>
                <w:i/>
                <w:sz w:val="22"/>
                <w:szCs w:val="22"/>
              </w:rPr>
              <w:t>Small and MediumTowns´ Attractiveness at the Beginning of the 21st Century</w:t>
            </w:r>
            <w:r w:rsidR="00880E99" w:rsidRPr="00084D75">
              <w:rPr>
                <w:sz w:val="22"/>
                <w:szCs w:val="22"/>
              </w:rPr>
              <w:t xml:space="preserve"> (s. 215-230)</w:t>
            </w:r>
            <w:r w:rsidRPr="00084D75">
              <w:rPr>
                <w:sz w:val="22"/>
                <w:szCs w:val="22"/>
              </w:rPr>
              <w:t>.  Clermont-Ferrand: Presses Universitaires Blaise Pascal</w:t>
            </w:r>
            <w:r w:rsidR="00880E99" w:rsidRPr="00084D75">
              <w:rPr>
                <w:sz w:val="22"/>
                <w:szCs w:val="22"/>
              </w:rPr>
              <w:t>.</w:t>
            </w:r>
          </w:p>
        </w:tc>
      </w:tr>
      <w:tr w:rsidR="00717B8A" w:rsidTr="00CC2D97">
        <w:tc>
          <w:tcPr>
            <w:tcW w:w="5000" w:type="pct"/>
            <w:gridSpan w:val="14"/>
            <w:tcBorders>
              <w:bottom w:val="single" w:sz="4" w:space="0" w:color="auto"/>
            </w:tcBorders>
            <w:shd w:val="clear" w:color="auto" w:fill="C0C0C0"/>
          </w:tcPr>
          <w:p w:rsidR="00717B8A" w:rsidRPr="00084D75" w:rsidRDefault="00717B8A" w:rsidP="00CC2D97">
            <w:pPr>
              <w:jc w:val="both"/>
              <w:rPr>
                <w:sz w:val="22"/>
                <w:szCs w:val="22"/>
              </w:rPr>
            </w:pPr>
            <w:r w:rsidRPr="00084D75">
              <w:rPr>
                <w:b/>
                <w:sz w:val="22"/>
                <w:szCs w:val="22"/>
              </w:rPr>
              <w:t>Názvy úspěšně obhájených disertačních prací, které vedl za posledních 5 let jako školitel</w:t>
            </w:r>
          </w:p>
        </w:tc>
      </w:tr>
      <w:tr w:rsidR="00717B8A" w:rsidRPr="00753711" w:rsidTr="00CC2D97">
        <w:trPr>
          <w:trHeight w:val="432"/>
        </w:trPr>
        <w:tc>
          <w:tcPr>
            <w:tcW w:w="5000" w:type="pct"/>
            <w:gridSpan w:val="14"/>
          </w:tcPr>
          <w:p w:rsidR="00717B8A" w:rsidRPr="00084D75" w:rsidRDefault="00717B8A" w:rsidP="00CC2D97">
            <w:pPr>
              <w:jc w:val="both"/>
              <w:rPr>
                <w:sz w:val="22"/>
                <w:szCs w:val="22"/>
              </w:rPr>
            </w:pPr>
            <w:r w:rsidRPr="00084D75">
              <w:rPr>
                <w:sz w:val="22"/>
                <w:szCs w:val="22"/>
              </w:rPr>
              <w:t>Udržitelný rozvoj venkova v Jihomoravském kraji.</w:t>
            </w:r>
          </w:p>
          <w:p w:rsidR="00717B8A" w:rsidRPr="00084D75" w:rsidRDefault="00717B8A" w:rsidP="00CC2D97">
            <w:pPr>
              <w:jc w:val="both"/>
              <w:rPr>
                <w:sz w:val="22"/>
                <w:szCs w:val="22"/>
              </w:rPr>
            </w:pPr>
            <w:r w:rsidRPr="00084D75">
              <w:rPr>
                <w:sz w:val="22"/>
                <w:szCs w:val="22"/>
              </w:rPr>
              <w:t>Potenciál revitalizace regionu po povrchové těžbě: Případová studie Sokolov-východ.</w:t>
            </w:r>
          </w:p>
          <w:p w:rsidR="00717B8A" w:rsidRPr="00084D75" w:rsidRDefault="00717B8A" w:rsidP="00CC2D97">
            <w:pPr>
              <w:jc w:val="both"/>
              <w:rPr>
                <w:sz w:val="22"/>
                <w:szCs w:val="22"/>
              </w:rPr>
            </w:pPr>
            <w:r w:rsidRPr="00084D75">
              <w:rPr>
                <w:sz w:val="22"/>
                <w:szCs w:val="22"/>
              </w:rPr>
              <w:t>Funkce jihomoravského venkova v současném období.</w:t>
            </w:r>
          </w:p>
        </w:tc>
      </w:tr>
      <w:tr w:rsidR="00717B8A" w:rsidTr="006C4418">
        <w:trPr>
          <w:trHeight w:val="261"/>
        </w:trPr>
        <w:tc>
          <w:tcPr>
            <w:tcW w:w="1402" w:type="pct"/>
            <w:gridSpan w:val="2"/>
            <w:tcBorders>
              <w:bottom w:val="single" w:sz="4" w:space="0" w:color="auto"/>
            </w:tcBorders>
            <w:shd w:val="clear" w:color="auto" w:fill="C0C0C0"/>
          </w:tcPr>
          <w:p w:rsidR="00717B8A" w:rsidRPr="00084D75" w:rsidRDefault="00717B8A" w:rsidP="00CC2D97">
            <w:pPr>
              <w:pStyle w:val="Nadpis4"/>
              <w:spacing w:before="0" w:after="0"/>
              <w:rPr>
                <w:sz w:val="22"/>
                <w:szCs w:val="22"/>
              </w:rPr>
            </w:pPr>
            <w:r w:rsidRPr="00084D75">
              <w:rPr>
                <w:sz w:val="22"/>
                <w:szCs w:val="22"/>
              </w:rPr>
              <w:t>Působení v zahraničí</w:t>
            </w:r>
          </w:p>
        </w:tc>
        <w:tc>
          <w:tcPr>
            <w:tcW w:w="3598" w:type="pct"/>
            <w:gridSpan w:val="12"/>
          </w:tcPr>
          <w:p w:rsidR="00717B8A" w:rsidRPr="00084D75" w:rsidRDefault="00717B8A" w:rsidP="00CC2D97">
            <w:pPr>
              <w:jc w:val="both"/>
              <w:rPr>
                <w:sz w:val="22"/>
                <w:szCs w:val="22"/>
              </w:rPr>
            </w:pPr>
            <w:r w:rsidRPr="00084D75">
              <w:rPr>
                <w:sz w:val="22"/>
                <w:szCs w:val="22"/>
              </w:rPr>
              <w:t xml:space="preserve">             </w:t>
            </w:r>
          </w:p>
        </w:tc>
      </w:tr>
      <w:tr w:rsidR="00717B8A" w:rsidRPr="00D40B1E" w:rsidTr="00CC2D97">
        <w:trPr>
          <w:trHeight w:val="265"/>
        </w:trPr>
        <w:tc>
          <w:tcPr>
            <w:tcW w:w="5000" w:type="pct"/>
            <w:gridSpan w:val="14"/>
            <w:tcBorders>
              <w:top w:val="nil"/>
              <w:bottom w:val="single" w:sz="4" w:space="0" w:color="auto"/>
            </w:tcBorders>
          </w:tcPr>
          <w:p w:rsidR="00717B8A" w:rsidRPr="00084D75" w:rsidRDefault="00717B8A" w:rsidP="00CC2D97">
            <w:pPr>
              <w:jc w:val="both"/>
              <w:rPr>
                <w:sz w:val="22"/>
                <w:szCs w:val="22"/>
              </w:rPr>
            </w:pPr>
          </w:p>
        </w:tc>
      </w:tr>
      <w:tr w:rsidR="00717B8A" w:rsidTr="006C4418">
        <w:trPr>
          <w:cantSplit/>
        </w:trPr>
        <w:tc>
          <w:tcPr>
            <w:tcW w:w="1722" w:type="pct"/>
            <w:gridSpan w:val="5"/>
            <w:vMerge w:val="restart"/>
            <w:tcBorders>
              <w:top w:val="single" w:sz="12" w:space="0" w:color="auto"/>
            </w:tcBorders>
            <w:shd w:val="clear" w:color="auto" w:fill="C0C0C0"/>
          </w:tcPr>
          <w:p w:rsidR="00717B8A" w:rsidRPr="00084D75" w:rsidRDefault="00717B8A" w:rsidP="00CC2D97">
            <w:pPr>
              <w:rPr>
                <w:sz w:val="22"/>
                <w:szCs w:val="22"/>
              </w:rPr>
            </w:pPr>
            <w:r w:rsidRPr="00084D75">
              <w:rPr>
                <w:b/>
                <w:sz w:val="22"/>
                <w:szCs w:val="22"/>
              </w:rPr>
              <w:t>Obor habilitačního nebo jmenovacího řízení nebo udělení vědecké hodnosti</w:t>
            </w:r>
          </w:p>
        </w:tc>
        <w:tc>
          <w:tcPr>
            <w:tcW w:w="2153" w:type="pct"/>
            <w:gridSpan w:val="6"/>
            <w:vMerge w:val="restart"/>
            <w:tcBorders>
              <w:top w:val="single" w:sz="12" w:space="0" w:color="auto"/>
            </w:tcBorders>
          </w:tcPr>
          <w:p w:rsidR="00717B8A" w:rsidRPr="00084D75" w:rsidRDefault="00717B8A" w:rsidP="00CC2D97">
            <w:pPr>
              <w:jc w:val="both"/>
              <w:rPr>
                <w:sz w:val="22"/>
                <w:szCs w:val="22"/>
              </w:rPr>
            </w:pPr>
            <w:r w:rsidRPr="00084D75">
              <w:rPr>
                <w:sz w:val="22"/>
                <w:szCs w:val="22"/>
              </w:rPr>
              <w:t>Aplikovaná a krajinná ekologie</w:t>
            </w:r>
          </w:p>
        </w:tc>
        <w:tc>
          <w:tcPr>
            <w:tcW w:w="1126" w:type="pct"/>
            <w:gridSpan w:val="3"/>
            <w:tcBorders>
              <w:top w:val="single" w:sz="12" w:space="0" w:color="auto"/>
            </w:tcBorders>
            <w:shd w:val="clear" w:color="auto" w:fill="C0C0C0"/>
          </w:tcPr>
          <w:p w:rsidR="00717B8A" w:rsidRPr="00084D75" w:rsidRDefault="00717B8A" w:rsidP="00CC2D97">
            <w:pPr>
              <w:jc w:val="both"/>
              <w:rPr>
                <w:b/>
                <w:sz w:val="22"/>
                <w:szCs w:val="22"/>
              </w:rPr>
            </w:pPr>
            <w:r w:rsidRPr="00084D75">
              <w:rPr>
                <w:b/>
                <w:sz w:val="22"/>
                <w:szCs w:val="22"/>
              </w:rPr>
              <w:t>řízení na VŠ</w:t>
            </w:r>
          </w:p>
        </w:tc>
      </w:tr>
      <w:tr w:rsidR="00717B8A" w:rsidRPr="004E4F1F" w:rsidTr="006C4418">
        <w:trPr>
          <w:cantSplit/>
        </w:trPr>
        <w:tc>
          <w:tcPr>
            <w:tcW w:w="1722" w:type="pct"/>
            <w:gridSpan w:val="5"/>
            <w:vMerge/>
          </w:tcPr>
          <w:p w:rsidR="00717B8A" w:rsidRPr="00084D75" w:rsidRDefault="00717B8A" w:rsidP="00CC2D97">
            <w:pPr>
              <w:jc w:val="both"/>
              <w:rPr>
                <w:sz w:val="22"/>
                <w:szCs w:val="22"/>
              </w:rPr>
            </w:pPr>
          </w:p>
        </w:tc>
        <w:tc>
          <w:tcPr>
            <w:tcW w:w="2153" w:type="pct"/>
            <w:gridSpan w:val="6"/>
            <w:vMerge/>
          </w:tcPr>
          <w:p w:rsidR="00717B8A" w:rsidRPr="00084D75" w:rsidRDefault="00717B8A" w:rsidP="00CC2D97">
            <w:pPr>
              <w:jc w:val="both"/>
              <w:rPr>
                <w:sz w:val="22"/>
                <w:szCs w:val="22"/>
              </w:rPr>
            </w:pPr>
          </w:p>
        </w:tc>
        <w:tc>
          <w:tcPr>
            <w:tcW w:w="1126" w:type="pct"/>
            <w:gridSpan w:val="3"/>
            <w:tcBorders>
              <w:bottom w:val="single" w:sz="4" w:space="0" w:color="auto"/>
            </w:tcBorders>
          </w:tcPr>
          <w:p w:rsidR="00717B8A" w:rsidRPr="00084D75" w:rsidRDefault="00717B8A" w:rsidP="00CC2D97">
            <w:pPr>
              <w:jc w:val="both"/>
              <w:rPr>
                <w:sz w:val="22"/>
                <w:szCs w:val="22"/>
              </w:rPr>
            </w:pPr>
            <w:r w:rsidRPr="00084D75">
              <w:rPr>
                <w:sz w:val="22"/>
                <w:szCs w:val="22"/>
              </w:rPr>
              <w:t>MENDELU</w:t>
            </w:r>
          </w:p>
        </w:tc>
      </w:tr>
      <w:tr w:rsidR="00717B8A" w:rsidTr="006C4418">
        <w:trPr>
          <w:cantSplit/>
        </w:trPr>
        <w:tc>
          <w:tcPr>
            <w:tcW w:w="1722" w:type="pct"/>
            <w:gridSpan w:val="5"/>
            <w:vMerge/>
            <w:tcBorders>
              <w:bottom w:val="single" w:sz="4" w:space="0" w:color="auto"/>
            </w:tcBorders>
          </w:tcPr>
          <w:p w:rsidR="00717B8A" w:rsidRPr="00084D75" w:rsidRDefault="00717B8A" w:rsidP="00CC2D97">
            <w:pPr>
              <w:jc w:val="both"/>
              <w:rPr>
                <w:sz w:val="22"/>
                <w:szCs w:val="22"/>
              </w:rPr>
            </w:pPr>
          </w:p>
        </w:tc>
        <w:tc>
          <w:tcPr>
            <w:tcW w:w="2153" w:type="pct"/>
            <w:gridSpan w:val="6"/>
            <w:vMerge/>
            <w:tcBorders>
              <w:bottom w:val="nil"/>
            </w:tcBorders>
          </w:tcPr>
          <w:p w:rsidR="00717B8A" w:rsidRPr="00084D75" w:rsidRDefault="00717B8A" w:rsidP="00CC2D97">
            <w:pPr>
              <w:jc w:val="both"/>
              <w:rPr>
                <w:sz w:val="22"/>
                <w:szCs w:val="22"/>
              </w:rPr>
            </w:pPr>
          </w:p>
        </w:tc>
        <w:tc>
          <w:tcPr>
            <w:tcW w:w="1126" w:type="pct"/>
            <w:gridSpan w:val="3"/>
            <w:tcBorders>
              <w:bottom w:val="single" w:sz="4" w:space="0" w:color="auto"/>
            </w:tcBorders>
            <w:shd w:val="clear" w:color="auto" w:fill="C0C0C0"/>
          </w:tcPr>
          <w:p w:rsidR="00717B8A" w:rsidRPr="00084D75" w:rsidRDefault="00717B8A" w:rsidP="00CC2D97">
            <w:pPr>
              <w:jc w:val="both"/>
              <w:rPr>
                <w:b/>
                <w:sz w:val="22"/>
                <w:szCs w:val="22"/>
              </w:rPr>
            </w:pPr>
            <w:r w:rsidRPr="00084D75">
              <w:rPr>
                <w:b/>
                <w:sz w:val="22"/>
                <w:szCs w:val="22"/>
              </w:rPr>
              <w:t>ohlasy publikací</w:t>
            </w:r>
          </w:p>
        </w:tc>
      </w:tr>
      <w:tr w:rsidR="00717B8A" w:rsidTr="006C4418">
        <w:tc>
          <w:tcPr>
            <w:tcW w:w="1578" w:type="pct"/>
            <w:gridSpan w:val="3"/>
            <w:tcBorders>
              <w:bottom w:val="single" w:sz="4" w:space="0" w:color="auto"/>
            </w:tcBorders>
            <w:shd w:val="clear" w:color="auto" w:fill="C0C0C0"/>
          </w:tcPr>
          <w:p w:rsidR="00717B8A" w:rsidRPr="00084D75" w:rsidRDefault="00717B8A" w:rsidP="00CC2D97">
            <w:pPr>
              <w:jc w:val="both"/>
              <w:rPr>
                <w:b/>
                <w:sz w:val="22"/>
                <w:szCs w:val="22"/>
              </w:rPr>
            </w:pPr>
            <w:r w:rsidRPr="00084D75">
              <w:rPr>
                <w:b/>
                <w:sz w:val="22"/>
                <w:szCs w:val="22"/>
              </w:rPr>
              <w:t>Rok udělení (doc.)</w:t>
            </w:r>
          </w:p>
        </w:tc>
        <w:tc>
          <w:tcPr>
            <w:tcW w:w="491" w:type="pct"/>
            <w:gridSpan w:val="3"/>
          </w:tcPr>
          <w:p w:rsidR="00717B8A" w:rsidRPr="00084D75" w:rsidRDefault="00717B8A" w:rsidP="00CC2D97">
            <w:pPr>
              <w:jc w:val="both"/>
              <w:rPr>
                <w:sz w:val="22"/>
                <w:szCs w:val="22"/>
              </w:rPr>
            </w:pPr>
            <w:r w:rsidRPr="00084D75">
              <w:rPr>
                <w:sz w:val="22"/>
                <w:szCs w:val="22"/>
              </w:rPr>
              <w:t>2011</w:t>
            </w:r>
          </w:p>
        </w:tc>
        <w:tc>
          <w:tcPr>
            <w:tcW w:w="1806" w:type="pct"/>
            <w:gridSpan w:val="5"/>
            <w:tcBorders>
              <w:top w:val="nil"/>
            </w:tcBorders>
          </w:tcPr>
          <w:p w:rsidR="00717B8A" w:rsidRPr="00084D75" w:rsidRDefault="00717B8A" w:rsidP="00CC2D97">
            <w:pPr>
              <w:jc w:val="both"/>
              <w:rPr>
                <w:sz w:val="22"/>
                <w:szCs w:val="22"/>
              </w:rPr>
            </w:pPr>
          </w:p>
        </w:tc>
        <w:tc>
          <w:tcPr>
            <w:tcW w:w="677" w:type="pct"/>
            <w:gridSpan w:val="2"/>
            <w:shd w:val="clear" w:color="auto" w:fill="C0C0C0"/>
          </w:tcPr>
          <w:p w:rsidR="00717B8A" w:rsidRPr="00084D75" w:rsidRDefault="00717B8A" w:rsidP="00CC2D97">
            <w:pPr>
              <w:jc w:val="both"/>
              <w:rPr>
                <w:b/>
                <w:sz w:val="22"/>
                <w:szCs w:val="22"/>
              </w:rPr>
            </w:pPr>
            <w:r w:rsidRPr="00084D75">
              <w:rPr>
                <w:b/>
                <w:sz w:val="22"/>
                <w:szCs w:val="22"/>
              </w:rPr>
              <w:t>ISI/Scopus</w:t>
            </w:r>
          </w:p>
        </w:tc>
        <w:tc>
          <w:tcPr>
            <w:tcW w:w="449" w:type="pct"/>
            <w:shd w:val="clear" w:color="auto" w:fill="C0C0C0"/>
          </w:tcPr>
          <w:p w:rsidR="00717B8A" w:rsidRPr="00084D75" w:rsidRDefault="00717B8A" w:rsidP="00CC2D97">
            <w:pPr>
              <w:jc w:val="both"/>
              <w:rPr>
                <w:b/>
                <w:sz w:val="22"/>
                <w:szCs w:val="22"/>
              </w:rPr>
            </w:pPr>
            <w:r w:rsidRPr="00084D75">
              <w:rPr>
                <w:b/>
                <w:sz w:val="22"/>
                <w:szCs w:val="22"/>
              </w:rPr>
              <w:t>ostatní</w:t>
            </w:r>
          </w:p>
        </w:tc>
      </w:tr>
      <w:tr w:rsidR="00717B8A" w:rsidRPr="00CC4DCC" w:rsidTr="006C4418">
        <w:trPr>
          <w:cantSplit/>
        </w:trPr>
        <w:tc>
          <w:tcPr>
            <w:tcW w:w="1578" w:type="pct"/>
            <w:gridSpan w:val="3"/>
            <w:vMerge w:val="restart"/>
            <w:shd w:val="clear" w:color="auto" w:fill="C0C0C0"/>
          </w:tcPr>
          <w:p w:rsidR="00717B8A" w:rsidRPr="00084D75" w:rsidRDefault="00717B8A" w:rsidP="00CC2D97">
            <w:pPr>
              <w:rPr>
                <w:b/>
                <w:sz w:val="22"/>
                <w:szCs w:val="22"/>
              </w:rPr>
            </w:pPr>
            <w:r w:rsidRPr="00084D75">
              <w:rPr>
                <w:b/>
                <w:sz w:val="22"/>
                <w:szCs w:val="22"/>
              </w:rPr>
              <w:t>Písemný souhlas přednáš., školitele, člena ob. rady s působ. v SP v daném rozsahu</w:t>
            </w:r>
          </w:p>
        </w:tc>
        <w:tc>
          <w:tcPr>
            <w:tcW w:w="1661" w:type="pct"/>
            <w:gridSpan w:val="7"/>
            <w:vMerge w:val="restart"/>
          </w:tcPr>
          <w:p w:rsidR="00717B8A" w:rsidRPr="00084D75" w:rsidRDefault="00717B8A" w:rsidP="00CC2D97">
            <w:pPr>
              <w:jc w:val="both"/>
              <w:rPr>
                <w:sz w:val="22"/>
                <w:szCs w:val="22"/>
              </w:rPr>
            </w:pPr>
          </w:p>
        </w:tc>
        <w:tc>
          <w:tcPr>
            <w:tcW w:w="635" w:type="pct"/>
            <w:tcBorders>
              <w:bottom w:val="single" w:sz="4" w:space="0" w:color="auto"/>
            </w:tcBorders>
            <w:shd w:val="clear" w:color="auto" w:fill="C0C0C0"/>
          </w:tcPr>
          <w:p w:rsidR="00717B8A" w:rsidRPr="00084D75" w:rsidRDefault="00717B8A" w:rsidP="00CC2D97">
            <w:pPr>
              <w:jc w:val="both"/>
              <w:rPr>
                <w:sz w:val="22"/>
                <w:szCs w:val="22"/>
              </w:rPr>
            </w:pPr>
          </w:p>
        </w:tc>
        <w:tc>
          <w:tcPr>
            <w:tcW w:w="677" w:type="pct"/>
            <w:gridSpan w:val="2"/>
          </w:tcPr>
          <w:p w:rsidR="00717B8A" w:rsidRPr="00084D75" w:rsidRDefault="00717B8A" w:rsidP="00CC2D97">
            <w:pPr>
              <w:jc w:val="center"/>
              <w:rPr>
                <w:sz w:val="22"/>
                <w:szCs w:val="22"/>
              </w:rPr>
            </w:pPr>
            <w:r w:rsidRPr="00084D75">
              <w:rPr>
                <w:sz w:val="22"/>
                <w:szCs w:val="22"/>
              </w:rPr>
              <w:t>23/75</w:t>
            </w:r>
          </w:p>
        </w:tc>
        <w:tc>
          <w:tcPr>
            <w:tcW w:w="449" w:type="pct"/>
          </w:tcPr>
          <w:p w:rsidR="00717B8A" w:rsidRPr="00084D75" w:rsidRDefault="00717B8A" w:rsidP="00CC2D97">
            <w:pPr>
              <w:jc w:val="center"/>
              <w:rPr>
                <w:sz w:val="22"/>
                <w:szCs w:val="22"/>
              </w:rPr>
            </w:pPr>
            <w:r w:rsidRPr="00084D75">
              <w:rPr>
                <w:sz w:val="22"/>
                <w:szCs w:val="22"/>
              </w:rPr>
              <w:t xml:space="preserve">114 </w:t>
            </w:r>
          </w:p>
        </w:tc>
      </w:tr>
      <w:tr w:rsidR="00717B8A" w:rsidRPr="00F20CB5" w:rsidTr="006C4418">
        <w:trPr>
          <w:cantSplit/>
        </w:trPr>
        <w:tc>
          <w:tcPr>
            <w:tcW w:w="1578" w:type="pct"/>
            <w:gridSpan w:val="3"/>
            <w:vMerge/>
          </w:tcPr>
          <w:p w:rsidR="00717B8A" w:rsidRPr="00084D75" w:rsidRDefault="00717B8A" w:rsidP="00CC2D97">
            <w:pPr>
              <w:jc w:val="both"/>
              <w:rPr>
                <w:sz w:val="22"/>
                <w:szCs w:val="22"/>
              </w:rPr>
            </w:pPr>
          </w:p>
        </w:tc>
        <w:tc>
          <w:tcPr>
            <w:tcW w:w="1661" w:type="pct"/>
            <w:gridSpan w:val="7"/>
            <w:vMerge/>
          </w:tcPr>
          <w:p w:rsidR="00717B8A" w:rsidRPr="00084D75" w:rsidRDefault="00717B8A" w:rsidP="00CC2D97">
            <w:pPr>
              <w:jc w:val="both"/>
              <w:rPr>
                <w:sz w:val="22"/>
                <w:szCs w:val="22"/>
              </w:rPr>
            </w:pPr>
          </w:p>
        </w:tc>
        <w:tc>
          <w:tcPr>
            <w:tcW w:w="635" w:type="pct"/>
            <w:shd w:val="clear" w:color="auto" w:fill="C0C0C0"/>
          </w:tcPr>
          <w:p w:rsidR="00717B8A" w:rsidRPr="00084D75" w:rsidRDefault="00717B8A" w:rsidP="00CC2D97">
            <w:pPr>
              <w:jc w:val="both"/>
              <w:rPr>
                <w:b/>
                <w:sz w:val="22"/>
                <w:szCs w:val="22"/>
              </w:rPr>
            </w:pPr>
            <w:r w:rsidRPr="00084D75">
              <w:rPr>
                <w:b/>
                <w:sz w:val="22"/>
                <w:szCs w:val="22"/>
              </w:rPr>
              <w:t>Datum</w:t>
            </w:r>
          </w:p>
        </w:tc>
        <w:tc>
          <w:tcPr>
            <w:tcW w:w="1126" w:type="pct"/>
            <w:gridSpan w:val="3"/>
          </w:tcPr>
          <w:p w:rsidR="00717B8A" w:rsidRPr="00084D75" w:rsidRDefault="00717B8A" w:rsidP="00CC2D97">
            <w:pPr>
              <w:jc w:val="both"/>
              <w:rPr>
                <w:sz w:val="22"/>
                <w:szCs w:val="22"/>
              </w:rPr>
            </w:pPr>
            <w:r w:rsidRPr="00084D75">
              <w:rPr>
                <w:sz w:val="22"/>
                <w:szCs w:val="22"/>
              </w:rPr>
              <w:t>18.</w:t>
            </w:r>
            <w:r w:rsidR="00880E99" w:rsidRPr="00084D75">
              <w:rPr>
                <w:sz w:val="22"/>
                <w:szCs w:val="22"/>
              </w:rPr>
              <w:t xml:space="preserve"> </w:t>
            </w:r>
            <w:r w:rsidRPr="00084D75">
              <w:rPr>
                <w:sz w:val="22"/>
                <w:szCs w:val="22"/>
              </w:rPr>
              <w:t>3.</w:t>
            </w:r>
            <w:r w:rsidR="00880E99" w:rsidRPr="00084D75">
              <w:rPr>
                <w:sz w:val="22"/>
                <w:szCs w:val="22"/>
              </w:rPr>
              <w:t xml:space="preserve"> </w:t>
            </w:r>
            <w:r w:rsidRPr="00084D75">
              <w:rPr>
                <w:sz w:val="22"/>
                <w:szCs w:val="22"/>
              </w:rPr>
              <w:t>2015</w:t>
            </w:r>
          </w:p>
        </w:tc>
      </w:tr>
    </w:tbl>
    <w:p w:rsidR="00B37AE7" w:rsidRDefault="00B37AE7">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3"/>
        <w:gridCol w:w="406"/>
        <w:gridCol w:w="380"/>
        <w:gridCol w:w="118"/>
        <w:gridCol w:w="128"/>
        <w:gridCol w:w="524"/>
        <w:gridCol w:w="377"/>
        <w:gridCol w:w="920"/>
        <w:gridCol w:w="728"/>
        <w:gridCol w:w="260"/>
        <w:gridCol w:w="1163"/>
        <w:gridCol w:w="1012"/>
        <w:gridCol w:w="51"/>
        <w:gridCol w:w="822"/>
      </w:tblGrid>
      <w:tr w:rsidR="00302194" w:rsidTr="00302194">
        <w:tc>
          <w:tcPr>
            <w:tcW w:w="5000" w:type="pct"/>
            <w:gridSpan w:val="14"/>
            <w:tcBorders>
              <w:bottom w:val="double" w:sz="4" w:space="0" w:color="auto"/>
            </w:tcBorders>
            <w:shd w:val="clear" w:color="auto" w:fill="C0C0C0"/>
          </w:tcPr>
          <w:p w:rsidR="00302194" w:rsidRDefault="00302194" w:rsidP="00302194">
            <w:pPr>
              <w:jc w:val="both"/>
              <w:rPr>
                <w:b/>
                <w:sz w:val="28"/>
              </w:rPr>
            </w:pPr>
            <w:r>
              <w:rPr>
                <w:b/>
                <w:sz w:val="28"/>
              </w:rPr>
              <w:lastRenderedPageBreak/>
              <w:t>G – Personální zabezpečení – habilitovaný akademický pracovník, profesor</w:t>
            </w:r>
          </w:p>
        </w:tc>
      </w:tr>
      <w:tr w:rsidR="00302194" w:rsidRPr="009D4F1B" w:rsidTr="00302194">
        <w:tc>
          <w:tcPr>
            <w:tcW w:w="1200" w:type="pct"/>
            <w:tcBorders>
              <w:top w:val="double" w:sz="4" w:space="0" w:color="auto"/>
            </w:tcBorders>
            <w:shd w:val="clear" w:color="auto" w:fill="C0C0C0"/>
          </w:tcPr>
          <w:p w:rsidR="00302194" w:rsidRPr="009D4F1B" w:rsidRDefault="00302194" w:rsidP="00302194">
            <w:pPr>
              <w:jc w:val="both"/>
              <w:rPr>
                <w:b/>
              </w:rPr>
            </w:pPr>
            <w:r w:rsidRPr="009D4F1B">
              <w:rPr>
                <w:b/>
              </w:rPr>
              <w:t>Název VŠ / součásti</w:t>
            </w:r>
          </w:p>
        </w:tc>
        <w:tc>
          <w:tcPr>
            <w:tcW w:w="2127" w:type="pct"/>
            <w:gridSpan w:val="9"/>
            <w:tcBorders>
              <w:top w:val="single" w:sz="4" w:space="0" w:color="auto"/>
              <w:right w:val="single" w:sz="18" w:space="0" w:color="auto"/>
            </w:tcBorders>
          </w:tcPr>
          <w:p w:rsidR="00302194" w:rsidRPr="009D4F1B" w:rsidRDefault="00302194" w:rsidP="00302194">
            <w:pPr>
              <w:jc w:val="both"/>
            </w:pPr>
            <w:r w:rsidRPr="009D4F1B">
              <w:t>Masarykova univerzita</w:t>
            </w:r>
          </w:p>
        </w:tc>
        <w:tc>
          <w:tcPr>
            <w:tcW w:w="1673" w:type="pct"/>
            <w:gridSpan w:val="4"/>
            <w:tcBorders>
              <w:top w:val="double" w:sz="4" w:space="0" w:color="auto"/>
              <w:left w:val="single" w:sz="18" w:space="0" w:color="auto"/>
            </w:tcBorders>
          </w:tcPr>
          <w:p w:rsidR="00302194" w:rsidRPr="009D4F1B" w:rsidRDefault="00302194" w:rsidP="00302194">
            <w:r w:rsidRPr="009D4F1B">
              <w:t>Pedagogická fakulta</w:t>
            </w:r>
          </w:p>
        </w:tc>
      </w:tr>
      <w:tr w:rsidR="00302194" w:rsidRPr="009D4F1B" w:rsidTr="00302194">
        <w:tc>
          <w:tcPr>
            <w:tcW w:w="1200" w:type="pct"/>
            <w:shd w:val="clear" w:color="auto" w:fill="C0C0C0"/>
          </w:tcPr>
          <w:p w:rsidR="00302194" w:rsidRPr="009D4F1B" w:rsidRDefault="00302194" w:rsidP="00302194">
            <w:pPr>
              <w:jc w:val="both"/>
              <w:rPr>
                <w:b/>
              </w:rPr>
            </w:pPr>
            <w:r w:rsidRPr="009D4F1B">
              <w:rPr>
                <w:b/>
              </w:rPr>
              <w:t>Název SP / SO</w:t>
            </w:r>
          </w:p>
        </w:tc>
        <w:tc>
          <w:tcPr>
            <w:tcW w:w="3800" w:type="pct"/>
            <w:gridSpan w:val="13"/>
          </w:tcPr>
          <w:p w:rsidR="00302194" w:rsidRPr="009D4F1B" w:rsidRDefault="00302194" w:rsidP="00302194">
            <w:pPr>
              <w:jc w:val="both"/>
            </w:pPr>
            <w:r w:rsidRPr="009D4F1B">
              <w:t>Specializace v pedagogice / Didaktika geografie</w:t>
            </w:r>
          </w:p>
        </w:tc>
      </w:tr>
      <w:tr w:rsidR="00302194" w:rsidRPr="009D4F1B" w:rsidTr="00302194">
        <w:tc>
          <w:tcPr>
            <w:tcW w:w="1200" w:type="pct"/>
            <w:shd w:val="clear" w:color="auto" w:fill="C0C0C0"/>
          </w:tcPr>
          <w:p w:rsidR="00302194" w:rsidRPr="009D4F1B" w:rsidRDefault="00302194" w:rsidP="00302194">
            <w:pPr>
              <w:jc w:val="both"/>
              <w:rPr>
                <w:b/>
              </w:rPr>
            </w:pPr>
            <w:r w:rsidRPr="009D4F1B">
              <w:rPr>
                <w:b/>
              </w:rPr>
              <w:t>Jméno a příjmení</w:t>
            </w:r>
          </w:p>
        </w:tc>
        <w:tc>
          <w:tcPr>
            <w:tcW w:w="1983" w:type="pct"/>
            <w:gridSpan w:val="8"/>
          </w:tcPr>
          <w:p w:rsidR="00302194" w:rsidRPr="009D4F1B" w:rsidRDefault="00302194" w:rsidP="00302194">
            <w:pPr>
              <w:jc w:val="both"/>
            </w:pPr>
            <w:r w:rsidRPr="009D4F1B">
              <w:t>Václav Talhofer</w:t>
            </w:r>
          </w:p>
        </w:tc>
        <w:tc>
          <w:tcPr>
            <w:tcW w:w="786" w:type="pct"/>
            <w:gridSpan w:val="2"/>
            <w:shd w:val="clear" w:color="auto" w:fill="C0C0C0"/>
          </w:tcPr>
          <w:p w:rsidR="00302194" w:rsidRPr="009D4F1B" w:rsidRDefault="00302194" w:rsidP="00302194">
            <w:pPr>
              <w:jc w:val="both"/>
              <w:rPr>
                <w:b/>
              </w:rPr>
            </w:pPr>
            <w:r w:rsidRPr="009D4F1B">
              <w:rPr>
                <w:b/>
              </w:rPr>
              <w:t>tituly</w:t>
            </w:r>
          </w:p>
        </w:tc>
        <w:tc>
          <w:tcPr>
            <w:tcW w:w="1031" w:type="pct"/>
            <w:gridSpan w:val="3"/>
          </w:tcPr>
          <w:p w:rsidR="00302194" w:rsidRPr="009D4F1B" w:rsidRDefault="00302194" w:rsidP="00302194">
            <w:pPr>
              <w:jc w:val="both"/>
            </w:pPr>
            <w:r w:rsidRPr="009D4F1B">
              <w:t>doc. Ing. CSc.</w:t>
            </w:r>
          </w:p>
        </w:tc>
      </w:tr>
      <w:tr w:rsidR="00302194" w:rsidRPr="009D4F1B" w:rsidTr="00302194">
        <w:tc>
          <w:tcPr>
            <w:tcW w:w="1200" w:type="pct"/>
            <w:tcBorders>
              <w:bottom w:val="nil"/>
            </w:tcBorders>
            <w:shd w:val="clear" w:color="auto" w:fill="C0C0C0"/>
          </w:tcPr>
          <w:p w:rsidR="00302194" w:rsidRPr="009D4F1B" w:rsidRDefault="00302194" w:rsidP="00302194">
            <w:pPr>
              <w:jc w:val="both"/>
              <w:rPr>
                <w:b/>
              </w:rPr>
            </w:pPr>
            <w:r w:rsidRPr="009D4F1B">
              <w:rPr>
                <w:b/>
              </w:rPr>
              <w:t>Rok narození</w:t>
            </w:r>
          </w:p>
        </w:tc>
        <w:tc>
          <w:tcPr>
            <w:tcW w:w="502" w:type="pct"/>
            <w:gridSpan w:val="3"/>
            <w:tcBorders>
              <w:bottom w:val="nil"/>
            </w:tcBorders>
          </w:tcPr>
          <w:p w:rsidR="00302194" w:rsidRPr="009D4F1B" w:rsidRDefault="00302194" w:rsidP="00302194">
            <w:pPr>
              <w:jc w:val="both"/>
            </w:pPr>
            <w:r w:rsidRPr="009D4F1B">
              <w:t>1953</w:t>
            </w:r>
          </w:p>
        </w:tc>
        <w:tc>
          <w:tcPr>
            <w:tcW w:w="1481" w:type="pct"/>
            <w:gridSpan w:val="5"/>
            <w:tcBorders>
              <w:bottom w:val="nil"/>
            </w:tcBorders>
            <w:shd w:val="clear" w:color="auto" w:fill="C0C0C0"/>
          </w:tcPr>
          <w:p w:rsidR="00302194" w:rsidRPr="009D4F1B" w:rsidRDefault="00302194" w:rsidP="00302194">
            <w:pPr>
              <w:rPr>
                <w:b/>
              </w:rPr>
            </w:pPr>
            <w:r w:rsidRPr="009D4F1B">
              <w:rPr>
                <w:b/>
              </w:rPr>
              <w:t>typ a rozsah prac. vztahu na VŠ</w:t>
            </w:r>
          </w:p>
        </w:tc>
        <w:tc>
          <w:tcPr>
            <w:tcW w:w="786" w:type="pct"/>
            <w:gridSpan w:val="2"/>
            <w:tcBorders>
              <w:bottom w:val="nil"/>
            </w:tcBorders>
          </w:tcPr>
          <w:p w:rsidR="00302194" w:rsidRPr="009D4F1B" w:rsidRDefault="00302194" w:rsidP="00302194">
            <w:pPr>
              <w:jc w:val="both"/>
            </w:pPr>
            <w:r w:rsidRPr="009D4F1B">
              <w:t>dohoda</w:t>
            </w:r>
          </w:p>
          <w:p w:rsidR="00302194" w:rsidRPr="009D4F1B" w:rsidRDefault="00302194" w:rsidP="00302194">
            <w:pPr>
              <w:jc w:val="both"/>
            </w:pPr>
          </w:p>
        </w:tc>
        <w:tc>
          <w:tcPr>
            <w:tcW w:w="549" w:type="pct"/>
            <w:tcBorders>
              <w:bottom w:val="nil"/>
            </w:tcBorders>
            <w:shd w:val="clear" w:color="auto" w:fill="C0C0C0"/>
          </w:tcPr>
          <w:p w:rsidR="00302194" w:rsidRPr="009D4F1B" w:rsidRDefault="00302194" w:rsidP="00302194">
            <w:pPr>
              <w:jc w:val="both"/>
              <w:rPr>
                <w:b/>
              </w:rPr>
            </w:pPr>
            <w:r w:rsidRPr="009D4F1B">
              <w:rPr>
                <w:b/>
              </w:rPr>
              <w:t>do kdy</w:t>
            </w:r>
          </w:p>
        </w:tc>
        <w:tc>
          <w:tcPr>
            <w:tcW w:w="482" w:type="pct"/>
            <w:gridSpan w:val="2"/>
            <w:tcBorders>
              <w:bottom w:val="nil"/>
            </w:tcBorders>
          </w:tcPr>
          <w:p w:rsidR="00302194" w:rsidRPr="009D4F1B" w:rsidRDefault="00302194" w:rsidP="00302194">
            <w:pPr>
              <w:jc w:val="both"/>
            </w:pPr>
            <w:r w:rsidRPr="009D4F1B">
              <w:t>po dobu účasti na DSP</w:t>
            </w:r>
          </w:p>
        </w:tc>
      </w:tr>
      <w:tr w:rsidR="00302194" w:rsidRPr="009D4F1B" w:rsidTr="00302194">
        <w:tc>
          <w:tcPr>
            <w:tcW w:w="1200" w:type="pct"/>
            <w:shd w:val="clear" w:color="auto" w:fill="C0C0C0"/>
          </w:tcPr>
          <w:p w:rsidR="00302194" w:rsidRPr="009D4F1B" w:rsidRDefault="00302194" w:rsidP="00302194">
            <w:pPr>
              <w:jc w:val="both"/>
              <w:rPr>
                <w:b/>
              </w:rPr>
            </w:pPr>
            <w:r w:rsidRPr="009D4F1B">
              <w:rPr>
                <w:b/>
              </w:rPr>
              <w:t>Přednášející</w:t>
            </w:r>
          </w:p>
        </w:tc>
        <w:tc>
          <w:tcPr>
            <w:tcW w:w="502" w:type="pct"/>
            <w:gridSpan w:val="3"/>
            <w:shd w:val="clear" w:color="auto" w:fill="FFFFFF"/>
          </w:tcPr>
          <w:p w:rsidR="00302194" w:rsidRPr="009D4F1B" w:rsidRDefault="00302194" w:rsidP="00302194">
            <w:pPr>
              <w:jc w:val="both"/>
              <w:rPr>
                <w:b/>
              </w:rPr>
            </w:pPr>
            <w:r w:rsidRPr="009D4F1B">
              <w:rPr>
                <w:b/>
              </w:rPr>
              <w:t>x</w:t>
            </w:r>
          </w:p>
        </w:tc>
        <w:tc>
          <w:tcPr>
            <w:tcW w:w="571" w:type="pct"/>
            <w:gridSpan w:val="3"/>
            <w:shd w:val="clear" w:color="auto" w:fill="C0C0C0"/>
          </w:tcPr>
          <w:p w:rsidR="00302194" w:rsidRPr="009D4F1B" w:rsidRDefault="00302194" w:rsidP="00302194">
            <w:pPr>
              <w:jc w:val="both"/>
              <w:rPr>
                <w:b/>
              </w:rPr>
            </w:pPr>
            <w:r w:rsidRPr="009D4F1B">
              <w:rPr>
                <w:b/>
              </w:rPr>
              <w:t>školitel</w:t>
            </w:r>
          </w:p>
        </w:tc>
        <w:tc>
          <w:tcPr>
            <w:tcW w:w="508" w:type="pct"/>
            <w:shd w:val="clear" w:color="auto" w:fill="FFFFFF"/>
          </w:tcPr>
          <w:p w:rsidR="00302194" w:rsidRPr="009D4F1B" w:rsidRDefault="00302194" w:rsidP="00302194">
            <w:pPr>
              <w:jc w:val="both"/>
              <w:rPr>
                <w:b/>
              </w:rPr>
            </w:pPr>
          </w:p>
        </w:tc>
        <w:tc>
          <w:tcPr>
            <w:tcW w:w="1737" w:type="pct"/>
            <w:gridSpan w:val="4"/>
            <w:shd w:val="clear" w:color="auto" w:fill="C0C0C0"/>
          </w:tcPr>
          <w:p w:rsidR="00302194" w:rsidRPr="009D4F1B" w:rsidRDefault="00302194" w:rsidP="00302194">
            <w:pPr>
              <w:jc w:val="both"/>
              <w:rPr>
                <w:b/>
              </w:rPr>
            </w:pPr>
            <w:r w:rsidRPr="009D4F1B">
              <w:rPr>
                <w:b/>
              </w:rPr>
              <w:t>člen oborové rady</w:t>
            </w:r>
          </w:p>
        </w:tc>
        <w:tc>
          <w:tcPr>
            <w:tcW w:w="482" w:type="pct"/>
            <w:gridSpan w:val="2"/>
            <w:shd w:val="clear" w:color="auto" w:fill="FFFFFF"/>
          </w:tcPr>
          <w:p w:rsidR="00302194" w:rsidRPr="009D4F1B" w:rsidRDefault="00302194" w:rsidP="00302194">
            <w:pPr>
              <w:jc w:val="both"/>
              <w:rPr>
                <w:b/>
              </w:rPr>
            </w:pPr>
            <w:r w:rsidRPr="009D4F1B">
              <w:rPr>
                <w:b/>
              </w:rPr>
              <w:t>x</w:t>
            </w:r>
          </w:p>
        </w:tc>
      </w:tr>
      <w:tr w:rsidR="00302194" w:rsidRPr="009D4F1B" w:rsidTr="00302194">
        <w:tc>
          <w:tcPr>
            <w:tcW w:w="2781" w:type="pct"/>
            <w:gridSpan w:val="8"/>
            <w:shd w:val="clear" w:color="auto" w:fill="C0C0C0"/>
          </w:tcPr>
          <w:p w:rsidR="00302194" w:rsidRPr="009D4F1B" w:rsidRDefault="00302194" w:rsidP="00302194">
            <w:pPr>
              <w:jc w:val="both"/>
            </w:pPr>
            <w:r w:rsidRPr="009D4F1B">
              <w:rPr>
                <w:b/>
              </w:rPr>
              <w:t>Další současní zaměstnavatelé</w:t>
            </w:r>
          </w:p>
        </w:tc>
        <w:tc>
          <w:tcPr>
            <w:tcW w:w="1188" w:type="pct"/>
            <w:gridSpan w:val="3"/>
            <w:shd w:val="clear" w:color="auto" w:fill="C0C0C0"/>
          </w:tcPr>
          <w:p w:rsidR="00302194" w:rsidRPr="009D4F1B" w:rsidRDefault="00302194" w:rsidP="00302194">
            <w:pPr>
              <w:jc w:val="both"/>
              <w:rPr>
                <w:b/>
              </w:rPr>
            </w:pPr>
            <w:r w:rsidRPr="009D4F1B">
              <w:rPr>
                <w:b/>
              </w:rPr>
              <w:t>typ prac. vztahu</w:t>
            </w:r>
          </w:p>
        </w:tc>
        <w:tc>
          <w:tcPr>
            <w:tcW w:w="1031" w:type="pct"/>
            <w:gridSpan w:val="3"/>
            <w:shd w:val="clear" w:color="auto" w:fill="C0C0C0"/>
          </w:tcPr>
          <w:p w:rsidR="00302194" w:rsidRPr="009D4F1B" w:rsidRDefault="00302194" w:rsidP="00302194">
            <w:pPr>
              <w:jc w:val="both"/>
              <w:rPr>
                <w:b/>
              </w:rPr>
            </w:pPr>
            <w:r w:rsidRPr="009D4F1B">
              <w:rPr>
                <w:b/>
              </w:rPr>
              <w:t>rozsah</w:t>
            </w:r>
          </w:p>
        </w:tc>
      </w:tr>
      <w:tr w:rsidR="00302194" w:rsidRPr="009D4F1B" w:rsidTr="00302194">
        <w:tc>
          <w:tcPr>
            <w:tcW w:w="2781" w:type="pct"/>
            <w:gridSpan w:val="8"/>
          </w:tcPr>
          <w:p w:rsidR="00302194" w:rsidRPr="009D4F1B" w:rsidRDefault="00302194" w:rsidP="00302194">
            <w:pPr>
              <w:jc w:val="both"/>
            </w:pPr>
            <w:r w:rsidRPr="009D4F1B">
              <w:t xml:space="preserve">Univerzita obrany, Fakulta vojenských technologií, </w:t>
            </w:r>
            <w:r>
              <w:t>Katedra v</w:t>
            </w:r>
            <w:r w:rsidRPr="009D4F1B">
              <w:t>ojensk</w:t>
            </w:r>
            <w:r>
              <w:t>é</w:t>
            </w:r>
            <w:r w:rsidRPr="009D4F1B">
              <w:t xml:space="preserve"> geografie a meteorologie</w:t>
            </w:r>
          </w:p>
        </w:tc>
        <w:tc>
          <w:tcPr>
            <w:tcW w:w="1188" w:type="pct"/>
            <w:gridSpan w:val="3"/>
          </w:tcPr>
          <w:p w:rsidR="00302194" w:rsidRPr="009D4F1B" w:rsidRDefault="00302194" w:rsidP="00302194">
            <w:pPr>
              <w:jc w:val="both"/>
            </w:pPr>
            <w:r w:rsidRPr="009D4F1B">
              <w:t>pp.</w:t>
            </w:r>
          </w:p>
        </w:tc>
        <w:tc>
          <w:tcPr>
            <w:tcW w:w="1031" w:type="pct"/>
            <w:gridSpan w:val="3"/>
          </w:tcPr>
          <w:p w:rsidR="00302194" w:rsidRPr="009D4F1B" w:rsidRDefault="00302194" w:rsidP="00302194">
            <w:pPr>
              <w:jc w:val="both"/>
            </w:pPr>
            <w:r w:rsidRPr="009D4F1B">
              <w:t xml:space="preserve">40 hod./týd. </w:t>
            </w:r>
          </w:p>
        </w:tc>
      </w:tr>
      <w:tr w:rsidR="00302194" w:rsidRPr="009D4F1B" w:rsidTr="00302194">
        <w:tc>
          <w:tcPr>
            <w:tcW w:w="3969" w:type="pct"/>
            <w:gridSpan w:val="11"/>
            <w:tcBorders>
              <w:bottom w:val="single" w:sz="4" w:space="0" w:color="auto"/>
            </w:tcBorders>
            <w:shd w:val="clear" w:color="auto" w:fill="C0C0C0"/>
          </w:tcPr>
          <w:p w:rsidR="00302194" w:rsidRPr="009D4F1B" w:rsidRDefault="00302194" w:rsidP="00302194">
            <w:pPr>
              <w:jc w:val="both"/>
            </w:pPr>
            <w:r w:rsidRPr="009D4F1B">
              <w:rPr>
                <w:b/>
              </w:rPr>
              <w:t>Přednášky v předmětech příslušného studijního programu</w:t>
            </w:r>
          </w:p>
        </w:tc>
        <w:tc>
          <w:tcPr>
            <w:tcW w:w="1031" w:type="pct"/>
            <w:gridSpan w:val="3"/>
            <w:tcBorders>
              <w:bottom w:val="nil"/>
            </w:tcBorders>
          </w:tcPr>
          <w:p w:rsidR="00302194" w:rsidRPr="009D4F1B" w:rsidRDefault="00302194" w:rsidP="00302194">
            <w:pPr>
              <w:jc w:val="both"/>
            </w:pPr>
          </w:p>
        </w:tc>
      </w:tr>
      <w:tr w:rsidR="00302194" w:rsidRPr="009D4F1B" w:rsidTr="00302194">
        <w:trPr>
          <w:trHeight w:val="283"/>
        </w:trPr>
        <w:tc>
          <w:tcPr>
            <w:tcW w:w="5000" w:type="pct"/>
            <w:gridSpan w:val="14"/>
            <w:tcBorders>
              <w:top w:val="nil"/>
            </w:tcBorders>
          </w:tcPr>
          <w:p w:rsidR="00302194" w:rsidRPr="009D4F1B" w:rsidRDefault="00302194" w:rsidP="00302194">
            <w:r w:rsidRPr="009D4F1B">
              <w:t>Geoinformační a kartografické nástroje v geografickém vzdělávání 1</w:t>
            </w:r>
          </w:p>
        </w:tc>
      </w:tr>
      <w:tr w:rsidR="00302194" w:rsidRPr="009D4F1B" w:rsidTr="00302194">
        <w:tc>
          <w:tcPr>
            <w:tcW w:w="5000" w:type="pct"/>
            <w:gridSpan w:val="14"/>
            <w:shd w:val="clear" w:color="auto" w:fill="C0C0C0"/>
          </w:tcPr>
          <w:p w:rsidR="00302194" w:rsidRPr="009D4F1B" w:rsidRDefault="00302194" w:rsidP="00302194">
            <w:pPr>
              <w:jc w:val="both"/>
            </w:pPr>
            <w:r w:rsidRPr="009D4F1B">
              <w:rPr>
                <w:b/>
              </w:rPr>
              <w:t>Údaje o oboru vzdělání na VŠ a o praxi od absolvování vysoké školy</w:t>
            </w:r>
          </w:p>
        </w:tc>
      </w:tr>
      <w:tr w:rsidR="00302194" w:rsidRPr="009D4F1B" w:rsidTr="00302194">
        <w:trPr>
          <w:trHeight w:val="888"/>
        </w:trPr>
        <w:tc>
          <w:tcPr>
            <w:tcW w:w="5000" w:type="pct"/>
            <w:gridSpan w:val="14"/>
          </w:tcPr>
          <w:p w:rsidR="00302194" w:rsidRPr="009D4F1B" w:rsidRDefault="00302194" w:rsidP="00302194">
            <w:r w:rsidRPr="009D4F1B">
              <w:rPr>
                <w:rFonts w:eastAsia="Arial"/>
                <w:color w:val="000000"/>
              </w:rPr>
              <w:t>docent (doc.): Vojenská akademie v Brně, obor geodézie a kartografie (2003)</w:t>
            </w:r>
          </w:p>
          <w:p w:rsidR="00302194" w:rsidRPr="009D4F1B" w:rsidRDefault="00302194" w:rsidP="00302194">
            <w:r w:rsidRPr="009D4F1B">
              <w:rPr>
                <w:rFonts w:eastAsia="Arial"/>
                <w:color w:val="000000"/>
              </w:rPr>
              <w:t>docent (doc.): Vojenská akademie v Brně, obor geodézie a kartografie (1990)</w:t>
            </w:r>
          </w:p>
          <w:p w:rsidR="00302194" w:rsidRPr="009D4F1B" w:rsidRDefault="00302194" w:rsidP="00302194">
            <w:pPr>
              <w:rPr>
                <w:rFonts w:eastAsia="Arial"/>
                <w:color w:val="000000"/>
              </w:rPr>
            </w:pPr>
            <w:r w:rsidRPr="009D4F1B">
              <w:rPr>
                <w:rFonts w:eastAsia="Arial"/>
                <w:color w:val="000000"/>
              </w:rPr>
              <w:t>kandidát věd (CSc.): Vojenská akademie v Brně, obor geodézie a kartografie (1984)</w:t>
            </w:r>
          </w:p>
          <w:p w:rsidR="00302194" w:rsidRPr="009D4F1B" w:rsidRDefault="00302194" w:rsidP="00302194">
            <w:pPr>
              <w:rPr>
                <w:rFonts w:eastAsia="Arial"/>
                <w:color w:val="000000"/>
              </w:rPr>
            </w:pPr>
            <w:r w:rsidRPr="009D4F1B">
              <w:rPr>
                <w:rFonts w:eastAsia="Arial"/>
                <w:color w:val="000000"/>
              </w:rPr>
              <w:t>inženýr (Ing.): Vojenská akademie v Brně, obor geodézie a kartografie (1978)</w:t>
            </w:r>
          </w:p>
          <w:p w:rsidR="00302194" w:rsidRPr="009D4F1B" w:rsidRDefault="00302194" w:rsidP="00302194">
            <w:r w:rsidRPr="009D4F1B">
              <w:rPr>
                <w:rFonts w:eastAsia="Arial"/>
                <w:color w:val="000000"/>
              </w:rPr>
              <w:t>Praxe po VŠ – programátor (1978-80, VTOPÚ Dobruška), akademický pracovník (VA 1984-1993), hlavní redaktor TS AČR (1994-95, GŠ AČR), akademický pracovník (1996-dosud)</w:t>
            </w:r>
          </w:p>
        </w:tc>
      </w:tr>
      <w:tr w:rsidR="00302194" w:rsidRPr="009D4F1B" w:rsidTr="00302194">
        <w:tc>
          <w:tcPr>
            <w:tcW w:w="5000" w:type="pct"/>
            <w:gridSpan w:val="14"/>
            <w:shd w:val="clear" w:color="auto" w:fill="C0C0C0"/>
          </w:tcPr>
          <w:p w:rsidR="00302194" w:rsidRPr="009D4F1B" w:rsidRDefault="00302194" w:rsidP="00302194">
            <w:pPr>
              <w:jc w:val="both"/>
            </w:pPr>
            <w:r w:rsidRPr="009D4F1B">
              <w:rPr>
                <w:b/>
              </w:rPr>
              <w:t>Přehled o nejvýznamnější publikační a další tvůrčí činnosti za posledních 5 let</w:t>
            </w:r>
          </w:p>
        </w:tc>
      </w:tr>
      <w:tr w:rsidR="00302194" w:rsidRPr="009D4F1B" w:rsidTr="00302194">
        <w:trPr>
          <w:trHeight w:val="558"/>
        </w:trPr>
        <w:tc>
          <w:tcPr>
            <w:tcW w:w="5000" w:type="pct"/>
            <w:gridSpan w:val="14"/>
            <w:tcBorders>
              <w:bottom w:val="single" w:sz="4" w:space="0" w:color="auto"/>
            </w:tcBorders>
          </w:tcPr>
          <w:p w:rsidR="00302194" w:rsidRPr="009D4F1B" w:rsidRDefault="00302194" w:rsidP="00302194">
            <w:pPr>
              <w:ind w:left="567" w:hanging="567"/>
              <w:rPr>
                <w:rFonts w:eastAsia="Arial"/>
                <w:color w:val="000000"/>
              </w:rPr>
            </w:pPr>
            <w:r w:rsidRPr="009D4F1B">
              <w:rPr>
                <w:rFonts w:eastAsia="Arial"/>
                <w:color w:val="000000"/>
              </w:rPr>
              <w:t>C       HOŠKOVÁ-MAYEROVÁ, Šárka; TALHOFER, Václav; HOFMANN, Alois; KUBÍČEK, Petr. Mathematical Model Used in Decision-Making Process with Respect to the Reliability of Geodatabase. Německo: Springer, 2013, p. 143-162. Studies in Computational Intelligence: Advanced Dynamic Modeling of Economic and Social Systems</w:t>
            </w:r>
            <w:r>
              <w:rPr>
                <w:rFonts w:eastAsia="Arial"/>
                <w:color w:val="000000"/>
              </w:rPr>
              <w:t xml:space="preserve"> . 448. ISBN 978-3-642-32902-9, 25%</w:t>
            </w:r>
          </w:p>
          <w:p w:rsidR="00302194" w:rsidRPr="009D4F1B" w:rsidRDefault="00302194" w:rsidP="00302194">
            <w:pPr>
              <w:ind w:left="567" w:hanging="567"/>
              <w:rPr>
                <w:rFonts w:eastAsia="Arial"/>
                <w:color w:val="000000"/>
              </w:rPr>
            </w:pPr>
            <w:r w:rsidRPr="009D4F1B">
              <w:rPr>
                <w:rFonts w:eastAsia="Arial"/>
                <w:color w:val="000000"/>
              </w:rPr>
              <w:t>C      TALHOFER, Václav; BALÁŽ, Teodor; RACEK, František; HOFMANN, Alois; HOŠKOVÁ-MAYEROVÁ, Šárka. Simulation of Laser Attacks against Aircrafts. Berlin: Springer-Verlag, 2012, p. 215-229. Bridging the Geographic Information Sciences. Lecture Notes in Geoinformation and carto</w:t>
            </w:r>
            <w:r>
              <w:rPr>
                <w:rFonts w:eastAsia="Arial"/>
                <w:color w:val="000000"/>
              </w:rPr>
              <w:t>graphy. ISBN 978-3-642-29062-6, 28%</w:t>
            </w:r>
          </w:p>
          <w:p w:rsidR="00302194" w:rsidRPr="009D4F1B" w:rsidRDefault="00302194" w:rsidP="00302194">
            <w:pPr>
              <w:ind w:left="567" w:hanging="567"/>
            </w:pPr>
            <w:r w:rsidRPr="009D4F1B">
              <w:rPr>
                <w:rFonts w:eastAsia="Arial"/>
                <w:color w:val="000000"/>
              </w:rPr>
              <w:t>D      DEJMAL, Karel; HOFMANN, Alois; TALHOFER, Václav. Use of meteorological information in cross-country movement. In: Proceedings of ICMT´11, The International Conference on Military Technologies 2011. Brno: University of Defence, Brno, 2011, p. 1281-1288. ISBN 978-80-7231-787-5</w:t>
            </w:r>
            <w:r>
              <w:rPr>
                <w:rFonts w:eastAsia="Arial"/>
                <w:color w:val="000000"/>
              </w:rPr>
              <w:t>, 30%</w:t>
            </w:r>
          </w:p>
          <w:p w:rsidR="00302194" w:rsidRPr="009D4F1B" w:rsidRDefault="00302194" w:rsidP="00302194">
            <w:pPr>
              <w:ind w:left="567" w:hanging="567"/>
              <w:rPr>
                <w:rFonts w:eastAsia="Arial"/>
                <w:color w:val="000000"/>
              </w:rPr>
            </w:pPr>
            <w:r w:rsidRPr="009D4F1B">
              <w:rPr>
                <w:rFonts w:eastAsia="Arial"/>
                <w:color w:val="000000"/>
              </w:rPr>
              <w:t>J</w:t>
            </w:r>
            <w:r w:rsidRPr="009D4F1B">
              <w:rPr>
                <w:rFonts w:eastAsia="Arial"/>
                <w:color w:val="000000"/>
                <w:vertAlign w:val="subscript"/>
              </w:rPr>
              <w:t>imp</w:t>
            </w:r>
            <w:r w:rsidRPr="009D4F1B">
              <w:rPr>
                <w:rFonts w:eastAsia="Arial"/>
                <w:color w:val="000000"/>
              </w:rPr>
              <w:t xml:space="preserve">     TALHOFER, Václav; HOŠKOVÁ-MAYEROVÁ, Šárka; HOFMANN, Alois. Improvement of digital geographic data quality. International Journal of Production Research, 2012, vol. 50, no. 17</w:t>
            </w:r>
            <w:r>
              <w:rPr>
                <w:rFonts w:eastAsia="Arial"/>
                <w:color w:val="000000"/>
              </w:rPr>
              <w:t>, p. 4846-4859. ISSN 0020-7543, 36%</w:t>
            </w:r>
          </w:p>
          <w:p w:rsidR="00302194" w:rsidRPr="009D4F1B" w:rsidRDefault="00302194" w:rsidP="00302194">
            <w:pPr>
              <w:ind w:left="567" w:hanging="567"/>
              <w:rPr>
                <w:rFonts w:eastAsia="Arial"/>
                <w:color w:val="000000"/>
              </w:rPr>
            </w:pPr>
            <w:r w:rsidRPr="009D4F1B">
              <w:rPr>
                <w:rFonts w:eastAsia="Arial"/>
                <w:color w:val="000000"/>
              </w:rPr>
              <w:t xml:space="preserve">J        HOŠKOVÁ-MAYEROVÁ, Šárka; TALHOFER, Václav; HOFMANN, Alois; KRATOCHVÍL, Vlastimil. Signal Sourse Position from Measured Azimuths. Advances in Military Technology, 2011, sv. 6, č. 2, s. 55-68. ISSN 1802-2308. </w:t>
            </w:r>
            <w:r>
              <w:rPr>
                <w:rFonts w:eastAsia="Arial"/>
                <w:color w:val="000000"/>
              </w:rPr>
              <w:t>25%</w:t>
            </w:r>
          </w:p>
          <w:p w:rsidR="00302194" w:rsidRPr="009D4F1B" w:rsidRDefault="00302194" w:rsidP="00302194">
            <w:pPr>
              <w:ind w:left="567" w:hanging="567"/>
              <w:rPr>
                <w:rFonts w:eastAsia="Arial"/>
                <w:b/>
                <w:color w:val="000000"/>
              </w:rPr>
            </w:pPr>
            <w:r w:rsidRPr="009D4F1B">
              <w:rPr>
                <w:rFonts w:eastAsia="Arial"/>
                <w:color w:val="000000"/>
              </w:rPr>
              <w:t>J</w:t>
            </w:r>
            <w:r w:rsidRPr="009D4F1B">
              <w:rPr>
                <w:rFonts w:eastAsia="Arial"/>
                <w:color w:val="000000"/>
                <w:vertAlign w:val="subscript"/>
              </w:rPr>
              <w:t>imp</w:t>
            </w:r>
            <w:r w:rsidRPr="009D4F1B">
              <w:rPr>
                <w:rFonts w:eastAsia="Arial"/>
                <w:color w:val="000000"/>
              </w:rPr>
              <w:t xml:space="preserve">        </w:t>
            </w:r>
            <w:r w:rsidRPr="009D4F1B">
              <w:rPr>
                <w:rStyle w:val="Siln"/>
                <w:b w:val="0"/>
              </w:rPr>
              <w:t xml:space="preserve">HOFMANN, Alois; HOŠKOVÁ-MAYEROVÁ, Šárka; TALHOFER, Václav; KOVAŘÍK, Vladimír. Creation of models for calculation of coefficients of terrain passability. </w:t>
            </w:r>
            <w:r w:rsidRPr="009D4F1B">
              <w:rPr>
                <w:bCs/>
              </w:rPr>
              <w:t>Quality &amp; Quantity</w:t>
            </w:r>
            <w:r w:rsidRPr="009D4F1B">
              <w:rPr>
                <w:rStyle w:val="Siln"/>
              </w:rPr>
              <w:t>,</w:t>
            </w:r>
            <w:r w:rsidRPr="009D4F1B">
              <w:rPr>
                <w:rStyle w:val="Siln"/>
                <w:b w:val="0"/>
              </w:rPr>
              <w:t xml:space="preserve"> 2014, vol. July 2014. 12 pp. ISSN 0033-5177.</w:t>
            </w:r>
            <w:r>
              <w:rPr>
                <w:rStyle w:val="Siln"/>
                <w:b w:val="0"/>
              </w:rPr>
              <w:t xml:space="preserve"> 25%</w:t>
            </w:r>
          </w:p>
          <w:p w:rsidR="00302194" w:rsidRPr="009D4F1B" w:rsidRDefault="00302194" w:rsidP="00302194">
            <w:pPr>
              <w:jc w:val="both"/>
            </w:pPr>
            <w:r w:rsidRPr="009D4F1B">
              <w:rPr>
                <w:b/>
              </w:rPr>
              <w:t>Hodnoceno v RIV/ISVaV: J</w:t>
            </w:r>
            <w:r w:rsidRPr="009D4F1B">
              <w:rPr>
                <w:b/>
                <w:vertAlign w:val="subscript"/>
              </w:rPr>
              <w:t>imp</w:t>
            </w:r>
            <w:r w:rsidRPr="009D4F1B">
              <w:rPr>
                <w:b/>
              </w:rPr>
              <w:t>: 3, J</w:t>
            </w:r>
            <w:r w:rsidRPr="009D4F1B">
              <w:rPr>
                <w:b/>
                <w:vertAlign w:val="subscript"/>
              </w:rPr>
              <w:t>SC</w:t>
            </w:r>
            <w:r w:rsidRPr="009D4F1B">
              <w:rPr>
                <w:b/>
              </w:rPr>
              <w:t>: 2 , J</w:t>
            </w:r>
            <w:r w:rsidRPr="009D4F1B">
              <w:rPr>
                <w:b/>
                <w:vertAlign w:val="subscript"/>
              </w:rPr>
              <w:t>rec</w:t>
            </w:r>
            <w:r w:rsidRPr="009D4F1B">
              <w:rPr>
                <w:b/>
              </w:rPr>
              <w:t>: 2 B:  , C: 5, D: 9, N: -, R: -, S: -, F: -, G:</w:t>
            </w:r>
          </w:p>
        </w:tc>
      </w:tr>
      <w:tr w:rsidR="00302194" w:rsidRPr="009D4F1B" w:rsidTr="00302194">
        <w:tc>
          <w:tcPr>
            <w:tcW w:w="5000" w:type="pct"/>
            <w:gridSpan w:val="14"/>
            <w:tcBorders>
              <w:bottom w:val="single" w:sz="4" w:space="0" w:color="auto"/>
            </w:tcBorders>
            <w:shd w:val="clear" w:color="auto" w:fill="C0C0C0"/>
          </w:tcPr>
          <w:p w:rsidR="00302194" w:rsidRPr="009D4F1B" w:rsidRDefault="00302194" w:rsidP="00302194">
            <w:pPr>
              <w:jc w:val="both"/>
            </w:pPr>
            <w:r w:rsidRPr="009D4F1B">
              <w:rPr>
                <w:b/>
              </w:rPr>
              <w:t>Názvy obhájených disertačních prací, které vedl za posledních 4 roky jako školitel</w:t>
            </w:r>
          </w:p>
        </w:tc>
      </w:tr>
      <w:tr w:rsidR="00302194" w:rsidRPr="009D4F1B" w:rsidTr="00302194">
        <w:trPr>
          <w:trHeight w:val="432"/>
        </w:trPr>
        <w:tc>
          <w:tcPr>
            <w:tcW w:w="5000" w:type="pct"/>
            <w:gridSpan w:val="14"/>
          </w:tcPr>
          <w:p w:rsidR="00302194" w:rsidRPr="009D4F1B" w:rsidRDefault="00302194" w:rsidP="00302194">
            <w:pPr>
              <w:jc w:val="both"/>
              <w:rPr>
                <w:b/>
              </w:rPr>
            </w:pPr>
            <w:r w:rsidRPr="009D4F1B">
              <w:rPr>
                <w:rStyle w:val="Siln"/>
                <w:b w:val="0"/>
              </w:rPr>
              <w:t>Ing. Lucie Almášiová: Studium vybraných meteorologických jevů ovlivňujících letový provoz (ve stavu zpracování)</w:t>
            </w:r>
          </w:p>
        </w:tc>
      </w:tr>
      <w:tr w:rsidR="00302194" w:rsidRPr="009D4F1B" w:rsidTr="00302194">
        <w:trPr>
          <w:trHeight w:val="261"/>
        </w:trPr>
        <w:tc>
          <w:tcPr>
            <w:tcW w:w="1425" w:type="pct"/>
            <w:gridSpan w:val="2"/>
            <w:tcBorders>
              <w:bottom w:val="single" w:sz="4" w:space="0" w:color="auto"/>
            </w:tcBorders>
            <w:shd w:val="clear" w:color="auto" w:fill="C0C0C0"/>
          </w:tcPr>
          <w:p w:rsidR="00302194" w:rsidRPr="009D4F1B" w:rsidRDefault="00302194" w:rsidP="00302194">
            <w:pPr>
              <w:pStyle w:val="Nadpis4"/>
              <w:spacing w:before="0" w:after="0"/>
              <w:rPr>
                <w:sz w:val="20"/>
                <w:szCs w:val="20"/>
              </w:rPr>
            </w:pPr>
            <w:r w:rsidRPr="009D4F1B">
              <w:rPr>
                <w:sz w:val="20"/>
                <w:szCs w:val="20"/>
              </w:rPr>
              <w:t>Působení v zahraničí</w:t>
            </w:r>
          </w:p>
        </w:tc>
        <w:tc>
          <w:tcPr>
            <w:tcW w:w="3575" w:type="pct"/>
            <w:gridSpan w:val="12"/>
          </w:tcPr>
          <w:p w:rsidR="00302194" w:rsidRPr="009D4F1B" w:rsidRDefault="00302194" w:rsidP="00302194">
            <w:pPr>
              <w:jc w:val="both"/>
            </w:pPr>
          </w:p>
        </w:tc>
      </w:tr>
      <w:tr w:rsidR="00302194" w:rsidRPr="009D4F1B" w:rsidTr="00302194">
        <w:trPr>
          <w:trHeight w:val="265"/>
        </w:trPr>
        <w:tc>
          <w:tcPr>
            <w:tcW w:w="5000" w:type="pct"/>
            <w:gridSpan w:val="14"/>
            <w:tcBorders>
              <w:top w:val="nil"/>
              <w:bottom w:val="single" w:sz="4" w:space="0" w:color="auto"/>
            </w:tcBorders>
          </w:tcPr>
          <w:p w:rsidR="00302194" w:rsidRPr="009D4F1B" w:rsidRDefault="00302194" w:rsidP="00302194">
            <w:pPr>
              <w:ind w:left="1276" w:hanging="1276"/>
              <w:rPr>
                <w:rStyle w:val="Siln"/>
                <w:b w:val="0"/>
              </w:rPr>
            </w:pPr>
            <w:r w:rsidRPr="009D4F1B">
              <w:rPr>
                <w:rStyle w:val="Siln"/>
                <w:b w:val="0"/>
              </w:rPr>
              <w:t>květen 2013      vědeckovýzkumný pobyt, Spojené státy americké, US Army Engineer Research and Development Center, 6 týdnů</w:t>
            </w:r>
          </w:p>
          <w:p w:rsidR="00302194" w:rsidRPr="009D4F1B" w:rsidRDefault="00302194" w:rsidP="00302194">
            <w:pPr>
              <w:ind w:left="1560" w:hanging="1560"/>
              <w:rPr>
                <w:rStyle w:val="Siln"/>
                <w:b w:val="0"/>
              </w:rPr>
            </w:pPr>
            <w:r w:rsidRPr="009D4F1B">
              <w:rPr>
                <w:rStyle w:val="Siln"/>
                <w:b w:val="0"/>
              </w:rPr>
              <w:t>červen 2000      studijní pobyt, Spolková republika Německo, Univerzita Bundeswehru v Mnichově, 1 měsíc</w:t>
            </w:r>
          </w:p>
          <w:p w:rsidR="00302194" w:rsidRPr="009D4F1B" w:rsidRDefault="00302194" w:rsidP="00302194">
            <w:pPr>
              <w:ind w:left="1560" w:hanging="1560"/>
              <w:rPr>
                <w:rStyle w:val="Siln"/>
                <w:b w:val="0"/>
              </w:rPr>
            </w:pPr>
            <w:r w:rsidRPr="009D4F1B">
              <w:rPr>
                <w:rStyle w:val="Siln"/>
                <w:b w:val="0"/>
              </w:rPr>
              <w:t>květen 1999      studijní pobyt, Francouzská republika, GDTA Toulouse, 2 měsíce</w:t>
            </w:r>
          </w:p>
        </w:tc>
      </w:tr>
      <w:tr w:rsidR="00302194" w:rsidRPr="009D4F1B" w:rsidTr="00302194">
        <w:trPr>
          <w:cantSplit/>
        </w:trPr>
        <w:tc>
          <w:tcPr>
            <w:tcW w:w="1774" w:type="pct"/>
            <w:gridSpan w:val="5"/>
            <w:vMerge w:val="restart"/>
            <w:tcBorders>
              <w:top w:val="single" w:sz="12" w:space="0" w:color="auto"/>
            </w:tcBorders>
            <w:shd w:val="clear" w:color="auto" w:fill="C0C0C0"/>
          </w:tcPr>
          <w:p w:rsidR="00302194" w:rsidRPr="009D4F1B" w:rsidRDefault="00302194" w:rsidP="00302194">
            <w:r w:rsidRPr="009D4F1B">
              <w:rPr>
                <w:b/>
              </w:rPr>
              <w:t>Obor habilitačního nebo jmenovacího řízení nebo udělení vědecké hodnosti</w:t>
            </w:r>
          </w:p>
        </w:tc>
        <w:tc>
          <w:tcPr>
            <w:tcW w:w="2195" w:type="pct"/>
            <w:gridSpan w:val="6"/>
            <w:vMerge w:val="restart"/>
            <w:tcBorders>
              <w:top w:val="single" w:sz="12" w:space="0" w:color="auto"/>
            </w:tcBorders>
          </w:tcPr>
          <w:p w:rsidR="00302194" w:rsidRPr="009D4F1B" w:rsidRDefault="00302194" w:rsidP="00302194">
            <w:pPr>
              <w:jc w:val="both"/>
            </w:pPr>
            <w:r w:rsidRPr="009D4F1B">
              <w:t>Geodézie a kartografie</w:t>
            </w:r>
          </w:p>
        </w:tc>
        <w:tc>
          <w:tcPr>
            <w:tcW w:w="1031" w:type="pct"/>
            <w:gridSpan w:val="3"/>
            <w:tcBorders>
              <w:top w:val="single" w:sz="12" w:space="0" w:color="auto"/>
            </w:tcBorders>
            <w:shd w:val="clear" w:color="auto" w:fill="C0C0C0"/>
          </w:tcPr>
          <w:p w:rsidR="00302194" w:rsidRPr="009D4F1B" w:rsidRDefault="00302194" w:rsidP="00302194">
            <w:pPr>
              <w:jc w:val="both"/>
              <w:rPr>
                <w:b/>
              </w:rPr>
            </w:pPr>
            <w:r w:rsidRPr="009D4F1B">
              <w:rPr>
                <w:b/>
              </w:rPr>
              <w:t>řízení na VŠ</w:t>
            </w:r>
          </w:p>
        </w:tc>
      </w:tr>
      <w:tr w:rsidR="00302194" w:rsidRPr="009D4F1B" w:rsidTr="00302194">
        <w:trPr>
          <w:cantSplit/>
        </w:trPr>
        <w:tc>
          <w:tcPr>
            <w:tcW w:w="1774" w:type="pct"/>
            <w:gridSpan w:val="5"/>
            <w:vMerge/>
          </w:tcPr>
          <w:p w:rsidR="00302194" w:rsidRPr="009D4F1B" w:rsidRDefault="00302194" w:rsidP="00302194">
            <w:pPr>
              <w:jc w:val="both"/>
            </w:pPr>
          </w:p>
        </w:tc>
        <w:tc>
          <w:tcPr>
            <w:tcW w:w="2195" w:type="pct"/>
            <w:gridSpan w:val="6"/>
            <w:vMerge/>
          </w:tcPr>
          <w:p w:rsidR="00302194" w:rsidRPr="009D4F1B" w:rsidRDefault="00302194" w:rsidP="00302194">
            <w:pPr>
              <w:jc w:val="both"/>
            </w:pPr>
          </w:p>
        </w:tc>
        <w:tc>
          <w:tcPr>
            <w:tcW w:w="1031" w:type="pct"/>
            <w:gridSpan w:val="3"/>
            <w:tcBorders>
              <w:bottom w:val="single" w:sz="4" w:space="0" w:color="auto"/>
            </w:tcBorders>
          </w:tcPr>
          <w:p w:rsidR="00302194" w:rsidRPr="009D4F1B" w:rsidRDefault="00302194" w:rsidP="00302194">
            <w:pPr>
              <w:jc w:val="both"/>
            </w:pPr>
            <w:r w:rsidRPr="009D4F1B">
              <w:t>Vojenská akademie Brno</w:t>
            </w:r>
          </w:p>
        </w:tc>
      </w:tr>
      <w:tr w:rsidR="00302194" w:rsidRPr="009D4F1B" w:rsidTr="00302194">
        <w:trPr>
          <w:cantSplit/>
        </w:trPr>
        <w:tc>
          <w:tcPr>
            <w:tcW w:w="1774" w:type="pct"/>
            <w:gridSpan w:val="5"/>
            <w:vMerge/>
            <w:tcBorders>
              <w:bottom w:val="single" w:sz="4" w:space="0" w:color="auto"/>
            </w:tcBorders>
          </w:tcPr>
          <w:p w:rsidR="00302194" w:rsidRPr="009D4F1B" w:rsidRDefault="00302194" w:rsidP="00302194">
            <w:pPr>
              <w:jc w:val="both"/>
            </w:pPr>
          </w:p>
        </w:tc>
        <w:tc>
          <w:tcPr>
            <w:tcW w:w="2195" w:type="pct"/>
            <w:gridSpan w:val="6"/>
            <w:vMerge/>
            <w:tcBorders>
              <w:bottom w:val="nil"/>
            </w:tcBorders>
          </w:tcPr>
          <w:p w:rsidR="00302194" w:rsidRPr="009D4F1B" w:rsidRDefault="00302194" w:rsidP="00302194">
            <w:pPr>
              <w:jc w:val="both"/>
            </w:pPr>
          </w:p>
        </w:tc>
        <w:tc>
          <w:tcPr>
            <w:tcW w:w="1031" w:type="pct"/>
            <w:gridSpan w:val="3"/>
            <w:tcBorders>
              <w:bottom w:val="single" w:sz="4" w:space="0" w:color="auto"/>
            </w:tcBorders>
            <w:shd w:val="clear" w:color="auto" w:fill="C0C0C0"/>
          </w:tcPr>
          <w:p w:rsidR="00302194" w:rsidRPr="009D4F1B" w:rsidRDefault="00302194" w:rsidP="00302194">
            <w:pPr>
              <w:jc w:val="both"/>
              <w:rPr>
                <w:b/>
              </w:rPr>
            </w:pPr>
            <w:r w:rsidRPr="009D4F1B">
              <w:rPr>
                <w:b/>
              </w:rPr>
              <w:t>ohlasy publikací</w:t>
            </w:r>
          </w:p>
        </w:tc>
      </w:tr>
      <w:tr w:rsidR="00302194" w:rsidRPr="009D4F1B" w:rsidTr="00302194">
        <w:trPr>
          <w:trHeight w:val="113"/>
        </w:trPr>
        <w:tc>
          <w:tcPr>
            <w:tcW w:w="1636" w:type="pct"/>
            <w:gridSpan w:val="3"/>
            <w:tcBorders>
              <w:bottom w:val="single" w:sz="4" w:space="0" w:color="auto"/>
            </w:tcBorders>
            <w:shd w:val="clear" w:color="auto" w:fill="C0C0C0"/>
          </w:tcPr>
          <w:p w:rsidR="00302194" w:rsidRPr="009D4F1B" w:rsidRDefault="00302194" w:rsidP="00302194">
            <w:pPr>
              <w:jc w:val="both"/>
              <w:rPr>
                <w:b/>
              </w:rPr>
            </w:pPr>
            <w:r w:rsidRPr="009D4F1B">
              <w:rPr>
                <w:b/>
              </w:rPr>
              <w:t>Rok udělení (doc.)</w:t>
            </w:r>
          </w:p>
        </w:tc>
        <w:tc>
          <w:tcPr>
            <w:tcW w:w="428" w:type="pct"/>
            <w:gridSpan w:val="3"/>
          </w:tcPr>
          <w:p w:rsidR="00302194" w:rsidRPr="009D4F1B" w:rsidRDefault="00302194" w:rsidP="00302194">
            <w:pPr>
              <w:jc w:val="both"/>
            </w:pPr>
            <w:r w:rsidRPr="009D4F1B">
              <w:t>2003</w:t>
            </w:r>
          </w:p>
        </w:tc>
        <w:tc>
          <w:tcPr>
            <w:tcW w:w="1905" w:type="pct"/>
            <w:gridSpan w:val="5"/>
            <w:tcBorders>
              <w:top w:val="nil"/>
            </w:tcBorders>
          </w:tcPr>
          <w:p w:rsidR="00302194" w:rsidRPr="009D4F1B" w:rsidRDefault="00302194" w:rsidP="00302194">
            <w:pPr>
              <w:jc w:val="both"/>
            </w:pPr>
          </w:p>
        </w:tc>
        <w:tc>
          <w:tcPr>
            <w:tcW w:w="577" w:type="pct"/>
            <w:gridSpan w:val="2"/>
            <w:shd w:val="clear" w:color="auto" w:fill="C0C0C0"/>
          </w:tcPr>
          <w:p w:rsidR="00302194" w:rsidRPr="009D4F1B" w:rsidRDefault="00302194" w:rsidP="00302194">
            <w:pPr>
              <w:jc w:val="both"/>
              <w:rPr>
                <w:b/>
              </w:rPr>
            </w:pPr>
            <w:r w:rsidRPr="009D4F1B">
              <w:rPr>
                <w:b/>
              </w:rPr>
              <w:t>ISI/Scopus</w:t>
            </w:r>
          </w:p>
        </w:tc>
        <w:tc>
          <w:tcPr>
            <w:tcW w:w="454" w:type="pct"/>
            <w:shd w:val="clear" w:color="auto" w:fill="C0C0C0"/>
          </w:tcPr>
          <w:p w:rsidR="00302194" w:rsidRPr="009D4F1B" w:rsidRDefault="00302194" w:rsidP="00302194">
            <w:pPr>
              <w:jc w:val="both"/>
              <w:rPr>
                <w:b/>
              </w:rPr>
            </w:pPr>
            <w:r w:rsidRPr="009D4F1B">
              <w:rPr>
                <w:b/>
              </w:rPr>
              <w:t>ostatní</w:t>
            </w:r>
          </w:p>
        </w:tc>
      </w:tr>
      <w:tr w:rsidR="00302194" w:rsidRPr="009D4F1B" w:rsidTr="00302194">
        <w:trPr>
          <w:cantSplit/>
        </w:trPr>
        <w:tc>
          <w:tcPr>
            <w:tcW w:w="1636" w:type="pct"/>
            <w:gridSpan w:val="3"/>
            <w:vMerge w:val="restart"/>
            <w:shd w:val="clear" w:color="auto" w:fill="C0C0C0"/>
          </w:tcPr>
          <w:p w:rsidR="00302194" w:rsidRPr="009D4F1B" w:rsidRDefault="00302194" w:rsidP="00302194">
            <w:pPr>
              <w:rPr>
                <w:b/>
              </w:rPr>
            </w:pPr>
            <w:r w:rsidRPr="009D4F1B">
              <w:rPr>
                <w:b/>
              </w:rPr>
              <w:t>Písemný souhlas habilitovaného akademického pracovníka nebo profesora</w:t>
            </w:r>
          </w:p>
        </w:tc>
        <w:tc>
          <w:tcPr>
            <w:tcW w:w="1691" w:type="pct"/>
            <w:gridSpan w:val="7"/>
            <w:vMerge w:val="restart"/>
          </w:tcPr>
          <w:p w:rsidR="00302194" w:rsidRPr="009D4F1B" w:rsidRDefault="00302194" w:rsidP="00302194">
            <w:pPr>
              <w:jc w:val="both"/>
            </w:pPr>
          </w:p>
        </w:tc>
        <w:tc>
          <w:tcPr>
            <w:tcW w:w="642" w:type="pct"/>
            <w:tcBorders>
              <w:bottom w:val="single" w:sz="4" w:space="0" w:color="auto"/>
            </w:tcBorders>
            <w:shd w:val="clear" w:color="auto" w:fill="C0C0C0"/>
          </w:tcPr>
          <w:p w:rsidR="00302194" w:rsidRPr="009D4F1B" w:rsidRDefault="00302194" w:rsidP="00302194">
            <w:pPr>
              <w:jc w:val="both"/>
            </w:pPr>
          </w:p>
        </w:tc>
        <w:tc>
          <w:tcPr>
            <w:tcW w:w="577" w:type="pct"/>
            <w:gridSpan w:val="2"/>
          </w:tcPr>
          <w:p w:rsidR="00302194" w:rsidRPr="009D4F1B" w:rsidRDefault="00302194" w:rsidP="00302194">
            <w:pPr>
              <w:jc w:val="both"/>
            </w:pPr>
            <w:r w:rsidRPr="009D4F1B">
              <w:t>6/24</w:t>
            </w:r>
          </w:p>
        </w:tc>
        <w:tc>
          <w:tcPr>
            <w:tcW w:w="454" w:type="pct"/>
          </w:tcPr>
          <w:p w:rsidR="00302194" w:rsidRPr="009D4F1B" w:rsidRDefault="00302194" w:rsidP="00302194">
            <w:pPr>
              <w:jc w:val="both"/>
            </w:pPr>
            <w:r w:rsidRPr="009D4F1B">
              <w:t>55</w:t>
            </w:r>
          </w:p>
        </w:tc>
      </w:tr>
      <w:tr w:rsidR="00302194" w:rsidRPr="009D4F1B" w:rsidTr="00302194">
        <w:trPr>
          <w:cantSplit/>
          <w:trHeight w:val="398"/>
        </w:trPr>
        <w:tc>
          <w:tcPr>
            <w:tcW w:w="1636" w:type="pct"/>
            <w:gridSpan w:val="3"/>
            <w:vMerge/>
          </w:tcPr>
          <w:p w:rsidR="00302194" w:rsidRPr="009D4F1B" w:rsidRDefault="00302194" w:rsidP="00302194">
            <w:pPr>
              <w:jc w:val="both"/>
            </w:pPr>
          </w:p>
        </w:tc>
        <w:tc>
          <w:tcPr>
            <w:tcW w:w="1691" w:type="pct"/>
            <w:gridSpan w:val="7"/>
            <w:vMerge/>
          </w:tcPr>
          <w:p w:rsidR="00302194" w:rsidRPr="009D4F1B" w:rsidRDefault="00302194" w:rsidP="00302194">
            <w:pPr>
              <w:jc w:val="both"/>
            </w:pPr>
          </w:p>
        </w:tc>
        <w:tc>
          <w:tcPr>
            <w:tcW w:w="642" w:type="pct"/>
            <w:shd w:val="clear" w:color="auto" w:fill="C0C0C0"/>
          </w:tcPr>
          <w:p w:rsidR="00302194" w:rsidRPr="009D4F1B" w:rsidRDefault="00302194" w:rsidP="00302194">
            <w:pPr>
              <w:jc w:val="both"/>
              <w:rPr>
                <w:b/>
              </w:rPr>
            </w:pPr>
            <w:r w:rsidRPr="009D4F1B">
              <w:rPr>
                <w:b/>
              </w:rPr>
              <w:t>Datum</w:t>
            </w:r>
          </w:p>
        </w:tc>
        <w:tc>
          <w:tcPr>
            <w:tcW w:w="1031" w:type="pct"/>
            <w:gridSpan w:val="3"/>
          </w:tcPr>
          <w:p w:rsidR="00302194" w:rsidRPr="009D4F1B" w:rsidRDefault="00302194" w:rsidP="00302194">
            <w:pPr>
              <w:jc w:val="both"/>
            </w:pPr>
            <w:r w:rsidRPr="009D4F1B">
              <w:t>23.1.2015</w:t>
            </w:r>
          </w:p>
        </w:tc>
      </w:tr>
    </w:tbl>
    <w:p w:rsidR="00FE6076" w:rsidRDefault="00FE607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7"/>
        <w:gridCol w:w="400"/>
        <w:gridCol w:w="380"/>
        <w:gridCol w:w="119"/>
        <w:gridCol w:w="129"/>
        <w:gridCol w:w="523"/>
        <w:gridCol w:w="380"/>
        <w:gridCol w:w="920"/>
        <w:gridCol w:w="728"/>
        <w:gridCol w:w="260"/>
        <w:gridCol w:w="1163"/>
        <w:gridCol w:w="1012"/>
        <w:gridCol w:w="51"/>
        <w:gridCol w:w="820"/>
      </w:tblGrid>
      <w:tr w:rsidR="00302194" w:rsidTr="00302194">
        <w:tc>
          <w:tcPr>
            <w:tcW w:w="5000" w:type="pct"/>
            <w:gridSpan w:val="14"/>
            <w:tcBorders>
              <w:bottom w:val="double" w:sz="4" w:space="0" w:color="auto"/>
            </w:tcBorders>
            <w:shd w:val="clear" w:color="auto" w:fill="C0C0C0"/>
          </w:tcPr>
          <w:p w:rsidR="00302194" w:rsidRDefault="00302194" w:rsidP="00302194">
            <w:pPr>
              <w:jc w:val="both"/>
              <w:rPr>
                <w:b/>
                <w:sz w:val="28"/>
              </w:rPr>
            </w:pPr>
            <w:r>
              <w:rPr>
                <w:b/>
                <w:sz w:val="28"/>
              </w:rPr>
              <w:lastRenderedPageBreak/>
              <w:t>G – Personální zabezpečení – přednášející, školitel nebo člen oborové rady</w:t>
            </w:r>
          </w:p>
        </w:tc>
      </w:tr>
      <w:tr w:rsidR="00302194" w:rsidTr="00302194">
        <w:tc>
          <w:tcPr>
            <w:tcW w:w="1202" w:type="pct"/>
            <w:tcBorders>
              <w:top w:val="double" w:sz="4" w:space="0" w:color="auto"/>
            </w:tcBorders>
            <w:shd w:val="clear" w:color="auto" w:fill="C0C0C0"/>
          </w:tcPr>
          <w:p w:rsidR="00302194" w:rsidRDefault="00302194" w:rsidP="00302194">
            <w:pPr>
              <w:jc w:val="both"/>
              <w:rPr>
                <w:b/>
                <w:sz w:val="24"/>
              </w:rPr>
            </w:pPr>
            <w:r>
              <w:rPr>
                <w:b/>
                <w:sz w:val="24"/>
              </w:rPr>
              <w:t>Název VŠ / součásti</w:t>
            </w:r>
          </w:p>
        </w:tc>
        <w:tc>
          <w:tcPr>
            <w:tcW w:w="2125" w:type="pct"/>
            <w:gridSpan w:val="9"/>
            <w:tcBorders>
              <w:top w:val="single" w:sz="4" w:space="0" w:color="auto"/>
              <w:right w:val="single" w:sz="18" w:space="0" w:color="auto"/>
            </w:tcBorders>
          </w:tcPr>
          <w:p w:rsidR="00302194" w:rsidRDefault="00302194" w:rsidP="00302194">
            <w:pPr>
              <w:jc w:val="both"/>
              <w:rPr>
                <w:sz w:val="24"/>
              </w:rPr>
            </w:pPr>
            <w:r>
              <w:rPr>
                <w:sz w:val="24"/>
              </w:rPr>
              <w:t>Masarykova univerzita</w:t>
            </w:r>
          </w:p>
        </w:tc>
        <w:tc>
          <w:tcPr>
            <w:tcW w:w="1673" w:type="pct"/>
            <w:gridSpan w:val="4"/>
            <w:tcBorders>
              <w:top w:val="double" w:sz="4" w:space="0" w:color="auto"/>
              <w:left w:val="single" w:sz="18" w:space="0" w:color="auto"/>
            </w:tcBorders>
          </w:tcPr>
          <w:p w:rsidR="00302194" w:rsidRDefault="00302194" w:rsidP="00302194">
            <w:pPr>
              <w:rPr>
                <w:sz w:val="24"/>
              </w:rPr>
            </w:pPr>
            <w:r>
              <w:rPr>
                <w:sz w:val="24"/>
              </w:rPr>
              <w:t>Pedagogická fakulta</w:t>
            </w:r>
          </w:p>
        </w:tc>
      </w:tr>
      <w:tr w:rsidR="00302194" w:rsidTr="00302194">
        <w:tc>
          <w:tcPr>
            <w:tcW w:w="1202" w:type="pct"/>
            <w:shd w:val="clear" w:color="auto" w:fill="C0C0C0"/>
          </w:tcPr>
          <w:p w:rsidR="00302194" w:rsidRDefault="00302194" w:rsidP="00302194">
            <w:pPr>
              <w:jc w:val="both"/>
              <w:rPr>
                <w:b/>
                <w:sz w:val="24"/>
              </w:rPr>
            </w:pPr>
            <w:r>
              <w:rPr>
                <w:b/>
                <w:sz w:val="24"/>
              </w:rPr>
              <w:t>Název SP / SO</w:t>
            </w:r>
          </w:p>
        </w:tc>
        <w:tc>
          <w:tcPr>
            <w:tcW w:w="3798" w:type="pct"/>
            <w:gridSpan w:val="13"/>
          </w:tcPr>
          <w:p w:rsidR="00302194" w:rsidRDefault="00302194" w:rsidP="00302194">
            <w:pPr>
              <w:jc w:val="both"/>
              <w:rPr>
                <w:sz w:val="24"/>
              </w:rPr>
            </w:pPr>
            <w:r w:rsidRPr="00513856">
              <w:rPr>
                <w:sz w:val="24"/>
              </w:rPr>
              <w:t>Specializace v pedagogice / Didaktika geografie</w:t>
            </w:r>
          </w:p>
        </w:tc>
      </w:tr>
      <w:tr w:rsidR="00302194" w:rsidTr="00302194">
        <w:tc>
          <w:tcPr>
            <w:tcW w:w="1202" w:type="pct"/>
            <w:shd w:val="clear" w:color="auto" w:fill="C0C0C0"/>
          </w:tcPr>
          <w:p w:rsidR="00302194" w:rsidRDefault="00302194" w:rsidP="00302194">
            <w:pPr>
              <w:jc w:val="both"/>
              <w:rPr>
                <w:b/>
                <w:sz w:val="24"/>
              </w:rPr>
            </w:pPr>
            <w:r>
              <w:rPr>
                <w:b/>
                <w:sz w:val="24"/>
              </w:rPr>
              <w:t>Jméno a příjmení</w:t>
            </w:r>
          </w:p>
        </w:tc>
        <w:tc>
          <w:tcPr>
            <w:tcW w:w="1981" w:type="pct"/>
            <w:gridSpan w:val="8"/>
          </w:tcPr>
          <w:p w:rsidR="00302194" w:rsidRDefault="00302194" w:rsidP="00302194">
            <w:pPr>
              <w:jc w:val="both"/>
              <w:rPr>
                <w:sz w:val="24"/>
              </w:rPr>
            </w:pPr>
            <w:r>
              <w:rPr>
                <w:sz w:val="24"/>
              </w:rPr>
              <w:t>Šárka Mayerová</w:t>
            </w:r>
          </w:p>
        </w:tc>
        <w:tc>
          <w:tcPr>
            <w:tcW w:w="786" w:type="pct"/>
            <w:gridSpan w:val="2"/>
            <w:shd w:val="clear" w:color="auto" w:fill="C0C0C0"/>
          </w:tcPr>
          <w:p w:rsidR="00302194" w:rsidRDefault="00302194" w:rsidP="00302194">
            <w:pPr>
              <w:jc w:val="both"/>
              <w:rPr>
                <w:b/>
                <w:sz w:val="24"/>
              </w:rPr>
            </w:pPr>
            <w:r>
              <w:rPr>
                <w:b/>
                <w:sz w:val="24"/>
              </w:rPr>
              <w:t>tituly</w:t>
            </w:r>
          </w:p>
        </w:tc>
        <w:tc>
          <w:tcPr>
            <w:tcW w:w="1031" w:type="pct"/>
            <w:gridSpan w:val="3"/>
          </w:tcPr>
          <w:p w:rsidR="00302194" w:rsidRDefault="00302194" w:rsidP="00302194">
            <w:pPr>
              <w:rPr>
                <w:sz w:val="24"/>
              </w:rPr>
            </w:pPr>
            <w:r>
              <w:rPr>
                <w:sz w:val="24"/>
              </w:rPr>
              <w:t>Doc., RNDr., Ph.D.</w:t>
            </w:r>
          </w:p>
        </w:tc>
      </w:tr>
      <w:tr w:rsidR="00302194" w:rsidTr="00302194">
        <w:tc>
          <w:tcPr>
            <w:tcW w:w="1202" w:type="pct"/>
            <w:tcBorders>
              <w:bottom w:val="nil"/>
            </w:tcBorders>
            <w:shd w:val="clear" w:color="auto" w:fill="C0C0C0"/>
          </w:tcPr>
          <w:p w:rsidR="00302194" w:rsidRDefault="00302194" w:rsidP="00302194">
            <w:pPr>
              <w:jc w:val="both"/>
              <w:rPr>
                <w:b/>
                <w:sz w:val="24"/>
              </w:rPr>
            </w:pPr>
            <w:r>
              <w:rPr>
                <w:b/>
                <w:sz w:val="24"/>
              </w:rPr>
              <w:t>Rok narození</w:t>
            </w:r>
          </w:p>
        </w:tc>
        <w:tc>
          <w:tcPr>
            <w:tcW w:w="500" w:type="pct"/>
            <w:gridSpan w:val="3"/>
            <w:tcBorders>
              <w:bottom w:val="nil"/>
            </w:tcBorders>
          </w:tcPr>
          <w:p w:rsidR="00302194" w:rsidRDefault="00302194" w:rsidP="00302194">
            <w:pPr>
              <w:jc w:val="both"/>
              <w:rPr>
                <w:sz w:val="24"/>
              </w:rPr>
            </w:pPr>
            <w:r>
              <w:rPr>
                <w:sz w:val="24"/>
              </w:rPr>
              <w:t>1966</w:t>
            </w:r>
          </w:p>
        </w:tc>
        <w:tc>
          <w:tcPr>
            <w:tcW w:w="1481" w:type="pct"/>
            <w:gridSpan w:val="5"/>
            <w:tcBorders>
              <w:bottom w:val="nil"/>
            </w:tcBorders>
            <w:shd w:val="clear" w:color="auto" w:fill="C0C0C0"/>
          </w:tcPr>
          <w:p w:rsidR="00302194" w:rsidRDefault="00302194" w:rsidP="00302194">
            <w:pPr>
              <w:jc w:val="both"/>
              <w:rPr>
                <w:b/>
                <w:sz w:val="24"/>
              </w:rPr>
            </w:pPr>
            <w:r>
              <w:rPr>
                <w:b/>
                <w:sz w:val="24"/>
              </w:rPr>
              <w:t>typ a rozsah prac. vztahu na VŠ</w:t>
            </w:r>
          </w:p>
        </w:tc>
        <w:tc>
          <w:tcPr>
            <w:tcW w:w="786" w:type="pct"/>
            <w:gridSpan w:val="2"/>
            <w:tcBorders>
              <w:bottom w:val="nil"/>
            </w:tcBorders>
          </w:tcPr>
          <w:p w:rsidR="00302194" w:rsidRDefault="00302194" w:rsidP="00302194">
            <w:pPr>
              <w:jc w:val="both"/>
              <w:rPr>
                <w:sz w:val="24"/>
              </w:rPr>
            </w:pPr>
            <w:r>
              <w:rPr>
                <w:sz w:val="24"/>
              </w:rPr>
              <w:t>dohoda</w:t>
            </w:r>
          </w:p>
          <w:p w:rsidR="00302194" w:rsidRDefault="00302194" w:rsidP="00302194">
            <w:pPr>
              <w:jc w:val="both"/>
              <w:rPr>
                <w:sz w:val="24"/>
              </w:rPr>
            </w:pPr>
          </w:p>
        </w:tc>
        <w:tc>
          <w:tcPr>
            <w:tcW w:w="550" w:type="pct"/>
            <w:tcBorders>
              <w:bottom w:val="nil"/>
            </w:tcBorders>
            <w:shd w:val="clear" w:color="auto" w:fill="C0C0C0"/>
          </w:tcPr>
          <w:p w:rsidR="00302194" w:rsidRDefault="00302194" w:rsidP="00302194">
            <w:pPr>
              <w:jc w:val="both"/>
              <w:rPr>
                <w:b/>
                <w:sz w:val="24"/>
              </w:rPr>
            </w:pPr>
            <w:r>
              <w:rPr>
                <w:b/>
                <w:sz w:val="24"/>
              </w:rPr>
              <w:t>do kdy</w:t>
            </w:r>
          </w:p>
        </w:tc>
        <w:tc>
          <w:tcPr>
            <w:tcW w:w="481" w:type="pct"/>
            <w:gridSpan w:val="2"/>
            <w:tcBorders>
              <w:bottom w:val="nil"/>
            </w:tcBorders>
          </w:tcPr>
          <w:p w:rsidR="00302194" w:rsidRDefault="00302194" w:rsidP="00302194">
            <w:pPr>
              <w:jc w:val="both"/>
              <w:rPr>
                <w:sz w:val="24"/>
              </w:rPr>
            </w:pPr>
            <w:r>
              <w:t>po dobu účasti na DSP</w:t>
            </w:r>
          </w:p>
        </w:tc>
      </w:tr>
      <w:tr w:rsidR="00302194" w:rsidTr="00302194">
        <w:tc>
          <w:tcPr>
            <w:tcW w:w="1202" w:type="pct"/>
            <w:shd w:val="clear" w:color="auto" w:fill="C0C0C0"/>
          </w:tcPr>
          <w:p w:rsidR="00302194" w:rsidRDefault="00302194" w:rsidP="00302194">
            <w:pPr>
              <w:jc w:val="both"/>
              <w:rPr>
                <w:b/>
                <w:sz w:val="24"/>
              </w:rPr>
            </w:pPr>
            <w:r>
              <w:rPr>
                <w:b/>
                <w:sz w:val="24"/>
              </w:rPr>
              <w:t>Přednášející</w:t>
            </w:r>
          </w:p>
        </w:tc>
        <w:tc>
          <w:tcPr>
            <w:tcW w:w="500" w:type="pct"/>
            <w:gridSpan w:val="3"/>
            <w:shd w:val="clear" w:color="auto" w:fill="FFFFFF"/>
          </w:tcPr>
          <w:p w:rsidR="00302194" w:rsidRDefault="00302194" w:rsidP="00302194">
            <w:pPr>
              <w:jc w:val="both"/>
              <w:rPr>
                <w:b/>
                <w:sz w:val="24"/>
              </w:rPr>
            </w:pPr>
          </w:p>
        </w:tc>
        <w:tc>
          <w:tcPr>
            <w:tcW w:w="571" w:type="pct"/>
            <w:gridSpan w:val="3"/>
            <w:shd w:val="clear" w:color="auto" w:fill="C0C0C0"/>
          </w:tcPr>
          <w:p w:rsidR="00302194" w:rsidRDefault="00302194" w:rsidP="00302194">
            <w:pPr>
              <w:jc w:val="both"/>
              <w:rPr>
                <w:b/>
                <w:sz w:val="24"/>
              </w:rPr>
            </w:pPr>
            <w:r>
              <w:rPr>
                <w:b/>
                <w:sz w:val="24"/>
              </w:rPr>
              <w:t>školitel</w:t>
            </w:r>
          </w:p>
        </w:tc>
        <w:tc>
          <w:tcPr>
            <w:tcW w:w="508" w:type="pct"/>
            <w:shd w:val="clear" w:color="auto" w:fill="FFFFFF"/>
          </w:tcPr>
          <w:p w:rsidR="00302194" w:rsidRDefault="00302194" w:rsidP="00302194">
            <w:pPr>
              <w:jc w:val="both"/>
              <w:rPr>
                <w:b/>
                <w:sz w:val="24"/>
              </w:rPr>
            </w:pPr>
          </w:p>
        </w:tc>
        <w:tc>
          <w:tcPr>
            <w:tcW w:w="1738" w:type="pct"/>
            <w:gridSpan w:val="4"/>
            <w:shd w:val="clear" w:color="auto" w:fill="C0C0C0"/>
          </w:tcPr>
          <w:p w:rsidR="00302194" w:rsidRDefault="00302194" w:rsidP="00302194">
            <w:pPr>
              <w:jc w:val="both"/>
              <w:rPr>
                <w:b/>
                <w:sz w:val="24"/>
              </w:rPr>
            </w:pPr>
            <w:r>
              <w:rPr>
                <w:b/>
                <w:sz w:val="24"/>
              </w:rPr>
              <w:t>člen oborové rady</w:t>
            </w:r>
          </w:p>
        </w:tc>
        <w:tc>
          <w:tcPr>
            <w:tcW w:w="481" w:type="pct"/>
            <w:gridSpan w:val="2"/>
            <w:shd w:val="clear" w:color="auto" w:fill="FFFFFF"/>
          </w:tcPr>
          <w:p w:rsidR="00302194" w:rsidRDefault="00302194" w:rsidP="00302194">
            <w:pPr>
              <w:jc w:val="both"/>
              <w:rPr>
                <w:b/>
                <w:sz w:val="24"/>
              </w:rPr>
            </w:pPr>
            <w:r>
              <w:rPr>
                <w:b/>
                <w:sz w:val="24"/>
              </w:rPr>
              <w:t>x</w:t>
            </w:r>
          </w:p>
        </w:tc>
      </w:tr>
      <w:tr w:rsidR="00302194" w:rsidTr="00302194">
        <w:tc>
          <w:tcPr>
            <w:tcW w:w="2781" w:type="pct"/>
            <w:gridSpan w:val="8"/>
            <w:shd w:val="clear" w:color="auto" w:fill="C0C0C0"/>
          </w:tcPr>
          <w:p w:rsidR="00302194" w:rsidRDefault="00302194" w:rsidP="00302194">
            <w:pPr>
              <w:jc w:val="both"/>
              <w:rPr>
                <w:sz w:val="24"/>
              </w:rPr>
            </w:pPr>
            <w:r>
              <w:rPr>
                <w:b/>
                <w:sz w:val="24"/>
              </w:rPr>
              <w:t>Další současní zaměstnavatelé</w:t>
            </w:r>
          </w:p>
        </w:tc>
        <w:tc>
          <w:tcPr>
            <w:tcW w:w="1188" w:type="pct"/>
            <w:gridSpan w:val="3"/>
            <w:shd w:val="clear" w:color="auto" w:fill="C0C0C0"/>
          </w:tcPr>
          <w:p w:rsidR="00302194" w:rsidRDefault="00302194" w:rsidP="00302194">
            <w:pPr>
              <w:jc w:val="both"/>
              <w:rPr>
                <w:b/>
                <w:sz w:val="24"/>
              </w:rPr>
            </w:pPr>
            <w:r>
              <w:rPr>
                <w:b/>
                <w:sz w:val="24"/>
              </w:rPr>
              <w:t>typ prac. vztahu</w:t>
            </w:r>
          </w:p>
        </w:tc>
        <w:tc>
          <w:tcPr>
            <w:tcW w:w="1031" w:type="pct"/>
            <w:gridSpan w:val="3"/>
            <w:shd w:val="clear" w:color="auto" w:fill="C0C0C0"/>
          </w:tcPr>
          <w:p w:rsidR="00302194" w:rsidRDefault="00302194" w:rsidP="00302194">
            <w:pPr>
              <w:jc w:val="both"/>
              <w:rPr>
                <w:b/>
                <w:sz w:val="24"/>
              </w:rPr>
            </w:pPr>
            <w:r>
              <w:rPr>
                <w:b/>
                <w:sz w:val="24"/>
              </w:rPr>
              <w:t>rozsah</w:t>
            </w:r>
          </w:p>
        </w:tc>
      </w:tr>
      <w:tr w:rsidR="00302194" w:rsidTr="00302194">
        <w:tc>
          <w:tcPr>
            <w:tcW w:w="2781" w:type="pct"/>
            <w:gridSpan w:val="8"/>
          </w:tcPr>
          <w:p w:rsidR="00302194" w:rsidRDefault="00302194" w:rsidP="00302194">
            <w:pPr>
              <w:rPr>
                <w:sz w:val="24"/>
              </w:rPr>
            </w:pPr>
            <w:r>
              <w:rPr>
                <w:sz w:val="24"/>
              </w:rPr>
              <w:t>Univerzita obrany, Brno, Fakulta vojenských technologií, Katedra matematiky a fyziky</w:t>
            </w:r>
          </w:p>
        </w:tc>
        <w:tc>
          <w:tcPr>
            <w:tcW w:w="1188" w:type="pct"/>
            <w:gridSpan w:val="3"/>
          </w:tcPr>
          <w:p w:rsidR="00302194" w:rsidRDefault="00302194" w:rsidP="00302194">
            <w:pPr>
              <w:jc w:val="both"/>
              <w:rPr>
                <w:sz w:val="24"/>
              </w:rPr>
            </w:pPr>
            <w:r>
              <w:rPr>
                <w:sz w:val="24"/>
              </w:rPr>
              <w:t>pp.</w:t>
            </w:r>
          </w:p>
        </w:tc>
        <w:tc>
          <w:tcPr>
            <w:tcW w:w="1031" w:type="pct"/>
            <w:gridSpan w:val="3"/>
          </w:tcPr>
          <w:p w:rsidR="00302194" w:rsidRDefault="00302194" w:rsidP="00302194">
            <w:pPr>
              <w:jc w:val="both"/>
              <w:rPr>
                <w:sz w:val="24"/>
              </w:rPr>
            </w:pPr>
            <w:r w:rsidRPr="00513856">
              <w:rPr>
                <w:sz w:val="24"/>
              </w:rPr>
              <w:t>40 hod./týd</w:t>
            </w:r>
            <w:r>
              <w:rPr>
                <w:sz w:val="24"/>
              </w:rPr>
              <w:t>.</w:t>
            </w:r>
          </w:p>
        </w:tc>
      </w:tr>
      <w:tr w:rsidR="00302194" w:rsidTr="00302194">
        <w:tc>
          <w:tcPr>
            <w:tcW w:w="3969" w:type="pct"/>
            <w:gridSpan w:val="11"/>
            <w:tcBorders>
              <w:bottom w:val="single" w:sz="4" w:space="0" w:color="auto"/>
            </w:tcBorders>
            <w:shd w:val="clear" w:color="auto" w:fill="C0C0C0"/>
          </w:tcPr>
          <w:p w:rsidR="00302194" w:rsidRDefault="00302194" w:rsidP="00302194">
            <w:pPr>
              <w:jc w:val="both"/>
              <w:rPr>
                <w:sz w:val="24"/>
              </w:rPr>
            </w:pPr>
            <w:r>
              <w:rPr>
                <w:b/>
                <w:sz w:val="24"/>
              </w:rPr>
              <w:t>Přednášky v předmětech příslušného studijního programu</w:t>
            </w:r>
          </w:p>
        </w:tc>
        <w:tc>
          <w:tcPr>
            <w:tcW w:w="1031" w:type="pct"/>
            <w:gridSpan w:val="3"/>
            <w:tcBorders>
              <w:bottom w:val="nil"/>
            </w:tcBorders>
          </w:tcPr>
          <w:p w:rsidR="00302194" w:rsidRDefault="00302194" w:rsidP="00302194">
            <w:pPr>
              <w:jc w:val="both"/>
              <w:rPr>
                <w:sz w:val="24"/>
              </w:rPr>
            </w:pPr>
          </w:p>
        </w:tc>
      </w:tr>
      <w:tr w:rsidR="00302194" w:rsidTr="00302194">
        <w:trPr>
          <w:trHeight w:val="283"/>
        </w:trPr>
        <w:tc>
          <w:tcPr>
            <w:tcW w:w="5000" w:type="pct"/>
            <w:gridSpan w:val="14"/>
            <w:tcBorders>
              <w:top w:val="nil"/>
            </w:tcBorders>
          </w:tcPr>
          <w:p w:rsidR="00302194" w:rsidRDefault="00302194" w:rsidP="00302194">
            <w:pPr>
              <w:jc w:val="both"/>
              <w:rPr>
                <w:sz w:val="24"/>
              </w:rPr>
            </w:pPr>
          </w:p>
        </w:tc>
      </w:tr>
      <w:tr w:rsidR="00302194" w:rsidTr="00302194">
        <w:tc>
          <w:tcPr>
            <w:tcW w:w="5000" w:type="pct"/>
            <w:gridSpan w:val="14"/>
            <w:shd w:val="clear" w:color="auto" w:fill="C0C0C0"/>
          </w:tcPr>
          <w:p w:rsidR="00302194" w:rsidRDefault="00302194" w:rsidP="00302194">
            <w:pPr>
              <w:jc w:val="both"/>
              <w:rPr>
                <w:sz w:val="24"/>
              </w:rPr>
            </w:pPr>
            <w:r>
              <w:rPr>
                <w:b/>
                <w:sz w:val="24"/>
              </w:rPr>
              <w:t>Údaje o oboru vzdělání na VŠ a o praxi od absolvování vysoké školy</w:t>
            </w:r>
          </w:p>
        </w:tc>
      </w:tr>
      <w:tr w:rsidR="00302194" w:rsidRPr="000259AA" w:rsidTr="00302194">
        <w:trPr>
          <w:trHeight w:val="1682"/>
        </w:trPr>
        <w:tc>
          <w:tcPr>
            <w:tcW w:w="5000" w:type="pct"/>
            <w:gridSpan w:val="14"/>
          </w:tcPr>
          <w:p w:rsidR="00302194" w:rsidRPr="001A7E0E" w:rsidRDefault="00302194" w:rsidP="00302194">
            <w:pPr>
              <w:jc w:val="both"/>
              <w:rPr>
                <w:sz w:val="18"/>
                <w:szCs w:val="18"/>
              </w:rPr>
            </w:pPr>
            <w:r w:rsidRPr="001A7E0E">
              <w:rPr>
                <w:sz w:val="18"/>
                <w:szCs w:val="18"/>
              </w:rPr>
              <w:t>1989 -  MGr.:UJEP Brno, Přírodovědecká fakulta, matematika-fyzika, spec. učitelství</w:t>
            </w:r>
          </w:p>
          <w:p w:rsidR="00302194" w:rsidRPr="001A7E0E" w:rsidRDefault="00302194" w:rsidP="00302194">
            <w:pPr>
              <w:jc w:val="both"/>
              <w:rPr>
                <w:sz w:val="18"/>
                <w:szCs w:val="18"/>
              </w:rPr>
            </w:pPr>
            <w:r w:rsidRPr="001A7E0E">
              <w:rPr>
                <w:sz w:val="18"/>
                <w:szCs w:val="18"/>
              </w:rPr>
              <w:t>2003 - Ph.D. disert. práce:“Abelizations of weakly ass. hyperstructures and their proximal modifications“</w:t>
            </w:r>
          </w:p>
          <w:p w:rsidR="00302194" w:rsidRPr="001A7E0E" w:rsidRDefault="00302194" w:rsidP="00302194">
            <w:pPr>
              <w:jc w:val="both"/>
              <w:rPr>
                <w:bCs/>
                <w:iCs/>
                <w:sz w:val="18"/>
                <w:szCs w:val="18"/>
              </w:rPr>
            </w:pPr>
            <w:r w:rsidRPr="001A7E0E">
              <w:rPr>
                <w:bCs/>
                <w:iCs/>
                <w:sz w:val="18"/>
                <w:szCs w:val="18"/>
              </w:rPr>
              <w:t>2004 - Kurz distančního vzdělávání -- Centrum distančního vzdělávání Univerzity Palackého</w:t>
            </w:r>
          </w:p>
          <w:p w:rsidR="00302194" w:rsidRPr="001A7E0E" w:rsidRDefault="00302194" w:rsidP="00302194">
            <w:pPr>
              <w:jc w:val="both"/>
              <w:rPr>
                <w:sz w:val="18"/>
                <w:szCs w:val="18"/>
              </w:rPr>
            </w:pPr>
            <w:r w:rsidRPr="001A7E0E">
              <w:rPr>
                <w:sz w:val="18"/>
                <w:szCs w:val="18"/>
              </w:rPr>
              <w:t xml:space="preserve">2005 - Intenzivní 5 měsíční jazykový kurz anglického jazyka, zkouška STANAG </w:t>
            </w:r>
          </w:p>
          <w:p w:rsidR="00302194" w:rsidRPr="001A7E0E" w:rsidRDefault="00302194" w:rsidP="00302194">
            <w:pPr>
              <w:jc w:val="both"/>
              <w:rPr>
                <w:sz w:val="18"/>
                <w:szCs w:val="18"/>
              </w:rPr>
            </w:pPr>
            <w:r w:rsidRPr="001A7E0E">
              <w:rPr>
                <w:sz w:val="18"/>
                <w:szCs w:val="18"/>
              </w:rPr>
              <w:t>2008 Doc. habilitační práce: „Binary hyperstructures determined by relational and transformation systems“</w:t>
            </w:r>
          </w:p>
          <w:p w:rsidR="00302194" w:rsidRDefault="00302194" w:rsidP="00302194">
            <w:pPr>
              <w:jc w:val="both"/>
              <w:rPr>
                <w:sz w:val="18"/>
                <w:szCs w:val="18"/>
              </w:rPr>
            </w:pPr>
          </w:p>
          <w:p w:rsidR="00302194" w:rsidRPr="001A7E0E" w:rsidRDefault="00302194" w:rsidP="00302194">
            <w:pPr>
              <w:jc w:val="both"/>
              <w:rPr>
                <w:sz w:val="18"/>
                <w:szCs w:val="18"/>
              </w:rPr>
            </w:pPr>
            <w:r w:rsidRPr="001A7E0E">
              <w:rPr>
                <w:sz w:val="18"/>
                <w:szCs w:val="18"/>
              </w:rPr>
              <w:t>1989 - 1995 Odborné učiliště PBS a.s.,</w:t>
            </w:r>
            <w:r w:rsidRPr="001A7E0E">
              <w:rPr>
                <w:b/>
                <w:i/>
                <w:sz w:val="18"/>
                <w:szCs w:val="18"/>
              </w:rPr>
              <w:t xml:space="preserve"> </w:t>
            </w:r>
            <w:r w:rsidRPr="001A7E0E">
              <w:rPr>
                <w:sz w:val="18"/>
                <w:szCs w:val="18"/>
              </w:rPr>
              <w:t>středoškolská učitelka:</w:t>
            </w:r>
          </w:p>
          <w:p w:rsidR="00302194" w:rsidRPr="001A7E0E" w:rsidRDefault="00302194" w:rsidP="00302194">
            <w:pPr>
              <w:jc w:val="both"/>
              <w:rPr>
                <w:sz w:val="18"/>
                <w:szCs w:val="18"/>
              </w:rPr>
            </w:pPr>
            <w:r w:rsidRPr="001A7E0E">
              <w:rPr>
                <w:sz w:val="18"/>
                <w:szCs w:val="18"/>
              </w:rPr>
              <w:t>1995 - 1998 Veřejně správní akademie a Právní gymnázium, středoškolská učitelka:</w:t>
            </w:r>
          </w:p>
          <w:p w:rsidR="00302194" w:rsidRPr="001A7E0E" w:rsidRDefault="00302194" w:rsidP="00302194">
            <w:pPr>
              <w:jc w:val="both"/>
              <w:rPr>
                <w:sz w:val="18"/>
                <w:szCs w:val="18"/>
              </w:rPr>
            </w:pPr>
            <w:r w:rsidRPr="001A7E0E">
              <w:rPr>
                <w:sz w:val="18"/>
                <w:szCs w:val="18"/>
              </w:rPr>
              <w:t>1998  - 2008 Vojenská akademie resp. Universita obrany, Brno,</w:t>
            </w:r>
            <w:r w:rsidRPr="001A7E0E">
              <w:rPr>
                <w:b/>
                <w:i/>
                <w:sz w:val="18"/>
                <w:szCs w:val="18"/>
              </w:rPr>
              <w:t xml:space="preserve"> </w:t>
            </w:r>
            <w:r w:rsidRPr="001A7E0E">
              <w:rPr>
                <w:sz w:val="18"/>
                <w:szCs w:val="18"/>
              </w:rPr>
              <w:t>odborná asistentka:</w:t>
            </w:r>
          </w:p>
          <w:p w:rsidR="00302194" w:rsidRPr="000259AA" w:rsidRDefault="00302194" w:rsidP="00302194">
            <w:pPr>
              <w:jc w:val="both"/>
              <w:rPr>
                <w:b/>
                <w:i/>
                <w:sz w:val="18"/>
                <w:szCs w:val="18"/>
              </w:rPr>
            </w:pPr>
            <w:r w:rsidRPr="001A7E0E">
              <w:rPr>
                <w:sz w:val="18"/>
                <w:szCs w:val="18"/>
              </w:rPr>
              <w:t>2008 - doposud docentka Katedra matematiky a fyziky, Univerzita obrany, Brno</w:t>
            </w:r>
          </w:p>
        </w:tc>
      </w:tr>
      <w:tr w:rsidR="00302194" w:rsidRPr="005C188D" w:rsidTr="00302194">
        <w:tc>
          <w:tcPr>
            <w:tcW w:w="5000" w:type="pct"/>
            <w:gridSpan w:val="14"/>
            <w:shd w:val="clear" w:color="auto" w:fill="C0C0C0"/>
          </w:tcPr>
          <w:p w:rsidR="00302194" w:rsidRPr="005C188D" w:rsidRDefault="00302194" w:rsidP="00302194">
            <w:pPr>
              <w:jc w:val="both"/>
              <w:rPr>
                <w:sz w:val="24"/>
                <w:szCs w:val="24"/>
              </w:rPr>
            </w:pPr>
            <w:r w:rsidRPr="005C188D">
              <w:rPr>
                <w:b/>
                <w:sz w:val="24"/>
                <w:szCs w:val="24"/>
              </w:rPr>
              <w:t>Přehled o nejvýznamnější publikační a další tvůrčí činnosti za posledních 5 let</w:t>
            </w:r>
          </w:p>
        </w:tc>
      </w:tr>
      <w:tr w:rsidR="00302194" w:rsidRPr="005C188D" w:rsidTr="00302194">
        <w:trPr>
          <w:trHeight w:val="1123"/>
        </w:trPr>
        <w:tc>
          <w:tcPr>
            <w:tcW w:w="5000" w:type="pct"/>
            <w:gridSpan w:val="14"/>
            <w:tcBorders>
              <w:bottom w:val="single" w:sz="4" w:space="0" w:color="auto"/>
            </w:tcBorders>
          </w:tcPr>
          <w:p w:rsidR="00302194" w:rsidRPr="001A7E0E" w:rsidRDefault="00302194" w:rsidP="00302194">
            <w:pPr>
              <w:rPr>
                <w:b/>
                <w:sz w:val="18"/>
                <w:szCs w:val="18"/>
              </w:rPr>
            </w:pPr>
            <w:r w:rsidRPr="001A7E0E">
              <w:rPr>
                <w:b/>
                <w:sz w:val="18"/>
                <w:szCs w:val="18"/>
              </w:rPr>
              <w:t>2x editorka knihy nakladatelství SPRINGER</w:t>
            </w:r>
          </w:p>
          <w:p w:rsidR="00302194" w:rsidRPr="001A7E0E" w:rsidRDefault="00302194" w:rsidP="00302194">
            <w:pPr>
              <w:rPr>
                <w:b/>
                <w:sz w:val="18"/>
                <w:szCs w:val="18"/>
              </w:rPr>
            </w:pPr>
            <w:r>
              <w:rPr>
                <w:b/>
                <w:sz w:val="18"/>
                <w:szCs w:val="18"/>
              </w:rPr>
              <w:t>Některé k</w:t>
            </w:r>
            <w:r w:rsidRPr="001A7E0E">
              <w:rPr>
                <w:b/>
                <w:sz w:val="18"/>
                <w:szCs w:val="18"/>
              </w:rPr>
              <w:t>apitol</w:t>
            </w:r>
            <w:r>
              <w:rPr>
                <w:b/>
                <w:sz w:val="18"/>
                <w:szCs w:val="18"/>
              </w:rPr>
              <w:t>y</w:t>
            </w:r>
            <w:r w:rsidRPr="001A7E0E">
              <w:rPr>
                <w:b/>
                <w:sz w:val="18"/>
                <w:szCs w:val="18"/>
              </w:rPr>
              <w:t xml:space="preserve"> v knize:</w:t>
            </w:r>
          </w:p>
          <w:p w:rsidR="00302194" w:rsidRPr="001A7E0E" w:rsidRDefault="00302194" w:rsidP="00302194">
            <w:pPr>
              <w:rPr>
                <w:b/>
                <w:sz w:val="18"/>
                <w:szCs w:val="18"/>
              </w:rPr>
            </w:pPr>
            <w:r w:rsidRPr="001A7E0E">
              <w:rPr>
                <w:rStyle w:val="Siln"/>
                <w:sz w:val="18"/>
                <w:szCs w:val="18"/>
              </w:rPr>
              <w:t>Hošková-Mayerová, Š.; Talhofer, V.; Hofmann, A</w:t>
            </w:r>
            <w:r w:rsidRPr="008625F5">
              <w:rPr>
                <w:rStyle w:val="Siln"/>
                <w:sz w:val="18"/>
                <w:szCs w:val="18"/>
              </w:rPr>
              <w:t>., Decision-Making Process with Respect to the   Reliability of Geo-Database</w:t>
            </w:r>
            <w:r w:rsidRPr="001A7E0E">
              <w:rPr>
                <w:rStyle w:val="Siln"/>
                <w:color w:val="0000FF"/>
                <w:sz w:val="18"/>
                <w:szCs w:val="18"/>
                <w:u w:val="single"/>
              </w:rPr>
              <w:t>,</w:t>
            </w:r>
            <w:r w:rsidRPr="001A7E0E">
              <w:rPr>
                <w:rStyle w:val="Siln"/>
                <w:sz w:val="18"/>
                <w:szCs w:val="18"/>
              </w:rPr>
              <w:t xml:space="preserve">Springer-Verlag, 2013,179-195. </w:t>
            </w:r>
            <w:r w:rsidRPr="001A7E0E">
              <w:rPr>
                <w:rStyle w:val="Zdraznn"/>
                <w:sz w:val="18"/>
                <w:szCs w:val="18"/>
              </w:rPr>
              <w:t>Multicriteria and Multiagent decision Making with Applications to Economics and Social Sciences</w:t>
            </w:r>
            <w:r w:rsidRPr="001A7E0E">
              <w:rPr>
                <w:rStyle w:val="Siln"/>
                <w:sz w:val="18"/>
                <w:szCs w:val="18"/>
              </w:rPr>
              <w:t xml:space="preserve">. Studies in Fuzziness and Soft Computing. </w:t>
            </w:r>
            <w:r>
              <w:rPr>
                <w:rStyle w:val="Siln"/>
                <w:sz w:val="18"/>
                <w:szCs w:val="18"/>
              </w:rPr>
              <w:t>33%</w:t>
            </w:r>
          </w:p>
          <w:p w:rsidR="00302194" w:rsidRPr="001A7E0E" w:rsidRDefault="00302194" w:rsidP="00302194">
            <w:pPr>
              <w:jc w:val="both"/>
              <w:rPr>
                <w:sz w:val="18"/>
                <w:szCs w:val="18"/>
              </w:rPr>
            </w:pPr>
            <w:r>
              <w:rPr>
                <w:b/>
                <w:sz w:val="18"/>
                <w:szCs w:val="18"/>
              </w:rPr>
              <w:t>Některé i</w:t>
            </w:r>
            <w:r w:rsidRPr="001A7E0E">
              <w:rPr>
                <w:b/>
                <w:sz w:val="18"/>
                <w:szCs w:val="18"/>
              </w:rPr>
              <w:t>mpaktované časopisy</w:t>
            </w:r>
            <w:r w:rsidRPr="001A7E0E">
              <w:rPr>
                <w:sz w:val="18"/>
                <w:szCs w:val="18"/>
              </w:rPr>
              <w:t>:</w:t>
            </w:r>
          </w:p>
          <w:p w:rsidR="00302194" w:rsidRDefault="00302194" w:rsidP="00302194">
            <w:pPr>
              <w:jc w:val="both"/>
              <w:rPr>
                <w:sz w:val="18"/>
                <w:szCs w:val="18"/>
              </w:rPr>
            </w:pPr>
            <w:r>
              <w:rPr>
                <w:sz w:val="18"/>
                <w:szCs w:val="18"/>
              </w:rPr>
              <w:t xml:space="preserve">Hoskova-Mayerova, </w:t>
            </w:r>
            <w:r w:rsidRPr="001A7E0E">
              <w:rPr>
                <w:sz w:val="18"/>
                <w:szCs w:val="18"/>
              </w:rPr>
              <w:t xml:space="preserve"> </w:t>
            </w:r>
            <w:r w:rsidRPr="008625F5">
              <w:rPr>
                <w:b/>
                <w:sz w:val="18"/>
                <w:szCs w:val="18"/>
              </w:rPr>
              <w:t>Topological hypergroupoids</w:t>
            </w:r>
            <w:r w:rsidRPr="001A7E0E">
              <w:rPr>
                <w:color w:val="0000FF"/>
                <w:sz w:val="18"/>
                <w:szCs w:val="18"/>
                <w:u w:val="single"/>
              </w:rPr>
              <w:t xml:space="preserve">. </w:t>
            </w:r>
            <w:r w:rsidRPr="001A7E0E">
              <w:rPr>
                <w:i/>
                <w:sz w:val="18"/>
                <w:szCs w:val="18"/>
              </w:rPr>
              <w:t>Computers &amp; Mathematics With Applications</w:t>
            </w:r>
            <w:r w:rsidRPr="001A7E0E">
              <w:rPr>
                <w:sz w:val="18"/>
                <w:szCs w:val="18"/>
              </w:rPr>
              <w:t>, 64(9), 2845-2849,</w:t>
            </w:r>
            <w:r>
              <w:rPr>
                <w:sz w:val="18"/>
                <w:szCs w:val="18"/>
              </w:rPr>
              <w:t xml:space="preserve"> 100%</w:t>
            </w:r>
          </w:p>
          <w:p w:rsidR="00302194" w:rsidRPr="007A613B" w:rsidRDefault="00302194" w:rsidP="00302194">
            <w:pPr>
              <w:jc w:val="both"/>
              <w:rPr>
                <w:rStyle w:val="Siln"/>
                <w:b w:val="0"/>
                <w:sz w:val="4"/>
                <w:szCs w:val="4"/>
              </w:rPr>
            </w:pPr>
          </w:p>
          <w:p w:rsidR="00302194" w:rsidRPr="001A7E0E" w:rsidRDefault="00302194" w:rsidP="00302194">
            <w:pPr>
              <w:jc w:val="both"/>
              <w:rPr>
                <w:rStyle w:val="Siln"/>
                <w:b w:val="0"/>
                <w:color w:val="0000FF"/>
                <w:sz w:val="18"/>
                <w:szCs w:val="18"/>
                <w:u w:val="single"/>
              </w:rPr>
            </w:pPr>
            <w:r w:rsidRPr="001A7E0E">
              <w:rPr>
                <w:rStyle w:val="Siln"/>
                <w:sz w:val="18"/>
                <w:szCs w:val="18"/>
              </w:rPr>
              <w:t>Chvali</w:t>
            </w:r>
            <w:r>
              <w:rPr>
                <w:rStyle w:val="Siln"/>
                <w:sz w:val="18"/>
                <w:szCs w:val="18"/>
              </w:rPr>
              <w:t>na, Hošková-Mayerova</w:t>
            </w:r>
            <w:r w:rsidRPr="001A7E0E">
              <w:rPr>
                <w:rStyle w:val="Siln"/>
                <w:sz w:val="18"/>
                <w:szCs w:val="18"/>
              </w:rPr>
              <w:t xml:space="preserve">, </w:t>
            </w:r>
            <w:r w:rsidRPr="008625F5">
              <w:rPr>
                <w:rStyle w:val="Siln"/>
                <w:sz w:val="18"/>
                <w:szCs w:val="18"/>
              </w:rPr>
              <w:t>On certain proximities and preorderings on the transposition hypergroups of linear first-order partial dierential operators</w:t>
            </w:r>
            <w:r w:rsidRPr="001A7E0E">
              <w:rPr>
                <w:rStyle w:val="Siln"/>
                <w:sz w:val="18"/>
                <w:szCs w:val="18"/>
              </w:rPr>
              <w:t xml:space="preserve">, </w:t>
            </w:r>
            <w:r w:rsidRPr="001A7E0E">
              <w:rPr>
                <w:rStyle w:val="Zdraznn"/>
                <w:sz w:val="18"/>
                <w:szCs w:val="18"/>
              </w:rPr>
              <w:t>Analele Stiintifice ale Universitatii “Ovidi</w:t>
            </w:r>
            <w:r>
              <w:rPr>
                <w:rStyle w:val="Zdraznn"/>
                <w:sz w:val="18"/>
                <w:szCs w:val="18"/>
              </w:rPr>
              <w:t xml:space="preserve">us" Constanta - Seria Matemah. </w:t>
            </w:r>
            <w:r w:rsidRPr="001A7E0E">
              <w:rPr>
                <w:rStyle w:val="Siln"/>
                <w:sz w:val="18"/>
                <w:szCs w:val="18"/>
              </w:rPr>
              <w:t>2014, 22(1), 85-103.</w:t>
            </w:r>
            <w:r>
              <w:rPr>
                <w:rStyle w:val="Siln"/>
                <w:sz w:val="18"/>
                <w:szCs w:val="18"/>
              </w:rPr>
              <w:t>50%</w:t>
            </w:r>
          </w:p>
          <w:p w:rsidR="00302194" w:rsidRPr="007A613B" w:rsidRDefault="00302194" w:rsidP="00302194">
            <w:pPr>
              <w:jc w:val="both"/>
              <w:rPr>
                <w:rStyle w:val="Siln"/>
                <w:b w:val="0"/>
                <w:sz w:val="4"/>
                <w:szCs w:val="4"/>
              </w:rPr>
            </w:pPr>
          </w:p>
          <w:p w:rsidR="00302194" w:rsidRPr="007A613B" w:rsidRDefault="00302194" w:rsidP="00302194">
            <w:pPr>
              <w:rPr>
                <w:sz w:val="4"/>
                <w:szCs w:val="4"/>
              </w:rPr>
            </w:pPr>
          </w:p>
          <w:p w:rsidR="00302194" w:rsidRPr="001A7E0E" w:rsidRDefault="00302194" w:rsidP="00302194">
            <w:pPr>
              <w:rPr>
                <w:sz w:val="18"/>
                <w:szCs w:val="18"/>
              </w:rPr>
            </w:pPr>
            <w:r w:rsidRPr="001A7E0E">
              <w:rPr>
                <w:sz w:val="18"/>
                <w:szCs w:val="18"/>
              </w:rPr>
              <w:t xml:space="preserve">Chvalina, Hoskova-Mayerova, Nezhad, </w:t>
            </w:r>
            <w:r w:rsidRPr="008625F5">
              <w:rPr>
                <w:b/>
                <w:sz w:val="18"/>
                <w:szCs w:val="18"/>
              </w:rPr>
              <w:t>General actions of hyperstructures and some applications</w:t>
            </w:r>
            <w:r w:rsidRPr="001A7E0E">
              <w:rPr>
                <w:sz w:val="18"/>
                <w:szCs w:val="18"/>
              </w:rPr>
              <w:t xml:space="preserve">, </w:t>
            </w:r>
            <w:r w:rsidRPr="001A7E0E">
              <w:rPr>
                <w:i/>
                <w:sz w:val="18"/>
                <w:szCs w:val="18"/>
              </w:rPr>
              <w:t>Analele Stiintifice ale Universitatii Ovidius Constanta-Seria Matematica</w:t>
            </w:r>
            <w:r w:rsidRPr="001A7E0E">
              <w:rPr>
                <w:sz w:val="18"/>
                <w:szCs w:val="18"/>
              </w:rPr>
              <w:t xml:space="preserve">, </w:t>
            </w:r>
            <w:r w:rsidRPr="001A7E0E">
              <w:rPr>
                <w:rStyle w:val="databold"/>
                <w:sz w:val="18"/>
                <w:szCs w:val="18"/>
              </w:rPr>
              <w:t>21(1),</w:t>
            </w:r>
            <w:r w:rsidRPr="001A7E0E">
              <w:rPr>
                <w:rStyle w:val="label"/>
                <w:sz w:val="18"/>
                <w:szCs w:val="18"/>
              </w:rPr>
              <w:t xml:space="preserve"> </w:t>
            </w:r>
            <w:r w:rsidRPr="001A7E0E">
              <w:rPr>
                <w:rStyle w:val="databold"/>
                <w:sz w:val="18"/>
                <w:szCs w:val="18"/>
              </w:rPr>
              <w:t>59-82</w:t>
            </w:r>
            <w:r w:rsidRPr="001A7E0E">
              <w:rPr>
                <w:sz w:val="18"/>
                <w:szCs w:val="18"/>
              </w:rPr>
              <w:t xml:space="preserve">, </w:t>
            </w:r>
            <w:r w:rsidRPr="001A7E0E">
              <w:rPr>
                <w:rStyle w:val="databold"/>
                <w:sz w:val="18"/>
                <w:szCs w:val="18"/>
              </w:rPr>
              <w:t>2013</w:t>
            </w:r>
            <w:r>
              <w:rPr>
                <w:rStyle w:val="databold"/>
                <w:sz w:val="18"/>
                <w:szCs w:val="18"/>
              </w:rPr>
              <w:t>.</w:t>
            </w:r>
            <w:r w:rsidRPr="001A7E0E">
              <w:rPr>
                <w:sz w:val="18"/>
                <w:szCs w:val="18"/>
              </w:rPr>
              <w:t xml:space="preserve"> </w:t>
            </w:r>
            <w:r>
              <w:rPr>
                <w:sz w:val="18"/>
                <w:szCs w:val="18"/>
              </w:rPr>
              <w:t>40%</w:t>
            </w:r>
          </w:p>
          <w:p w:rsidR="00302194" w:rsidRPr="007A613B" w:rsidRDefault="00302194" w:rsidP="00302194">
            <w:pPr>
              <w:rPr>
                <w:sz w:val="4"/>
                <w:szCs w:val="4"/>
              </w:rPr>
            </w:pPr>
          </w:p>
          <w:p w:rsidR="00302194" w:rsidRPr="005C188D" w:rsidRDefault="00302194" w:rsidP="00302194">
            <w:pPr>
              <w:rPr>
                <w:sz w:val="24"/>
                <w:szCs w:val="24"/>
              </w:rPr>
            </w:pPr>
            <w:r w:rsidRPr="001A7E0E">
              <w:rPr>
                <w:sz w:val="18"/>
                <w:szCs w:val="18"/>
              </w:rPr>
              <w:t>Talhofer, Hoskova</w:t>
            </w:r>
            <w:r>
              <w:rPr>
                <w:sz w:val="18"/>
                <w:szCs w:val="18"/>
              </w:rPr>
              <w:t>-Mayerova, Hofmann,</w:t>
            </w:r>
            <w:r w:rsidRPr="001A7E0E">
              <w:rPr>
                <w:sz w:val="18"/>
                <w:szCs w:val="18"/>
              </w:rPr>
              <w:t xml:space="preserve"> </w:t>
            </w:r>
            <w:r w:rsidRPr="00DA2F4C">
              <w:rPr>
                <w:b/>
                <w:sz w:val="18"/>
                <w:szCs w:val="18"/>
              </w:rPr>
              <w:t>Improvement of digital geographic data quality</w:t>
            </w:r>
            <w:r w:rsidRPr="001A7E0E">
              <w:rPr>
                <w:color w:val="0000FF"/>
                <w:sz w:val="18"/>
                <w:szCs w:val="18"/>
                <w:u w:val="single"/>
              </w:rPr>
              <w:t xml:space="preserve">  </w:t>
            </w:r>
            <w:r w:rsidRPr="001A7E0E">
              <w:rPr>
                <w:i/>
                <w:sz w:val="18"/>
                <w:szCs w:val="18"/>
              </w:rPr>
              <w:t>International Journal of Production Research</w:t>
            </w:r>
            <w:r w:rsidRPr="001A7E0E">
              <w:rPr>
                <w:sz w:val="18"/>
                <w:szCs w:val="18"/>
              </w:rPr>
              <w:t>, 50(17), 4846-4859, 2012</w:t>
            </w:r>
            <w:r w:rsidRPr="00B57B39">
              <w:rPr>
                <w:sz w:val="21"/>
                <w:szCs w:val="21"/>
              </w:rPr>
              <w:t xml:space="preserve"> </w:t>
            </w:r>
            <w:r>
              <w:rPr>
                <w:sz w:val="21"/>
                <w:szCs w:val="21"/>
              </w:rPr>
              <w:t>, 33%</w:t>
            </w:r>
          </w:p>
        </w:tc>
      </w:tr>
      <w:tr w:rsidR="00302194" w:rsidTr="00302194">
        <w:tc>
          <w:tcPr>
            <w:tcW w:w="5000" w:type="pct"/>
            <w:gridSpan w:val="14"/>
            <w:tcBorders>
              <w:bottom w:val="single" w:sz="4" w:space="0" w:color="auto"/>
            </w:tcBorders>
            <w:shd w:val="clear" w:color="auto" w:fill="C0C0C0"/>
          </w:tcPr>
          <w:p w:rsidR="00302194" w:rsidRDefault="00302194" w:rsidP="00302194">
            <w:pPr>
              <w:jc w:val="both"/>
              <w:rPr>
                <w:sz w:val="24"/>
              </w:rPr>
            </w:pPr>
            <w:r>
              <w:rPr>
                <w:b/>
                <w:sz w:val="24"/>
              </w:rPr>
              <w:t>Názvy disertačních prací, které vedl za posledních 5 let jako školitel</w:t>
            </w:r>
          </w:p>
        </w:tc>
      </w:tr>
      <w:tr w:rsidR="00302194" w:rsidTr="00302194">
        <w:trPr>
          <w:trHeight w:val="432"/>
        </w:trPr>
        <w:tc>
          <w:tcPr>
            <w:tcW w:w="5000" w:type="pct"/>
            <w:gridSpan w:val="14"/>
          </w:tcPr>
          <w:p w:rsidR="00302194" w:rsidRDefault="00302194" w:rsidP="00302194">
            <w:pPr>
              <w:jc w:val="both"/>
              <w:rPr>
                <w:b/>
                <w:sz w:val="24"/>
              </w:rPr>
            </w:pPr>
          </w:p>
        </w:tc>
      </w:tr>
      <w:tr w:rsidR="00302194" w:rsidTr="00302194">
        <w:trPr>
          <w:trHeight w:val="261"/>
        </w:trPr>
        <w:tc>
          <w:tcPr>
            <w:tcW w:w="1424" w:type="pct"/>
            <w:gridSpan w:val="2"/>
            <w:tcBorders>
              <w:bottom w:val="single" w:sz="4" w:space="0" w:color="auto"/>
            </w:tcBorders>
            <w:shd w:val="clear" w:color="auto" w:fill="C0C0C0"/>
          </w:tcPr>
          <w:p w:rsidR="00302194" w:rsidRDefault="00302194" w:rsidP="00302194">
            <w:pPr>
              <w:pStyle w:val="Nadpis4"/>
              <w:spacing w:before="0" w:after="0"/>
              <w:rPr>
                <w:sz w:val="24"/>
                <w:szCs w:val="24"/>
              </w:rPr>
            </w:pPr>
            <w:r>
              <w:rPr>
                <w:sz w:val="24"/>
                <w:szCs w:val="24"/>
              </w:rPr>
              <w:t>Působení v zahraničí</w:t>
            </w:r>
          </w:p>
        </w:tc>
        <w:tc>
          <w:tcPr>
            <w:tcW w:w="3576" w:type="pct"/>
            <w:gridSpan w:val="12"/>
          </w:tcPr>
          <w:p w:rsidR="00302194" w:rsidRDefault="00302194" w:rsidP="00302194">
            <w:pPr>
              <w:jc w:val="both"/>
              <w:rPr>
                <w:sz w:val="24"/>
              </w:rPr>
            </w:pPr>
          </w:p>
        </w:tc>
      </w:tr>
      <w:tr w:rsidR="00302194" w:rsidRPr="00704ACF" w:rsidTr="00302194">
        <w:trPr>
          <w:trHeight w:val="265"/>
        </w:trPr>
        <w:tc>
          <w:tcPr>
            <w:tcW w:w="5000" w:type="pct"/>
            <w:gridSpan w:val="14"/>
            <w:tcBorders>
              <w:top w:val="nil"/>
              <w:bottom w:val="single" w:sz="4" w:space="0" w:color="auto"/>
            </w:tcBorders>
          </w:tcPr>
          <w:p w:rsidR="00302194" w:rsidRPr="001A7E0E" w:rsidRDefault="00302194" w:rsidP="00302194">
            <w:pPr>
              <w:pStyle w:val="Odstavecseseznamem"/>
              <w:numPr>
                <w:ilvl w:val="0"/>
                <w:numId w:val="25"/>
              </w:numPr>
              <w:ind w:left="360"/>
              <w:jc w:val="both"/>
              <w:rPr>
                <w:sz w:val="18"/>
                <w:szCs w:val="18"/>
              </w:rPr>
            </w:pPr>
            <w:r w:rsidRPr="001A7E0E">
              <w:rPr>
                <w:sz w:val="18"/>
                <w:szCs w:val="18"/>
              </w:rPr>
              <w:t>2 krátkodobé studijní pobyty na Universidad Nacional Autónoma de México, Departamento de matemáticaas, Facultad de Ciencias v letech 2004 a 2005</w:t>
            </w:r>
          </w:p>
          <w:p w:rsidR="00302194" w:rsidRPr="001A7E0E" w:rsidRDefault="00302194" w:rsidP="00302194">
            <w:pPr>
              <w:pStyle w:val="Odstavecseseznamem"/>
              <w:numPr>
                <w:ilvl w:val="0"/>
                <w:numId w:val="25"/>
              </w:numPr>
              <w:ind w:left="360"/>
              <w:jc w:val="both"/>
              <w:rPr>
                <w:sz w:val="18"/>
                <w:szCs w:val="18"/>
              </w:rPr>
            </w:pPr>
            <w:r w:rsidRPr="001A7E0E">
              <w:rPr>
                <w:sz w:val="18"/>
                <w:szCs w:val="18"/>
              </w:rPr>
              <w:t>Výukové a studijní pobyty Erasmus: Itálie-5x, Anglie, Malta, Slovensko-1x</w:t>
            </w:r>
          </w:p>
          <w:p w:rsidR="00302194" w:rsidRPr="00704ACF" w:rsidRDefault="00302194" w:rsidP="00302194">
            <w:pPr>
              <w:pStyle w:val="Odstavecseseznamem"/>
              <w:numPr>
                <w:ilvl w:val="1"/>
                <w:numId w:val="25"/>
              </w:numPr>
              <w:jc w:val="both"/>
              <w:rPr>
                <w:sz w:val="24"/>
              </w:rPr>
            </w:pPr>
            <w:r w:rsidRPr="001A7E0E">
              <w:rPr>
                <w:sz w:val="18"/>
                <w:szCs w:val="18"/>
              </w:rPr>
              <w:t>Zvané přednášky: RTSS 2014,Rumunsko- Constanca 2013, AHA 2011, 2014 a další</w:t>
            </w:r>
          </w:p>
        </w:tc>
      </w:tr>
      <w:tr w:rsidR="00302194" w:rsidRPr="00CF0B32" w:rsidTr="00302194">
        <w:trPr>
          <w:cantSplit/>
        </w:trPr>
        <w:tc>
          <w:tcPr>
            <w:tcW w:w="1774" w:type="pct"/>
            <w:gridSpan w:val="5"/>
            <w:vMerge w:val="restart"/>
            <w:tcBorders>
              <w:top w:val="single" w:sz="12" w:space="0" w:color="auto"/>
            </w:tcBorders>
            <w:shd w:val="clear" w:color="auto" w:fill="C0C0C0"/>
          </w:tcPr>
          <w:p w:rsidR="00302194" w:rsidRDefault="00302194" w:rsidP="00302194">
            <w:pPr>
              <w:jc w:val="both"/>
              <w:rPr>
                <w:sz w:val="24"/>
              </w:rPr>
            </w:pPr>
            <w:r>
              <w:rPr>
                <w:b/>
                <w:sz w:val="24"/>
              </w:rPr>
              <w:t>Obor habilitačního nebo jmenovacího řízení nebo udělení vědecké hodnosti</w:t>
            </w:r>
          </w:p>
        </w:tc>
        <w:tc>
          <w:tcPr>
            <w:tcW w:w="2195" w:type="pct"/>
            <w:gridSpan w:val="6"/>
            <w:vMerge w:val="restart"/>
            <w:tcBorders>
              <w:top w:val="single" w:sz="12" w:space="0" w:color="auto"/>
            </w:tcBorders>
          </w:tcPr>
          <w:p w:rsidR="00302194" w:rsidRDefault="00302194" w:rsidP="00302194">
            <w:pPr>
              <w:jc w:val="both"/>
              <w:rPr>
                <w:sz w:val="24"/>
              </w:rPr>
            </w:pPr>
            <w:r>
              <w:rPr>
                <w:sz w:val="24"/>
              </w:rPr>
              <w:t>Diskrétní matematika</w:t>
            </w:r>
          </w:p>
        </w:tc>
        <w:tc>
          <w:tcPr>
            <w:tcW w:w="1031" w:type="pct"/>
            <w:gridSpan w:val="3"/>
            <w:tcBorders>
              <w:top w:val="single" w:sz="12" w:space="0" w:color="auto"/>
            </w:tcBorders>
            <w:shd w:val="clear" w:color="auto" w:fill="C0C0C0"/>
          </w:tcPr>
          <w:p w:rsidR="00302194" w:rsidRPr="00CF0B32" w:rsidRDefault="00302194" w:rsidP="00302194">
            <w:pPr>
              <w:jc w:val="both"/>
              <w:rPr>
                <w:b/>
                <w:sz w:val="24"/>
                <w:highlight w:val="yellow"/>
              </w:rPr>
            </w:pPr>
            <w:r w:rsidRPr="00DA2F4C">
              <w:rPr>
                <w:b/>
                <w:sz w:val="24"/>
              </w:rPr>
              <w:t>řízení na VŠ</w:t>
            </w:r>
          </w:p>
        </w:tc>
      </w:tr>
      <w:tr w:rsidR="00302194" w:rsidRPr="00CF0B32" w:rsidTr="00302194">
        <w:trPr>
          <w:cantSplit/>
        </w:trPr>
        <w:tc>
          <w:tcPr>
            <w:tcW w:w="1774" w:type="pct"/>
            <w:gridSpan w:val="5"/>
            <w:vMerge/>
          </w:tcPr>
          <w:p w:rsidR="00302194" w:rsidRDefault="00302194" w:rsidP="00302194">
            <w:pPr>
              <w:jc w:val="both"/>
              <w:rPr>
                <w:sz w:val="24"/>
              </w:rPr>
            </w:pPr>
          </w:p>
        </w:tc>
        <w:tc>
          <w:tcPr>
            <w:tcW w:w="2195" w:type="pct"/>
            <w:gridSpan w:val="6"/>
            <w:vMerge/>
          </w:tcPr>
          <w:p w:rsidR="00302194" w:rsidRDefault="00302194" w:rsidP="00302194">
            <w:pPr>
              <w:jc w:val="both"/>
              <w:rPr>
                <w:sz w:val="24"/>
              </w:rPr>
            </w:pPr>
          </w:p>
        </w:tc>
        <w:tc>
          <w:tcPr>
            <w:tcW w:w="1031" w:type="pct"/>
            <w:gridSpan w:val="3"/>
            <w:tcBorders>
              <w:bottom w:val="single" w:sz="4" w:space="0" w:color="auto"/>
            </w:tcBorders>
          </w:tcPr>
          <w:p w:rsidR="00302194" w:rsidRPr="00CF0B32" w:rsidRDefault="00302194" w:rsidP="00302194">
            <w:pPr>
              <w:jc w:val="both"/>
              <w:rPr>
                <w:sz w:val="24"/>
                <w:highlight w:val="yellow"/>
              </w:rPr>
            </w:pPr>
            <w:r>
              <w:rPr>
                <w:sz w:val="24"/>
              </w:rPr>
              <w:t>Univerzita obrany</w:t>
            </w:r>
          </w:p>
        </w:tc>
      </w:tr>
      <w:tr w:rsidR="00302194" w:rsidTr="00302194">
        <w:trPr>
          <w:cantSplit/>
        </w:trPr>
        <w:tc>
          <w:tcPr>
            <w:tcW w:w="1774" w:type="pct"/>
            <w:gridSpan w:val="5"/>
            <w:vMerge/>
            <w:tcBorders>
              <w:bottom w:val="single" w:sz="4" w:space="0" w:color="auto"/>
            </w:tcBorders>
          </w:tcPr>
          <w:p w:rsidR="00302194" w:rsidRDefault="00302194" w:rsidP="00302194">
            <w:pPr>
              <w:jc w:val="both"/>
              <w:rPr>
                <w:sz w:val="24"/>
              </w:rPr>
            </w:pPr>
          </w:p>
        </w:tc>
        <w:tc>
          <w:tcPr>
            <w:tcW w:w="2195" w:type="pct"/>
            <w:gridSpan w:val="6"/>
            <w:vMerge/>
            <w:tcBorders>
              <w:bottom w:val="nil"/>
            </w:tcBorders>
          </w:tcPr>
          <w:p w:rsidR="00302194" w:rsidRDefault="00302194" w:rsidP="00302194">
            <w:pPr>
              <w:jc w:val="both"/>
              <w:rPr>
                <w:sz w:val="24"/>
              </w:rPr>
            </w:pPr>
          </w:p>
        </w:tc>
        <w:tc>
          <w:tcPr>
            <w:tcW w:w="1031" w:type="pct"/>
            <w:gridSpan w:val="3"/>
            <w:tcBorders>
              <w:bottom w:val="single" w:sz="4" w:space="0" w:color="auto"/>
            </w:tcBorders>
            <w:shd w:val="clear" w:color="auto" w:fill="C0C0C0"/>
          </w:tcPr>
          <w:p w:rsidR="00302194" w:rsidRDefault="00302194" w:rsidP="00302194">
            <w:pPr>
              <w:jc w:val="both"/>
              <w:rPr>
                <w:b/>
                <w:sz w:val="24"/>
              </w:rPr>
            </w:pPr>
            <w:r>
              <w:rPr>
                <w:b/>
                <w:sz w:val="24"/>
              </w:rPr>
              <w:t>ohlasy publikací</w:t>
            </w:r>
          </w:p>
        </w:tc>
      </w:tr>
      <w:tr w:rsidR="00302194" w:rsidTr="00302194">
        <w:tc>
          <w:tcPr>
            <w:tcW w:w="1635" w:type="pct"/>
            <w:gridSpan w:val="3"/>
            <w:tcBorders>
              <w:bottom w:val="single" w:sz="4" w:space="0" w:color="auto"/>
            </w:tcBorders>
            <w:shd w:val="clear" w:color="auto" w:fill="C0C0C0"/>
          </w:tcPr>
          <w:p w:rsidR="00302194" w:rsidRDefault="00302194" w:rsidP="00302194">
            <w:pPr>
              <w:jc w:val="both"/>
              <w:rPr>
                <w:b/>
                <w:sz w:val="24"/>
              </w:rPr>
            </w:pPr>
            <w:r>
              <w:rPr>
                <w:b/>
                <w:sz w:val="24"/>
              </w:rPr>
              <w:t>Rok udělení (doc…)</w:t>
            </w:r>
          </w:p>
        </w:tc>
        <w:tc>
          <w:tcPr>
            <w:tcW w:w="428" w:type="pct"/>
            <w:gridSpan w:val="3"/>
          </w:tcPr>
          <w:p w:rsidR="00302194" w:rsidRDefault="00302194" w:rsidP="00302194">
            <w:pPr>
              <w:jc w:val="both"/>
              <w:rPr>
                <w:sz w:val="24"/>
              </w:rPr>
            </w:pPr>
            <w:r>
              <w:rPr>
                <w:sz w:val="24"/>
              </w:rPr>
              <w:t>2008</w:t>
            </w:r>
          </w:p>
        </w:tc>
        <w:tc>
          <w:tcPr>
            <w:tcW w:w="1905" w:type="pct"/>
            <w:gridSpan w:val="5"/>
            <w:tcBorders>
              <w:top w:val="nil"/>
            </w:tcBorders>
          </w:tcPr>
          <w:p w:rsidR="00302194" w:rsidRDefault="00302194" w:rsidP="00302194">
            <w:pPr>
              <w:jc w:val="both"/>
              <w:rPr>
                <w:sz w:val="24"/>
              </w:rPr>
            </w:pPr>
          </w:p>
        </w:tc>
        <w:tc>
          <w:tcPr>
            <w:tcW w:w="578" w:type="pct"/>
            <w:gridSpan w:val="2"/>
            <w:shd w:val="clear" w:color="auto" w:fill="C0C0C0"/>
          </w:tcPr>
          <w:p w:rsidR="00302194" w:rsidRDefault="00302194" w:rsidP="00302194">
            <w:pPr>
              <w:jc w:val="both"/>
              <w:rPr>
                <w:b/>
              </w:rPr>
            </w:pPr>
            <w:r>
              <w:rPr>
                <w:b/>
              </w:rPr>
              <w:t>ISI/Scopus</w:t>
            </w:r>
          </w:p>
        </w:tc>
        <w:tc>
          <w:tcPr>
            <w:tcW w:w="454" w:type="pct"/>
            <w:shd w:val="clear" w:color="auto" w:fill="C0C0C0"/>
          </w:tcPr>
          <w:p w:rsidR="00302194" w:rsidRDefault="00302194" w:rsidP="00302194">
            <w:pPr>
              <w:jc w:val="both"/>
              <w:rPr>
                <w:b/>
              </w:rPr>
            </w:pPr>
            <w:r>
              <w:rPr>
                <w:b/>
              </w:rPr>
              <w:t>ostatní</w:t>
            </w:r>
          </w:p>
        </w:tc>
      </w:tr>
      <w:tr w:rsidR="00302194" w:rsidTr="00302194">
        <w:trPr>
          <w:cantSplit/>
        </w:trPr>
        <w:tc>
          <w:tcPr>
            <w:tcW w:w="1635" w:type="pct"/>
            <w:gridSpan w:val="3"/>
            <w:vMerge w:val="restart"/>
            <w:shd w:val="clear" w:color="auto" w:fill="C0C0C0"/>
          </w:tcPr>
          <w:p w:rsidR="00302194" w:rsidRDefault="00302194" w:rsidP="00302194">
            <w:pPr>
              <w:jc w:val="both"/>
              <w:rPr>
                <w:b/>
                <w:sz w:val="22"/>
              </w:rPr>
            </w:pPr>
            <w:r>
              <w:rPr>
                <w:b/>
                <w:sz w:val="22"/>
              </w:rPr>
              <w:t>Písemný souhlas přednáš., školitele, člena ob. rady s působ. v SP v daném rozsahu</w:t>
            </w:r>
          </w:p>
        </w:tc>
        <w:tc>
          <w:tcPr>
            <w:tcW w:w="1691" w:type="pct"/>
            <w:gridSpan w:val="7"/>
            <w:vMerge w:val="restart"/>
          </w:tcPr>
          <w:p w:rsidR="00302194" w:rsidRDefault="00302194" w:rsidP="00302194">
            <w:pPr>
              <w:jc w:val="both"/>
              <w:rPr>
                <w:sz w:val="24"/>
              </w:rPr>
            </w:pPr>
          </w:p>
        </w:tc>
        <w:tc>
          <w:tcPr>
            <w:tcW w:w="642" w:type="pct"/>
            <w:tcBorders>
              <w:bottom w:val="single" w:sz="4" w:space="0" w:color="auto"/>
            </w:tcBorders>
            <w:shd w:val="clear" w:color="auto" w:fill="C0C0C0"/>
          </w:tcPr>
          <w:p w:rsidR="00302194" w:rsidRDefault="00302194" w:rsidP="00302194">
            <w:pPr>
              <w:jc w:val="both"/>
              <w:rPr>
                <w:sz w:val="24"/>
              </w:rPr>
            </w:pPr>
          </w:p>
        </w:tc>
        <w:tc>
          <w:tcPr>
            <w:tcW w:w="578" w:type="pct"/>
            <w:gridSpan w:val="2"/>
          </w:tcPr>
          <w:p w:rsidR="00302194" w:rsidRDefault="00302194" w:rsidP="00302194">
            <w:pPr>
              <w:jc w:val="both"/>
              <w:rPr>
                <w:sz w:val="24"/>
              </w:rPr>
            </w:pPr>
            <w:r>
              <w:rPr>
                <w:sz w:val="24"/>
              </w:rPr>
              <w:t>64/52</w:t>
            </w:r>
          </w:p>
        </w:tc>
        <w:tc>
          <w:tcPr>
            <w:tcW w:w="454" w:type="pct"/>
          </w:tcPr>
          <w:p w:rsidR="00302194" w:rsidRDefault="00302194" w:rsidP="00302194">
            <w:pPr>
              <w:jc w:val="both"/>
              <w:rPr>
                <w:sz w:val="24"/>
              </w:rPr>
            </w:pPr>
            <w:r>
              <w:rPr>
                <w:sz w:val="24"/>
              </w:rPr>
              <w:t>115</w:t>
            </w:r>
          </w:p>
        </w:tc>
      </w:tr>
      <w:tr w:rsidR="00302194" w:rsidTr="00302194">
        <w:trPr>
          <w:cantSplit/>
          <w:trHeight w:val="398"/>
        </w:trPr>
        <w:tc>
          <w:tcPr>
            <w:tcW w:w="1635" w:type="pct"/>
            <w:gridSpan w:val="3"/>
            <w:vMerge/>
          </w:tcPr>
          <w:p w:rsidR="00302194" w:rsidRDefault="00302194" w:rsidP="00302194">
            <w:pPr>
              <w:jc w:val="both"/>
              <w:rPr>
                <w:sz w:val="24"/>
              </w:rPr>
            </w:pPr>
          </w:p>
        </w:tc>
        <w:tc>
          <w:tcPr>
            <w:tcW w:w="1691" w:type="pct"/>
            <w:gridSpan w:val="7"/>
            <w:vMerge/>
          </w:tcPr>
          <w:p w:rsidR="00302194" w:rsidRDefault="00302194" w:rsidP="00302194">
            <w:pPr>
              <w:jc w:val="both"/>
              <w:rPr>
                <w:sz w:val="24"/>
              </w:rPr>
            </w:pPr>
          </w:p>
        </w:tc>
        <w:tc>
          <w:tcPr>
            <w:tcW w:w="642" w:type="pct"/>
            <w:shd w:val="clear" w:color="auto" w:fill="C0C0C0"/>
          </w:tcPr>
          <w:p w:rsidR="00302194" w:rsidRDefault="00302194" w:rsidP="00302194">
            <w:pPr>
              <w:jc w:val="both"/>
              <w:rPr>
                <w:b/>
                <w:sz w:val="24"/>
              </w:rPr>
            </w:pPr>
            <w:r>
              <w:rPr>
                <w:b/>
                <w:sz w:val="24"/>
              </w:rPr>
              <w:t>Datum</w:t>
            </w:r>
          </w:p>
        </w:tc>
        <w:tc>
          <w:tcPr>
            <w:tcW w:w="1031" w:type="pct"/>
            <w:gridSpan w:val="3"/>
          </w:tcPr>
          <w:p w:rsidR="00302194" w:rsidRDefault="00302194" w:rsidP="00302194">
            <w:pPr>
              <w:jc w:val="both"/>
              <w:rPr>
                <w:sz w:val="24"/>
              </w:rPr>
            </w:pPr>
            <w:r>
              <w:rPr>
                <w:sz w:val="24"/>
              </w:rPr>
              <w:t>17.3.2015</w:t>
            </w:r>
          </w:p>
        </w:tc>
      </w:tr>
    </w:tbl>
    <w:p w:rsidR="008846E7" w:rsidRDefault="008846E7">
      <w:r>
        <w:br w:type="page"/>
      </w:r>
    </w:p>
    <w:tbl>
      <w:tblPr>
        <w:tblW w:w="5281"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6"/>
        <w:gridCol w:w="2123"/>
        <w:gridCol w:w="42"/>
        <w:gridCol w:w="404"/>
        <w:gridCol w:w="490"/>
        <w:gridCol w:w="11"/>
        <w:gridCol w:w="113"/>
        <w:gridCol w:w="10"/>
        <w:gridCol w:w="128"/>
        <w:gridCol w:w="406"/>
        <w:gridCol w:w="17"/>
        <w:gridCol w:w="237"/>
        <w:gridCol w:w="63"/>
        <w:gridCol w:w="69"/>
        <w:gridCol w:w="561"/>
        <w:gridCol w:w="333"/>
        <w:gridCol w:w="10"/>
        <w:gridCol w:w="36"/>
        <w:gridCol w:w="36"/>
        <w:gridCol w:w="281"/>
        <w:gridCol w:w="10"/>
        <w:gridCol w:w="302"/>
        <w:gridCol w:w="75"/>
        <w:gridCol w:w="165"/>
        <w:gridCol w:w="80"/>
        <w:gridCol w:w="339"/>
        <w:gridCol w:w="138"/>
        <w:gridCol w:w="31"/>
        <w:gridCol w:w="691"/>
        <w:gridCol w:w="38"/>
        <w:gridCol w:w="132"/>
        <w:gridCol w:w="174"/>
        <w:gridCol w:w="191"/>
        <w:gridCol w:w="469"/>
        <w:gridCol w:w="6"/>
        <w:gridCol w:w="69"/>
        <w:gridCol w:w="17"/>
        <w:gridCol w:w="911"/>
        <w:gridCol w:w="287"/>
      </w:tblGrid>
      <w:tr w:rsidR="00717B8A" w:rsidRPr="005B0BF1" w:rsidTr="00B87A58">
        <w:trPr>
          <w:gridBefore w:val="1"/>
          <w:gridAfter w:val="1"/>
          <w:wBefore w:w="39" w:type="pct"/>
          <w:wAfter w:w="150" w:type="pct"/>
        </w:trPr>
        <w:tc>
          <w:tcPr>
            <w:tcW w:w="4810" w:type="pct"/>
            <w:gridSpan w:val="37"/>
            <w:tcBorders>
              <w:bottom w:val="double" w:sz="4" w:space="0" w:color="auto"/>
            </w:tcBorders>
            <w:shd w:val="clear" w:color="auto" w:fill="C0C0C0"/>
          </w:tcPr>
          <w:p w:rsidR="00717B8A" w:rsidRPr="005B0BF1" w:rsidRDefault="00717B8A" w:rsidP="00CC2D97">
            <w:pPr>
              <w:jc w:val="both"/>
              <w:rPr>
                <w:b/>
                <w:sz w:val="28"/>
              </w:rPr>
            </w:pPr>
            <w:r w:rsidRPr="005B0BF1">
              <w:rPr>
                <w:b/>
                <w:sz w:val="28"/>
              </w:rPr>
              <w:lastRenderedPageBreak/>
              <w:t>G – Personální zabezpečení – přednášející, školitel nebo člen oborové rady</w:t>
            </w:r>
          </w:p>
        </w:tc>
      </w:tr>
      <w:tr w:rsidR="00DC56F0" w:rsidRPr="005B0BF1" w:rsidTr="00B87A58">
        <w:trPr>
          <w:gridBefore w:val="1"/>
          <w:gridAfter w:val="1"/>
          <w:wBefore w:w="39" w:type="pct"/>
          <w:wAfter w:w="150" w:type="pct"/>
        </w:trPr>
        <w:tc>
          <w:tcPr>
            <w:tcW w:w="1131" w:type="pct"/>
            <w:gridSpan w:val="2"/>
            <w:tcBorders>
              <w:right w:val="single" w:sz="18" w:space="0" w:color="auto"/>
            </w:tcBorders>
            <w:shd w:val="clear" w:color="auto" w:fill="BFBFBF" w:themeFill="background1" w:themeFillShade="BF"/>
          </w:tcPr>
          <w:p w:rsidR="00F3262E" w:rsidRPr="00720593" w:rsidRDefault="00F3262E" w:rsidP="00F3262E">
            <w:pPr>
              <w:jc w:val="both"/>
              <w:rPr>
                <w:sz w:val="22"/>
                <w:szCs w:val="22"/>
              </w:rPr>
            </w:pPr>
            <w:r w:rsidRPr="00720593">
              <w:rPr>
                <w:b/>
                <w:sz w:val="22"/>
                <w:szCs w:val="22"/>
              </w:rPr>
              <w:t>Název VŠ / součásti</w:t>
            </w:r>
          </w:p>
        </w:tc>
        <w:tc>
          <w:tcPr>
            <w:tcW w:w="2182" w:type="pct"/>
            <w:gridSpan w:val="23"/>
            <w:tcBorders>
              <w:right w:val="single" w:sz="18" w:space="0" w:color="auto"/>
            </w:tcBorders>
          </w:tcPr>
          <w:p w:rsidR="00F3262E" w:rsidRPr="00084D75" w:rsidRDefault="00F3262E" w:rsidP="00F3262E">
            <w:pPr>
              <w:jc w:val="both"/>
              <w:rPr>
                <w:sz w:val="22"/>
                <w:szCs w:val="22"/>
              </w:rPr>
            </w:pPr>
            <w:r w:rsidRPr="00084D75">
              <w:rPr>
                <w:sz w:val="22"/>
                <w:szCs w:val="22"/>
              </w:rPr>
              <w:t>Masarykova univerzita</w:t>
            </w:r>
          </w:p>
        </w:tc>
        <w:tc>
          <w:tcPr>
            <w:tcW w:w="1497" w:type="pct"/>
            <w:gridSpan w:val="12"/>
            <w:tcBorders>
              <w:top w:val="double" w:sz="4" w:space="0" w:color="auto"/>
              <w:left w:val="single" w:sz="18" w:space="0" w:color="auto"/>
            </w:tcBorders>
          </w:tcPr>
          <w:p w:rsidR="00F3262E" w:rsidRPr="00084D75" w:rsidRDefault="00F3262E" w:rsidP="00F3262E">
            <w:pPr>
              <w:jc w:val="both"/>
              <w:rPr>
                <w:sz w:val="22"/>
                <w:szCs w:val="22"/>
              </w:rPr>
            </w:pPr>
            <w:r w:rsidRPr="00084D75">
              <w:rPr>
                <w:sz w:val="22"/>
                <w:szCs w:val="22"/>
              </w:rPr>
              <w:t>Pedagogická fakulta</w:t>
            </w:r>
          </w:p>
        </w:tc>
      </w:tr>
      <w:tr w:rsidR="00432AE4" w:rsidRPr="005B0BF1" w:rsidTr="00B87A58">
        <w:trPr>
          <w:gridBefore w:val="1"/>
          <w:gridAfter w:val="1"/>
          <w:wBefore w:w="39" w:type="pct"/>
          <w:wAfter w:w="150" w:type="pct"/>
        </w:trPr>
        <w:tc>
          <w:tcPr>
            <w:tcW w:w="1131" w:type="pct"/>
            <w:gridSpan w:val="2"/>
            <w:shd w:val="clear" w:color="auto" w:fill="BFBFBF" w:themeFill="background1" w:themeFillShade="BF"/>
          </w:tcPr>
          <w:p w:rsidR="00F3262E" w:rsidRPr="00720593" w:rsidRDefault="00F3262E" w:rsidP="00F3262E">
            <w:pPr>
              <w:rPr>
                <w:sz w:val="22"/>
                <w:szCs w:val="22"/>
              </w:rPr>
            </w:pPr>
            <w:r w:rsidRPr="00720593">
              <w:rPr>
                <w:b/>
                <w:sz w:val="22"/>
                <w:szCs w:val="22"/>
              </w:rPr>
              <w:t>Název SP / SO</w:t>
            </w:r>
          </w:p>
        </w:tc>
        <w:tc>
          <w:tcPr>
            <w:tcW w:w="3679" w:type="pct"/>
            <w:gridSpan w:val="35"/>
          </w:tcPr>
          <w:p w:rsidR="00F3262E" w:rsidRPr="00084D75" w:rsidRDefault="00F3262E" w:rsidP="00F3262E">
            <w:pPr>
              <w:rPr>
                <w:sz w:val="22"/>
                <w:szCs w:val="22"/>
              </w:rPr>
            </w:pPr>
            <w:r w:rsidRPr="00084D75">
              <w:rPr>
                <w:sz w:val="22"/>
                <w:szCs w:val="22"/>
              </w:rPr>
              <w:t>Specializace v pedagogice / Didaktika geografie</w:t>
            </w:r>
          </w:p>
        </w:tc>
      </w:tr>
      <w:tr w:rsidR="00DC56F0" w:rsidRPr="005B0BF1" w:rsidTr="00B87A58">
        <w:trPr>
          <w:gridBefore w:val="1"/>
          <w:gridAfter w:val="1"/>
          <w:wBefore w:w="39" w:type="pct"/>
          <w:wAfter w:w="150" w:type="pct"/>
        </w:trPr>
        <w:tc>
          <w:tcPr>
            <w:tcW w:w="1131" w:type="pct"/>
            <w:gridSpan w:val="2"/>
            <w:shd w:val="clear" w:color="auto" w:fill="BFBFBF" w:themeFill="background1" w:themeFillShade="BF"/>
          </w:tcPr>
          <w:p w:rsidR="00F3262E" w:rsidRPr="00720593" w:rsidRDefault="00F3262E" w:rsidP="00F3262E">
            <w:pPr>
              <w:jc w:val="both"/>
              <w:rPr>
                <w:sz w:val="22"/>
                <w:szCs w:val="22"/>
              </w:rPr>
            </w:pPr>
            <w:r w:rsidRPr="00720593">
              <w:rPr>
                <w:b/>
                <w:sz w:val="22"/>
                <w:szCs w:val="22"/>
              </w:rPr>
              <w:t>Jméno a příjmení</w:t>
            </w:r>
          </w:p>
        </w:tc>
        <w:tc>
          <w:tcPr>
            <w:tcW w:w="982" w:type="pct"/>
            <w:gridSpan w:val="10"/>
          </w:tcPr>
          <w:p w:rsidR="00F3262E" w:rsidRPr="00084D75" w:rsidRDefault="00F3262E" w:rsidP="00F3262E">
            <w:pPr>
              <w:jc w:val="both"/>
              <w:rPr>
                <w:sz w:val="22"/>
                <w:szCs w:val="22"/>
              </w:rPr>
            </w:pPr>
            <w:r w:rsidRPr="00084D75">
              <w:rPr>
                <w:sz w:val="22"/>
                <w:szCs w:val="22"/>
              </w:rPr>
              <w:t>Irena Smolová</w:t>
            </w:r>
          </w:p>
        </w:tc>
        <w:tc>
          <w:tcPr>
            <w:tcW w:w="981" w:type="pct"/>
            <w:gridSpan w:val="11"/>
            <w:shd w:val="clear" w:color="auto" w:fill="C0C0C0"/>
          </w:tcPr>
          <w:p w:rsidR="00F3262E" w:rsidRPr="00084D75" w:rsidRDefault="00F3262E" w:rsidP="00F3262E">
            <w:pPr>
              <w:jc w:val="both"/>
              <w:rPr>
                <w:b/>
                <w:sz w:val="22"/>
                <w:szCs w:val="22"/>
              </w:rPr>
            </w:pPr>
            <w:r w:rsidRPr="00084D75">
              <w:rPr>
                <w:b/>
                <w:sz w:val="22"/>
                <w:szCs w:val="22"/>
              </w:rPr>
              <w:t>tituly</w:t>
            </w:r>
          </w:p>
        </w:tc>
        <w:tc>
          <w:tcPr>
            <w:tcW w:w="1716" w:type="pct"/>
            <w:gridSpan w:val="14"/>
          </w:tcPr>
          <w:p w:rsidR="00F3262E" w:rsidRPr="00084D75" w:rsidRDefault="00F3262E" w:rsidP="00F3262E">
            <w:pPr>
              <w:rPr>
                <w:sz w:val="22"/>
                <w:szCs w:val="22"/>
              </w:rPr>
            </w:pPr>
            <w:r w:rsidRPr="00084D75">
              <w:rPr>
                <w:sz w:val="22"/>
                <w:szCs w:val="22"/>
              </w:rPr>
              <w:t>doc. RNDr., Ph.D.</w:t>
            </w:r>
          </w:p>
        </w:tc>
      </w:tr>
      <w:tr w:rsidR="00DC56F0" w:rsidRPr="005B0BF1" w:rsidTr="00B87A58">
        <w:trPr>
          <w:gridBefore w:val="1"/>
          <w:gridAfter w:val="1"/>
          <w:wBefore w:w="39" w:type="pct"/>
          <w:wAfter w:w="150" w:type="pct"/>
        </w:trPr>
        <w:tc>
          <w:tcPr>
            <w:tcW w:w="1131" w:type="pct"/>
            <w:gridSpan w:val="2"/>
            <w:shd w:val="clear" w:color="auto" w:fill="BFBFBF" w:themeFill="background1" w:themeFillShade="BF"/>
          </w:tcPr>
          <w:p w:rsidR="00F3262E" w:rsidRPr="00720593" w:rsidRDefault="00F3262E" w:rsidP="00F3262E">
            <w:pPr>
              <w:rPr>
                <w:sz w:val="22"/>
                <w:szCs w:val="22"/>
              </w:rPr>
            </w:pPr>
            <w:r w:rsidRPr="00720593">
              <w:rPr>
                <w:b/>
                <w:sz w:val="22"/>
                <w:szCs w:val="22"/>
              </w:rPr>
              <w:t>Rok narození</w:t>
            </w:r>
          </w:p>
        </w:tc>
        <w:tc>
          <w:tcPr>
            <w:tcW w:w="532" w:type="pct"/>
            <w:gridSpan w:val="4"/>
          </w:tcPr>
          <w:p w:rsidR="00F3262E" w:rsidRPr="00084D75" w:rsidRDefault="00F3262E" w:rsidP="00F3262E">
            <w:pPr>
              <w:rPr>
                <w:sz w:val="22"/>
                <w:szCs w:val="22"/>
              </w:rPr>
            </w:pPr>
            <w:r>
              <w:rPr>
                <w:sz w:val="22"/>
                <w:szCs w:val="22"/>
              </w:rPr>
              <w:t>1970</w:t>
            </w:r>
          </w:p>
        </w:tc>
        <w:tc>
          <w:tcPr>
            <w:tcW w:w="996" w:type="pct"/>
            <w:gridSpan w:val="12"/>
            <w:tcBorders>
              <w:bottom w:val="nil"/>
            </w:tcBorders>
            <w:shd w:val="clear" w:color="auto" w:fill="C0C0C0"/>
          </w:tcPr>
          <w:p w:rsidR="00F3262E" w:rsidRPr="00084D75" w:rsidRDefault="00F3262E" w:rsidP="00F3262E">
            <w:pPr>
              <w:rPr>
                <w:b/>
                <w:sz w:val="22"/>
                <w:szCs w:val="22"/>
              </w:rPr>
            </w:pPr>
            <w:r w:rsidRPr="00084D75">
              <w:rPr>
                <w:b/>
                <w:sz w:val="22"/>
                <w:szCs w:val="22"/>
              </w:rPr>
              <w:t>typ a rozsah prac. vztahu na VŠ</w:t>
            </w:r>
          </w:p>
        </w:tc>
        <w:tc>
          <w:tcPr>
            <w:tcW w:w="742" w:type="pct"/>
            <w:gridSpan w:val="9"/>
            <w:tcBorders>
              <w:bottom w:val="nil"/>
            </w:tcBorders>
          </w:tcPr>
          <w:p w:rsidR="00F3262E" w:rsidRPr="00084D75" w:rsidRDefault="00F3262E" w:rsidP="00F3262E">
            <w:pPr>
              <w:jc w:val="both"/>
              <w:rPr>
                <w:sz w:val="22"/>
                <w:szCs w:val="22"/>
              </w:rPr>
            </w:pPr>
            <w:r w:rsidRPr="00084D75">
              <w:rPr>
                <w:sz w:val="22"/>
                <w:szCs w:val="22"/>
              </w:rPr>
              <w:t>dohoda</w:t>
            </w:r>
          </w:p>
        </w:tc>
        <w:tc>
          <w:tcPr>
            <w:tcW w:w="641" w:type="pct"/>
            <w:gridSpan w:val="5"/>
            <w:tcBorders>
              <w:bottom w:val="nil"/>
            </w:tcBorders>
            <w:shd w:val="clear" w:color="auto" w:fill="C0C0C0"/>
          </w:tcPr>
          <w:p w:rsidR="00F3262E" w:rsidRPr="00084D75" w:rsidRDefault="00F3262E" w:rsidP="00F3262E">
            <w:pPr>
              <w:jc w:val="both"/>
              <w:rPr>
                <w:b/>
                <w:sz w:val="22"/>
                <w:szCs w:val="22"/>
              </w:rPr>
            </w:pPr>
            <w:r w:rsidRPr="00084D75">
              <w:rPr>
                <w:b/>
                <w:sz w:val="22"/>
                <w:szCs w:val="22"/>
              </w:rPr>
              <w:t>do kdy</w:t>
            </w:r>
          </w:p>
        </w:tc>
        <w:tc>
          <w:tcPr>
            <w:tcW w:w="768" w:type="pct"/>
            <w:gridSpan w:val="5"/>
            <w:tcBorders>
              <w:bottom w:val="nil"/>
            </w:tcBorders>
          </w:tcPr>
          <w:p w:rsidR="00F3262E" w:rsidRPr="00084D75" w:rsidRDefault="00F3262E" w:rsidP="00F3262E">
            <w:pPr>
              <w:rPr>
                <w:sz w:val="22"/>
                <w:szCs w:val="22"/>
              </w:rPr>
            </w:pPr>
            <w:r w:rsidRPr="00084D75">
              <w:rPr>
                <w:sz w:val="22"/>
                <w:szCs w:val="22"/>
              </w:rPr>
              <w:t>po dobu účasti na DSP</w:t>
            </w:r>
          </w:p>
        </w:tc>
      </w:tr>
      <w:tr w:rsidR="00DC56F0" w:rsidRPr="005B0BF1" w:rsidTr="00B87A58">
        <w:trPr>
          <w:gridBefore w:val="1"/>
          <w:gridAfter w:val="1"/>
          <w:wBefore w:w="39" w:type="pct"/>
          <w:wAfter w:w="150" w:type="pct"/>
        </w:trPr>
        <w:tc>
          <w:tcPr>
            <w:tcW w:w="1131" w:type="pct"/>
            <w:gridSpan w:val="2"/>
            <w:shd w:val="clear" w:color="auto" w:fill="BFBFBF" w:themeFill="background1" w:themeFillShade="BF"/>
          </w:tcPr>
          <w:p w:rsidR="00F3262E" w:rsidRPr="00720593" w:rsidRDefault="00F3262E" w:rsidP="00F3262E">
            <w:pPr>
              <w:rPr>
                <w:b/>
                <w:sz w:val="22"/>
                <w:szCs w:val="22"/>
              </w:rPr>
            </w:pPr>
            <w:r w:rsidRPr="00720593">
              <w:rPr>
                <w:b/>
                <w:sz w:val="22"/>
                <w:szCs w:val="22"/>
              </w:rPr>
              <w:t>Přednášející</w:t>
            </w:r>
          </w:p>
        </w:tc>
        <w:tc>
          <w:tcPr>
            <w:tcW w:w="532" w:type="pct"/>
            <w:gridSpan w:val="4"/>
          </w:tcPr>
          <w:p w:rsidR="00F3262E" w:rsidRPr="00084D75" w:rsidRDefault="00F3262E" w:rsidP="00F3262E">
            <w:pPr>
              <w:jc w:val="center"/>
              <w:rPr>
                <w:b/>
                <w:sz w:val="22"/>
                <w:szCs w:val="22"/>
              </w:rPr>
            </w:pPr>
          </w:p>
        </w:tc>
        <w:tc>
          <w:tcPr>
            <w:tcW w:w="417" w:type="pct"/>
            <w:gridSpan w:val="5"/>
            <w:shd w:val="clear" w:color="auto" w:fill="C0C0C0"/>
          </w:tcPr>
          <w:p w:rsidR="00F3262E" w:rsidRPr="00084D75" w:rsidRDefault="00F3262E" w:rsidP="00F3262E">
            <w:pPr>
              <w:jc w:val="both"/>
              <w:rPr>
                <w:b/>
                <w:sz w:val="22"/>
                <w:szCs w:val="22"/>
              </w:rPr>
            </w:pPr>
            <w:r w:rsidRPr="00084D75">
              <w:rPr>
                <w:b/>
                <w:sz w:val="22"/>
                <w:szCs w:val="22"/>
              </w:rPr>
              <w:t>školitel</w:t>
            </w:r>
          </w:p>
        </w:tc>
        <w:tc>
          <w:tcPr>
            <w:tcW w:w="726" w:type="pct"/>
            <w:gridSpan w:val="8"/>
            <w:shd w:val="clear" w:color="auto" w:fill="FFFFFF"/>
          </w:tcPr>
          <w:p w:rsidR="00F3262E" w:rsidRPr="00084D75" w:rsidRDefault="00F3262E" w:rsidP="00F3262E">
            <w:pPr>
              <w:jc w:val="both"/>
              <w:rPr>
                <w:b/>
                <w:sz w:val="22"/>
                <w:szCs w:val="22"/>
              </w:rPr>
            </w:pPr>
          </w:p>
        </w:tc>
        <w:tc>
          <w:tcPr>
            <w:tcW w:w="1528" w:type="pct"/>
            <w:gridSpan w:val="17"/>
            <w:shd w:val="clear" w:color="auto" w:fill="C0C0C0"/>
          </w:tcPr>
          <w:p w:rsidR="00F3262E" w:rsidRPr="00084D75" w:rsidRDefault="00F3262E" w:rsidP="00F3262E">
            <w:pPr>
              <w:jc w:val="both"/>
              <w:rPr>
                <w:b/>
                <w:sz w:val="22"/>
                <w:szCs w:val="22"/>
              </w:rPr>
            </w:pPr>
            <w:r w:rsidRPr="00084D75">
              <w:rPr>
                <w:b/>
                <w:sz w:val="22"/>
                <w:szCs w:val="22"/>
              </w:rPr>
              <w:t>člen oborové rady</w:t>
            </w:r>
          </w:p>
        </w:tc>
        <w:tc>
          <w:tcPr>
            <w:tcW w:w="475" w:type="pct"/>
            <w:shd w:val="clear" w:color="auto" w:fill="FFFFFF"/>
          </w:tcPr>
          <w:p w:rsidR="00F3262E" w:rsidRPr="00084D75" w:rsidRDefault="00F3262E" w:rsidP="00F3262E">
            <w:pPr>
              <w:jc w:val="center"/>
              <w:rPr>
                <w:b/>
                <w:sz w:val="22"/>
                <w:szCs w:val="22"/>
              </w:rPr>
            </w:pPr>
            <w:r w:rsidRPr="00084D75">
              <w:rPr>
                <w:b/>
                <w:sz w:val="22"/>
                <w:szCs w:val="22"/>
              </w:rPr>
              <w:t>x</w:t>
            </w:r>
          </w:p>
        </w:tc>
      </w:tr>
      <w:tr w:rsidR="00F3262E" w:rsidRPr="005B0BF1" w:rsidTr="00B87A58">
        <w:trPr>
          <w:gridBefore w:val="1"/>
          <w:gridAfter w:val="1"/>
          <w:wBefore w:w="39" w:type="pct"/>
          <w:wAfter w:w="150" w:type="pct"/>
        </w:trPr>
        <w:tc>
          <w:tcPr>
            <w:tcW w:w="2640" w:type="pct"/>
            <w:gridSpan w:val="17"/>
            <w:shd w:val="clear" w:color="auto" w:fill="C0C0C0"/>
          </w:tcPr>
          <w:p w:rsidR="00F3262E" w:rsidRPr="00084D75" w:rsidRDefault="00F3262E" w:rsidP="00F3262E">
            <w:pPr>
              <w:jc w:val="both"/>
              <w:rPr>
                <w:sz w:val="22"/>
                <w:szCs w:val="22"/>
              </w:rPr>
            </w:pPr>
            <w:r w:rsidRPr="00084D75">
              <w:rPr>
                <w:b/>
                <w:sz w:val="22"/>
                <w:szCs w:val="22"/>
              </w:rPr>
              <w:t>Další současní zaměstnavatelé</w:t>
            </w:r>
          </w:p>
        </w:tc>
        <w:tc>
          <w:tcPr>
            <w:tcW w:w="1302" w:type="pct"/>
            <w:gridSpan w:val="14"/>
            <w:shd w:val="clear" w:color="auto" w:fill="C0C0C0"/>
          </w:tcPr>
          <w:p w:rsidR="00F3262E" w:rsidRPr="00084D75" w:rsidRDefault="00F3262E" w:rsidP="00F3262E">
            <w:pPr>
              <w:jc w:val="both"/>
              <w:rPr>
                <w:b/>
                <w:sz w:val="22"/>
                <w:szCs w:val="22"/>
              </w:rPr>
            </w:pPr>
            <w:r w:rsidRPr="00084D75">
              <w:rPr>
                <w:b/>
                <w:sz w:val="22"/>
                <w:szCs w:val="22"/>
              </w:rPr>
              <w:t>typ prac. vztahu</w:t>
            </w:r>
          </w:p>
        </w:tc>
        <w:tc>
          <w:tcPr>
            <w:tcW w:w="868" w:type="pct"/>
            <w:gridSpan w:val="6"/>
            <w:shd w:val="clear" w:color="auto" w:fill="C0C0C0"/>
          </w:tcPr>
          <w:p w:rsidR="00F3262E" w:rsidRPr="00084D75" w:rsidRDefault="00F3262E" w:rsidP="00F3262E">
            <w:pPr>
              <w:jc w:val="both"/>
              <w:rPr>
                <w:b/>
                <w:sz w:val="22"/>
                <w:szCs w:val="22"/>
              </w:rPr>
            </w:pPr>
            <w:r w:rsidRPr="00084D75">
              <w:rPr>
                <w:b/>
                <w:sz w:val="22"/>
                <w:szCs w:val="22"/>
              </w:rPr>
              <w:t>rozsah</w:t>
            </w:r>
          </w:p>
        </w:tc>
      </w:tr>
      <w:tr w:rsidR="00F3262E" w:rsidRPr="005B0BF1" w:rsidTr="00B87A58">
        <w:trPr>
          <w:gridBefore w:val="1"/>
          <w:gridAfter w:val="1"/>
          <w:wBefore w:w="39" w:type="pct"/>
          <w:wAfter w:w="150" w:type="pct"/>
        </w:trPr>
        <w:tc>
          <w:tcPr>
            <w:tcW w:w="2640" w:type="pct"/>
            <w:gridSpan w:val="17"/>
          </w:tcPr>
          <w:p w:rsidR="00F3262E" w:rsidRPr="00084D75" w:rsidRDefault="00F3262E" w:rsidP="00F3262E">
            <w:pPr>
              <w:jc w:val="both"/>
              <w:rPr>
                <w:sz w:val="22"/>
                <w:szCs w:val="22"/>
              </w:rPr>
            </w:pPr>
            <w:r w:rsidRPr="00084D75">
              <w:rPr>
                <w:sz w:val="22"/>
                <w:szCs w:val="22"/>
              </w:rPr>
              <w:t>Univerzita Palackého v Olomouci, Přírodovědecká fakulta, Katedra geografie</w:t>
            </w:r>
          </w:p>
        </w:tc>
        <w:tc>
          <w:tcPr>
            <w:tcW w:w="1302" w:type="pct"/>
            <w:gridSpan w:val="14"/>
          </w:tcPr>
          <w:p w:rsidR="00F3262E" w:rsidRPr="00084D75" w:rsidRDefault="00F3262E" w:rsidP="00F3262E">
            <w:pPr>
              <w:jc w:val="both"/>
              <w:rPr>
                <w:sz w:val="22"/>
                <w:szCs w:val="22"/>
              </w:rPr>
            </w:pPr>
            <w:r w:rsidRPr="00084D75">
              <w:rPr>
                <w:sz w:val="22"/>
                <w:szCs w:val="22"/>
              </w:rPr>
              <w:t>pp.</w:t>
            </w:r>
          </w:p>
        </w:tc>
        <w:tc>
          <w:tcPr>
            <w:tcW w:w="868" w:type="pct"/>
            <w:gridSpan w:val="6"/>
          </w:tcPr>
          <w:p w:rsidR="00F3262E" w:rsidRPr="00084D75" w:rsidRDefault="00F3262E" w:rsidP="00F3262E">
            <w:pPr>
              <w:jc w:val="both"/>
              <w:rPr>
                <w:sz w:val="22"/>
                <w:szCs w:val="22"/>
              </w:rPr>
            </w:pPr>
            <w:r w:rsidRPr="00084D75">
              <w:rPr>
                <w:sz w:val="22"/>
                <w:szCs w:val="22"/>
              </w:rPr>
              <w:t>40 hod./týd.</w:t>
            </w:r>
          </w:p>
        </w:tc>
      </w:tr>
      <w:tr w:rsidR="00DC56F0" w:rsidRPr="005B0BF1" w:rsidTr="00B87A58">
        <w:trPr>
          <w:gridBefore w:val="1"/>
          <w:gridAfter w:val="1"/>
          <w:wBefore w:w="39" w:type="pct"/>
          <w:wAfter w:w="150" w:type="pct"/>
        </w:trPr>
        <w:tc>
          <w:tcPr>
            <w:tcW w:w="3942" w:type="pct"/>
            <w:gridSpan w:val="31"/>
            <w:shd w:val="clear" w:color="auto" w:fill="C0C0C0"/>
          </w:tcPr>
          <w:p w:rsidR="00F3262E" w:rsidRPr="00084D75" w:rsidRDefault="00F3262E" w:rsidP="00F3262E">
            <w:pPr>
              <w:jc w:val="both"/>
              <w:rPr>
                <w:sz w:val="22"/>
                <w:szCs w:val="22"/>
              </w:rPr>
            </w:pPr>
            <w:r w:rsidRPr="00084D75">
              <w:rPr>
                <w:b/>
                <w:sz w:val="22"/>
                <w:szCs w:val="22"/>
              </w:rPr>
              <w:t>Přednášky v předmětech příslušného studijního programu</w:t>
            </w:r>
          </w:p>
        </w:tc>
        <w:tc>
          <w:tcPr>
            <w:tcW w:w="868" w:type="pct"/>
            <w:gridSpan w:val="6"/>
            <w:tcBorders>
              <w:bottom w:val="nil"/>
            </w:tcBorders>
          </w:tcPr>
          <w:p w:rsidR="00F3262E" w:rsidRPr="00084D75" w:rsidRDefault="00F3262E" w:rsidP="00F3262E">
            <w:pPr>
              <w:jc w:val="both"/>
              <w:rPr>
                <w:sz w:val="22"/>
                <w:szCs w:val="22"/>
              </w:rPr>
            </w:pPr>
          </w:p>
        </w:tc>
      </w:tr>
      <w:tr w:rsidR="00F3262E" w:rsidRPr="005B0BF1" w:rsidTr="00B87A58">
        <w:trPr>
          <w:gridBefore w:val="1"/>
          <w:gridAfter w:val="1"/>
          <w:wBefore w:w="39" w:type="pct"/>
          <w:wAfter w:w="150" w:type="pct"/>
        </w:trPr>
        <w:tc>
          <w:tcPr>
            <w:tcW w:w="4810" w:type="pct"/>
            <w:gridSpan w:val="37"/>
            <w:shd w:val="clear" w:color="auto" w:fill="C0C0C0"/>
          </w:tcPr>
          <w:p w:rsidR="00F3262E" w:rsidRPr="00084D75" w:rsidRDefault="00F3262E" w:rsidP="00F3262E">
            <w:pPr>
              <w:jc w:val="both"/>
              <w:rPr>
                <w:sz w:val="22"/>
                <w:szCs w:val="22"/>
              </w:rPr>
            </w:pPr>
            <w:r w:rsidRPr="00084D75">
              <w:rPr>
                <w:b/>
                <w:sz w:val="22"/>
                <w:szCs w:val="22"/>
              </w:rPr>
              <w:t>Údaje o oboru vzdělání na VŠ a o praxi od absolvování vysoké školy</w:t>
            </w:r>
          </w:p>
        </w:tc>
      </w:tr>
      <w:tr w:rsidR="00F3262E" w:rsidRPr="005B0BF1" w:rsidTr="00B87A58">
        <w:trPr>
          <w:gridBefore w:val="1"/>
          <w:gridAfter w:val="1"/>
          <w:wBefore w:w="39" w:type="pct"/>
          <w:wAfter w:w="150" w:type="pct"/>
          <w:trHeight w:val="1567"/>
        </w:trPr>
        <w:tc>
          <w:tcPr>
            <w:tcW w:w="4810" w:type="pct"/>
            <w:gridSpan w:val="37"/>
          </w:tcPr>
          <w:p w:rsidR="00F3262E" w:rsidRPr="00084D75" w:rsidRDefault="00F3262E" w:rsidP="00F3262E">
            <w:pPr>
              <w:pStyle w:val="Default"/>
              <w:ind w:left="1418" w:hanging="1418"/>
              <w:rPr>
                <w:sz w:val="22"/>
                <w:szCs w:val="22"/>
              </w:rPr>
            </w:pPr>
            <w:r w:rsidRPr="00084D75">
              <w:rPr>
                <w:sz w:val="22"/>
                <w:szCs w:val="22"/>
              </w:rPr>
              <w:t>1988</w:t>
            </w:r>
            <w:r>
              <w:rPr>
                <w:sz w:val="22"/>
                <w:szCs w:val="22"/>
              </w:rPr>
              <w:t xml:space="preserve"> </w:t>
            </w:r>
            <w:r w:rsidRPr="00084D75">
              <w:rPr>
                <w:sz w:val="22"/>
                <w:szCs w:val="22"/>
              </w:rPr>
              <w:t>–</w:t>
            </w:r>
            <w:r>
              <w:rPr>
                <w:sz w:val="22"/>
                <w:szCs w:val="22"/>
              </w:rPr>
              <w:t xml:space="preserve"> </w:t>
            </w:r>
            <w:r w:rsidRPr="00084D75">
              <w:rPr>
                <w:sz w:val="22"/>
                <w:szCs w:val="22"/>
              </w:rPr>
              <w:t xml:space="preserve">1993:  Masarykova univerzita v Brně, Přírodovědecká fakulta </w:t>
            </w:r>
          </w:p>
          <w:p w:rsidR="00F3262E" w:rsidRPr="00084D75" w:rsidRDefault="00F3262E" w:rsidP="00F3262E">
            <w:pPr>
              <w:pStyle w:val="Default"/>
              <w:ind w:left="1418" w:hanging="1418"/>
              <w:rPr>
                <w:sz w:val="22"/>
                <w:szCs w:val="22"/>
              </w:rPr>
            </w:pPr>
            <w:r w:rsidRPr="00084D75">
              <w:rPr>
                <w:sz w:val="22"/>
                <w:szCs w:val="22"/>
              </w:rPr>
              <w:t>1993</w:t>
            </w:r>
            <w:r>
              <w:rPr>
                <w:sz w:val="22"/>
                <w:szCs w:val="22"/>
              </w:rPr>
              <w:t xml:space="preserve"> </w:t>
            </w:r>
            <w:r w:rsidRPr="00084D75">
              <w:rPr>
                <w:sz w:val="22"/>
                <w:szCs w:val="22"/>
              </w:rPr>
              <w:t>–</w:t>
            </w:r>
            <w:r>
              <w:rPr>
                <w:sz w:val="22"/>
                <w:szCs w:val="22"/>
              </w:rPr>
              <w:t xml:space="preserve"> </w:t>
            </w:r>
            <w:r w:rsidRPr="00084D75">
              <w:rPr>
                <w:sz w:val="22"/>
                <w:szCs w:val="22"/>
              </w:rPr>
              <w:t xml:space="preserve">1999: </w:t>
            </w:r>
            <w:r w:rsidR="00C279C6">
              <w:rPr>
                <w:sz w:val="22"/>
                <w:szCs w:val="22"/>
              </w:rPr>
              <w:t xml:space="preserve"> Ph.D. , PřF MU</w:t>
            </w:r>
            <w:r w:rsidRPr="00084D75">
              <w:rPr>
                <w:sz w:val="22"/>
                <w:szCs w:val="22"/>
              </w:rPr>
              <w:t xml:space="preserve"> </w:t>
            </w:r>
            <w:r w:rsidR="00C279C6">
              <w:rPr>
                <w:sz w:val="22"/>
                <w:szCs w:val="22"/>
              </w:rPr>
              <w:t>,</w:t>
            </w:r>
            <w:r w:rsidRPr="00084D75">
              <w:rPr>
                <w:sz w:val="22"/>
                <w:szCs w:val="22"/>
              </w:rPr>
              <w:t xml:space="preserve"> Regionální geografie a regionální rozvoj)</w:t>
            </w:r>
          </w:p>
          <w:p w:rsidR="00F3262E" w:rsidRPr="00084D75" w:rsidRDefault="00F3262E" w:rsidP="00F3262E">
            <w:pPr>
              <w:pStyle w:val="Default"/>
              <w:ind w:left="1418" w:hanging="1418"/>
              <w:rPr>
                <w:sz w:val="22"/>
                <w:szCs w:val="22"/>
              </w:rPr>
            </w:pPr>
            <w:r w:rsidRPr="00084D75">
              <w:rPr>
                <w:sz w:val="22"/>
                <w:szCs w:val="22"/>
              </w:rPr>
              <w:t>1993</w:t>
            </w:r>
            <w:r>
              <w:rPr>
                <w:sz w:val="22"/>
                <w:szCs w:val="22"/>
              </w:rPr>
              <w:t xml:space="preserve"> </w:t>
            </w:r>
            <w:r w:rsidRPr="00084D75">
              <w:rPr>
                <w:sz w:val="22"/>
                <w:szCs w:val="22"/>
              </w:rPr>
              <w:t xml:space="preserve">–1995: Jiráskovo gymnázium v Náchodě </w:t>
            </w:r>
          </w:p>
          <w:p w:rsidR="00F3262E" w:rsidRPr="00084D75" w:rsidRDefault="00F3262E" w:rsidP="00F3262E">
            <w:pPr>
              <w:pStyle w:val="Default"/>
              <w:ind w:left="1418" w:hanging="1418"/>
              <w:rPr>
                <w:sz w:val="22"/>
                <w:szCs w:val="22"/>
              </w:rPr>
            </w:pPr>
            <w:r w:rsidRPr="00084D75">
              <w:rPr>
                <w:sz w:val="22"/>
                <w:szCs w:val="22"/>
              </w:rPr>
              <w:t>1995</w:t>
            </w:r>
            <w:r>
              <w:rPr>
                <w:sz w:val="22"/>
                <w:szCs w:val="22"/>
              </w:rPr>
              <w:t xml:space="preserve"> </w:t>
            </w:r>
            <w:r w:rsidRPr="00084D75">
              <w:rPr>
                <w:sz w:val="22"/>
                <w:szCs w:val="22"/>
              </w:rPr>
              <w:t>– dosud: Univerzita Palackého v Olomouci, Přírodovědecká fakulta (odborný asistent, docent)</w:t>
            </w:r>
          </w:p>
          <w:p w:rsidR="00F3262E" w:rsidRPr="00084D75" w:rsidRDefault="00F3262E" w:rsidP="00F3262E">
            <w:pPr>
              <w:jc w:val="both"/>
              <w:rPr>
                <w:sz w:val="22"/>
                <w:szCs w:val="22"/>
              </w:rPr>
            </w:pPr>
            <w:r w:rsidRPr="00084D75">
              <w:rPr>
                <w:sz w:val="22"/>
                <w:szCs w:val="22"/>
              </w:rPr>
              <w:t>2010</w:t>
            </w:r>
            <w:r>
              <w:rPr>
                <w:sz w:val="22"/>
                <w:szCs w:val="22"/>
              </w:rPr>
              <w:t xml:space="preserve"> </w:t>
            </w:r>
            <w:r w:rsidRPr="00084D75">
              <w:rPr>
                <w:sz w:val="22"/>
                <w:szCs w:val="22"/>
              </w:rPr>
              <w:t>–</w:t>
            </w:r>
            <w:r>
              <w:rPr>
                <w:sz w:val="22"/>
                <w:szCs w:val="22"/>
              </w:rPr>
              <w:t xml:space="preserve"> </w:t>
            </w:r>
            <w:r w:rsidRPr="00084D75">
              <w:rPr>
                <w:sz w:val="22"/>
                <w:szCs w:val="22"/>
              </w:rPr>
              <w:t>2014: Univerzita Palackého v Olomouci, Přírodovědecká fakulta (proděkanka pro studijní, pedagogické a sociální záležitosti)</w:t>
            </w:r>
          </w:p>
        </w:tc>
      </w:tr>
      <w:tr w:rsidR="00F3262E" w:rsidRPr="005B0BF1" w:rsidTr="00B87A58">
        <w:trPr>
          <w:gridBefore w:val="1"/>
          <w:gridAfter w:val="1"/>
          <w:wBefore w:w="39" w:type="pct"/>
          <w:wAfter w:w="150" w:type="pct"/>
        </w:trPr>
        <w:tc>
          <w:tcPr>
            <w:tcW w:w="4810" w:type="pct"/>
            <w:gridSpan w:val="37"/>
            <w:shd w:val="clear" w:color="auto" w:fill="C0C0C0"/>
          </w:tcPr>
          <w:p w:rsidR="00F3262E" w:rsidRPr="00084D75" w:rsidRDefault="00F3262E" w:rsidP="00F3262E">
            <w:pPr>
              <w:jc w:val="both"/>
              <w:rPr>
                <w:sz w:val="22"/>
                <w:szCs w:val="22"/>
              </w:rPr>
            </w:pPr>
            <w:r w:rsidRPr="00084D75">
              <w:rPr>
                <w:b/>
                <w:sz w:val="22"/>
                <w:szCs w:val="22"/>
              </w:rPr>
              <w:t>Přehled o nejvýznamnější publikační a další tvůrčí činnosti za posledních 5 let</w:t>
            </w:r>
          </w:p>
        </w:tc>
      </w:tr>
      <w:tr w:rsidR="00F3262E" w:rsidRPr="005B0BF1" w:rsidTr="00B87A58">
        <w:trPr>
          <w:gridBefore w:val="1"/>
          <w:gridAfter w:val="1"/>
          <w:wBefore w:w="39" w:type="pct"/>
          <w:wAfter w:w="150" w:type="pct"/>
          <w:trHeight w:val="1123"/>
        </w:trPr>
        <w:tc>
          <w:tcPr>
            <w:tcW w:w="4810" w:type="pct"/>
            <w:gridSpan w:val="37"/>
          </w:tcPr>
          <w:p w:rsidR="00F3262E" w:rsidRPr="00084D75" w:rsidRDefault="00F3262E" w:rsidP="00F3262E">
            <w:pPr>
              <w:pStyle w:val="Default"/>
              <w:ind w:left="284" w:hanging="284"/>
              <w:jc w:val="both"/>
              <w:rPr>
                <w:sz w:val="22"/>
                <w:szCs w:val="22"/>
              </w:rPr>
            </w:pPr>
            <w:r w:rsidRPr="00084D75">
              <w:rPr>
                <w:sz w:val="22"/>
                <w:szCs w:val="22"/>
              </w:rPr>
              <w:t xml:space="preserve">Kirchner, K., &amp; Smolová, I. (2010). </w:t>
            </w:r>
            <w:r w:rsidRPr="00084D75">
              <w:rPr>
                <w:i/>
                <w:sz w:val="22"/>
                <w:szCs w:val="22"/>
              </w:rPr>
              <w:t>Základy antropogenní geomorfologie</w:t>
            </w:r>
            <w:r w:rsidRPr="00084D75">
              <w:rPr>
                <w:sz w:val="22"/>
                <w:szCs w:val="22"/>
              </w:rPr>
              <w:t>. Olomouc: Univerzita Palackého v Olomouci.</w:t>
            </w:r>
          </w:p>
          <w:p w:rsidR="00F3262E" w:rsidRPr="00084D75" w:rsidRDefault="00F3262E" w:rsidP="00F3262E">
            <w:pPr>
              <w:pStyle w:val="Default"/>
              <w:ind w:left="284" w:hanging="284"/>
              <w:jc w:val="both"/>
              <w:rPr>
                <w:sz w:val="22"/>
                <w:szCs w:val="22"/>
              </w:rPr>
            </w:pPr>
            <w:r w:rsidRPr="00084D75">
              <w:rPr>
                <w:sz w:val="22"/>
                <w:szCs w:val="22"/>
              </w:rPr>
              <w:t xml:space="preserve">Demek, J., Hradecký, J., Kirchner, K., Pánek, T., Létal, A., &amp; Smolová, I. (2012). Recent landforms evolution in the Moravian-Silesian Carpathians (Czech Republic). In D.  Lóczy, M. Stankoviansky, M., &amp; A. Kotarba (Eds.), </w:t>
            </w:r>
            <w:r w:rsidRPr="00084D75">
              <w:rPr>
                <w:i/>
                <w:sz w:val="22"/>
                <w:szCs w:val="22"/>
              </w:rPr>
              <w:t>Recent landform evolution. The Carpatho-Balcan-Dinaric Region</w:t>
            </w:r>
            <w:r w:rsidRPr="00084D75">
              <w:rPr>
                <w:sz w:val="22"/>
                <w:szCs w:val="22"/>
              </w:rPr>
              <w:t xml:space="preserve"> (s. 103-139). Dordrecht:  Springer.</w:t>
            </w:r>
          </w:p>
          <w:p w:rsidR="00F3262E" w:rsidRPr="00084D75" w:rsidRDefault="00F3262E" w:rsidP="00F3262E">
            <w:pPr>
              <w:pStyle w:val="Default"/>
              <w:ind w:left="284" w:hanging="284"/>
              <w:jc w:val="both"/>
              <w:rPr>
                <w:sz w:val="22"/>
                <w:szCs w:val="22"/>
              </w:rPr>
            </w:pPr>
            <w:r w:rsidRPr="00084D75">
              <w:rPr>
                <w:sz w:val="22"/>
                <w:szCs w:val="22"/>
              </w:rPr>
              <w:t xml:space="preserve">Smolová, I., &amp; Svoboda, M. (2013). Těžba nerostných surovin v ČR jako jeden z faktorů regionálního rozvoje.  In V. Klímová, V. Žídek (Eds.), </w:t>
            </w:r>
            <w:r w:rsidRPr="00084D75">
              <w:rPr>
                <w:i/>
                <w:sz w:val="22"/>
                <w:szCs w:val="22"/>
              </w:rPr>
              <w:t>XVI. Mezinárodní kolokvium o regionálních vědách</w:t>
            </w:r>
            <w:r w:rsidRPr="00084D75">
              <w:rPr>
                <w:sz w:val="22"/>
                <w:szCs w:val="22"/>
              </w:rPr>
              <w:t xml:space="preserve"> (</w:t>
            </w:r>
            <w:r>
              <w:rPr>
                <w:sz w:val="22"/>
                <w:szCs w:val="22"/>
              </w:rPr>
              <w:t xml:space="preserve">s. </w:t>
            </w:r>
            <w:r w:rsidRPr="00084D75">
              <w:rPr>
                <w:sz w:val="22"/>
                <w:szCs w:val="22"/>
              </w:rPr>
              <w:t>303 – 311). Brno: Masarykova univerzita.</w:t>
            </w:r>
          </w:p>
          <w:p w:rsidR="00F3262E" w:rsidRPr="00084D75" w:rsidRDefault="00F3262E" w:rsidP="00F3262E">
            <w:pPr>
              <w:pStyle w:val="Nadpis1"/>
              <w:shd w:val="clear" w:color="auto" w:fill="FFFFFF"/>
              <w:spacing w:before="0" w:after="0"/>
              <w:ind w:left="284" w:hanging="284"/>
              <w:rPr>
                <w:rFonts w:ascii="Times New Roman" w:hAnsi="Times New Roman" w:cs="Times New Roman"/>
                <w:b w:val="0"/>
                <w:sz w:val="22"/>
                <w:szCs w:val="22"/>
              </w:rPr>
            </w:pPr>
            <w:r w:rsidRPr="00084D75">
              <w:rPr>
                <w:rFonts w:ascii="Times New Roman" w:hAnsi="Times New Roman" w:cs="Times New Roman"/>
                <w:b w:val="0"/>
                <w:color w:val="000000"/>
                <w:sz w:val="22"/>
                <w:szCs w:val="22"/>
              </w:rPr>
              <w:t>Hercik, J., Šimáček, P., Szczyrba, Z., &amp; Smolová, I. (2014).  Military Brownfields in the Czech Republic and the Potential for their Revitalisation, Focused on their Residential Function</w:t>
            </w:r>
            <w:r>
              <w:rPr>
                <w:rFonts w:ascii="Times New Roman" w:hAnsi="Times New Roman" w:cs="Times New Roman"/>
                <w:b w:val="0"/>
                <w:i/>
                <w:color w:val="000000"/>
                <w:sz w:val="22"/>
                <w:szCs w:val="22"/>
              </w:rPr>
              <w:t xml:space="preserve">. </w:t>
            </w:r>
            <w:r w:rsidRPr="00084D75">
              <w:rPr>
                <w:rFonts w:ascii="Times New Roman" w:hAnsi="Times New Roman" w:cs="Times New Roman"/>
                <w:b w:val="0"/>
                <w:i/>
                <w:color w:val="000000"/>
                <w:sz w:val="22"/>
                <w:szCs w:val="22"/>
              </w:rPr>
              <w:t>Quaestiones</w:t>
            </w:r>
            <w:r w:rsidRPr="00084D75">
              <w:rPr>
                <w:rFonts w:ascii="Times New Roman" w:hAnsi="Times New Roman" w:cs="Times New Roman"/>
                <w:b w:val="0"/>
                <w:i/>
                <w:sz w:val="22"/>
                <w:szCs w:val="22"/>
              </w:rPr>
              <w:t xml:space="preserve"> Geographicae, 33</w:t>
            </w:r>
            <w:r w:rsidRPr="00084D75">
              <w:rPr>
                <w:rFonts w:ascii="Times New Roman" w:hAnsi="Times New Roman" w:cs="Times New Roman"/>
                <w:b w:val="0"/>
                <w:sz w:val="22"/>
                <w:szCs w:val="22"/>
              </w:rPr>
              <w:t>(2), 127–138.</w:t>
            </w:r>
          </w:p>
          <w:p w:rsidR="00F3262E" w:rsidRDefault="00F3262E" w:rsidP="00F3262E">
            <w:pPr>
              <w:pStyle w:val="Default"/>
              <w:ind w:right="127"/>
              <w:jc w:val="both"/>
              <w:rPr>
                <w:sz w:val="22"/>
                <w:szCs w:val="22"/>
              </w:rPr>
            </w:pPr>
            <w:r w:rsidRPr="00084D75">
              <w:rPr>
                <w:sz w:val="22"/>
                <w:szCs w:val="22"/>
              </w:rPr>
              <w:t xml:space="preserve">Smolova, I., &amp; Duskova, M. (2014). Nové dobývací prostory v regionální struktuře ČR. In </w:t>
            </w:r>
            <w:r w:rsidRPr="00084D75">
              <w:rPr>
                <w:i/>
                <w:sz w:val="22"/>
                <w:szCs w:val="22"/>
              </w:rPr>
              <w:t>XVII. mezinárodní kolokvium o regionálních vědách</w:t>
            </w:r>
            <w:r w:rsidRPr="00084D75">
              <w:rPr>
                <w:sz w:val="22"/>
                <w:szCs w:val="22"/>
              </w:rPr>
              <w:t xml:space="preserve"> (s. 303 – 311). Brno: Masarykova univerzita. </w:t>
            </w:r>
          </w:p>
          <w:p w:rsidR="00F3262E" w:rsidRPr="00084D75" w:rsidRDefault="00F3262E" w:rsidP="00F3262E">
            <w:pPr>
              <w:pStyle w:val="Default"/>
              <w:ind w:right="127"/>
              <w:jc w:val="both"/>
              <w:rPr>
                <w:sz w:val="22"/>
                <w:szCs w:val="22"/>
              </w:rPr>
            </w:pPr>
            <w:r w:rsidRPr="00705DEB">
              <w:rPr>
                <w:sz w:val="22"/>
                <w:szCs w:val="22"/>
              </w:rPr>
              <w:t>V letech 2009–2014 se autorsky podílela na 32 publikacích a vedla 3 grantové projekty (z toho jeden jako hlavní koordinátora: projekt NPV II 2E08018 MŠMT ČR „Inovativní medializace zapojení žen do vědy a výzkumu jako faktor posílení znalostní společnosti a rovných příležitostí, a zvýšení konkurenceschopnosti v podmínkách rozvoje přírodovědných oborů“, řešeného v letech 2008–2009) a byla členem řešitelského kolektivu u 5 dalších projektů.</w:t>
            </w:r>
            <w:r w:rsidRPr="00084D75">
              <w:rPr>
                <w:sz w:val="22"/>
                <w:szCs w:val="22"/>
              </w:rPr>
              <w:t xml:space="preserve"> </w:t>
            </w:r>
          </w:p>
        </w:tc>
      </w:tr>
      <w:tr w:rsidR="00F3262E" w:rsidRPr="005B0BF1" w:rsidTr="00B87A58">
        <w:trPr>
          <w:gridBefore w:val="1"/>
          <w:gridAfter w:val="1"/>
          <w:wBefore w:w="39" w:type="pct"/>
          <w:wAfter w:w="150" w:type="pct"/>
        </w:trPr>
        <w:tc>
          <w:tcPr>
            <w:tcW w:w="4810" w:type="pct"/>
            <w:gridSpan w:val="37"/>
            <w:shd w:val="clear" w:color="auto" w:fill="C0C0C0"/>
          </w:tcPr>
          <w:p w:rsidR="00F3262E" w:rsidRPr="00084D75" w:rsidRDefault="00F3262E" w:rsidP="00F3262E">
            <w:pPr>
              <w:jc w:val="both"/>
              <w:rPr>
                <w:sz w:val="22"/>
                <w:szCs w:val="22"/>
              </w:rPr>
            </w:pPr>
            <w:r w:rsidRPr="00084D75">
              <w:rPr>
                <w:b/>
                <w:sz w:val="22"/>
                <w:szCs w:val="22"/>
              </w:rPr>
              <w:t>Názvy disertačních prací, které vedl za posledních 5 let jako školitel</w:t>
            </w:r>
          </w:p>
        </w:tc>
      </w:tr>
      <w:tr w:rsidR="00F3262E" w:rsidRPr="005B0BF1" w:rsidTr="00B87A58">
        <w:trPr>
          <w:gridBefore w:val="1"/>
          <w:gridAfter w:val="1"/>
          <w:wBefore w:w="39" w:type="pct"/>
          <w:wAfter w:w="150" w:type="pct"/>
          <w:trHeight w:val="432"/>
        </w:trPr>
        <w:tc>
          <w:tcPr>
            <w:tcW w:w="4810" w:type="pct"/>
            <w:gridSpan w:val="37"/>
          </w:tcPr>
          <w:p w:rsidR="00C279C6" w:rsidRDefault="00F3262E" w:rsidP="00F3262E">
            <w:pPr>
              <w:snapToGrid w:val="0"/>
              <w:ind w:left="284" w:hanging="284"/>
              <w:rPr>
                <w:sz w:val="22"/>
                <w:szCs w:val="22"/>
              </w:rPr>
            </w:pPr>
            <w:r w:rsidRPr="00084D75">
              <w:rPr>
                <w:sz w:val="22"/>
                <w:szCs w:val="22"/>
              </w:rPr>
              <w:t xml:space="preserve">Možnosti využití opuštěných lokalit po těžbě nerostných surovin </w:t>
            </w:r>
            <w:r w:rsidR="00C279C6">
              <w:rPr>
                <w:sz w:val="22"/>
                <w:szCs w:val="22"/>
              </w:rPr>
              <w:t>se zvláštním zřetelem na region</w:t>
            </w:r>
          </w:p>
          <w:p w:rsidR="00C279C6" w:rsidRDefault="00F3262E" w:rsidP="00B87A58">
            <w:pPr>
              <w:snapToGrid w:val="0"/>
              <w:rPr>
                <w:sz w:val="22"/>
                <w:szCs w:val="22"/>
              </w:rPr>
            </w:pPr>
            <w:r w:rsidRPr="00084D75">
              <w:rPr>
                <w:sz w:val="22"/>
                <w:szCs w:val="22"/>
              </w:rPr>
              <w:t>východní Afriky  (Mgr. Milada Dušková, PřF UP v Olomouci)</w:t>
            </w:r>
            <w:r w:rsidR="00C279C6">
              <w:rPr>
                <w:sz w:val="22"/>
                <w:szCs w:val="22"/>
              </w:rPr>
              <w:t xml:space="preserve">; </w:t>
            </w:r>
            <w:r w:rsidRPr="00084D75">
              <w:rPr>
                <w:sz w:val="22"/>
                <w:szCs w:val="22"/>
              </w:rPr>
              <w:t>Možnost</w:t>
            </w:r>
            <w:r w:rsidR="00C279C6">
              <w:rPr>
                <w:sz w:val="22"/>
                <w:szCs w:val="22"/>
              </w:rPr>
              <w:t>i využití opuštěných lokalit po</w:t>
            </w:r>
            <w:r w:rsidR="00302194">
              <w:rPr>
                <w:sz w:val="22"/>
                <w:szCs w:val="22"/>
              </w:rPr>
              <w:t xml:space="preserve"> </w:t>
            </w:r>
            <w:r w:rsidRPr="00084D75">
              <w:rPr>
                <w:sz w:val="22"/>
                <w:szCs w:val="22"/>
              </w:rPr>
              <w:t xml:space="preserve">těžbě nerostných surovin se zvláštním zřetelem na region východní </w:t>
            </w:r>
            <w:r w:rsidR="00C279C6">
              <w:rPr>
                <w:sz w:val="22"/>
                <w:szCs w:val="22"/>
              </w:rPr>
              <w:t>Afriky (Mgr. Jan Macháček, PřF</w:t>
            </w:r>
            <w:r w:rsidR="00B87A58">
              <w:rPr>
                <w:sz w:val="22"/>
                <w:szCs w:val="22"/>
              </w:rPr>
              <w:t xml:space="preserve"> </w:t>
            </w:r>
            <w:r w:rsidRPr="00084D75">
              <w:rPr>
                <w:sz w:val="22"/>
                <w:szCs w:val="22"/>
              </w:rPr>
              <w:t>UP v Olomouci)</w:t>
            </w:r>
            <w:r w:rsidR="00C279C6">
              <w:rPr>
                <w:sz w:val="22"/>
                <w:szCs w:val="22"/>
              </w:rPr>
              <w:t xml:space="preserve">; </w:t>
            </w:r>
            <w:r w:rsidRPr="00084D75">
              <w:rPr>
                <w:sz w:val="22"/>
                <w:szCs w:val="22"/>
              </w:rPr>
              <w:t xml:space="preserve">Vybrané environmentální důsledky těžby uranové rudy v Evropě </w:t>
            </w:r>
            <w:r w:rsidR="00C279C6">
              <w:rPr>
                <w:sz w:val="22"/>
                <w:szCs w:val="22"/>
              </w:rPr>
              <w:t>(Mgr. Martin</w:t>
            </w:r>
          </w:p>
          <w:p w:rsidR="00F3262E" w:rsidRPr="00084D75" w:rsidRDefault="00F3262E" w:rsidP="00C279C6">
            <w:pPr>
              <w:snapToGrid w:val="0"/>
              <w:ind w:left="284" w:hanging="284"/>
              <w:rPr>
                <w:b/>
                <w:sz w:val="22"/>
                <w:szCs w:val="22"/>
              </w:rPr>
            </w:pPr>
            <w:r w:rsidRPr="00084D75">
              <w:rPr>
                <w:sz w:val="22"/>
                <w:szCs w:val="22"/>
              </w:rPr>
              <w:t>Svoboda, PřF UP v Olomouci)</w:t>
            </w:r>
          </w:p>
        </w:tc>
      </w:tr>
      <w:tr w:rsidR="00DC56F0" w:rsidRPr="005B0BF1" w:rsidTr="00B87A58">
        <w:trPr>
          <w:gridBefore w:val="1"/>
          <w:gridAfter w:val="1"/>
          <w:wBefore w:w="39" w:type="pct"/>
          <w:wAfter w:w="150" w:type="pct"/>
          <w:trHeight w:val="261"/>
        </w:trPr>
        <w:tc>
          <w:tcPr>
            <w:tcW w:w="1735" w:type="pct"/>
            <w:gridSpan w:val="8"/>
            <w:shd w:val="clear" w:color="auto" w:fill="C0C0C0"/>
          </w:tcPr>
          <w:p w:rsidR="00F3262E" w:rsidRPr="00084D75" w:rsidRDefault="00F3262E" w:rsidP="00F3262E">
            <w:pPr>
              <w:pStyle w:val="Nadpis4"/>
              <w:spacing w:before="0" w:after="0"/>
              <w:rPr>
                <w:sz w:val="22"/>
                <w:szCs w:val="22"/>
              </w:rPr>
            </w:pPr>
            <w:r w:rsidRPr="00084D75">
              <w:rPr>
                <w:sz w:val="22"/>
                <w:szCs w:val="22"/>
              </w:rPr>
              <w:t>Působení v zahraničí</w:t>
            </w:r>
          </w:p>
        </w:tc>
        <w:tc>
          <w:tcPr>
            <w:tcW w:w="3076" w:type="pct"/>
            <w:gridSpan w:val="29"/>
          </w:tcPr>
          <w:p w:rsidR="00F3262E" w:rsidRPr="00084D75" w:rsidRDefault="00F3262E" w:rsidP="00F3262E">
            <w:pPr>
              <w:jc w:val="both"/>
              <w:rPr>
                <w:sz w:val="22"/>
                <w:szCs w:val="22"/>
              </w:rPr>
            </w:pPr>
          </w:p>
        </w:tc>
      </w:tr>
      <w:tr w:rsidR="00F3262E" w:rsidRPr="005B0BF1" w:rsidTr="00B87A58">
        <w:trPr>
          <w:gridBefore w:val="1"/>
          <w:gridAfter w:val="1"/>
          <w:wBefore w:w="39" w:type="pct"/>
          <w:wAfter w:w="150" w:type="pct"/>
          <w:trHeight w:val="265"/>
        </w:trPr>
        <w:tc>
          <w:tcPr>
            <w:tcW w:w="4810" w:type="pct"/>
            <w:gridSpan w:val="37"/>
            <w:tcBorders>
              <w:top w:val="nil"/>
            </w:tcBorders>
          </w:tcPr>
          <w:p w:rsidR="00F3262E" w:rsidRPr="00084D75" w:rsidRDefault="00F3262E" w:rsidP="00F3262E">
            <w:pPr>
              <w:spacing w:before="100" w:beforeAutospacing="1" w:after="48"/>
              <w:rPr>
                <w:color w:val="000000"/>
                <w:sz w:val="22"/>
                <w:szCs w:val="22"/>
              </w:rPr>
            </w:pPr>
            <w:r w:rsidRPr="00084D75">
              <w:rPr>
                <w:color w:val="000000"/>
                <w:sz w:val="22"/>
                <w:szCs w:val="22"/>
              </w:rPr>
              <w:t xml:space="preserve"> </w:t>
            </w:r>
            <w:r w:rsidRPr="00084D75">
              <w:rPr>
                <w:sz w:val="22"/>
                <w:szCs w:val="22"/>
              </w:rPr>
              <w:t>krátkodobé studijní a přednáškové pobyty</w:t>
            </w:r>
          </w:p>
        </w:tc>
      </w:tr>
      <w:tr w:rsidR="00DC56F0" w:rsidRPr="005B0BF1" w:rsidTr="00B87A58">
        <w:trPr>
          <w:gridBefore w:val="1"/>
          <w:gridAfter w:val="1"/>
          <w:wBefore w:w="39" w:type="pct"/>
          <w:wAfter w:w="150" w:type="pct"/>
          <w:cantSplit/>
        </w:trPr>
        <w:tc>
          <w:tcPr>
            <w:tcW w:w="1956" w:type="pct"/>
            <w:gridSpan w:val="10"/>
            <w:vMerge w:val="restart"/>
            <w:tcBorders>
              <w:top w:val="single" w:sz="12" w:space="0" w:color="auto"/>
            </w:tcBorders>
            <w:shd w:val="clear" w:color="auto" w:fill="C0C0C0"/>
          </w:tcPr>
          <w:p w:rsidR="00F3262E" w:rsidRPr="00084D75" w:rsidRDefault="00F3262E" w:rsidP="00F3262E">
            <w:pPr>
              <w:rPr>
                <w:sz w:val="22"/>
                <w:szCs w:val="22"/>
              </w:rPr>
            </w:pPr>
            <w:r w:rsidRPr="00084D75">
              <w:rPr>
                <w:b/>
                <w:sz w:val="22"/>
                <w:szCs w:val="22"/>
              </w:rPr>
              <w:t>Obor habilitačního nebo jmenovacího řízení nebo udělení vědecké hodnosti</w:t>
            </w:r>
          </w:p>
        </w:tc>
        <w:tc>
          <w:tcPr>
            <w:tcW w:w="1429" w:type="pct"/>
            <w:gridSpan w:val="16"/>
            <w:vMerge w:val="restart"/>
            <w:tcBorders>
              <w:top w:val="single" w:sz="12" w:space="0" w:color="auto"/>
            </w:tcBorders>
          </w:tcPr>
          <w:p w:rsidR="00F3262E" w:rsidRPr="00084D75" w:rsidRDefault="00F3262E" w:rsidP="00F3262E">
            <w:pPr>
              <w:jc w:val="both"/>
              <w:rPr>
                <w:sz w:val="22"/>
                <w:szCs w:val="22"/>
              </w:rPr>
            </w:pPr>
            <w:r w:rsidRPr="00084D75">
              <w:rPr>
                <w:sz w:val="22"/>
                <w:szCs w:val="22"/>
              </w:rPr>
              <w:t>doc.   -  Geografie</w:t>
            </w:r>
          </w:p>
        </w:tc>
        <w:tc>
          <w:tcPr>
            <w:tcW w:w="1425" w:type="pct"/>
            <w:gridSpan w:val="11"/>
            <w:tcBorders>
              <w:top w:val="single" w:sz="12" w:space="0" w:color="auto"/>
            </w:tcBorders>
            <w:shd w:val="clear" w:color="auto" w:fill="C0C0C0"/>
          </w:tcPr>
          <w:p w:rsidR="00F3262E" w:rsidRPr="00084D75" w:rsidRDefault="00F3262E" w:rsidP="00F3262E">
            <w:pPr>
              <w:jc w:val="both"/>
              <w:rPr>
                <w:b/>
                <w:sz w:val="22"/>
                <w:szCs w:val="22"/>
              </w:rPr>
            </w:pPr>
            <w:r w:rsidRPr="00084D75">
              <w:rPr>
                <w:b/>
                <w:sz w:val="22"/>
                <w:szCs w:val="22"/>
              </w:rPr>
              <w:t>řízení na VŠ</w:t>
            </w:r>
          </w:p>
        </w:tc>
      </w:tr>
      <w:tr w:rsidR="00DC56F0" w:rsidRPr="005B0BF1" w:rsidTr="00B87A58">
        <w:trPr>
          <w:gridBefore w:val="1"/>
          <w:gridAfter w:val="1"/>
          <w:wBefore w:w="39" w:type="pct"/>
          <w:wAfter w:w="150" w:type="pct"/>
          <w:cantSplit/>
        </w:trPr>
        <w:tc>
          <w:tcPr>
            <w:tcW w:w="1956" w:type="pct"/>
            <w:gridSpan w:val="10"/>
            <w:vMerge/>
          </w:tcPr>
          <w:p w:rsidR="00F3262E" w:rsidRPr="00084D75" w:rsidRDefault="00F3262E" w:rsidP="00F3262E">
            <w:pPr>
              <w:jc w:val="both"/>
              <w:rPr>
                <w:sz w:val="22"/>
                <w:szCs w:val="22"/>
              </w:rPr>
            </w:pPr>
          </w:p>
        </w:tc>
        <w:tc>
          <w:tcPr>
            <w:tcW w:w="1429" w:type="pct"/>
            <w:gridSpan w:val="16"/>
            <w:vMerge/>
          </w:tcPr>
          <w:p w:rsidR="00F3262E" w:rsidRPr="00084D75" w:rsidRDefault="00F3262E" w:rsidP="00F3262E">
            <w:pPr>
              <w:jc w:val="both"/>
              <w:rPr>
                <w:sz w:val="22"/>
                <w:szCs w:val="22"/>
              </w:rPr>
            </w:pPr>
          </w:p>
        </w:tc>
        <w:tc>
          <w:tcPr>
            <w:tcW w:w="1425" w:type="pct"/>
            <w:gridSpan w:val="11"/>
          </w:tcPr>
          <w:p w:rsidR="00F3262E" w:rsidRPr="00084D75" w:rsidRDefault="00C279C6" w:rsidP="00F3262E">
            <w:pPr>
              <w:rPr>
                <w:sz w:val="22"/>
                <w:szCs w:val="22"/>
              </w:rPr>
            </w:pPr>
            <w:r>
              <w:rPr>
                <w:sz w:val="22"/>
                <w:szCs w:val="22"/>
              </w:rPr>
              <w:t>d</w:t>
            </w:r>
            <w:r w:rsidR="00F3262E" w:rsidRPr="00084D75">
              <w:rPr>
                <w:sz w:val="22"/>
                <w:szCs w:val="22"/>
              </w:rPr>
              <w:t>oc.: Prešovská univerzita</w:t>
            </w:r>
          </w:p>
        </w:tc>
      </w:tr>
      <w:tr w:rsidR="00DC56F0" w:rsidRPr="005B0BF1" w:rsidTr="00B87A58">
        <w:trPr>
          <w:gridBefore w:val="1"/>
          <w:gridAfter w:val="1"/>
          <w:wBefore w:w="39" w:type="pct"/>
          <w:wAfter w:w="150" w:type="pct"/>
          <w:cantSplit/>
        </w:trPr>
        <w:tc>
          <w:tcPr>
            <w:tcW w:w="1956" w:type="pct"/>
            <w:gridSpan w:val="10"/>
            <w:vMerge/>
          </w:tcPr>
          <w:p w:rsidR="00F3262E" w:rsidRPr="00084D75" w:rsidRDefault="00F3262E" w:rsidP="00F3262E">
            <w:pPr>
              <w:jc w:val="both"/>
              <w:rPr>
                <w:sz w:val="22"/>
                <w:szCs w:val="22"/>
              </w:rPr>
            </w:pPr>
          </w:p>
        </w:tc>
        <w:tc>
          <w:tcPr>
            <w:tcW w:w="1429" w:type="pct"/>
            <w:gridSpan w:val="16"/>
            <w:vMerge/>
            <w:tcBorders>
              <w:bottom w:val="nil"/>
            </w:tcBorders>
          </w:tcPr>
          <w:p w:rsidR="00F3262E" w:rsidRPr="00084D75" w:rsidRDefault="00F3262E" w:rsidP="00F3262E">
            <w:pPr>
              <w:jc w:val="both"/>
              <w:rPr>
                <w:sz w:val="22"/>
                <w:szCs w:val="22"/>
              </w:rPr>
            </w:pPr>
          </w:p>
        </w:tc>
        <w:tc>
          <w:tcPr>
            <w:tcW w:w="1425" w:type="pct"/>
            <w:gridSpan w:val="11"/>
            <w:shd w:val="clear" w:color="auto" w:fill="C0C0C0"/>
          </w:tcPr>
          <w:p w:rsidR="00F3262E" w:rsidRPr="00084D75" w:rsidRDefault="00F3262E" w:rsidP="00F3262E">
            <w:pPr>
              <w:jc w:val="both"/>
              <w:rPr>
                <w:b/>
                <w:sz w:val="22"/>
                <w:szCs w:val="22"/>
              </w:rPr>
            </w:pPr>
            <w:r w:rsidRPr="00084D75">
              <w:rPr>
                <w:b/>
                <w:sz w:val="22"/>
                <w:szCs w:val="22"/>
              </w:rPr>
              <w:t>ohlasy publikací</w:t>
            </w:r>
          </w:p>
        </w:tc>
      </w:tr>
      <w:tr w:rsidR="00DC56F0" w:rsidRPr="005B0BF1" w:rsidTr="00B87A58">
        <w:trPr>
          <w:gridBefore w:val="1"/>
          <w:gridAfter w:val="1"/>
          <w:wBefore w:w="39" w:type="pct"/>
          <w:wAfter w:w="150" w:type="pct"/>
        </w:trPr>
        <w:tc>
          <w:tcPr>
            <w:tcW w:w="1947" w:type="pct"/>
            <w:gridSpan w:val="9"/>
            <w:shd w:val="clear" w:color="auto" w:fill="C0C0C0"/>
          </w:tcPr>
          <w:p w:rsidR="00F3262E" w:rsidRPr="00084D75" w:rsidRDefault="00F3262E" w:rsidP="00F3262E">
            <w:pPr>
              <w:jc w:val="both"/>
              <w:rPr>
                <w:b/>
                <w:sz w:val="22"/>
                <w:szCs w:val="22"/>
              </w:rPr>
            </w:pPr>
            <w:r w:rsidRPr="00084D75">
              <w:rPr>
                <w:b/>
                <w:sz w:val="22"/>
                <w:szCs w:val="22"/>
              </w:rPr>
              <w:t>Rok udělení (</w:t>
            </w:r>
            <w:r>
              <w:rPr>
                <w:b/>
                <w:sz w:val="22"/>
                <w:szCs w:val="22"/>
              </w:rPr>
              <w:t>doc.)</w:t>
            </w:r>
          </w:p>
        </w:tc>
        <w:tc>
          <w:tcPr>
            <w:tcW w:w="674" w:type="pct"/>
            <w:gridSpan w:val="7"/>
          </w:tcPr>
          <w:p w:rsidR="00F3262E" w:rsidRPr="00084D75" w:rsidRDefault="00F3262E" w:rsidP="00F3262E">
            <w:pPr>
              <w:jc w:val="both"/>
              <w:rPr>
                <w:sz w:val="22"/>
                <w:szCs w:val="22"/>
              </w:rPr>
            </w:pPr>
            <w:r w:rsidRPr="00084D75">
              <w:rPr>
                <w:sz w:val="22"/>
                <w:szCs w:val="22"/>
              </w:rPr>
              <w:t>2008 (doc.)</w:t>
            </w:r>
          </w:p>
        </w:tc>
        <w:tc>
          <w:tcPr>
            <w:tcW w:w="764" w:type="pct"/>
            <w:gridSpan w:val="10"/>
            <w:tcBorders>
              <w:top w:val="nil"/>
            </w:tcBorders>
          </w:tcPr>
          <w:p w:rsidR="00F3262E" w:rsidRPr="00084D75" w:rsidRDefault="00F3262E" w:rsidP="00F3262E">
            <w:pPr>
              <w:jc w:val="both"/>
              <w:rPr>
                <w:sz w:val="22"/>
                <w:szCs w:val="22"/>
              </w:rPr>
            </w:pPr>
          </w:p>
        </w:tc>
        <w:tc>
          <w:tcPr>
            <w:tcW w:w="950" w:type="pct"/>
            <w:gridSpan w:val="10"/>
            <w:shd w:val="clear" w:color="auto" w:fill="C0C0C0"/>
          </w:tcPr>
          <w:p w:rsidR="00F3262E" w:rsidRPr="00084D75" w:rsidRDefault="00F3262E" w:rsidP="00F3262E">
            <w:pPr>
              <w:jc w:val="both"/>
              <w:rPr>
                <w:b/>
                <w:sz w:val="22"/>
                <w:szCs w:val="22"/>
              </w:rPr>
            </w:pPr>
            <w:r w:rsidRPr="00084D75">
              <w:rPr>
                <w:b/>
                <w:sz w:val="22"/>
                <w:szCs w:val="22"/>
              </w:rPr>
              <w:t>ISI/Scopus</w:t>
            </w:r>
          </w:p>
        </w:tc>
        <w:tc>
          <w:tcPr>
            <w:tcW w:w="475" w:type="pct"/>
            <w:shd w:val="clear" w:color="auto" w:fill="C0C0C0"/>
          </w:tcPr>
          <w:p w:rsidR="00F3262E" w:rsidRPr="00084D75" w:rsidRDefault="00F3262E" w:rsidP="00F3262E">
            <w:pPr>
              <w:jc w:val="both"/>
              <w:rPr>
                <w:b/>
                <w:sz w:val="22"/>
                <w:szCs w:val="22"/>
              </w:rPr>
            </w:pPr>
            <w:r w:rsidRPr="00084D75">
              <w:rPr>
                <w:b/>
                <w:sz w:val="22"/>
                <w:szCs w:val="22"/>
              </w:rPr>
              <w:t>ostatní</w:t>
            </w:r>
          </w:p>
        </w:tc>
      </w:tr>
      <w:tr w:rsidR="00DC56F0" w:rsidRPr="005B0BF1" w:rsidTr="00B87A58">
        <w:trPr>
          <w:gridBefore w:val="1"/>
          <w:gridAfter w:val="1"/>
          <w:wBefore w:w="39" w:type="pct"/>
          <w:wAfter w:w="150" w:type="pct"/>
          <w:cantSplit/>
          <w:trHeight w:val="478"/>
        </w:trPr>
        <w:tc>
          <w:tcPr>
            <w:tcW w:w="1947" w:type="pct"/>
            <w:gridSpan w:val="9"/>
            <w:vMerge w:val="restart"/>
            <w:shd w:val="clear" w:color="auto" w:fill="C0C0C0"/>
          </w:tcPr>
          <w:p w:rsidR="00F3262E" w:rsidRPr="00084D75" w:rsidRDefault="00F3262E" w:rsidP="00F3262E">
            <w:pPr>
              <w:rPr>
                <w:b/>
                <w:sz w:val="22"/>
                <w:szCs w:val="22"/>
              </w:rPr>
            </w:pPr>
            <w:r w:rsidRPr="00084D75">
              <w:rPr>
                <w:b/>
                <w:sz w:val="22"/>
                <w:szCs w:val="22"/>
              </w:rPr>
              <w:t>Písemný souhlas přednáš., školitele, člena ob. rady s působ. v SP v daném rozsahu</w:t>
            </w:r>
          </w:p>
        </w:tc>
        <w:tc>
          <w:tcPr>
            <w:tcW w:w="1022" w:type="pct"/>
            <w:gridSpan w:val="12"/>
            <w:vMerge w:val="restart"/>
          </w:tcPr>
          <w:p w:rsidR="00F3262E" w:rsidRPr="00084D75" w:rsidRDefault="00F3262E" w:rsidP="00F3262E">
            <w:pPr>
              <w:jc w:val="both"/>
              <w:rPr>
                <w:sz w:val="22"/>
                <w:szCs w:val="22"/>
              </w:rPr>
            </w:pPr>
          </w:p>
        </w:tc>
        <w:tc>
          <w:tcPr>
            <w:tcW w:w="416" w:type="pct"/>
            <w:gridSpan w:val="5"/>
            <w:shd w:val="clear" w:color="auto" w:fill="C0C0C0"/>
          </w:tcPr>
          <w:p w:rsidR="00F3262E" w:rsidRPr="00084D75" w:rsidRDefault="00F3262E" w:rsidP="00F3262E">
            <w:pPr>
              <w:jc w:val="both"/>
              <w:rPr>
                <w:sz w:val="22"/>
                <w:szCs w:val="22"/>
              </w:rPr>
            </w:pPr>
          </w:p>
        </w:tc>
        <w:tc>
          <w:tcPr>
            <w:tcW w:w="950" w:type="pct"/>
            <w:gridSpan w:val="10"/>
          </w:tcPr>
          <w:p w:rsidR="00F3262E" w:rsidRPr="00084D75" w:rsidRDefault="00F3262E" w:rsidP="00F3262E">
            <w:pPr>
              <w:jc w:val="both"/>
              <w:rPr>
                <w:sz w:val="22"/>
                <w:szCs w:val="22"/>
              </w:rPr>
            </w:pPr>
            <w:r w:rsidRPr="00084D75">
              <w:rPr>
                <w:sz w:val="22"/>
                <w:szCs w:val="22"/>
              </w:rPr>
              <w:t>17/7</w:t>
            </w:r>
          </w:p>
        </w:tc>
        <w:tc>
          <w:tcPr>
            <w:tcW w:w="475" w:type="pct"/>
          </w:tcPr>
          <w:p w:rsidR="00F3262E" w:rsidRPr="00084D75" w:rsidRDefault="00F3262E" w:rsidP="00F3262E">
            <w:pPr>
              <w:jc w:val="both"/>
              <w:rPr>
                <w:sz w:val="22"/>
                <w:szCs w:val="22"/>
              </w:rPr>
            </w:pPr>
            <w:r w:rsidRPr="00084D75">
              <w:rPr>
                <w:sz w:val="22"/>
                <w:szCs w:val="22"/>
              </w:rPr>
              <w:t>127</w:t>
            </w:r>
          </w:p>
        </w:tc>
      </w:tr>
      <w:tr w:rsidR="00DC56F0" w:rsidRPr="005B0BF1" w:rsidTr="00B87A58">
        <w:trPr>
          <w:gridBefore w:val="1"/>
          <w:gridAfter w:val="1"/>
          <w:wBefore w:w="39" w:type="pct"/>
          <w:wAfter w:w="150" w:type="pct"/>
          <w:cantSplit/>
          <w:trHeight w:val="398"/>
        </w:trPr>
        <w:tc>
          <w:tcPr>
            <w:tcW w:w="1947" w:type="pct"/>
            <w:gridSpan w:val="9"/>
            <w:vMerge/>
          </w:tcPr>
          <w:p w:rsidR="00F3262E" w:rsidRPr="00084D75" w:rsidRDefault="00F3262E" w:rsidP="00F3262E">
            <w:pPr>
              <w:jc w:val="both"/>
              <w:rPr>
                <w:sz w:val="22"/>
                <w:szCs w:val="22"/>
              </w:rPr>
            </w:pPr>
          </w:p>
        </w:tc>
        <w:tc>
          <w:tcPr>
            <w:tcW w:w="1022" w:type="pct"/>
            <w:gridSpan w:val="12"/>
            <w:vMerge/>
          </w:tcPr>
          <w:p w:rsidR="00F3262E" w:rsidRPr="00084D75" w:rsidRDefault="00F3262E" w:rsidP="00F3262E">
            <w:pPr>
              <w:jc w:val="both"/>
              <w:rPr>
                <w:sz w:val="22"/>
                <w:szCs w:val="22"/>
              </w:rPr>
            </w:pPr>
          </w:p>
        </w:tc>
        <w:tc>
          <w:tcPr>
            <w:tcW w:w="416" w:type="pct"/>
            <w:gridSpan w:val="5"/>
            <w:shd w:val="clear" w:color="auto" w:fill="C0C0C0"/>
          </w:tcPr>
          <w:p w:rsidR="00F3262E" w:rsidRPr="00084D75" w:rsidRDefault="00F3262E" w:rsidP="00F3262E">
            <w:pPr>
              <w:jc w:val="both"/>
              <w:rPr>
                <w:b/>
                <w:sz w:val="22"/>
                <w:szCs w:val="22"/>
              </w:rPr>
            </w:pPr>
            <w:r w:rsidRPr="00084D75">
              <w:rPr>
                <w:b/>
                <w:sz w:val="22"/>
                <w:szCs w:val="22"/>
              </w:rPr>
              <w:t>Datum</w:t>
            </w:r>
          </w:p>
        </w:tc>
        <w:tc>
          <w:tcPr>
            <w:tcW w:w="1425" w:type="pct"/>
            <w:gridSpan w:val="11"/>
          </w:tcPr>
          <w:p w:rsidR="00F3262E" w:rsidRPr="00084D75" w:rsidRDefault="00F3262E" w:rsidP="00F3262E">
            <w:pPr>
              <w:jc w:val="both"/>
              <w:rPr>
                <w:sz w:val="22"/>
                <w:szCs w:val="22"/>
              </w:rPr>
            </w:pPr>
            <w:r w:rsidRPr="00084D75">
              <w:rPr>
                <w:sz w:val="22"/>
                <w:szCs w:val="22"/>
              </w:rPr>
              <w:t>17. 2. 2015</w:t>
            </w:r>
          </w:p>
        </w:tc>
      </w:tr>
      <w:tr w:rsidR="00B87A58" w:rsidTr="00B87A58">
        <w:tc>
          <w:tcPr>
            <w:tcW w:w="5000" w:type="pct"/>
            <w:gridSpan w:val="39"/>
            <w:tcBorders>
              <w:bottom w:val="double" w:sz="4" w:space="0" w:color="auto"/>
            </w:tcBorders>
            <w:shd w:val="clear" w:color="auto" w:fill="C0C0C0"/>
          </w:tcPr>
          <w:p w:rsidR="00B87A58" w:rsidRPr="00277DCA" w:rsidRDefault="00B87A58" w:rsidP="0060191C">
            <w:pPr>
              <w:jc w:val="both"/>
              <w:rPr>
                <w:b/>
                <w:sz w:val="26"/>
                <w:szCs w:val="26"/>
              </w:rPr>
            </w:pPr>
            <w:r>
              <w:rPr>
                <w:b/>
                <w:sz w:val="28"/>
              </w:rPr>
              <w:lastRenderedPageBreak/>
              <w:t>G – Personální zabezpečení – přednášející, školitel nebo člen oborové rady</w:t>
            </w:r>
          </w:p>
        </w:tc>
      </w:tr>
      <w:tr w:rsidR="00B87A58" w:rsidTr="00B87A58">
        <w:tc>
          <w:tcPr>
            <w:tcW w:w="1148" w:type="pct"/>
            <w:gridSpan w:val="2"/>
            <w:tcBorders>
              <w:top w:val="double" w:sz="4" w:space="0" w:color="auto"/>
            </w:tcBorders>
            <w:shd w:val="clear" w:color="auto" w:fill="C0C0C0"/>
          </w:tcPr>
          <w:p w:rsidR="00B87A58" w:rsidRPr="00277DCA" w:rsidRDefault="00B87A58" w:rsidP="0060191C">
            <w:pPr>
              <w:jc w:val="both"/>
              <w:rPr>
                <w:b/>
                <w:sz w:val="22"/>
                <w:szCs w:val="22"/>
              </w:rPr>
            </w:pPr>
            <w:r w:rsidRPr="00277DCA">
              <w:rPr>
                <w:b/>
                <w:sz w:val="22"/>
                <w:szCs w:val="22"/>
              </w:rPr>
              <w:t>Název VŠ / součásti</w:t>
            </w:r>
          </w:p>
        </w:tc>
        <w:tc>
          <w:tcPr>
            <w:tcW w:w="2027" w:type="pct"/>
            <w:gridSpan w:val="23"/>
            <w:tcBorders>
              <w:right w:val="single" w:sz="18" w:space="0" w:color="auto"/>
            </w:tcBorders>
          </w:tcPr>
          <w:p w:rsidR="00B87A58" w:rsidRPr="00277DCA" w:rsidRDefault="00B87A58" w:rsidP="0060191C">
            <w:pPr>
              <w:jc w:val="both"/>
              <w:rPr>
                <w:sz w:val="22"/>
                <w:szCs w:val="22"/>
              </w:rPr>
            </w:pPr>
            <w:r>
              <w:rPr>
                <w:sz w:val="24"/>
              </w:rPr>
              <w:t>Masarykova univerzita</w:t>
            </w:r>
          </w:p>
        </w:tc>
        <w:tc>
          <w:tcPr>
            <w:tcW w:w="1825" w:type="pct"/>
            <w:gridSpan w:val="14"/>
            <w:tcBorders>
              <w:top w:val="double" w:sz="4" w:space="0" w:color="auto"/>
              <w:left w:val="single" w:sz="18" w:space="0" w:color="auto"/>
            </w:tcBorders>
          </w:tcPr>
          <w:p w:rsidR="00B87A58" w:rsidRPr="00277DCA" w:rsidRDefault="00B87A58" w:rsidP="0060191C">
            <w:pPr>
              <w:jc w:val="both"/>
              <w:rPr>
                <w:sz w:val="22"/>
                <w:szCs w:val="22"/>
              </w:rPr>
            </w:pPr>
            <w:r>
              <w:rPr>
                <w:sz w:val="22"/>
                <w:szCs w:val="22"/>
              </w:rPr>
              <w:t>Pedagogická fakulta</w:t>
            </w:r>
          </w:p>
        </w:tc>
      </w:tr>
      <w:tr w:rsidR="00B87A58" w:rsidTr="00B87A58">
        <w:tc>
          <w:tcPr>
            <w:tcW w:w="1148" w:type="pct"/>
            <w:gridSpan w:val="2"/>
            <w:shd w:val="clear" w:color="auto" w:fill="C0C0C0"/>
          </w:tcPr>
          <w:p w:rsidR="00B87A58" w:rsidRPr="00277DCA" w:rsidRDefault="00B87A58" w:rsidP="0060191C">
            <w:pPr>
              <w:jc w:val="both"/>
              <w:rPr>
                <w:b/>
                <w:sz w:val="22"/>
                <w:szCs w:val="22"/>
              </w:rPr>
            </w:pPr>
            <w:r>
              <w:rPr>
                <w:b/>
                <w:sz w:val="22"/>
                <w:szCs w:val="22"/>
              </w:rPr>
              <w:t>Název SP</w:t>
            </w:r>
          </w:p>
        </w:tc>
        <w:tc>
          <w:tcPr>
            <w:tcW w:w="3852" w:type="pct"/>
            <w:gridSpan w:val="37"/>
          </w:tcPr>
          <w:p w:rsidR="00B87A58" w:rsidRPr="002853E3" w:rsidRDefault="00B87A58" w:rsidP="0060191C">
            <w:pPr>
              <w:jc w:val="both"/>
              <w:rPr>
                <w:sz w:val="24"/>
                <w:szCs w:val="24"/>
              </w:rPr>
            </w:pPr>
            <w:r w:rsidRPr="002853E3">
              <w:rPr>
                <w:sz w:val="24"/>
                <w:szCs w:val="24"/>
              </w:rPr>
              <w:t>Specializace v pedagogice / Didaktika geografie</w:t>
            </w:r>
          </w:p>
        </w:tc>
      </w:tr>
      <w:tr w:rsidR="00B87A58" w:rsidTr="00B87A58">
        <w:tc>
          <w:tcPr>
            <w:tcW w:w="1148" w:type="pct"/>
            <w:gridSpan w:val="2"/>
            <w:shd w:val="clear" w:color="auto" w:fill="C0C0C0"/>
          </w:tcPr>
          <w:p w:rsidR="00B87A58" w:rsidRPr="00277DCA" w:rsidRDefault="00B87A58" w:rsidP="0060191C">
            <w:pPr>
              <w:jc w:val="both"/>
              <w:rPr>
                <w:b/>
                <w:sz w:val="22"/>
                <w:szCs w:val="22"/>
              </w:rPr>
            </w:pPr>
            <w:r w:rsidRPr="00277DCA">
              <w:rPr>
                <w:b/>
                <w:sz w:val="22"/>
                <w:szCs w:val="22"/>
              </w:rPr>
              <w:t>Jméno a příjmení</w:t>
            </w:r>
          </w:p>
        </w:tc>
        <w:tc>
          <w:tcPr>
            <w:tcW w:w="1899" w:type="pct"/>
            <w:gridSpan w:val="21"/>
          </w:tcPr>
          <w:p w:rsidR="00B87A58" w:rsidRPr="00E138D7" w:rsidRDefault="00B87A58" w:rsidP="0060191C">
            <w:pPr>
              <w:jc w:val="both"/>
              <w:rPr>
                <w:sz w:val="22"/>
                <w:szCs w:val="22"/>
              </w:rPr>
            </w:pPr>
            <w:r w:rsidRPr="00E138D7">
              <w:rPr>
                <w:sz w:val="22"/>
                <w:szCs w:val="22"/>
              </w:rPr>
              <w:t>Vladimír Baar</w:t>
            </w:r>
          </w:p>
        </w:tc>
        <w:tc>
          <w:tcPr>
            <w:tcW w:w="843" w:type="pct"/>
            <w:gridSpan w:val="8"/>
            <w:shd w:val="clear" w:color="auto" w:fill="C0C0C0"/>
          </w:tcPr>
          <w:p w:rsidR="00B87A58" w:rsidRPr="00277DCA" w:rsidRDefault="00B87A58" w:rsidP="0060191C">
            <w:pPr>
              <w:jc w:val="both"/>
              <w:rPr>
                <w:b/>
                <w:sz w:val="22"/>
                <w:szCs w:val="22"/>
              </w:rPr>
            </w:pPr>
            <w:r w:rsidRPr="00277DCA">
              <w:rPr>
                <w:b/>
                <w:sz w:val="22"/>
                <w:szCs w:val="22"/>
              </w:rPr>
              <w:t>tituly</w:t>
            </w:r>
          </w:p>
        </w:tc>
        <w:tc>
          <w:tcPr>
            <w:tcW w:w="1111" w:type="pct"/>
            <w:gridSpan w:val="8"/>
          </w:tcPr>
          <w:p w:rsidR="00B87A58" w:rsidRPr="00277DCA" w:rsidRDefault="00B87A58" w:rsidP="0060191C">
            <w:pPr>
              <w:jc w:val="both"/>
              <w:rPr>
                <w:sz w:val="22"/>
                <w:szCs w:val="22"/>
              </w:rPr>
            </w:pPr>
            <w:r>
              <w:rPr>
                <w:sz w:val="22"/>
                <w:szCs w:val="22"/>
              </w:rPr>
              <w:t>prof., RNDr., CSc.</w:t>
            </w:r>
          </w:p>
        </w:tc>
      </w:tr>
      <w:tr w:rsidR="00B87A58" w:rsidTr="00B87A58">
        <w:tc>
          <w:tcPr>
            <w:tcW w:w="1148" w:type="pct"/>
            <w:gridSpan w:val="2"/>
            <w:tcBorders>
              <w:bottom w:val="nil"/>
            </w:tcBorders>
            <w:shd w:val="clear" w:color="auto" w:fill="C0C0C0"/>
          </w:tcPr>
          <w:p w:rsidR="00B87A58" w:rsidRPr="00277DCA" w:rsidRDefault="00B87A58" w:rsidP="0060191C">
            <w:pPr>
              <w:jc w:val="both"/>
              <w:rPr>
                <w:b/>
                <w:sz w:val="22"/>
                <w:szCs w:val="22"/>
              </w:rPr>
            </w:pPr>
            <w:r w:rsidRPr="00277DCA">
              <w:rPr>
                <w:b/>
                <w:sz w:val="22"/>
                <w:szCs w:val="22"/>
              </w:rPr>
              <w:t>Rok narození</w:t>
            </w:r>
          </w:p>
        </w:tc>
        <w:tc>
          <w:tcPr>
            <w:tcW w:w="495" w:type="pct"/>
            <w:gridSpan w:val="4"/>
            <w:tcBorders>
              <w:bottom w:val="nil"/>
            </w:tcBorders>
          </w:tcPr>
          <w:p w:rsidR="00B87A58" w:rsidRPr="00277DCA" w:rsidRDefault="00B87A58" w:rsidP="0060191C">
            <w:pPr>
              <w:jc w:val="both"/>
              <w:rPr>
                <w:sz w:val="22"/>
                <w:szCs w:val="22"/>
              </w:rPr>
            </w:pPr>
            <w:r>
              <w:rPr>
                <w:sz w:val="22"/>
                <w:szCs w:val="22"/>
              </w:rPr>
              <w:t>1953</w:t>
            </w:r>
          </w:p>
        </w:tc>
        <w:tc>
          <w:tcPr>
            <w:tcW w:w="1404" w:type="pct"/>
            <w:gridSpan w:val="17"/>
            <w:tcBorders>
              <w:bottom w:val="nil"/>
            </w:tcBorders>
            <w:shd w:val="clear" w:color="auto" w:fill="C0C0C0"/>
          </w:tcPr>
          <w:p w:rsidR="00B87A58" w:rsidRPr="00277DCA" w:rsidRDefault="00B87A58" w:rsidP="0060191C">
            <w:pPr>
              <w:jc w:val="both"/>
              <w:rPr>
                <w:b/>
                <w:sz w:val="22"/>
                <w:szCs w:val="22"/>
              </w:rPr>
            </w:pPr>
            <w:r w:rsidRPr="00277DCA">
              <w:rPr>
                <w:b/>
                <w:sz w:val="22"/>
                <w:szCs w:val="22"/>
              </w:rPr>
              <w:t>typ a rozsah prac. vztahu na VŠ</w:t>
            </w:r>
          </w:p>
        </w:tc>
        <w:tc>
          <w:tcPr>
            <w:tcW w:w="843" w:type="pct"/>
            <w:gridSpan w:val="8"/>
            <w:tcBorders>
              <w:bottom w:val="nil"/>
            </w:tcBorders>
          </w:tcPr>
          <w:p w:rsidR="00B87A58" w:rsidRPr="001936E6" w:rsidRDefault="00B87A58" w:rsidP="0060191C">
            <w:pPr>
              <w:jc w:val="both"/>
              <w:rPr>
                <w:sz w:val="22"/>
                <w:szCs w:val="22"/>
              </w:rPr>
            </w:pPr>
            <w:r>
              <w:rPr>
                <w:sz w:val="22"/>
                <w:szCs w:val="22"/>
              </w:rPr>
              <w:t>dohoda</w:t>
            </w:r>
          </w:p>
        </w:tc>
        <w:tc>
          <w:tcPr>
            <w:tcW w:w="436" w:type="pct"/>
            <w:gridSpan w:val="3"/>
            <w:tcBorders>
              <w:bottom w:val="nil"/>
            </w:tcBorders>
            <w:shd w:val="clear" w:color="auto" w:fill="C0C0C0"/>
          </w:tcPr>
          <w:p w:rsidR="00B87A58" w:rsidRPr="00277DCA" w:rsidRDefault="00B87A58" w:rsidP="0060191C">
            <w:pPr>
              <w:jc w:val="both"/>
              <w:rPr>
                <w:b/>
                <w:sz w:val="22"/>
                <w:szCs w:val="22"/>
              </w:rPr>
            </w:pPr>
            <w:r w:rsidRPr="00277DCA">
              <w:rPr>
                <w:b/>
                <w:sz w:val="22"/>
                <w:szCs w:val="22"/>
              </w:rPr>
              <w:t>do kdy</w:t>
            </w:r>
          </w:p>
        </w:tc>
        <w:tc>
          <w:tcPr>
            <w:tcW w:w="674" w:type="pct"/>
            <w:gridSpan w:val="5"/>
            <w:tcBorders>
              <w:bottom w:val="nil"/>
            </w:tcBorders>
          </w:tcPr>
          <w:p w:rsidR="00B87A58" w:rsidRPr="00E862A2" w:rsidRDefault="00B87A58" w:rsidP="0060191C">
            <w:pPr>
              <w:rPr>
                <w:color w:val="FF0000"/>
                <w:sz w:val="22"/>
                <w:szCs w:val="22"/>
              </w:rPr>
            </w:pPr>
            <w:r>
              <w:t>po dobu účasti na DSP</w:t>
            </w:r>
          </w:p>
        </w:tc>
      </w:tr>
      <w:tr w:rsidR="00B87A58" w:rsidTr="00B87A58">
        <w:tc>
          <w:tcPr>
            <w:tcW w:w="1148" w:type="pct"/>
            <w:gridSpan w:val="2"/>
            <w:shd w:val="clear" w:color="auto" w:fill="C0C0C0"/>
          </w:tcPr>
          <w:p w:rsidR="00B87A58" w:rsidRDefault="00B87A58" w:rsidP="0060191C">
            <w:pPr>
              <w:jc w:val="both"/>
              <w:rPr>
                <w:b/>
                <w:sz w:val="24"/>
              </w:rPr>
            </w:pPr>
            <w:r>
              <w:rPr>
                <w:b/>
                <w:sz w:val="24"/>
              </w:rPr>
              <w:t>Přednášející</w:t>
            </w:r>
          </w:p>
        </w:tc>
        <w:tc>
          <w:tcPr>
            <w:tcW w:w="489" w:type="pct"/>
            <w:gridSpan w:val="3"/>
            <w:shd w:val="clear" w:color="auto" w:fill="FFFFFF"/>
          </w:tcPr>
          <w:p w:rsidR="00B87A58" w:rsidRDefault="00B87A58" w:rsidP="0060191C">
            <w:pPr>
              <w:jc w:val="center"/>
              <w:rPr>
                <w:b/>
                <w:sz w:val="24"/>
              </w:rPr>
            </w:pPr>
          </w:p>
        </w:tc>
        <w:tc>
          <w:tcPr>
            <w:tcW w:w="551" w:type="pct"/>
            <w:gridSpan w:val="9"/>
            <w:shd w:val="clear" w:color="auto" w:fill="C0C0C0"/>
          </w:tcPr>
          <w:p w:rsidR="00B87A58" w:rsidRDefault="00B87A58" w:rsidP="0060191C">
            <w:pPr>
              <w:jc w:val="both"/>
              <w:rPr>
                <w:b/>
                <w:sz w:val="24"/>
              </w:rPr>
            </w:pPr>
            <w:r>
              <w:rPr>
                <w:b/>
                <w:sz w:val="24"/>
              </w:rPr>
              <w:t>školitel</w:t>
            </w:r>
          </w:p>
        </w:tc>
        <w:tc>
          <w:tcPr>
            <w:tcW w:w="662" w:type="pct"/>
            <w:gridSpan w:val="7"/>
            <w:shd w:val="clear" w:color="auto" w:fill="FFFFFF"/>
          </w:tcPr>
          <w:p w:rsidR="00B87A58" w:rsidRDefault="00B87A58" w:rsidP="0060191C">
            <w:pPr>
              <w:jc w:val="both"/>
              <w:rPr>
                <w:b/>
                <w:sz w:val="24"/>
              </w:rPr>
            </w:pPr>
          </w:p>
        </w:tc>
        <w:tc>
          <w:tcPr>
            <w:tcW w:w="1479" w:type="pct"/>
            <w:gridSpan w:val="14"/>
            <w:shd w:val="clear" w:color="auto" w:fill="C0C0C0"/>
          </w:tcPr>
          <w:p w:rsidR="00B87A58" w:rsidRDefault="00B87A58" w:rsidP="0060191C">
            <w:pPr>
              <w:jc w:val="both"/>
              <w:rPr>
                <w:b/>
                <w:sz w:val="24"/>
              </w:rPr>
            </w:pPr>
            <w:r>
              <w:rPr>
                <w:b/>
                <w:sz w:val="24"/>
              </w:rPr>
              <w:t>člen oborové rady</w:t>
            </w:r>
          </w:p>
        </w:tc>
        <w:tc>
          <w:tcPr>
            <w:tcW w:w="671" w:type="pct"/>
            <w:gridSpan w:val="4"/>
            <w:shd w:val="clear" w:color="auto" w:fill="FFFFFF"/>
          </w:tcPr>
          <w:p w:rsidR="00B87A58" w:rsidRDefault="00B87A58" w:rsidP="0060191C">
            <w:pPr>
              <w:jc w:val="center"/>
              <w:rPr>
                <w:b/>
                <w:sz w:val="24"/>
              </w:rPr>
            </w:pPr>
            <w:r>
              <w:rPr>
                <w:b/>
                <w:sz w:val="24"/>
              </w:rPr>
              <w:t>x</w:t>
            </w:r>
          </w:p>
        </w:tc>
      </w:tr>
      <w:tr w:rsidR="00B87A58" w:rsidTr="00B87A58">
        <w:tc>
          <w:tcPr>
            <w:tcW w:w="2655" w:type="pct"/>
            <w:gridSpan w:val="16"/>
            <w:shd w:val="clear" w:color="auto" w:fill="C0C0C0"/>
          </w:tcPr>
          <w:p w:rsidR="00B87A58" w:rsidRPr="00277DCA" w:rsidRDefault="00B87A58" w:rsidP="0060191C">
            <w:pPr>
              <w:jc w:val="both"/>
              <w:rPr>
                <w:sz w:val="22"/>
                <w:szCs w:val="22"/>
              </w:rPr>
            </w:pPr>
            <w:r w:rsidRPr="00277DCA">
              <w:rPr>
                <w:b/>
                <w:sz w:val="22"/>
                <w:szCs w:val="22"/>
              </w:rPr>
              <w:t>Další současní zaměstnavatelé</w:t>
            </w:r>
          </w:p>
        </w:tc>
        <w:tc>
          <w:tcPr>
            <w:tcW w:w="1234" w:type="pct"/>
            <w:gridSpan w:val="15"/>
            <w:shd w:val="clear" w:color="auto" w:fill="C0C0C0"/>
          </w:tcPr>
          <w:p w:rsidR="00B87A58" w:rsidRPr="00277DCA" w:rsidRDefault="00B87A58" w:rsidP="0060191C">
            <w:pPr>
              <w:jc w:val="both"/>
              <w:rPr>
                <w:b/>
                <w:sz w:val="22"/>
                <w:szCs w:val="22"/>
              </w:rPr>
            </w:pPr>
            <w:r w:rsidRPr="00277DCA">
              <w:rPr>
                <w:b/>
                <w:sz w:val="22"/>
                <w:szCs w:val="22"/>
              </w:rPr>
              <w:t>typ prac. vztahu</w:t>
            </w:r>
          </w:p>
        </w:tc>
        <w:tc>
          <w:tcPr>
            <w:tcW w:w="1111" w:type="pct"/>
            <w:gridSpan w:val="8"/>
            <w:shd w:val="clear" w:color="auto" w:fill="C0C0C0"/>
          </w:tcPr>
          <w:p w:rsidR="00B87A58" w:rsidRPr="00277DCA" w:rsidRDefault="00B87A58" w:rsidP="0060191C">
            <w:pPr>
              <w:jc w:val="both"/>
              <w:rPr>
                <w:b/>
                <w:sz w:val="22"/>
                <w:szCs w:val="22"/>
              </w:rPr>
            </w:pPr>
            <w:r w:rsidRPr="00277DCA">
              <w:rPr>
                <w:b/>
                <w:sz w:val="22"/>
                <w:szCs w:val="22"/>
              </w:rPr>
              <w:t>rozsah</w:t>
            </w:r>
          </w:p>
        </w:tc>
      </w:tr>
      <w:tr w:rsidR="00B87A58" w:rsidTr="00B87A58">
        <w:tc>
          <w:tcPr>
            <w:tcW w:w="2655" w:type="pct"/>
            <w:gridSpan w:val="16"/>
          </w:tcPr>
          <w:p w:rsidR="00B87A58" w:rsidRPr="00277DCA" w:rsidRDefault="00B87A58" w:rsidP="0060191C">
            <w:pPr>
              <w:jc w:val="both"/>
              <w:rPr>
                <w:sz w:val="22"/>
                <w:szCs w:val="22"/>
              </w:rPr>
            </w:pPr>
            <w:r>
              <w:rPr>
                <w:sz w:val="22"/>
                <w:szCs w:val="22"/>
              </w:rPr>
              <w:t>Ostravská univerzita v Ostravě, Přírodovědecká fakulta, Geografie</w:t>
            </w:r>
          </w:p>
        </w:tc>
        <w:tc>
          <w:tcPr>
            <w:tcW w:w="1234" w:type="pct"/>
            <w:gridSpan w:val="15"/>
          </w:tcPr>
          <w:p w:rsidR="00B87A58" w:rsidRPr="00277DCA" w:rsidRDefault="00B87A58" w:rsidP="0060191C">
            <w:pPr>
              <w:jc w:val="both"/>
              <w:rPr>
                <w:sz w:val="22"/>
                <w:szCs w:val="22"/>
              </w:rPr>
            </w:pPr>
            <w:r>
              <w:rPr>
                <w:sz w:val="22"/>
                <w:szCs w:val="22"/>
              </w:rPr>
              <w:t>pp.</w:t>
            </w:r>
          </w:p>
        </w:tc>
        <w:tc>
          <w:tcPr>
            <w:tcW w:w="1111" w:type="pct"/>
            <w:gridSpan w:val="8"/>
          </w:tcPr>
          <w:p w:rsidR="00B87A58" w:rsidRDefault="00B87A58" w:rsidP="0060191C">
            <w:pPr>
              <w:jc w:val="both"/>
              <w:rPr>
                <w:sz w:val="24"/>
              </w:rPr>
            </w:pPr>
            <w:r w:rsidRPr="00301C61">
              <w:rPr>
                <w:szCs w:val="24"/>
              </w:rPr>
              <w:t>40 hod./týd.</w:t>
            </w:r>
          </w:p>
        </w:tc>
      </w:tr>
      <w:tr w:rsidR="00B87A58" w:rsidTr="00B87A58">
        <w:tc>
          <w:tcPr>
            <w:tcW w:w="2655" w:type="pct"/>
            <w:gridSpan w:val="16"/>
          </w:tcPr>
          <w:p w:rsidR="00B87A58" w:rsidRPr="00277DCA" w:rsidRDefault="00B87A58" w:rsidP="0060191C">
            <w:pPr>
              <w:jc w:val="both"/>
              <w:rPr>
                <w:sz w:val="22"/>
                <w:szCs w:val="22"/>
              </w:rPr>
            </w:pPr>
            <w:r>
              <w:rPr>
                <w:sz w:val="22"/>
                <w:szCs w:val="22"/>
              </w:rPr>
              <w:t xml:space="preserve">Slezská univerzita v Opavě </w:t>
            </w:r>
          </w:p>
        </w:tc>
        <w:tc>
          <w:tcPr>
            <w:tcW w:w="1234" w:type="pct"/>
            <w:gridSpan w:val="15"/>
          </w:tcPr>
          <w:p w:rsidR="00B87A58" w:rsidRPr="00277DCA" w:rsidRDefault="00B87A58" w:rsidP="0060191C">
            <w:pPr>
              <w:jc w:val="both"/>
              <w:rPr>
                <w:sz w:val="22"/>
                <w:szCs w:val="22"/>
              </w:rPr>
            </w:pPr>
            <w:r>
              <w:rPr>
                <w:sz w:val="22"/>
                <w:szCs w:val="22"/>
              </w:rPr>
              <w:t>pp.</w:t>
            </w:r>
          </w:p>
        </w:tc>
        <w:tc>
          <w:tcPr>
            <w:tcW w:w="1111" w:type="pct"/>
            <w:gridSpan w:val="8"/>
          </w:tcPr>
          <w:p w:rsidR="00B87A58" w:rsidRDefault="00B87A58" w:rsidP="0060191C">
            <w:pPr>
              <w:jc w:val="both"/>
              <w:rPr>
                <w:sz w:val="24"/>
              </w:rPr>
            </w:pPr>
            <w:r>
              <w:rPr>
                <w:szCs w:val="24"/>
              </w:rPr>
              <w:t>2</w:t>
            </w:r>
            <w:r w:rsidRPr="00301C61">
              <w:rPr>
                <w:szCs w:val="24"/>
              </w:rPr>
              <w:t>0 hod./týd.</w:t>
            </w:r>
          </w:p>
        </w:tc>
      </w:tr>
      <w:tr w:rsidR="00B87A58" w:rsidTr="00B87A58">
        <w:tc>
          <w:tcPr>
            <w:tcW w:w="3821" w:type="pct"/>
            <w:gridSpan w:val="30"/>
            <w:tcBorders>
              <w:bottom w:val="single" w:sz="4" w:space="0" w:color="auto"/>
            </w:tcBorders>
            <w:shd w:val="clear" w:color="auto" w:fill="C0C0C0"/>
          </w:tcPr>
          <w:p w:rsidR="00B87A58" w:rsidRDefault="00B87A58" w:rsidP="0060191C">
            <w:pPr>
              <w:jc w:val="both"/>
              <w:rPr>
                <w:sz w:val="24"/>
              </w:rPr>
            </w:pPr>
            <w:r>
              <w:rPr>
                <w:b/>
                <w:sz w:val="24"/>
              </w:rPr>
              <w:t>Přednášky v předmětech příslušného studijního programu</w:t>
            </w:r>
          </w:p>
        </w:tc>
        <w:tc>
          <w:tcPr>
            <w:tcW w:w="1179" w:type="pct"/>
            <w:gridSpan w:val="9"/>
            <w:tcBorders>
              <w:bottom w:val="nil"/>
            </w:tcBorders>
          </w:tcPr>
          <w:p w:rsidR="00B87A58" w:rsidRDefault="00B87A58" w:rsidP="0060191C">
            <w:pPr>
              <w:jc w:val="both"/>
              <w:rPr>
                <w:sz w:val="24"/>
              </w:rPr>
            </w:pPr>
          </w:p>
        </w:tc>
      </w:tr>
      <w:tr w:rsidR="00B87A58" w:rsidTr="00B87A58">
        <w:trPr>
          <w:trHeight w:val="283"/>
        </w:trPr>
        <w:tc>
          <w:tcPr>
            <w:tcW w:w="5000" w:type="pct"/>
            <w:gridSpan w:val="39"/>
            <w:tcBorders>
              <w:top w:val="nil"/>
            </w:tcBorders>
          </w:tcPr>
          <w:p w:rsidR="00B87A58" w:rsidRPr="00301C61" w:rsidRDefault="00B87A58" w:rsidP="0060191C">
            <w:pPr>
              <w:rPr>
                <w:b/>
                <w:szCs w:val="24"/>
              </w:rPr>
            </w:pPr>
          </w:p>
        </w:tc>
      </w:tr>
      <w:tr w:rsidR="00B87A58" w:rsidTr="00B87A58">
        <w:tc>
          <w:tcPr>
            <w:tcW w:w="5000" w:type="pct"/>
            <w:gridSpan w:val="39"/>
            <w:shd w:val="clear" w:color="auto" w:fill="C0C0C0"/>
          </w:tcPr>
          <w:p w:rsidR="00B87A58" w:rsidRPr="00E138D7" w:rsidRDefault="00B87A58" w:rsidP="0060191C">
            <w:pPr>
              <w:jc w:val="both"/>
              <w:rPr>
                <w:sz w:val="18"/>
                <w:szCs w:val="18"/>
              </w:rPr>
            </w:pPr>
            <w:r w:rsidRPr="00E138D7">
              <w:rPr>
                <w:b/>
                <w:sz w:val="18"/>
                <w:szCs w:val="18"/>
              </w:rPr>
              <w:t>Údaje o oboru vzdělání na VŠ a o praxi od absolvování vysoké školy</w:t>
            </w:r>
          </w:p>
        </w:tc>
      </w:tr>
      <w:tr w:rsidR="00B87A58" w:rsidTr="00B87A58">
        <w:trPr>
          <w:trHeight w:val="1682"/>
        </w:trPr>
        <w:tc>
          <w:tcPr>
            <w:tcW w:w="5000" w:type="pct"/>
            <w:gridSpan w:val="39"/>
          </w:tcPr>
          <w:p w:rsidR="00B87A58" w:rsidRPr="00E138D7" w:rsidRDefault="00B87A58" w:rsidP="0060191C">
            <w:pPr>
              <w:keepNext/>
              <w:keepLines/>
              <w:tabs>
                <w:tab w:val="left" w:pos="1590"/>
              </w:tabs>
              <w:jc w:val="both"/>
              <w:rPr>
                <w:b/>
                <w:sz w:val="18"/>
                <w:szCs w:val="18"/>
                <w:u w:val="single"/>
              </w:rPr>
            </w:pPr>
            <w:r w:rsidRPr="00E138D7">
              <w:rPr>
                <w:b/>
                <w:sz w:val="18"/>
                <w:szCs w:val="18"/>
                <w:u w:val="single"/>
              </w:rPr>
              <w:t>a) vzdělání:</w:t>
            </w:r>
            <w:r w:rsidRPr="00E138D7">
              <w:rPr>
                <w:b/>
                <w:sz w:val="18"/>
                <w:szCs w:val="18"/>
              </w:rPr>
              <w:tab/>
            </w:r>
          </w:p>
          <w:p w:rsidR="00B87A58" w:rsidRPr="00E138D7" w:rsidRDefault="00B87A58" w:rsidP="0060191C">
            <w:pPr>
              <w:keepNext/>
              <w:keepLines/>
              <w:jc w:val="both"/>
              <w:rPr>
                <w:sz w:val="18"/>
                <w:szCs w:val="18"/>
              </w:rPr>
            </w:pPr>
            <w:r w:rsidRPr="00E138D7">
              <w:rPr>
                <w:sz w:val="18"/>
                <w:szCs w:val="18"/>
              </w:rPr>
              <w:t xml:space="preserve">2009: </w:t>
            </w:r>
            <w:r w:rsidRPr="00E138D7">
              <w:rPr>
                <w:sz w:val="18"/>
                <w:szCs w:val="18"/>
              </w:rPr>
              <w:tab/>
              <w:t>prof.</w:t>
            </w:r>
            <w:r w:rsidRPr="00E138D7">
              <w:rPr>
                <w:sz w:val="18"/>
                <w:szCs w:val="18"/>
              </w:rPr>
              <w:tab/>
              <w:t xml:space="preserve">Prešovská univerzita v Prešově, Fakulta humanitních a přírodních věd, geografie </w:t>
            </w:r>
          </w:p>
          <w:p w:rsidR="00B87A58" w:rsidRPr="00E138D7" w:rsidRDefault="00B87A58" w:rsidP="0060191C">
            <w:pPr>
              <w:keepNext/>
              <w:keepLines/>
              <w:jc w:val="both"/>
              <w:rPr>
                <w:sz w:val="18"/>
                <w:szCs w:val="18"/>
              </w:rPr>
            </w:pPr>
            <w:r w:rsidRPr="00E138D7">
              <w:rPr>
                <w:sz w:val="18"/>
                <w:szCs w:val="18"/>
              </w:rPr>
              <w:t xml:space="preserve">1998: </w:t>
            </w:r>
            <w:r w:rsidRPr="00E138D7">
              <w:rPr>
                <w:sz w:val="18"/>
                <w:szCs w:val="18"/>
              </w:rPr>
              <w:tab/>
              <w:t xml:space="preserve">doc. </w:t>
            </w:r>
            <w:r w:rsidRPr="00E138D7">
              <w:rPr>
                <w:sz w:val="18"/>
                <w:szCs w:val="18"/>
              </w:rPr>
              <w:tab/>
              <w:t>Univerzita Matěje Bela v B. Bystrici, Fakulta polit. věd a mez. vztahů, teorie politiky</w:t>
            </w:r>
          </w:p>
          <w:p w:rsidR="00B87A58" w:rsidRPr="00E138D7" w:rsidRDefault="00B87A58" w:rsidP="0060191C">
            <w:pPr>
              <w:keepNext/>
              <w:keepLines/>
              <w:jc w:val="both"/>
              <w:rPr>
                <w:sz w:val="18"/>
                <w:szCs w:val="18"/>
              </w:rPr>
            </w:pPr>
            <w:r w:rsidRPr="00E138D7">
              <w:rPr>
                <w:sz w:val="18"/>
                <w:szCs w:val="18"/>
              </w:rPr>
              <w:t xml:space="preserve">1993: </w:t>
            </w:r>
            <w:r w:rsidRPr="00E138D7">
              <w:rPr>
                <w:sz w:val="18"/>
                <w:szCs w:val="18"/>
              </w:rPr>
              <w:tab/>
              <w:t xml:space="preserve">CSc. </w:t>
            </w:r>
            <w:r w:rsidRPr="00E138D7">
              <w:rPr>
                <w:sz w:val="18"/>
                <w:szCs w:val="18"/>
              </w:rPr>
              <w:tab/>
              <w:t xml:space="preserve">Univerzita Karlova v Praze, Přírodovědecká fakulta, regionální geografie </w:t>
            </w:r>
          </w:p>
          <w:p w:rsidR="00B87A58" w:rsidRPr="00E138D7" w:rsidRDefault="00B87A58" w:rsidP="0060191C">
            <w:pPr>
              <w:keepNext/>
              <w:keepLines/>
              <w:jc w:val="both"/>
              <w:rPr>
                <w:sz w:val="18"/>
                <w:szCs w:val="18"/>
              </w:rPr>
            </w:pPr>
            <w:r w:rsidRPr="00E138D7">
              <w:rPr>
                <w:sz w:val="18"/>
                <w:szCs w:val="18"/>
              </w:rPr>
              <w:t xml:space="preserve">1979: </w:t>
            </w:r>
            <w:r w:rsidRPr="00E138D7">
              <w:rPr>
                <w:sz w:val="18"/>
                <w:szCs w:val="18"/>
              </w:rPr>
              <w:tab/>
              <w:t xml:space="preserve">RNDr. </w:t>
            </w:r>
            <w:r w:rsidRPr="00E138D7">
              <w:rPr>
                <w:sz w:val="18"/>
                <w:szCs w:val="18"/>
              </w:rPr>
              <w:tab/>
              <w:t>Univerzita Komenského v Bratislavě, Přírodovědecká fakulta, ekonomická geografie</w:t>
            </w:r>
          </w:p>
          <w:p w:rsidR="00B87A58" w:rsidRPr="00E138D7" w:rsidRDefault="00B87A58" w:rsidP="0060191C">
            <w:pPr>
              <w:keepNext/>
              <w:keepLines/>
              <w:jc w:val="both"/>
              <w:rPr>
                <w:sz w:val="18"/>
                <w:szCs w:val="18"/>
              </w:rPr>
            </w:pPr>
            <w:r w:rsidRPr="00E138D7">
              <w:rPr>
                <w:sz w:val="18"/>
                <w:szCs w:val="18"/>
              </w:rPr>
              <w:t xml:space="preserve">1977: </w:t>
            </w:r>
            <w:r w:rsidRPr="00E138D7">
              <w:rPr>
                <w:sz w:val="18"/>
                <w:szCs w:val="18"/>
              </w:rPr>
              <w:tab/>
              <w:t xml:space="preserve">Mgr. </w:t>
            </w:r>
            <w:r w:rsidRPr="00E138D7">
              <w:rPr>
                <w:sz w:val="18"/>
                <w:szCs w:val="18"/>
              </w:rPr>
              <w:tab/>
              <w:t>Univerzita Komenského v Bratislavě, Přírodovědecká fakulta, ekonomická geografie</w:t>
            </w:r>
          </w:p>
          <w:p w:rsidR="00B87A58" w:rsidRPr="00E138D7" w:rsidRDefault="00B87A58" w:rsidP="0060191C">
            <w:pPr>
              <w:keepNext/>
              <w:keepLines/>
              <w:jc w:val="both"/>
              <w:rPr>
                <w:b/>
                <w:sz w:val="18"/>
                <w:szCs w:val="18"/>
                <w:u w:val="single"/>
              </w:rPr>
            </w:pPr>
            <w:r w:rsidRPr="00E138D7">
              <w:rPr>
                <w:b/>
                <w:sz w:val="18"/>
                <w:szCs w:val="18"/>
                <w:u w:val="single"/>
              </w:rPr>
              <w:t>b) praxe:</w:t>
            </w:r>
          </w:p>
          <w:p w:rsidR="00B87A58" w:rsidRPr="00E138D7" w:rsidRDefault="00B87A58" w:rsidP="0060191C">
            <w:pPr>
              <w:keepNext/>
              <w:keepLines/>
              <w:jc w:val="both"/>
              <w:rPr>
                <w:sz w:val="18"/>
                <w:szCs w:val="18"/>
              </w:rPr>
            </w:pPr>
            <w:r w:rsidRPr="00E138D7">
              <w:rPr>
                <w:sz w:val="18"/>
                <w:szCs w:val="18"/>
              </w:rPr>
              <w:t xml:space="preserve">1991 – dosud: </w:t>
            </w:r>
            <w:r w:rsidRPr="00E138D7">
              <w:rPr>
                <w:sz w:val="18"/>
                <w:szCs w:val="18"/>
              </w:rPr>
              <w:tab/>
              <w:t>Ostravská univerzita v Ostravě, vědecko-pedagogický pracovník</w:t>
            </w:r>
          </w:p>
          <w:p w:rsidR="00B87A58" w:rsidRPr="00E138D7" w:rsidRDefault="00B87A58" w:rsidP="0060191C">
            <w:pPr>
              <w:keepNext/>
              <w:keepLines/>
              <w:jc w:val="both"/>
              <w:rPr>
                <w:sz w:val="18"/>
                <w:szCs w:val="18"/>
              </w:rPr>
            </w:pPr>
            <w:r w:rsidRPr="00E138D7">
              <w:rPr>
                <w:sz w:val="18"/>
                <w:szCs w:val="18"/>
              </w:rPr>
              <w:t xml:space="preserve">1984 – 1991: </w:t>
            </w:r>
            <w:r w:rsidRPr="00E138D7">
              <w:rPr>
                <w:sz w:val="18"/>
                <w:szCs w:val="18"/>
              </w:rPr>
              <w:tab/>
              <w:t>Pedagogická fakulta v Ostravě, odborný asistent</w:t>
            </w:r>
          </w:p>
          <w:p w:rsidR="00B87A58" w:rsidRPr="00E138D7" w:rsidRDefault="00B87A58" w:rsidP="0060191C">
            <w:pPr>
              <w:keepNext/>
              <w:keepLines/>
              <w:jc w:val="both"/>
              <w:rPr>
                <w:sz w:val="18"/>
                <w:szCs w:val="18"/>
              </w:rPr>
            </w:pPr>
            <w:r w:rsidRPr="00E138D7">
              <w:rPr>
                <w:sz w:val="18"/>
                <w:szCs w:val="18"/>
              </w:rPr>
              <w:t xml:space="preserve">1977 – 1984: </w:t>
            </w:r>
            <w:r w:rsidRPr="00E138D7">
              <w:rPr>
                <w:sz w:val="18"/>
                <w:szCs w:val="18"/>
              </w:rPr>
              <w:tab/>
              <w:t>Výzkumný ústav rozvoje oblastí a měst v Ostravě, výzkumný pracovník</w:t>
            </w:r>
          </w:p>
        </w:tc>
      </w:tr>
      <w:tr w:rsidR="00B87A58" w:rsidTr="00B87A58">
        <w:tc>
          <w:tcPr>
            <w:tcW w:w="5000" w:type="pct"/>
            <w:gridSpan w:val="39"/>
            <w:shd w:val="clear" w:color="auto" w:fill="C0C0C0"/>
          </w:tcPr>
          <w:p w:rsidR="00B87A58" w:rsidRPr="00277DCA" w:rsidRDefault="00B87A58" w:rsidP="0060191C">
            <w:pPr>
              <w:jc w:val="both"/>
              <w:rPr>
                <w:sz w:val="22"/>
                <w:szCs w:val="22"/>
              </w:rPr>
            </w:pPr>
            <w:r w:rsidRPr="00277DCA">
              <w:rPr>
                <w:b/>
                <w:sz w:val="22"/>
                <w:szCs w:val="22"/>
              </w:rPr>
              <w:t>Přehled o publikační a další tvůrčí činnosti za posledních 5 let</w:t>
            </w:r>
            <w:r>
              <w:rPr>
                <w:b/>
                <w:sz w:val="22"/>
                <w:szCs w:val="22"/>
              </w:rPr>
              <w:t xml:space="preserve"> (výběr)</w:t>
            </w:r>
          </w:p>
        </w:tc>
      </w:tr>
      <w:tr w:rsidR="00B87A58" w:rsidTr="00B87A58">
        <w:trPr>
          <w:trHeight w:val="566"/>
        </w:trPr>
        <w:tc>
          <w:tcPr>
            <w:tcW w:w="5000" w:type="pct"/>
            <w:gridSpan w:val="39"/>
          </w:tcPr>
          <w:p w:rsidR="00B87A58" w:rsidRPr="007C2C42" w:rsidRDefault="00B87A58" w:rsidP="0060191C">
            <w:pPr>
              <w:jc w:val="both"/>
              <w:rPr>
                <w:sz w:val="18"/>
                <w:szCs w:val="18"/>
              </w:rPr>
            </w:pPr>
            <w:r w:rsidRPr="007C2C42">
              <w:rPr>
                <w:sz w:val="18"/>
                <w:szCs w:val="18"/>
              </w:rPr>
              <w:t xml:space="preserve">HOCH, T. – </w:t>
            </w:r>
            <w:r w:rsidRPr="007C2C42">
              <w:rPr>
                <w:b/>
                <w:sz w:val="18"/>
                <w:szCs w:val="18"/>
              </w:rPr>
              <w:t>BAAR, V.</w:t>
            </w:r>
            <w:r w:rsidRPr="007C2C42">
              <w:rPr>
                <w:sz w:val="18"/>
                <w:szCs w:val="18"/>
              </w:rPr>
              <w:t xml:space="preserve"> – KOPEČEK, V. (2010): Podmínky demokratizace v de facto státech: případová studie Abcházie. In: </w:t>
            </w:r>
            <w:r w:rsidRPr="007C2C42">
              <w:rPr>
                <w:i/>
                <w:iCs/>
                <w:sz w:val="18"/>
                <w:szCs w:val="18"/>
              </w:rPr>
              <w:t xml:space="preserve">Středoevropské politické studie, </w:t>
            </w:r>
            <w:r w:rsidRPr="007C2C42">
              <w:rPr>
                <w:sz w:val="18"/>
                <w:szCs w:val="18"/>
              </w:rPr>
              <w:t xml:space="preserve">roč. 12, s. 285-299. (podíl 30%) </w:t>
            </w:r>
            <w:r w:rsidRPr="007C2C42">
              <w:rPr>
                <w:b/>
                <w:sz w:val="18"/>
                <w:szCs w:val="18"/>
              </w:rPr>
              <w:t>/Scopus/</w:t>
            </w:r>
          </w:p>
          <w:p w:rsidR="00B87A58" w:rsidRPr="007C2C42" w:rsidRDefault="00B87A58" w:rsidP="0060191C">
            <w:pPr>
              <w:jc w:val="both"/>
              <w:rPr>
                <w:sz w:val="18"/>
                <w:szCs w:val="18"/>
              </w:rPr>
            </w:pPr>
            <w:r w:rsidRPr="007C2C42">
              <w:rPr>
                <w:b/>
                <w:sz w:val="18"/>
                <w:szCs w:val="18"/>
              </w:rPr>
              <w:t>BAAR, V.</w:t>
            </w:r>
            <w:r w:rsidRPr="007C2C42">
              <w:rPr>
                <w:sz w:val="18"/>
                <w:szCs w:val="18"/>
              </w:rPr>
              <w:t xml:space="preserve"> – SLOBODNÍKOVÁ, O. (2010): The Present Geopolitical and Geoeconomic Situation in Russia. In: </w:t>
            </w:r>
            <w:r w:rsidRPr="007C2C42">
              <w:rPr>
                <w:i/>
                <w:iCs/>
                <w:sz w:val="18"/>
                <w:szCs w:val="18"/>
              </w:rPr>
              <w:t xml:space="preserve">Beyond Globalisation. Exploring the Limits of Globalisation in the Regional Context. </w:t>
            </w:r>
            <w:r w:rsidRPr="007C2C42">
              <w:rPr>
                <w:sz w:val="18"/>
                <w:szCs w:val="18"/>
              </w:rPr>
              <w:t xml:space="preserve">Ostrava: University of Ostrava, 2010. s. 89-98. ISBN 978-80-7368-717-5 (podíl 40%) </w:t>
            </w:r>
            <w:r w:rsidRPr="007C2C42">
              <w:rPr>
                <w:b/>
                <w:sz w:val="18"/>
                <w:szCs w:val="18"/>
              </w:rPr>
              <w:t>/WoS/</w:t>
            </w:r>
          </w:p>
          <w:p w:rsidR="00B87A58" w:rsidRPr="007C2C42" w:rsidRDefault="00B87A58" w:rsidP="0060191C">
            <w:pPr>
              <w:jc w:val="both"/>
              <w:rPr>
                <w:sz w:val="18"/>
                <w:szCs w:val="18"/>
              </w:rPr>
            </w:pPr>
            <w:r w:rsidRPr="007C2C42">
              <w:rPr>
                <w:sz w:val="18"/>
                <w:szCs w:val="18"/>
              </w:rPr>
              <w:t>HOCH, T.–KOPEČEK, V.–</w:t>
            </w:r>
            <w:r w:rsidRPr="007C2C42">
              <w:rPr>
                <w:b/>
                <w:sz w:val="18"/>
                <w:szCs w:val="18"/>
              </w:rPr>
              <w:t>BAAR, V.</w:t>
            </w:r>
            <w:r w:rsidRPr="007C2C42">
              <w:rPr>
                <w:sz w:val="18"/>
                <w:szCs w:val="18"/>
              </w:rPr>
              <w:t xml:space="preserve"> (2012): Role občanské společnosti při transformaci separatis-tických konfliktů na Jižním Kavkaze. In </w:t>
            </w:r>
            <w:r w:rsidRPr="007C2C42">
              <w:rPr>
                <w:i/>
                <w:iCs/>
                <w:sz w:val="18"/>
                <w:szCs w:val="18"/>
              </w:rPr>
              <w:t>Mezinárodní vztahy</w:t>
            </w:r>
            <w:r w:rsidRPr="007C2C42">
              <w:rPr>
                <w:sz w:val="18"/>
                <w:szCs w:val="18"/>
              </w:rPr>
              <w:t xml:space="preserve">, roč. 47, sv. 2, s. 5-28. (podíl 30 %) </w:t>
            </w:r>
            <w:r w:rsidRPr="007C2C42">
              <w:rPr>
                <w:b/>
                <w:sz w:val="18"/>
                <w:szCs w:val="18"/>
              </w:rPr>
              <w:t>/Scopus/</w:t>
            </w:r>
          </w:p>
          <w:p w:rsidR="00B87A58" w:rsidRPr="007C2C42" w:rsidRDefault="00B87A58" w:rsidP="0060191C">
            <w:pPr>
              <w:rPr>
                <w:sz w:val="18"/>
                <w:szCs w:val="18"/>
              </w:rPr>
            </w:pPr>
            <w:r w:rsidRPr="007C2C42">
              <w:rPr>
                <w:b/>
                <w:sz w:val="18"/>
                <w:szCs w:val="18"/>
              </w:rPr>
              <w:t>BAAR, V.</w:t>
            </w:r>
            <w:r w:rsidRPr="007C2C42">
              <w:rPr>
                <w:sz w:val="18"/>
                <w:szCs w:val="18"/>
              </w:rPr>
              <w:t xml:space="preserve"> (2012): Bougainville na cestě k nezávislosti. Ostrava: Ostravská univerzita, 120 s. ISBN 978-80-7464-152-7 </w:t>
            </w:r>
            <w:r w:rsidRPr="007C2C42">
              <w:rPr>
                <w:b/>
                <w:sz w:val="18"/>
                <w:szCs w:val="18"/>
              </w:rPr>
              <w:t>/monografie/</w:t>
            </w:r>
          </w:p>
          <w:p w:rsidR="00B87A58" w:rsidRPr="007C2C42" w:rsidRDefault="00B87A58" w:rsidP="0060191C">
            <w:pPr>
              <w:jc w:val="both"/>
              <w:rPr>
                <w:rFonts w:asciiTheme="minorHAnsi" w:hAnsiTheme="minorHAnsi" w:cstheme="minorHAnsi"/>
                <w:snapToGrid w:val="0"/>
                <w:color w:val="000000"/>
                <w:sz w:val="18"/>
                <w:szCs w:val="18"/>
              </w:rPr>
            </w:pPr>
            <w:r w:rsidRPr="007C2C42">
              <w:rPr>
                <w:sz w:val="18"/>
                <w:szCs w:val="18"/>
              </w:rPr>
              <w:t xml:space="preserve">LAŠ, L. – </w:t>
            </w:r>
            <w:r w:rsidRPr="007C2C42">
              <w:rPr>
                <w:b/>
                <w:sz w:val="18"/>
                <w:szCs w:val="18"/>
              </w:rPr>
              <w:t>BAAR, V.</w:t>
            </w:r>
            <w:r w:rsidRPr="007C2C42">
              <w:rPr>
                <w:sz w:val="18"/>
                <w:szCs w:val="18"/>
              </w:rPr>
              <w:t xml:space="preserve"> (2014): Japonská geopolitika imperiálního období. In: </w:t>
            </w:r>
            <w:r w:rsidRPr="007C2C42">
              <w:rPr>
                <w:i/>
                <w:sz w:val="18"/>
                <w:szCs w:val="18"/>
              </w:rPr>
              <w:t>Geografie</w:t>
            </w:r>
            <w:r w:rsidRPr="007C2C42">
              <w:rPr>
                <w:sz w:val="18"/>
                <w:szCs w:val="18"/>
              </w:rPr>
              <w:t xml:space="preserve"> </w:t>
            </w:r>
            <w:r w:rsidRPr="007C2C42">
              <w:rPr>
                <w:i/>
                <w:sz w:val="18"/>
                <w:szCs w:val="18"/>
              </w:rPr>
              <w:t>– Sborník ČGS</w:t>
            </w:r>
            <w:r w:rsidRPr="007C2C42">
              <w:rPr>
                <w:sz w:val="18"/>
                <w:szCs w:val="18"/>
              </w:rPr>
              <w:t xml:space="preserve">, 2014, roč. 119, č. 4, s. 364-383. </w:t>
            </w:r>
            <w:r w:rsidRPr="007C2C42">
              <w:rPr>
                <w:rFonts w:asciiTheme="minorHAnsi" w:hAnsiTheme="minorHAnsi" w:cstheme="minorHAnsi"/>
                <w:snapToGrid w:val="0"/>
                <w:color w:val="000000"/>
                <w:sz w:val="18"/>
                <w:szCs w:val="18"/>
              </w:rPr>
              <w:t xml:space="preserve">ISSN 1212-0014 (podíl 30 %) </w:t>
            </w:r>
            <w:r w:rsidRPr="007C2C42">
              <w:rPr>
                <w:rFonts w:asciiTheme="minorHAnsi" w:hAnsiTheme="minorHAnsi" w:cstheme="minorHAnsi"/>
                <w:b/>
                <w:snapToGrid w:val="0"/>
                <w:color w:val="000000"/>
                <w:sz w:val="18"/>
                <w:szCs w:val="18"/>
              </w:rPr>
              <w:t>/WoS/</w:t>
            </w:r>
          </w:p>
        </w:tc>
      </w:tr>
      <w:tr w:rsidR="00B87A58" w:rsidTr="00B87A58">
        <w:tc>
          <w:tcPr>
            <w:tcW w:w="5000" w:type="pct"/>
            <w:gridSpan w:val="39"/>
            <w:shd w:val="clear" w:color="auto" w:fill="C0C0C0"/>
          </w:tcPr>
          <w:p w:rsidR="00B87A58" w:rsidRPr="00277DCA" w:rsidRDefault="00B87A58" w:rsidP="0060191C">
            <w:pPr>
              <w:jc w:val="both"/>
              <w:rPr>
                <w:sz w:val="22"/>
                <w:szCs w:val="22"/>
              </w:rPr>
            </w:pPr>
            <w:r w:rsidRPr="00277DCA">
              <w:rPr>
                <w:b/>
                <w:sz w:val="22"/>
                <w:szCs w:val="22"/>
              </w:rPr>
              <w:t xml:space="preserve">Názvy </w:t>
            </w:r>
            <w:r>
              <w:rPr>
                <w:b/>
                <w:sz w:val="22"/>
                <w:szCs w:val="22"/>
              </w:rPr>
              <w:t>dizertační</w:t>
            </w:r>
            <w:r w:rsidRPr="00277DCA">
              <w:rPr>
                <w:b/>
                <w:sz w:val="22"/>
                <w:szCs w:val="22"/>
              </w:rPr>
              <w:t>ch prací, které vedl za posledních 5 let jako školitel</w:t>
            </w:r>
          </w:p>
        </w:tc>
      </w:tr>
      <w:tr w:rsidR="00B87A58" w:rsidTr="00B87A58">
        <w:trPr>
          <w:trHeight w:val="432"/>
        </w:trPr>
        <w:tc>
          <w:tcPr>
            <w:tcW w:w="5000" w:type="pct"/>
            <w:gridSpan w:val="39"/>
          </w:tcPr>
          <w:p w:rsidR="00B87A58" w:rsidRPr="00CA71F9" w:rsidRDefault="00B87A58" w:rsidP="0060191C">
            <w:pPr>
              <w:jc w:val="both"/>
              <w:rPr>
                <w:sz w:val="18"/>
                <w:szCs w:val="18"/>
              </w:rPr>
            </w:pPr>
            <w:r w:rsidRPr="00CA71F9">
              <w:rPr>
                <w:sz w:val="18"/>
                <w:szCs w:val="18"/>
              </w:rPr>
              <w:t xml:space="preserve">1. </w:t>
            </w:r>
            <w:r w:rsidRPr="00CA71F9">
              <w:rPr>
                <w:b/>
                <w:sz w:val="18"/>
                <w:szCs w:val="18"/>
              </w:rPr>
              <w:t>Systémy politických stran v nedemokratických politických režimech. Případová studie zemí Jižního Kavkazu</w:t>
            </w:r>
            <w:r w:rsidRPr="00CA71F9">
              <w:rPr>
                <w:sz w:val="18"/>
                <w:szCs w:val="18"/>
              </w:rPr>
              <w:t xml:space="preserve"> (obhájeno 2011 na OU v Ostravě)</w:t>
            </w:r>
          </w:p>
          <w:p w:rsidR="00B87A58" w:rsidRPr="00CA71F9" w:rsidRDefault="00B87A58" w:rsidP="0060191C">
            <w:pPr>
              <w:autoSpaceDE w:val="0"/>
              <w:autoSpaceDN w:val="0"/>
              <w:adjustRightInd w:val="0"/>
              <w:jc w:val="both"/>
              <w:rPr>
                <w:sz w:val="18"/>
                <w:szCs w:val="18"/>
              </w:rPr>
            </w:pPr>
            <w:r w:rsidRPr="00CA71F9">
              <w:rPr>
                <w:b/>
                <w:sz w:val="18"/>
                <w:szCs w:val="18"/>
              </w:rPr>
              <w:t>2.</w:t>
            </w:r>
            <w:r w:rsidRPr="00CA71F9">
              <w:rPr>
                <w:sz w:val="18"/>
                <w:szCs w:val="18"/>
              </w:rPr>
              <w:t xml:space="preserve"> </w:t>
            </w:r>
            <w:r w:rsidRPr="00CA71F9">
              <w:rPr>
                <w:b/>
                <w:sz w:val="18"/>
                <w:szCs w:val="18"/>
              </w:rPr>
              <w:t>Možnosti rozvoje de facto států prostřednictvím humanitární pomoci, rozvojové spolupráce a aktivit organizací občanské společnosti: případová studie Abcházie</w:t>
            </w:r>
            <w:r w:rsidRPr="00CA71F9">
              <w:rPr>
                <w:sz w:val="18"/>
                <w:szCs w:val="18"/>
              </w:rPr>
              <w:t xml:space="preserve"> (obhájeno 2011 na OU v Ostravě)</w:t>
            </w:r>
          </w:p>
          <w:p w:rsidR="00B87A58" w:rsidRPr="00CA71F9" w:rsidRDefault="00B87A58" w:rsidP="0060191C">
            <w:pPr>
              <w:jc w:val="both"/>
              <w:rPr>
                <w:sz w:val="18"/>
                <w:szCs w:val="18"/>
              </w:rPr>
            </w:pPr>
            <w:r w:rsidRPr="00CA71F9">
              <w:rPr>
                <w:b/>
                <w:sz w:val="18"/>
                <w:szCs w:val="18"/>
              </w:rPr>
              <w:t>3. Stredoázijský bezpečnostný komplex: determinanty súčasného a budúceho vývoja regionálních bezpečnostních vzťahov</w:t>
            </w:r>
            <w:r w:rsidRPr="00CA71F9">
              <w:rPr>
                <w:sz w:val="18"/>
                <w:szCs w:val="18"/>
              </w:rPr>
              <w:t xml:space="preserve"> (obhájeno 2012 na UMB v Banské Bystrici)</w:t>
            </w:r>
          </w:p>
          <w:p w:rsidR="00B87A58" w:rsidRPr="00CA71F9" w:rsidRDefault="00B87A58" w:rsidP="0060191C">
            <w:pPr>
              <w:jc w:val="both"/>
              <w:rPr>
                <w:sz w:val="18"/>
                <w:szCs w:val="18"/>
              </w:rPr>
            </w:pPr>
            <w:r w:rsidRPr="00CA71F9">
              <w:rPr>
                <w:b/>
                <w:sz w:val="18"/>
                <w:szCs w:val="18"/>
              </w:rPr>
              <w:t>4.</w:t>
            </w:r>
            <w:r w:rsidRPr="00CA71F9">
              <w:rPr>
                <w:sz w:val="18"/>
                <w:szCs w:val="18"/>
              </w:rPr>
              <w:t xml:space="preserve"> </w:t>
            </w:r>
            <w:r w:rsidRPr="00CA71F9">
              <w:rPr>
                <w:b/>
                <w:sz w:val="18"/>
                <w:szCs w:val="18"/>
              </w:rPr>
              <w:t>The Righteous Use of Force by States under International Law: the Military Actions of Georgia Against Russia in the August War as a Possible Example</w:t>
            </w:r>
            <w:r w:rsidRPr="00CA71F9">
              <w:rPr>
                <w:sz w:val="18"/>
                <w:szCs w:val="18"/>
              </w:rPr>
              <w:t xml:space="preserve"> (obhájeno 2012 na UMB v Banské Bystrici)</w:t>
            </w:r>
          </w:p>
          <w:p w:rsidR="00B87A58" w:rsidRPr="00CA71F9" w:rsidRDefault="00B87A58" w:rsidP="0060191C">
            <w:pPr>
              <w:jc w:val="both"/>
              <w:rPr>
                <w:sz w:val="18"/>
                <w:szCs w:val="18"/>
              </w:rPr>
            </w:pPr>
            <w:r w:rsidRPr="00CA71F9">
              <w:rPr>
                <w:b/>
                <w:sz w:val="18"/>
                <w:szCs w:val="18"/>
              </w:rPr>
              <w:t>5. Právo národů na sebeurčení vs. princip uti possidetis: srovnávací studie Jižního Súdánu a Somalilandu</w:t>
            </w:r>
            <w:r w:rsidRPr="00CA71F9">
              <w:rPr>
                <w:sz w:val="18"/>
                <w:szCs w:val="18"/>
              </w:rPr>
              <w:t xml:space="preserve"> (obhájeno 2014 na OU v Ostravě)</w:t>
            </w:r>
          </w:p>
          <w:p w:rsidR="00B87A58" w:rsidRPr="00CA71F9" w:rsidRDefault="00B87A58" w:rsidP="0060191C">
            <w:pPr>
              <w:jc w:val="both"/>
              <w:rPr>
                <w:sz w:val="18"/>
                <w:szCs w:val="18"/>
              </w:rPr>
            </w:pPr>
            <w:r w:rsidRPr="00CA71F9">
              <w:rPr>
                <w:b/>
                <w:sz w:val="18"/>
                <w:szCs w:val="18"/>
              </w:rPr>
              <w:t>6.</w:t>
            </w:r>
            <w:r w:rsidRPr="00CA71F9">
              <w:rPr>
                <w:sz w:val="18"/>
                <w:szCs w:val="18"/>
              </w:rPr>
              <w:t xml:space="preserve"> </w:t>
            </w:r>
            <w:r w:rsidRPr="00CA71F9">
              <w:rPr>
                <w:b/>
                <w:sz w:val="18"/>
                <w:szCs w:val="18"/>
              </w:rPr>
              <w:t>Status křesťanských minorit v islámských zemích Blízkého východu</w:t>
            </w:r>
            <w:r w:rsidRPr="00CA71F9">
              <w:rPr>
                <w:sz w:val="18"/>
                <w:szCs w:val="18"/>
              </w:rPr>
              <w:t xml:space="preserve"> (obhájeno 2014 na OU v Ostravě)</w:t>
            </w:r>
          </w:p>
          <w:p w:rsidR="00B87A58" w:rsidRPr="00CA71F9" w:rsidRDefault="00B87A58" w:rsidP="0060191C">
            <w:pPr>
              <w:jc w:val="both"/>
              <w:rPr>
                <w:sz w:val="18"/>
                <w:szCs w:val="18"/>
              </w:rPr>
            </w:pPr>
            <w:r w:rsidRPr="00CA71F9">
              <w:rPr>
                <w:b/>
                <w:sz w:val="18"/>
                <w:szCs w:val="18"/>
              </w:rPr>
              <w:t>7. Vývoj štátnosti Bosny a Hercegoviny</w:t>
            </w:r>
            <w:r w:rsidRPr="00CA71F9">
              <w:rPr>
                <w:sz w:val="18"/>
                <w:szCs w:val="18"/>
              </w:rPr>
              <w:t xml:space="preserve"> (obhájeno 2014 na UMB v Banské Bystrici)</w:t>
            </w:r>
          </w:p>
        </w:tc>
      </w:tr>
      <w:tr w:rsidR="00B87A58" w:rsidTr="00B87A58">
        <w:trPr>
          <w:trHeight w:val="261"/>
        </w:trPr>
        <w:tc>
          <w:tcPr>
            <w:tcW w:w="1381" w:type="pct"/>
            <w:gridSpan w:val="4"/>
            <w:shd w:val="clear" w:color="auto" w:fill="C0C0C0"/>
          </w:tcPr>
          <w:p w:rsidR="00B87A58" w:rsidRPr="00911AB2" w:rsidRDefault="00B87A58" w:rsidP="0060191C">
            <w:pPr>
              <w:pStyle w:val="Nadpis4"/>
              <w:spacing w:before="0" w:after="0"/>
              <w:rPr>
                <w:sz w:val="22"/>
                <w:szCs w:val="22"/>
              </w:rPr>
            </w:pPr>
            <w:r w:rsidRPr="00911AB2">
              <w:rPr>
                <w:sz w:val="22"/>
                <w:szCs w:val="22"/>
              </w:rPr>
              <w:t>Působení v zahraničí</w:t>
            </w:r>
          </w:p>
        </w:tc>
        <w:tc>
          <w:tcPr>
            <w:tcW w:w="3619" w:type="pct"/>
            <w:gridSpan w:val="35"/>
          </w:tcPr>
          <w:p w:rsidR="00B87A58" w:rsidRPr="00277DCA" w:rsidRDefault="00B87A58" w:rsidP="0060191C">
            <w:pPr>
              <w:jc w:val="both"/>
              <w:rPr>
                <w:sz w:val="22"/>
                <w:szCs w:val="22"/>
              </w:rPr>
            </w:pPr>
          </w:p>
        </w:tc>
      </w:tr>
      <w:tr w:rsidR="00B87A58" w:rsidTr="00B87A58">
        <w:trPr>
          <w:trHeight w:val="417"/>
        </w:trPr>
        <w:tc>
          <w:tcPr>
            <w:tcW w:w="5000" w:type="pct"/>
            <w:gridSpan w:val="39"/>
            <w:tcBorders>
              <w:top w:val="nil"/>
            </w:tcBorders>
          </w:tcPr>
          <w:p w:rsidR="00B87A58" w:rsidRPr="007C2C42" w:rsidRDefault="00B87A58" w:rsidP="0060191C">
            <w:pPr>
              <w:pStyle w:val="Zkladntext"/>
              <w:spacing w:after="0"/>
              <w:rPr>
                <w:b/>
                <w:sz w:val="18"/>
                <w:szCs w:val="18"/>
              </w:rPr>
            </w:pPr>
            <w:r w:rsidRPr="007C2C42">
              <w:rPr>
                <w:b/>
                <w:bCs/>
                <w:sz w:val="18"/>
                <w:szCs w:val="18"/>
              </w:rPr>
              <w:t xml:space="preserve">Zahraniční </w:t>
            </w:r>
            <w:r w:rsidRPr="007C2C42">
              <w:rPr>
                <w:b/>
                <w:sz w:val="18"/>
                <w:szCs w:val="18"/>
              </w:rPr>
              <w:t xml:space="preserve">vědecké výměnné pobyty, studijní pobyty, přednáškové cykly </w:t>
            </w:r>
            <w:r w:rsidRPr="007C2C42">
              <w:rPr>
                <w:b/>
                <w:bCs/>
                <w:sz w:val="18"/>
                <w:szCs w:val="18"/>
              </w:rPr>
              <w:t>(výběr za posledních 5 let)</w:t>
            </w:r>
          </w:p>
          <w:p w:rsidR="00B87A58" w:rsidRPr="009907F4" w:rsidRDefault="00B87A58" w:rsidP="0060191C">
            <w:r w:rsidRPr="007C2C42">
              <w:rPr>
                <w:sz w:val="18"/>
                <w:szCs w:val="18"/>
              </w:rPr>
              <w:t xml:space="preserve">2010 – 2011 </w:t>
            </w:r>
            <w:r w:rsidRPr="007C2C42">
              <w:rPr>
                <w:sz w:val="18"/>
                <w:szCs w:val="18"/>
              </w:rPr>
              <w:tab/>
              <w:t>Slovensko, Banská Bystrica, Univerzita Matěje Bela (roční přednáškový cyklus)</w:t>
            </w:r>
          </w:p>
        </w:tc>
      </w:tr>
      <w:tr w:rsidR="00B87A58" w:rsidTr="00B87A58">
        <w:tc>
          <w:tcPr>
            <w:tcW w:w="1707" w:type="pct"/>
            <w:gridSpan w:val="8"/>
            <w:vMerge w:val="restart"/>
            <w:tcBorders>
              <w:top w:val="single" w:sz="12" w:space="0" w:color="auto"/>
            </w:tcBorders>
            <w:shd w:val="clear" w:color="auto" w:fill="C0C0C0"/>
          </w:tcPr>
          <w:p w:rsidR="00B87A58" w:rsidRPr="00277DCA" w:rsidRDefault="00B87A58" w:rsidP="0060191C">
            <w:pPr>
              <w:rPr>
                <w:sz w:val="22"/>
                <w:szCs w:val="22"/>
              </w:rPr>
            </w:pPr>
            <w:r w:rsidRPr="00277DCA">
              <w:rPr>
                <w:b/>
                <w:sz w:val="22"/>
                <w:szCs w:val="22"/>
              </w:rPr>
              <w:t xml:space="preserve">Obor jmenovacího řízení </w:t>
            </w:r>
          </w:p>
        </w:tc>
        <w:tc>
          <w:tcPr>
            <w:tcW w:w="2094" w:type="pct"/>
            <w:gridSpan w:val="21"/>
            <w:vMerge w:val="restart"/>
            <w:tcBorders>
              <w:top w:val="single" w:sz="12" w:space="0" w:color="auto"/>
              <w:bottom w:val="nil"/>
            </w:tcBorders>
          </w:tcPr>
          <w:p w:rsidR="00B87A58" w:rsidRPr="00277DCA" w:rsidRDefault="00B87A58" w:rsidP="0060191C">
            <w:pPr>
              <w:jc w:val="both"/>
              <w:rPr>
                <w:sz w:val="22"/>
                <w:szCs w:val="22"/>
              </w:rPr>
            </w:pPr>
            <w:r>
              <w:rPr>
                <w:sz w:val="22"/>
                <w:szCs w:val="22"/>
              </w:rPr>
              <w:t>geografie (politická a kulturní)</w:t>
            </w:r>
          </w:p>
        </w:tc>
        <w:tc>
          <w:tcPr>
            <w:tcW w:w="1199" w:type="pct"/>
            <w:gridSpan w:val="10"/>
            <w:tcBorders>
              <w:top w:val="single" w:sz="12" w:space="0" w:color="auto"/>
            </w:tcBorders>
            <w:shd w:val="clear" w:color="auto" w:fill="C0C0C0"/>
          </w:tcPr>
          <w:p w:rsidR="00B87A58" w:rsidRPr="00277DCA" w:rsidRDefault="00B87A58" w:rsidP="0060191C">
            <w:pPr>
              <w:jc w:val="both"/>
              <w:rPr>
                <w:b/>
                <w:sz w:val="22"/>
                <w:szCs w:val="22"/>
              </w:rPr>
            </w:pPr>
            <w:r w:rsidRPr="00277DCA">
              <w:rPr>
                <w:b/>
                <w:sz w:val="22"/>
                <w:szCs w:val="22"/>
              </w:rPr>
              <w:t>řízení na VŠ</w:t>
            </w:r>
          </w:p>
        </w:tc>
      </w:tr>
      <w:tr w:rsidR="00B87A58" w:rsidTr="00B87A58">
        <w:tc>
          <w:tcPr>
            <w:tcW w:w="1707" w:type="pct"/>
            <w:gridSpan w:val="8"/>
            <w:vMerge/>
            <w:tcBorders>
              <w:top w:val="single" w:sz="12" w:space="0" w:color="auto"/>
            </w:tcBorders>
            <w:vAlign w:val="center"/>
          </w:tcPr>
          <w:p w:rsidR="00B87A58" w:rsidRPr="00277DCA" w:rsidRDefault="00B87A58" w:rsidP="0060191C">
            <w:pPr>
              <w:rPr>
                <w:sz w:val="22"/>
                <w:szCs w:val="22"/>
              </w:rPr>
            </w:pPr>
          </w:p>
        </w:tc>
        <w:tc>
          <w:tcPr>
            <w:tcW w:w="2094" w:type="pct"/>
            <w:gridSpan w:val="21"/>
            <w:vMerge/>
            <w:tcBorders>
              <w:top w:val="single" w:sz="12" w:space="0" w:color="auto"/>
              <w:bottom w:val="nil"/>
            </w:tcBorders>
            <w:vAlign w:val="center"/>
          </w:tcPr>
          <w:p w:rsidR="00B87A58" w:rsidRPr="00277DCA" w:rsidRDefault="00B87A58" w:rsidP="0060191C">
            <w:pPr>
              <w:rPr>
                <w:sz w:val="22"/>
                <w:szCs w:val="22"/>
              </w:rPr>
            </w:pPr>
          </w:p>
        </w:tc>
        <w:tc>
          <w:tcPr>
            <w:tcW w:w="1199" w:type="pct"/>
            <w:gridSpan w:val="10"/>
          </w:tcPr>
          <w:p w:rsidR="00B87A58" w:rsidRDefault="00B87A58" w:rsidP="0060191C">
            <w:pPr>
              <w:jc w:val="both"/>
              <w:rPr>
                <w:sz w:val="18"/>
                <w:szCs w:val="18"/>
              </w:rPr>
            </w:pPr>
            <w:r w:rsidRPr="00CA71F9">
              <w:rPr>
                <w:sz w:val="18"/>
                <w:szCs w:val="18"/>
              </w:rPr>
              <w:t xml:space="preserve">Prešovská univerzita </w:t>
            </w:r>
          </w:p>
          <w:p w:rsidR="00B87A58" w:rsidRPr="00CA71F9" w:rsidRDefault="00B87A58" w:rsidP="0060191C">
            <w:pPr>
              <w:jc w:val="both"/>
              <w:rPr>
                <w:sz w:val="18"/>
                <w:szCs w:val="18"/>
              </w:rPr>
            </w:pPr>
            <w:r w:rsidRPr="00CA71F9">
              <w:rPr>
                <w:sz w:val="18"/>
                <w:szCs w:val="18"/>
              </w:rPr>
              <w:t>v Prešově</w:t>
            </w:r>
          </w:p>
        </w:tc>
      </w:tr>
      <w:tr w:rsidR="00B87A58" w:rsidTr="00B87A58">
        <w:tc>
          <w:tcPr>
            <w:tcW w:w="1707" w:type="pct"/>
            <w:gridSpan w:val="8"/>
            <w:vMerge/>
            <w:tcBorders>
              <w:top w:val="single" w:sz="12" w:space="0" w:color="auto"/>
            </w:tcBorders>
            <w:vAlign w:val="center"/>
          </w:tcPr>
          <w:p w:rsidR="00B87A58" w:rsidRPr="00277DCA" w:rsidRDefault="00B87A58" w:rsidP="0060191C">
            <w:pPr>
              <w:rPr>
                <w:sz w:val="22"/>
                <w:szCs w:val="22"/>
              </w:rPr>
            </w:pPr>
          </w:p>
        </w:tc>
        <w:tc>
          <w:tcPr>
            <w:tcW w:w="2094" w:type="pct"/>
            <w:gridSpan w:val="21"/>
            <w:vMerge/>
            <w:tcBorders>
              <w:top w:val="single" w:sz="12" w:space="0" w:color="auto"/>
              <w:bottom w:val="nil"/>
            </w:tcBorders>
            <w:vAlign w:val="center"/>
          </w:tcPr>
          <w:p w:rsidR="00B87A58" w:rsidRPr="00277DCA" w:rsidRDefault="00B87A58" w:rsidP="0060191C">
            <w:pPr>
              <w:rPr>
                <w:sz w:val="22"/>
                <w:szCs w:val="22"/>
              </w:rPr>
            </w:pPr>
          </w:p>
        </w:tc>
        <w:tc>
          <w:tcPr>
            <w:tcW w:w="1199" w:type="pct"/>
            <w:gridSpan w:val="10"/>
            <w:shd w:val="clear" w:color="auto" w:fill="C0C0C0"/>
          </w:tcPr>
          <w:p w:rsidR="00B87A58" w:rsidRPr="00277DCA" w:rsidRDefault="00B87A58" w:rsidP="0060191C">
            <w:pPr>
              <w:jc w:val="both"/>
              <w:rPr>
                <w:b/>
                <w:sz w:val="22"/>
                <w:szCs w:val="22"/>
              </w:rPr>
            </w:pPr>
            <w:r w:rsidRPr="00277DCA">
              <w:rPr>
                <w:b/>
                <w:sz w:val="22"/>
                <w:szCs w:val="22"/>
              </w:rPr>
              <w:t>ohlasy publikací</w:t>
            </w:r>
          </w:p>
        </w:tc>
      </w:tr>
      <w:tr w:rsidR="00B87A58" w:rsidTr="00B87A58">
        <w:tc>
          <w:tcPr>
            <w:tcW w:w="1707" w:type="pct"/>
            <w:gridSpan w:val="8"/>
            <w:shd w:val="clear" w:color="auto" w:fill="C0C0C0"/>
          </w:tcPr>
          <w:p w:rsidR="00B87A58" w:rsidRPr="00277DCA" w:rsidRDefault="00B87A58" w:rsidP="0060191C">
            <w:pPr>
              <w:jc w:val="both"/>
              <w:rPr>
                <w:b/>
                <w:sz w:val="22"/>
                <w:szCs w:val="22"/>
              </w:rPr>
            </w:pPr>
            <w:r w:rsidRPr="00277DCA">
              <w:rPr>
                <w:b/>
                <w:sz w:val="22"/>
                <w:szCs w:val="22"/>
              </w:rPr>
              <w:t>Rok udělení (prof…)</w:t>
            </w:r>
          </w:p>
        </w:tc>
        <w:tc>
          <w:tcPr>
            <w:tcW w:w="774" w:type="pct"/>
            <w:gridSpan w:val="7"/>
          </w:tcPr>
          <w:p w:rsidR="00B87A58" w:rsidRPr="00277DCA" w:rsidRDefault="00B87A58" w:rsidP="0060191C">
            <w:pPr>
              <w:jc w:val="both"/>
              <w:rPr>
                <w:sz w:val="22"/>
                <w:szCs w:val="22"/>
              </w:rPr>
            </w:pPr>
            <w:r>
              <w:rPr>
                <w:sz w:val="22"/>
                <w:szCs w:val="22"/>
              </w:rPr>
              <w:t>2009 (prof.)</w:t>
            </w:r>
          </w:p>
        </w:tc>
        <w:tc>
          <w:tcPr>
            <w:tcW w:w="1319" w:type="pct"/>
            <w:gridSpan w:val="14"/>
            <w:tcBorders>
              <w:top w:val="nil"/>
            </w:tcBorders>
          </w:tcPr>
          <w:p w:rsidR="00B87A58" w:rsidRPr="00277DCA" w:rsidRDefault="00B87A58" w:rsidP="0060191C">
            <w:pPr>
              <w:jc w:val="both"/>
              <w:rPr>
                <w:sz w:val="22"/>
                <w:szCs w:val="22"/>
              </w:rPr>
            </w:pPr>
          </w:p>
        </w:tc>
        <w:tc>
          <w:tcPr>
            <w:tcW w:w="564" w:type="pct"/>
            <w:gridSpan w:val="7"/>
            <w:shd w:val="clear" w:color="auto" w:fill="C0C0C0"/>
          </w:tcPr>
          <w:p w:rsidR="00B87A58" w:rsidRPr="00277DCA" w:rsidRDefault="00B87A58" w:rsidP="0060191C">
            <w:pPr>
              <w:jc w:val="both"/>
              <w:rPr>
                <w:b/>
                <w:sz w:val="22"/>
                <w:szCs w:val="22"/>
              </w:rPr>
            </w:pPr>
            <w:r w:rsidRPr="00277DCA">
              <w:rPr>
                <w:b/>
                <w:sz w:val="22"/>
                <w:szCs w:val="22"/>
              </w:rPr>
              <w:t>mezinár.</w:t>
            </w:r>
          </w:p>
        </w:tc>
        <w:tc>
          <w:tcPr>
            <w:tcW w:w="635" w:type="pct"/>
            <w:gridSpan w:val="3"/>
            <w:shd w:val="clear" w:color="auto" w:fill="C0C0C0"/>
          </w:tcPr>
          <w:p w:rsidR="00B87A58" w:rsidRPr="00277DCA" w:rsidRDefault="00B87A58" w:rsidP="0060191C">
            <w:pPr>
              <w:jc w:val="both"/>
              <w:rPr>
                <w:b/>
                <w:sz w:val="22"/>
                <w:szCs w:val="22"/>
              </w:rPr>
            </w:pPr>
            <w:r w:rsidRPr="00277DCA">
              <w:rPr>
                <w:b/>
                <w:sz w:val="22"/>
                <w:szCs w:val="22"/>
              </w:rPr>
              <w:t>tuzem.</w:t>
            </w:r>
          </w:p>
        </w:tc>
      </w:tr>
      <w:tr w:rsidR="00B87A58" w:rsidTr="00B87A58">
        <w:tc>
          <w:tcPr>
            <w:tcW w:w="1707" w:type="pct"/>
            <w:gridSpan w:val="8"/>
            <w:vMerge w:val="restart"/>
            <w:shd w:val="clear" w:color="auto" w:fill="C0C0C0"/>
          </w:tcPr>
          <w:p w:rsidR="00B87A58" w:rsidRPr="00277DCA" w:rsidRDefault="00B87A58" w:rsidP="0060191C">
            <w:pPr>
              <w:rPr>
                <w:b/>
                <w:sz w:val="22"/>
                <w:szCs w:val="22"/>
              </w:rPr>
            </w:pPr>
            <w:r w:rsidRPr="00277DCA">
              <w:rPr>
                <w:b/>
                <w:sz w:val="22"/>
                <w:szCs w:val="22"/>
              </w:rPr>
              <w:t>Písemný souhlas přednáš</w:t>
            </w:r>
            <w:r>
              <w:rPr>
                <w:b/>
                <w:sz w:val="22"/>
                <w:szCs w:val="22"/>
              </w:rPr>
              <w:t>ejícího</w:t>
            </w:r>
            <w:r w:rsidRPr="00277DCA">
              <w:rPr>
                <w:b/>
                <w:sz w:val="22"/>
                <w:szCs w:val="22"/>
              </w:rPr>
              <w:t>, školitele, člena ob</w:t>
            </w:r>
            <w:r>
              <w:rPr>
                <w:b/>
                <w:sz w:val="22"/>
                <w:szCs w:val="22"/>
              </w:rPr>
              <w:t>orové</w:t>
            </w:r>
            <w:r w:rsidRPr="00277DCA">
              <w:rPr>
                <w:b/>
                <w:sz w:val="22"/>
                <w:szCs w:val="22"/>
              </w:rPr>
              <w:t xml:space="preserve"> rady s působ. v SP v daném rozsahu</w:t>
            </w:r>
          </w:p>
        </w:tc>
        <w:tc>
          <w:tcPr>
            <w:tcW w:w="1468" w:type="pct"/>
            <w:gridSpan w:val="17"/>
            <w:vMerge w:val="restart"/>
          </w:tcPr>
          <w:p w:rsidR="00B87A58" w:rsidRPr="00277DCA" w:rsidRDefault="00B87A58" w:rsidP="0060191C">
            <w:pPr>
              <w:jc w:val="both"/>
              <w:rPr>
                <w:sz w:val="22"/>
                <w:szCs w:val="22"/>
              </w:rPr>
            </w:pPr>
          </w:p>
        </w:tc>
        <w:tc>
          <w:tcPr>
            <w:tcW w:w="626" w:type="pct"/>
            <w:gridSpan w:val="4"/>
            <w:shd w:val="clear" w:color="auto" w:fill="C0C0C0"/>
          </w:tcPr>
          <w:p w:rsidR="00B87A58" w:rsidRPr="00277DCA" w:rsidRDefault="00B87A58" w:rsidP="0060191C">
            <w:pPr>
              <w:jc w:val="both"/>
              <w:rPr>
                <w:sz w:val="22"/>
                <w:szCs w:val="22"/>
              </w:rPr>
            </w:pPr>
          </w:p>
        </w:tc>
        <w:tc>
          <w:tcPr>
            <w:tcW w:w="564" w:type="pct"/>
            <w:gridSpan w:val="7"/>
          </w:tcPr>
          <w:p w:rsidR="00B87A58" w:rsidRPr="00277DCA" w:rsidRDefault="00B87A58" w:rsidP="0060191C">
            <w:pPr>
              <w:jc w:val="both"/>
              <w:rPr>
                <w:sz w:val="22"/>
                <w:szCs w:val="22"/>
              </w:rPr>
            </w:pPr>
            <w:r>
              <w:rPr>
                <w:sz w:val="22"/>
                <w:szCs w:val="22"/>
              </w:rPr>
              <w:t>137</w:t>
            </w:r>
          </w:p>
        </w:tc>
        <w:tc>
          <w:tcPr>
            <w:tcW w:w="635" w:type="pct"/>
            <w:gridSpan w:val="3"/>
          </w:tcPr>
          <w:p w:rsidR="00B87A58" w:rsidRPr="00277DCA" w:rsidRDefault="00B87A58" w:rsidP="0060191C">
            <w:pPr>
              <w:jc w:val="both"/>
              <w:rPr>
                <w:sz w:val="22"/>
                <w:szCs w:val="22"/>
              </w:rPr>
            </w:pPr>
            <w:r>
              <w:rPr>
                <w:sz w:val="22"/>
                <w:szCs w:val="22"/>
              </w:rPr>
              <w:t>90</w:t>
            </w:r>
          </w:p>
        </w:tc>
      </w:tr>
      <w:tr w:rsidR="00B87A58" w:rsidTr="00B87A58">
        <w:tc>
          <w:tcPr>
            <w:tcW w:w="1707" w:type="pct"/>
            <w:gridSpan w:val="8"/>
            <w:vMerge/>
            <w:vAlign w:val="center"/>
          </w:tcPr>
          <w:p w:rsidR="00B87A58" w:rsidRPr="00277DCA" w:rsidRDefault="00B87A58" w:rsidP="0060191C">
            <w:pPr>
              <w:rPr>
                <w:b/>
                <w:sz w:val="22"/>
                <w:szCs w:val="22"/>
              </w:rPr>
            </w:pPr>
          </w:p>
        </w:tc>
        <w:tc>
          <w:tcPr>
            <w:tcW w:w="1468" w:type="pct"/>
            <w:gridSpan w:val="17"/>
            <w:vMerge/>
            <w:vAlign w:val="center"/>
          </w:tcPr>
          <w:p w:rsidR="00B87A58" w:rsidRPr="00277DCA" w:rsidRDefault="00B87A58" w:rsidP="0060191C">
            <w:pPr>
              <w:rPr>
                <w:sz w:val="22"/>
                <w:szCs w:val="22"/>
              </w:rPr>
            </w:pPr>
          </w:p>
        </w:tc>
        <w:tc>
          <w:tcPr>
            <w:tcW w:w="626" w:type="pct"/>
            <w:gridSpan w:val="4"/>
            <w:shd w:val="clear" w:color="auto" w:fill="C0C0C0"/>
          </w:tcPr>
          <w:p w:rsidR="00B87A58" w:rsidRPr="00277DCA" w:rsidRDefault="00B87A58" w:rsidP="0060191C">
            <w:pPr>
              <w:jc w:val="both"/>
              <w:rPr>
                <w:b/>
                <w:sz w:val="22"/>
                <w:szCs w:val="22"/>
              </w:rPr>
            </w:pPr>
            <w:r w:rsidRPr="00277DCA">
              <w:rPr>
                <w:b/>
                <w:sz w:val="22"/>
                <w:szCs w:val="22"/>
              </w:rPr>
              <w:t>Datum</w:t>
            </w:r>
          </w:p>
        </w:tc>
        <w:tc>
          <w:tcPr>
            <w:tcW w:w="1199" w:type="pct"/>
            <w:gridSpan w:val="10"/>
          </w:tcPr>
          <w:p w:rsidR="00B87A58" w:rsidRPr="00277DCA" w:rsidRDefault="00B87A58" w:rsidP="0060191C">
            <w:pPr>
              <w:jc w:val="both"/>
              <w:rPr>
                <w:sz w:val="22"/>
                <w:szCs w:val="22"/>
              </w:rPr>
            </w:pPr>
            <w:r>
              <w:rPr>
                <w:sz w:val="22"/>
                <w:szCs w:val="22"/>
              </w:rPr>
              <w:t>18.3.2015</w:t>
            </w:r>
          </w:p>
        </w:tc>
      </w:tr>
    </w:tbl>
    <w:p w:rsidR="00FE019A" w:rsidRDefault="00FE019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7"/>
        <w:gridCol w:w="402"/>
        <w:gridCol w:w="380"/>
        <w:gridCol w:w="118"/>
        <w:gridCol w:w="128"/>
        <w:gridCol w:w="525"/>
        <w:gridCol w:w="378"/>
        <w:gridCol w:w="920"/>
        <w:gridCol w:w="729"/>
        <w:gridCol w:w="258"/>
        <w:gridCol w:w="1164"/>
        <w:gridCol w:w="1012"/>
        <w:gridCol w:w="51"/>
        <w:gridCol w:w="820"/>
      </w:tblGrid>
      <w:tr w:rsidR="00B87A58" w:rsidTr="0060191C">
        <w:tc>
          <w:tcPr>
            <w:tcW w:w="5000" w:type="pct"/>
            <w:gridSpan w:val="14"/>
            <w:tcBorders>
              <w:bottom w:val="double" w:sz="4" w:space="0" w:color="auto"/>
            </w:tcBorders>
            <w:shd w:val="clear" w:color="auto" w:fill="C0C0C0"/>
          </w:tcPr>
          <w:p w:rsidR="00B87A58" w:rsidRDefault="00B87A58" w:rsidP="0060191C">
            <w:pPr>
              <w:jc w:val="both"/>
              <w:rPr>
                <w:b/>
                <w:sz w:val="28"/>
              </w:rPr>
            </w:pPr>
            <w:r>
              <w:rPr>
                <w:b/>
                <w:sz w:val="28"/>
              </w:rPr>
              <w:lastRenderedPageBreak/>
              <w:t>G – Personální zabezpečení – přednášející, školitel nebo člen oborové rady</w:t>
            </w:r>
          </w:p>
        </w:tc>
      </w:tr>
      <w:tr w:rsidR="00B87A58" w:rsidRPr="00544930" w:rsidTr="0060191C">
        <w:tc>
          <w:tcPr>
            <w:tcW w:w="1202" w:type="pct"/>
            <w:tcBorders>
              <w:top w:val="double" w:sz="4" w:space="0" w:color="auto"/>
            </w:tcBorders>
            <w:shd w:val="clear" w:color="auto" w:fill="C0C0C0"/>
          </w:tcPr>
          <w:p w:rsidR="00B87A58" w:rsidRDefault="00B87A58" w:rsidP="0060191C">
            <w:pPr>
              <w:jc w:val="both"/>
              <w:rPr>
                <w:b/>
                <w:sz w:val="24"/>
              </w:rPr>
            </w:pPr>
            <w:r>
              <w:rPr>
                <w:b/>
                <w:sz w:val="24"/>
              </w:rPr>
              <w:t>Název VŠ / součásti</w:t>
            </w:r>
          </w:p>
        </w:tc>
        <w:tc>
          <w:tcPr>
            <w:tcW w:w="2125" w:type="pct"/>
            <w:gridSpan w:val="9"/>
            <w:tcBorders>
              <w:right w:val="single" w:sz="18" w:space="0" w:color="auto"/>
            </w:tcBorders>
          </w:tcPr>
          <w:p w:rsidR="00B87A58" w:rsidRDefault="00B87A58" w:rsidP="0060191C">
            <w:pPr>
              <w:rPr>
                <w:sz w:val="24"/>
              </w:rPr>
            </w:pPr>
            <w:r>
              <w:t>Masarykova univerzita</w:t>
            </w:r>
          </w:p>
        </w:tc>
        <w:tc>
          <w:tcPr>
            <w:tcW w:w="1673" w:type="pct"/>
            <w:gridSpan w:val="4"/>
            <w:tcBorders>
              <w:top w:val="double" w:sz="4" w:space="0" w:color="auto"/>
              <w:left w:val="single" w:sz="18" w:space="0" w:color="auto"/>
            </w:tcBorders>
          </w:tcPr>
          <w:p w:rsidR="00B87A58" w:rsidRPr="00544930" w:rsidRDefault="00B87A58" w:rsidP="0060191C">
            <w:pPr>
              <w:jc w:val="both"/>
            </w:pPr>
            <w:r w:rsidRPr="00544930">
              <w:t>Pedagogická fakulta</w:t>
            </w:r>
          </w:p>
        </w:tc>
      </w:tr>
      <w:tr w:rsidR="00B87A58" w:rsidTr="0060191C">
        <w:tc>
          <w:tcPr>
            <w:tcW w:w="1202" w:type="pct"/>
            <w:shd w:val="clear" w:color="auto" w:fill="C0C0C0"/>
          </w:tcPr>
          <w:p w:rsidR="00B87A58" w:rsidRDefault="00B87A58" w:rsidP="0060191C">
            <w:pPr>
              <w:jc w:val="both"/>
              <w:rPr>
                <w:b/>
                <w:sz w:val="24"/>
              </w:rPr>
            </w:pPr>
            <w:r>
              <w:rPr>
                <w:b/>
                <w:sz w:val="24"/>
              </w:rPr>
              <w:t>Název SP / SO</w:t>
            </w:r>
          </w:p>
        </w:tc>
        <w:tc>
          <w:tcPr>
            <w:tcW w:w="3798" w:type="pct"/>
            <w:gridSpan w:val="13"/>
          </w:tcPr>
          <w:p w:rsidR="00B87A58" w:rsidRDefault="00B87A58" w:rsidP="0060191C">
            <w:r>
              <w:t>Specializace v pedagogice / Didaktika geografie</w:t>
            </w:r>
          </w:p>
        </w:tc>
      </w:tr>
      <w:tr w:rsidR="00B87A58" w:rsidRPr="00015D2C" w:rsidTr="0060191C">
        <w:tc>
          <w:tcPr>
            <w:tcW w:w="1202" w:type="pct"/>
            <w:shd w:val="clear" w:color="auto" w:fill="C0C0C0"/>
          </w:tcPr>
          <w:p w:rsidR="00B87A58" w:rsidRDefault="00B87A58" w:rsidP="0060191C">
            <w:pPr>
              <w:jc w:val="both"/>
              <w:rPr>
                <w:b/>
                <w:sz w:val="24"/>
              </w:rPr>
            </w:pPr>
            <w:r>
              <w:rPr>
                <w:b/>
                <w:sz w:val="24"/>
              </w:rPr>
              <w:t>Jméno a příjmení</w:t>
            </w:r>
          </w:p>
        </w:tc>
        <w:tc>
          <w:tcPr>
            <w:tcW w:w="1982" w:type="pct"/>
            <w:gridSpan w:val="8"/>
          </w:tcPr>
          <w:p w:rsidR="00B87A58" w:rsidRPr="00544930" w:rsidRDefault="00B87A58" w:rsidP="0060191C">
            <w:pPr>
              <w:jc w:val="both"/>
            </w:pPr>
            <w:r w:rsidRPr="00544930">
              <w:t>Ra</w:t>
            </w:r>
            <w:r>
              <w:t>dovan Šikl</w:t>
            </w:r>
          </w:p>
        </w:tc>
        <w:tc>
          <w:tcPr>
            <w:tcW w:w="786" w:type="pct"/>
            <w:gridSpan w:val="2"/>
            <w:shd w:val="clear" w:color="auto" w:fill="C0C0C0"/>
          </w:tcPr>
          <w:p w:rsidR="00B87A58" w:rsidRDefault="00B87A58" w:rsidP="0060191C">
            <w:pPr>
              <w:jc w:val="both"/>
              <w:rPr>
                <w:b/>
                <w:sz w:val="24"/>
              </w:rPr>
            </w:pPr>
            <w:r>
              <w:rPr>
                <w:b/>
                <w:sz w:val="24"/>
              </w:rPr>
              <w:t>tituly</w:t>
            </w:r>
          </w:p>
        </w:tc>
        <w:tc>
          <w:tcPr>
            <w:tcW w:w="1030" w:type="pct"/>
            <w:gridSpan w:val="3"/>
          </w:tcPr>
          <w:p w:rsidR="00B87A58" w:rsidRPr="00015D2C" w:rsidRDefault="00B87A58" w:rsidP="0060191C">
            <w:r w:rsidRPr="00015D2C">
              <w:t>Mgr., Ph.D.</w:t>
            </w:r>
          </w:p>
        </w:tc>
      </w:tr>
      <w:tr w:rsidR="00B87A58" w:rsidTr="0060191C">
        <w:tc>
          <w:tcPr>
            <w:tcW w:w="1202" w:type="pct"/>
            <w:tcBorders>
              <w:bottom w:val="nil"/>
            </w:tcBorders>
            <w:shd w:val="clear" w:color="auto" w:fill="C0C0C0"/>
          </w:tcPr>
          <w:p w:rsidR="00B87A58" w:rsidRDefault="00B87A58" w:rsidP="0060191C">
            <w:pPr>
              <w:jc w:val="both"/>
              <w:rPr>
                <w:b/>
                <w:sz w:val="24"/>
              </w:rPr>
            </w:pPr>
            <w:r>
              <w:rPr>
                <w:b/>
                <w:sz w:val="24"/>
              </w:rPr>
              <w:t>Rok narození</w:t>
            </w:r>
          </w:p>
        </w:tc>
        <w:tc>
          <w:tcPr>
            <w:tcW w:w="500" w:type="pct"/>
            <w:gridSpan w:val="3"/>
            <w:tcBorders>
              <w:bottom w:val="nil"/>
            </w:tcBorders>
          </w:tcPr>
          <w:p w:rsidR="00B87A58" w:rsidRPr="00015D2C" w:rsidRDefault="00B87A58" w:rsidP="0060191C">
            <w:r w:rsidRPr="00015D2C">
              <w:t>1971</w:t>
            </w:r>
          </w:p>
        </w:tc>
        <w:tc>
          <w:tcPr>
            <w:tcW w:w="1482" w:type="pct"/>
            <w:gridSpan w:val="5"/>
            <w:tcBorders>
              <w:bottom w:val="nil"/>
            </w:tcBorders>
            <w:shd w:val="clear" w:color="auto" w:fill="C0C0C0"/>
          </w:tcPr>
          <w:p w:rsidR="00B87A58" w:rsidRDefault="00B87A58" w:rsidP="0060191C">
            <w:pPr>
              <w:rPr>
                <w:b/>
                <w:sz w:val="24"/>
              </w:rPr>
            </w:pPr>
            <w:r>
              <w:rPr>
                <w:b/>
                <w:sz w:val="24"/>
              </w:rPr>
              <w:t>typ a rozsah prac. vztahu na VŠ</w:t>
            </w:r>
          </w:p>
        </w:tc>
        <w:tc>
          <w:tcPr>
            <w:tcW w:w="786" w:type="pct"/>
            <w:gridSpan w:val="2"/>
            <w:tcBorders>
              <w:bottom w:val="nil"/>
            </w:tcBorders>
          </w:tcPr>
          <w:p w:rsidR="00B87A58" w:rsidRDefault="00B87A58" w:rsidP="0060191C">
            <w:pPr>
              <w:jc w:val="both"/>
              <w:rPr>
                <w:sz w:val="24"/>
              </w:rPr>
            </w:pPr>
            <w:r>
              <w:rPr>
                <w:sz w:val="24"/>
              </w:rPr>
              <w:t>dohoda</w:t>
            </w:r>
          </w:p>
        </w:tc>
        <w:tc>
          <w:tcPr>
            <w:tcW w:w="549" w:type="pct"/>
            <w:tcBorders>
              <w:bottom w:val="nil"/>
            </w:tcBorders>
            <w:shd w:val="clear" w:color="auto" w:fill="C0C0C0"/>
          </w:tcPr>
          <w:p w:rsidR="00B87A58" w:rsidRDefault="00B87A58" w:rsidP="0060191C">
            <w:pPr>
              <w:jc w:val="both"/>
              <w:rPr>
                <w:b/>
                <w:sz w:val="24"/>
              </w:rPr>
            </w:pPr>
            <w:r>
              <w:rPr>
                <w:b/>
                <w:sz w:val="24"/>
              </w:rPr>
              <w:t>do kdy</w:t>
            </w:r>
          </w:p>
        </w:tc>
        <w:tc>
          <w:tcPr>
            <w:tcW w:w="481" w:type="pct"/>
            <w:gridSpan w:val="2"/>
            <w:tcBorders>
              <w:bottom w:val="nil"/>
            </w:tcBorders>
          </w:tcPr>
          <w:p w:rsidR="00B87A58" w:rsidRDefault="00B87A58" w:rsidP="0060191C">
            <w:pPr>
              <w:rPr>
                <w:sz w:val="24"/>
              </w:rPr>
            </w:pPr>
            <w:r>
              <w:t>po dobu účasti na DSP</w:t>
            </w:r>
          </w:p>
        </w:tc>
      </w:tr>
      <w:tr w:rsidR="00B87A58" w:rsidTr="0060191C">
        <w:tc>
          <w:tcPr>
            <w:tcW w:w="1202" w:type="pct"/>
            <w:shd w:val="clear" w:color="auto" w:fill="C0C0C0"/>
          </w:tcPr>
          <w:p w:rsidR="00B87A58" w:rsidRDefault="00B87A58" w:rsidP="0060191C">
            <w:pPr>
              <w:jc w:val="both"/>
              <w:rPr>
                <w:b/>
                <w:sz w:val="24"/>
              </w:rPr>
            </w:pPr>
            <w:r>
              <w:rPr>
                <w:b/>
                <w:sz w:val="24"/>
              </w:rPr>
              <w:t>Přednášející</w:t>
            </w:r>
          </w:p>
        </w:tc>
        <w:tc>
          <w:tcPr>
            <w:tcW w:w="500" w:type="pct"/>
            <w:gridSpan w:val="3"/>
            <w:shd w:val="clear" w:color="auto" w:fill="FFFFFF"/>
          </w:tcPr>
          <w:p w:rsidR="00B87A58" w:rsidRDefault="00B87A58" w:rsidP="0060191C">
            <w:pPr>
              <w:jc w:val="center"/>
              <w:rPr>
                <w:b/>
                <w:sz w:val="24"/>
              </w:rPr>
            </w:pPr>
            <w:r>
              <w:rPr>
                <w:b/>
                <w:sz w:val="24"/>
              </w:rPr>
              <w:t>x</w:t>
            </w:r>
          </w:p>
        </w:tc>
        <w:tc>
          <w:tcPr>
            <w:tcW w:w="571" w:type="pct"/>
            <w:gridSpan w:val="3"/>
            <w:shd w:val="clear" w:color="auto" w:fill="C0C0C0"/>
          </w:tcPr>
          <w:p w:rsidR="00B87A58" w:rsidRDefault="00B87A58" w:rsidP="0060191C">
            <w:pPr>
              <w:jc w:val="both"/>
              <w:rPr>
                <w:b/>
                <w:sz w:val="24"/>
              </w:rPr>
            </w:pPr>
            <w:r>
              <w:rPr>
                <w:b/>
                <w:sz w:val="24"/>
              </w:rPr>
              <w:t>školitel</w:t>
            </w:r>
          </w:p>
        </w:tc>
        <w:tc>
          <w:tcPr>
            <w:tcW w:w="508" w:type="pct"/>
            <w:shd w:val="clear" w:color="auto" w:fill="FFFFFF"/>
          </w:tcPr>
          <w:p w:rsidR="00B87A58" w:rsidRDefault="00B87A58" w:rsidP="0060191C">
            <w:pPr>
              <w:jc w:val="both"/>
              <w:rPr>
                <w:b/>
                <w:sz w:val="24"/>
              </w:rPr>
            </w:pPr>
          </w:p>
        </w:tc>
        <w:tc>
          <w:tcPr>
            <w:tcW w:w="1737" w:type="pct"/>
            <w:gridSpan w:val="4"/>
            <w:shd w:val="clear" w:color="auto" w:fill="C0C0C0"/>
          </w:tcPr>
          <w:p w:rsidR="00B87A58" w:rsidRDefault="00B87A58" w:rsidP="0060191C">
            <w:pPr>
              <w:jc w:val="both"/>
              <w:rPr>
                <w:b/>
                <w:sz w:val="24"/>
              </w:rPr>
            </w:pPr>
            <w:r>
              <w:rPr>
                <w:b/>
                <w:sz w:val="24"/>
              </w:rPr>
              <w:t>člen oborové rady</w:t>
            </w:r>
          </w:p>
        </w:tc>
        <w:tc>
          <w:tcPr>
            <w:tcW w:w="481" w:type="pct"/>
            <w:gridSpan w:val="2"/>
            <w:shd w:val="clear" w:color="auto" w:fill="FFFFFF"/>
          </w:tcPr>
          <w:p w:rsidR="00B87A58" w:rsidRDefault="00B87A58" w:rsidP="0060191C">
            <w:pPr>
              <w:jc w:val="center"/>
              <w:rPr>
                <w:b/>
                <w:sz w:val="24"/>
              </w:rPr>
            </w:pPr>
            <w:r>
              <w:rPr>
                <w:b/>
                <w:sz w:val="24"/>
              </w:rPr>
              <w:t>x</w:t>
            </w:r>
          </w:p>
        </w:tc>
      </w:tr>
      <w:tr w:rsidR="00B87A58" w:rsidTr="0060191C">
        <w:tc>
          <w:tcPr>
            <w:tcW w:w="2781" w:type="pct"/>
            <w:gridSpan w:val="8"/>
            <w:shd w:val="clear" w:color="auto" w:fill="C0C0C0"/>
          </w:tcPr>
          <w:p w:rsidR="00B87A58" w:rsidRDefault="00B87A58" w:rsidP="0060191C">
            <w:pPr>
              <w:jc w:val="both"/>
              <w:rPr>
                <w:sz w:val="24"/>
              </w:rPr>
            </w:pPr>
            <w:r>
              <w:rPr>
                <w:b/>
                <w:sz w:val="24"/>
              </w:rPr>
              <w:t>Další současní zaměstnavatelé</w:t>
            </w:r>
          </w:p>
        </w:tc>
        <w:tc>
          <w:tcPr>
            <w:tcW w:w="1189" w:type="pct"/>
            <w:gridSpan w:val="3"/>
            <w:shd w:val="clear" w:color="auto" w:fill="C0C0C0"/>
          </w:tcPr>
          <w:p w:rsidR="00B87A58" w:rsidRDefault="00B87A58" w:rsidP="0060191C">
            <w:pPr>
              <w:jc w:val="both"/>
              <w:rPr>
                <w:b/>
                <w:sz w:val="24"/>
              </w:rPr>
            </w:pPr>
            <w:r>
              <w:rPr>
                <w:b/>
                <w:sz w:val="24"/>
              </w:rPr>
              <w:t>typ prac. vztahu</w:t>
            </w:r>
          </w:p>
        </w:tc>
        <w:tc>
          <w:tcPr>
            <w:tcW w:w="1030" w:type="pct"/>
            <w:gridSpan w:val="3"/>
            <w:shd w:val="clear" w:color="auto" w:fill="C0C0C0"/>
          </w:tcPr>
          <w:p w:rsidR="00B87A58" w:rsidRDefault="00B87A58" w:rsidP="0060191C">
            <w:pPr>
              <w:jc w:val="both"/>
              <w:rPr>
                <w:b/>
                <w:sz w:val="24"/>
              </w:rPr>
            </w:pPr>
            <w:r>
              <w:rPr>
                <w:b/>
                <w:sz w:val="24"/>
              </w:rPr>
              <w:t>rozsah</w:t>
            </w:r>
          </w:p>
        </w:tc>
      </w:tr>
      <w:tr w:rsidR="00B87A58" w:rsidRPr="00015D2C" w:rsidTr="0060191C">
        <w:tc>
          <w:tcPr>
            <w:tcW w:w="2781" w:type="pct"/>
            <w:gridSpan w:val="8"/>
          </w:tcPr>
          <w:p w:rsidR="00B87A58" w:rsidRDefault="00B87A58" w:rsidP="0060191C">
            <w:pPr>
              <w:jc w:val="both"/>
              <w:rPr>
                <w:sz w:val="24"/>
              </w:rPr>
            </w:pPr>
            <w:r>
              <w:t>Psychologický ústav AV ČR, v.v.i.</w:t>
            </w:r>
          </w:p>
        </w:tc>
        <w:tc>
          <w:tcPr>
            <w:tcW w:w="1189" w:type="pct"/>
            <w:gridSpan w:val="3"/>
          </w:tcPr>
          <w:p w:rsidR="00B87A58" w:rsidRDefault="00B87A58" w:rsidP="0060191C">
            <w:pPr>
              <w:jc w:val="both"/>
              <w:rPr>
                <w:sz w:val="24"/>
              </w:rPr>
            </w:pPr>
            <w:r>
              <w:t>pp.</w:t>
            </w:r>
          </w:p>
        </w:tc>
        <w:tc>
          <w:tcPr>
            <w:tcW w:w="1030" w:type="pct"/>
            <w:gridSpan w:val="3"/>
          </w:tcPr>
          <w:p w:rsidR="00B87A58" w:rsidRPr="00015D2C" w:rsidRDefault="00B87A58" w:rsidP="0060191C">
            <w:pPr>
              <w:jc w:val="both"/>
            </w:pPr>
            <w:r w:rsidRPr="00015D2C">
              <w:t>40,00 hod.</w:t>
            </w:r>
          </w:p>
        </w:tc>
      </w:tr>
      <w:tr w:rsidR="00B87A58" w:rsidTr="0060191C">
        <w:tc>
          <w:tcPr>
            <w:tcW w:w="2781" w:type="pct"/>
            <w:gridSpan w:val="8"/>
          </w:tcPr>
          <w:p w:rsidR="00B87A58" w:rsidRDefault="00B87A58" w:rsidP="0060191C">
            <w:pPr>
              <w:jc w:val="both"/>
              <w:rPr>
                <w:sz w:val="24"/>
              </w:rPr>
            </w:pPr>
          </w:p>
        </w:tc>
        <w:tc>
          <w:tcPr>
            <w:tcW w:w="1189" w:type="pct"/>
            <w:gridSpan w:val="3"/>
          </w:tcPr>
          <w:p w:rsidR="00B87A58" w:rsidRDefault="00B87A58" w:rsidP="0060191C">
            <w:pPr>
              <w:jc w:val="both"/>
              <w:rPr>
                <w:sz w:val="24"/>
              </w:rPr>
            </w:pPr>
          </w:p>
        </w:tc>
        <w:tc>
          <w:tcPr>
            <w:tcW w:w="1030" w:type="pct"/>
            <w:gridSpan w:val="3"/>
          </w:tcPr>
          <w:p w:rsidR="00B87A58" w:rsidRDefault="00B87A58" w:rsidP="0060191C">
            <w:pPr>
              <w:jc w:val="both"/>
              <w:rPr>
                <w:sz w:val="24"/>
              </w:rPr>
            </w:pPr>
          </w:p>
        </w:tc>
      </w:tr>
      <w:tr w:rsidR="00B87A58" w:rsidTr="0060191C">
        <w:tc>
          <w:tcPr>
            <w:tcW w:w="3970" w:type="pct"/>
            <w:gridSpan w:val="11"/>
            <w:shd w:val="clear" w:color="auto" w:fill="C0C0C0"/>
          </w:tcPr>
          <w:p w:rsidR="00B87A58" w:rsidRDefault="00B87A58" w:rsidP="0060191C">
            <w:pPr>
              <w:jc w:val="both"/>
              <w:rPr>
                <w:sz w:val="24"/>
              </w:rPr>
            </w:pPr>
            <w:r>
              <w:rPr>
                <w:b/>
                <w:sz w:val="24"/>
              </w:rPr>
              <w:t>Přednášky v předmětech příslušného studijního programu</w:t>
            </w:r>
          </w:p>
        </w:tc>
        <w:tc>
          <w:tcPr>
            <w:tcW w:w="1030" w:type="pct"/>
            <w:gridSpan w:val="3"/>
            <w:tcBorders>
              <w:bottom w:val="nil"/>
            </w:tcBorders>
          </w:tcPr>
          <w:p w:rsidR="00B87A58" w:rsidRDefault="00B87A58" w:rsidP="0060191C">
            <w:pPr>
              <w:jc w:val="both"/>
              <w:rPr>
                <w:sz w:val="24"/>
              </w:rPr>
            </w:pPr>
          </w:p>
        </w:tc>
      </w:tr>
      <w:tr w:rsidR="00B87A58" w:rsidRPr="00301C61" w:rsidTr="0060191C">
        <w:trPr>
          <w:trHeight w:val="283"/>
        </w:trPr>
        <w:tc>
          <w:tcPr>
            <w:tcW w:w="5000" w:type="pct"/>
            <w:gridSpan w:val="14"/>
            <w:tcBorders>
              <w:top w:val="nil"/>
            </w:tcBorders>
          </w:tcPr>
          <w:p w:rsidR="00B87A58" w:rsidRPr="00301C61" w:rsidRDefault="00B87A58" w:rsidP="0060191C">
            <w:pPr>
              <w:rPr>
                <w:b/>
                <w:szCs w:val="24"/>
              </w:rPr>
            </w:pPr>
            <w:r>
              <w:t xml:space="preserve">Geoinformační a kartografické nástroje v geografickém vzdělávání 2  </w:t>
            </w:r>
          </w:p>
        </w:tc>
      </w:tr>
      <w:tr w:rsidR="00B87A58" w:rsidTr="0060191C">
        <w:tc>
          <w:tcPr>
            <w:tcW w:w="5000" w:type="pct"/>
            <w:gridSpan w:val="14"/>
            <w:shd w:val="clear" w:color="auto" w:fill="C0C0C0"/>
          </w:tcPr>
          <w:p w:rsidR="00B87A58" w:rsidRDefault="00B87A58" w:rsidP="0060191C">
            <w:pPr>
              <w:jc w:val="both"/>
              <w:rPr>
                <w:sz w:val="24"/>
              </w:rPr>
            </w:pPr>
            <w:r>
              <w:rPr>
                <w:b/>
                <w:sz w:val="24"/>
              </w:rPr>
              <w:t>Údaje o oboru vzdělání na VŠ a o praxi od absolvování vysoké školy</w:t>
            </w:r>
          </w:p>
        </w:tc>
      </w:tr>
      <w:tr w:rsidR="00B87A58" w:rsidTr="0060191C">
        <w:trPr>
          <w:trHeight w:val="1358"/>
        </w:trPr>
        <w:tc>
          <w:tcPr>
            <w:tcW w:w="5000" w:type="pct"/>
            <w:gridSpan w:val="14"/>
          </w:tcPr>
          <w:p w:rsidR="00B87A58" w:rsidRPr="009D378A" w:rsidRDefault="00B87A58" w:rsidP="0060191C">
            <w:pPr>
              <w:jc w:val="both"/>
            </w:pPr>
            <w:r w:rsidRPr="009D378A">
              <w:t xml:space="preserve">- </w:t>
            </w:r>
            <w:r>
              <w:t xml:space="preserve">magisterské </w:t>
            </w:r>
            <w:r w:rsidRPr="009D378A">
              <w:t>studium jednooborové psychologie, Psychologický ústav FF MU Brno (19</w:t>
            </w:r>
            <w:r>
              <w:t>89</w:t>
            </w:r>
            <w:r w:rsidRPr="009D378A">
              <w:t xml:space="preserve"> – </w:t>
            </w:r>
            <w:r>
              <w:t>1994</w:t>
            </w:r>
            <w:r w:rsidRPr="009D378A">
              <w:t>)</w:t>
            </w:r>
          </w:p>
          <w:p w:rsidR="00B87A58" w:rsidRPr="009D378A" w:rsidRDefault="00B87A58" w:rsidP="0060191C">
            <w:pPr>
              <w:jc w:val="both"/>
            </w:pPr>
            <w:r w:rsidRPr="009D378A">
              <w:t>- odborný pracovník Psychologického ústavu AV ČR v Brně (1996 – 2002)</w:t>
            </w:r>
          </w:p>
          <w:p w:rsidR="00B87A58" w:rsidRPr="009D378A" w:rsidRDefault="00B87A58" w:rsidP="0060191C">
            <w:pPr>
              <w:jc w:val="both"/>
            </w:pPr>
            <w:r w:rsidRPr="009D378A">
              <w:t>- postgraduální studium obecné psychologie, Psychologický ústav FF MU Brno (1996 – 2001)</w:t>
            </w:r>
          </w:p>
          <w:p w:rsidR="00B87A58" w:rsidRPr="009D378A" w:rsidRDefault="00B87A58" w:rsidP="0060191C">
            <w:pPr>
              <w:jc w:val="both"/>
            </w:pPr>
            <w:r w:rsidRPr="009D378A">
              <w:t>- vědecký pracovník Psychologického ústavu AV ČR v Brně (2002 – dosud)</w:t>
            </w:r>
          </w:p>
          <w:p w:rsidR="00B87A58" w:rsidRDefault="00B87A58" w:rsidP="0060191C">
            <w:pPr>
              <w:jc w:val="both"/>
              <w:rPr>
                <w:sz w:val="24"/>
              </w:rPr>
            </w:pPr>
            <w:r w:rsidRPr="009D378A">
              <w:t>- vedoucí od</w:t>
            </w:r>
            <w:r>
              <w:t>dělení kognitivní psychologie v</w:t>
            </w:r>
            <w:r w:rsidRPr="009D378A">
              <w:t xml:space="preserve"> Psychologickém ústavu AV ČR v Brně (2003 – dosud</w:t>
            </w:r>
            <w:r>
              <w:t>)</w:t>
            </w:r>
          </w:p>
        </w:tc>
      </w:tr>
      <w:tr w:rsidR="00B87A58" w:rsidTr="0060191C">
        <w:tc>
          <w:tcPr>
            <w:tcW w:w="5000" w:type="pct"/>
            <w:gridSpan w:val="14"/>
            <w:shd w:val="clear" w:color="auto" w:fill="C0C0C0"/>
          </w:tcPr>
          <w:p w:rsidR="00B87A58" w:rsidRDefault="00B87A58" w:rsidP="0060191C">
            <w:pPr>
              <w:jc w:val="both"/>
              <w:rPr>
                <w:sz w:val="24"/>
              </w:rPr>
            </w:pPr>
            <w:r>
              <w:rPr>
                <w:b/>
                <w:sz w:val="24"/>
              </w:rPr>
              <w:t>Přehled o nejvýznamnější publikační a další tvůrčí činnosti za posledních 5 let</w:t>
            </w:r>
          </w:p>
        </w:tc>
      </w:tr>
      <w:tr w:rsidR="00B87A58" w:rsidRPr="003362BD" w:rsidTr="0060191C">
        <w:trPr>
          <w:trHeight w:val="1123"/>
        </w:trPr>
        <w:tc>
          <w:tcPr>
            <w:tcW w:w="5000" w:type="pct"/>
            <w:gridSpan w:val="14"/>
          </w:tcPr>
          <w:p w:rsidR="00B87A58" w:rsidRPr="005663EF" w:rsidRDefault="00B87A58" w:rsidP="0060191C">
            <w:pPr>
              <w:jc w:val="both"/>
            </w:pPr>
            <w:r w:rsidRPr="005663EF">
              <w:t>Šikl, R. &amp; Šimeček, M. (2014). Confinement has no effect on visual space perception. Attention, Perception &amp; Psychophysics, 76, 2</w:t>
            </w:r>
            <w:r>
              <w:t>; autorský podíl: 60</w:t>
            </w:r>
            <w:r>
              <w:rPr>
                <w:lang w:val="en-US"/>
              </w:rPr>
              <w:t>%</w:t>
            </w:r>
            <w:r w:rsidRPr="005663EF">
              <w:t>.</w:t>
            </w:r>
          </w:p>
          <w:p w:rsidR="00B87A58" w:rsidRPr="005663EF" w:rsidRDefault="00B87A58" w:rsidP="0060191C">
            <w:pPr>
              <w:jc w:val="both"/>
            </w:pPr>
            <w:r w:rsidRPr="005663EF">
              <w:t>Šikl, R., Šimeček, M., Porubanová, M., Bezdíček, O., Kremláček, J., Fine, I. &amp; Ostrovsky, Y. (2013). Vision after 53 years of blindness. i-Perception, 4, 8, 498–507</w:t>
            </w:r>
            <w:r>
              <w:t>; autorský podíl: 40</w:t>
            </w:r>
            <w:r>
              <w:rPr>
                <w:lang w:val="en-US"/>
              </w:rPr>
              <w:t>%</w:t>
            </w:r>
            <w:r w:rsidRPr="005663EF">
              <w:t>..</w:t>
            </w:r>
          </w:p>
          <w:p w:rsidR="00B87A58" w:rsidRPr="00544930" w:rsidRDefault="00B87A58" w:rsidP="0060191C">
            <w:pPr>
              <w:jc w:val="both"/>
            </w:pPr>
            <w:r>
              <w:t>Kremláček, J., Šikl, R., Kuba, M., Szanyi, J., Kubová, Z., Langrová, J., Vít, F., Šimeček, M. &amp; Stodůlka, P. (2013). Cognitive processing of visual oddballs spared in patient with partial recovery of vision after 53 years of blindness. Vision Research, 81, 1-5; autorský podíl: 20</w:t>
            </w:r>
            <w:r>
              <w:rPr>
                <w:lang w:val="en-US"/>
              </w:rPr>
              <w:t>%</w:t>
            </w:r>
            <w:r w:rsidRPr="005663EF">
              <w:t>.</w:t>
            </w:r>
            <w:r>
              <w:t>.</w:t>
            </w:r>
          </w:p>
          <w:p w:rsidR="00B87A58" w:rsidRPr="00375E55" w:rsidRDefault="00B87A58" w:rsidP="0060191C">
            <w:pPr>
              <w:jc w:val="both"/>
            </w:pPr>
            <w:r w:rsidRPr="00375E55">
              <w:t>Šikl, R. (2012). Zrakové vnímání. Praha, Grada</w:t>
            </w:r>
            <w:r>
              <w:t>; autorský podíl: 100</w:t>
            </w:r>
            <w:r>
              <w:rPr>
                <w:lang w:val="en-US"/>
              </w:rPr>
              <w:t>%</w:t>
            </w:r>
            <w:r w:rsidRPr="005663EF">
              <w:t>.</w:t>
            </w:r>
            <w:r w:rsidRPr="00375E55">
              <w:t>.</w:t>
            </w:r>
          </w:p>
          <w:p w:rsidR="00B87A58" w:rsidRPr="003362BD" w:rsidRDefault="00B87A58" w:rsidP="0060191C">
            <w:pPr>
              <w:rPr>
                <w:sz w:val="18"/>
                <w:szCs w:val="18"/>
              </w:rPr>
            </w:pPr>
            <w:r w:rsidRPr="00375E55">
              <w:t xml:space="preserve">Šikl, R. </w:t>
            </w:r>
            <w:r w:rsidRPr="00544930">
              <w:t>&amp;</w:t>
            </w:r>
            <w:r w:rsidRPr="00375E55">
              <w:t xml:space="preserve"> Šimeček, M. (2011). Perceived size and perceived direction: The interplay of the two descriptors of visual space. Perception 40, 953–961</w:t>
            </w:r>
            <w:r>
              <w:t>; autorský podíl: 70</w:t>
            </w:r>
            <w:r>
              <w:rPr>
                <w:lang w:val="en-US"/>
              </w:rPr>
              <w:t>%</w:t>
            </w:r>
            <w:r w:rsidRPr="005663EF">
              <w:t>.</w:t>
            </w:r>
            <w:r w:rsidRPr="00375E55">
              <w:t>.</w:t>
            </w:r>
          </w:p>
        </w:tc>
      </w:tr>
      <w:tr w:rsidR="00B87A58" w:rsidTr="0060191C">
        <w:tc>
          <w:tcPr>
            <w:tcW w:w="5000" w:type="pct"/>
            <w:gridSpan w:val="14"/>
            <w:shd w:val="clear" w:color="auto" w:fill="C0C0C0"/>
          </w:tcPr>
          <w:p w:rsidR="00B87A58" w:rsidRDefault="00B87A58" w:rsidP="0060191C">
            <w:pPr>
              <w:jc w:val="both"/>
              <w:rPr>
                <w:sz w:val="24"/>
              </w:rPr>
            </w:pPr>
            <w:r>
              <w:rPr>
                <w:b/>
                <w:sz w:val="24"/>
              </w:rPr>
              <w:t>Názvy disertačních prací, které vedl za posledních 5 let jako školitel</w:t>
            </w:r>
          </w:p>
        </w:tc>
      </w:tr>
      <w:tr w:rsidR="00B87A58" w:rsidTr="0060191C">
        <w:trPr>
          <w:trHeight w:val="432"/>
        </w:trPr>
        <w:tc>
          <w:tcPr>
            <w:tcW w:w="5000" w:type="pct"/>
            <w:gridSpan w:val="14"/>
          </w:tcPr>
          <w:p w:rsidR="00B87A58" w:rsidRDefault="00B87A58" w:rsidP="0060191C">
            <w:pPr>
              <w:jc w:val="both"/>
              <w:rPr>
                <w:b/>
                <w:sz w:val="24"/>
              </w:rPr>
            </w:pPr>
            <w:r>
              <w:rPr>
                <w:bCs/>
              </w:rPr>
              <w:t>Michaela Porubanová: Change blindness. Katedra psychologie Fakulta sociálních studií, obecná psychologie.</w:t>
            </w:r>
          </w:p>
        </w:tc>
      </w:tr>
      <w:tr w:rsidR="00B87A58" w:rsidTr="0060191C">
        <w:trPr>
          <w:trHeight w:val="261"/>
        </w:trPr>
        <w:tc>
          <w:tcPr>
            <w:tcW w:w="1425" w:type="pct"/>
            <w:gridSpan w:val="2"/>
            <w:shd w:val="clear" w:color="auto" w:fill="C0C0C0"/>
          </w:tcPr>
          <w:p w:rsidR="00B87A58" w:rsidRDefault="00B87A58" w:rsidP="0060191C">
            <w:pPr>
              <w:pStyle w:val="Nadpis4"/>
              <w:spacing w:before="0" w:after="0"/>
              <w:rPr>
                <w:sz w:val="24"/>
                <w:szCs w:val="24"/>
              </w:rPr>
            </w:pPr>
            <w:r>
              <w:rPr>
                <w:sz w:val="24"/>
                <w:szCs w:val="24"/>
              </w:rPr>
              <w:t>Působení v zahraničí</w:t>
            </w:r>
          </w:p>
        </w:tc>
        <w:tc>
          <w:tcPr>
            <w:tcW w:w="3575" w:type="pct"/>
            <w:gridSpan w:val="12"/>
          </w:tcPr>
          <w:p w:rsidR="00B87A58" w:rsidRDefault="00B87A58" w:rsidP="0060191C">
            <w:pPr>
              <w:jc w:val="both"/>
              <w:rPr>
                <w:sz w:val="24"/>
              </w:rPr>
            </w:pPr>
          </w:p>
        </w:tc>
      </w:tr>
      <w:tr w:rsidR="00B87A58" w:rsidRPr="00FE20B7" w:rsidTr="0060191C">
        <w:trPr>
          <w:trHeight w:val="265"/>
        </w:trPr>
        <w:tc>
          <w:tcPr>
            <w:tcW w:w="5000" w:type="pct"/>
            <w:gridSpan w:val="14"/>
            <w:tcBorders>
              <w:top w:val="nil"/>
            </w:tcBorders>
          </w:tcPr>
          <w:p w:rsidR="00B87A58" w:rsidRPr="00FE20B7" w:rsidRDefault="00B87A58" w:rsidP="0060191C">
            <w:pPr>
              <w:spacing w:before="100" w:beforeAutospacing="1" w:after="48"/>
              <w:rPr>
                <w:color w:val="000000"/>
                <w:sz w:val="18"/>
                <w:szCs w:val="18"/>
              </w:rPr>
            </w:pPr>
            <w:r>
              <w:rPr>
                <w:color w:val="000000"/>
                <w:sz w:val="18"/>
                <w:szCs w:val="18"/>
              </w:rPr>
              <w:t xml:space="preserve"> </w:t>
            </w:r>
            <w:r w:rsidRPr="00375E55">
              <w:rPr>
                <w:bCs/>
              </w:rPr>
              <w:t>K</w:t>
            </w:r>
            <w:r w:rsidRPr="00375E55">
              <w:t>rátkodobé studijní pobyty v Nizozemí (Utrecht) a Itálii (Terst).</w:t>
            </w:r>
          </w:p>
        </w:tc>
      </w:tr>
      <w:tr w:rsidR="00B87A58" w:rsidTr="0060191C">
        <w:trPr>
          <w:cantSplit/>
        </w:trPr>
        <w:tc>
          <w:tcPr>
            <w:tcW w:w="1774" w:type="pct"/>
            <w:gridSpan w:val="5"/>
            <w:vMerge w:val="restart"/>
            <w:tcBorders>
              <w:top w:val="single" w:sz="12" w:space="0" w:color="auto"/>
            </w:tcBorders>
            <w:shd w:val="clear" w:color="auto" w:fill="C0C0C0"/>
          </w:tcPr>
          <w:p w:rsidR="00B87A58" w:rsidRDefault="00B87A58" w:rsidP="0060191C">
            <w:pPr>
              <w:rPr>
                <w:sz w:val="24"/>
              </w:rPr>
            </w:pPr>
            <w:r>
              <w:rPr>
                <w:b/>
                <w:sz w:val="24"/>
              </w:rPr>
              <w:t>Obor habilitačního nebo jmenovacího řízení nebo udělení vědecké hodnosti</w:t>
            </w:r>
          </w:p>
        </w:tc>
        <w:tc>
          <w:tcPr>
            <w:tcW w:w="2196" w:type="pct"/>
            <w:gridSpan w:val="6"/>
            <w:vMerge w:val="restart"/>
            <w:tcBorders>
              <w:top w:val="single" w:sz="12" w:space="0" w:color="auto"/>
            </w:tcBorders>
          </w:tcPr>
          <w:p w:rsidR="00B87A58" w:rsidRDefault="00B87A58" w:rsidP="0060191C">
            <w:pPr>
              <w:jc w:val="both"/>
              <w:rPr>
                <w:sz w:val="24"/>
              </w:rPr>
            </w:pPr>
            <w:r w:rsidRPr="00375E55">
              <w:t>Obecná psychologie</w:t>
            </w:r>
          </w:p>
        </w:tc>
        <w:tc>
          <w:tcPr>
            <w:tcW w:w="1030" w:type="pct"/>
            <w:gridSpan w:val="3"/>
            <w:tcBorders>
              <w:top w:val="single" w:sz="12" w:space="0" w:color="auto"/>
            </w:tcBorders>
            <w:shd w:val="clear" w:color="auto" w:fill="C0C0C0"/>
          </w:tcPr>
          <w:p w:rsidR="00B87A58" w:rsidRDefault="00B87A58" w:rsidP="0060191C">
            <w:pPr>
              <w:jc w:val="both"/>
              <w:rPr>
                <w:b/>
                <w:sz w:val="24"/>
              </w:rPr>
            </w:pPr>
            <w:r>
              <w:rPr>
                <w:b/>
                <w:sz w:val="24"/>
              </w:rPr>
              <w:t>řízení na VŠ</w:t>
            </w:r>
          </w:p>
        </w:tc>
      </w:tr>
      <w:tr w:rsidR="00B87A58" w:rsidRPr="00015D2C" w:rsidTr="0060191C">
        <w:trPr>
          <w:cantSplit/>
        </w:trPr>
        <w:tc>
          <w:tcPr>
            <w:tcW w:w="1774" w:type="pct"/>
            <w:gridSpan w:val="5"/>
            <w:vMerge/>
          </w:tcPr>
          <w:p w:rsidR="00B87A58" w:rsidRDefault="00B87A58" w:rsidP="0060191C">
            <w:pPr>
              <w:jc w:val="both"/>
              <w:rPr>
                <w:sz w:val="24"/>
              </w:rPr>
            </w:pPr>
          </w:p>
        </w:tc>
        <w:tc>
          <w:tcPr>
            <w:tcW w:w="2196" w:type="pct"/>
            <w:gridSpan w:val="6"/>
            <w:vMerge/>
          </w:tcPr>
          <w:p w:rsidR="00B87A58" w:rsidRDefault="00B87A58" w:rsidP="0060191C">
            <w:pPr>
              <w:jc w:val="both"/>
              <w:rPr>
                <w:sz w:val="24"/>
              </w:rPr>
            </w:pPr>
          </w:p>
        </w:tc>
        <w:tc>
          <w:tcPr>
            <w:tcW w:w="1030" w:type="pct"/>
            <w:gridSpan w:val="3"/>
          </w:tcPr>
          <w:p w:rsidR="00B87A58" w:rsidRPr="00015D2C" w:rsidRDefault="00B87A58" w:rsidP="0060191C">
            <w:pPr>
              <w:jc w:val="both"/>
            </w:pPr>
            <w:r w:rsidRPr="00015D2C">
              <w:t>FF MU, Brno</w:t>
            </w:r>
          </w:p>
        </w:tc>
      </w:tr>
      <w:tr w:rsidR="00B87A58" w:rsidTr="0060191C">
        <w:trPr>
          <w:cantSplit/>
        </w:trPr>
        <w:tc>
          <w:tcPr>
            <w:tcW w:w="1774" w:type="pct"/>
            <w:gridSpan w:val="5"/>
            <w:vMerge/>
          </w:tcPr>
          <w:p w:rsidR="00B87A58" w:rsidRDefault="00B87A58" w:rsidP="0060191C">
            <w:pPr>
              <w:jc w:val="both"/>
              <w:rPr>
                <w:sz w:val="24"/>
              </w:rPr>
            </w:pPr>
          </w:p>
        </w:tc>
        <w:tc>
          <w:tcPr>
            <w:tcW w:w="2196" w:type="pct"/>
            <w:gridSpan w:val="6"/>
            <w:vMerge/>
            <w:tcBorders>
              <w:bottom w:val="nil"/>
            </w:tcBorders>
          </w:tcPr>
          <w:p w:rsidR="00B87A58" w:rsidRDefault="00B87A58" w:rsidP="0060191C">
            <w:pPr>
              <w:jc w:val="both"/>
              <w:rPr>
                <w:sz w:val="24"/>
              </w:rPr>
            </w:pPr>
          </w:p>
        </w:tc>
        <w:tc>
          <w:tcPr>
            <w:tcW w:w="1030" w:type="pct"/>
            <w:gridSpan w:val="3"/>
            <w:shd w:val="clear" w:color="auto" w:fill="C0C0C0"/>
          </w:tcPr>
          <w:p w:rsidR="00B87A58" w:rsidRDefault="00B87A58" w:rsidP="0060191C">
            <w:pPr>
              <w:jc w:val="both"/>
              <w:rPr>
                <w:b/>
                <w:sz w:val="24"/>
              </w:rPr>
            </w:pPr>
            <w:r>
              <w:rPr>
                <w:b/>
                <w:sz w:val="24"/>
              </w:rPr>
              <w:t>ohlasy publikací</w:t>
            </w:r>
          </w:p>
        </w:tc>
      </w:tr>
      <w:tr w:rsidR="00B87A58" w:rsidTr="0060191C">
        <w:tc>
          <w:tcPr>
            <w:tcW w:w="1636" w:type="pct"/>
            <w:gridSpan w:val="3"/>
            <w:shd w:val="clear" w:color="auto" w:fill="C0C0C0"/>
          </w:tcPr>
          <w:p w:rsidR="00B87A58" w:rsidRDefault="00B87A58" w:rsidP="0060191C">
            <w:pPr>
              <w:jc w:val="both"/>
              <w:rPr>
                <w:b/>
                <w:sz w:val="24"/>
              </w:rPr>
            </w:pPr>
            <w:r>
              <w:rPr>
                <w:b/>
                <w:sz w:val="24"/>
              </w:rPr>
              <w:t>Rok udělení (Ph.D.)</w:t>
            </w:r>
          </w:p>
        </w:tc>
        <w:tc>
          <w:tcPr>
            <w:tcW w:w="428" w:type="pct"/>
            <w:gridSpan w:val="3"/>
          </w:tcPr>
          <w:p w:rsidR="00B87A58" w:rsidRPr="00015D2C" w:rsidRDefault="00B87A58" w:rsidP="0060191C">
            <w:pPr>
              <w:jc w:val="both"/>
            </w:pPr>
            <w:r w:rsidRPr="00015D2C">
              <w:t>2001</w:t>
            </w:r>
          </w:p>
        </w:tc>
        <w:tc>
          <w:tcPr>
            <w:tcW w:w="1906" w:type="pct"/>
            <w:gridSpan w:val="5"/>
            <w:tcBorders>
              <w:top w:val="nil"/>
            </w:tcBorders>
          </w:tcPr>
          <w:p w:rsidR="00B87A58" w:rsidRPr="00015D2C" w:rsidRDefault="00B87A58" w:rsidP="0060191C">
            <w:pPr>
              <w:jc w:val="both"/>
            </w:pPr>
          </w:p>
        </w:tc>
        <w:tc>
          <w:tcPr>
            <w:tcW w:w="577" w:type="pct"/>
            <w:gridSpan w:val="2"/>
            <w:shd w:val="clear" w:color="auto" w:fill="C0C0C0"/>
          </w:tcPr>
          <w:p w:rsidR="00B87A58" w:rsidRDefault="00B87A58" w:rsidP="0060191C">
            <w:pPr>
              <w:jc w:val="both"/>
              <w:rPr>
                <w:b/>
              </w:rPr>
            </w:pPr>
            <w:r>
              <w:rPr>
                <w:b/>
              </w:rPr>
              <w:t>ISI/Scopus</w:t>
            </w:r>
          </w:p>
        </w:tc>
        <w:tc>
          <w:tcPr>
            <w:tcW w:w="453" w:type="pct"/>
            <w:shd w:val="clear" w:color="auto" w:fill="C0C0C0"/>
          </w:tcPr>
          <w:p w:rsidR="00B87A58" w:rsidRDefault="00B87A58" w:rsidP="0060191C">
            <w:pPr>
              <w:jc w:val="both"/>
              <w:rPr>
                <w:b/>
              </w:rPr>
            </w:pPr>
            <w:r>
              <w:rPr>
                <w:b/>
              </w:rPr>
              <w:t>ostatní</w:t>
            </w:r>
          </w:p>
        </w:tc>
      </w:tr>
      <w:tr w:rsidR="00B87A58" w:rsidRPr="00015D2C" w:rsidTr="0060191C">
        <w:trPr>
          <w:cantSplit/>
        </w:trPr>
        <w:tc>
          <w:tcPr>
            <w:tcW w:w="1636" w:type="pct"/>
            <w:gridSpan w:val="3"/>
            <w:vMerge w:val="restart"/>
            <w:shd w:val="clear" w:color="auto" w:fill="C0C0C0"/>
          </w:tcPr>
          <w:p w:rsidR="00B87A58" w:rsidRDefault="00B87A58" w:rsidP="0060191C">
            <w:pPr>
              <w:rPr>
                <w:b/>
                <w:sz w:val="22"/>
              </w:rPr>
            </w:pPr>
            <w:r>
              <w:rPr>
                <w:b/>
                <w:sz w:val="22"/>
              </w:rPr>
              <w:t>Písemný souhlas přednáš., školitele, člena ob. rady s působ. v SP v daném rozsahu</w:t>
            </w:r>
          </w:p>
        </w:tc>
        <w:tc>
          <w:tcPr>
            <w:tcW w:w="1691" w:type="pct"/>
            <w:gridSpan w:val="7"/>
            <w:vMerge w:val="restart"/>
          </w:tcPr>
          <w:p w:rsidR="00B87A58" w:rsidRDefault="00B87A58" w:rsidP="0060191C">
            <w:pPr>
              <w:jc w:val="both"/>
              <w:rPr>
                <w:sz w:val="24"/>
              </w:rPr>
            </w:pPr>
          </w:p>
        </w:tc>
        <w:tc>
          <w:tcPr>
            <w:tcW w:w="643" w:type="pct"/>
            <w:shd w:val="clear" w:color="auto" w:fill="C0C0C0"/>
          </w:tcPr>
          <w:p w:rsidR="00B87A58" w:rsidRDefault="00B87A58" w:rsidP="0060191C">
            <w:pPr>
              <w:jc w:val="both"/>
              <w:rPr>
                <w:sz w:val="24"/>
              </w:rPr>
            </w:pPr>
          </w:p>
        </w:tc>
        <w:tc>
          <w:tcPr>
            <w:tcW w:w="577" w:type="pct"/>
            <w:gridSpan w:val="2"/>
          </w:tcPr>
          <w:p w:rsidR="00B87A58" w:rsidRPr="00015D2C" w:rsidRDefault="00B87A58" w:rsidP="0060191C">
            <w:pPr>
              <w:jc w:val="both"/>
            </w:pPr>
            <w:r w:rsidRPr="00015D2C">
              <w:t>10</w:t>
            </w:r>
          </w:p>
        </w:tc>
        <w:tc>
          <w:tcPr>
            <w:tcW w:w="453" w:type="pct"/>
          </w:tcPr>
          <w:p w:rsidR="00B87A58" w:rsidRPr="00015D2C" w:rsidRDefault="00B87A58" w:rsidP="0060191C">
            <w:pPr>
              <w:jc w:val="both"/>
            </w:pPr>
            <w:r w:rsidRPr="00015D2C">
              <w:t>19</w:t>
            </w:r>
          </w:p>
        </w:tc>
      </w:tr>
      <w:tr w:rsidR="00B87A58" w:rsidRPr="00015D2C" w:rsidTr="0060191C">
        <w:trPr>
          <w:cantSplit/>
          <w:trHeight w:val="398"/>
        </w:trPr>
        <w:tc>
          <w:tcPr>
            <w:tcW w:w="1636" w:type="pct"/>
            <w:gridSpan w:val="3"/>
            <w:vMerge/>
          </w:tcPr>
          <w:p w:rsidR="00B87A58" w:rsidRDefault="00B87A58" w:rsidP="0060191C">
            <w:pPr>
              <w:jc w:val="both"/>
              <w:rPr>
                <w:sz w:val="24"/>
              </w:rPr>
            </w:pPr>
          </w:p>
        </w:tc>
        <w:tc>
          <w:tcPr>
            <w:tcW w:w="1691" w:type="pct"/>
            <w:gridSpan w:val="7"/>
            <w:vMerge/>
          </w:tcPr>
          <w:p w:rsidR="00B87A58" w:rsidRDefault="00B87A58" w:rsidP="0060191C">
            <w:pPr>
              <w:jc w:val="both"/>
              <w:rPr>
                <w:sz w:val="24"/>
              </w:rPr>
            </w:pPr>
          </w:p>
        </w:tc>
        <w:tc>
          <w:tcPr>
            <w:tcW w:w="643" w:type="pct"/>
            <w:shd w:val="clear" w:color="auto" w:fill="C0C0C0"/>
          </w:tcPr>
          <w:p w:rsidR="00B87A58" w:rsidRDefault="00B87A58" w:rsidP="0060191C">
            <w:pPr>
              <w:jc w:val="both"/>
              <w:rPr>
                <w:b/>
                <w:sz w:val="24"/>
              </w:rPr>
            </w:pPr>
            <w:r>
              <w:rPr>
                <w:b/>
                <w:sz w:val="24"/>
              </w:rPr>
              <w:t>Datum</w:t>
            </w:r>
          </w:p>
        </w:tc>
        <w:tc>
          <w:tcPr>
            <w:tcW w:w="1030" w:type="pct"/>
            <w:gridSpan w:val="3"/>
          </w:tcPr>
          <w:p w:rsidR="00B87A58" w:rsidRPr="00015D2C" w:rsidRDefault="00B87A58" w:rsidP="0060191C">
            <w:pPr>
              <w:jc w:val="both"/>
            </w:pPr>
            <w:r w:rsidRPr="00015D2C">
              <w:t>12. 2. 2015</w:t>
            </w:r>
          </w:p>
        </w:tc>
      </w:tr>
    </w:tbl>
    <w:p w:rsidR="00B87A58" w:rsidRDefault="00B87A58"/>
    <w:p w:rsidR="00B87A58" w:rsidRDefault="00B87A58"/>
    <w:p w:rsidR="00B87A58" w:rsidRDefault="00B87A58"/>
    <w:p w:rsidR="00B87A58" w:rsidRDefault="00B87A58"/>
    <w:p w:rsidR="00B87A58" w:rsidRDefault="00B87A58"/>
    <w:p w:rsidR="00B87A58" w:rsidRDefault="00B87A58"/>
    <w:p w:rsidR="00B87A58" w:rsidRDefault="00B87A58"/>
    <w:p w:rsidR="00B87A58" w:rsidRDefault="00B87A58"/>
    <w:p w:rsidR="00B87A58" w:rsidRDefault="00B87A58"/>
    <w:p w:rsidR="00B87A58" w:rsidRDefault="00B87A58"/>
    <w:p w:rsidR="00B87A58" w:rsidRDefault="00B87A58"/>
    <w:p w:rsidR="00B87A58" w:rsidRDefault="00B87A5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69"/>
        <w:gridCol w:w="395"/>
        <w:gridCol w:w="373"/>
        <w:gridCol w:w="109"/>
        <w:gridCol w:w="120"/>
        <w:gridCol w:w="614"/>
        <w:gridCol w:w="274"/>
        <w:gridCol w:w="915"/>
        <w:gridCol w:w="720"/>
        <w:gridCol w:w="250"/>
        <w:gridCol w:w="1160"/>
        <w:gridCol w:w="1100"/>
        <w:gridCol w:w="56"/>
        <w:gridCol w:w="807"/>
      </w:tblGrid>
      <w:tr w:rsidR="00CC2D97" w:rsidTr="00CC2D97">
        <w:tc>
          <w:tcPr>
            <w:tcW w:w="5000" w:type="pct"/>
            <w:gridSpan w:val="14"/>
            <w:tcBorders>
              <w:bottom w:val="double" w:sz="4" w:space="0" w:color="auto"/>
            </w:tcBorders>
            <w:shd w:val="clear" w:color="auto" w:fill="C0C0C0"/>
          </w:tcPr>
          <w:p w:rsidR="00CC2D97" w:rsidRDefault="00CC2D97" w:rsidP="00CC2D97">
            <w:pPr>
              <w:jc w:val="both"/>
              <w:rPr>
                <w:b/>
                <w:sz w:val="28"/>
              </w:rPr>
            </w:pPr>
            <w:r>
              <w:rPr>
                <w:b/>
                <w:sz w:val="28"/>
              </w:rPr>
              <w:lastRenderedPageBreak/>
              <w:t>G – Personální zabezpečení – přednášející, školitel nebo člen oborové rady</w:t>
            </w:r>
          </w:p>
        </w:tc>
      </w:tr>
      <w:tr w:rsidR="00CC2D97" w:rsidTr="00B87A58">
        <w:tc>
          <w:tcPr>
            <w:tcW w:w="1197" w:type="pct"/>
            <w:tcBorders>
              <w:top w:val="double" w:sz="4" w:space="0" w:color="auto"/>
            </w:tcBorders>
            <w:shd w:val="clear" w:color="auto" w:fill="C0C0C0"/>
          </w:tcPr>
          <w:p w:rsidR="00CC2D97" w:rsidRPr="00DA4395" w:rsidRDefault="00CC2D97" w:rsidP="00CC2D97">
            <w:pPr>
              <w:jc w:val="both"/>
              <w:rPr>
                <w:b/>
                <w:sz w:val="22"/>
                <w:szCs w:val="22"/>
              </w:rPr>
            </w:pPr>
            <w:r w:rsidRPr="00DA4395">
              <w:rPr>
                <w:b/>
                <w:sz w:val="22"/>
                <w:szCs w:val="22"/>
              </w:rPr>
              <w:t>Název VŠ / součásti</w:t>
            </w:r>
          </w:p>
        </w:tc>
        <w:tc>
          <w:tcPr>
            <w:tcW w:w="2079" w:type="pct"/>
            <w:gridSpan w:val="9"/>
            <w:tcBorders>
              <w:top w:val="single" w:sz="4" w:space="0" w:color="auto"/>
              <w:right w:val="single" w:sz="18" w:space="0" w:color="auto"/>
            </w:tcBorders>
          </w:tcPr>
          <w:p w:rsidR="00CC2D97" w:rsidRPr="00DA4395" w:rsidRDefault="00CC2D97" w:rsidP="00CC2D97">
            <w:pPr>
              <w:jc w:val="both"/>
              <w:rPr>
                <w:sz w:val="22"/>
                <w:szCs w:val="22"/>
              </w:rPr>
            </w:pPr>
            <w:r w:rsidRPr="00DA4395">
              <w:rPr>
                <w:sz w:val="22"/>
                <w:szCs w:val="22"/>
              </w:rPr>
              <w:t>Masarykova univerzita</w:t>
            </w:r>
          </w:p>
        </w:tc>
        <w:tc>
          <w:tcPr>
            <w:tcW w:w="1724" w:type="pct"/>
            <w:gridSpan w:val="4"/>
            <w:tcBorders>
              <w:top w:val="double" w:sz="4" w:space="0" w:color="auto"/>
              <w:left w:val="single" w:sz="18" w:space="0" w:color="auto"/>
            </w:tcBorders>
          </w:tcPr>
          <w:p w:rsidR="00CC2D97" w:rsidRPr="00DA4395" w:rsidRDefault="00CC2D97" w:rsidP="00CC2D97">
            <w:pPr>
              <w:jc w:val="both"/>
              <w:rPr>
                <w:sz w:val="22"/>
                <w:szCs w:val="22"/>
              </w:rPr>
            </w:pPr>
            <w:r w:rsidRPr="00DA4395">
              <w:rPr>
                <w:sz w:val="22"/>
                <w:szCs w:val="22"/>
              </w:rPr>
              <w:t>Pedagogická fakulta</w:t>
            </w:r>
          </w:p>
        </w:tc>
      </w:tr>
      <w:tr w:rsidR="00CC2D97" w:rsidTr="00B87A58">
        <w:tc>
          <w:tcPr>
            <w:tcW w:w="1197" w:type="pct"/>
            <w:shd w:val="clear" w:color="auto" w:fill="C0C0C0"/>
          </w:tcPr>
          <w:p w:rsidR="00CC2D97" w:rsidRPr="00DA4395" w:rsidRDefault="00CC2D97" w:rsidP="00CC2D97">
            <w:pPr>
              <w:jc w:val="both"/>
              <w:rPr>
                <w:b/>
                <w:sz w:val="22"/>
                <w:szCs w:val="22"/>
              </w:rPr>
            </w:pPr>
            <w:r w:rsidRPr="00DA4395">
              <w:rPr>
                <w:b/>
                <w:sz w:val="22"/>
                <w:szCs w:val="22"/>
              </w:rPr>
              <w:t>Název SP / SO</w:t>
            </w:r>
          </w:p>
        </w:tc>
        <w:tc>
          <w:tcPr>
            <w:tcW w:w="3803" w:type="pct"/>
            <w:gridSpan w:val="13"/>
          </w:tcPr>
          <w:p w:rsidR="00CC2D97" w:rsidRPr="00DA4395" w:rsidRDefault="00CC2D97" w:rsidP="00CC2D97">
            <w:pPr>
              <w:rPr>
                <w:sz w:val="22"/>
                <w:szCs w:val="22"/>
              </w:rPr>
            </w:pPr>
            <w:r w:rsidRPr="00DA4395">
              <w:rPr>
                <w:sz w:val="22"/>
                <w:szCs w:val="22"/>
              </w:rPr>
              <w:t>Specializace v pedagogice / Didaktika geografie</w:t>
            </w:r>
          </w:p>
        </w:tc>
      </w:tr>
      <w:tr w:rsidR="00CC2D97" w:rsidTr="00B87A58">
        <w:tc>
          <w:tcPr>
            <w:tcW w:w="1197" w:type="pct"/>
            <w:shd w:val="clear" w:color="auto" w:fill="C0C0C0"/>
          </w:tcPr>
          <w:p w:rsidR="00CC2D97" w:rsidRPr="00DA4395" w:rsidRDefault="00CC2D97" w:rsidP="00CC2D97">
            <w:pPr>
              <w:jc w:val="both"/>
              <w:rPr>
                <w:b/>
                <w:sz w:val="22"/>
                <w:szCs w:val="22"/>
              </w:rPr>
            </w:pPr>
            <w:r w:rsidRPr="00DA4395">
              <w:rPr>
                <w:b/>
                <w:sz w:val="22"/>
                <w:szCs w:val="22"/>
              </w:rPr>
              <w:t>Jméno a příjmení</w:t>
            </w:r>
          </w:p>
        </w:tc>
        <w:tc>
          <w:tcPr>
            <w:tcW w:w="1942" w:type="pct"/>
            <w:gridSpan w:val="8"/>
          </w:tcPr>
          <w:p w:rsidR="00CC2D97" w:rsidRPr="00DA4395" w:rsidRDefault="00CC2D97" w:rsidP="00CC2D97">
            <w:pPr>
              <w:jc w:val="both"/>
              <w:rPr>
                <w:sz w:val="22"/>
                <w:szCs w:val="22"/>
              </w:rPr>
            </w:pPr>
            <w:r w:rsidRPr="00DA4395">
              <w:rPr>
                <w:sz w:val="22"/>
                <w:szCs w:val="22"/>
              </w:rPr>
              <w:t>Karel Kirchner</w:t>
            </w:r>
          </w:p>
        </w:tc>
        <w:tc>
          <w:tcPr>
            <w:tcW w:w="777" w:type="pct"/>
            <w:gridSpan w:val="2"/>
            <w:shd w:val="clear" w:color="auto" w:fill="C0C0C0"/>
          </w:tcPr>
          <w:p w:rsidR="00CC2D97" w:rsidRPr="00DA4395" w:rsidRDefault="00CC2D97" w:rsidP="00CC2D97">
            <w:pPr>
              <w:jc w:val="both"/>
              <w:rPr>
                <w:b/>
                <w:sz w:val="22"/>
                <w:szCs w:val="22"/>
              </w:rPr>
            </w:pPr>
            <w:r w:rsidRPr="00DA4395">
              <w:rPr>
                <w:b/>
                <w:sz w:val="22"/>
                <w:szCs w:val="22"/>
              </w:rPr>
              <w:t>tituly</w:t>
            </w:r>
          </w:p>
        </w:tc>
        <w:tc>
          <w:tcPr>
            <w:tcW w:w="1084" w:type="pct"/>
            <w:gridSpan w:val="3"/>
          </w:tcPr>
          <w:p w:rsidR="00CC2D97" w:rsidRPr="00DA4395" w:rsidRDefault="00CC2D97" w:rsidP="00CC2D97">
            <w:pPr>
              <w:rPr>
                <w:sz w:val="22"/>
                <w:szCs w:val="22"/>
              </w:rPr>
            </w:pPr>
            <w:r w:rsidRPr="00DA4395">
              <w:rPr>
                <w:sz w:val="22"/>
                <w:szCs w:val="22"/>
              </w:rPr>
              <w:t>Doc., RNDr., CSc.</w:t>
            </w:r>
          </w:p>
        </w:tc>
      </w:tr>
      <w:tr w:rsidR="00CC2D97" w:rsidTr="00B87A58">
        <w:tc>
          <w:tcPr>
            <w:tcW w:w="1197" w:type="pct"/>
            <w:tcBorders>
              <w:bottom w:val="nil"/>
            </w:tcBorders>
            <w:shd w:val="clear" w:color="auto" w:fill="C0C0C0"/>
          </w:tcPr>
          <w:p w:rsidR="00CC2D97" w:rsidRPr="00DA4395" w:rsidRDefault="00CC2D97" w:rsidP="00CC2D97">
            <w:pPr>
              <w:jc w:val="both"/>
              <w:rPr>
                <w:b/>
                <w:sz w:val="22"/>
                <w:szCs w:val="22"/>
              </w:rPr>
            </w:pPr>
            <w:r w:rsidRPr="00DA4395">
              <w:rPr>
                <w:b/>
                <w:sz w:val="22"/>
                <w:szCs w:val="22"/>
              </w:rPr>
              <w:t>Rok narození</w:t>
            </w:r>
          </w:p>
        </w:tc>
        <w:tc>
          <w:tcPr>
            <w:tcW w:w="484" w:type="pct"/>
            <w:gridSpan w:val="3"/>
            <w:tcBorders>
              <w:bottom w:val="nil"/>
            </w:tcBorders>
          </w:tcPr>
          <w:p w:rsidR="00CC2D97" w:rsidRPr="00DA4395" w:rsidRDefault="00CC2D97" w:rsidP="00CC2D97">
            <w:pPr>
              <w:rPr>
                <w:sz w:val="22"/>
                <w:szCs w:val="22"/>
              </w:rPr>
            </w:pPr>
            <w:r w:rsidRPr="00DA4395">
              <w:rPr>
                <w:sz w:val="22"/>
                <w:szCs w:val="22"/>
              </w:rPr>
              <w:t>1951</w:t>
            </w:r>
          </w:p>
        </w:tc>
        <w:tc>
          <w:tcPr>
            <w:tcW w:w="1458" w:type="pct"/>
            <w:gridSpan w:val="5"/>
            <w:tcBorders>
              <w:bottom w:val="nil"/>
            </w:tcBorders>
            <w:shd w:val="clear" w:color="auto" w:fill="C0C0C0"/>
          </w:tcPr>
          <w:p w:rsidR="00CC2D97" w:rsidRPr="00DA4395" w:rsidRDefault="00CC2D97" w:rsidP="00CC2D97">
            <w:pPr>
              <w:rPr>
                <w:b/>
                <w:sz w:val="22"/>
                <w:szCs w:val="22"/>
              </w:rPr>
            </w:pPr>
            <w:r w:rsidRPr="00DA4395">
              <w:rPr>
                <w:b/>
                <w:sz w:val="22"/>
                <w:szCs w:val="22"/>
              </w:rPr>
              <w:t>typ a rozsah prac. vztahu na VŠ</w:t>
            </w:r>
          </w:p>
        </w:tc>
        <w:tc>
          <w:tcPr>
            <w:tcW w:w="777" w:type="pct"/>
            <w:gridSpan w:val="2"/>
            <w:tcBorders>
              <w:bottom w:val="nil"/>
            </w:tcBorders>
          </w:tcPr>
          <w:p w:rsidR="00CC2D97" w:rsidRPr="00DA4395" w:rsidRDefault="00CC2D97" w:rsidP="00CC2D97">
            <w:pPr>
              <w:jc w:val="both"/>
              <w:rPr>
                <w:sz w:val="22"/>
                <w:szCs w:val="22"/>
              </w:rPr>
            </w:pPr>
            <w:r w:rsidRPr="00DA4395">
              <w:rPr>
                <w:sz w:val="22"/>
                <w:szCs w:val="22"/>
              </w:rPr>
              <w:t>dohoda</w:t>
            </w:r>
          </w:p>
          <w:p w:rsidR="00CC2D97" w:rsidRPr="00DA4395" w:rsidRDefault="00CC2D97" w:rsidP="00CC2D97">
            <w:pPr>
              <w:jc w:val="both"/>
              <w:rPr>
                <w:sz w:val="22"/>
                <w:szCs w:val="22"/>
              </w:rPr>
            </w:pPr>
          </w:p>
        </w:tc>
        <w:tc>
          <w:tcPr>
            <w:tcW w:w="607" w:type="pct"/>
            <w:tcBorders>
              <w:bottom w:val="nil"/>
            </w:tcBorders>
            <w:shd w:val="clear" w:color="auto" w:fill="C0C0C0"/>
          </w:tcPr>
          <w:p w:rsidR="00CC2D97" w:rsidRPr="00DA4395" w:rsidRDefault="00CC2D97" w:rsidP="00CC2D97">
            <w:pPr>
              <w:jc w:val="both"/>
              <w:rPr>
                <w:b/>
                <w:sz w:val="22"/>
                <w:szCs w:val="22"/>
              </w:rPr>
            </w:pPr>
            <w:r w:rsidRPr="00DA4395">
              <w:rPr>
                <w:b/>
                <w:sz w:val="22"/>
                <w:szCs w:val="22"/>
              </w:rPr>
              <w:t>do kdy</w:t>
            </w:r>
          </w:p>
        </w:tc>
        <w:tc>
          <w:tcPr>
            <w:tcW w:w="477" w:type="pct"/>
            <w:gridSpan w:val="2"/>
            <w:tcBorders>
              <w:bottom w:val="nil"/>
            </w:tcBorders>
          </w:tcPr>
          <w:p w:rsidR="00CC2D97" w:rsidRPr="00DA4395" w:rsidRDefault="00CC2D97" w:rsidP="00CC2D97">
            <w:pPr>
              <w:rPr>
                <w:sz w:val="22"/>
                <w:szCs w:val="22"/>
              </w:rPr>
            </w:pPr>
            <w:r w:rsidRPr="00DA4395">
              <w:rPr>
                <w:sz w:val="22"/>
                <w:szCs w:val="22"/>
              </w:rPr>
              <w:t>po dobu účasti na DSP</w:t>
            </w:r>
          </w:p>
        </w:tc>
      </w:tr>
      <w:tr w:rsidR="00CC2D97" w:rsidRPr="00C63D76" w:rsidTr="00B87A58">
        <w:tc>
          <w:tcPr>
            <w:tcW w:w="1197" w:type="pct"/>
            <w:shd w:val="clear" w:color="auto" w:fill="C0C0C0"/>
          </w:tcPr>
          <w:p w:rsidR="00CC2D97" w:rsidRPr="00DA4395" w:rsidRDefault="00CC2D97" w:rsidP="00CC2D97">
            <w:pPr>
              <w:jc w:val="both"/>
              <w:rPr>
                <w:b/>
                <w:sz w:val="22"/>
                <w:szCs w:val="22"/>
              </w:rPr>
            </w:pPr>
            <w:r w:rsidRPr="00DA4395">
              <w:rPr>
                <w:b/>
                <w:sz w:val="22"/>
                <w:szCs w:val="22"/>
              </w:rPr>
              <w:t>Přednášející</w:t>
            </w:r>
          </w:p>
        </w:tc>
        <w:tc>
          <w:tcPr>
            <w:tcW w:w="484" w:type="pct"/>
            <w:gridSpan w:val="3"/>
            <w:shd w:val="clear" w:color="auto" w:fill="FFFFFF"/>
          </w:tcPr>
          <w:p w:rsidR="00CC2D97" w:rsidRPr="00DA4395" w:rsidRDefault="00CC2D97" w:rsidP="00CC2D97">
            <w:pPr>
              <w:jc w:val="center"/>
              <w:rPr>
                <w:b/>
                <w:sz w:val="22"/>
                <w:szCs w:val="22"/>
              </w:rPr>
            </w:pPr>
          </w:p>
        </w:tc>
        <w:tc>
          <w:tcPr>
            <w:tcW w:w="556" w:type="pct"/>
            <w:gridSpan w:val="3"/>
            <w:shd w:val="clear" w:color="auto" w:fill="C0C0C0"/>
          </w:tcPr>
          <w:p w:rsidR="00CC2D97" w:rsidRPr="00DA4395" w:rsidRDefault="00CC2D97" w:rsidP="00CC2D97">
            <w:pPr>
              <w:jc w:val="both"/>
              <w:rPr>
                <w:b/>
                <w:sz w:val="22"/>
                <w:szCs w:val="22"/>
              </w:rPr>
            </w:pPr>
            <w:r w:rsidRPr="00DA4395">
              <w:rPr>
                <w:b/>
                <w:sz w:val="22"/>
                <w:szCs w:val="22"/>
              </w:rPr>
              <w:t>školitel</w:t>
            </w:r>
          </w:p>
        </w:tc>
        <w:tc>
          <w:tcPr>
            <w:tcW w:w="504" w:type="pct"/>
            <w:shd w:val="clear" w:color="auto" w:fill="FFFFFF"/>
          </w:tcPr>
          <w:p w:rsidR="00CC2D97" w:rsidRPr="00DA4395" w:rsidRDefault="00CC2D97" w:rsidP="00CC2D97">
            <w:pPr>
              <w:jc w:val="both"/>
              <w:rPr>
                <w:b/>
                <w:sz w:val="22"/>
                <w:szCs w:val="22"/>
              </w:rPr>
            </w:pPr>
          </w:p>
        </w:tc>
        <w:tc>
          <w:tcPr>
            <w:tcW w:w="1782" w:type="pct"/>
            <w:gridSpan w:val="4"/>
            <w:shd w:val="clear" w:color="auto" w:fill="C0C0C0"/>
          </w:tcPr>
          <w:p w:rsidR="00CC2D97" w:rsidRPr="00DA4395" w:rsidRDefault="00CC2D97" w:rsidP="00CC2D97">
            <w:pPr>
              <w:jc w:val="both"/>
              <w:rPr>
                <w:b/>
                <w:sz w:val="22"/>
                <w:szCs w:val="22"/>
              </w:rPr>
            </w:pPr>
            <w:r w:rsidRPr="00DA4395">
              <w:rPr>
                <w:b/>
                <w:sz w:val="22"/>
                <w:szCs w:val="22"/>
              </w:rPr>
              <w:t>člen oborové rady</w:t>
            </w:r>
          </w:p>
        </w:tc>
        <w:tc>
          <w:tcPr>
            <w:tcW w:w="477" w:type="pct"/>
            <w:gridSpan w:val="2"/>
            <w:shd w:val="clear" w:color="auto" w:fill="FFFFFF"/>
          </w:tcPr>
          <w:p w:rsidR="00CC2D97" w:rsidRPr="00DA4395" w:rsidRDefault="00CC2D97" w:rsidP="00CC2D97">
            <w:pPr>
              <w:jc w:val="center"/>
              <w:rPr>
                <w:bCs/>
                <w:sz w:val="22"/>
                <w:szCs w:val="22"/>
              </w:rPr>
            </w:pPr>
            <w:r w:rsidRPr="00DA4395">
              <w:rPr>
                <w:bCs/>
                <w:sz w:val="22"/>
                <w:szCs w:val="22"/>
              </w:rPr>
              <w:t>x</w:t>
            </w:r>
          </w:p>
        </w:tc>
      </w:tr>
      <w:tr w:rsidR="00CC2D97" w:rsidTr="00B87A58">
        <w:tc>
          <w:tcPr>
            <w:tcW w:w="2742" w:type="pct"/>
            <w:gridSpan w:val="8"/>
            <w:shd w:val="clear" w:color="auto" w:fill="C0C0C0"/>
          </w:tcPr>
          <w:p w:rsidR="00CC2D97" w:rsidRPr="00DA4395" w:rsidRDefault="00CC2D97" w:rsidP="00CC2D97">
            <w:pPr>
              <w:jc w:val="both"/>
              <w:rPr>
                <w:sz w:val="22"/>
                <w:szCs w:val="22"/>
              </w:rPr>
            </w:pPr>
            <w:r w:rsidRPr="00DA4395">
              <w:rPr>
                <w:b/>
                <w:sz w:val="22"/>
                <w:szCs w:val="22"/>
              </w:rPr>
              <w:t>Další současní zaměstnavatelé</w:t>
            </w:r>
          </w:p>
        </w:tc>
        <w:tc>
          <w:tcPr>
            <w:tcW w:w="1175" w:type="pct"/>
            <w:gridSpan w:val="3"/>
            <w:shd w:val="clear" w:color="auto" w:fill="C0C0C0"/>
          </w:tcPr>
          <w:p w:rsidR="00CC2D97" w:rsidRPr="00DA4395" w:rsidRDefault="00CC2D97" w:rsidP="00CC2D97">
            <w:pPr>
              <w:jc w:val="both"/>
              <w:rPr>
                <w:b/>
                <w:sz w:val="22"/>
                <w:szCs w:val="22"/>
              </w:rPr>
            </w:pPr>
            <w:r w:rsidRPr="00DA4395">
              <w:rPr>
                <w:b/>
                <w:sz w:val="22"/>
                <w:szCs w:val="22"/>
              </w:rPr>
              <w:t>typ prac. vztahu</w:t>
            </w:r>
          </w:p>
        </w:tc>
        <w:tc>
          <w:tcPr>
            <w:tcW w:w="1084" w:type="pct"/>
            <w:gridSpan w:val="3"/>
            <w:shd w:val="clear" w:color="auto" w:fill="C0C0C0"/>
          </w:tcPr>
          <w:p w:rsidR="00CC2D97" w:rsidRPr="00DA4395" w:rsidRDefault="00CC2D97" w:rsidP="00CC2D97">
            <w:pPr>
              <w:jc w:val="both"/>
              <w:rPr>
                <w:b/>
                <w:sz w:val="22"/>
                <w:szCs w:val="22"/>
              </w:rPr>
            </w:pPr>
            <w:r w:rsidRPr="00DA4395">
              <w:rPr>
                <w:b/>
                <w:sz w:val="22"/>
                <w:szCs w:val="22"/>
              </w:rPr>
              <w:t>rozsah</w:t>
            </w:r>
          </w:p>
        </w:tc>
      </w:tr>
      <w:tr w:rsidR="00CC2D97" w:rsidTr="00B87A58">
        <w:tc>
          <w:tcPr>
            <w:tcW w:w="2742" w:type="pct"/>
            <w:gridSpan w:val="8"/>
          </w:tcPr>
          <w:p w:rsidR="00CC2D97" w:rsidRPr="00DA4395" w:rsidRDefault="00CC2D97" w:rsidP="00CC2D97">
            <w:pPr>
              <w:jc w:val="both"/>
              <w:rPr>
                <w:sz w:val="22"/>
                <w:szCs w:val="22"/>
              </w:rPr>
            </w:pPr>
            <w:r w:rsidRPr="00DA4395">
              <w:rPr>
                <w:sz w:val="22"/>
                <w:szCs w:val="22"/>
              </w:rPr>
              <w:t>Ústav geoniky AVČR, v.v.i. Ostrava</w:t>
            </w:r>
          </w:p>
        </w:tc>
        <w:tc>
          <w:tcPr>
            <w:tcW w:w="1175" w:type="pct"/>
            <w:gridSpan w:val="3"/>
          </w:tcPr>
          <w:p w:rsidR="00CC2D97" w:rsidRPr="00DA4395" w:rsidRDefault="00CC2D97" w:rsidP="00CC2D97">
            <w:pPr>
              <w:jc w:val="both"/>
              <w:rPr>
                <w:sz w:val="22"/>
                <w:szCs w:val="22"/>
              </w:rPr>
            </w:pPr>
            <w:r w:rsidRPr="00DA4395">
              <w:rPr>
                <w:sz w:val="22"/>
                <w:szCs w:val="22"/>
              </w:rPr>
              <w:t>pp.</w:t>
            </w:r>
          </w:p>
        </w:tc>
        <w:tc>
          <w:tcPr>
            <w:tcW w:w="1084" w:type="pct"/>
            <w:gridSpan w:val="3"/>
          </w:tcPr>
          <w:p w:rsidR="00CC2D97" w:rsidRPr="00DA4395" w:rsidRDefault="00CC2D97" w:rsidP="00CC2D97">
            <w:pPr>
              <w:jc w:val="both"/>
              <w:rPr>
                <w:sz w:val="22"/>
                <w:szCs w:val="22"/>
              </w:rPr>
            </w:pPr>
            <w:r w:rsidRPr="00DA4395">
              <w:rPr>
                <w:sz w:val="22"/>
                <w:szCs w:val="22"/>
              </w:rPr>
              <w:t>40 hod./týd.</w:t>
            </w:r>
          </w:p>
        </w:tc>
      </w:tr>
      <w:tr w:rsidR="00CC2D97" w:rsidTr="00B87A58">
        <w:tc>
          <w:tcPr>
            <w:tcW w:w="3916" w:type="pct"/>
            <w:gridSpan w:val="11"/>
            <w:tcBorders>
              <w:bottom w:val="single" w:sz="4" w:space="0" w:color="auto"/>
            </w:tcBorders>
            <w:shd w:val="clear" w:color="auto" w:fill="C0C0C0"/>
          </w:tcPr>
          <w:p w:rsidR="00CC2D97" w:rsidRPr="00DA4395" w:rsidRDefault="00CC2D97" w:rsidP="00CC2D97">
            <w:pPr>
              <w:jc w:val="both"/>
              <w:rPr>
                <w:sz w:val="22"/>
                <w:szCs w:val="22"/>
              </w:rPr>
            </w:pPr>
            <w:r w:rsidRPr="00DA4395">
              <w:rPr>
                <w:b/>
                <w:sz w:val="22"/>
                <w:szCs w:val="22"/>
              </w:rPr>
              <w:t>Přednášky v předmětech příslušného studijního programu</w:t>
            </w:r>
          </w:p>
        </w:tc>
        <w:tc>
          <w:tcPr>
            <w:tcW w:w="1084" w:type="pct"/>
            <w:gridSpan w:val="3"/>
            <w:tcBorders>
              <w:bottom w:val="nil"/>
            </w:tcBorders>
          </w:tcPr>
          <w:p w:rsidR="00CC2D97" w:rsidRPr="00DA4395" w:rsidRDefault="00CC2D97" w:rsidP="00CC2D97">
            <w:pPr>
              <w:jc w:val="both"/>
              <w:rPr>
                <w:sz w:val="22"/>
                <w:szCs w:val="22"/>
              </w:rPr>
            </w:pPr>
          </w:p>
        </w:tc>
      </w:tr>
      <w:tr w:rsidR="00CC2D97" w:rsidRPr="00301C61" w:rsidTr="00CC2D97">
        <w:trPr>
          <w:trHeight w:val="283"/>
        </w:trPr>
        <w:tc>
          <w:tcPr>
            <w:tcW w:w="5000" w:type="pct"/>
            <w:gridSpan w:val="14"/>
            <w:tcBorders>
              <w:top w:val="nil"/>
            </w:tcBorders>
          </w:tcPr>
          <w:p w:rsidR="00CC2D97" w:rsidRPr="00DA4395" w:rsidRDefault="00CC2D97" w:rsidP="00CC2D97">
            <w:pPr>
              <w:rPr>
                <w:b/>
                <w:sz w:val="22"/>
                <w:szCs w:val="22"/>
              </w:rPr>
            </w:pPr>
          </w:p>
        </w:tc>
      </w:tr>
      <w:tr w:rsidR="00CC2D97" w:rsidTr="00CC2D97">
        <w:tc>
          <w:tcPr>
            <w:tcW w:w="5000" w:type="pct"/>
            <w:gridSpan w:val="14"/>
            <w:shd w:val="clear" w:color="auto" w:fill="C0C0C0"/>
          </w:tcPr>
          <w:p w:rsidR="00CC2D97" w:rsidRPr="00DA4395" w:rsidRDefault="00CC2D97" w:rsidP="00CC2D97">
            <w:pPr>
              <w:jc w:val="both"/>
              <w:rPr>
                <w:sz w:val="22"/>
                <w:szCs w:val="22"/>
              </w:rPr>
            </w:pPr>
            <w:r w:rsidRPr="00DA4395">
              <w:rPr>
                <w:b/>
                <w:sz w:val="22"/>
                <w:szCs w:val="22"/>
              </w:rPr>
              <w:t>Údaje o oboru vzdělání na VŠ a o praxi od absolvování vysoké školy</w:t>
            </w:r>
          </w:p>
        </w:tc>
      </w:tr>
      <w:tr w:rsidR="00CC2D97" w:rsidRPr="005858E2" w:rsidTr="00CC2D97">
        <w:trPr>
          <w:trHeight w:val="1176"/>
        </w:trPr>
        <w:tc>
          <w:tcPr>
            <w:tcW w:w="5000" w:type="pct"/>
            <w:gridSpan w:val="14"/>
          </w:tcPr>
          <w:p w:rsidR="00CC2D97" w:rsidRPr="00DA4395" w:rsidRDefault="00CC2D97" w:rsidP="00CC2D97">
            <w:pPr>
              <w:jc w:val="both"/>
              <w:rPr>
                <w:sz w:val="22"/>
                <w:szCs w:val="22"/>
              </w:rPr>
            </w:pPr>
            <w:r w:rsidRPr="00DA4395">
              <w:rPr>
                <w:sz w:val="22"/>
                <w:szCs w:val="22"/>
              </w:rPr>
              <w:t xml:space="preserve">1970 </w:t>
            </w:r>
            <w:r w:rsidR="001D1921" w:rsidRPr="00DA4395">
              <w:rPr>
                <w:sz w:val="22"/>
                <w:szCs w:val="22"/>
              </w:rPr>
              <w:t xml:space="preserve">- </w:t>
            </w:r>
            <w:r w:rsidRPr="00DA4395">
              <w:rPr>
                <w:sz w:val="22"/>
                <w:szCs w:val="22"/>
              </w:rPr>
              <w:t>1975: Přírodovědecká fakulta MU (dříve UJEP) Brno, specializace fyzická geografie – Mgr.</w:t>
            </w:r>
          </w:p>
          <w:p w:rsidR="001D1921" w:rsidRPr="00DA4395" w:rsidRDefault="00CC2D97" w:rsidP="00CC2D97">
            <w:pPr>
              <w:jc w:val="both"/>
              <w:rPr>
                <w:sz w:val="22"/>
                <w:szCs w:val="22"/>
              </w:rPr>
            </w:pPr>
            <w:r w:rsidRPr="00DA4395">
              <w:rPr>
                <w:sz w:val="22"/>
                <w:szCs w:val="22"/>
              </w:rPr>
              <w:t>1975</w:t>
            </w:r>
            <w:r w:rsidR="001D1921" w:rsidRPr="00DA4395">
              <w:rPr>
                <w:sz w:val="22"/>
                <w:szCs w:val="22"/>
              </w:rPr>
              <w:t xml:space="preserve"> </w:t>
            </w:r>
            <w:r w:rsidRPr="00DA4395">
              <w:rPr>
                <w:sz w:val="22"/>
                <w:szCs w:val="22"/>
              </w:rPr>
              <w:t>-</w:t>
            </w:r>
            <w:r w:rsidR="001D1921" w:rsidRPr="00DA4395">
              <w:rPr>
                <w:sz w:val="22"/>
                <w:szCs w:val="22"/>
              </w:rPr>
              <w:t xml:space="preserve"> 19</w:t>
            </w:r>
            <w:r w:rsidRPr="00DA4395">
              <w:rPr>
                <w:sz w:val="22"/>
                <w:szCs w:val="22"/>
              </w:rPr>
              <w:t>76: studijní pobyt na Katedře geografie Přírodovědecké fakulty MU Brno obhajoba RNDr</w:t>
            </w:r>
          </w:p>
          <w:p w:rsidR="00CC2D97" w:rsidRPr="00DA4395" w:rsidRDefault="00CC2D97" w:rsidP="00CC2D97">
            <w:pPr>
              <w:jc w:val="both"/>
              <w:rPr>
                <w:sz w:val="22"/>
                <w:szCs w:val="22"/>
              </w:rPr>
            </w:pPr>
            <w:r w:rsidRPr="00DA4395">
              <w:rPr>
                <w:sz w:val="22"/>
                <w:szCs w:val="22"/>
              </w:rPr>
              <w:t>1976</w:t>
            </w:r>
            <w:r w:rsidR="001D1921" w:rsidRPr="00DA4395">
              <w:rPr>
                <w:sz w:val="22"/>
                <w:szCs w:val="22"/>
              </w:rPr>
              <w:t xml:space="preserve"> </w:t>
            </w:r>
            <w:r w:rsidRPr="00DA4395">
              <w:rPr>
                <w:sz w:val="22"/>
                <w:szCs w:val="22"/>
              </w:rPr>
              <w:t>-</w:t>
            </w:r>
            <w:r w:rsidR="001D1921" w:rsidRPr="00DA4395">
              <w:rPr>
                <w:sz w:val="22"/>
                <w:szCs w:val="22"/>
              </w:rPr>
              <w:t xml:space="preserve"> 19</w:t>
            </w:r>
            <w:r w:rsidRPr="00DA4395">
              <w:rPr>
                <w:sz w:val="22"/>
                <w:szCs w:val="22"/>
              </w:rPr>
              <w:t xml:space="preserve">93: Geografický ústav ČSAV Brno – vědecký pracovník </w:t>
            </w:r>
          </w:p>
          <w:p w:rsidR="00CC2D97" w:rsidRPr="00DA4395" w:rsidRDefault="00CC2D97" w:rsidP="00CC2D97">
            <w:pPr>
              <w:jc w:val="both"/>
              <w:rPr>
                <w:sz w:val="22"/>
                <w:szCs w:val="22"/>
              </w:rPr>
            </w:pPr>
            <w:r w:rsidRPr="00DA4395">
              <w:rPr>
                <w:sz w:val="22"/>
                <w:szCs w:val="22"/>
              </w:rPr>
              <w:t>1993</w:t>
            </w:r>
            <w:r w:rsidR="001D1921" w:rsidRPr="00DA4395">
              <w:rPr>
                <w:sz w:val="22"/>
                <w:szCs w:val="22"/>
              </w:rPr>
              <w:t xml:space="preserve"> - dosud</w:t>
            </w:r>
            <w:r w:rsidRPr="00DA4395">
              <w:rPr>
                <w:sz w:val="22"/>
                <w:szCs w:val="22"/>
              </w:rPr>
              <w:t xml:space="preserve">: Ústav geoniky AV ČR, v.v.i., pobočka Brno – vědecký pracovník, </w:t>
            </w:r>
            <w:r w:rsidR="001D1921" w:rsidRPr="00DA4395">
              <w:rPr>
                <w:sz w:val="22"/>
                <w:szCs w:val="22"/>
              </w:rPr>
              <w:t>od 2012</w:t>
            </w:r>
            <w:r w:rsidRPr="00DA4395">
              <w:rPr>
                <w:sz w:val="22"/>
                <w:szCs w:val="22"/>
              </w:rPr>
              <w:t xml:space="preserve"> vedoucí vědecký pracovník</w:t>
            </w:r>
          </w:p>
        </w:tc>
      </w:tr>
      <w:tr w:rsidR="00CC2D97" w:rsidTr="00CC2D97">
        <w:tc>
          <w:tcPr>
            <w:tcW w:w="5000" w:type="pct"/>
            <w:gridSpan w:val="14"/>
            <w:shd w:val="clear" w:color="auto" w:fill="C0C0C0"/>
          </w:tcPr>
          <w:p w:rsidR="00CC2D97" w:rsidRPr="00DA4395" w:rsidRDefault="00CC2D97" w:rsidP="00CC2D97">
            <w:pPr>
              <w:jc w:val="both"/>
              <w:rPr>
                <w:sz w:val="22"/>
                <w:szCs w:val="22"/>
              </w:rPr>
            </w:pPr>
            <w:r w:rsidRPr="00DA4395">
              <w:rPr>
                <w:b/>
                <w:sz w:val="22"/>
                <w:szCs w:val="22"/>
              </w:rPr>
              <w:t>Přehled o nejvýznamnější publikační a další tvůrčí činnosti za posledních 5 let</w:t>
            </w:r>
          </w:p>
        </w:tc>
      </w:tr>
      <w:tr w:rsidR="00CC2D97" w:rsidRPr="0043787D" w:rsidTr="00CC2D97">
        <w:trPr>
          <w:trHeight w:val="2544"/>
        </w:trPr>
        <w:tc>
          <w:tcPr>
            <w:tcW w:w="5000" w:type="pct"/>
            <w:gridSpan w:val="14"/>
            <w:tcBorders>
              <w:bottom w:val="single" w:sz="4" w:space="0" w:color="auto"/>
            </w:tcBorders>
          </w:tcPr>
          <w:p w:rsidR="00CC2D97" w:rsidRPr="00DA4395" w:rsidRDefault="00CC2D97" w:rsidP="00DA4395">
            <w:pPr>
              <w:ind w:left="284" w:hanging="284"/>
              <w:rPr>
                <w:bCs/>
                <w:sz w:val="22"/>
                <w:szCs w:val="22"/>
              </w:rPr>
            </w:pPr>
            <w:r w:rsidRPr="00DA4395">
              <w:rPr>
                <w:sz w:val="22"/>
                <w:szCs w:val="22"/>
              </w:rPr>
              <w:t xml:space="preserve">Demek, J., Balatka, B., Kirchner, K., Mackovčin, P., Pánek, T., </w:t>
            </w:r>
            <w:r w:rsidR="001D1921" w:rsidRPr="00DA4395">
              <w:rPr>
                <w:sz w:val="22"/>
                <w:szCs w:val="22"/>
              </w:rPr>
              <w:t xml:space="preserve">&amp; </w:t>
            </w:r>
            <w:r w:rsidRPr="00DA4395">
              <w:rPr>
                <w:sz w:val="22"/>
                <w:szCs w:val="22"/>
              </w:rPr>
              <w:t>Slavík, P.</w:t>
            </w:r>
            <w:r w:rsidR="001D1921" w:rsidRPr="00DA4395">
              <w:rPr>
                <w:sz w:val="22"/>
                <w:szCs w:val="22"/>
              </w:rPr>
              <w:t xml:space="preserve"> (2011).</w:t>
            </w:r>
            <w:r w:rsidRPr="00DA4395">
              <w:rPr>
                <w:sz w:val="22"/>
                <w:szCs w:val="22"/>
              </w:rPr>
              <w:t xml:space="preserve"> Relief of Czechia: Quantitative evaluation in the GIS environment. </w:t>
            </w:r>
            <w:r w:rsidRPr="00DA4395">
              <w:rPr>
                <w:bCs/>
                <w:i/>
                <w:sz w:val="22"/>
                <w:szCs w:val="22"/>
              </w:rPr>
              <w:t>Geografie, 116</w:t>
            </w:r>
            <w:r w:rsidR="001D1921" w:rsidRPr="00DA4395">
              <w:rPr>
                <w:bCs/>
                <w:sz w:val="22"/>
                <w:szCs w:val="22"/>
              </w:rPr>
              <w:t xml:space="preserve">(2), </w:t>
            </w:r>
            <w:r w:rsidRPr="00DA4395">
              <w:rPr>
                <w:bCs/>
                <w:sz w:val="22"/>
                <w:szCs w:val="22"/>
              </w:rPr>
              <w:t>111–129</w:t>
            </w:r>
            <w:r w:rsidR="001D1921" w:rsidRPr="00DA4395">
              <w:rPr>
                <w:bCs/>
                <w:sz w:val="22"/>
                <w:szCs w:val="22"/>
              </w:rPr>
              <w:t>.</w:t>
            </w:r>
          </w:p>
          <w:p w:rsidR="00CC2D97" w:rsidRPr="00DA4395" w:rsidRDefault="00CC2D97" w:rsidP="00DA4395">
            <w:pPr>
              <w:ind w:left="284" w:hanging="284"/>
              <w:rPr>
                <w:sz w:val="22"/>
                <w:szCs w:val="22"/>
              </w:rPr>
            </w:pPr>
            <w:r w:rsidRPr="00DA4395">
              <w:rPr>
                <w:sz w:val="22"/>
                <w:szCs w:val="22"/>
                <w:lang w:val="en-US"/>
              </w:rPr>
              <w:t>Demek, J., Kirchner, K., Mackovčin, P.,</w:t>
            </w:r>
            <w:r w:rsidR="001D1921" w:rsidRPr="00DA4395">
              <w:rPr>
                <w:sz w:val="22"/>
                <w:szCs w:val="22"/>
                <w:lang w:val="en-US"/>
              </w:rPr>
              <w:t xml:space="preserve"> &amp;</w:t>
            </w:r>
            <w:r w:rsidRPr="00DA4395">
              <w:rPr>
                <w:sz w:val="22"/>
                <w:szCs w:val="22"/>
                <w:lang w:val="en-US"/>
              </w:rPr>
              <w:t xml:space="preserve"> Slavík, P. (2011)</w:t>
            </w:r>
            <w:r w:rsidR="001D1921" w:rsidRPr="00DA4395">
              <w:rPr>
                <w:sz w:val="22"/>
                <w:szCs w:val="22"/>
                <w:lang w:val="en-US"/>
              </w:rPr>
              <w:t xml:space="preserve">. </w:t>
            </w:r>
            <w:r w:rsidRPr="00DA4395">
              <w:rPr>
                <w:sz w:val="22"/>
                <w:szCs w:val="22"/>
                <w:lang w:val="en-US"/>
              </w:rPr>
              <w:t>Geomorphodiversity derived by a G</w:t>
            </w:r>
            <w:r w:rsidR="001D1921" w:rsidRPr="00DA4395">
              <w:rPr>
                <w:sz w:val="22"/>
                <w:szCs w:val="22"/>
                <w:lang w:val="en-US"/>
              </w:rPr>
              <w:t>IS-based geomorphological map: C</w:t>
            </w:r>
            <w:r w:rsidRPr="00DA4395">
              <w:rPr>
                <w:sz w:val="22"/>
                <w:szCs w:val="22"/>
                <w:lang w:val="en-US"/>
              </w:rPr>
              <w:t xml:space="preserve">ase study the Czech Republic. </w:t>
            </w:r>
            <w:r w:rsidRPr="00DA4395">
              <w:rPr>
                <w:bCs/>
                <w:i/>
                <w:sz w:val="22"/>
                <w:szCs w:val="22"/>
                <w:lang w:val="en-GB"/>
              </w:rPr>
              <w:t>Zeitschrift für Geomorph</w:t>
            </w:r>
            <w:r w:rsidR="001D1921" w:rsidRPr="00DA4395">
              <w:rPr>
                <w:bCs/>
                <w:i/>
                <w:sz w:val="22"/>
                <w:szCs w:val="22"/>
                <w:lang w:val="en-GB"/>
              </w:rPr>
              <w:t xml:space="preserve">, </w:t>
            </w:r>
            <w:r w:rsidRPr="00DA4395">
              <w:rPr>
                <w:bCs/>
                <w:i/>
                <w:sz w:val="22"/>
                <w:szCs w:val="22"/>
                <w:lang w:val="en-GB"/>
              </w:rPr>
              <w:t>4</w:t>
            </w:r>
            <w:r w:rsidRPr="00DA4395">
              <w:rPr>
                <w:sz w:val="22"/>
                <w:szCs w:val="22"/>
              </w:rPr>
              <w:t>, 415-436</w:t>
            </w:r>
            <w:r w:rsidR="001D1921" w:rsidRPr="00DA4395">
              <w:rPr>
                <w:sz w:val="22"/>
                <w:szCs w:val="22"/>
              </w:rPr>
              <w:t>.</w:t>
            </w:r>
          </w:p>
          <w:p w:rsidR="00CC2D97" w:rsidRPr="00DA4395" w:rsidRDefault="00CC2D97" w:rsidP="00DA4395">
            <w:pPr>
              <w:ind w:left="284" w:hanging="284"/>
              <w:jc w:val="both"/>
              <w:rPr>
                <w:sz w:val="22"/>
                <w:szCs w:val="22"/>
              </w:rPr>
            </w:pPr>
            <w:r w:rsidRPr="00DA4395">
              <w:rPr>
                <w:sz w:val="22"/>
                <w:szCs w:val="22"/>
              </w:rPr>
              <w:t>Kirchner, K.,</w:t>
            </w:r>
            <w:r w:rsidR="001D1921" w:rsidRPr="00DA4395">
              <w:rPr>
                <w:sz w:val="22"/>
                <w:szCs w:val="22"/>
              </w:rPr>
              <w:t xml:space="preserve"> &amp;</w:t>
            </w:r>
            <w:r w:rsidRPr="00DA4395">
              <w:rPr>
                <w:sz w:val="22"/>
                <w:szCs w:val="22"/>
              </w:rPr>
              <w:t xml:space="preserve"> Kubalíková, L. (2013)</w:t>
            </w:r>
            <w:r w:rsidR="001D1921" w:rsidRPr="00DA4395">
              <w:rPr>
                <w:sz w:val="22"/>
                <w:szCs w:val="22"/>
              </w:rPr>
              <w:t>.</w:t>
            </w:r>
            <w:r w:rsidRPr="00DA4395">
              <w:rPr>
                <w:sz w:val="22"/>
                <w:szCs w:val="22"/>
              </w:rPr>
              <w:t xml:space="preserve"> Relief assessment methodology with respect to geoheritage based on example of the Deblínská vrchovina Highland. In</w:t>
            </w:r>
            <w:r w:rsidR="001D1921" w:rsidRPr="00DA4395">
              <w:rPr>
                <w:sz w:val="22"/>
                <w:szCs w:val="22"/>
              </w:rPr>
              <w:t xml:space="preserve"> J. Fialová &amp; H</w:t>
            </w:r>
            <w:r w:rsidRPr="00DA4395">
              <w:rPr>
                <w:sz w:val="22"/>
                <w:szCs w:val="22"/>
              </w:rPr>
              <w:t>. Kubíčková</w:t>
            </w:r>
            <w:r w:rsidR="001D1921" w:rsidRPr="00DA4395">
              <w:rPr>
                <w:sz w:val="22"/>
                <w:szCs w:val="22"/>
              </w:rPr>
              <w:t>,</w:t>
            </w:r>
            <w:r w:rsidRPr="00DA4395">
              <w:rPr>
                <w:sz w:val="22"/>
                <w:szCs w:val="22"/>
              </w:rPr>
              <w:t xml:space="preserve"> </w:t>
            </w:r>
            <w:r w:rsidRPr="00DA4395">
              <w:rPr>
                <w:i/>
                <w:sz w:val="22"/>
                <w:szCs w:val="22"/>
              </w:rPr>
              <w:t>Public recreation and landscape protection – with man and hand in hand</w:t>
            </w:r>
            <w:r w:rsidRPr="00DA4395">
              <w:rPr>
                <w:sz w:val="22"/>
                <w:szCs w:val="22"/>
              </w:rPr>
              <w:t xml:space="preserve">. Conference proceeding. </w:t>
            </w:r>
            <w:r w:rsidR="00582DEE" w:rsidRPr="00DA4395">
              <w:rPr>
                <w:sz w:val="22"/>
                <w:szCs w:val="22"/>
              </w:rPr>
              <w:t>1.-3.</w:t>
            </w:r>
            <w:r w:rsidR="001D1921" w:rsidRPr="00DA4395">
              <w:rPr>
                <w:sz w:val="22"/>
                <w:szCs w:val="22"/>
              </w:rPr>
              <w:t xml:space="preserve"> </w:t>
            </w:r>
            <w:r w:rsidRPr="00DA4395">
              <w:rPr>
                <w:sz w:val="22"/>
                <w:szCs w:val="22"/>
              </w:rPr>
              <w:t xml:space="preserve">5. 2013 </w:t>
            </w:r>
            <w:r w:rsidR="001D1921" w:rsidRPr="00DA4395">
              <w:rPr>
                <w:sz w:val="22"/>
                <w:szCs w:val="22"/>
              </w:rPr>
              <w:t xml:space="preserve">(s. 131-141). </w:t>
            </w:r>
            <w:r w:rsidRPr="00DA4395">
              <w:rPr>
                <w:sz w:val="22"/>
                <w:szCs w:val="22"/>
              </w:rPr>
              <w:t>Brno</w:t>
            </w:r>
            <w:r w:rsidR="001D1921" w:rsidRPr="00DA4395">
              <w:rPr>
                <w:sz w:val="22"/>
                <w:szCs w:val="22"/>
              </w:rPr>
              <w:t>:</w:t>
            </w:r>
            <w:r w:rsidRPr="00DA4395">
              <w:rPr>
                <w:sz w:val="22"/>
                <w:szCs w:val="22"/>
              </w:rPr>
              <w:t xml:space="preserve"> Universita Mendeliana Brunensis</w:t>
            </w:r>
            <w:r w:rsidR="001D1921" w:rsidRPr="00DA4395">
              <w:rPr>
                <w:sz w:val="22"/>
                <w:szCs w:val="22"/>
              </w:rPr>
              <w:t>.</w:t>
            </w:r>
          </w:p>
          <w:p w:rsidR="00CC2D97" w:rsidRPr="00DA4395" w:rsidRDefault="00CC2D97" w:rsidP="00DA4395">
            <w:pPr>
              <w:ind w:left="284" w:hanging="284"/>
              <w:jc w:val="both"/>
              <w:rPr>
                <w:sz w:val="22"/>
                <w:szCs w:val="22"/>
              </w:rPr>
            </w:pPr>
            <w:r w:rsidRPr="00DA4395">
              <w:rPr>
                <w:bCs/>
                <w:sz w:val="22"/>
                <w:szCs w:val="22"/>
              </w:rPr>
              <w:t xml:space="preserve">Rypl, J., Kirchner, K., </w:t>
            </w:r>
            <w:r w:rsidR="00582DEE" w:rsidRPr="00DA4395">
              <w:rPr>
                <w:bCs/>
                <w:sz w:val="22"/>
                <w:szCs w:val="22"/>
              </w:rPr>
              <w:t>&amp; Dvořáčková, S. (2014).</w:t>
            </w:r>
            <w:r w:rsidRPr="00DA4395">
              <w:rPr>
                <w:bCs/>
                <w:sz w:val="22"/>
                <w:szCs w:val="22"/>
              </w:rPr>
              <w:t xml:space="preserve"> </w:t>
            </w:r>
            <w:r w:rsidRPr="00DA4395">
              <w:rPr>
                <w:sz w:val="22"/>
                <w:szCs w:val="22"/>
                <w:lang w:val="en-GB"/>
              </w:rPr>
              <w:t>Geomorphological inventory of rock landforms on Mt. Kamenec</w:t>
            </w:r>
            <w:r w:rsidRPr="00DA4395">
              <w:rPr>
                <w:bCs/>
                <w:sz w:val="22"/>
                <w:szCs w:val="22"/>
              </w:rPr>
              <w:t xml:space="preserve"> </w:t>
            </w:r>
            <w:r w:rsidRPr="00DA4395">
              <w:rPr>
                <w:sz w:val="22"/>
                <w:szCs w:val="22"/>
                <w:lang w:val="en-GB"/>
              </w:rPr>
              <w:t xml:space="preserve">in the Novohradské hory Mts. (the Czech Republic). </w:t>
            </w:r>
            <w:r w:rsidRPr="00DA4395">
              <w:rPr>
                <w:i/>
                <w:sz w:val="22"/>
                <w:szCs w:val="22"/>
                <w:lang w:val="en-GB"/>
              </w:rPr>
              <w:t>Carpathian Journal of Earth and Environmental Sciences, 9</w:t>
            </w:r>
            <w:r w:rsidR="00582DEE" w:rsidRPr="00DA4395">
              <w:rPr>
                <w:sz w:val="22"/>
                <w:szCs w:val="22"/>
                <w:lang w:val="en-GB"/>
              </w:rPr>
              <w:t>(</w:t>
            </w:r>
            <w:r w:rsidRPr="00DA4395">
              <w:rPr>
                <w:sz w:val="22"/>
                <w:szCs w:val="22"/>
                <w:lang w:val="en-GB"/>
              </w:rPr>
              <w:t>3</w:t>
            </w:r>
            <w:r w:rsidR="00582DEE" w:rsidRPr="00DA4395">
              <w:rPr>
                <w:sz w:val="22"/>
                <w:szCs w:val="22"/>
                <w:lang w:val="en-GB"/>
              </w:rPr>
              <w:t>)</w:t>
            </w:r>
            <w:r w:rsidRPr="00DA4395">
              <w:rPr>
                <w:sz w:val="22"/>
                <w:szCs w:val="22"/>
                <w:lang w:val="en-GB"/>
              </w:rPr>
              <w:t>, 253 – 260</w:t>
            </w:r>
            <w:r w:rsidR="00582DEE" w:rsidRPr="00DA4395">
              <w:rPr>
                <w:sz w:val="22"/>
                <w:szCs w:val="22"/>
                <w:lang w:val="en-GB"/>
              </w:rPr>
              <w:t>.</w:t>
            </w:r>
          </w:p>
        </w:tc>
      </w:tr>
      <w:tr w:rsidR="00CC2D97" w:rsidTr="00CC2D97">
        <w:tc>
          <w:tcPr>
            <w:tcW w:w="5000" w:type="pct"/>
            <w:gridSpan w:val="14"/>
            <w:tcBorders>
              <w:bottom w:val="single" w:sz="4" w:space="0" w:color="auto"/>
            </w:tcBorders>
            <w:shd w:val="clear" w:color="auto" w:fill="C0C0C0"/>
          </w:tcPr>
          <w:p w:rsidR="00CC2D97" w:rsidRPr="00DA4395" w:rsidRDefault="00CC2D97" w:rsidP="00CC2D97">
            <w:pPr>
              <w:jc w:val="both"/>
              <w:rPr>
                <w:sz w:val="22"/>
                <w:szCs w:val="22"/>
              </w:rPr>
            </w:pPr>
            <w:r w:rsidRPr="00DA4395">
              <w:rPr>
                <w:b/>
                <w:sz w:val="22"/>
                <w:szCs w:val="22"/>
              </w:rPr>
              <w:t>Názvy disertačních prací, které vedl za posledních 5 let jako školitel</w:t>
            </w:r>
          </w:p>
        </w:tc>
      </w:tr>
      <w:tr w:rsidR="00CC2D97" w:rsidRPr="00DB5695" w:rsidTr="00CC2D97">
        <w:trPr>
          <w:trHeight w:val="432"/>
        </w:trPr>
        <w:tc>
          <w:tcPr>
            <w:tcW w:w="5000" w:type="pct"/>
            <w:gridSpan w:val="14"/>
          </w:tcPr>
          <w:p w:rsidR="00CC2D97" w:rsidRPr="00DA4395" w:rsidRDefault="00CC2D97" w:rsidP="00CC2D97">
            <w:pPr>
              <w:jc w:val="both"/>
              <w:rPr>
                <w:bCs/>
                <w:sz w:val="22"/>
                <w:szCs w:val="22"/>
              </w:rPr>
            </w:pPr>
            <w:r w:rsidRPr="00DA4395">
              <w:rPr>
                <w:bCs/>
                <w:sz w:val="22"/>
                <w:szCs w:val="22"/>
              </w:rPr>
              <w:t>Marvánek O. (2011): Vliv prostředí na morfologickou variabilitu periglaciálních tříděný</w:t>
            </w:r>
            <w:r w:rsidR="00DA4395">
              <w:rPr>
                <w:bCs/>
                <w:sz w:val="22"/>
                <w:szCs w:val="22"/>
              </w:rPr>
              <w:t>ch strukturních půd s uzavřeným</w:t>
            </w:r>
            <w:r w:rsidRPr="00DA4395">
              <w:rPr>
                <w:bCs/>
                <w:sz w:val="22"/>
                <w:szCs w:val="22"/>
              </w:rPr>
              <w:t xml:space="preserve"> geometrickým vzorem.</w:t>
            </w:r>
          </w:p>
          <w:p w:rsidR="00CC2D97" w:rsidRPr="00DA4395" w:rsidRDefault="00CC2D97" w:rsidP="00CC2D97">
            <w:pPr>
              <w:jc w:val="both"/>
              <w:rPr>
                <w:sz w:val="22"/>
                <w:szCs w:val="22"/>
              </w:rPr>
            </w:pPr>
            <w:r w:rsidRPr="00DA4395">
              <w:rPr>
                <w:bCs/>
                <w:sz w:val="22"/>
                <w:szCs w:val="22"/>
              </w:rPr>
              <w:t>Raška P. (2011):</w:t>
            </w:r>
            <w:r w:rsidRPr="00DA4395">
              <w:rPr>
                <w:sz w:val="22"/>
                <w:szCs w:val="22"/>
              </w:rPr>
              <w:t xml:space="preserve"> Paleogeomorfologický význam a environmentální změna kamenitých akumulací v Českém středohoří </w:t>
            </w:r>
          </w:p>
          <w:p w:rsidR="00CC2D97" w:rsidRPr="00DA4395" w:rsidRDefault="00CC2D97" w:rsidP="00CC2D97">
            <w:pPr>
              <w:jc w:val="both"/>
              <w:rPr>
                <w:bCs/>
                <w:sz w:val="22"/>
                <w:szCs w:val="22"/>
              </w:rPr>
            </w:pPr>
            <w:r w:rsidRPr="00DA4395">
              <w:rPr>
                <w:sz w:val="22"/>
                <w:szCs w:val="22"/>
              </w:rPr>
              <w:t xml:space="preserve">Peterková L. (2011): </w:t>
            </w:r>
            <w:r w:rsidRPr="00DA4395">
              <w:rPr>
                <w:bCs/>
                <w:sz w:val="22"/>
                <w:szCs w:val="22"/>
              </w:rPr>
              <w:t xml:space="preserve">Reliéf a geomorfologický vývoj řeky Svratky v brněnském prostoru v SZ části Bobravské vrchoviny </w:t>
            </w:r>
          </w:p>
          <w:p w:rsidR="00CC2D97" w:rsidRPr="00DA4395" w:rsidRDefault="00CC2D97" w:rsidP="00CC2D97">
            <w:pPr>
              <w:jc w:val="both"/>
              <w:rPr>
                <w:sz w:val="22"/>
                <w:szCs w:val="22"/>
              </w:rPr>
            </w:pPr>
            <w:r w:rsidRPr="00DA4395">
              <w:rPr>
                <w:bCs/>
                <w:sz w:val="22"/>
                <w:szCs w:val="22"/>
              </w:rPr>
              <w:t xml:space="preserve">Kubalíková L. (2011): </w:t>
            </w:r>
            <w:r w:rsidRPr="00DA4395">
              <w:rPr>
                <w:sz w:val="22"/>
                <w:szCs w:val="22"/>
              </w:rPr>
              <w:t>Hodnocení geomorfologických lokalit v kontextu neživé přírody: případová studie ze západní části národního parku Podyjí a z okolí Maršovského žlebu</w:t>
            </w:r>
          </w:p>
          <w:p w:rsidR="00CC2D97" w:rsidRPr="00DA4395" w:rsidRDefault="00CC2D97" w:rsidP="00CC2D97">
            <w:pPr>
              <w:jc w:val="both"/>
              <w:rPr>
                <w:bCs/>
                <w:sz w:val="22"/>
                <w:szCs w:val="22"/>
              </w:rPr>
            </w:pPr>
            <w:r w:rsidRPr="00DA4395">
              <w:rPr>
                <w:bCs/>
                <w:sz w:val="22"/>
                <w:szCs w:val="22"/>
              </w:rPr>
              <w:t xml:space="preserve">Rypl J. (2013): </w:t>
            </w:r>
            <w:r w:rsidRPr="00DA4395">
              <w:rPr>
                <w:bCs/>
                <w:color w:val="000000"/>
                <w:sz w:val="22"/>
                <w:szCs w:val="22"/>
              </w:rPr>
              <w:t>Reliéf Pohořské hornatiny (Novohradské hory) se zaměřením na rozšíření kryogenních tvarů</w:t>
            </w:r>
          </w:p>
        </w:tc>
      </w:tr>
      <w:tr w:rsidR="00CC2D97" w:rsidTr="00B87A58">
        <w:trPr>
          <w:trHeight w:val="261"/>
        </w:trPr>
        <w:tc>
          <w:tcPr>
            <w:tcW w:w="1415" w:type="pct"/>
            <w:gridSpan w:val="2"/>
            <w:tcBorders>
              <w:bottom w:val="single" w:sz="4" w:space="0" w:color="auto"/>
            </w:tcBorders>
            <w:shd w:val="clear" w:color="auto" w:fill="C0C0C0"/>
          </w:tcPr>
          <w:p w:rsidR="00CC2D97" w:rsidRPr="00DA4395" w:rsidRDefault="00CC2D97" w:rsidP="00CC2D97">
            <w:pPr>
              <w:pStyle w:val="Nadpis4"/>
              <w:spacing w:before="0" w:after="0"/>
              <w:rPr>
                <w:sz w:val="22"/>
                <w:szCs w:val="22"/>
              </w:rPr>
            </w:pPr>
            <w:r w:rsidRPr="00DA4395">
              <w:rPr>
                <w:sz w:val="22"/>
                <w:szCs w:val="22"/>
              </w:rPr>
              <w:t>Působení v zahraničí</w:t>
            </w:r>
          </w:p>
        </w:tc>
        <w:tc>
          <w:tcPr>
            <w:tcW w:w="3585" w:type="pct"/>
            <w:gridSpan w:val="12"/>
          </w:tcPr>
          <w:p w:rsidR="00CC2D97" w:rsidRPr="00DA4395" w:rsidRDefault="00CC2D97" w:rsidP="00CC2D97">
            <w:pPr>
              <w:jc w:val="both"/>
              <w:rPr>
                <w:sz w:val="22"/>
                <w:szCs w:val="22"/>
              </w:rPr>
            </w:pPr>
          </w:p>
        </w:tc>
      </w:tr>
      <w:tr w:rsidR="00CC2D97" w:rsidRPr="00FE20B7" w:rsidTr="00CC2D97">
        <w:trPr>
          <w:trHeight w:val="265"/>
        </w:trPr>
        <w:tc>
          <w:tcPr>
            <w:tcW w:w="5000" w:type="pct"/>
            <w:gridSpan w:val="14"/>
            <w:tcBorders>
              <w:top w:val="nil"/>
              <w:bottom w:val="single" w:sz="4" w:space="0" w:color="auto"/>
            </w:tcBorders>
          </w:tcPr>
          <w:p w:rsidR="00CC2D97" w:rsidRPr="00DA4395" w:rsidRDefault="00CC2D97" w:rsidP="00CC2D97">
            <w:pPr>
              <w:spacing w:before="100" w:beforeAutospacing="1" w:after="48"/>
              <w:rPr>
                <w:color w:val="000000"/>
                <w:sz w:val="22"/>
                <w:szCs w:val="22"/>
              </w:rPr>
            </w:pPr>
            <w:r w:rsidRPr="00DA4395">
              <w:rPr>
                <w:color w:val="000000"/>
                <w:sz w:val="22"/>
                <w:szCs w:val="22"/>
              </w:rPr>
              <w:t xml:space="preserve"> </w:t>
            </w:r>
          </w:p>
        </w:tc>
      </w:tr>
      <w:tr w:rsidR="00CC2D97" w:rsidTr="00B87A58">
        <w:trPr>
          <w:cantSplit/>
        </w:trPr>
        <w:tc>
          <w:tcPr>
            <w:tcW w:w="1747" w:type="pct"/>
            <w:gridSpan w:val="5"/>
            <w:vMerge w:val="restart"/>
            <w:tcBorders>
              <w:top w:val="single" w:sz="12" w:space="0" w:color="auto"/>
            </w:tcBorders>
            <w:shd w:val="clear" w:color="auto" w:fill="C0C0C0"/>
          </w:tcPr>
          <w:p w:rsidR="00CC2D97" w:rsidRPr="00705DEB" w:rsidRDefault="00CC2D97" w:rsidP="00CC2D97">
            <w:pPr>
              <w:rPr>
                <w:sz w:val="22"/>
                <w:szCs w:val="22"/>
              </w:rPr>
            </w:pPr>
            <w:r w:rsidRPr="00705DEB">
              <w:rPr>
                <w:b/>
                <w:sz w:val="22"/>
                <w:szCs w:val="22"/>
              </w:rPr>
              <w:t>Obor habilitačního nebo jmenovacího řízení nebo udělení vědecké hodnosti</w:t>
            </w:r>
          </w:p>
        </w:tc>
        <w:tc>
          <w:tcPr>
            <w:tcW w:w="2169" w:type="pct"/>
            <w:gridSpan w:val="6"/>
            <w:vMerge w:val="restart"/>
            <w:tcBorders>
              <w:top w:val="single" w:sz="12" w:space="0" w:color="auto"/>
            </w:tcBorders>
          </w:tcPr>
          <w:p w:rsidR="00CC2D97" w:rsidRPr="00705DEB" w:rsidRDefault="008C304A" w:rsidP="00CC2D97">
            <w:pPr>
              <w:jc w:val="both"/>
              <w:rPr>
                <w:sz w:val="22"/>
                <w:szCs w:val="22"/>
              </w:rPr>
            </w:pPr>
            <w:r>
              <w:rPr>
                <w:sz w:val="22"/>
                <w:szCs w:val="22"/>
              </w:rPr>
              <w:t>d</w:t>
            </w:r>
            <w:r w:rsidR="00CC2D97" w:rsidRPr="00705DEB">
              <w:rPr>
                <w:sz w:val="22"/>
                <w:szCs w:val="22"/>
              </w:rPr>
              <w:t>oc. - fyzická geografie a geoekologie</w:t>
            </w:r>
          </w:p>
        </w:tc>
        <w:tc>
          <w:tcPr>
            <w:tcW w:w="1084" w:type="pct"/>
            <w:gridSpan w:val="3"/>
            <w:tcBorders>
              <w:top w:val="single" w:sz="12" w:space="0" w:color="auto"/>
            </w:tcBorders>
            <w:shd w:val="clear" w:color="auto" w:fill="C0C0C0"/>
          </w:tcPr>
          <w:p w:rsidR="00CC2D97" w:rsidRPr="00DA4395" w:rsidRDefault="00CC2D97" w:rsidP="00CC2D97">
            <w:pPr>
              <w:jc w:val="both"/>
              <w:rPr>
                <w:b/>
                <w:sz w:val="22"/>
                <w:szCs w:val="22"/>
              </w:rPr>
            </w:pPr>
            <w:r w:rsidRPr="00DA4395">
              <w:rPr>
                <w:b/>
                <w:sz w:val="22"/>
                <w:szCs w:val="22"/>
              </w:rPr>
              <w:t>řízení na VŠ</w:t>
            </w:r>
          </w:p>
        </w:tc>
      </w:tr>
      <w:tr w:rsidR="00CC2D97" w:rsidRPr="001E563F" w:rsidTr="00B87A58">
        <w:trPr>
          <w:cantSplit/>
        </w:trPr>
        <w:tc>
          <w:tcPr>
            <w:tcW w:w="1747" w:type="pct"/>
            <w:gridSpan w:val="5"/>
            <w:vMerge/>
          </w:tcPr>
          <w:p w:rsidR="00CC2D97" w:rsidRPr="00705DEB" w:rsidRDefault="00CC2D97" w:rsidP="00CC2D97">
            <w:pPr>
              <w:jc w:val="both"/>
              <w:rPr>
                <w:sz w:val="22"/>
                <w:szCs w:val="22"/>
              </w:rPr>
            </w:pPr>
          </w:p>
        </w:tc>
        <w:tc>
          <w:tcPr>
            <w:tcW w:w="2169" w:type="pct"/>
            <w:gridSpan w:val="6"/>
            <w:vMerge/>
          </w:tcPr>
          <w:p w:rsidR="00CC2D97" w:rsidRPr="00705DEB" w:rsidRDefault="00CC2D97" w:rsidP="00CC2D97">
            <w:pPr>
              <w:jc w:val="both"/>
              <w:rPr>
                <w:sz w:val="22"/>
                <w:szCs w:val="22"/>
              </w:rPr>
            </w:pPr>
          </w:p>
        </w:tc>
        <w:tc>
          <w:tcPr>
            <w:tcW w:w="1084" w:type="pct"/>
            <w:gridSpan w:val="3"/>
            <w:tcBorders>
              <w:bottom w:val="single" w:sz="4" w:space="0" w:color="auto"/>
            </w:tcBorders>
          </w:tcPr>
          <w:p w:rsidR="00CC2D97" w:rsidRPr="00DA4395" w:rsidRDefault="00CC2D97" w:rsidP="00CC2D97">
            <w:pPr>
              <w:jc w:val="both"/>
              <w:rPr>
                <w:sz w:val="22"/>
                <w:szCs w:val="22"/>
              </w:rPr>
            </w:pPr>
            <w:r w:rsidRPr="00DA4395">
              <w:rPr>
                <w:sz w:val="22"/>
                <w:szCs w:val="22"/>
              </w:rPr>
              <w:t>PrirF UK Bratislava</w:t>
            </w:r>
          </w:p>
        </w:tc>
      </w:tr>
      <w:tr w:rsidR="00CC2D97" w:rsidTr="00B87A58">
        <w:trPr>
          <w:cantSplit/>
        </w:trPr>
        <w:tc>
          <w:tcPr>
            <w:tcW w:w="1747" w:type="pct"/>
            <w:gridSpan w:val="5"/>
            <w:vMerge/>
            <w:tcBorders>
              <w:bottom w:val="single" w:sz="4" w:space="0" w:color="auto"/>
            </w:tcBorders>
          </w:tcPr>
          <w:p w:rsidR="00CC2D97" w:rsidRPr="00705DEB" w:rsidRDefault="00CC2D97" w:rsidP="00CC2D97">
            <w:pPr>
              <w:jc w:val="both"/>
              <w:rPr>
                <w:sz w:val="22"/>
                <w:szCs w:val="22"/>
              </w:rPr>
            </w:pPr>
          </w:p>
        </w:tc>
        <w:tc>
          <w:tcPr>
            <w:tcW w:w="2169" w:type="pct"/>
            <w:gridSpan w:val="6"/>
            <w:vMerge/>
            <w:tcBorders>
              <w:bottom w:val="nil"/>
            </w:tcBorders>
          </w:tcPr>
          <w:p w:rsidR="00CC2D97" w:rsidRPr="00705DEB" w:rsidRDefault="00CC2D97" w:rsidP="00CC2D97">
            <w:pPr>
              <w:jc w:val="both"/>
              <w:rPr>
                <w:sz w:val="22"/>
                <w:szCs w:val="22"/>
              </w:rPr>
            </w:pPr>
          </w:p>
        </w:tc>
        <w:tc>
          <w:tcPr>
            <w:tcW w:w="1084" w:type="pct"/>
            <w:gridSpan w:val="3"/>
            <w:tcBorders>
              <w:bottom w:val="single" w:sz="4" w:space="0" w:color="auto"/>
            </w:tcBorders>
            <w:shd w:val="clear" w:color="auto" w:fill="C0C0C0"/>
          </w:tcPr>
          <w:p w:rsidR="00CC2D97" w:rsidRPr="00DA4395" w:rsidRDefault="00CC2D97" w:rsidP="00CC2D97">
            <w:pPr>
              <w:jc w:val="both"/>
              <w:rPr>
                <w:b/>
                <w:sz w:val="22"/>
                <w:szCs w:val="22"/>
              </w:rPr>
            </w:pPr>
            <w:r w:rsidRPr="00DA4395">
              <w:rPr>
                <w:b/>
                <w:sz w:val="22"/>
                <w:szCs w:val="22"/>
              </w:rPr>
              <w:t>ohlasy publikací</w:t>
            </w:r>
          </w:p>
        </w:tc>
      </w:tr>
      <w:tr w:rsidR="00CC2D97" w:rsidTr="00B87A58">
        <w:tc>
          <w:tcPr>
            <w:tcW w:w="1621" w:type="pct"/>
            <w:gridSpan w:val="3"/>
            <w:tcBorders>
              <w:bottom w:val="single" w:sz="4" w:space="0" w:color="auto"/>
            </w:tcBorders>
            <w:shd w:val="clear" w:color="auto" w:fill="C0C0C0"/>
          </w:tcPr>
          <w:p w:rsidR="00CC2D97" w:rsidRPr="00DA4395" w:rsidRDefault="00CC2D97" w:rsidP="00705DEB">
            <w:pPr>
              <w:jc w:val="both"/>
              <w:rPr>
                <w:b/>
                <w:sz w:val="22"/>
                <w:szCs w:val="22"/>
              </w:rPr>
            </w:pPr>
            <w:r w:rsidRPr="00DA4395">
              <w:rPr>
                <w:b/>
                <w:sz w:val="22"/>
                <w:szCs w:val="22"/>
              </w:rPr>
              <w:t>Rok udělení (</w:t>
            </w:r>
            <w:r w:rsidR="00705DEB">
              <w:rPr>
                <w:b/>
                <w:sz w:val="22"/>
                <w:szCs w:val="22"/>
              </w:rPr>
              <w:t>doc.)</w:t>
            </w:r>
          </w:p>
        </w:tc>
        <w:tc>
          <w:tcPr>
            <w:tcW w:w="465" w:type="pct"/>
            <w:gridSpan w:val="3"/>
          </w:tcPr>
          <w:p w:rsidR="00CC2D97" w:rsidRPr="00705DEB" w:rsidRDefault="00CC2D97" w:rsidP="00CC2D97">
            <w:pPr>
              <w:jc w:val="both"/>
              <w:rPr>
                <w:sz w:val="22"/>
                <w:szCs w:val="22"/>
              </w:rPr>
            </w:pPr>
            <w:r w:rsidRPr="00705DEB">
              <w:rPr>
                <w:sz w:val="22"/>
                <w:szCs w:val="22"/>
              </w:rPr>
              <w:t>2013</w:t>
            </w:r>
          </w:p>
        </w:tc>
        <w:tc>
          <w:tcPr>
            <w:tcW w:w="1831" w:type="pct"/>
            <w:gridSpan w:val="5"/>
            <w:tcBorders>
              <w:top w:val="nil"/>
            </w:tcBorders>
          </w:tcPr>
          <w:p w:rsidR="00CC2D97" w:rsidRPr="00705DEB" w:rsidRDefault="00CC2D97" w:rsidP="00CC2D97">
            <w:pPr>
              <w:jc w:val="both"/>
              <w:rPr>
                <w:sz w:val="22"/>
                <w:szCs w:val="22"/>
              </w:rPr>
            </w:pPr>
          </w:p>
        </w:tc>
        <w:tc>
          <w:tcPr>
            <w:tcW w:w="638" w:type="pct"/>
            <w:gridSpan w:val="2"/>
            <w:shd w:val="clear" w:color="auto" w:fill="C0C0C0"/>
          </w:tcPr>
          <w:p w:rsidR="00CC2D97" w:rsidRPr="00DA4395" w:rsidRDefault="00CC2D97" w:rsidP="00CC2D97">
            <w:pPr>
              <w:jc w:val="both"/>
              <w:rPr>
                <w:b/>
                <w:sz w:val="22"/>
                <w:szCs w:val="22"/>
              </w:rPr>
            </w:pPr>
            <w:r w:rsidRPr="00DA4395">
              <w:rPr>
                <w:b/>
                <w:sz w:val="22"/>
                <w:szCs w:val="22"/>
              </w:rPr>
              <w:t>ISI/Scopus</w:t>
            </w:r>
          </w:p>
        </w:tc>
        <w:tc>
          <w:tcPr>
            <w:tcW w:w="446" w:type="pct"/>
            <w:shd w:val="clear" w:color="auto" w:fill="C0C0C0"/>
          </w:tcPr>
          <w:p w:rsidR="00CC2D97" w:rsidRPr="00DA4395" w:rsidRDefault="00CC2D97" w:rsidP="00CC2D97">
            <w:pPr>
              <w:jc w:val="both"/>
              <w:rPr>
                <w:b/>
                <w:sz w:val="22"/>
                <w:szCs w:val="22"/>
              </w:rPr>
            </w:pPr>
            <w:r w:rsidRPr="00DA4395">
              <w:rPr>
                <w:b/>
                <w:sz w:val="22"/>
                <w:szCs w:val="22"/>
              </w:rPr>
              <w:t>ostatní</w:t>
            </w:r>
          </w:p>
        </w:tc>
      </w:tr>
      <w:tr w:rsidR="00CC2D97" w:rsidTr="00B87A58">
        <w:trPr>
          <w:cantSplit/>
        </w:trPr>
        <w:tc>
          <w:tcPr>
            <w:tcW w:w="1621" w:type="pct"/>
            <w:gridSpan w:val="3"/>
            <w:vMerge w:val="restart"/>
            <w:shd w:val="clear" w:color="auto" w:fill="C0C0C0"/>
          </w:tcPr>
          <w:p w:rsidR="00CC2D97" w:rsidRPr="00DA4395" w:rsidRDefault="00CC2D97" w:rsidP="00CC2D97">
            <w:pPr>
              <w:rPr>
                <w:b/>
                <w:sz w:val="22"/>
                <w:szCs w:val="22"/>
              </w:rPr>
            </w:pPr>
            <w:r w:rsidRPr="00DA4395">
              <w:rPr>
                <w:b/>
                <w:sz w:val="22"/>
                <w:szCs w:val="22"/>
              </w:rPr>
              <w:t>Písemný souhlas přednáš., školitele, člena ob. rady s působ. v SP v daném rozsahu</w:t>
            </w:r>
          </w:p>
        </w:tc>
        <w:tc>
          <w:tcPr>
            <w:tcW w:w="1656" w:type="pct"/>
            <w:gridSpan w:val="7"/>
            <w:vMerge w:val="restart"/>
          </w:tcPr>
          <w:p w:rsidR="00CC2D97" w:rsidRPr="00DA4395" w:rsidRDefault="00CC2D97" w:rsidP="00CC2D97">
            <w:pPr>
              <w:jc w:val="both"/>
              <w:rPr>
                <w:sz w:val="22"/>
                <w:szCs w:val="22"/>
              </w:rPr>
            </w:pPr>
          </w:p>
        </w:tc>
        <w:tc>
          <w:tcPr>
            <w:tcW w:w="640" w:type="pct"/>
            <w:tcBorders>
              <w:bottom w:val="single" w:sz="4" w:space="0" w:color="auto"/>
            </w:tcBorders>
            <w:shd w:val="clear" w:color="auto" w:fill="C0C0C0"/>
          </w:tcPr>
          <w:p w:rsidR="00CC2D97" w:rsidRPr="00DA4395" w:rsidRDefault="00CC2D97" w:rsidP="00CC2D97">
            <w:pPr>
              <w:jc w:val="both"/>
              <w:rPr>
                <w:sz w:val="22"/>
                <w:szCs w:val="22"/>
              </w:rPr>
            </w:pPr>
          </w:p>
        </w:tc>
        <w:tc>
          <w:tcPr>
            <w:tcW w:w="638" w:type="pct"/>
            <w:gridSpan w:val="2"/>
          </w:tcPr>
          <w:p w:rsidR="00CC2D97" w:rsidRPr="00DA4395" w:rsidRDefault="00CC2D97" w:rsidP="00CC2D97">
            <w:pPr>
              <w:jc w:val="both"/>
              <w:rPr>
                <w:sz w:val="22"/>
                <w:szCs w:val="22"/>
              </w:rPr>
            </w:pPr>
            <w:r w:rsidRPr="00DA4395">
              <w:rPr>
                <w:sz w:val="22"/>
                <w:szCs w:val="22"/>
              </w:rPr>
              <w:t>47/76</w:t>
            </w:r>
          </w:p>
        </w:tc>
        <w:tc>
          <w:tcPr>
            <w:tcW w:w="446" w:type="pct"/>
          </w:tcPr>
          <w:p w:rsidR="00CC2D97" w:rsidRPr="00DA4395" w:rsidRDefault="00CC2D97" w:rsidP="00CC2D97">
            <w:pPr>
              <w:jc w:val="both"/>
              <w:rPr>
                <w:sz w:val="22"/>
                <w:szCs w:val="22"/>
              </w:rPr>
            </w:pPr>
            <w:r w:rsidRPr="00DA4395">
              <w:rPr>
                <w:sz w:val="22"/>
                <w:szCs w:val="22"/>
              </w:rPr>
              <w:t>170</w:t>
            </w:r>
          </w:p>
        </w:tc>
      </w:tr>
      <w:tr w:rsidR="00CC2D97" w:rsidTr="00B87A58">
        <w:trPr>
          <w:cantSplit/>
          <w:trHeight w:val="398"/>
        </w:trPr>
        <w:tc>
          <w:tcPr>
            <w:tcW w:w="1621" w:type="pct"/>
            <w:gridSpan w:val="3"/>
            <w:vMerge/>
          </w:tcPr>
          <w:p w:rsidR="00CC2D97" w:rsidRPr="00DA4395" w:rsidRDefault="00CC2D97" w:rsidP="00CC2D97">
            <w:pPr>
              <w:jc w:val="both"/>
              <w:rPr>
                <w:sz w:val="22"/>
                <w:szCs w:val="22"/>
              </w:rPr>
            </w:pPr>
          </w:p>
        </w:tc>
        <w:tc>
          <w:tcPr>
            <w:tcW w:w="1656" w:type="pct"/>
            <w:gridSpan w:val="7"/>
            <w:vMerge/>
          </w:tcPr>
          <w:p w:rsidR="00CC2D97" w:rsidRPr="00DA4395" w:rsidRDefault="00CC2D97" w:rsidP="00CC2D97">
            <w:pPr>
              <w:jc w:val="both"/>
              <w:rPr>
                <w:sz w:val="22"/>
                <w:szCs w:val="22"/>
              </w:rPr>
            </w:pPr>
          </w:p>
        </w:tc>
        <w:tc>
          <w:tcPr>
            <w:tcW w:w="640" w:type="pct"/>
            <w:shd w:val="clear" w:color="auto" w:fill="C0C0C0"/>
          </w:tcPr>
          <w:p w:rsidR="00CC2D97" w:rsidRPr="00DA4395" w:rsidRDefault="00CC2D97" w:rsidP="00CC2D97">
            <w:pPr>
              <w:jc w:val="both"/>
              <w:rPr>
                <w:b/>
                <w:sz w:val="22"/>
                <w:szCs w:val="22"/>
              </w:rPr>
            </w:pPr>
            <w:r w:rsidRPr="00DA4395">
              <w:rPr>
                <w:b/>
                <w:sz w:val="22"/>
                <w:szCs w:val="22"/>
              </w:rPr>
              <w:t>Datum</w:t>
            </w:r>
          </w:p>
        </w:tc>
        <w:tc>
          <w:tcPr>
            <w:tcW w:w="1084" w:type="pct"/>
            <w:gridSpan w:val="3"/>
          </w:tcPr>
          <w:p w:rsidR="00CC2D97" w:rsidRPr="00DA4395" w:rsidRDefault="00CC2D97" w:rsidP="00CC2D97">
            <w:pPr>
              <w:jc w:val="both"/>
              <w:rPr>
                <w:sz w:val="22"/>
                <w:szCs w:val="22"/>
              </w:rPr>
            </w:pPr>
            <w:r w:rsidRPr="00DA4395">
              <w:rPr>
                <w:sz w:val="22"/>
                <w:szCs w:val="22"/>
              </w:rPr>
              <w:t>17.</w:t>
            </w:r>
            <w:r w:rsidR="00582DEE" w:rsidRPr="00DA4395">
              <w:rPr>
                <w:sz w:val="22"/>
                <w:szCs w:val="22"/>
              </w:rPr>
              <w:t xml:space="preserve"> </w:t>
            </w:r>
            <w:r w:rsidRPr="00DA4395">
              <w:rPr>
                <w:sz w:val="22"/>
                <w:szCs w:val="22"/>
              </w:rPr>
              <w:t>3.</w:t>
            </w:r>
            <w:r w:rsidR="00582DEE" w:rsidRPr="00DA4395">
              <w:rPr>
                <w:sz w:val="22"/>
                <w:szCs w:val="22"/>
              </w:rPr>
              <w:t xml:space="preserve"> </w:t>
            </w:r>
            <w:r w:rsidRPr="00DA4395">
              <w:rPr>
                <w:sz w:val="22"/>
                <w:szCs w:val="22"/>
              </w:rPr>
              <w:t>2015</w:t>
            </w:r>
          </w:p>
        </w:tc>
      </w:tr>
    </w:tbl>
    <w:p w:rsidR="00CC2D97" w:rsidRDefault="00CC2D97"/>
    <w:p w:rsidR="00CC2D97" w:rsidRDefault="00CC2D97"/>
    <w:p w:rsidR="00582DEE" w:rsidRDefault="00582DEE"/>
    <w:tbl>
      <w:tblPr>
        <w:tblW w:w="500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4"/>
        <w:gridCol w:w="395"/>
        <w:gridCol w:w="376"/>
        <w:gridCol w:w="118"/>
        <w:gridCol w:w="127"/>
        <w:gridCol w:w="526"/>
        <w:gridCol w:w="383"/>
        <w:gridCol w:w="922"/>
        <w:gridCol w:w="729"/>
        <w:gridCol w:w="254"/>
        <w:gridCol w:w="1014"/>
        <w:gridCol w:w="156"/>
        <w:gridCol w:w="1012"/>
        <w:gridCol w:w="56"/>
        <w:gridCol w:w="829"/>
      </w:tblGrid>
      <w:tr w:rsidR="00BA5117" w:rsidTr="007D2247">
        <w:tc>
          <w:tcPr>
            <w:tcW w:w="5000" w:type="pct"/>
            <w:gridSpan w:val="15"/>
            <w:tcBorders>
              <w:bottom w:val="double" w:sz="4" w:space="0" w:color="auto"/>
            </w:tcBorders>
            <w:shd w:val="clear" w:color="auto" w:fill="C0C0C0"/>
          </w:tcPr>
          <w:p w:rsidR="00BA5117" w:rsidRDefault="00BA5117" w:rsidP="00BA5117">
            <w:pPr>
              <w:jc w:val="both"/>
              <w:rPr>
                <w:b/>
                <w:sz w:val="28"/>
              </w:rPr>
            </w:pPr>
            <w:r>
              <w:rPr>
                <w:b/>
                <w:sz w:val="28"/>
              </w:rPr>
              <w:lastRenderedPageBreak/>
              <w:t>G – Personální zabezpečení – přednášející, školitel nebo člen oborové rady</w:t>
            </w:r>
          </w:p>
        </w:tc>
      </w:tr>
      <w:tr w:rsidR="00BA5117" w:rsidRPr="008B4DB8" w:rsidTr="007D2247">
        <w:tc>
          <w:tcPr>
            <w:tcW w:w="1198" w:type="pct"/>
            <w:tcBorders>
              <w:top w:val="double" w:sz="4" w:space="0" w:color="auto"/>
            </w:tcBorders>
            <w:shd w:val="clear" w:color="auto" w:fill="C0C0C0"/>
          </w:tcPr>
          <w:p w:rsidR="00BA5117" w:rsidRPr="00DA4395" w:rsidRDefault="00BA5117" w:rsidP="00BA5117">
            <w:pPr>
              <w:jc w:val="both"/>
              <w:rPr>
                <w:b/>
                <w:sz w:val="22"/>
                <w:szCs w:val="22"/>
              </w:rPr>
            </w:pPr>
            <w:r w:rsidRPr="00DA4395">
              <w:rPr>
                <w:b/>
                <w:sz w:val="22"/>
                <w:szCs w:val="22"/>
              </w:rPr>
              <w:t>Název VŠ / součásti</w:t>
            </w:r>
          </w:p>
        </w:tc>
        <w:tc>
          <w:tcPr>
            <w:tcW w:w="2110" w:type="pct"/>
            <w:gridSpan w:val="9"/>
            <w:tcBorders>
              <w:top w:val="single" w:sz="4" w:space="0" w:color="auto"/>
              <w:right w:val="single" w:sz="18" w:space="0" w:color="auto"/>
            </w:tcBorders>
            <w:vAlign w:val="center"/>
          </w:tcPr>
          <w:p w:rsidR="00BA5117" w:rsidRPr="00DA4395" w:rsidRDefault="00BA5117" w:rsidP="00BA5117">
            <w:pPr>
              <w:rPr>
                <w:sz w:val="22"/>
                <w:szCs w:val="22"/>
              </w:rPr>
            </w:pPr>
            <w:r w:rsidRPr="00DA4395">
              <w:rPr>
                <w:sz w:val="22"/>
                <w:szCs w:val="22"/>
              </w:rPr>
              <w:t>Masarykova univerzita</w:t>
            </w:r>
          </w:p>
        </w:tc>
        <w:tc>
          <w:tcPr>
            <w:tcW w:w="1692" w:type="pct"/>
            <w:gridSpan w:val="5"/>
            <w:tcBorders>
              <w:top w:val="double" w:sz="4" w:space="0" w:color="auto"/>
              <w:left w:val="single" w:sz="18" w:space="0" w:color="auto"/>
            </w:tcBorders>
            <w:vAlign w:val="center"/>
          </w:tcPr>
          <w:p w:rsidR="00BA5117" w:rsidRPr="00DA4395" w:rsidRDefault="00BA5117" w:rsidP="00BA5117">
            <w:pPr>
              <w:rPr>
                <w:sz w:val="22"/>
                <w:szCs w:val="22"/>
              </w:rPr>
            </w:pPr>
            <w:r w:rsidRPr="00DA4395">
              <w:rPr>
                <w:sz w:val="22"/>
                <w:szCs w:val="22"/>
              </w:rPr>
              <w:t>Pedagogická fakulta</w:t>
            </w:r>
          </w:p>
        </w:tc>
      </w:tr>
      <w:tr w:rsidR="00BA5117" w:rsidTr="007D2247">
        <w:tc>
          <w:tcPr>
            <w:tcW w:w="1198" w:type="pct"/>
            <w:shd w:val="clear" w:color="auto" w:fill="C0C0C0"/>
          </w:tcPr>
          <w:p w:rsidR="00BA5117" w:rsidRPr="00DA4395" w:rsidRDefault="00BA5117" w:rsidP="00BA5117">
            <w:pPr>
              <w:jc w:val="both"/>
              <w:rPr>
                <w:b/>
                <w:sz w:val="22"/>
                <w:szCs w:val="22"/>
              </w:rPr>
            </w:pPr>
            <w:r w:rsidRPr="00DA4395">
              <w:rPr>
                <w:b/>
                <w:sz w:val="22"/>
                <w:szCs w:val="22"/>
              </w:rPr>
              <w:t>Název SP / SO</w:t>
            </w:r>
          </w:p>
        </w:tc>
        <w:tc>
          <w:tcPr>
            <w:tcW w:w="3802" w:type="pct"/>
            <w:gridSpan w:val="14"/>
            <w:vAlign w:val="center"/>
          </w:tcPr>
          <w:p w:rsidR="00BA5117" w:rsidRPr="00DA4395" w:rsidRDefault="00BA5117" w:rsidP="00BA5117">
            <w:pPr>
              <w:rPr>
                <w:sz w:val="22"/>
                <w:szCs w:val="22"/>
              </w:rPr>
            </w:pPr>
            <w:r w:rsidRPr="00DA4395">
              <w:rPr>
                <w:sz w:val="22"/>
                <w:szCs w:val="22"/>
              </w:rPr>
              <w:t>Specializace v pedagogice / Didaktika geografie</w:t>
            </w:r>
          </w:p>
        </w:tc>
      </w:tr>
      <w:tr w:rsidR="00BA5117" w:rsidTr="007D2247">
        <w:tc>
          <w:tcPr>
            <w:tcW w:w="1198" w:type="pct"/>
            <w:shd w:val="clear" w:color="auto" w:fill="C0C0C0"/>
          </w:tcPr>
          <w:p w:rsidR="00BA5117" w:rsidRPr="00DA4395" w:rsidRDefault="00BA5117" w:rsidP="00BA5117">
            <w:pPr>
              <w:jc w:val="both"/>
              <w:rPr>
                <w:b/>
                <w:sz w:val="22"/>
                <w:szCs w:val="22"/>
              </w:rPr>
            </w:pPr>
            <w:r w:rsidRPr="00DA4395">
              <w:rPr>
                <w:b/>
                <w:sz w:val="22"/>
                <w:szCs w:val="22"/>
              </w:rPr>
              <w:t>Jméno a příjmení</w:t>
            </w:r>
          </w:p>
        </w:tc>
        <w:tc>
          <w:tcPr>
            <w:tcW w:w="1971" w:type="pct"/>
            <w:gridSpan w:val="8"/>
            <w:vAlign w:val="center"/>
          </w:tcPr>
          <w:p w:rsidR="00BA5117" w:rsidRPr="00DA4395" w:rsidRDefault="00BA5117" w:rsidP="00BA5117">
            <w:pPr>
              <w:rPr>
                <w:sz w:val="22"/>
                <w:szCs w:val="22"/>
              </w:rPr>
            </w:pPr>
            <w:r w:rsidRPr="00DA4395">
              <w:rPr>
                <w:sz w:val="22"/>
                <w:szCs w:val="22"/>
              </w:rPr>
              <w:t>Dagmar Popjaková</w:t>
            </w:r>
          </w:p>
        </w:tc>
        <w:tc>
          <w:tcPr>
            <w:tcW w:w="785" w:type="pct"/>
            <w:gridSpan w:val="3"/>
            <w:shd w:val="clear" w:color="auto" w:fill="C0C0C0"/>
            <w:vAlign w:val="center"/>
          </w:tcPr>
          <w:p w:rsidR="00BA5117" w:rsidRPr="00DA4395" w:rsidRDefault="00BA5117" w:rsidP="00BA5117">
            <w:pPr>
              <w:rPr>
                <w:b/>
                <w:sz w:val="22"/>
                <w:szCs w:val="22"/>
              </w:rPr>
            </w:pPr>
            <w:r w:rsidRPr="00DA4395">
              <w:rPr>
                <w:b/>
                <w:sz w:val="22"/>
                <w:szCs w:val="22"/>
              </w:rPr>
              <w:t>tituly</w:t>
            </w:r>
          </w:p>
        </w:tc>
        <w:tc>
          <w:tcPr>
            <w:tcW w:w="1046" w:type="pct"/>
            <w:gridSpan w:val="3"/>
            <w:vAlign w:val="center"/>
          </w:tcPr>
          <w:p w:rsidR="00BA5117" w:rsidRPr="00DA4395" w:rsidRDefault="00BA5117" w:rsidP="00BA5117">
            <w:pPr>
              <w:rPr>
                <w:sz w:val="22"/>
                <w:szCs w:val="22"/>
              </w:rPr>
            </w:pPr>
            <w:r w:rsidRPr="00DA4395">
              <w:rPr>
                <w:sz w:val="22"/>
                <w:szCs w:val="22"/>
              </w:rPr>
              <w:t xml:space="preserve">doc., RNDr., PhD. </w:t>
            </w:r>
          </w:p>
        </w:tc>
      </w:tr>
      <w:tr w:rsidR="00BA5117" w:rsidTr="007D2247">
        <w:tc>
          <w:tcPr>
            <w:tcW w:w="1198" w:type="pct"/>
            <w:tcBorders>
              <w:bottom w:val="nil"/>
            </w:tcBorders>
            <w:shd w:val="clear" w:color="auto" w:fill="C0C0C0"/>
            <w:vAlign w:val="center"/>
          </w:tcPr>
          <w:p w:rsidR="00BA5117" w:rsidRPr="00DA4395" w:rsidRDefault="00BA5117" w:rsidP="00BA5117">
            <w:pPr>
              <w:rPr>
                <w:b/>
                <w:sz w:val="22"/>
                <w:szCs w:val="22"/>
              </w:rPr>
            </w:pPr>
            <w:r w:rsidRPr="00DA4395">
              <w:rPr>
                <w:b/>
                <w:sz w:val="22"/>
                <w:szCs w:val="22"/>
              </w:rPr>
              <w:t>Rok narození</w:t>
            </w:r>
          </w:p>
        </w:tc>
        <w:tc>
          <w:tcPr>
            <w:tcW w:w="490" w:type="pct"/>
            <w:gridSpan w:val="3"/>
            <w:tcBorders>
              <w:bottom w:val="nil"/>
            </w:tcBorders>
            <w:vAlign w:val="center"/>
          </w:tcPr>
          <w:p w:rsidR="00BA5117" w:rsidRPr="00DA4395" w:rsidRDefault="00BA5117" w:rsidP="00BA5117">
            <w:pPr>
              <w:rPr>
                <w:sz w:val="22"/>
                <w:szCs w:val="22"/>
              </w:rPr>
            </w:pPr>
            <w:r w:rsidRPr="00DA4395">
              <w:rPr>
                <w:sz w:val="22"/>
                <w:szCs w:val="22"/>
              </w:rPr>
              <w:t>1964</w:t>
            </w:r>
          </w:p>
        </w:tc>
        <w:tc>
          <w:tcPr>
            <w:tcW w:w="1481" w:type="pct"/>
            <w:gridSpan w:val="5"/>
            <w:tcBorders>
              <w:bottom w:val="nil"/>
            </w:tcBorders>
            <w:shd w:val="clear" w:color="auto" w:fill="C0C0C0"/>
            <w:vAlign w:val="center"/>
          </w:tcPr>
          <w:p w:rsidR="00BA5117" w:rsidRPr="00DA4395" w:rsidRDefault="00BA5117" w:rsidP="00BA5117">
            <w:pPr>
              <w:rPr>
                <w:b/>
                <w:sz w:val="22"/>
                <w:szCs w:val="22"/>
              </w:rPr>
            </w:pPr>
            <w:r w:rsidRPr="00DA4395">
              <w:rPr>
                <w:b/>
                <w:sz w:val="22"/>
                <w:szCs w:val="22"/>
              </w:rPr>
              <w:t>typ a rozsah prac. vztahu na VŠ</w:t>
            </w:r>
          </w:p>
        </w:tc>
        <w:tc>
          <w:tcPr>
            <w:tcW w:w="785" w:type="pct"/>
            <w:gridSpan w:val="3"/>
            <w:tcBorders>
              <w:bottom w:val="nil"/>
            </w:tcBorders>
            <w:vAlign w:val="center"/>
          </w:tcPr>
          <w:p w:rsidR="00BA5117" w:rsidRPr="00DA4395" w:rsidRDefault="00BA5117" w:rsidP="00BA5117">
            <w:pPr>
              <w:rPr>
                <w:sz w:val="22"/>
                <w:szCs w:val="22"/>
              </w:rPr>
            </w:pPr>
            <w:r w:rsidRPr="00DA4395">
              <w:rPr>
                <w:sz w:val="22"/>
                <w:szCs w:val="22"/>
              </w:rPr>
              <w:t>dohoda</w:t>
            </w:r>
          </w:p>
        </w:tc>
        <w:tc>
          <w:tcPr>
            <w:tcW w:w="558" w:type="pct"/>
            <w:tcBorders>
              <w:bottom w:val="nil"/>
            </w:tcBorders>
            <w:shd w:val="clear" w:color="auto" w:fill="C0C0C0"/>
            <w:vAlign w:val="center"/>
          </w:tcPr>
          <w:p w:rsidR="00BA5117" w:rsidRPr="00DA4395" w:rsidRDefault="00BA5117" w:rsidP="00BA5117">
            <w:pPr>
              <w:rPr>
                <w:b/>
                <w:sz w:val="22"/>
                <w:szCs w:val="22"/>
              </w:rPr>
            </w:pPr>
            <w:r w:rsidRPr="00DA4395">
              <w:rPr>
                <w:b/>
                <w:sz w:val="22"/>
                <w:szCs w:val="22"/>
              </w:rPr>
              <w:t>do kdy</w:t>
            </w:r>
          </w:p>
        </w:tc>
        <w:tc>
          <w:tcPr>
            <w:tcW w:w="488" w:type="pct"/>
            <w:gridSpan w:val="2"/>
            <w:tcBorders>
              <w:bottom w:val="nil"/>
            </w:tcBorders>
          </w:tcPr>
          <w:p w:rsidR="00BA5117" w:rsidRPr="00DA4395" w:rsidRDefault="00BA5117" w:rsidP="00BA5117">
            <w:pPr>
              <w:rPr>
                <w:sz w:val="22"/>
                <w:szCs w:val="22"/>
              </w:rPr>
            </w:pPr>
            <w:r w:rsidRPr="00DA4395">
              <w:rPr>
                <w:sz w:val="22"/>
                <w:szCs w:val="22"/>
              </w:rPr>
              <w:t>po dobu účasti na DSP</w:t>
            </w:r>
          </w:p>
        </w:tc>
      </w:tr>
      <w:tr w:rsidR="00BA5117" w:rsidTr="007D2247">
        <w:tc>
          <w:tcPr>
            <w:tcW w:w="1198" w:type="pct"/>
            <w:shd w:val="clear" w:color="auto" w:fill="C0C0C0"/>
          </w:tcPr>
          <w:p w:rsidR="00BA5117" w:rsidRPr="00DA4395" w:rsidRDefault="00BA5117" w:rsidP="00BA5117">
            <w:pPr>
              <w:jc w:val="both"/>
              <w:rPr>
                <w:b/>
                <w:sz w:val="22"/>
                <w:szCs w:val="22"/>
                <w:highlight w:val="yellow"/>
              </w:rPr>
            </w:pPr>
            <w:r w:rsidRPr="00720593">
              <w:rPr>
                <w:b/>
                <w:sz w:val="22"/>
                <w:szCs w:val="22"/>
              </w:rPr>
              <w:t>Přednášející</w:t>
            </w:r>
          </w:p>
        </w:tc>
        <w:tc>
          <w:tcPr>
            <w:tcW w:w="490" w:type="pct"/>
            <w:gridSpan w:val="3"/>
            <w:shd w:val="clear" w:color="auto" w:fill="FFFFFF"/>
          </w:tcPr>
          <w:p w:rsidR="00BA5117" w:rsidRPr="00DA4395" w:rsidRDefault="00BA5117" w:rsidP="00BA5117">
            <w:pPr>
              <w:jc w:val="center"/>
              <w:rPr>
                <w:b/>
                <w:sz w:val="22"/>
                <w:szCs w:val="22"/>
                <w:highlight w:val="yellow"/>
              </w:rPr>
            </w:pPr>
          </w:p>
        </w:tc>
        <w:tc>
          <w:tcPr>
            <w:tcW w:w="571" w:type="pct"/>
            <w:gridSpan w:val="3"/>
            <w:shd w:val="clear" w:color="auto" w:fill="C0C0C0"/>
          </w:tcPr>
          <w:p w:rsidR="00BA5117" w:rsidRPr="00DA4395" w:rsidRDefault="00BA5117" w:rsidP="00BA5117">
            <w:pPr>
              <w:jc w:val="both"/>
              <w:rPr>
                <w:b/>
                <w:sz w:val="22"/>
                <w:szCs w:val="22"/>
                <w:highlight w:val="yellow"/>
              </w:rPr>
            </w:pPr>
            <w:r w:rsidRPr="00720593">
              <w:rPr>
                <w:b/>
                <w:sz w:val="22"/>
                <w:szCs w:val="22"/>
              </w:rPr>
              <w:t>školitel</w:t>
            </w:r>
          </w:p>
        </w:tc>
        <w:tc>
          <w:tcPr>
            <w:tcW w:w="508" w:type="pct"/>
            <w:shd w:val="clear" w:color="auto" w:fill="FFFFFF"/>
          </w:tcPr>
          <w:p w:rsidR="00BA5117" w:rsidRPr="00DA4395" w:rsidRDefault="00BA5117" w:rsidP="00BA5117">
            <w:pPr>
              <w:jc w:val="both"/>
              <w:rPr>
                <w:b/>
                <w:sz w:val="22"/>
                <w:szCs w:val="22"/>
                <w:highlight w:val="yellow"/>
              </w:rPr>
            </w:pPr>
          </w:p>
        </w:tc>
        <w:tc>
          <w:tcPr>
            <w:tcW w:w="1745" w:type="pct"/>
            <w:gridSpan w:val="5"/>
            <w:shd w:val="clear" w:color="auto" w:fill="C0C0C0"/>
          </w:tcPr>
          <w:p w:rsidR="00BA5117" w:rsidRPr="00DA4395" w:rsidRDefault="00BA5117" w:rsidP="00BA5117">
            <w:pPr>
              <w:jc w:val="both"/>
              <w:rPr>
                <w:b/>
                <w:sz w:val="22"/>
                <w:szCs w:val="22"/>
              </w:rPr>
            </w:pPr>
            <w:r w:rsidRPr="00DA4395">
              <w:rPr>
                <w:b/>
                <w:sz w:val="22"/>
                <w:szCs w:val="22"/>
              </w:rPr>
              <w:t>člen oborové rady</w:t>
            </w:r>
          </w:p>
        </w:tc>
        <w:tc>
          <w:tcPr>
            <w:tcW w:w="488" w:type="pct"/>
            <w:gridSpan w:val="2"/>
            <w:shd w:val="clear" w:color="auto" w:fill="FFFFFF"/>
          </w:tcPr>
          <w:p w:rsidR="00BA5117" w:rsidRPr="00DA4395" w:rsidRDefault="00BA5117" w:rsidP="00BA5117">
            <w:pPr>
              <w:jc w:val="center"/>
              <w:rPr>
                <w:b/>
                <w:sz w:val="22"/>
                <w:szCs w:val="22"/>
              </w:rPr>
            </w:pPr>
            <w:r w:rsidRPr="00DA4395">
              <w:rPr>
                <w:b/>
                <w:sz w:val="22"/>
                <w:szCs w:val="22"/>
              </w:rPr>
              <w:t>x</w:t>
            </w:r>
          </w:p>
        </w:tc>
      </w:tr>
      <w:tr w:rsidR="00BA5117" w:rsidTr="007D2247">
        <w:tc>
          <w:tcPr>
            <w:tcW w:w="2767" w:type="pct"/>
            <w:gridSpan w:val="8"/>
            <w:shd w:val="clear" w:color="auto" w:fill="C0C0C0"/>
          </w:tcPr>
          <w:p w:rsidR="00BA5117" w:rsidRPr="00DA4395" w:rsidRDefault="00BA5117" w:rsidP="00BA5117">
            <w:pPr>
              <w:jc w:val="both"/>
              <w:rPr>
                <w:sz w:val="22"/>
                <w:szCs w:val="22"/>
              </w:rPr>
            </w:pPr>
            <w:r w:rsidRPr="00DA4395">
              <w:rPr>
                <w:b/>
                <w:sz w:val="22"/>
                <w:szCs w:val="22"/>
              </w:rPr>
              <w:t>Další současní zaměstnavatelé</w:t>
            </w:r>
          </w:p>
        </w:tc>
        <w:tc>
          <w:tcPr>
            <w:tcW w:w="1187" w:type="pct"/>
            <w:gridSpan w:val="4"/>
            <w:shd w:val="clear" w:color="auto" w:fill="C0C0C0"/>
          </w:tcPr>
          <w:p w:rsidR="00BA5117" w:rsidRPr="00DA4395" w:rsidRDefault="00BA5117" w:rsidP="00BA5117">
            <w:pPr>
              <w:jc w:val="both"/>
              <w:rPr>
                <w:b/>
                <w:sz w:val="22"/>
                <w:szCs w:val="22"/>
              </w:rPr>
            </w:pPr>
            <w:r w:rsidRPr="00DA4395">
              <w:rPr>
                <w:b/>
                <w:sz w:val="22"/>
                <w:szCs w:val="22"/>
              </w:rPr>
              <w:t>typ prac. vztahu</w:t>
            </w:r>
          </w:p>
        </w:tc>
        <w:tc>
          <w:tcPr>
            <w:tcW w:w="1046" w:type="pct"/>
            <w:gridSpan w:val="3"/>
            <w:shd w:val="clear" w:color="auto" w:fill="C0C0C0"/>
          </w:tcPr>
          <w:p w:rsidR="00BA5117" w:rsidRPr="00DA4395" w:rsidRDefault="00BA5117" w:rsidP="00BA5117">
            <w:pPr>
              <w:jc w:val="both"/>
              <w:rPr>
                <w:b/>
                <w:sz w:val="22"/>
                <w:szCs w:val="22"/>
              </w:rPr>
            </w:pPr>
            <w:r w:rsidRPr="00DA4395">
              <w:rPr>
                <w:b/>
                <w:sz w:val="22"/>
                <w:szCs w:val="22"/>
              </w:rPr>
              <w:t>rozsah</w:t>
            </w:r>
          </w:p>
        </w:tc>
      </w:tr>
      <w:tr w:rsidR="00BA5117" w:rsidTr="007D2247">
        <w:tc>
          <w:tcPr>
            <w:tcW w:w="2767" w:type="pct"/>
            <w:gridSpan w:val="8"/>
            <w:vAlign w:val="bottom"/>
          </w:tcPr>
          <w:p w:rsidR="00BA5117" w:rsidRPr="00DA4395" w:rsidRDefault="00BA5117" w:rsidP="00BA5117">
            <w:pPr>
              <w:rPr>
                <w:sz w:val="22"/>
                <w:szCs w:val="22"/>
              </w:rPr>
            </w:pPr>
            <w:r w:rsidRPr="00DA4395">
              <w:rPr>
                <w:sz w:val="22"/>
                <w:szCs w:val="22"/>
              </w:rPr>
              <w:t>Jihočeská univerzita v Českých Budějovicích, Pedagogická fakulta</w:t>
            </w:r>
          </w:p>
        </w:tc>
        <w:tc>
          <w:tcPr>
            <w:tcW w:w="1187" w:type="pct"/>
            <w:gridSpan w:val="4"/>
            <w:vAlign w:val="bottom"/>
          </w:tcPr>
          <w:p w:rsidR="00BA5117" w:rsidRPr="00DA4395" w:rsidRDefault="00BA5117" w:rsidP="00BA5117">
            <w:pPr>
              <w:rPr>
                <w:sz w:val="22"/>
                <w:szCs w:val="22"/>
              </w:rPr>
            </w:pPr>
            <w:r w:rsidRPr="00DA4395">
              <w:rPr>
                <w:sz w:val="22"/>
                <w:szCs w:val="22"/>
              </w:rPr>
              <w:t>pp.</w:t>
            </w:r>
          </w:p>
        </w:tc>
        <w:tc>
          <w:tcPr>
            <w:tcW w:w="1046" w:type="pct"/>
            <w:gridSpan w:val="3"/>
            <w:vAlign w:val="bottom"/>
          </w:tcPr>
          <w:p w:rsidR="00BA5117" w:rsidRPr="00DA4395" w:rsidRDefault="00BA5117" w:rsidP="00BA5117">
            <w:pPr>
              <w:rPr>
                <w:sz w:val="22"/>
                <w:szCs w:val="22"/>
              </w:rPr>
            </w:pPr>
            <w:r w:rsidRPr="00DA4395">
              <w:rPr>
                <w:sz w:val="22"/>
                <w:szCs w:val="22"/>
              </w:rPr>
              <w:t>40 hodin/týden</w:t>
            </w:r>
          </w:p>
        </w:tc>
      </w:tr>
      <w:tr w:rsidR="00BA5117" w:rsidTr="007D2247">
        <w:tc>
          <w:tcPr>
            <w:tcW w:w="3954" w:type="pct"/>
            <w:gridSpan w:val="12"/>
            <w:tcBorders>
              <w:bottom w:val="single" w:sz="4" w:space="0" w:color="auto"/>
            </w:tcBorders>
            <w:shd w:val="clear" w:color="auto" w:fill="C0C0C0"/>
          </w:tcPr>
          <w:p w:rsidR="00BA5117" w:rsidRPr="00DA4395" w:rsidRDefault="00BA5117" w:rsidP="00BA5117">
            <w:pPr>
              <w:jc w:val="both"/>
              <w:rPr>
                <w:sz w:val="22"/>
                <w:szCs w:val="22"/>
              </w:rPr>
            </w:pPr>
            <w:r w:rsidRPr="00DA4395">
              <w:rPr>
                <w:b/>
                <w:sz w:val="22"/>
                <w:szCs w:val="22"/>
              </w:rPr>
              <w:t>Přednášky v předmětech příslušného studijního programu</w:t>
            </w:r>
          </w:p>
        </w:tc>
        <w:tc>
          <w:tcPr>
            <w:tcW w:w="1046" w:type="pct"/>
            <w:gridSpan w:val="3"/>
            <w:tcBorders>
              <w:bottom w:val="nil"/>
            </w:tcBorders>
          </w:tcPr>
          <w:p w:rsidR="00BA5117" w:rsidRPr="00DA4395" w:rsidRDefault="00BA5117" w:rsidP="00BA5117">
            <w:pPr>
              <w:jc w:val="both"/>
              <w:rPr>
                <w:sz w:val="22"/>
                <w:szCs w:val="22"/>
              </w:rPr>
            </w:pPr>
          </w:p>
        </w:tc>
      </w:tr>
      <w:tr w:rsidR="00BA5117" w:rsidRPr="00301C61" w:rsidTr="007D2247">
        <w:trPr>
          <w:trHeight w:val="283"/>
        </w:trPr>
        <w:tc>
          <w:tcPr>
            <w:tcW w:w="5000" w:type="pct"/>
            <w:gridSpan w:val="15"/>
            <w:tcBorders>
              <w:top w:val="nil"/>
            </w:tcBorders>
          </w:tcPr>
          <w:p w:rsidR="00BA5117" w:rsidRPr="00DA4395" w:rsidRDefault="00BA5117" w:rsidP="00BA5117">
            <w:pPr>
              <w:rPr>
                <w:b/>
                <w:sz w:val="22"/>
                <w:szCs w:val="22"/>
              </w:rPr>
            </w:pPr>
          </w:p>
        </w:tc>
      </w:tr>
      <w:tr w:rsidR="00BA5117" w:rsidTr="007D2247">
        <w:tc>
          <w:tcPr>
            <w:tcW w:w="5000" w:type="pct"/>
            <w:gridSpan w:val="15"/>
            <w:shd w:val="clear" w:color="auto" w:fill="C0C0C0"/>
          </w:tcPr>
          <w:p w:rsidR="00BA5117" w:rsidRPr="00DA4395" w:rsidRDefault="00BA5117" w:rsidP="00BA5117">
            <w:pPr>
              <w:jc w:val="both"/>
              <w:rPr>
                <w:sz w:val="22"/>
                <w:szCs w:val="22"/>
              </w:rPr>
            </w:pPr>
            <w:r w:rsidRPr="00DA4395">
              <w:rPr>
                <w:b/>
                <w:sz w:val="22"/>
                <w:szCs w:val="22"/>
              </w:rPr>
              <w:t>Údaje o oboru vzdělání na VŠ a o praxi od absolvování vysoké školy</w:t>
            </w:r>
          </w:p>
        </w:tc>
      </w:tr>
      <w:tr w:rsidR="00BA5117" w:rsidRPr="00494F15" w:rsidTr="007D2247">
        <w:trPr>
          <w:trHeight w:val="1509"/>
        </w:trPr>
        <w:tc>
          <w:tcPr>
            <w:tcW w:w="5000" w:type="pct"/>
            <w:gridSpan w:val="15"/>
          </w:tcPr>
          <w:p w:rsidR="00BA5117" w:rsidRPr="00793136" w:rsidRDefault="00582DEE" w:rsidP="00582DEE">
            <w:pPr>
              <w:jc w:val="both"/>
              <w:rPr>
                <w:szCs w:val="22"/>
              </w:rPr>
            </w:pPr>
            <w:r w:rsidRPr="00793136">
              <w:rPr>
                <w:szCs w:val="22"/>
              </w:rPr>
              <w:t xml:space="preserve">1982 </w:t>
            </w:r>
            <w:r w:rsidR="00BA5117" w:rsidRPr="00793136">
              <w:rPr>
                <w:szCs w:val="22"/>
              </w:rPr>
              <w:t>-</w:t>
            </w:r>
            <w:r w:rsidRPr="00793136">
              <w:rPr>
                <w:szCs w:val="22"/>
              </w:rPr>
              <w:t xml:space="preserve"> </w:t>
            </w:r>
            <w:r w:rsidR="00BA5117" w:rsidRPr="00793136">
              <w:rPr>
                <w:szCs w:val="22"/>
              </w:rPr>
              <w:t>1987</w:t>
            </w:r>
            <w:r w:rsidRPr="00793136">
              <w:rPr>
                <w:szCs w:val="22"/>
              </w:rPr>
              <w:t>:</w:t>
            </w:r>
            <w:r w:rsidR="00BA5117" w:rsidRPr="00793136">
              <w:rPr>
                <w:szCs w:val="22"/>
              </w:rPr>
              <w:t xml:space="preserve"> Katedra socioekonomickej geografie PriF UK v Bratislave – titul RNDr.</w:t>
            </w:r>
          </w:p>
          <w:p w:rsidR="00BA5117" w:rsidRPr="00793136" w:rsidRDefault="00582DEE" w:rsidP="00582DEE">
            <w:pPr>
              <w:jc w:val="both"/>
              <w:rPr>
                <w:szCs w:val="22"/>
              </w:rPr>
            </w:pPr>
            <w:r w:rsidRPr="00793136">
              <w:rPr>
                <w:szCs w:val="22"/>
              </w:rPr>
              <w:t xml:space="preserve">1987 - </w:t>
            </w:r>
            <w:r w:rsidR="00BA5117" w:rsidRPr="00793136">
              <w:rPr>
                <w:szCs w:val="22"/>
              </w:rPr>
              <w:t>1991</w:t>
            </w:r>
            <w:r w:rsidRPr="00793136">
              <w:rPr>
                <w:szCs w:val="22"/>
              </w:rPr>
              <w:t>:</w:t>
            </w:r>
            <w:r w:rsidR="00BA5117" w:rsidRPr="00793136">
              <w:rPr>
                <w:szCs w:val="22"/>
              </w:rPr>
              <w:t xml:space="preserve"> Geografický ústav SAV, pracovisko Košice, odborná asistentka II</w:t>
            </w:r>
          </w:p>
          <w:p w:rsidR="00BA5117" w:rsidRPr="00793136" w:rsidRDefault="00582DEE" w:rsidP="00582DEE">
            <w:pPr>
              <w:jc w:val="both"/>
              <w:rPr>
                <w:szCs w:val="22"/>
              </w:rPr>
            </w:pPr>
            <w:r w:rsidRPr="00793136">
              <w:rPr>
                <w:szCs w:val="22"/>
              </w:rPr>
              <w:t xml:space="preserve">1992 </w:t>
            </w:r>
            <w:r w:rsidR="00BA5117" w:rsidRPr="00793136">
              <w:rPr>
                <w:szCs w:val="22"/>
              </w:rPr>
              <w:t>-</w:t>
            </w:r>
            <w:r w:rsidRPr="00793136">
              <w:rPr>
                <w:szCs w:val="22"/>
              </w:rPr>
              <w:t xml:space="preserve"> </w:t>
            </w:r>
            <w:r w:rsidR="00BA5117" w:rsidRPr="00793136">
              <w:rPr>
                <w:szCs w:val="22"/>
              </w:rPr>
              <w:t>2001</w:t>
            </w:r>
            <w:r w:rsidRPr="00793136">
              <w:rPr>
                <w:szCs w:val="22"/>
              </w:rPr>
              <w:t>:</w:t>
            </w:r>
            <w:r w:rsidR="00BA5117" w:rsidRPr="00793136">
              <w:rPr>
                <w:szCs w:val="22"/>
              </w:rPr>
              <w:t xml:space="preserve"> Katedra geografie FHPV Prešovská univerzita v Prešove (do r. 1996 UPJŠ Košice), odb. asistentka</w:t>
            </w:r>
          </w:p>
          <w:p w:rsidR="00BA5117" w:rsidRPr="00793136" w:rsidRDefault="00582DEE" w:rsidP="00582DEE">
            <w:pPr>
              <w:jc w:val="both"/>
              <w:rPr>
                <w:spacing w:val="-2"/>
                <w:szCs w:val="22"/>
              </w:rPr>
            </w:pPr>
            <w:r w:rsidRPr="00793136">
              <w:rPr>
                <w:szCs w:val="22"/>
              </w:rPr>
              <w:t>1993 - 2001:</w:t>
            </w:r>
            <w:r w:rsidR="00BA5117" w:rsidRPr="00793136">
              <w:rPr>
                <w:szCs w:val="22"/>
              </w:rPr>
              <w:t xml:space="preserve"> Katedra humánnej geografie a demogeografie PriF UK v Bratislave – doktorské štúdium, titul PhD.</w:t>
            </w:r>
          </w:p>
          <w:p w:rsidR="00BA5117" w:rsidRPr="00793136" w:rsidRDefault="00BA5117" w:rsidP="00BA5117">
            <w:pPr>
              <w:jc w:val="both"/>
              <w:rPr>
                <w:spacing w:val="-2"/>
                <w:szCs w:val="22"/>
              </w:rPr>
            </w:pPr>
            <w:r w:rsidRPr="00793136">
              <w:rPr>
                <w:szCs w:val="22"/>
              </w:rPr>
              <w:t>2005</w:t>
            </w:r>
            <w:r w:rsidR="00582DEE" w:rsidRPr="00793136">
              <w:rPr>
                <w:szCs w:val="22"/>
              </w:rPr>
              <w:t xml:space="preserve"> – </w:t>
            </w:r>
            <w:r w:rsidRPr="00793136">
              <w:rPr>
                <w:szCs w:val="22"/>
              </w:rPr>
              <w:t>2007</w:t>
            </w:r>
            <w:r w:rsidR="00582DEE" w:rsidRPr="00793136">
              <w:rPr>
                <w:szCs w:val="22"/>
              </w:rPr>
              <w:t>:</w:t>
            </w:r>
            <w:r w:rsidRPr="00793136">
              <w:rPr>
                <w:szCs w:val="22"/>
              </w:rPr>
              <w:t xml:space="preserve"> Katedra humánnej geografie a demogeografie PriF UK v Bratislave, odb. asistentka/docentka                    </w:t>
            </w:r>
          </w:p>
          <w:p w:rsidR="00BA5117" w:rsidRPr="00793136" w:rsidRDefault="00BA5117" w:rsidP="00BA5117">
            <w:pPr>
              <w:jc w:val="both"/>
              <w:rPr>
                <w:szCs w:val="22"/>
              </w:rPr>
            </w:pPr>
            <w:r w:rsidRPr="00793136">
              <w:rPr>
                <w:szCs w:val="22"/>
              </w:rPr>
              <w:t>2007</w:t>
            </w:r>
            <w:r w:rsidR="00582DEE" w:rsidRPr="00793136">
              <w:rPr>
                <w:szCs w:val="22"/>
              </w:rPr>
              <w:t xml:space="preserve">: </w:t>
            </w:r>
            <w:r w:rsidRPr="00793136">
              <w:rPr>
                <w:szCs w:val="22"/>
              </w:rPr>
              <w:t xml:space="preserve">Katedra geografie a geoekológie FHPV </w:t>
            </w:r>
            <w:r w:rsidRPr="00793136">
              <w:rPr>
                <w:spacing w:val="-2"/>
                <w:szCs w:val="22"/>
              </w:rPr>
              <w:t>Prešovská univerzita v Prešove – habilitačné konanie, titul doc.</w:t>
            </w:r>
            <w:r w:rsidRPr="00793136">
              <w:rPr>
                <w:szCs w:val="22"/>
              </w:rPr>
              <w:t xml:space="preserve">                    </w:t>
            </w:r>
          </w:p>
          <w:p w:rsidR="00BA5117" w:rsidRPr="00DA4395" w:rsidRDefault="00BA5117" w:rsidP="00582DEE">
            <w:pPr>
              <w:jc w:val="both"/>
              <w:rPr>
                <w:sz w:val="22"/>
                <w:szCs w:val="22"/>
              </w:rPr>
            </w:pPr>
            <w:r w:rsidRPr="00793136">
              <w:rPr>
                <w:szCs w:val="22"/>
              </w:rPr>
              <w:t>2011</w:t>
            </w:r>
            <w:r w:rsidR="00582DEE" w:rsidRPr="00793136">
              <w:rPr>
                <w:szCs w:val="22"/>
              </w:rPr>
              <w:t>:</w:t>
            </w:r>
            <w:r w:rsidRPr="00793136">
              <w:rPr>
                <w:szCs w:val="22"/>
              </w:rPr>
              <w:t xml:space="preserve"> Katedra geografie PF JU v Českých Budějovicích, docentka; od r. 2013 vedúca katedry</w:t>
            </w:r>
          </w:p>
        </w:tc>
      </w:tr>
      <w:tr w:rsidR="00BA5117" w:rsidTr="007D2247">
        <w:tc>
          <w:tcPr>
            <w:tcW w:w="5000" w:type="pct"/>
            <w:gridSpan w:val="15"/>
            <w:shd w:val="clear" w:color="auto" w:fill="C0C0C0"/>
          </w:tcPr>
          <w:p w:rsidR="00BA5117" w:rsidRPr="00DA4395" w:rsidRDefault="00BA5117" w:rsidP="00BA5117">
            <w:pPr>
              <w:jc w:val="both"/>
              <w:rPr>
                <w:sz w:val="22"/>
                <w:szCs w:val="22"/>
              </w:rPr>
            </w:pPr>
            <w:r w:rsidRPr="00DA4395">
              <w:rPr>
                <w:b/>
                <w:sz w:val="22"/>
                <w:szCs w:val="22"/>
              </w:rPr>
              <w:t>Přehled o nejvýznamnější publikační a další tvůrčí činnosti za posledních 5 let</w:t>
            </w:r>
          </w:p>
        </w:tc>
      </w:tr>
      <w:tr w:rsidR="00BA5117" w:rsidRPr="00D232F1" w:rsidTr="007D2247">
        <w:trPr>
          <w:trHeight w:val="1123"/>
        </w:trPr>
        <w:tc>
          <w:tcPr>
            <w:tcW w:w="5000" w:type="pct"/>
            <w:gridSpan w:val="15"/>
            <w:tcBorders>
              <w:bottom w:val="single" w:sz="4" w:space="0" w:color="auto"/>
            </w:tcBorders>
          </w:tcPr>
          <w:p w:rsidR="00BA5117" w:rsidRPr="00793136" w:rsidRDefault="00BA5117" w:rsidP="00DA4395">
            <w:pPr>
              <w:ind w:left="283" w:hanging="284"/>
              <w:jc w:val="both"/>
              <w:rPr>
                <w:spacing w:val="-4"/>
                <w:szCs w:val="22"/>
              </w:rPr>
            </w:pPr>
            <w:r w:rsidRPr="00793136">
              <w:rPr>
                <w:spacing w:val="-4"/>
                <w:szCs w:val="22"/>
              </w:rPr>
              <w:t>P</w:t>
            </w:r>
            <w:r w:rsidR="00582DEE" w:rsidRPr="00793136">
              <w:rPr>
                <w:spacing w:val="-4"/>
                <w:szCs w:val="22"/>
              </w:rPr>
              <w:t>opjaková</w:t>
            </w:r>
            <w:r w:rsidRPr="00793136">
              <w:rPr>
                <w:spacing w:val="-4"/>
                <w:szCs w:val="22"/>
              </w:rPr>
              <w:t>, D., T</w:t>
            </w:r>
            <w:r w:rsidR="00582DEE" w:rsidRPr="00793136">
              <w:rPr>
                <w:spacing w:val="-4"/>
                <w:szCs w:val="22"/>
              </w:rPr>
              <w:t>kocz</w:t>
            </w:r>
            <w:r w:rsidRPr="00793136">
              <w:rPr>
                <w:spacing w:val="-4"/>
                <w:szCs w:val="22"/>
              </w:rPr>
              <w:t xml:space="preserve">, M., </w:t>
            </w:r>
            <w:r w:rsidR="00582DEE" w:rsidRPr="00793136">
              <w:rPr>
                <w:spacing w:val="-4"/>
                <w:szCs w:val="22"/>
              </w:rPr>
              <w:t xml:space="preserve">&amp; </w:t>
            </w:r>
            <w:r w:rsidRPr="00793136">
              <w:rPr>
                <w:spacing w:val="-4"/>
                <w:szCs w:val="22"/>
              </w:rPr>
              <w:t>V</w:t>
            </w:r>
            <w:r w:rsidR="00582DEE" w:rsidRPr="00793136">
              <w:rPr>
                <w:spacing w:val="-4"/>
                <w:szCs w:val="22"/>
              </w:rPr>
              <w:t>ančura, M. (2014).</w:t>
            </w:r>
            <w:r w:rsidRPr="00793136">
              <w:rPr>
                <w:spacing w:val="-4"/>
                <w:szCs w:val="22"/>
              </w:rPr>
              <w:t xml:space="preserve"> New Industrial Spaces in Old Industrial Centres: Selected Examples of Sosnowiec (Poland) and České </w:t>
            </w:r>
            <w:r w:rsidR="00582DEE" w:rsidRPr="00793136">
              <w:rPr>
                <w:spacing w:val="-4"/>
                <w:szCs w:val="22"/>
              </w:rPr>
              <w:t xml:space="preserve">Budějovice (Czech Republic). </w:t>
            </w:r>
            <w:r w:rsidRPr="00793136">
              <w:rPr>
                <w:i/>
                <w:spacing w:val="-4"/>
                <w:szCs w:val="22"/>
              </w:rPr>
              <w:t>Contemporary Issue in Polish Industrial Geography. Prace Komisji Geografii Przemysłu Polskiego Towarzystwa Geograficznego, 25</w:t>
            </w:r>
            <w:r w:rsidR="008904D0" w:rsidRPr="00793136">
              <w:rPr>
                <w:spacing w:val="-4"/>
                <w:szCs w:val="22"/>
              </w:rPr>
              <w:t xml:space="preserve">, </w:t>
            </w:r>
            <w:r w:rsidRPr="00793136">
              <w:rPr>
                <w:spacing w:val="-4"/>
                <w:szCs w:val="22"/>
              </w:rPr>
              <w:t>212-230</w:t>
            </w:r>
            <w:r w:rsidR="008904D0" w:rsidRPr="00793136">
              <w:rPr>
                <w:spacing w:val="-4"/>
                <w:szCs w:val="22"/>
              </w:rPr>
              <w:t>.</w:t>
            </w:r>
          </w:p>
          <w:p w:rsidR="008904D0" w:rsidRPr="00793136" w:rsidRDefault="00BA5117" w:rsidP="00DA4395">
            <w:pPr>
              <w:ind w:left="283" w:hanging="284"/>
              <w:jc w:val="both"/>
              <w:rPr>
                <w:spacing w:val="-4"/>
                <w:szCs w:val="22"/>
              </w:rPr>
            </w:pPr>
            <w:r w:rsidRPr="00793136">
              <w:rPr>
                <w:spacing w:val="-4"/>
                <w:szCs w:val="22"/>
              </w:rPr>
              <w:t>K</w:t>
            </w:r>
            <w:r w:rsidR="00582DEE" w:rsidRPr="00793136">
              <w:rPr>
                <w:spacing w:val="-4"/>
                <w:szCs w:val="22"/>
              </w:rPr>
              <w:t>raft</w:t>
            </w:r>
            <w:r w:rsidRPr="00793136">
              <w:rPr>
                <w:spacing w:val="-4"/>
                <w:szCs w:val="22"/>
              </w:rPr>
              <w:t>, S., M</w:t>
            </w:r>
            <w:r w:rsidR="00582DEE" w:rsidRPr="00793136">
              <w:rPr>
                <w:spacing w:val="-4"/>
                <w:szCs w:val="22"/>
              </w:rPr>
              <w:t>arada</w:t>
            </w:r>
            <w:r w:rsidR="008904D0" w:rsidRPr="00793136">
              <w:rPr>
                <w:spacing w:val="-4"/>
                <w:szCs w:val="22"/>
              </w:rPr>
              <w:t>, M.</w:t>
            </w:r>
            <w:r w:rsidRPr="00793136">
              <w:rPr>
                <w:spacing w:val="-4"/>
                <w:szCs w:val="22"/>
              </w:rPr>
              <w:t>,</w:t>
            </w:r>
            <w:r w:rsidR="008904D0" w:rsidRPr="00793136">
              <w:rPr>
                <w:spacing w:val="-4"/>
                <w:szCs w:val="22"/>
              </w:rPr>
              <w:t xml:space="preserve"> &amp; </w:t>
            </w:r>
            <w:r w:rsidRPr="00793136">
              <w:rPr>
                <w:spacing w:val="-4"/>
                <w:szCs w:val="22"/>
              </w:rPr>
              <w:t xml:space="preserve"> P</w:t>
            </w:r>
            <w:r w:rsidR="00582DEE" w:rsidRPr="00793136">
              <w:rPr>
                <w:spacing w:val="-4"/>
                <w:szCs w:val="22"/>
              </w:rPr>
              <w:t>opjaková</w:t>
            </w:r>
            <w:r w:rsidRPr="00793136">
              <w:rPr>
                <w:spacing w:val="-4"/>
                <w:szCs w:val="22"/>
              </w:rPr>
              <w:t>, D. (2014)</w:t>
            </w:r>
            <w:r w:rsidR="008904D0" w:rsidRPr="00793136">
              <w:rPr>
                <w:spacing w:val="-4"/>
                <w:szCs w:val="22"/>
              </w:rPr>
              <w:t>.</w:t>
            </w:r>
            <w:r w:rsidRPr="00793136">
              <w:rPr>
                <w:spacing w:val="-4"/>
                <w:szCs w:val="22"/>
              </w:rPr>
              <w:t xml:space="preserve"> The delimitation of nodal regions based on transport flows: Case study of the Czech Republic. </w:t>
            </w:r>
            <w:r w:rsidRPr="00793136">
              <w:rPr>
                <w:i/>
                <w:spacing w:val="-4"/>
                <w:szCs w:val="22"/>
              </w:rPr>
              <w:t>Quaestiones Geographicae</w:t>
            </w:r>
            <w:r w:rsidR="008904D0" w:rsidRPr="00793136">
              <w:rPr>
                <w:i/>
                <w:spacing w:val="-4"/>
                <w:szCs w:val="22"/>
              </w:rPr>
              <w:t>,</w:t>
            </w:r>
            <w:r w:rsidRPr="00793136">
              <w:rPr>
                <w:i/>
                <w:spacing w:val="-4"/>
                <w:szCs w:val="22"/>
              </w:rPr>
              <w:t xml:space="preserve"> 33</w:t>
            </w:r>
            <w:r w:rsidRPr="00793136">
              <w:rPr>
                <w:spacing w:val="-4"/>
                <w:szCs w:val="22"/>
              </w:rPr>
              <w:t xml:space="preserve">(2), 139-150. </w:t>
            </w:r>
          </w:p>
          <w:p w:rsidR="00BA5117" w:rsidRPr="00793136" w:rsidRDefault="00BA5117" w:rsidP="00DA4395">
            <w:pPr>
              <w:ind w:left="283" w:hanging="284"/>
              <w:jc w:val="both"/>
              <w:rPr>
                <w:spacing w:val="-4"/>
                <w:szCs w:val="22"/>
              </w:rPr>
            </w:pPr>
            <w:r w:rsidRPr="00793136">
              <w:rPr>
                <w:spacing w:val="-4"/>
                <w:szCs w:val="22"/>
              </w:rPr>
              <w:t>P</w:t>
            </w:r>
            <w:r w:rsidR="00582DEE" w:rsidRPr="00793136">
              <w:rPr>
                <w:spacing w:val="-4"/>
                <w:szCs w:val="22"/>
              </w:rPr>
              <w:t>opjaková</w:t>
            </w:r>
            <w:r w:rsidRPr="00793136">
              <w:rPr>
                <w:spacing w:val="-4"/>
                <w:szCs w:val="22"/>
              </w:rPr>
              <w:t>, D. (2014)</w:t>
            </w:r>
            <w:r w:rsidR="008904D0" w:rsidRPr="00793136">
              <w:rPr>
                <w:spacing w:val="-4"/>
                <w:szCs w:val="22"/>
              </w:rPr>
              <w:t>.</w:t>
            </w:r>
            <w:r w:rsidRPr="00793136">
              <w:rPr>
                <w:spacing w:val="-4"/>
                <w:szCs w:val="22"/>
              </w:rPr>
              <w:t xml:space="preserve"> Religiózna štruktúra populácie Slovenska a Česka: špecifiká a rozdiely. </w:t>
            </w:r>
            <w:r w:rsidRPr="00793136">
              <w:rPr>
                <w:i/>
                <w:spacing w:val="-4"/>
                <w:szCs w:val="22"/>
              </w:rPr>
              <w:t xml:space="preserve">Studia Scientifica Facultatis Paedagogicae. Universitas Catholica Ružomberok, </w:t>
            </w:r>
            <w:r w:rsidR="008904D0" w:rsidRPr="00793136">
              <w:rPr>
                <w:i/>
                <w:spacing w:val="-4"/>
                <w:szCs w:val="22"/>
              </w:rPr>
              <w:t>8</w:t>
            </w:r>
            <w:r w:rsidR="008904D0" w:rsidRPr="00793136">
              <w:rPr>
                <w:spacing w:val="-4"/>
                <w:szCs w:val="22"/>
              </w:rPr>
              <w:t>(</w:t>
            </w:r>
            <w:r w:rsidRPr="00793136">
              <w:rPr>
                <w:spacing w:val="-4"/>
                <w:szCs w:val="22"/>
              </w:rPr>
              <w:t>3</w:t>
            </w:r>
            <w:r w:rsidR="008904D0" w:rsidRPr="00793136">
              <w:rPr>
                <w:spacing w:val="-4"/>
                <w:szCs w:val="22"/>
              </w:rPr>
              <w:t>)</w:t>
            </w:r>
            <w:r w:rsidRPr="00793136">
              <w:rPr>
                <w:spacing w:val="-4"/>
                <w:szCs w:val="22"/>
              </w:rPr>
              <w:t xml:space="preserve">, 92-103. </w:t>
            </w:r>
          </w:p>
          <w:p w:rsidR="00BA5117" w:rsidRPr="00793136" w:rsidRDefault="00BA5117" w:rsidP="00DA4395">
            <w:pPr>
              <w:ind w:left="283" w:hanging="284"/>
              <w:jc w:val="both"/>
              <w:rPr>
                <w:spacing w:val="-4"/>
                <w:szCs w:val="22"/>
              </w:rPr>
            </w:pPr>
            <w:r w:rsidRPr="00793136">
              <w:rPr>
                <w:spacing w:val="-4"/>
                <w:szCs w:val="22"/>
              </w:rPr>
              <w:t>P</w:t>
            </w:r>
            <w:r w:rsidR="00582DEE" w:rsidRPr="00793136">
              <w:rPr>
                <w:spacing w:val="-4"/>
                <w:szCs w:val="22"/>
              </w:rPr>
              <w:t>opjaková</w:t>
            </w:r>
            <w:r w:rsidRPr="00793136">
              <w:rPr>
                <w:spacing w:val="-4"/>
                <w:szCs w:val="22"/>
              </w:rPr>
              <w:t>, D. (2013)</w:t>
            </w:r>
            <w:r w:rsidR="006F5705" w:rsidRPr="00793136">
              <w:rPr>
                <w:spacing w:val="-4"/>
                <w:szCs w:val="22"/>
              </w:rPr>
              <w:t>.</w:t>
            </w:r>
            <w:r w:rsidRPr="00793136">
              <w:rPr>
                <w:spacing w:val="-4"/>
                <w:szCs w:val="22"/>
              </w:rPr>
              <w:t xml:space="preserve"> Populační vývoj jižních Čech. </w:t>
            </w:r>
            <w:r w:rsidRPr="00793136">
              <w:rPr>
                <w:i/>
                <w:spacing w:val="-4"/>
                <w:szCs w:val="22"/>
              </w:rPr>
              <w:t>Geografické rozhledy, 23</w:t>
            </w:r>
            <w:r w:rsidR="006F5705" w:rsidRPr="00793136">
              <w:rPr>
                <w:spacing w:val="-4"/>
                <w:szCs w:val="22"/>
              </w:rPr>
              <w:t>(</w:t>
            </w:r>
            <w:r w:rsidRPr="00793136">
              <w:rPr>
                <w:spacing w:val="-4"/>
                <w:szCs w:val="22"/>
              </w:rPr>
              <w:t>2</w:t>
            </w:r>
            <w:r w:rsidR="006F5705" w:rsidRPr="00793136">
              <w:rPr>
                <w:spacing w:val="-4"/>
                <w:szCs w:val="22"/>
              </w:rPr>
              <w:t>)</w:t>
            </w:r>
            <w:r w:rsidRPr="00793136">
              <w:rPr>
                <w:spacing w:val="-4"/>
                <w:szCs w:val="22"/>
              </w:rPr>
              <w:t xml:space="preserve">, 28-29. </w:t>
            </w:r>
          </w:p>
          <w:p w:rsidR="00705DEB" w:rsidRPr="00793136" w:rsidRDefault="00BA5117" w:rsidP="00DA4395">
            <w:pPr>
              <w:pStyle w:val="Prosttext"/>
              <w:ind w:left="283" w:hanging="284"/>
              <w:jc w:val="both"/>
              <w:rPr>
                <w:rFonts w:ascii="Times New Roman" w:hAnsi="Times New Roman"/>
                <w:spacing w:val="-3"/>
                <w:szCs w:val="22"/>
                <w:lang w:val="sk-SK"/>
              </w:rPr>
            </w:pPr>
            <w:r w:rsidRPr="00793136">
              <w:rPr>
                <w:rFonts w:ascii="Times New Roman" w:hAnsi="Times New Roman"/>
                <w:spacing w:val="-3"/>
                <w:szCs w:val="22"/>
                <w:lang w:val="sk-SK"/>
              </w:rPr>
              <w:t>P</w:t>
            </w:r>
            <w:r w:rsidR="00582DEE" w:rsidRPr="00793136">
              <w:rPr>
                <w:rFonts w:ascii="Times New Roman" w:hAnsi="Times New Roman"/>
                <w:spacing w:val="-3"/>
                <w:szCs w:val="22"/>
                <w:lang w:val="sk-SK"/>
              </w:rPr>
              <w:t>opjaková</w:t>
            </w:r>
            <w:r w:rsidRPr="00793136">
              <w:rPr>
                <w:rFonts w:ascii="Times New Roman" w:hAnsi="Times New Roman"/>
                <w:spacing w:val="-3"/>
                <w:szCs w:val="22"/>
                <w:lang w:val="sk-SK"/>
              </w:rPr>
              <w:t>, D. (2010)</w:t>
            </w:r>
            <w:r w:rsidR="006F5705" w:rsidRPr="00793136">
              <w:rPr>
                <w:rFonts w:ascii="Times New Roman" w:hAnsi="Times New Roman"/>
                <w:spacing w:val="-3"/>
                <w:szCs w:val="22"/>
                <w:lang w:val="sk-SK"/>
              </w:rPr>
              <w:t>.</w:t>
            </w:r>
            <w:r w:rsidRPr="00793136">
              <w:rPr>
                <w:rFonts w:ascii="Times New Roman" w:hAnsi="Times New Roman"/>
                <w:spacing w:val="-3"/>
                <w:szCs w:val="22"/>
                <w:lang w:val="sk-SK"/>
              </w:rPr>
              <w:t xml:space="preserve"> Medzinárodná migrácia na prelome milénií. </w:t>
            </w:r>
            <w:r w:rsidRPr="00793136">
              <w:rPr>
                <w:rFonts w:ascii="Times New Roman" w:hAnsi="Times New Roman"/>
                <w:i/>
                <w:spacing w:val="-3"/>
                <w:szCs w:val="22"/>
                <w:lang w:val="sk-SK"/>
              </w:rPr>
              <w:t>Slovenská štatistika a demografia, 3</w:t>
            </w:r>
            <w:r w:rsidRPr="00793136">
              <w:rPr>
                <w:rFonts w:ascii="Times New Roman" w:hAnsi="Times New Roman"/>
                <w:spacing w:val="-3"/>
                <w:szCs w:val="22"/>
                <w:lang w:val="sk-SK"/>
              </w:rPr>
              <w:t xml:space="preserve">, 24-46. </w:t>
            </w:r>
          </w:p>
          <w:p w:rsidR="00BA5117" w:rsidRPr="00793136" w:rsidRDefault="00BA5117" w:rsidP="00DA4395">
            <w:pPr>
              <w:pStyle w:val="Prosttext"/>
              <w:ind w:left="283" w:hanging="284"/>
              <w:jc w:val="both"/>
              <w:rPr>
                <w:i/>
                <w:szCs w:val="22"/>
              </w:rPr>
            </w:pPr>
            <w:r w:rsidRPr="00793136">
              <w:rPr>
                <w:i/>
                <w:szCs w:val="22"/>
              </w:rPr>
              <w:t>v tisku/recenzním řízení:</w:t>
            </w:r>
          </w:p>
          <w:p w:rsidR="00BA5117" w:rsidRPr="00793136" w:rsidRDefault="00BA5117" w:rsidP="00DA4395">
            <w:pPr>
              <w:ind w:left="283" w:hanging="284"/>
              <w:jc w:val="both"/>
              <w:rPr>
                <w:szCs w:val="22"/>
              </w:rPr>
            </w:pPr>
            <w:r w:rsidRPr="00793136">
              <w:rPr>
                <w:szCs w:val="22"/>
              </w:rPr>
              <w:t>K</w:t>
            </w:r>
            <w:r w:rsidR="00582DEE" w:rsidRPr="00793136">
              <w:rPr>
                <w:szCs w:val="22"/>
              </w:rPr>
              <w:t>arvánková</w:t>
            </w:r>
            <w:r w:rsidRPr="00793136">
              <w:rPr>
                <w:szCs w:val="22"/>
              </w:rPr>
              <w:t>, P., P</w:t>
            </w:r>
            <w:r w:rsidR="00582DEE" w:rsidRPr="00793136">
              <w:rPr>
                <w:szCs w:val="22"/>
              </w:rPr>
              <w:t>opjaková</w:t>
            </w:r>
            <w:r w:rsidRPr="00793136">
              <w:rPr>
                <w:szCs w:val="22"/>
              </w:rPr>
              <w:t>, D.,</w:t>
            </w:r>
            <w:r w:rsidR="006F5705" w:rsidRPr="00793136">
              <w:rPr>
                <w:szCs w:val="22"/>
              </w:rPr>
              <w:t xml:space="preserve"> &amp;</w:t>
            </w:r>
            <w:r w:rsidRPr="00793136">
              <w:rPr>
                <w:szCs w:val="22"/>
              </w:rPr>
              <w:t xml:space="preserve"> K</w:t>
            </w:r>
            <w:r w:rsidR="00582DEE" w:rsidRPr="00793136">
              <w:rPr>
                <w:szCs w:val="22"/>
              </w:rPr>
              <w:t>ovaříková</w:t>
            </w:r>
            <w:r w:rsidR="006F5705" w:rsidRPr="00793136">
              <w:rPr>
                <w:szCs w:val="22"/>
              </w:rPr>
              <w:t>, V. (2014, v tisku).</w:t>
            </w:r>
            <w:r w:rsidRPr="00793136">
              <w:rPr>
                <w:szCs w:val="22"/>
              </w:rPr>
              <w:t xml:space="preserve"> Global education or how to most effectively apply cross-cutting themes into the curriculum of primary school – Czechia´s example. </w:t>
            </w:r>
            <w:r w:rsidRPr="00793136">
              <w:rPr>
                <w:i/>
                <w:szCs w:val="22"/>
              </w:rPr>
              <w:t>Review of International Geographical Education Online, 4</w:t>
            </w:r>
            <w:r w:rsidR="006F5705" w:rsidRPr="00793136">
              <w:rPr>
                <w:szCs w:val="22"/>
              </w:rPr>
              <w:t>(</w:t>
            </w:r>
            <w:r w:rsidRPr="00793136">
              <w:rPr>
                <w:szCs w:val="22"/>
              </w:rPr>
              <w:t>3</w:t>
            </w:r>
            <w:r w:rsidR="00705DEB" w:rsidRPr="00793136">
              <w:rPr>
                <w:szCs w:val="22"/>
              </w:rPr>
              <w:t>)</w:t>
            </w:r>
          </w:p>
          <w:p w:rsidR="009C4EA6" w:rsidRPr="00793136" w:rsidRDefault="00BA5117" w:rsidP="00DA4395">
            <w:pPr>
              <w:ind w:left="283" w:hanging="284"/>
              <w:jc w:val="both"/>
              <w:rPr>
                <w:szCs w:val="22"/>
              </w:rPr>
            </w:pPr>
            <w:r w:rsidRPr="00793136">
              <w:rPr>
                <w:szCs w:val="22"/>
              </w:rPr>
              <w:t>K</w:t>
            </w:r>
            <w:r w:rsidR="00582DEE" w:rsidRPr="00793136">
              <w:rPr>
                <w:szCs w:val="22"/>
              </w:rPr>
              <w:t>arvánková</w:t>
            </w:r>
            <w:r w:rsidRPr="00793136">
              <w:rPr>
                <w:szCs w:val="22"/>
              </w:rPr>
              <w:t>, P., P</w:t>
            </w:r>
            <w:r w:rsidR="00582DEE" w:rsidRPr="00793136">
              <w:rPr>
                <w:szCs w:val="22"/>
              </w:rPr>
              <w:t>opjaková</w:t>
            </w:r>
            <w:r w:rsidRPr="00793136">
              <w:rPr>
                <w:szCs w:val="22"/>
              </w:rPr>
              <w:t>, D., V</w:t>
            </w:r>
            <w:r w:rsidR="00582DEE" w:rsidRPr="00793136">
              <w:rPr>
                <w:szCs w:val="22"/>
              </w:rPr>
              <w:t>ančura</w:t>
            </w:r>
            <w:r w:rsidRPr="00793136">
              <w:rPr>
                <w:szCs w:val="22"/>
              </w:rPr>
              <w:t>, M., K</w:t>
            </w:r>
            <w:r w:rsidR="00582DEE" w:rsidRPr="00793136">
              <w:rPr>
                <w:szCs w:val="22"/>
              </w:rPr>
              <w:t>rejčí</w:t>
            </w:r>
            <w:r w:rsidRPr="00793136">
              <w:rPr>
                <w:szCs w:val="22"/>
              </w:rPr>
              <w:t>, J.,</w:t>
            </w:r>
            <w:r w:rsidR="009C4EA6" w:rsidRPr="00793136">
              <w:rPr>
                <w:szCs w:val="22"/>
              </w:rPr>
              <w:t xml:space="preserve"> &amp;</w:t>
            </w:r>
            <w:r w:rsidRPr="00793136">
              <w:rPr>
                <w:szCs w:val="22"/>
              </w:rPr>
              <w:t xml:space="preserve"> S</w:t>
            </w:r>
            <w:r w:rsidR="00582DEE" w:rsidRPr="00793136">
              <w:rPr>
                <w:szCs w:val="22"/>
              </w:rPr>
              <w:t>oukupová</w:t>
            </w:r>
            <w:r w:rsidRPr="00793136">
              <w:rPr>
                <w:szCs w:val="22"/>
              </w:rPr>
              <w:t>, L. (2014)</w:t>
            </w:r>
            <w:r w:rsidR="009C4EA6" w:rsidRPr="00793136">
              <w:rPr>
                <w:szCs w:val="22"/>
              </w:rPr>
              <w:t>.</w:t>
            </w:r>
            <w:r w:rsidRPr="00793136">
              <w:rPr>
                <w:szCs w:val="22"/>
              </w:rPr>
              <w:t xml:space="preserve"> Integrated thematic teaching of the regional geography in the elementary school. </w:t>
            </w:r>
            <w:r w:rsidR="009C4EA6" w:rsidRPr="00793136">
              <w:rPr>
                <w:szCs w:val="22"/>
              </w:rPr>
              <w:t xml:space="preserve">In </w:t>
            </w:r>
            <w:r w:rsidRPr="00793136">
              <w:rPr>
                <w:i/>
                <w:szCs w:val="22"/>
              </w:rPr>
              <w:t>Sborník z 21. středoevropské geografické konferenci Výzkum a výuka v geografickém vzdělávání, Jedovnice, 11.-12. září 2013</w:t>
            </w:r>
            <w:r w:rsidRPr="00793136">
              <w:rPr>
                <w:szCs w:val="22"/>
              </w:rPr>
              <w:t xml:space="preserve">. </w:t>
            </w:r>
          </w:p>
          <w:p w:rsidR="00BA5117" w:rsidRPr="00720593" w:rsidRDefault="00BA5117" w:rsidP="00720593">
            <w:pPr>
              <w:ind w:left="283" w:hanging="284"/>
              <w:jc w:val="both"/>
              <w:rPr>
                <w:sz w:val="22"/>
                <w:szCs w:val="22"/>
              </w:rPr>
            </w:pPr>
            <w:r w:rsidRPr="00793136">
              <w:rPr>
                <w:szCs w:val="22"/>
              </w:rPr>
              <w:t>K</w:t>
            </w:r>
            <w:r w:rsidR="00582DEE" w:rsidRPr="00793136">
              <w:rPr>
                <w:szCs w:val="22"/>
              </w:rPr>
              <w:t>arvánková</w:t>
            </w:r>
            <w:r w:rsidRPr="00793136">
              <w:rPr>
                <w:szCs w:val="22"/>
              </w:rPr>
              <w:t>, P., P</w:t>
            </w:r>
            <w:r w:rsidR="00582DEE" w:rsidRPr="00793136">
              <w:rPr>
                <w:szCs w:val="22"/>
              </w:rPr>
              <w:t>opjaková</w:t>
            </w:r>
            <w:r w:rsidRPr="00793136">
              <w:rPr>
                <w:szCs w:val="22"/>
              </w:rPr>
              <w:t xml:space="preserve">, D., </w:t>
            </w:r>
            <w:r w:rsidR="009C4EA6" w:rsidRPr="00793136">
              <w:rPr>
                <w:szCs w:val="22"/>
              </w:rPr>
              <w:t xml:space="preserve">&amp; </w:t>
            </w:r>
            <w:r w:rsidRPr="00793136">
              <w:rPr>
                <w:szCs w:val="22"/>
              </w:rPr>
              <w:t>K</w:t>
            </w:r>
            <w:r w:rsidR="00582DEE" w:rsidRPr="00793136">
              <w:rPr>
                <w:szCs w:val="22"/>
              </w:rPr>
              <w:t>ovaříková</w:t>
            </w:r>
            <w:r w:rsidR="009C4EA6" w:rsidRPr="00793136">
              <w:rPr>
                <w:szCs w:val="22"/>
              </w:rPr>
              <w:t>, V.</w:t>
            </w:r>
            <w:r w:rsidRPr="00793136">
              <w:rPr>
                <w:szCs w:val="22"/>
              </w:rPr>
              <w:t xml:space="preserve"> Proposals for an implementation of global development education for children of primary school age. Annales Universitatis Paedagogicae Cracoviensis, Studia Geographica. (60+20+20 %)</w:t>
            </w:r>
          </w:p>
        </w:tc>
      </w:tr>
      <w:tr w:rsidR="00BA5117" w:rsidTr="007D2247">
        <w:tc>
          <w:tcPr>
            <w:tcW w:w="5000" w:type="pct"/>
            <w:gridSpan w:val="15"/>
            <w:tcBorders>
              <w:bottom w:val="single" w:sz="4" w:space="0" w:color="auto"/>
            </w:tcBorders>
            <w:shd w:val="clear" w:color="auto" w:fill="C0C0C0"/>
          </w:tcPr>
          <w:p w:rsidR="00BA5117" w:rsidRPr="00DA4395" w:rsidRDefault="00BA5117" w:rsidP="00BA5117">
            <w:pPr>
              <w:jc w:val="both"/>
              <w:rPr>
                <w:sz w:val="22"/>
                <w:szCs w:val="22"/>
              </w:rPr>
            </w:pPr>
            <w:r w:rsidRPr="00DA4395">
              <w:rPr>
                <w:b/>
                <w:sz w:val="22"/>
                <w:szCs w:val="22"/>
              </w:rPr>
              <w:t>Názvy disertačních prací, které vedl za posledních 5 let jako školitel</w:t>
            </w:r>
          </w:p>
        </w:tc>
      </w:tr>
      <w:tr w:rsidR="00BA5117" w:rsidRPr="00CE5A18" w:rsidTr="007D2247">
        <w:trPr>
          <w:trHeight w:val="163"/>
        </w:trPr>
        <w:tc>
          <w:tcPr>
            <w:tcW w:w="5000" w:type="pct"/>
            <w:gridSpan w:val="15"/>
          </w:tcPr>
          <w:p w:rsidR="00BA5117" w:rsidRPr="00DA4395" w:rsidRDefault="00BA5117" w:rsidP="00BA5117">
            <w:pPr>
              <w:jc w:val="both"/>
              <w:rPr>
                <w:b/>
                <w:sz w:val="22"/>
                <w:szCs w:val="22"/>
              </w:rPr>
            </w:pPr>
          </w:p>
        </w:tc>
      </w:tr>
      <w:tr w:rsidR="00BA5117" w:rsidRPr="00A503D1" w:rsidTr="007D2247">
        <w:trPr>
          <w:trHeight w:val="261"/>
        </w:trPr>
        <w:tc>
          <w:tcPr>
            <w:tcW w:w="1416" w:type="pct"/>
            <w:gridSpan w:val="2"/>
            <w:tcBorders>
              <w:bottom w:val="single" w:sz="4" w:space="0" w:color="auto"/>
            </w:tcBorders>
            <w:shd w:val="clear" w:color="auto" w:fill="C0C0C0"/>
          </w:tcPr>
          <w:p w:rsidR="00BA5117" w:rsidRPr="00DA4395" w:rsidRDefault="00BA5117" w:rsidP="00BA5117">
            <w:pPr>
              <w:pStyle w:val="Nadpis4"/>
              <w:spacing w:before="0" w:after="0"/>
              <w:rPr>
                <w:sz w:val="22"/>
                <w:szCs w:val="22"/>
              </w:rPr>
            </w:pPr>
            <w:r w:rsidRPr="00DA4395">
              <w:rPr>
                <w:sz w:val="22"/>
                <w:szCs w:val="22"/>
              </w:rPr>
              <w:t>Působení v zahraničí</w:t>
            </w:r>
          </w:p>
        </w:tc>
        <w:tc>
          <w:tcPr>
            <w:tcW w:w="3584" w:type="pct"/>
            <w:gridSpan w:val="13"/>
          </w:tcPr>
          <w:p w:rsidR="00BA5117" w:rsidRPr="00DA4395" w:rsidRDefault="00BA5117" w:rsidP="00BA5117">
            <w:pPr>
              <w:jc w:val="both"/>
              <w:rPr>
                <w:sz w:val="22"/>
                <w:szCs w:val="22"/>
              </w:rPr>
            </w:pPr>
            <w:r w:rsidRPr="00DA4395">
              <w:rPr>
                <w:sz w:val="22"/>
                <w:szCs w:val="22"/>
              </w:rPr>
              <w:t>5 měsíců (2014/15) – Uniwersytet Warszawski, Wydział Geografii i Studiów Regionalnych, Varšava, Polsko</w:t>
            </w:r>
          </w:p>
        </w:tc>
      </w:tr>
      <w:tr w:rsidR="00BA5117" w:rsidTr="007D2247">
        <w:trPr>
          <w:cantSplit/>
        </w:trPr>
        <w:tc>
          <w:tcPr>
            <w:tcW w:w="1758" w:type="pct"/>
            <w:gridSpan w:val="5"/>
            <w:vMerge w:val="restart"/>
            <w:tcBorders>
              <w:top w:val="single" w:sz="12" w:space="0" w:color="auto"/>
            </w:tcBorders>
            <w:shd w:val="clear" w:color="auto" w:fill="C0C0C0"/>
          </w:tcPr>
          <w:p w:rsidR="00BA5117" w:rsidRPr="00DA4395" w:rsidRDefault="00BA5117" w:rsidP="00BA5117">
            <w:pPr>
              <w:rPr>
                <w:sz w:val="22"/>
                <w:szCs w:val="22"/>
              </w:rPr>
            </w:pPr>
            <w:r w:rsidRPr="00DA4395">
              <w:rPr>
                <w:b/>
                <w:sz w:val="22"/>
                <w:szCs w:val="22"/>
              </w:rPr>
              <w:t xml:space="preserve">Obor habilitačního řízení </w:t>
            </w:r>
          </w:p>
        </w:tc>
        <w:tc>
          <w:tcPr>
            <w:tcW w:w="2109" w:type="pct"/>
            <w:gridSpan w:val="6"/>
            <w:vMerge w:val="restart"/>
            <w:tcBorders>
              <w:top w:val="single" w:sz="12" w:space="0" w:color="auto"/>
            </w:tcBorders>
          </w:tcPr>
          <w:p w:rsidR="00BA5117" w:rsidRPr="00DA4395" w:rsidRDefault="00BA5117" w:rsidP="00BA5117">
            <w:pPr>
              <w:jc w:val="both"/>
              <w:rPr>
                <w:sz w:val="22"/>
                <w:szCs w:val="22"/>
              </w:rPr>
            </w:pPr>
            <w:r w:rsidRPr="00DA4395">
              <w:rPr>
                <w:sz w:val="22"/>
                <w:szCs w:val="22"/>
              </w:rPr>
              <w:t>doc. – Geografia</w:t>
            </w:r>
          </w:p>
        </w:tc>
        <w:tc>
          <w:tcPr>
            <w:tcW w:w="1133" w:type="pct"/>
            <w:gridSpan w:val="4"/>
            <w:tcBorders>
              <w:top w:val="single" w:sz="12" w:space="0" w:color="auto"/>
            </w:tcBorders>
            <w:shd w:val="clear" w:color="auto" w:fill="C0C0C0"/>
          </w:tcPr>
          <w:p w:rsidR="00BA5117" w:rsidRPr="00DA4395" w:rsidRDefault="00BA5117" w:rsidP="00BA5117">
            <w:pPr>
              <w:jc w:val="both"/>
              <w:rPr>
                <w:b/>
                <w:sz w:val="22"/>
                <w:szCs w:val="22"/>
              </w:rPr>
            </w:pPr>
            <w:r w:rsidRPr="00DA4395">
              <w:rPr>
                <w:b/>
                <w:sz w:val="22"/>
                <w:szCs w:val="22"/>
              </w:rPr>
              <w:t>řízení na VŠ (doc.)</w:t>
            </w:r>
          </w:p>
        </w:tc>
      </w:tr>
      <w:tr w:rsidR="00BA5117" w:rsidTr="007D2247">
        <w:trPr>
          <w:cantSplit/>
        </w:trPr>
        <w:tc>
          <w:tcPr>
            <w:tcW w:w="1758" w:type="pct"/>
            <w:gridSpan w:val="5"/>
            <w:vMerge/>
          </w:tcPr>
          <w:p w:rsidR="00BA5117" w:rsidRPr="00DA4395" w:rsidRDefault="00BA5117" w:rsidP="00BA5117">
            <w:pPr>
              <w:jc w:val="both"/>
              <w:rPr>
                <w:sz w:val="22"/>
                <w:szCs w:val="22"/>
              </w:rPr>
            </w:pPr>
          </w:p>
        </w:tc>
        <w:tc>
          <w:tcPr>
            <w:tcW w:w="2109" w:type="pct"/>
            <w:gridSpan w:val="6"/>
            <w:vMerge/>
          </w:tcPr>
          <w:p w:rsidR="00BA5117" w:rsidRPr="00DA4395" w:rsidRDefault="00BA5117" w:rsidP="00BA5117">
            <w:pPr>
              <w:jc w:val="both"/>
              <w:rPr>
                <w:sz w:val="22"/>
                <w:szCs w:val="22"/>
              </w:rPr>
            </w:pPr>
          </w:p>
        </w:tc>
        <w:tc>
          <w:tcPr>
            <w:tcW w:w="1133" w:type="pct"/>
            <w:gridSpan w:val="4"/>
            <w:tcBorders>
              <w:bottom w:val="single" w:sz="4" w:space="0" w:color="auto"/>
            </w:tcBorders>
          </w:tcPr>
          <w:p w:rsidR="00BA5117" w:rsidRPr="00DA4395" w:rsidRDefault="00BA5117" w:rsidP="00BA5117">
            <w:pPr>
              <w:jc w:val="both"/>
              <w:rPr>
                <w:sz w:val="22"/>
                <w:szCs w:val="22"/>
              </w:rPr>
            </w:pPr>
            <w:r w:rsidRPr="00DA4395">
              <w:rPr>
                <w:sz w:val="22"/>
                <w:szCs w:val="22"/>
              </w:rPr>
              <w:t>FHPV PU v Prešove</w:t>
            </w:r>
          </w:p>
        </w:tc>
      </w:tr>
      <w:tr w:rsidR="00BA5117" w:rsidTr="007D2247">
        <w:trPr>
          <w:cantSplit/>
        </w:trPr>
        <w:tc>
          <w:tcPr>
            <w:tcW w:w="1758" w:type="pct"/>
            <w:gridSpan w:val="5"/>
            <w:vMerge/>
            <w:tcBorders>
              <w:bottom w:val="single" w:sz="4" w:space="0" w:color="auto"/>
            </w:tcBorders>
          </w:tcPr>
          <w:p w:rsidR="00BA5117" w:rsidRPr="00DA4395" w:rsidRDefault="00BA5117" w:rsidP="00BA5117">
            <w:pPr>
              <w:jc w:val="both"/>
              <w:rPr>
                <w:sz w:val="22"/>
                <w:szCs w:val="22"/>
              </w:rPr>
            </w:pPr>
          </w:p>
        </w:tc>
        <w:tc>
          <w:tcPr>
            <w:tcW w:w="2109" w:type="pct"/>
            <w:gridSpan w:val="6"/>
            <w:vMerge/>
            <w:tcBorders>
              <w:bottom w:val="nil"/>
            </w:tcBorders>
          </w:tcPr>
          <w:p w:rsidR="00BA5117" w:rsidRPr="00DA4395" w:rsidRDefault="00BA5117" w:rsidP="00BA5117">
            <w:pPr>
              <w:jc w:val="both"/>
              <w:rPr>
                <w:sz w:val="22"/>
                <w:szCs w:val="22"/>
              </w:rPr>
            </w:pPr>
          </w:p>
        </w:tc>
        <w:tc>
          <w:tcPr>
            <w:tcW w:w="1133" w:type="pct"/>
            <w:gridSpan w:val="4"/>
            <w:tcBorders>
              <w:bottom w:val="single" w:sz="4" w:space="0" w:color="auto"/>
            </w:tcBorders>
            <w:shd w:val="clear" w:color="auto" w:fill="C0C0C0"/>
          </w:tcPr>
          <w:p w:rsidR="00BA5117" w:rsidRPr="00DA4395" w:rsidRDefault="00BA5117" w:rsidP="00BA5117">
            <w:pPr>
              <w:jc w:val="both"/>
              <w:rPr>
                <w:b/>
                <w:sz w:val="22"/>
                <w:szCs w:val="22"/>
              </w:rPr>
            </w:pPr>
            <w:r w:rsidRPr="00DA4395">
              <w:rPr>
                <w:b/>
                <w:sz w:val="22"/>
                <w:szCs w:val="22"/>
              </w:rPr>
              <w:t>ohlasy publikací</w:t>
            </w:r>
          </w:p>
        </w:tc>
      </w:tr>
      <w:tr w:rsidR="00BA5117" w:rsidTr="007D2247">
        <w:tc>
          <w:tcPr>
            <w:tcW w:w="1623" w:type="pct"/>
            <w:gridSpan w:val="3"/>
            <w:tcBorders>
              <w:bottom w:val="single" w:sz="4" w:space="0" w:color="auto"/>
            </w:tcBorders>
            <w:shd w:val="clear" w:color="auto" w:fill="C0C0C0"/>
          </w:tcPr>
          <w:p w:rsidR="00BA5117" w:rsidRPr="00DA4395" w:rsidRDefault="00BA5117" w:rsidP="00BA5117">
            <w:pPr>
              <w:jc w:val="both"/>
              <w:rPr>
                <w:b/>
                <w:sz w:val="22"/>
                <w:szCs w:val="22"/>
              </w:rPr>
            </w:pPr>
            <w:r w:rsidRPr="00DA4395">
              <w:rPr>
                <w:b/>
                <w:sz w:val="22"/>
                <w:szCs w:val="22"/>
              </w:rPr>
              <w:t>Rok udělení (doc.)</w:t>
            </w:r>
          </w:p>
        </w:tc>
        <w:tc>
          <w:tcPr>
            <w:tcW w:w="425" w:type="pct"/>
            <w:gridSpan w:val="3"/>
            <w:vAlign w:val="center"/>
          </w:tcPr>
          <w:p w:rsidR="00BA5117" w:rsidRPr="00DA4395" w:rsidRDefault="00BA5117" w:rsidP="00BA5117">
            <w:pPr>
              <w:rPr>
                <w:sz w:val="22"/>
                <w:szCs w:val="22"/>
              </w:rPr>
            </w:pPr>
            <w:r w:rsidRPr="00DA4395">
              <w:rPr>
                <w:sz w:val="22"/>
                <w:szCs w:val="22"/>
              </w:rPr>
              <w:t>2007</w:t>
            </w:r>
          </w:p>
        </w:tc>
        <w:tc>
          <w:tcPr>
            <w:tcW w:w="1820" w:type="pct"/>
            <w:gridSpan w:val="5"/>
            <w:tcBorders>
              <w:top w:val="nil"/>
            </w:tcBorders>
            <w:vAlign w:val="center"/>
          </w:tcPr>
          <w:p w:rsidR="00BA5117" w:rsidRPr="00DA4395" w:rsidRDefault="00BA5117" w:rsidP="00BA5117">
            <w:pPr>
              <w:rPr>
                <w:sz w:val="22"/>
                <w:szCs w:val="22"/>
              </w:rPr>
            </w:pPr>
          </w:p>
        </w:tc>
        <w:tc>
          <w:tcPr>
            <w:tcW w:w="675" w:type="pct"/>
            <w:gridSpan w:val="3"/>
            <w:shd w:val="clear" w:color="auto" w:fill="C0C0C0"/>
            <w:vAlign w:val="center"/>
          </w:tcPr>
          <w:p w:rsidR="00BA5117" w:rsidRPr="00DA4395" w:rsidRDefault="00BA5117" w:rsidP="00BA5117">
            <w:pPr>
              <w:rPr>
                <w:b/>
                <w:sz w:val="22"/>
                <w:szCs w:val="22"/>
              </w:rPr>
            </w:pPr>
            <w:r w:rsidRPr="00DA4395">
              <w:rPr>
                <w:b/>
                <w:sz w:val="22"/>
                <w:szCs w:val="22"/>
              </w:rPr>
              <w:t>ISI/Scopus</w:t>
            </w:r>
          </w:p>
        </w:tc>
        <w:tc>
          <w:tcPr>
            <w:tcW w:w="458" w:type="pct"/>
            <w:shd w:val="clear" w:color="auto" w:fill="C0C0C0"/>
            <w:vAlign w:val="center"/>
          </w:tcPr>
          <w:p w:rsidR="00BA5117" w:rsidRPr="00DA4395" w:rsidRDefault="00BA5117" w:rsidP="00BA5117">
            <w:pPr>
              <w:rPr>
                <w:b/>
                <w:sz w:val="22"/>
                <w:szCs w:val="22"/>
              </w:rPr>
            </w:pPr>
            <w:r w:rsidRPr="00DA4395">
              <w:rPr>
                <w:b/>
                <w:sz w:val="22"/>
                <w:szCs w:val="22"/>
              </w:rPr>
              <w:t>ostatní</w:t>
            </w:r>
          </w:p>
        </w:tc>
      </w:tr>
      <w:tr w:rsidR="00BA5117" w:rsidRPr="00246E1B" w:rsidTr="007D2247">
        <w:trPr>
          <w:cantSplit/>
        </w:trPr>
        <w:tc>
          <w:tcPr>
            <w:tcW w:w="1623" w:type="pct"/>
            <w:gridSpan w:val="3"/>
            <w:vMerge w:val="restart"/>
            <w:shd w:val="clear" w:color="auto" w:fill="C0C0C0"/>
          </w:tcPr>
          <w:p w:rsidR="00BA5117" w:rsidRPr="00DA4395" w:rsidRDefault="00BA5117" w:rsidP="00BA5117">
            <w:pPr>
              <w:rPr>
                <w:b/>
                <w:sz w:val="22"/>
                <w:szCs w:val="22"/>
              </w:rPr>
            </w:pPr>
            <w:r w:rsidRPr="00DA4395">
              <w:rPr>
                <w:b/>
                <w:sz w:val="22"/>
                <w:szCs w:val="22"/>
              </w:rPr>
              <w:t>Písemný souhlas přednáš., školitele, člena ob. rady s působ. v SP v daném rozsahu</w:t>
            </w:r>
          </w:p>
        </w:tc>
        <w:tc>
          <w:tcPr>
            <w:tcW w:w="1686" w:type="pct"/>
            <w:gridSpan w:val="7"/>
            <w:vMerge w:val="restart"/>
            <w:vAlign w:val="center"/>
          </w:tcPr>
          <w:p w:rsidR="00BA5117" w:rsidRPr="00DA4395" w:rsidRDefault="00BA5117" w:rsidP="00BA5117">
            <w:pPr>
              <w:rPr>
                <w:sz w:val="22"/>
                <w:szCs w:val="22"/>
              </w:rPr>
            </w:pPr>
          </w:p>
        </w:tc>
        <w:tc>
          <w:tcPr>
            <w:tcW w:w="559" w:type="pct"/>
            <w:tcBorders>
              <w:bottom w:val="single" w:sz="4" w:space="0" w:color="auto"/>
            </w:tcBorders>
            <w:shd w:val="clear" w:color="auto" w:fill="C0C0C0"/>
            <w:vAlign w:val="center"/>
          </w:tcPr>
          <w:p w:rsidR="00BA5117" w:rsidRPr="00DA4395" w:rsidRDefault="00BA5117" w:rsidP="00BA5117">
            <w:pPr>
              <w:rPr>
                <w:sz w:val="22"/>
                <w:szCs w:val="22"/>
              </w:rPr>
            </w:pPr>
          </w:p>
        </w:tc>
        <w:tc>
          <w:tcPr>
            <w:tcW w:w="675" w:type="pct"/>
            <w:gridSpan w:val="3"/>
            <w:vAlign w:val="center"/>
          </w:tcPr>
          <w:p w:rsidR="00BA5117" w:rsidRPr="00DA4395" w:rsidRDefault="00BA5117" w:rsidP="00BA5117">
            <w:pPr>
              <w:rPr>
                <w:sz w:val="22"/>
                <w:szCs w:val="22"/>
              </w:rPr>
            </w:pPr>
            <w:r w:rsidRPr="00DA4395">
              <w:rPr>
                <w:sz w:val="22"/>
                <w:szCs w:val="22"/>
              </w:rPr>
              <w:t>8/12</w:t>
            </w:r>
          </w:p>
        </w:tc>
        <w:tc>
          <w:tcPr>
            <w:tcW w:w="458" w:type="pct"/>
            <w:vAlign w:val="center"/>
          </w:tcPr>
          <w:p w:rsidR="00BA5117" w:rsidRPr="00DA4395" w:rsidRDefault="00BA5117" w:rsidP="00BA5117">
            <w:pPr>
              <w:rPr>
                <w:sz w:val="22"/>
                <w:szCs w:val="22"/>
              </w:rPr>
            </w:pPr>
            <w:r w:rsidRPr="00DA4395">
              <w:rPr>
                <w:sz w:val="22"/>
                <w:szCs w:val="22"/>
              </w:rPr>
              <w:t>84</w:t>
            </w:r>
          </w:p>
        </w:tc>
      </w:tr>
      <w:tr w:rsidR="00BA5117" w:rsidTr="007D2247">
        <w:trPr>
          <w:cantSplit/>
          <w:trHeight w:val="398"/>
        </w:trPr>
        <w:tc>
          <w:tcPr>
            <w:tcW w:w="1623" w:type="pct"/>
            <w:gridSpan w:val="3"/>
            <w:vMerge/>
          </w:tcPr>
          <w:p w:rsidR="00BA5117" w:rsidRPr="00DA4395" w:rsidRDefault="00BA5117" w:rsidP="00BA5117">
            <w:pPr>
              <w:jc w:val="both"/>
              <w:rPr>
                <w:sz w:val="22"/>
                <w:szCs w:val="22"/>
              </w:rPr>
            </w:pPr>
          </w:p>
        </w:tc>
        <w:tc>
          <w:tcPr>
            <w:tcW w:w="1686" w:type="pct"/>
            <w:gridSpan w:val="7"/>
            <w:vMerge/>
          </w:tcPr>
          <w:p w:rsidR="00BA5117" w:rsidRPr="00DA4395" w:rsidRDefault="00BA5117" w:rsidP="00BA5117">
            <w:pPr>
              <w:jc w:val="both"/>
              <w:rPr>
                <w:sz w:val="22"/>
                <w:szCs w:val="22"/>
              </w:rPr>
            </w:pPr>
          </w:p>
        </w:tc>
        <w:tc>
          <w:tcPr>
            <w:tcW w:w="559" w:type="pct"/>
            <w:shd w:val="clear" w:color="auto" w:fill="C0C0C0"/>
          </w:tcPr>
          <w:p w:rsidR="00BA5117" w:rsidRPr="00DA4395" w:rsidRDefault="00BA5117" w:rsidP="00BA5117">
            <w:pPr>
              <w:jc w:val="both"/>
              <w:rPr>
                <w:b/>
                <w:sz w:val="22"/>
                <w:szCs w:val="22"/>
              </w:rPr>
            </w:pPr>
            <w:r w:rsidRPr="00DA4395">
              <w:rPr>
                <w:b/>
                <w:sz w:val="22"/>
                <w:szCs w:val="22"/>
              </w:rPr>
              <w:t>Datum</w:t>
            </w:r>
          </w:p>
        </w:tc>
        <w:tc>
          <w:tcPr>
            <w:tcW w:w="1133" w:type="pct"/>
            <w:gridSpan w:val="4"/>
          </w:tcPr>
          <w:p w:rsidR="00BA5117" w:rsidRPr="00DA4395" w:rsidRDefault="00BA5117" w:rsidP="00BA5117">
            <w:pPr>
              <w:jc w:val="both"/>
              <w:rPr>
                <w:sz w:val="22"/>
                <w:szCs w:val="22"/>
              </w:rPr>
            </w:pPr>
            <w:r w:rsidRPr="00DA4395">
              <w:rPr>
                <w:sz w:val="22"/>
                <w:szCs w:val="22"/>
              </w:rPr>
              <w:t>18.</w:t>
            </w:r>
            <w:r w:rsidR="006F5705" w:rsidRPr="00DA4395">
              <w:rPr>
                <w:sz w:val="22"/>
                <w:szCs w:val="22"/>
              </w:rPr>
              <w:t xml:space="preserve"> </w:t>
            </w:r>
            <w:r w:rsidRPr="00DA4395">
              <w:rPr>
                <w:sz w:val="22"/>
                <w:szCs w:val="22"/>
              </w:rPr>
              <w:t>3.</w:t>
            </w:r>
            <w:r w:rsidR="006F5705" w:rsidRPr="00DA4395">
              <w:rPr>
                <w:sz w:val="22"/>
                <w:szCs w:val="22"/>
              </w:rPr>
              <w:t xml:space="preserve"> </w:t>
            </w:r>
            <w:r w:rsidRPr="00DA4395">
              <w:rPr>
                <w:sz w:val="22"/>
                <w:szCs w:val="22"/>
              </w:rPr>
              <w:t>2015</w:t>
            </w:r>
          </w:p>
        </w:tc>
      </w:tr>
    </w:tbl>
    <w:p w:rsidR="007D2247" w:rsidRDefault="007D2247">
      <w:pPr>
        <w:spacing w:after="160" w:line="259" w:lineRule="auto"/>
      </w:pPr>
      <w:r>
        <w:br w:type="page"/>
      </w:r>
    </w:p>
    <w:p w:rsidR="007D2247" w:rsidRDefault="007D2247"/>
    <w:tbl>
      <w:tblPr>
        <w:tblW w:w="5083"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03"/>
        <w:gridCol w:w="8"/>
        <w:gridCol w:w="408"/>
        <w:gridCol w:w="375"/>
        <w:gridCol w:w="8"/>
        <w:gridCol w:w="107"/>
        <w:gridCol w:w="8"/>
        <w:gridCol w:w="123"/>
        <w:gridCol w:w="11"/>
        <w:gridCol w:w="523"/>
        <w:gridCol w:w="13"/>
        <w:gridCol w:w="368"/>
        <w:gridCol w:w="17"/>
        <w:gridCol w:w="923"/>
        <w:gridCol w:w="15"/>
        <w:gridCol w:w="724"/>
        <w:gridCol w:w="17"/>
        <w:gridCol w:w="247"/>
        <w:gridCol w:w="18"/>
        <w:gridCol w:w="1166"/>
        <w:gridCol w:w="25"/>
        <w:gridCol w:w="1011"/>
        <w:gridCol w:w="9"/>
        <w:gridCol w:w="44"/>
        <w:gridCol w:w="8"/>
        <w:gridCol w:w="833"/>
      </w:tblGrid>
      <w:tr w:rsidR="008C304A" w:rsidTr="00B87A58">
        <w:tc>
          <w:tcPr>
            <w:tcW w:w="5000" w:type="pct"/>
            <w:gridSpan w:val="26"/>
            <w:tcBorders>
              <w:bottom w:val="double" w:sz="4" w:space="0" w:color="auto"/>
            </w:tcBorders>
            <w:shd w:val="clear" w:color="auto" w:fill="C0C0C0"/>
          </w:tcPr>
          <w:p w:rsidR="008C304A" w:rsidRDefault="008C304A" w:rsidP="00302194">
            <w:pPr>
              <w:jc w:val="both"/>
              <w:rPr>
                <w:b/>
                <w:sz w:val="28"/>
              </w:rPr>
            </w:pPr>
            <w:r>
              <w:rPr>
                <w:b/>
                <w:sz w:val="28"/>
              </w:rPr>
              <w:t>G – Personální zabezpečení – habilitovaný akademický pracovník, profesor</w:t>
            </w:r>
          </w:p>
        </w:tc>
      </w:tr>
      <w:tr w:rsidR="008C304A" w:rsidRPr="009D4F1B" w:rsidTr="00B87A58">
        <w:tc>
          <w:tcPr>
            <w:tcW w:w="1196" w:type="pct"/>
            <w:tcBorders>
              <w:top w:val="double" w:sz="4" w:space="0" w:color="auto"/>
            </w:tcBorders>
            <w:shd w:val="clear" w:color="auto" w:fill="C0C0C0"/>
          </w:tcPr>
          <w:p w:rsidR="008C304A" w:rsidRPr="009D4F1B" w:rsidRDefault="008C304A" w:rsidP="00302194">
            <w:pPr>
              <w:jc w:val="both"/>
              <w:rPr>
                <w:b/>
              </w:rPr>
            </w:pPr>
            <w:r w:rsidRPr="009D4F1B">
              <w:rPr>
                <w:b/>
              </w:rPr>
              <w:t>Název VŠ / součásti</w:t>
            </w:r>
          </w:p>
        </w:tc>
        <w:tc>
          <w:tcPr>
            <w:tcW w:w="2115" w:type="pct"/>
            <w:gridSpan w:val="17"/>
            <w:tcBorders>
              <w:top w:val="single" w:sz="4" w:space="0" w:color="auto"/>
              <w:right w:val="single" w:sz="18" w:space="0" w:color="auto"/>
            </w:tcBorders>
          </w:tcPr>
          <w:p w:rsidR="008C304A" w:rsidRPr="009D4F1B" w:rsidRDefault="008C304A" w:rsidP="00302194">
            <w:pPr>
              <w:jc w:val="both"/>
            </w:pPr>
            <w:r w:rsidRPr="009D4F1B">
              <w:t>Masarykova univerzita</w:t>
            </w:r>
          </w:p>
        </w:tc>
        <w:tc>
          <w:tcPr>
            <w:tcW w:w="1689" w:type="pct"/>
            <w:gridSpan w:val="8"/>
            <w:tcBorders>
              <w:top w:val="double" w:sz="4" w:space="0" w:color="auto"/>
              <w:left w:val="single" w:sz="18" w:space="0" w:color="auto"/>
            </w:tcBorders>
          </w:tcPr>
          <w:p w:rsidR="008C304A" w:rsidRPr="009D4F1B" w:rsidRDefault="008C304A" w:rsidP="00302194">
            <w:r w:rsidRPr="009D4F1B">
              <w:t>Pedagogická fakulta</w:t>
            </w:r>
          </w:p>
        </w:tc>
      </w:tr>
      <w:tr w:rsidR="008C304A" w:rsidRPr="009D4F1B" w:rsidTr="00B87A58">
        <w:tc>
          <w:tcPr>
            <w:tcW w:w="1196" w:type="pct"/>
            <w:shd w:val="clear" w:color="auto" w:fill="C0C0C0"/>
          </w:tcPr>
          <w:p w:rsidR="008C304A" w:rsidRPr="009D4F1B" w:rsidRDefault="008C304A" w:rsidP="00302194">
            <w:pPr>
              <w:jc w:val="both"/>
              <w:rPr>
                <w:b/>
              </w:rPr>
            </w:pPr>
            <w:r w:rsidRPr="009D4F1B">
              <w:rPr>
                <w:b/>
              </w:rPr>
              <w:t>Název SP / SO</w:t>
            </w:r>
          </w:p>
        </w:tc>
        <w:tc>
          <w:tcPr>
            <w:tcW w:w="3804" w:type="pct"/>
            <w:gridSpan w:val="25"/>
          </w:tcPr>
          <w:p w:rsidR="008C304A" w:rsidRPr="009D4F1B" w:rsidRDefault="008C304A" w:rsidP="00302194">
            <w:pPr>
              <w:jc w:val="both"/>
            </w:pPr>
            <w:r w:rsidRPr="009D4F1B">
              <w:t>Specializace v pedagogice / Didaktika geografie</w:t>
            </w:r>
          </w:p>
        </w:tc>
      </w:tr>
      <w:tr w:rsidR="008C304A" w:rsidRPr="009D4F1B" w:rsidTr="00B87A58">
        <w:tc>
          <w:tcPr>
            <w:tcW w:w="1196" w:type="pct"/>
            <w:shd w:val="clear" w:color="auto" w:fill="C0C0C0"/>
          </w:tcPr>
          <w:p w:rsidR="008C304A" w:rsidRPr="009D4F1B" w:rsidRDefault="008C304A" w:rsidP="00302194">
            <w:pPr>
              <w:jc w:val="both"/>
              <w:rPr>
                <w:b/>
              </w:rPr>
            </w:pPr>
            <w:r w:rsidRPr="009D4F1B">
              <w:rPr>
                <w:b/>
              </w:rPr>
              <w:t>Jméno a příjmení</w:t>
            </w:r>
          </w:p>
        </w:tc>
        <w:tc>
          <w:tcPr>
            <w:tcW w:w="1972" w:type="pct"/>
            <w:gridSpan w:val="15"/>
          </w:tcPr>
          <w:p w:rsidR="008C304A" w:rsidRPr="009D4F1B" w:rsidRDefault="008C304A" w:rsidP="00302194">
            <w:pPr>
              <w:jc w:val="both"/>
            </w:pPr>
            <w:r w:rsidRPr="008870D9">
              <w:t>Bohumír Janský</w:t>
            </w:r>
          </w:p>
        </w:tc>
        <w:tc>
          <w:tcPr>
            <w:tcW w:w="786" w:type="pct"/>
            <w:gridSpan w:val="4"/>
            <w:shd w:val="clear" w:color="auto" w:fill="C0C0C0"/>
          </w:tcPr>
          <w:p w:rsidR="008C304A" w:rsidRPr="009D4F1B" w:rsidRDefault="008C304A" w:rsidP="00302194">
            <w:pPr>
              <w:jc w:val="both"/>
              <w:rPr>
                <w:b/>
              </w:rPr>
            </w:pPr>
            <w:r w:rsidRPr="009D4F1B">
              <w:rPr>
                <w:b/>
              </w:rPr>
              <w:t>tituly</w:t>
            </w:r>
          </w:p>
        </w:tc>
        <w:tc>
          <w:tcPr>
            <w:tcW w:w="1046" w:type="pct"/>
            <w:gridSpan w:val="6"/>
          </w:tcPr>
          <w:p w:rsidR="008C304A" w:rsidRPr="009D4F1B" w:rsidRDefault="008C304A" w:rsidP="00302194">
            <w:pPr>
              <w:jc w:val="both"/>
            </w:pPr>
            <w:r w:rsidRPr="008870D9">
              <w:t>Prof., RNDr., CSc.</w:t>
            </w:r>
          </w:p>
        </w:tc>
      </w:tr>
      <w:tr w:rsidR="008C304A" w:rsidRPr="009D4F1B" w:rsidTr="00B87A58">
        <w:tc>
          <w:tcPr>
            <w:tcW w:w="1196" w:type="pct"/>
            <w:tcBorders>
              <w:bottom w:val="nil"/>
            </w:tcBorders>
            <w:shd w:val="clear" w:color="auto" w:fill="C0C0C0"/>
          </w:tcPr>
          <w:p w:rsidR="008C304A" w:rsidRPr="009D4F1B" w:rsidRDefault="008C304A" w:rsidP="00302194">
            <w:pPr>
              <w:jc w:val="both"/>
              <w:rPr>
                <w:b/>
              </w:rPr>
            </w:pPr>
            <w:r w:rsidRPr="009D4F1B">
              <w:rPr>
                <w:b/>
              </w:rPr>
              <w:t>Rok narození</w:t>
            </w:r>
          </w:p>
        </w:tc>
        <w:tc>
          <w:tcPr>
            <w:tcW w:w="493" w:type="pct"/>
            <w:gridSpan w:val="5"/>
            <w:tcBorders>
              <w:bottom w:val="nil"/>
            </w:tcBorders>
          </w:tcPr>
          <w:p w:rsidR="008C304A" w:rsidRPr="009D4F1B" w:rsidRDefault="008C304A" w:rsidP="00302194">
            <w:pPr>
              <w:jc w:val="both"/>
            </w:pPr>
            <w:r w:rsidRPr="009D4F1B">
              <w:t>195</w:t>
            </w:r>
            <w:r>
              <w:t>1</w:t>
            </w:r>
          </w:p>
        </w:tc>
        <w:tc>
          <w:tcPr>
            <w:tcW w:w="1479" w:type="pct"/>
            <w:gridSpan w:val="10"/>
            <w:tcBorders>
              <w:bottom w:val="nil"/>
            </w:tcBorders>
            <w:shd w:val="clear" w:color="auto" w:fill="C0C0C0"/>
          </w:tcPr>
          <w:p w:rsidR="008C304A" w:rsidRPr="009D4F1B" w:rsidRDefault="008C304A" w:rsidP="00302194">
            <w:pPr>
              <w:rPr>
                <w:b/>
              </w:rPr>
            </w:pPr>
            <w:r w:rsidRPr="009D4F1B">
              <w:rPr>
                <w:b/>
              </w:rPr>
              <w:t>typ a rozsah prac. vztahu na VŠ</w:t>
            </w:r>
          </w:p>
        </w:tc>
        <w:tc>
          <w:tcPr>
            <w:tcW w:w="786" w:type="pct"/>
            <w:gridSpan w:val="4"/>
            <w:tcBorders>
              <w:bottom w:val="nil"/>
            </w:tcBorders>
          </w:tcPr>
          <w:p w:rsidR="008C304A" w:rsidRPr="009D4F1B" w:rsidRDefault="008C304A" w:rsidP="00302194">
            <w:pPr>
              <w:jc w:val="both"/>
            </w:pPr>
            <w:r w:rsidRPr="009D4F1B">
              <w:t>dohoda</w:t>
            </w:r>
          </w:p>
          <w:p w:rsidR="008C304A" w:rsidRPr="009D4F1B" w:rsidRDefault="008C304A" w:rsidP="00302194">
            <w:pPr>
              <w:jc w:val="both"/>
            </w:pPr>
          </w:p>
        </w:tc>
        <w:tc>
          <w:tcPr>
            <w:tcW w:w="562" w:type="pct"/>
            <w:gridSpan w:val="2"/>
            <w:tcBorders>
              <w:bottom w:val="nil"/>
            </w:tcBorders>
            <w:shd w:val="clear" w:color="auto" w:fill="C0C0C0"/>
          </w:tcPr>
          <w:p w:rsidR="008C304A" w:rsidRPr="009D4F1B" w:rsidRDefault="008C304A" w:rsidP="00302194">
            <w:pPr>
              <w:jc w:val="both"/>
              <w:rPr>
                <w:b/>
              </w:rPr>
            </w:pPr>
            <w:r w:rsidRPr="009D4F1B">
              <w:rPr>
                <w:b/>
              </w:rPr>
              <w:t>do kdy</w:t>
            </w:r>
          </w:p>
        </w:tc>
        <w:tc>
          <w:tcPr>
            <w:tcW w:w="484" w:type="pct"/>
            <w:gridSpan w:val="4"/>
            <w:tcBorders>
              <w:bottom w:val="nil"/>
            </w:tcBorders>
          </w:tcPr>
          <w:p w:rsidR="008C304A" w:rsidRPr="009D4F1B" w:rsidRDefault="008C304A" w:rsidP="00302194">
            <w:pPr>
              <w:jc w:val="both"/>
            </w:pPr>
            <w:r w:rsidRPr="009D4F1B">
              <w:t>po dobu účasti na DSP</w:t>
            </w:r>
          </w:p>
        </w:tc>
      </w:tr>
      <w:tr w:rsidR="008C304A" w:rsidRPr="009D4F1B" w:rsidTr="00B87A58">
        <w:tc>
          <w:tcPr>
            <w:tcW w:w="1196" w:type="pct"/>
            <w:shd w:val="clear" w:color="auto" w:fill="C0C0C0"/>
          </w:tcPr>
          <w:p w:rsidR="008C304A" w:rsidRPr="009D4F1B" w:rsidRDefault="008C304A" w:rsidP="00302194">
            <w:pPr>
              <w:jc w:val="both"/>
              <w:rPr>
                <w:b/>
              </w:rPr>
            </w:pPr>
            <w:r w:rsidRPr="009D4F1B">
              <w:rPr>
                <w:b/>
              </w:rPr>
              <w:t>Přednášející</w:t>
            </w:r>
          </w:p>
        </w:tc>
        <w:tc>
          <w:tcPr>
            <w:tcW w:w="493" w:type="pct"/>
            <w:gridSpan w:val="5"/>
            <w:shd w:val="clear" w:color="auto" w:fill="FFFFFF"/>
          </w:tcPr>
          <w:p w:rsidR="008C304A" w:rsidRPr="009D4F1B" w:rsidRDefault="008C304A" w:rsidP="00302194">
            <w:pPr>
              <w:jc w:val="both"/>
              <w:rPr>
                <w:b/>
              </w:rPr>
            </w:pPr>
          </w:p>
        </w:tc>
        <w:tc>
          <w:tcPr>
            <w:tcW w:w="568" w:type="pct"/>
            <w:gridSpan w:val="6"/>
            <w:shd w:val="clear" w:color="auto" w:fill="C0C0C0"/>
          </w:tcPr>
          <w:p w:rsidR="008C304A" w:rsidRPr="009D4F1B" w:rsidRDefault="008C304A" w:rsidP="00302194">
            <w:pPr>
              <w:jc w:val="both"/>
              <w:rPr>
                <w:b/>
              </w:rPr>
            </w:pPr>
            <w:r w:rsidRPr="009D4F1B">
              <w:rPr>
                <w:b/>
              </w:rPr>
              <w:t>školitel</w:t>
            </w:r>
          </w:p>
        </w:tc>
        <w:tc>
          <w:tcPr>
            <w:tcW w:w="510" w:type="pct"/>
            <w:gridSpan w:val="2"/>
            <w:shd w:val="clear" w:color="auto" w:fill="FFFFFF"/>
          </w:tcPr>
          <w:p w:rsidR="008C304A" w:rsidRPr="009D4F1B" w:rsidRDefault="008C304A" w:rsidP="00302194">
            <w:pPr>
              <w:jc w:val="both"/>
              <w:rPr>
                <w:b/>
              </w:rPr>
            </w:pPr>
          </w:p>
        </w:tc>
        <w:tc>
          <w:tcPr>
            <w:tcW w:w="1749" w:type="pct"/>
            <w:gridSpan w:val="8"/>
            <w:shd w:val="clear" w:color="auto" w:fill="C0C0C0"/>
          </w:tcPr>
          <w:p w:rsidR="008C304A" w:rsidRPr="009D4F1B" w:rsidRDefault="008C304A" w:rsidP="00302194">
            <w:pPr>
              <w:jc w:val="both"/>
              <w:rPr>
                <w:b/>
              </w:rPr>
            </w:pPr>
            <w:r w:rsidRPr="009D4F1B">
              <w:rPr>
                <w:b/>
              </w:rPr>
              <w:t>člen oborové rady</w:t>
            </w:r>
          </w:p>
        </w:tc>
        <w:tc>
          <w:tcPr>
            <w:tcW w:w="484" w:type="pct"/>
            <w:gridSpan w:val="4"/>
            <w:shd w:val="clear" w:color="auto" w:fill="FFFFFF"/>
          </w:tcPr>
          <w:p w:rsidR="008C304A" w:rsidRPr="009D4F1B" w:rsidRDefault="008C304A" w:rsidP="00302194">
            <w:pPr>
              <w:jc w:val="both"/>
              <w:rPr>
                <w:b/>
              </w:rPr>
            </w:pPr>
            <w:r w:rsidRPr="009D4F1B">
              <w:rPr>
                <w:b/>
              </w:rPr>
              <w:t>x</w:t>
            </w:r>
          </w:p>
        </w:tc>
      </w:tr>
      <w:tr w:rsidR="008C304A" w:rsidRPr="009D4F1B" w:rsidTr="00B87A58">
        <w:tc>
          <w:tcPr>
            <w:tcW w:w="2767" w:type="pct"/>
            <w:gridSpan w:val="14"/>
            <w:shd w:val="clear" w:color="auto" w:fill="C0C0C0"/>
          </w:tcPr>
          <w:p w:rsidR="008C304A" w:rsidRPr="009D4F1B" w:rsidRDefault="008C304A" w:rsidP="00302194">
            <w:pPr>
              <w:jc w:val="both"/>
            </w:pPr>
            <w:r w:rsidRPr="009D4F1B">
              <w:rPr>
                <w:b/>
              </w:rPr>
              <w:t>Další současní zaměstnavatelé</w:t>
            </w:r>
          </w:p>
        </w:tc>
        <w:tc>
          <w:tcPr>
            <w:tcW w:w="1187" w:type="pct"/>
            <w:gridSpan w:val="6"/>
            <w:shd w:val="clear" w:color="auto" w:fill="C0C0C0"/>
          </w:tcPr>
          <w:p w:rsidR="008C304A" w:rsidRPr="009D4F1B" w:rsidRDefault="008C304A" w:rsidP="00302194">
            <w:pPr>
              <w:jc w:val="both"/>
              <w:rPr>
                <w:b/>
              </w:rPr>
            </w:pPr>
            <w:r w:rsidRPr="009D4F1B">
              <w:rPr>
                <w:b/>
              </w:rPr>
              <w:t>typ prac. vztahu</w:t>
            </w:r>
          </w:p>
        </w:tc>
        <w:tc>
          <w:tcPr>
            <w:tcW w:w="1046" w:type="pct"/>
            <w:gridSpan w:val="6"/>
            <w:shd w:val="clear" w:color="auto" w:fill="C0C0C0"/>
          </w:tcPr>
          <w:p w:rsidR="008C304A" w:rsidRPr="009D4F1B" w:rsidRDefault="008C304A" w:rsidP="00302194">
            <w:pPr>
              <w:jc w:val="both"/>
              <w:rPr>
                <w:b/>
              </w:rPr>
            </w:pPr>
            <w:r w:rsidRPr="009D4F1B">
              <w:rPr>
                <w:b/>
              </w:rPr>
              <w:t>rozsah</w:t>
            </w:r>
          </w:p>
        </w:tc>
      </w:tr>
      <w:tr w:rsidR="008C304A" w:rsidRPr="009D4F1B" w:rsidTr="00B87A58">
        <w:tc>
          <w:tcPr>
            <w:tcW w:w="2767" w:type="pct"/>
            <w:gridSpan w:val="14"/>
          </w:tcPr>
          <w:p w:rsidR="008C304A" w:rsidRPr="009D4F1B" w:rsidRDefault="008C304A" w:rsidP="00302194">
            <w:pPr>
              <w:jc w:val="both"/>
            </w:pPr>
            <w:r w:rsidRPr="008870D9">
              <w:t>Univerzita Karlova v</w:t>
            </w:r>
            <w:r>
              <w:t> </w:t>
            </w:r>
            <w:r w:rsidRPr="008870D9">
              <w:t>Praze</w:t>
            </w:r>
            <w:r>
              <w:t xml:space="preserve">, PřF, </w:t>
            </w:r>
            <w:r w:rsidRPr="008870D9">
              <w:t>Fyzická geografie</w:t>
            </w:r>
          </w:p>
        </w:tc>
        <w:tc>
          <w:tcPr>
            <w:tcW w:w="1187" w:type="pct"/>
            <w:gridSpan w:val="6"/>
          </w:tcPr>
          <w:p w:rsidR="008C304A" w:rsidRPr="009D4F1B" w:rsidRDefault="008C304A" w:rsidP="00302194">
            <w:pPr>
              <w:jc w:val="both"/>
            </w:pPr>
            <w:r w:rsidRPr="009D4F1B">
              <w:t>pp.</w:t>
            </w:r>
          </w:p>
        </w:tc>
        <w:tc>
          <w:tcPr>
            <w:tcW w:w="1046" w:type="pct"/>
            <w:gridSpan w:val="6"/>
          </w:tcPr>
          <w:p w:rsidR="008C304A" w:rsidRPr="009D4F1B" w:rsidRDefault="008C304A" w:rsidP="00302194">
            <w:pPr>
              <w:jc w:val="both"/>
            </w:pPr>
            <w:r w:rsidRPr="009D4F1B">
              <w:t xml:space="preserve">40 hod./týd. </w:t>
            </w:r>
          </w:p>
        </w:tc>
      </w:tr>
      <w:tr w:rsidR="008C304A" w:rsidRPr="009D4F1B" w:rsidTr="00B87A58">
        <w:tc>
          <w:tcPr>
            <w:tcW w:w="3954" w:type="pct"/>
            <w:gridSpan w:val="20"/>
            <w:tcBorders>
              <w:bottom w:val="single" w:sz="4" w:space="0" w:color="auto"/>
            </w:tcBorders>
            <w:shd w:val="clear" w:color="auto" w:fill="C0C0C0"/>
          </w:tcPr>
          <w:p w:rsidR="008C304A" w:rsidRPr="009D4F1B" w:rsidRDefault="008C304A" w:rsidP="00302194">
            <w:pPr>
              <w:jc w:val="both"/>
            </w:pPr>
            <w:r w:rsidRPr="009D4F1B">
              <w:rPr>
                <w:b/>
              </w:rPr>
              <w:t>Přednášky v předmětech příslušného studijního programu</w:t>
            </w:r>
          </w:p>
        </w:tc>
        <w:tc>
          <w:tcPr>
            <w:tcW w:w="1046" w:type="pct"/>
            <w:gridSpan w:val="6"/>
            <w:tcBorders>
              <w:bottom w:val="nil"/>
            </w:tcBorders>
          </w:tcPr>
          <w:p w:rsidR="008C304A" w:rsidRPr="009D4F1B" w:rsidRDefault="008C304A" w:rsidP="00302194">
            <w:pPr>
              <w:jc w:val="both"/>
            </w:pPr>
          </w:p>
        </w:tc>
      </w:tr>
      <w:tr w:rsidR="008C304A" w:rsidRPr="009D4F1B" w:rsidTr="00B87A58">
        <w:trPr>
          <w:trHeight w:val="283"/>
        </w:trPr>
        <w:tc>
          <w:tcPr>
            <w:tcW w:w="5000" w:type="pct"/>
            <w:gridSpan w:val="26"/>
            <w:tcBorders>
              <w:top w:val="nil"/>
            </w:tcBorders>
          </w:tcPr>
          <w:p w:rsidR="008C304A" w:rsidRPr="009D4F1B" w:rsidRDefault="008C304A" w:rsidP="00302194"/>
        </w:tc>
      </w:tr>
      <w:tr w:rsidR="008C304A" w:rsidRPr="009D4F1B" w:rsidTr="00B87A58">
        <w:tc>
          <w:tcPr>
            <w:tcW w:w="5000" w:type="pct"/>
            <w:gridSpan w:val="26"/>
            <w:shd w:val="clear" w:color="auto" w:fill="C0C0C0"/>
          </w:tcPr>
          <w:p w:rsidR="008C304A" w:rsidRPr="009D4F1B" w:rsidRDefault="008C304A" w:rsidP="00302194">
            <w:pPr>
              <w:jc w:val="both"/>
            </w:pPr>
            <w:r w:rsidRPr="009D4F1B">
              <w:rPr>
                <w:b/>
              </w:rPr>
              <w:t>Údaje o oboru vzdělání na VŠ a o praxi od absolvování vysoké školy</w:t>
            </w:r>
          </w:p>
        </w:tc>
      </w:tr>
      <w:tr w:rsidR="008C304A" w:rsidRPr="006738C6" w:rsidTr="00B87A58">
        <w:trPr>
          <w:trHeight w:val="888"/>
        </w:trPr>
        <w:tc>
          <w:tcPr>
            <w:tcW w:w="5000" w:type="pct"/>
            <w:gridSpan w:val="26"/>
          </w:tcPr>
          <w:p w:rsidR="008C304A" w:rsidRDefault="008C304A" w:rsidP="00302194">
            <w:pPr>
              <w:jc w:val="both"/>
              <w:rPr>
                <w:sz w:val="18"/>
                <w:szCs w:val="18"/>
              </w:rPr>
            </w:pPr>
            <w:r w:rsidRPr="006738C6">
              <w:rPr>
                <w:b/>
                <w:sz w:val="18"/>
                <w:szCs w:val="18"/>
              </w:rPr>
              <w:t>Vzdělání:</w:t>
            </w:r>
            <w:r>
              <w:rPr>
                <w:sz w:val="18"/>
                <w:szCs w:val="18"/>
              </w:rPr>
              <w:t xml:space="preserve"> </w:t>
            </w:r>
            <w:r w:rsidRPr="006738C6">
              <w:rPr>
                <w:sz w:val="18"/>
                <w:szCs w:val="18"/>
              </w:rPr>
              <w:t>2012:  Jmenování profesorem Univerzity Karlovy v</w:t>
            </w:r>
            <w:r>
              <w:rPr>
                <w:sz w:val="18"/>
                <w:szCs w:val="18"/>
              </w:rPr>
              <w:t> </w:t>
            </w:r>
            <w:r w:rsidRPr="006738C6">
              <w:rPr>
                <w:sz w:val="18"/>
                <w:szCs w:val="18"/>
              </w:rPr>
              <w:t>Praze</w:t>
            </w:r>
            <w:r>
              <w:rPr>
                <w:sz w:val="18"/>
                <w:szCs w:val="18"/>
              </w:rPr>
              <w:t xml:space="preserve">, </w:t>
            </w:r>
            <w:r w:rsidRPr="006738C6">
              <w:rPr>
                <w:sz w:val="18"/>
                <w:szCs w:val="18"/>
              </w:rPr>
              <w:t>1991 - Habilitace na PřFUK v Praze za práci "Bilance látkového odnosu v českém  povodí Labe"</w:t>
            </w:r>
            <w:r>
              <w:rPr>
                <w:sz w:val="18"/>
                <w:szCs w:val="18"/>
              </w:rPr>
              <w:t xml:space="preserve">, </w:t>
            </w:r>
            <w:r w:rsidRPr="006738C6">
              <w:rPr>
                <w:sz w:val="18"/>
                <w:szCs w:val="18"/>
              </w:rPr>
              <w:t>1982 - CSc. na PřFUK v Praze, disertace "Vliv plošných zdrojů látek na jakost povrchových vod  v českém povodí Labe"</w:t>
            </w:r>
            <w:r>
              <w:rPr>
                <w:sz w:val="18"/>
                <w:szCs w:val="18"/>
              </w:rPr>
              <w:t xml:space="preserve">, </w:t>
            </w:r>
            <w:r w:rsidRPr="006738C6">
              <w:rPr>
                <w:sz w:val="18"/>
                <w:szCs w:val="18"/>
              </w:rPr>
              <w:t>1975 - RNDr. na PřFUK Praha, rigorózní práce "Mladotické hrazené jezero"</w:t>
            </w:r>
            <w:r>
              <w:rPr>
                <w:sz w:val="18"/>
                <w:szCs w:val="18"/>
              </w:rPr>
              <w:t xml:space="preserve">, </w:t>
            </w:r>
            <w:r w:rsidRPr="006738C6">
              <w:rPr>
                <w:sz w:val="18"/>
                <w:szCs w:val="18"/>
              </w:rPr>
              <w:t>1974 - Mgr. na Přírodovědecké fakultě Univerzity Karlovy, Praha, obor biologie-geografie</w:t>
            </w:r>
          </w:p>
          <w:p w:rsidR="008C304A" w:rsidRPr="006738C6" w:rsidRDefault="008C304A" w:rsidP="00302194">
            <w:pPr>
              <w:rPr>
                <w:sz w:val="18"/>
                <w:szCs w:val="18"/>
              </w:rPr>
            </w:pPr>
            <w:r w:rsidRPr="006738C6">
              <w:rPr>
                <w:b/>
                <w:sz w:val="18"/>
                <w:szCs w:val="18"/>
              </w:rPr>
              <w:t>Praxe:</w:t>
            </w:r>
            <w:r w:rsidRPr="006738C6">
              <w:rPr>
                <w:sz w:val="18"/>
                <w:szCs w:val="18"/>
              </w:rPr>
              <w:t xml:space="preserve"> 1975 – studijní pobyt na PřF UK v Praze, 1976 asistent na PřFUK v Praze, 1978 odborný asistent na PřFUK v Praze, 1981 Limnologický institut na Bajkale (Rusko, 1 rok), 1983/84 ETH Zürich (Švýcarsko, EAWAG Dübendorf, 1 rok) – postgraduální studium, 1984 odborný asistent na PřFUK v Praze, 1989/90 přednáškový pobyt na Univ. San Marcos Lima (Peru), Univ. San Antonio Abad  Cusco (Peru, 8 měsíců),  1990 docent na PřFUK v Praze,  1997 přednáškový pobyt na Universität Bern, Geographisches Institut  (1 měsíc), 2012 profesor na PřFUK v Praze</w:t>
            </w:r>
          </w:p>
        </w:tc>
      </w:tr>
      <w:tr w:rsidR="008C304A" w:rsidRPr="009D4F1B" w:rsidTr="00B87A58">
        <w:tc>
          <w:tcPr>
            <w:tcW w:w="5000" w:type="pct"/>
            <w:gridSpan w:val="26"/>
            <w:shd w:val="clear" w:color="auto" w:fill="C0C0C0"/>
          </w:tcPr>
          <w:p w:rsidR="008C304A" w:rsidRPr="009D4F1B" w:rsidRDefault="008C304A" w:rsidP="00302194">
            <w:pPr>
              <w:jc w:val="both"/>
            </w:pPr>
            <w:r w:rsidRPr="009D4F1B">
              <w:rPr>
                <w:b/>
              </w:rPr>
              <w:t>Přehled o nejvýznamnější publikační a další tvůrčí činnosti za posledních 5 let</w:t>
            </w:r>
          </w:p>
        </w:tc>
      </w:tr>
      <w:tr w:rsidR="008C304A" w:rsidRPr="009D4F1B" w:rsidTr="00B87A58">
        <w:trPr>
          <w:trHeight w:val="558"/>
        </w:trPr>
        <w:tc>
          <w:tcPr>
            <w:tcW w:w="5000" w:type="pct"/>
            <w:gridSpan w:val="26"/>
            <w:tcBorders>
              <w:bottom w:val="single" w:sz="4" w:space="0" w:color="auto"/>
            </w:tcBorders>
          </w:tcPr>
          <w:p w:rsidR="008C304A" w:rsidRPr="006738C6" w:rsidRDefault="008C304A" w:rsidP="00302194">
            <w:pPr>
              <w:pStyle w:val="paragraphscx130502798"/>
              <w:spacing w:before="0" w:beforeAutospacing="0" w:after="0" w:afterAutospacing="0"/>
              <w:jc w:val="both"/>
              <w:textAlignment w:val="baseline"/>
              <w:rPr>
                <w:bCs/>
                <w:iCs/>
                <w:sz w:val="16"/>
                <w:szCs w:val="16"/>
              </w:rPr>
            </w:pPr>
            <w:r w:rsidRPr="006738C6">
              <w:rPr>
                <w:rStyle w:val="textrunscx130502798"/>
                <w:b/>
                <w:bCs/>
                <w:caps/>
                <w:sz w:val="16"/>
                <w:szCs w:val="16"/>
              </w:rPr>
              <w:t>Janský, B</w:t>
            </w:r>
            <w:r w:rsidRPr="006738C6">
              <w:rPr>
                <w:rStyle w:val="textrunscx130502798"/>
                <w:bCs/>
                <w:caps/>
                <w:sz w:val="16"/>
                <w:szCs w:val="16"/>
              </w:rPr>
              <w:t xml:space="preserve">., Engel, Z.,  Kocum,  J.,  Šefrna, L., Česák, J. (2010): </w:t>
            </w:r>
            <w:r w:rsidRPr="006738C6">
              <w:rPr>
                <w:sz w:val="16"/>
                <w:szCs w:val="16"/>
              </w:rPr>
              <w:t>The Amazon River headstream area in the Cordillera Chila, Peru: hydrographical, hydrological and glaciological conditions</w:t>
            </w:r>
            <w:r w:rsidRPr="006738C6">
              <w:rPr>
                <w:i/>
                <w:sz w:val="16"/>
                <w:szCs w:val="16"/>
              </w:rPr>
              <w:t xml:space="preserve">. Hydrological Sciences Journal, </w:t>
            </w:r>
            <w:r w:rsidRPr="006738C6">
              <w:rPr>
                <w:sz w:val="16"/>
                <w:szCs w:val="16"/>
              </w:rPr>
              <w:t>Taylor &amp; Francis, IAHS Press.  (40%) (IF)</w:t>
            </w:r>
          </w:p>
          <w:p w:rsidR="008C304A" w:rsidRPr="006738C6" w:rsidRDefault="008C304A" w:rsidP="00302194">
            <w:pPr>
              <w:pStyle w:val="Odstavecseseznamem1"/>
              <w:spacing w:after="0" w:line="240" w:lineRule="auto"/>
              <w:ind w:left="0"/>
              <w:rPr>
                <w:rFonts w:ascii="Times New Roman" w:hAnsi="Times New Roman" w:cs="Times New Roman"/>
                <w:sz w:val="16"/>
                <w:szCs w:val="16"/>
                <w:lang w:val="en-US"/>
              </w:rPr>
            </w:pPr>
            <w:r w:rsidRPr="006738C6">
              <w:rPr>
                <w:rStyle w:val="AuNameChar"/>
                <w:rFonts w:ascii="Times New Roman" w:hAnsi="Times New Roman"/>
                <w:sz w:val="16"/>
                <w:szCs w:val="16"/>
                <w:lang w:val="en-US"/>
              </w:rPr>
              <w:t>Janský, B</w:t>
            </w:r>
            <w:r w:rsidRPr="006738C6">
              <w:rPr>
                <w:rStyle w:val="AuNameChar"/>
                <w:rFonts w:ascii="Times New Roman" w:hAnsi="Times New Roman"/>
                <w:b w:val="0"/>
                <w:sz w:val="16"/>
                <w:szCs w:val="16"/>
                <w:lang w:val="en-US"/>
              </w:rPr>
              <w:t xml:space="preserve">., Engel, Z., Šobr, M. (2010): </w:t>
            </w:r>
            <w:r w:rsidRPr="006738C6">
              <w:rPr>
                <w:rFonts w:ascii="Times New Roman" w:hAnsi="Times New Roman" w:cs="Times New Roman"/>
                <w:sz w:val="16"/>
                <w:szCs w:val="16"/>
                <w:lang w:val="en-US"/>
              </w:rPr>
              <w:t>Outburst flood hazard: Case studies from the Tien - Shan  Mountains, Kyrgyzstan. Limnologica,  Vol. 40, No. 4, pp. 358-364 (IF) (50%)</w:t>
            </w:r>
          </w:p>
          <w:p w:rsidR="008C304A" w:rsidRPr="006738C6" w:rsidRDefault="008C304A" w:rsidP="00302194">
            <w:pPr>
              <w:autoSpaceDE w:val="0"/>
              <w:autoSpaceDN w:val="0"/>
              <w:adjustRightInd w:val="0"/>
              <w:rPr>
                <w:rFonts w:eastAsia="CenturySchL-Bold"/>
                <w:sz w:val="16"/>
                <w:szCs w:val="16"/>
              </w:rPr>
            </w:pPr>
            <w:r w:rsidRPr="006738C6">
              <w:rPr>
                <w:rFonts w:eastAsia="CenturySchL-Bold"/>
                <w:b/>
                <w:bCs/>
                <w:sz w:val="16"/>
                <w:szCs w:val="16"/>
              </w:rPr>
              <w:t>JANSKÝ, B</w:t>
            </w:r>
            <w:r w:rsidRPr="006738C6">
              <w:rPr>
                <w:rFonts w:eastAsia="CenturySchL-Bold"/>
                <w:bCs/>
                <w:sz w:val="16"/>
                <w:szCs w:val="16"/>
              </w:rPr>
              <w:t xml:space="preserve">., SCHULTE, A., ČESÁK, J., RIOS  ESCOBAR, V. (2010): The Mladotice </w:t>
            </w:r>
            <w:r w:rsidRPr="006738C6">
              <w:rPr>
                <w:rFonts w:eastAsia="CenturySchL-Bold"/>
                <w:sz w:val="16"/>
                <w:szCs w:val="16"/>
              </w:rPr>
              <w:t>Lake, western Czechia: The unique genesis and evolution of the lake basin. Geografie, 115, No. 3, pp. 247–265. (IF)</w:t>
            </w:r>
          </w:p>
          <w:p w:rsidR="008C304A" w:rsidRPr="006738C6" w:rsidRDefault="008C304A" w:rsidP="00302194">
            <w:pPr>
              <w:contextualSpacing/>
              <w:rPr>
                <w:b/>
                <w:sz w:val="16"/>
                <w:szCs w:val="16"/>
              </w:rPr>
            </w:pPr>
            <w:r w:rsidRPr="006738C6">
              <w:rPr>
                <w:rStyle w:val="textrunscx130502798"/>
                <w:b/>
                <w:bCs/>
                <w:caps/>
                <w:sz w:val="16"/>
                <w:szCs w:val="16"/>
              </w:rPr>
              <w:t>Janský, B</w:t>
            </w:r>
            <w:r w:rsidRPr="006738C6">
              <w:rPr>
                <w:rStyle w:val="textrunscx130502798"/>
                <w:bCs/>
                <w:caps/>
                <w:sz w:val="16"/>
                <w:szCs w:val="16"/>
              </w:rPr>
              <w:t xml:space="preserve">., Engel, Z.,  Kocum,  J.,  Šefrna, L., Česák, J. (2011): </w:t>
            </w:r>
            <w:r w:rsidRPr="006738C6">
              <w:rPr>
                <w:sz w:val="16"/>
                <w:szCs w:val="16"/>
              </w:rPr>
              <w:t>The Amazon River headstream area in the Cordillera Chila, Peru: hydrographical, hydrological and glaciological conditions. Hydrol. Sci. J., 2011, 56, 1, 138-151, Taylor &amp; Francis, IAHS Press (IF)</w:t>
            </w:r>
            <w:r w:rsidRPr="006738C6">
              <w:rPr>
                <w:b/>
                <w:sz w:val="16"/>
                <w:szCs w:val="16"/>
              </w:rPr>
              <w:t xml:space="preserve"> </w:t>
            </w:r>
            <w:r w:rsidRPr="006738C6">
              <w:rPr>
                <w:sz w:val="16"/>
                <w:szCs w:val="16"/>
              </w:rPr>
              <w:t>(40%)</w:t>
            </w:r>
          </w:p>
          <w:p w:rsidR="008C304A" w:rsidRPr="006738C6" w:rsidRDefault="008C304A" w:rsidP="00302194">
            <w:pPr>
              <w:jc w:val="both"/>
              <w:rPr>
                <w:sz w:val="16"/>
                <w:szCs w:val="16"/>
              </w:rPr>
            </w:pPr>
            <w:r w:rsidRPr="006738C6">
              <w:rPr>
                <w:caps/>
                <w:sz w:val="16"/>
                <w:szCs w:val="16"/>
                <w:lang w:val="en-US"/>
              </w:rPr>
              <w:t xml:space="preserve">Havlíková, P., Chalupová, D., </w:t>
            </w:r>
            <w:r w:rsidRPr="006738C6">
              <w:rPr>
                <w:b/>
                <w:caps/>
                <w:sz w:val="16"/>
                <w:szCs w:val="16"/>
                <w:lang w:val="en-US"/>
              </w:rPr>
              <w:t>Janský</w:t>
            </w:r>
            <w:r w:rsidRPr="006738C6">
              <w:rPr>
                <w:caps/>
                <w:sz w:val="16"/>
                <w:szCs w:val="16"/>
                <w:lang w:val="en-US"/>
              </w:rPr>
              <w:t xml:space="preserve">, </w:t>
            </w:r>
            <w:r w:rsidRPr="006738C6">
              <w:rPr>
                <w:b/>
                <w:caps/>
                <w:sz w:val="16"/>
                <w:szCs w:val="16"/>
                <w:lang w:val="en-US"/>
              </w:rPr>
              <w:t>B.</w:t>
            </w:r>
            <w:r w:rsidRPr="006738C6">
              <w:rPr>
                <w:b/>
                <w:sz w:val="16"/>
                <w:szCs w:val="16"/>
                <w:lang w:val="en-GB"/>
              </w:rPr>
              <w:t xml:space="preserve"> </w:t>
            </w:r>
            <w:r w:rsidRPr="006738C6">
              <w:rPr>
                <w:sz w:val="16"/>
                <w:szCs w:val="16"/>
                <w:lang w:val="en-GB"/>
              </w:rPr>
              <w:t xml:space="preserve">(2012): </w:t>
            </w:r>
            <w:r w:rsidRPr="006738C6">
              <w:rPr>
                <w:sz w:val="16"/>
                <w:szCs w:val="16"/>
                <w:lang w:val="en-US"/>
              </w:rPr>
              <w:t xml:space="preserve">Water Quality of Selected Fluvial Lakes in the Context of the Elbe River Pollution and Anthropogenic Activities in the Floodplain. </w:t>
            </w:r>
            <w:r w:rsidRPr="006738C6">
              <w:rPr>
                <w:sz w:val="16"/>
                <w:szCs w:val="16"/>
              </w:rPr>
              <w:t>Environmental Monitoring and Assessment</w:t>
            </w:r>
            <w:r w:rsidRPr="006738C6">
              <w:rPr>
                <w:sz w:val="16"/>
                <w:szCs w:val="16"/>
                <w:lang w:val="en-GB"/>
              </w:rPr>
              <w:t xml:space="preserve">. </w:t>
            </w:r>
            <w:r w:rsidRPr="006738C6">
              <w:rPr>
                <w:bCs/>
                <w:sz w:val="16"/>
                <w:szCs w:val="16"/>
              </w:rPr>
              <w:t>Volume 184, Issue 10, Page 6283-6295</w:t>
            </w:r>
            <w:r w:rsidRPr="006738C6">
              <w:rPr>
                <w:sz w:val="16"/>
                <w:szCs w:val="16"/>
                <w:lang w:val="en-GB"/>
              </w:rPr>
              <w:t xml:space="preserve"> (IF) (30%)</w:t>
            </w:r>
          </w:p>
          <w:p w:rsidR="008C304A" w:rsidRPr="006738C6" w:rsidRDefault="008C304A" w:rsidP="00302194">
            <w:pPr>
              <w:rPr>
                <w:sz w:val="16"/>
                <w:szCs w:val="16"/>
              </w:rPr>
            </w:pPr>
            <w:r w:rsidRPr="006738C6">
              <w:rPr>
                <w:caps/>
                <w:sz w:val="16"/>
                <w:szCs w:val="16"/>
              </w:rPr>
              <w:t xml:space="preserve">Schulte,A., </w:t>
            </w:r>
            <w:r w:rsidRPr="006738C6">
              <w:rPr>
                <w:b/>
                <w:caps/>
                <w:sz w:val="16"/>
                <w:szCs w:val="16"/>
              </w:rPr>
              <w:t>Janský, B.</w:t>
            </w:r>
            <w:r w:rsidRPr="006738C6">
              <w:rPr>
                <w:caps/>
                <w:sz w:val="16"/>
                <w:szCs w:val="16"/>
              </w:rPr>
              <w:t>, Česák, J.</w:t>
            </w:r>
            <w:r w:rsidRPr="006738C6">
              <w:rPr>
                <w:sz w:val="16"/>
                <w:szCs w:val="16"/>
              </w:rPr>
              <w:t xml:space="preserve"> (2012): Lake Mladotice in the western CzechRepublic – sediments as a geoarchive for flood events and pre</w:t>
            </w:r>
            <w:r w:rsidRPr="006738C6">
              <w:rPr>
                <w:rFonts w:eastAsia="MS Mincho" w:hAnsi="MS Mincho"/>
                <w:sz w:val="16"/>
                <w:szCs w:val="16"/>
              </w:rPr>
              <w:t>‐</w:t>
            </w:r>
            <w:r w:rsidRPr="006738C6">
              <w:rPr>
                <w:sz w:val="16"/>
                <w:szCs w:val="16"/>
              </w:rPr>
              <w:t xml:space="preserve"> to postcommunist change in land use since </w:t>
            </w:r>
            <w:smartTag w:uri="urn:schemas-microsoft-com:office:smarttags" w:element="metricconverter">
              <w:smartTagPr>
                <w:attr w:name="ProductID" w:val="1999 a"/>
              </w:smartTagPr>
              <w:r w:rsidRPr="006738C6">
                <w:rPr>
                  <w:sz w:val="16"/>
                  <w:szCs w:val="16"/>
                </w:rPr>
                <w:t>1872. In</w:t>
              </w:r>
            </w:smartTag>
            <w:r w:rsidRPr="006738C6">
              <w:rPr>
                <w:sz w:val="16"/>
                <w:szCs w:val="16"/>
              </w:rPr>
              <w:t>.: Godone D. and Stanchi S. eds.: Soil Erosion Studies. INTECH Open Access Publisher.  Rijeka, N. York, Shanghai, pp. 307- 320. (40%)</w:t>
            </w:r>
          </w:p>
          <w:p w:rsidR="008C304A" w:rsidRPr="006738C6" w:rsidRDefault="008C304A" w:rsidP="00302194">
            <w:pPr>
              <w:autoSpaceDE w:val="0"/>
              <w:autoSpaceDN w:val="0"/>
              <w:adjustRightInd w:val="0"/>
              <w:rPr>
                <w:rFonts w:eastAsia="CenturySchL-Bold"/>
                <w:sz w:val="16"/>
                <w:szCs w:val="16"/>
              </w:rPr>
            </w:pPr>
            <w:r w:rsidRPr="006738C6">
              <w:rPr>
                <w:smallCaps/>
                <w:sz w:val="16"/>
                <w:szCs w:val="16"/>
              </w:rPr>
              <w:t>Čurda,  J.,</w:t>
            </w:r>
            <w:r w:rsidRPr="006738C6">
              <w:rPr>
                <w:b/>
                <w:smallCaps/>
                <w:sz w:val="16"/>
                <w:szCs w:val="16"/>
              </w:rPr>
              <w:t xml:space="preserve"> Janský, B.</w:t>
            </w:r>
            <w:r w:rsidRPr="006738C6">
              <w:rPr>
                <w:smallCaps/>
                <w:sz w:val="16"/>
                <w:szCs w:val="16"/>
              </w:rPr>
              <w:t>, Kocum,  J.</w:t>
            </w:r>
            <w:r w:rsidRPr="006738C6">
              <w:rPr>
                <w:sz w:val="16"/>
                <w:szCs w:val="16"/>
              </w:rPr>
              <w:t xml:space="preserve"> (2011): </w:t>
            </w:r>
            <w:r w:rsidRPr="006738C6">
              <w:rPr>
                <w:bCs/>
                <w:sz w:val="16"/>
                <w:szCs w:val="16"/>
              </w:rPr>
              <w:t>Vliv fyzickogeografických faktorů na extremitu povodní v povodí Vydry</w:t>
            </w:r>
            <w:r w:rsidRPr="006738C6">
              <w:rPr>
                <w:sz w:val="16"/>
                <w:szCs w:val="16"/>
              </w:rPr>
              <w:t>. Geografie, 116, No. 3, pp. 335-353.</w:t>
            </w:r>
            <w:r w:rsidRPr="006738C6">
              <w:rPr>
                <w:rFonts w:eastAsia="CenturySchL-Bold"/>
                <w:sz w:val="16"/>
                <w:szCs w:val="16"/>
              </w:rPr>
              <w:t xml:space="preserve"> (IF) (35%)</w:t>
            </w:r>
          </w:p>
          <w:p w:rsidR="008C304A" w:rsidRPr="006738C6" w:rsidRDefault="008C304A" w:rsidP="00302194">
            <w:pPr>
              <w:pStyle w:val="paragraphscx130502798"/>
              <w:spacing w:before="0" w:beforeAutospacing="0" w:after="0" w:afterAutospacing="0"/>
              <w:jc w:val="both"/>
              <w:textAlignment w:val="baseline"/>
              <w:rPr>
                <w:bCs/>
                <w:sz w:val="16"/>
                <w:szCs w:val="16"/>
              </w:rPr>
            </w:pPr>
            <w:r w:rsidRPr="006738C6">
              <w:rPr>
                <w:caps/>
                <w:sz w:val="16"/>
                <w:szCs w:val="16"/>
                <w:lang w:val="cs-CZ"/>
              </w:rPr>
              <w:t xml:space="preserve">VLČEK, L., KOCUM, J., </w:t>
            </w:r>
            <w:r w:rsidRPr="006738C6">
              <w:rPr>
                <w:b/>
                <w:caps/>
                <w:sz w:val="16"/>
                <w:szCs w:val="16"/>
                <w:lang w:val="cs-CZ"/>
              </w:rPr>
              <w:t>Janský, B.</w:t>
            </w:r>
            <w:r w:rsidRPr="006738C6">
              <w:rPr>
                <w:caps/>
                <w:sz w:val="16"/>
                <w:szCs w:val="16"/>
                <w:lang w:val="cs-CZ"/>
              </w:rPr>
              <w:t xml:space="preserve">, ŠEFRNA, L., KUČEROVÁ, A. (2012): </w:t>
            </w:r>
            <w:r w:rsidRPr="006738C6">
              <w:rPr>
                <w:sz w:val="16"/>
                <w:szCs w:val="16"/>
                <w:lang w:val="cs-CZ"/>
              </w:rPr>
              <w:t xml:space="preserve">Retention potential and hydrological balance of a peat bog: case study of Rokytka moors, Otava river headwaters, sw. </w:t>
            </w:r>
            <w:r w:rsidRPr="006738C6">
              <w:rPr>
                <w:sz w:val="16"/>
                <w:szCs w:val="16"/>
              </w:rPr>
              <w:t xml:space="preserve">Czechia. </w:t>
            </w:r>
            <w:r w:rsidRPr="006738C6">
              <w:rPr>
                <w:bCs/>
                <w:sz w:val="16"/>
                <w:szCs w:val="16"/>
              </w:rPr>
              <w:t>Geografie, 117, No. 4, pp. 395 – 414. (IF) (20%)</w:t>
            </w:r>
          </w:p>
          <w:p w:rsidR="008C304A" w:rsidRPr="006738C6" w:rsidRDefault="008C304A" w:rsidP="00302194">
            <w:pPr>
              <w:autoSpaceDE w:val="0"/>
              <w:autoSpaceDN w:val="0"/>
              <w:adjustRightInd w:val="0"/>
              <w:rPr>
                <w:rFonts w:eastAsia="CenturySchL-Bold"/>
                <w:bCs/>
                <w:sz w:val="16"/>
                <w:szCs w:val="16"/>
              </w:rPr>
            </w:pPr>
            <w:r w:rsidRPr="006738C6">
              <w:rPr>
                <w:rFonts w:eastAsia="CenturySchL-Bold"/>
                <w:bCs/>
                <w:sz w:val="16"/>
                <w:szCs w:val="16"/>
              </w:rPr>
              <w:t>FALATKOVA, K., ŠOBR, M., KOCUM, J., JANSKY, B. (2014): Hydrological regime</w:t>
            </w:r>
          </w:p>
          <w:p w:rsidR="008C304A" w:rsidRPr="009D4F1B" w:rsidRDefault="008C304A" w:rsidP="00302194">
            <w:r w:rsidRPr="006738C6">
              <w:rPr>
                <w:sz w:val="16"/>
                <w:szCs w:val="16"/>
              </w:rPr>
              <w:t>of Adygine lake, Tien Shan, Kyrgyzstan. Geografie, 119, No. 4, pp. 320–341. (IF)</w:t>
            </w:r>
          </w:p>
        </w:tc>
      </w:tr>
      <w:tr w:rsidR="008C304A" w:rsidRPr="009D4F1B" w:rsidTr="00B87A58">
        <w:tc>
          <w:tcPr>
            <w:tcW w:w="5000" w:type="pct"/>
            <w:gridSpan w:val="26"/>
            <w:tcBorders>
              <w:bottom w:val="single" w:sz="4" w:space="0" w:color="auto"/>
            </w:tcBorders>
            <w:shd w:val="clear" w:color="auto" w:fill="C0C0C0"/>
          </w:tcPr>
          <w:p w:rsidR="008C304A" w:rsidRPr="009D4F1B" w:rsidRDefault="008C304A" w:rsidP="00302194">
            <w:pPr>
              <w:jc w:val="both"/>
            </w:pPr>
            <w:r w:rsidRPr="009D4F1B">
              <w:rPr>
                <w:b/>
              </w:rPr>
              <w:t>Názvy obhájených disertačních prací, které vedl za posledních 4 roky jako školitel</w:t>
            </w:r>
          </w:p>
        </w:tc>
      </w:tr>
      <w:tr w:rsidR="008C304A" w:rsidRPr="009D4F1B" w:rsidTr="00B87A58">
        <w:trPr>
          <w:trHeight w:val="432"/>
        </w:trPr>
        <w:tc>
          <w:tcPr>
            <w:tcW w:w="5000" w:type="pct"/>
            <w:gridSpan w:val="26"/>
          </w:tcPr>
          <w:p w:rsidR="008C304A" w:rsidRPr="006738C6" w:rsidRDefault="008C304A" w:rsidP="00302194">
            <w:pPr>
              <w:jc w:val="both"/>
              <w:rPr>
                <w:sz w:val="18"/>
                <w:szCs w:val="18"/>
              </w:rPr>
            </w:pPr>
            <w:r w:rsidRPr="006738C6">
              <w:rPr>
                <w:b/>
                <w:sz w:val="18"/>
                <w:szCs w:val="18"/>
              </w:rPr>
              <w:t xml:space="preserve">- </w:t>
            </w:r>
            <w:r w:rsidRPr="006738C6">
              <w:rPr>
                <w:sz w:val="18"/>
                <w:szCs w:val="18"/>
              </w:rPr>
              <w:t>Kvalita vody a sedimentů ve fluviálních jezerech Labe ve vztahu k antropogennímu ovlivnění povodí (D. Chalupová)</w:t>
            </w:r>
          </w:p>
          <w:p w:rsidR="008C304A" w:rsidRPr="006738C6" w:rsidRDefault="008C304A" w:rsidP="00302194">
            <w:pPr>
              <w:jc w:val="both"/>
              <w:rPr>
                <w:sz w:val="18"/>
                <w:szCs w:val="18"/>
              </w:rPr>
            </w:pPr>
            <w:r w:rsidRPr="006738C6">
              <w:rPr>
                <w:sz w:val="18"/>
                <w:szCs w:val="18"/>
              </w:rPr>
              <w:t>- Srovnávací studie fluviálních jezer středního Polabí,  horní Lužnice a horní Svratky (P. Havlíková)</w:t>
            </w:r>
          </w:p>
          <w:p w:rsidR="008C304A" w:rsidRPr="006738C6" w:rsidRDefault="008C304A" w:rsidP="00302194">
            <w:pPr>
              <w:jc w:val="both"/>
              <w:rPr>
                <w:color w:val="000000"/>
                <w:sz w:val="18"/>
                <w:szCs w:val="18"/>
              </w:rPr>
            </w:pPr>
            <w:r w:rsidRPr="006738C6">
              <w:rPr>
                <w:sz w:val="18"/>
                <w:szCs w:val="18"/>
              </w:rPr>
              <w:t xml:space="preserve">- </w:t>
            </w:r>
            <w:r w:rsidRPr="006738C6">
              <w:rPr>
                <w:color w:val="000000"/>
                <w:sz w:val="18"/>
                <w:szCs w:val="18"/>
              </w:rPr>
              <w:t>Hodnocení retenčního potenciálu v pramenných oblastech řek v kontextu integrované protipovodňové ochrany a řešení</w:t>
            </w:r>
          </w:p>
          <w:p w:rsidR="008C304A" w:rsidRPr="006738C6" w:rsidRDefault="008C304A" w:rsidP="00302194">
            <w:pPr>
              <w:jc w:val="both"/>
              <w:rPr>
                <w:color w:val="000000"/>
                <w:sz w:val="18"/>
                <w:szCs w:val="18"/>
              </w:rPr>
            </w:pPr>
            <w:r w:rsidRPr="006738C6">
              <w:rPr>
                <w:color w:val="000000"/>
                <w:sz w:val="18"/>
                <w:szCs w:val="18"/>
              </w:rPr>
              <w:t xml:space="preserve">   hydrologického sucha (J. Kocum)</w:t>
            </w:r>
          </w:p>
          <w:p w:rsidR="008C304A" w:rsidRPr="009D4F1B" w:rsidRDefault="008C304A" w:rsidP="00302194">
            <w:pPr>
              <w:jc w:val="both"/>
              <w:rPr>
                <w:b/>
              </w:rPr>
            </w:pPr>
            <w:r w:rsidRPr="006738C6">
              <w:rPr>
                <w:color w:val="000000"/>
                <w:sz w:val="18"/>
                <w:szCs w:val="18"/>
              </w:rPr>
              <w:t xml:space="preserve">- </w:t>
            </w:r>
            <w:r w:rsidRPr="006738C6">
              <w:rPr>
                <w:sz w:val="18"/>
                <w:szCs w:val="18"/>
              </w:rPr>
              <w:t>Fyzikálně-chemické vlastnosti vody jezer vzniklých po těžbě nerostných surovin (T. Hrdinka)</w:t>
            </w:r>
          </w:p>
        </w:tc>
      </w:tr>
      <w:tr w:rsidR="008C304A" w:rsidRPr="009D4F1B" w:rsidTr="00B87A58">
        <w:trPr>
          <w:trHeight w:val="261"/>
        </w:trPr>
        <w:tc>
          <w:tcPr>
            <w:tcW w:w="1422" w:type="pct"/>
            <w:gridSpan w:val="3"/>
            <w:tcBorders>
              <w:bottom w:val="single" w:sz="4" w:space="0" w:color="auto"/>
            </w:tcBorders>
            <w:shd w:val="clear" w:color="auto" w:fill="C0C0C0"/>
          </w:tcPr>
          <w:p w:rsidR="008C304A" w:rsidRPr="009D4F1B" w:rsidRDefault="008C304A" w:rsidP="00302194">
            <w:pPr>
              <w:pStyle w:val="Nadpis4"/>
              <w:spacing w:before="0" w:after="0"/>
              <w:rPr>
                <w:sz w:val="20"/>
                <w:szCs w:val="20"/>
              </w:rPr>
            </w:pPr>
            <w:r w:rsidRPr="009D4F1B">
              <w:rPr>
                <w:sz w:val="20"/>
                <w:szCs w:val="20"/>
              </w:rPr>
              <w:t>Působení v zahraničí</w:t>
            </w:r>
          </w:p>
        </w:tc>
        <w:tc>
          <w:tcPr>
            <w:tcW w:w="3578" w:type="pct"/>
            <w:gridSpan w:val="23"/>
          </w:tcPr>
          <w:p w:rsidR="008C304A" w:rsidRPr="009D4F1B" w:rsidRDefault="008C304A" w:rsidP="00302194">
            <w:pPr>
              <w:jc w:val="both"/>
            </w:pPr>
          </w:p>
        </w:tc>
      </w:tr>
      <w:tr w:rsidR="008C304A" w:rsidRPr="003D7916" w:rsidTr="00B87A58">
        <w:trPr>
          <w:trHeight w:val="265"/>
        </w:trPr>
        <w:tc>
          <w:tcPr>
            <w:tcW w:w="5000" w:type="pct"/>
            <w:gridSpan w:val="26"/>
            <w:tcBorders>
              <w:top w:val="nil"/>
              <w:bottom w:val="single" w:sz="4" w:space="0" w:color="auto"/>
            </w:tcBorders>
          </w:tcPr>
          <w:p w:rsidR="008C304A" w:rsidRPr="006738C6" w:rsidRDefault="008C304A" w:rsidP="00302194">
            <w:pPr>
              <w:jc w:val="both"/>
              <w:rPr>
                <w:sz w:val="18"/>
                <w:szCs w:val="18"/>
              </w:rPr>
            </w:pPr>
            <w:r w:rsidRPr="006738C6">
              <w:rPr>
                <w:sz w:val="18"/>
                <w:szCs w:val="18"/>
              </w:rPr>
              <w:t>1981 – Limnologický institut, Bajkal, SSSR (1 rok)</w:t>
            </w:r>
          </w:p>
          <w:p w:rsidR="008C304A" w:rsidRPr="006738C6" w:rsidRDefault="008C304A" w:rsidP="00302194">
            <w:pPr>
              <w:jc w:val="both"/>
              <w:rPr>
                <w:sz w:val="18"/>
                <w:szCs w:val="18"/>
              </w:rPr>
            </w:pPr>
            <w:r w:rsidRPr="006738C6">
              <w:rPr>
                <w:sz w:val="18"/>
                <w:szCs w:val="18"/>
              </w:rPr>
              <w:t xml:space="preserve">1983/84 - postgraduální kurz „Vodní hospodářství a ochrana vod“, ETH Zürich, EAWAG Dübendorf, Švýcarsko, 1 rok      </w:t>
            </w:r>
          </w:p>
          <w:p w:rsidR="008C304A" w:rsidRPr="006738C6" w:rsidRDefault="008C304A" w:rsidP="00302194">
            <w:pPr>
              <w:jc w:val="both"/>
              <w:rPr>
                <w:sz w:val="18"/>
                <w:szCs w:val="18"/>
              </w:rPr>
            </w:pPr>
            <w:r w:rsidRPr="006738C6">
              <w:rPr>
                <w:sz w:val="18"/>
                <w:szCs w:val="18"/>
              </w:rPr>
              <w:t xml:space="preserve">1989/90 – přednáškový pobyt, Universidad San Marcos, Lima, Peru, Universidad San Antonio Abad, Cusco, Peru, 1 rok           </w:t>
            </w:r>
          </w:p>
          <w:p w:rsidR="008C304A" w:rsidRPr="006738C6" w:rsidRDefault="008C304A" w:rsidP="00302194">
            <w:pPr>
              <w:jc w:val="both"/>
              <w:rPr>
                <w:sz w:val="18"/>
                <w:szCs w:val="18"/>
              </w:rPr>
            </w:pPr>
            <w:r w:rsidRPr="006738C6">
              <w:rPr>
                <w:sz w:val="18"/>
                <w:szCs w:val="18"/>
              </w:rPr>
              <w:t xml:space="preserve">1995, </w:t>
            </w:r>
            <w:smartTag w:uri="urn:schemas-microsoft-com:office:smarttags" w:element="metricconverter">
              <w:smartTagPr>
                <w:attr w:name="ProductID" w:val="1999 a"/>
              </w:smartTagPr>
              <w:r w:rsidRPr="006738C6">
                <w:rPr>
                  <w:sz w:val="18"/>
                  <w:szCs w:val="18"/>
                </w:rPr>
                <w:t>1999 a</w:t>
              </w:r>
            </w:smartTag>
            <w:r w:rsidRPr="006738C6">
              <w:rPr>
                <w:sz w:val="18"/>
                <w:szCs w:val="18"/>
              </w:rPr>
              <w:t xml:space="preserve"> 2000 – vedení tří expedic k pramenům Amazonky, Peru (6 měsíců) </w:t>
            </w:r>
          </w:p>
          <w:p w:rsidR="008C304A" w:rsidRPr="006738C6" w:rsidRDefault="008C304A" w:rsidP="00302194">
            <w:pPr>
              <w:jc w:val="both"/>
              <w:rPr>
                <w:sz w:val="18"/>
                <w:szCs w:val="18"/>
              </w:rPr>
            </w:pPr>
            <w:r w:rsidRPr="006738C6">
              <w:rPr>
                <w:sz w:val="18"/>
                <w:szCs w:val="18"/>
              </w:rPr>
              <w:t xml:space="preserve">2004 dosud – výzkum průvalových jezer v Kyrgyzstánu (2 projekty české rozvojové spolupráce, 1 projekt NATO) </w:t>
            </w:r>
          </w:p>
          <w:p w:rsidR="008C304A" w:rsidRPr="003D7916" w:rsidRDefault="008C304A" w:rsidP="00302194">
            <w:pPr>
              <w:jc w:val="both"/>
              <w:rPr>
                <w:rStyle w:val="Siln"/>
                <w:b w:val="0"/>
                <w:bCs w:val="0"/>
                <w:sz w:val="18"/>
                <w:szCs w:val="18"/>
              </w:rPr>
            </w:pPr>
            <w:r w:rsidRPr="006738C6">
              <w:rPr>
                <w:sz w:val="18"/>
                <w:szCs w:val="18"/>
              </w:rPr>
              <w:t>od 2007 dosud – výzkum rizikových přírodních procesů v Peru (Cordillera Chila, Cordillera Huayhuash)</w:t>
            </w:r>
          </w:p>
        </w:tc>
      </w:tr>
      <w:tr w:rsidR="008C304A" w:rsidRPr="009D4F1B" w:rsidTr="00B87A58">
        <w:trPr>
          <w:cantSplit/>
        </w:trPr>
        <w:tc>
          <w:tcPr>
            <w:tcW w:w="1760" w:type="pct"/>
            <w:gridSpan w:val="8"/>
            <w:vMerge w:val="restart"/>
            <w:tcBorders>
              <w:top w:val="single" w:sz="12" w:space="0" w:color="auto"/>
            </w:tcBorders>
            <w:shd w:val="clear" w:color="auto" w:fill="C0C0C0"/>
          </w:tcPr>
          <w:p w:rsidR="008C304A" w:rsidRPr="009D4F1B" w:rsidRDefault="008C304A" w:rsidP="00302194">
            <w:r w:rsidRPr="009D4F1B">
              <w:rPr>
                <w:b/>
              </w:rPr>
              <w:t>Obor habilitačního nebo jmenovacího řízení nebo udělení vědecké hodnosti</w:t>
            </w:r>
          </w:p>
        </w:tc>
        <w:tc>
          <w:tcPr>
            <w:tcW w:w="2194" w:type="pct"/>
            <w:gridSpan w:val="12"/>
            <w:vMerge w:val="restart"/>
            <w:tcBorders>
              <w:top w:val="single" w:sz="12" w:space="0" w:color="auto"/>
            </w:tcBorders>
          </w:tcPr>
          <w:p w:rsidR="008C304A" w:rsidRPr="009D4F1B" w:rsidRDefault="008C304A" w:rsidP="00302194">
            <w:pPr>
              <w:jc w:val="both"/>
            </w:pPr>
            <w:r>
              <w:t>Fyzická geografie</w:t>
            </w:r>
          </w:p>
        </w:tc>
        <w:tc>
          <w:tcPr>
            <w:tcW w:w="1046" w:type="pct"/>
            <w:gridSpan w:val="6"/>
            <w:tcBorders>
              <w:top w:val="single" w:sz="12" w:space="0" w:color="auto"/>
            </w:tcBorders>
            <w:shd w:val="clear" w:color="auto" w:fill="C0C0C0"/>
          </w:tcPr>
          <w:p w:rsidR="008C304A" w:rsidRPr="009D4F1B" w:rsidRDefault="008C304A" w:rsidP="00302194">
            <w:pPr>
              <w:jc w:val="both"/>
              <w:rPr>
                <w:b/>
              </w:rPr>
            </w:pPr>
            <w:r w:rsidRPr="009D4F1B">
              <w:rPr>
                <w:b/>
              </w:rPr>
              <w:t>řízení na VŠ</w:t>
            </w:r>
          </w:p>
        </w:tc>
      </w:tr>
      <w:tr w:rsidR="008C304A" w:rsidRPr="003D7916" w:rsidTr="00B87A58">
        <w:trPr>
          <w:cantSplit/>
        </w:trPr>
        <w:tc>
          <w:tcPr>
            <w:tcW w:w="1760" w:type="pct"/>
            <w:gridSpan w:val="8"/>
            <w:vMerge/>
          </w:tcPr>
          <w:p w:rsidR="008C304A" w:rsidRPr="009D4F1B" w:rsidRDefault="008C304A" w:rsidP="00302194">
            <w:pPr>
              <w:jc w:val="both"/>
            </w:pPr>
          </w:p>
        </w:tc>
        <w:tc>
          <w:tcPr>
            <w:tcW w:w="2194" w:type="pct"/>
            <w:gridSpan w:val="12"/>
            <w:vMerge/>
          </w:tcPr>
          <w:p w:rsidR="008C304A" w:rsidRPr="009D4F1B" w:rsidRDefault="008C304A" w:rsidP="00302194">
            <w:pPr>
              <w:jc w:val="both"/>
            </w:pPr>
          </w:p>
        </w:tc>
        <w:tc>
          <w:tcPr>
            <w:tcW w:w="1046" w:type="pct"/>
            <w:gridSpan w:val="6"/>
            <w:tcBorders>
              <w:bottom w:val="single" w:sz="4" w:space="0" w:color="auto"/>
            </w:tcBorders>
          </w:tcPr>
          <w:p w:rsidR="008C304A" w:rsidRPr="003D7916" w:rsidRDefault="008C304A" w:rsidP="00302194">
            <w:pPr>
              <w:jc w:val="both"/>
              <w:rPr>
                <w:sz w:val="18"/>
                <w:szCs w:val="18"/>
              </w:rPr>
            </w:pPr>
            <w:r w:rsidRPr="003D7916">
              <w:rPr>
                <w:sz w:val="18"/>
                <w:szCs w:val="18"/>
              </w:rPr>
              <w:t>Univerzita Karlova v Praze</w:t>
            </w:r>
          </w:p>
        </w:tc>
      </w:tr>
      <w:tr w:rsidR="008C304A" w:rsidRPr="009D4F1B" w:rsidTr="00B87A58">
        <w:trPr>
          <w:cantSplit/>
        </w:trPr>
        <w:tc>
          <w:tcPr>
            <w:tcW w:w="1760" w:type="pct"/>
            <w:gridSpan w:val="8"/>
            <w:vMerge/>
            <w:tcBorders>
              <w:bottom w:val="single" w:sz="4" w:space="0" w:color="auto"/>
            </w:tcBorders>
          </w:tcPr>
          <w:p w:rsidR="008C304A" w:rsidRPr="009D4F1B" w:rsidRDefault="008C304A" w:rsidP="00302194">
            <w:pPr>
              <w:jc w:val="both"/>
            </w:pPr>
          </w:p>
        </w:tc>
        <w:tc>
          <w:tcPr>
            <w:tcW w:w="2194" w:type="pct"/>
            <w:gridSpan w:val="12"/>
            <w:vMerge/>
            <w:tcBorders>
              <w:bottom w:val="nil"/>
            </w:tcBorders>
          </w:tcPr>
          <w:p w:rsidR="008C304A" w:rsidRPr="009D4F1B" w:rsidRDefault="008C304A" w:rsidP="00302194">
            <w:pPr>
              <w:jc w:val="both"/>
            </w:pPr>
          </w:p>
        </w:tc>
        <w:tc>
          <w:tcPr>
            <w:tcW w:w="1046" w:type="pct"/>
            <w:gridSpan w:val="6"/>
            <w:tcBorders>
              <w:bottom w:val="single" w:sz="4" w:space="0" w:color="auto"/>
            </w:tcBorders>
            <w:shd w:val="clear" w:color="auto" w:fill="C0C0C0"/>
          </w:tcPr>
          <w:p w:rsidR="008C304A" w:rsidRPr="009D4F1B" w:rsidRDefault="008C304A" w:rsidP="00302194">
            <w:pPr>
              <w:jc w:val="both"/>
              <w:rPr>
                <w:b/>
              </w:rPr>
            </w:pPr>
            <w:r w:rsidRPr="009D4F1B">
              <w:rPr>
                <w:b/>
              </w:rPr>
              <w:t>ohlasy publikací</w:t>
            </w:r>
          </w:p>
        </w:tc>
      </w:tr>
      <w:tr w:rsidR="008C304A" w:rsidRPr="009D4F1B" w:rsidTr="00B87A58">
        <w:trPr>
          <w:trHeight w:val="113"/>
        </w:trPr>
        <w:tc>
          <w:tcPr>
            <w:tcW w:w="1626" w:type="pct"/>
            <w:gridSpan w:val="4"/>
            <w:tcBorders>
              <w:bottom w:val="single" w:sz="4" w:space="0" w:color="auto"/>
            </w:tcBorders>
            <w:shd w:val="clear" w:color="auto" w:fill="C0C0C0"/>
          </w:tcPr>
          <w:p w:rsidR="008C304A" w:rsidRPr="009D4F1B" w:rsidRDefault="008C304A" w:rsidP="00302194">
            <w:pPr>
              <w:jc w:val="both"/>
              <w:rPr>
                <w:b/>
              </w:rPr>
            </w:pPr>
            <w:r>
              <w:rPr>
                <w:b/>
              </w:rPr>
              <w:t>Rok udělení (prof</w:t>
            </w:r>
            <w:r w:rsidRPr="009D4F1B">
              <w:rPr>
                <w:b/>
              </w:rPr>
              <w:t>.)</w:t>
            </w:r>
          </w:p>
        </w:tc>
        <w:tc>
          <w:tcPr>
            <w:tcW w:w="424" w:type="pct"/>
            <w:gridSpan w:val="6"/>
          </w:tcPr>
          <w:p w:rsidR="008C304A" w:rsidRPr="009D4F1B" w:rsidRDefault="008C304A" w:rsidP="00302194">
            <w:pPr>
              <w:jc w:val="both"/>
            </w:pPr>
            <w:r w:rsidRPr="009D4F1B">
              <w:t>20</w:t>
            </w:r>
            <w:r>
              <w:t>12</w:t>
            </w:r>
          </w:p>
        </w:tc>
        <w:tc>
          <w:tcPr>
            <w:tcW w:w="1904" w:type="pct"/>
            <w:gridSpan w:val="10"/>
            <w:tcBorders>
              <w:top w:val="nil"/>
            </w:tcBorders>
          </w:tcPr>
          <w:p w:rsidR="008C304A" w:rsidRPr="009D4F1B" w:rsidRDefault="008C304A" w:rsidP="00302194">
            <w:pPr>
              <w:jc w:val="both"/>
            </w:pPr>
          </w:p>
        </w:tc>
        <w:tc>
          <w:tcPr>
            <w:tcW w:w="590" w:type="pct"/>
            <w:gridSpan w:val="4"/>
            <w:shd w:val="clear" w:color="auto" w:fill="C0C0C0"/>
          </w:tcPr>
          <w:p w:rsidR="008C304A" w:rsidRPr="009D4F1B" w:rsidRDefault="008C304A" w:rsidP="00302194">
            <w:pPr>
              <w:jc w:val="both"/>
              <w:rPr>
                <w:b/>
              </w:rPr>
            </w:pPr>
            <w:r w:rsidRPr="009D4F1B">
              <w:rPr>
                <w:b/>
              </w:rPr>
              <w:t>ISI/Scopus</w:t>
            </w:r>
          </w:p>
        </w:tc>
        <w:tc>
          <w:tcPr>
            <w:tcW w:w="456" w:type="pct"/>
            <w:gridSpan w:val="2"/>
            <w:shd w:val="clear" w:color="auto" w:fill="C0C0C0"/>
          </w:tcPr>
          <w:p w:rsidR="008C304A" w:rsidRPr="009D4F1B" w:rsidRDefault="008C304A" w:rsidP="00302194">
            <w:pPr>
              <w:jc w:val="both"/>
              <w:rPr>
                <w:b/>
              </w:rPr>
            </w:pPr>
            <w:r w:rsidRPr="009D4F1B">
              <w:rPr>
                <w:b/>
              </w:rPr>
              <w:t>ostatní</w:t>
            </w:r>
          </w:p>
        </w:tc>
      </w:tr>
      <w:tr w:rsidR="008C304A" w:rsidRPr="009D4F1B" w:rsidTr="00B87A58">
        <w:trPr>
          <w:cantSplit/>
        </w:trPr>
        <w:tc>
          <w:tcPr>
            <w:tcW w:w="1626" w:type="pct"/>
            <w:gridSpan w:val="4"/>
            <w:vMerge w:val="restart"/>
            <w:shd w:val="clear" w:color="auto" w:fill="C0C0C0"/>
          </w:tcPr>
          <w:p w:rsidR="008C304A" w:rsidRPr="009D4F1B" w:rsidRDefault="008C304A" w:rsidP="00302194">
            <w:pPr>
              <w:rPr>
                <w:b/>
              </w:rPr>
            </w:pPr>
            <w:r w:rsidRPr="009D4F1B">
              <w:rPr>
                <w:b/>
              </w:rPr>
              <w:t>Písemný souhlas habilitovaného akademického pracovníka nebo profesora</w:t>
            </w:r>
          </w:p>
        </w:tc>
        <w:tc>
          <w:tcPr>
            <w:tcW w:w="1685" w:type="pct"/>
            <w:gridSpan w:val="14"/>
            <w:vMerge w:val="restart"/>
          </w:tcPr>
          <w:p w:rsidR="008C304A" w:rsidRPr="009D4F1B" w:rsidRDefault="008C304A" w:rsidP="00302194">
            <w:pPr>
              <w:jc w:val="both"/>
            </w:pPr>
          </w:p>
        </w:tc>
        <w:tc>
          <w:tcPr>
            <w:tcW w:w="643" w:type="pct"/>
            <w:gridSpan w:val="2"/>
            <w:tcBorders>
              <w:bottom w:val="single" w:sz="4" w:space="0" w:color="auto"/>
            </w:tcBorders>
            <w:shd w:val="clear" w:color="auto" w:fill="C0C0C0"/>
          </w:tcPr>
          <w:p w:rsidR="008C304A" w:rsidRPr="009D4F1B" w:rsidRDefault="008C304A" w:rsidP="00302194">
            <w:pPr>
              <w:jc w:val="both"/>
            </w:pPr>
          </w:p>
        </w:tc>
        <w:tc>
          <w:tcPr>
            <w:tcW w:w="590" w:type="pct"/>
            <w:gridSpan w:val="4"/>
          </w:tcPr>
          <w:p w:rsidR="008C304A" w:rsidRPr="009D4F1B" w:rsidRDefault="008C304A" w:rsidP="00302194">
            <w:pPr>
              <w:jc w:val="both"/>
            </w:pPr>
            <w:r>
              <w:t>31/77</w:t>
            </w:r>
          </w:p>
        </w:tc>
        <w:tc>
          <w:tcPr>
            <w:tcW w:w="456" w:type="pct"/>
            <w:gridSpan w:val="2"/>
          </w:tcPr>
          <w:p w:rsidR="008C304A" w:rsidRPr="009D4F1B" w:rsidRDefault="008C304A" w:rsidP="00302194">
            <w:pPr>
              <w:jc w:val="both"/>
            </w:pPr>
            <w:r>
              <w:t>212</w:t>
            </w:r>
          </w:p>
        </w:tc>
      </w:tr>
      <w:tr w:rsidR="008C304A" w:rsidRPr="009D4F1B" w:rsidTr="00B87A58">
        <w:trPr>
          <w:cantSplit/>
          <w:trHeight w:val="398"/>
        </w:trPr>
        <w:tc>
          <w:tcPr>
            <w:tcW w:w="1626" w:type="pct"/>
            <w:gridSpan w:val="4"/>
            <w:vMerge/>
          </w:tcPr>
          <w:p w:rsidR="008C304A" w:rsidRPr="009D4F1B" w:rsidRDefault="008C304A" w:rsidP="00302194">
            <w:pPr>
              <w:jc w:val="both"/>
            </w:pPr>
          </w:p>
        </w:tc>
        <w:tc>
          <w:tcPr>
            <w:tcW w:w="1685" w:type="pct"/>
            <w:gridSpan w:val="14"/>
            <w:vMerge/>
          </w:tcPr>
          <w:p w:rsidR="008C304A" w:rsidRPr="009D4F1B" w:rsidRDefault="008C304A" w:rsidP="00302194">
            <w:pPr>
              <w:jc w:val="both"/>
            </w:pPr>
          </w:p>
        </w:tc>
        <w:tc>
          <w:tcPr>
            <w:tcW w:w="643" w:type="pct"/>
            <w:gridSpan w:val="2"/>
            <w:shd w:val="clear" w:color="auto" w:fill="C0C0C0"/>
          </w:tcPr>
          <w:p w:rsidR="008C304A" w:rsidRPr="009D4F1B" w:rsidRDefault="008C304A" w:rsidP="00302194">
            <w:pPr>
              <w:jc w:val="both"/>
              <w:rPr>
                <w:b/>
              </w:rPr>
            </w:pPr>
            <w:r w:rsidRPr="009D4F1B">
              <w:rPr>
                <w:b/>
              </w:rPr>
              <w:t>Datum</w:t>
            </w:r>
          </w:p>
        </w:tc>
        <w:tc>
          <w:tcPr>
            <w:tcW w:w="1046" w:type="pct"/>
            <w:gridSpan w:val="6"/>
          </w:tcPr>
          <w:p w:rsidR="008C304A" w:rsidRPr="009D4F1B" w:rsidRDefault="008C304A" w:rsidP="00302194">
            <w:pPr>
              <w:jc w:val="both"/>
            </w:pPr>
            <w:r w:rsidRPr="009D4F1B">
              <w:t>23.1.2015</w:t>
            </w:r>
          </w:p>
        </w:tc>
      </w:tr>
      <w:tr w:rsidR="008C304A" w:rsidTr="00302194">
        <w:tc>
          <w:tcPr>
            <w:tcW w:w="5000" w:type="pct"/>
            <w:gridSpan w:val="26"/>
            <w:tcBorders>
              <w:bottom w:val="double" w:sz="4" w:space="0" w:color="auto"/>
            </w:tcBorders>
            <w:shd w:val="clear" w:color="auto" w:fill="C0C0C0"/>
          </w:tcPr>
          <w:p w:rsidR="008C304A" w:rsidRDefault="008C304A" w:rsidP="00302194">
            <w:pPr>
              <w:jc w:val="both"/>
              <w:rPr>
                <w:b/>
                <w:sz w:val="28"/>
              </w:rPr>
            </w:pPr>
            <w:r>
              <w:rPr>
                <w:b/>
                <w:sz w:val="28"/>
              </w:rPr>
              <w:lastRenderedPageBreak/>
              <w:t>G – Personální zabezpečení – přednášející, školitel nebo člen oborové rady</w:t>
            </w:r>
          </w:p>
        </w:tc>
      </w:tr>
      <w:tr w:rsidR="008C304A" w:rsidTr="00302194">
        <w:tc>
          <w:tcPr>
            <w:tcW w:w="1200" w:type="pct"/>
            <w:gridSpan w:val="2"/>
            <w:tcBorders>
              <w:top w:val="double" w:sz="4" w:space="0" w:color="auto"/>
            </w:tcBorders>
            <w:shd w:val="clear" w:color="auto" w:fill="C0C0C0"/>
          </w:tcPr>
          <w:p w:rsidR="008C304A" w:rsidRDefault="008C304A" w:rsidP="00302194">
            <w:pPr>
              <w:jc w:val="both"/>
              <w:rPr>
                <w:b/>
                <w:sz w:val="24"/>
              </w:rPr>
            </w:pPr>
            <w:r>
              <w:rPr>
                <w:b/>
                <w:sz w:val="24"/>
              </w:rPr>
              <w:t>Název VŠ / součásti</w:t>
            </w:r>
          </w:p>
        </w:tc>
        <w:tc>
          <w:tcPr>
            <w:tcW w:w="2121" w:type="pct"/>
            <w:gridSpan w:val="17"/>
            <w:tcBorders>
              <w:top w:val="single" w:sz="4" w:space="0" w:color="auto"/>
              <w:right w:val="single" w:sz="18" w:space="0" w:color="auto"/>
            </w:tcBorders>
          </w:tcPr>
          <w:p w:rsidR="008C304A" w:rsidRDefault="008C304A" w:rsidP="00302194">
            <w:pPr>
              <w:jc w:val="both"/>
              <w:rPr>
                <w:sz w:val="24"/>
              </w:rPr>
            </w:pPr>
            <w:r>
              <w:rPr>
                <w:sz w:val="24"/>
              </w:rPr>
              <w:t>Masarykova univerzita</w:t>
            </w:r>
          </w:p>
        </w:tc>
        <w:tc>
          <w:tcPr>
            <w:tcW w:w="1679" w:type="pct"/>
            <w:gridSpan w:val="7"/>
            <w:tcBorders>
              <w:top w:val="double" w:sz="4" w:space="0" w:color="auto"/>
              <w:left w:val="single" w:sz="18" w:space="0" w:color="auto"/>
            </w:tcBorders>
          </w:tcPr>
          <w:p w:rsidR="008C304A" w:rsidRDefault="008C304A" w:rsidP="00302194">
            <w:pPr>
              <w:jc w:val="both"/>
              <w:rPr>
                <w:sz w:val="24"/>
              </w:rPr>
            </w:pPr>
            <w:r>
              <w:rPr>
                <w:sz w:val="24"/>
              </w:rPr>
              <w:t>Pedagogická fakulta</w:t>
            </w:r>
          </w:p>
        </w:tc>
      </w:tr>
      <w:tr w:rsidR="008C304A" w:rsidTr="00302194">
        <w:tc>
          <w:tcPr>
            <w:tcW w:w="1200" w:type="pct"/>
            <w:gridSpan w:val="2"/>
            <w:shd w:val="clear" w:color="auto" w:fill="C0C0C0"/>
          </w:tcPr>
          <w:p w:rsidR="008C304A" w:rsidRDefault="008C304A" w:rsidP="00302194">
            <w:pPr>
              <w:jc w:val="both"/>
              <w:rPr>
                <w:b/>
                <w:sz w:val="24"/>
              </w:rPr>
            </w:pPr>
            <w:r>
              <w:rPr>
                <w:b/>
                <w:sz w:val="24"/>
              </w:rPr>
              <w:t>Název SP / SO</w:t>
            </w:r>
          </w:p>
        </w:tc>
        <w:tc>
          <w:tcPr>
            <w:tcW w:w="3800" w:type="pct"/>
            <w:gridSpan w:val="24"/>
          </w:tcPr>
          <w:p w:rsidR="008C304A" w:rsidRDefault="008C304A" w:rsidP="00302194">
            <w:r>
              <w:t>Specializace v pedagogice / Didaktika geografie</w:t>
            </w:r>
          </w:p>
        </w:tc>
      </w:tr>
      <w:tr w:rsidR="008C304A" w:rsidTr="00B87A58">
        <w:tc>
          <w:tcPr>
            <w:tcW w:w="1200" w:type="pct"/>
            <w:gridSpan w:val="2"/>
            <w:shd w:val="clear" w:color="auto" w:fill="C0C0C0"/>
          </w:tcPr>
          <w:p w:rsidR="008C304A" w:rsidRDefault="008C304A" w:rsidP="00302194">
            <w:pPr>
              <w:jc w:val="both"/>
              <w:rPr>
                <w:b/>
                <w:sz w:val="24"/>
              </w:rPr>
            </w:pPr>
            <w:r>
              <w:rPr>
                <w:b/>
                <w:sz w:val="24"/>
              </w:rPr>
              <w:t>Jméno a příjmení</w:t>
            </w:r>
          </w:p>
        </w:tc>
        <w:tc>
          <w:tcPr>
            <w:tcW w:w="1977" w:type="pct"/>
            <w:gridSpan w:val="15"/>
          </w:tcPr>
          <w:p w:rsidR="008C304A" w:rsidRPr="000B6A73" w:rsidRDefault="008C304A" w:rsidP="00302194">
            <w:pPr>
              <w:jc w:val="both"/>
              <w:rPr>
                <w:sz w:val="24"/>
              </w:rPr>
            </w:pPr>
            <w:r w:rsidRPr="000B6A73">
              <w:t>Gajdoš Alfonz</w:t>
            </w:r>
          </w:p>
        </w:tc>
        <w:tc>
          <w:tcPr>
            <w:tcW w:w="790" w:type="pct"/>
            <w:gridSpan w:val="4"/>
            <w:shd w:val="clear" w:color="auto" w:fill="C0C0C0"/>
          </w:tcPr>
          <w:p w:rsidR="008C304A" w:rsidRDefault="008C304A" w:rsidP="00302194">
            <w:pPr>
              <w:jc w:val="both"/>
              <w:rPr>
                <w:b/>
                <w:sz w:val="24"/>
              </w:rPr>
            </w:pPr>
            <w:r>
              <w:rPr>
                <w:b/>
                <w:sz w:val="24"/>
              </w:rPr>
              <w:t>tituly</w:t>
            </w:r>
          </w:p>
        </w:tc>
        <w:tc>
          <w:tcPr>
            <w:tcW w:w="1033" w:type="pct"/>
            <w:gridSpan w:val="5"/>
          </w:tcPr>
          <w:p w:rsidR="008C304A" w:rsidRDefault="008C304A" w:rsidP="00302194">
            <w:pPr>
              <w:rPr>
                <w:sz w:val="24"/>
              </w:rPr>
            </w:pPr>
            <w:r>
              <w:rPr>
                <w:sz w:val="18"/>
                <w:szCs w:val="18"/>
              </w:rPr>
              <w:t>doc. RNDr.</w:t>
            </w:r>
            <w:r w:rsidRPr="0007796D">
              <w:rPr>
                <w:sz w:val="18"/>
                <w:szCs w:val="18"/>
              </w:rPr>
              <w:t xml:space="preserve"> Ph.D.</w:t>
            </w:r>
          </w:p>
        </w:tc>
      </w:tr>
      <w:tr w:rsidR="008C304A" w:rsidTr="00B87A58">
        <w:tc>
          <w:tcPr>
            <w:tcW w:w="1200" w:type="pct"/>
            <w:gridSpan w:val="2"/>
            <w:tcBorders>
              <w:bottom w:val="nil"/>
            </w:tcBorders>
            <w:shd w:val="clear" w:color="auto" w:fill="C0C0C0"/>
          </w:tcPr>
          <w:p w:rsidR="008C304A" w:rsidRDefault="008C304A" w:rsidP="00302194">
            <w:pPr>
              <w:jc w:val="both"/>
              <w:rPr>
                <w:b/>
                <w:sz w:val="24"/>
              </w:rPr>
            </w:pPr>
            <w:r>
              <w:rPr>
                <w:b/>
                <w:sz w:val="24"/>
              </w:rPr>
              <w:t>Rok narození</w:t>
            </w:r>
          </w:p>
        </w:tc>
        <w:tc>
          <w:tcPr>
            <w:tcW w:w="493" w:type="pct"/>
            <w:gridSpan w:val="5"/>
            <w:tcBorders>
              <w:bottom w:val="nil"/>
            </w:tcBorders>
          </w:tcPr>
          <w:p w:rsidR="008C304A" w:rsidRDefault="008C304A" w:rsidP="00302194">
            <w:pPr>
              <w:rPr>
                <w:sz w:val="24"/>
              </w:rPr>
            </w:pPr>
            <w:r>
              <w:rPr>
                <w:sz w:val="24"/>
              </w:rPr>
              <w:t>1955</w:t>
            </w:r>
          </w:p>
        </w:tc>
        <w:tc>
          <w:tcPr>
            <w:tcW w:w="1484" w:type="pct"/>
            <w:gridSpan w:val="10"/>
            <w:tcBorders>
              <w:bottom w:val="nil"/>
            </w:tcBorders>
            <w:shd w:val="clear" w:color="auto" w:fill="C0C0C0"/>
          </w:tcPr>
          <w:p w:rsidR="008C304A" w:rsidRDefault="008C304A" w:rsidP="00302194">
            <w:pPr>
              <w:rPr>
                <w:b/>
                <w:sz w:val="24"/>
              </w:rPr>
            </w:pPr>
            <w:r>
              <w:rPr>
                <w:b/>
                <w:sz w:val="24"/>
              </w:rPr>
              <w:t>typ a rozsah prac. vztahu na VŠ</w:t>
            </w:r>
          </w:p>
        </w:tc>
        <w:tc>
          <w:tcPr>
            <w:tcW w:w="790" w:type="pct"/>
            <w:gridSpan w:val="4"/>
            <w:tcBorders>
              <w:bottom w:val="nil"/>
            </w:tcBorders>
          </w:tcPr>
          <w:p w:rsidR="008C304A" w:rsidRDefault="008C304A" w:rsidP="00302194">
            <w:pPr>
              <w:jc w:val="both"/>
              <w:rPr>
                <w:sz w:val="24"/>
              </w:rPr>
            </w:pPr>
            <w:r>
              <w:rPr>
                <w:sz w:val="24"/>
              </w:rPr>
              <w:t>dohoda</w:t>
            </w:r>
          </w:p>
        </w:tc>
        <w:tc>
          <w:tcPr>
            <w:tcW w:w="553" w:type="pct"/>
            <w:gridSpan w:val="2"/>
            <w:tcBorders>
              <w:bottom w:val="nil"/>
            </w:tcBorders>
            <w:shd w:val="clear" w:color="auto" w:fill="C0C0C0"/>
          </w:tcPr>
          <w:p w:rsidR="008C304A" w:rsidRDefault="008C304A" w:rsidP="00302194">
            <w:pPr>
              <w:jc w:val="both"/>
              <w:rPr>
                <w:b/>
                <w:sz w:val="24"/>
              </w:rPr>
            </w:pPr>
            <w:r>
              <w:rPr>
                <w:b/>
                <w:sz w:val="24"/>
              </w:rPr>
              <w:t>do kdy</w:t>
            </w:r>
          </w:p>
        </w:tc>
        <w:tc>
          <w:tcPr>
            <w:tcW w:w="480" w:type="pct"/>
            <w:gridSpan w:val="3"/>
            <w:tcBorders>
              <w:bottom w:val="nil"/>
            </w:tcBorders>
          </w:tcPr>
          <w:p w:rsidR="008C304A" w:rsidRDefault="008C304A" w:rsidP="00302194">
            <w:pPr>
              <w:rPr>
                <w:sz w:val="24"/>
              </w:rPr>
            </w:pPr>
            <w:r>
              <w:t>po dobu účasti na DSP</w:t>
            </w:r>
          </w:p>
        </w:tc>
      </w:tr>
      <w:tr w:rsidR="008C304A" w:rsidTr="00B87A58">
        <w:tc>
          <w:tcPr>
            <w:tcW w:w="1200" w:type="pct"/>
            <w:gridSpan w:val="2"/>
            <w:shd w:val="clear" w:color="auto" w:fill="C0C0C0"/>
          </w:tcPr>
          <w:p w:rsidR="008C304A" w:rsidRDefault="008C304A" w:rsidP="00302194">
            <w:pPr>
              <w:jc w:val="both"/>
              <w:rPr>
                <w:b/>
                <w:sz w:val="24"/>
              </w:rPr>
            </w:pPr>
            <w:r>
              <w:rPr>
                <w:b/>
                <w:sz w:val="24"/>
              </w:rPr>
              <w:t>Přednášející</w:t>
            </w:r>
          </w:p>
        </w:tc>
        <w:tc>
          <w:tcPr>
            <w:tcW w:w="493" w:type="pct"/>
            <w:gridSpan w:val="5"/>
            <w:shd w:val="clear" w:color="auto" w:fill="FFFFFF"/>
          </w:tcPr>
          <w:p w:rsidR="008C304A" w:rsidRDefault="008C304A" w:rsidP="00302194">
            <w:pPr>
              <w:jc w:val="center"/>
              <w:rPr>
                <w:b/>
                <w:sz w:val="24"/>
              </w:rPr>
            </w:pPr>
          </w:p>
        </w:tc>
        <w:tc>
          <w:tcPr>
            <w:tcW w:w="573" w:type="pct"/>
            <w:gridSpan w:val="6"/>
            <w:shd w:val="clear" w:color="auto" w:fill="C0C0C0"/>
          </w:tcPr>
          <w:p w:rsidR="008C304A" w:rsidRDefault="008C304A" w:rsidP="00302194">
            <w:pPr>
              <w:jc w:val="both"/>
              <w:rPr>
                <w:b/>
                <w:sz w:val="24"/>
              </w:rPr>
            </w:pPr>
            <w:r>
              <w:rPr>
                <w:b/>
                <w:sz w:val="24"/>
              </w:rPr>
              <w:t>školitel</w:t>
            </w:r>
          </w:p>
        </w:tc>
        <w:tc>
          <w:tcPr>
            <w:tcW w:w="509" w:type="pct"/>
            <w:gridSpan w:val="2"/>
            <w:shd w:val="clear" w:color="auto" w:fill="FFFFFF"/>
          </w:tcPr>
          <w:p w:rsidR="008C304A" w:rsidRDefault="008C304A" w:rsidP="00302194">
            <w:pPr>
              <w:jc w:val="both"/>
              <w:rPr>
                <w:b/>
                <w:sz w:val="24"/>
              </w:rPr>
            </w:pPr>
          </w:p>
        </w:tc>
        <w:tc>
          <w:tcPr>
            <w:tcW w:w="1745" w:type="pct"/>
            <w:gridSpan w:val="8"/>
            <w:shd w:val="clear" w:color="auto" w:fill="C0C0C0"/>
          </w:tcPr>
          <w:p w:rsidR="008C304A" w:rsidRDefault="008C304A" w:rsidP="00302194">
            <w:pPr>
              <w:jc w:val="both"/>
              <w:rPr>
                <w:b/>
                <w:sz w:val="24"/>
              </w:rPr>
            </w:pPr>
            <w:r>
              <w:rPr>
                <w:b/>
                <w:sz w:val="24"/>
              </w:rPr>
              <w:t>člen oborové rady</w:t>
            </w:r>
          </w:p>
        </w:tc>
        <w:tc>
          <w:tcPr>
            <w:tcW w:w="480" w:type="pct"/>
            <w:gridSpan w:val="3"/>
            <w:shd w:val="clear" w:color="auto" w:fill="FFFFFF"/>
          </w:tcPr>
          <w:p w:rsidR="008C304A" w:rsidRDefault="008C304A" w:rsidP="00302194">
            <w:pPr>
              <w:jc w:val="center"/>
              <w:rPr>
                <w:b/>
                <w:sz w:val="24"/>
              </w:rPr>
            </w:pPr>
            <w:r>
              <w:rPr>
                <w:b/>
                <w:sz w:val="24"/>
              </w:rPr>
              <w:t>x</w:t>
            </w:r>
          </w:p>
        </w:tc>
      </w:tr>
      <w:tr w:rsidR="008C304A" w:rsidTr="00B87A58">
        <w:tc>
          <w:tcPr>
            <w:tcW w:w="2775" w:type="pct"/>
            <w:gridSpan w:val="15"/>
            <w:shd w:val="clear" w:color="auto" w:fill="C0C0C0"/>
          </w:tcPr>
          <w:p w:rsidR="008C304A" w:rsidRDefault="008C304A" w:rsidP="00302194">
            <w:pPr>
              <w:jc w:val="both"/>
              <w:rPr>
                <w:sz w:val="24"/>
              </w:rPr>
            </w:pPr>
            <w:r>
              <w:rPr>
                <w:b/>
                <w:sz w:val="24"/>
              </w:rPr>
              <w:t>Další současní zaměstnavatelé</w:t>
            </w:r>
          </w:p>
        </w:tc>
        <w:tc>
          <w:tcPr>
            <w:tcW w:w="1192" w:type="pct"/>
            <w:gridSpan w:val="6"/>
            <w:shd w:val="clear" w:color="auto" w:fill="C0C0C0"/>
          </w:tcPr>
          <w:p w:rsidR="008C304A" w:rsidRDefault="008C304A" w:rsidP="00302194">
            <w:pPr>
              <w:jc w:val="both"/>
              <w:rPr>
                <w:b/>
                <w:sz w:val="24"/>
              </w:rPr>
            </w:pPr>
            <w:r>
              <w:rPr>
                <w:b/>
                <w:sz w:val="24"/>
              </w:rPr>
              <w:t>typ prac. vztahu</w:t>
            </w:r>
          </w:p>
        </w:tc>
        <w:tc>
          <w:tcPr>
            <w:tcW w:w="1033" w:type="pct"/>
            <w:gridSpan w:val="5"/>
            <w:shd w:val="clear" w:color="auto" w:fill="C0C0C0"/>
          </w:tcPr>
          <w:p w:rsidR="008C304A" w:rsidRDefault="008C304A" w:rsidP="00302194">
            <w:pPr>
              <w:jc w:val="both"/>
              <w:rPr>
                <w:b/>
                <w:sz w:val="24"/>
              </w:rPr>
            </w:pPr>
            <w:r>
              <w:rPr>
                <w:b/>
                <w:sz w:val="24"/>
              </w:rPr>
              <w:t>rozsah</w:t>
            </w:r>
          </w:p>
        </w:tc>
      </w:tr>
      <w:tr w:rsidR="008C304A" w:rsidRPr="008116CC" w:rsidTr="00B87A58">
        <w:tc>
          <w:tcPr>
            <w:tcW w:w="2775" w:type="pct"/>
            <w:gridSpan w:val="15"/>
          </w:tcPr>
          <w:p w:rsidR="008C304A" w:rsidRPr="000B6A73" w:rsidRDefault="008C304A" w:rsidP="00302194">
            <w:pPr>
              <w:jc w:val="both"/>
              <w:rPr>
                <w:i/>
              </w:rPr>
            </w:pPr>
            <w:r>
              <w:rPr>
                <w:rStyle w:val="st"/>
              </w:rPr>
              <w:t>Fakulta prírodných vied</w:t>
            </w:r>
            <w:r w:rsidRPr="000B6A73">
              <w:rPr>
                <w:rStyle w:val="st"/>
              </w:rPr>
              <w:t xml:space="preserve">, </w:t>
            </w:r>
            <w:r w:rsidRPr="000B6A73">
              <w:rPr>
                <w:rStyle w:val="st"/>
                <w:iCs/>
              </w:rPr>
              <w:t>Univerzita Mateja Bela v Banskej Bystrici,</w:t>
            </w:r>
            <w:r>
              <w:rPr>
                <w:rStyle w:val="st"/>
              </w:rPr>
              <w:t xml:space="preserve"> katedra geografie a </w:t>
            </w:r>
            <w:r w:rsidRPr="000B6A73">
              <w:rPr>
                <w:rStyle w:val="st"/>
              </w:rPr>
              <w:t>geológie</w:t>
            </w:r>
          </w:p>
        </w:tc>
        <w:tc>
          <w:tcPr>
            <w:tcW w:w="1192" w:type="pct"/>
            <w:gridSpan w:val="6"/>
          </w:tcPr>
          <w:p w:rsidR="008C304A" w:rsidRPr="008116CC" w:rsidRDefault="008C304A" w:rsidP="00302194">
            <w:pPr>
              <w:jc w:val="both"/>
              <w:rPr>
                <w:sz w:val="24"/>
              </w:rPr>
            </w:pPr>
            <w:r w:rsidRPr="008116CC">
              <w:rPr>
                <w:sz w:val="24"/>
              </w:rPr>
              <w:t>pp.</w:t>
            </w:r>
          </w:p>
        </w:tc>
        <w:tc>
          <w:tcPr>
            <w:tcW w:w="1033" w:type="pct"/>
            <w:gridSpan w:val="5"/>
          </w:tcPr>
          <w:p w:rsidR="008C304A" w:rsidRPr="008116CC" w:rsidRDefault="008C304A" w:rsidP="00302194">
            <w:pPr>
              <w:jc w:val="both"/>
              <w:rPr>
                <w:sz w:val="24"/>
              </w:rPr>
            </w:pPr>
            <w:r w:rsidRPr="008116CC">
              <w:rPr>
                <w:sz w:val="24"/>
              </w:rPr>
              <w:t>40 hod./týd</w:t>
            </w:r>
          </w:p>
        </w:tc>
      </w:tr>
      <w:tr w:rsidR="008C304A" w:rsidTr="00302194">
        <w:tc>
          <w:tcPr>
            <w:tcW w:w="3967" w:type="pct"/>
            <w:gridSpan w:val="21"/>
            <w:tcBorders>
              <w:bottom w:val="single" w:sz="4" w:space="0" w:color="auto"/>
            </w:tcBorders>
            <w:shd w:val="clear" w:color="auto" w:fill="C0C0C0"/>
          </w:tcPr>
          <w:p w:rsidR="008C304A" w:rsidRDefault="008C304A" w:rsidP="00302194">
            <w:pPr>
              <w:jc w:val="both"/>
              <w:rPr>
                <w:sz w:val="24"/>
              </w:rPr>
            </w:pPr>
            <w:r>
              <w:rPr>
                <w:b/>
                <w:sz w:val="24"/>
              </w:rPr>
              <w:t>Přednášky v předmětech příslušného studijního programu</w:t>
            </w:r>
          </w:p>
        </w:tc>
        <w:tc>
          <w:tcPr>
            <w:tcW w:w="1033" w:type="pct"/>
            <w:gridSpan w:val="5"/>
            <w:tcBorders>
              <w:bottom w:val="nil"/>
            </w:tcBorders>
          </w:tcPr>
          <w:p w:rsidR="008C304A" w:rsidRDefault="008C304A" w:rsidP="00302194">
            <w:pPr>
              <w:jc w:val="both"/>
              <w:rPr>
                <w:sz w:val="24"/>
              </w:rPr>
            </w:pPr>
          </w:p>
        </w:tc>
      </w:tr>
      <w:tr w:rsidR="008C304A" w:rsidRPr="008617C6" w:rsidTr="00302194">
        <w:trPr>
          <w:trHeight w:val="283"/>
        </w:trPr>
        <w:tc>
          <w:tcPr>
            <w:tcW w:w="5000" w:type="pct"/>
            <w:gridSpan w:val="26"/>
            <w:tcBorders>
              <w:top w:val="nil"/>
            </w:tcBorders>
          </w:tcPr>
          <w:p w:rsidR="008C304A" w:rsidRPr="008617C6" w:rsidRDefault="008C304A" w:rsidP="00302194">
            <w:pPr>
              <w:rPr>
                <w:szCs w:val="24"/>
              </w:rPr>
            </w:pPr>
          </w:p>
        </w:tc>
      </w:tr>
      <w:tr w:rsidR="008C304A" w:rsidTr="00302194">
        <w:tc>
          <w:tcPr>
            <w:tcW w:w="5000" w:type="pct"/>
            <w:gridSpan w:val="26"/>
            <w:shd w:val="clear" w:color="auto" w:fill="C0C0C0"/>
          </w:tcPr>
          <w:p w:rsidR="008C304A" w:rsidRDefault="008C304A" w:rsidP="00302194">
            <w:pPr>
              <w:jc w:val="both"/>
              <w:rPr>
                <w:sz w:val="24"/>
              </w:rPr>
            </w:pPr>
            <w:r>
              <w:rPr>
                <w:b/>
                <w:sz w:val="24"/>
              </w:rPr>
              <w:t>Údaje o oboru vzdělání na VŠ a o praxi od absolvování vysoké školy</w:t>
            </w:r>
          </w:p>
        </w:tc>
      </w:tr>
      <w:tr w:rsidR="008C304A" w:rsidRPr="008116CC" w:rsidTr="00302194">
        <w:trPr>
          <w:trHeight w:val="1428"/>
        </w:trPr>
        <w:tc>
          <w:tcPr>
            <w:tcW w:w="5000" w:type="pct"/>
            <w:gridSpan w:val="26"/>
          </w:tcPr>
          <w:p w:rsidR="008C304A" w:rsidRDefault="008C304A" w:rsidP="00302194">
            <w:pPr>
              <w:ind w:left="1276" w:hanging="1276"/>
              <w:rPr>
                <w:b/>
                <w:sz w:val="18"/>
                <w:szCs w:val="18"/>
              </w:rPr>
            </w:pPr>
            <w:r w:rsidRPr="00C703BA">
              <w:rPr>
                <w:b/>
                <w:sz w:val="18"/>
                <w:szCs w:val="18"/>
              </w:rPr>
              <w:t>Vzdělání:</w:t>
            </w:r>
            <w:r>
              <w:rPr>
                <w:b/>
                <w:sz w:val="18"/>
                <w:szCs w:val="18"/>
              </w:rPr>
              <w:t xml:space="preserve"> </w:t>
            </w:r>
          </w:p>
          <w:p w:rsidR="008C304A" w:rsidRDefault="008C304A" w:rsidP="00302194">
            <w:pPr>
              <w:ind w:left="1276" w:hanging="1276"/>
              <w:rPr>
                <w:b/>
                <w:sz w:val="18"/>
                <w:szCs w:val="18"/>
              </w:rPr>
            </w:pPr>
            <w:r w:rsidRPr="00C703BA">
              <w:rPr>
                <w:sz w:val="18"/>
                <w:szCs w:val="18"/>
              </w:rPr>
              <w:t>1979: FTVŠ UK v Bratislave – RNDr., Učiteľstvo všeobecnovzdelávacích  predmetov</w:t>
            </w:r>
            <w:r>
              <w:rPr>
                <w:sz w:val="18"/>
                <w:szCs w:val="18"/>
              </w:rPr>
              <w:t xml:space="preserve"> v kombinácii telesná výchova –zemep.</w:t>
            </w:r>
          </w:p>
          <w:p w:rsidR="008C304A" w:rsidRPr="00C703BA" w:rsidRDefault="008C304A" w:rsidP="00302194">
            <w:pPr>
              <w:ind w:left="1276" w:hanging="1276"/>
              <w:rPr>
                <w:b/>
                <w:sz w:val="18"/>
                <w:szCs w:val="18"/>
              </w:rPr>
            </w:pPr>
            <w:r w:rsidRPr="00C703BA">
              <w:rPr>
                <w:sz w:val="18"/>
                <w:szCs w:val="18"/>
              </w:rPr>
              <w:t>1998: PríF UK v Bratislave – Ph.D., Fyzická geografia a geoekológia</w:t>
            </w:r>
          </w:p>
          <w:p w:rsidR="008C304A" w:rsidRPr="00C703BA" w:rsidRDefault="008C304A" w:rsidP="00302194">
            <w:pPr>
              <w:ind w:left="851" w:hanging="851"/>
              <w:rPr>
                <w:sz w:val="18"/>
                <w:szCs w:val="18"/>
              </w:rPr>
            </w:pPr>
            <w:r w:rsidRPr="00C703BA">
              <w:rPr>
                <w:sz w:val="18"/>
                <w:szCs w:val="18"/>
              </w:rPr>
              <w:t>2002: FHaPV PU v Prešove – Doc., Fyzická geografia a geoekológia</w:t>
            </w:r>
          </w:p>
          <w:p w:rsidR="008C304A" w:rsidRPr="00C703BA" w:rsidRDefault="008C304A" w:rsidP="00302194">
            <w:pPr>
              <w:rPr>
                <w:b/>
                <w:color w:val="000000"/>
                <w:sz w:val="18"/>
                <w:szCs w:val="18"/>
              </w:rPr>
            </w:pPr>
            <w:r w:rsidRPr="00C703BA">
              <w:rPr>
                <w:b/>
                <w:color w:val="000000"/>
                <w:sz w:val="18"/>
                <w:szCs w:val="18"/>
              </w:rPr>
              <w:t xml:space="preserve">Praxe: </w:t>
            </w:r>
          </w:p>
          <w:p w:rsidR="008C304A" w:rsidRPr="00C703BA" w:rsidRDefault="008C304A" w:rsidP="00302194">
            <w:pPr>
              <w:jc w:val="both"/>
              <w:rPr>
                <w:sz w:val="18"/>
                <w:szCs w:val="18"/>
              </w:rPr>
            </w:pPr>
            <w:r w:rsidRPr="00C703BA">
              <w:rPr>
                <w:sz w:val="18"/>
                <w:szCs w:val="18"/>
              </w:rPr>
              <w:t>1979 – 1990 stredoškolský učiteľ, Športové gymnázium Banská Bystrica</w:t>
            </w:r>
          </w:p>
          <w:p w:rsidR="008C304A" w:rsidRPr="008116CC" w:rsidRDefault="008C304A" w:rsidP="00302194">
            <w:pPr>
              <w:jc w:val="both"/>
            </w:pPr>
            <w:r w:rsidRPr="00C703BA">
              <w:rPr>
                <w:sz w:val="18"/>
                <w:szCs w:val="18"/>
              </w:rPr>
              <w:t>1990 – súčasnosť vysokoškolský učiteľ FPV UMB v Banskej Bystric</w:t>
            </w:r>
            <w:r>
              <w:rPr>
                <w:sz w:val="18"/>
                <w:szCs w:val="18"/>
              </w:rPr>
              <w:t>a</w:t>
            </w:r>
          </w:p>
        </w:tc>
      </w:tr>
      <w:tr w:rsidR="008C304A" w:rsidTr="00302194">
        <w:tc>
          <w:tcPr>
            <w:tcW w:w="5000" w:type="pct"/>
            <w:gridSpan w:val="26"/>
            <w:shd w:val="clear" w:color="auto" w:fill="C0C0C0"/>
          </w:tcPr>
          <w:p w:rsidR="008C304A" w:rsidRDefault="008C304A" w:rsidP="00302194">
            <w:pPr>
              <w:jc w:val="both"/>
              <w:rPr>
                <w:sz w:val="24"/>
              </w:rPr>
            </w:pPr>
            <w:r>
              <w:rPr>
                <w:b/>
                <w:sz w:val="24"/>
              </w:rPr>
              <w:t>Přehled o nejvýznamnější publikační a další tvůrčí činnosti za posledních 5 let</w:t>
            </w:r>
          </w:p>
        </w:tc>
      </w:tr>
      <w:tr w:rsidR="008C304A" w:rsidRPr="008116CC" w:rsidTr="00302194">
        <w:trPr>
          <w:trHeight w:val="1123"/>
        </w:trPr>
        <w:tc>
          <w:tcPr>
            <w:tcW w:w="5000" w:type="pct"/>
            <w:gridSpan w:val="26"/>
            <w:tcBorders>
              <w:bottom w:val="single" w:sz="4" w:space="0" w:color="auto"/>
            </w:tcBorders>
          </w:tcPr>
          <w:p w:rsidR="008C304A" w:rsidRPr="00C703BA" w:rsidRDefault="008C304A" w:rsidP="00302194">
            <w:pPr>
              <w:rPr>
                <w:color w:val="000000"/>
                <w:sz w:val="18"/>
                <w:szCs w:val="18"/>
              </w:rPr>
            </w:pPr>
            <w:r w:rsidRPr="00C703BA">
              <w:rPr>
                <w:b/>
                <w:color w:val="000000"/>
                <w:sz w:val="18"/>
                <w:szCs w:val="18"/>
              </w:rPr>
              <w:t>Gajdoš, A</w:t>
            </w:r>
            <w:r w:rsidRPr="00C703BA">
              <w:rPr>
                <w:color w:val="000000"/>
                <w:sz w:val="18"/>
                <w:szCs w:val="18"/>
              </w:rPr>
              <w:t>., Škodová, M., 2011:</w:t>
            </w:r>
            <w:r w:rsidRPr="00C703BA">
              <w:rPr>
                <w:smallCaps/>
                <w:color w:val="000000"/>
                <w:sz w:val="18"/>
                <w:szCs w:val="18"/>
              </w:rPr>
              <w:t xml:space="preserve"> </w:t>
            </w:r>
            <w:r w:rsidRPr="00C703BA">
              <w:rPr>
                <w:color w:val="000000"/>
                <w:sz w:val="18"/>
                <w:szCs w:val="18"/>
              </w:rPr>
              <w:t xml:space="preserve">Antropogenically created forest edge in the Starohorské vrchy Mts. on the example of Donovaly village. In </w:t>
            </w:r>
            <w:r w:rsidRPr="00C703BA">
              <w:rPr>
                <w:i/>
                <w:iCs/>
                <w:color w:val="000000"/>
                <w:sz w:val="18"/>
                <w:szCs w:val="18"/>
              </w:rPr>
              <w:t>Journal of Landscape Ecology</w:t>
            </w:r>
            <w:r w:rsidRPr="00C703BA">
              <w:rPr>
                <w:color w:val="000000"/>
                <w:sz w:val="18"/>
                <w:szCs w:val="18"/>
              </w:rPr>
              <w:t xml:space="preserve"> (2011), Vol: 4 / No. 1 Brno : Regional Branch of the International Association for Landscape Ecology – CZ-IALE, p. 55-64, ISSN 1803-2427 (50 % podiel)</w:t>
            </w:r>
          </w:p>
          <w:p w:rsidR="008C304A" w:rsidRPr="00C703BA" w:rsidRDefault="008C304A" w:rsidP="00302194">
            <w:pPr>
              <w:rPr>
                <w:noProof/>
                <w:sz w:val="18"/>
                <w:szCs w:val="18"/>
              </w:rPr>
            </w:pPr>
            <w:r w:rsidRPr="00C703BA">
              <w:rPr>
                <w:noProof/>
                <w:sz w:val="18"/>
                <w:szCs w:val="18"/>
              </w:rPr>
              <w:t xml:space="preserve">Tolmáči, L., </w:t>
            </w:r>
            <w:r w:rsidRPr="00C703BA">
              <w:rPr>
                <w:b/>
                <w:noProof/>
                <w:sz w:val="18"/>
                <w:szCs w:val="18"/>
              </w:rPr>
              <w:t>Gajdoš, A.,</w:t>
            </w:r>
            <w:r w:rsidRPr="00C703BA">
              <w:rPr>
                <w:noProof/>
                <w:sz w:val="18"/>
                <w:szCs w:val="18"/>
              </w:rPr>
              <w:t xml:space="preserve"> 2011: </w:t>
            </w:r>
            <w:r w:rsidRPr="00C703BA">
              <w:rPr>
                <w:i/>
                <w:noProof/>
                <w:sz w:val="18"/>
                <w:szCs w:val="18"/>
              </w:rPr>
              <w:t>Geografický atlas pre základné a stredné školy</w:t>
            </w:r>
            <w:r w:rsidRPr="00C703BA">
              <w:rPr>
                <w:noProof/>
                <w:sz w:val="18"/>
                <w:szCs w:val="18"/>
              </w:rPr>
              <w:t>. VKÚ a.s. Harmanec, 144 s., ISBN 978-80-8042-570-8 (50 % podiel)</w:t>
            </w:r>
          </w:p>
          <w:p w:rsidR="008C304A" w:rsidRPr="00C703BA" w:rsidRDefault="008C304A" w:rsidP="00302194">
            <w:pPr>
              <w:rPr>
                <w:noProof/>
                <w:sz w:val="18"/>
                <w:szCs w:val="18"/>
              </w:rPr>
            </w:pPr>
            <w:r w:rsidRPr="00C703BA">
              <w:rPr>
                <w:b/>
                <w:noProof/>
                <w:sz w:val="18"/>
                <w:szCs w:val="18"/>
              </w:rPr>
              <w:t>Gajdoš, A.,</w:t>
            </w:r>
            <w:r w:rsidRPr="00C703BA">
              <w:rPr>
                <w:noProof/>
                <w:sz w:val="18"/>
                <w:szCs w:val="18"/>
              </w:rPr>
              <w:t xml:space="preserve"> Klaučo, M., Škodová, M., 2012: Hodnotenie krajinnej štruktúry a ekologickej významnosti ekotonov lesnej vegetácie v Starohorských vrchoch. In: </w:t>
            </w:r>
            <w:r w:rsidRPr="00C703BA">
              <w:rPr>
                <w:i/>
                <w:noProof/>
                <w:sz w:val="18"/>
                <w:szCs w:val="18"/>
              </w:rPr>
              <w:t>Geografický časopis 64</w:t>
            </w:r>
            <w:r w:rsidRPr="00C703BA">
              <w:rPr>
                <w:noProof/>
                <w:sz w:val="18"/>
                <w:szCs w:val="18"/>
              </w:rPr>
              <w:t xml:space="preserve"> (2012) 3, s. 253-266,  ISSN 0016-7193 (33 % podiel)</w:t>
            </w:r>
          </w:p>
          <w:p w:rsidR="008C304A" w:rsidRPr="00C703BA" w:rsidRDefault="008C304A" w:rsidP="00302194">
            <w:pPr>
              <w:rPr>
                <w:noProof/>
                <w:sz w:val="18"/>
                <w:szCs w:val="18"/>
              </w:rPr>
            </w:pPr>
            <w:r w:rsidRPr="00C703BA">
              <w:rPr>
                <w:b/>
                <w:noProof/>
                <w:sz w:val="18"/>
                <w:szCs w:val="18"/>
              </w:rPr>
              <w:t xml:space="preserve">Gajdoš, A., </w:t>
            </w:r>
            <w:r w:rsidRPr="00C703BA">
              <w:rPr>
                <w:noProof/>
                <w:sz w:val="18"/>
                <w:szCs w:val="18"/>
              </w:rPr>
              <w:t xml:space="preserve">Anstead, L., 2013: The problems concerning occurence of glacial landforms on southern slopes of Low Tatra mountains in Slovakia. In: Herber, V. (ed): </w:t>
            </w:r>
            <w:r w:rsidRPr="00C703BA">
              <w:rPr>
                <w:i/>
                <w:noProof/>
                <w:sz w:val="18"/>
                <w:szCs w:val="18"/>
              </w:rPr>
              <w:t>Fyzickogeografický sborník 11</w:t>
            </w:r>
            <w:r w:rsidRPr="00C703BA">
              <w:rPr>
                <w:noProof/>
                <w:sz w:val="18"/>
                <w:szCs w:val="18"/>
              </w:rPr>
              <w:t>, Fyzická geografie a kulturní krajina v 21. století. PříF Masarykova univerzita Brno, ČGS Praha, s. 40 – 44     ISBN 978-80-210-6603-8 (50 % podiel)</w:t>
            </w:r>
          </w:p>
          <w:p w:rsidR="008C304A" w:rsidRPr="00C703BA" w:rsidRDefault="008C304A" w:rsidP="00302194">
            <w:pPr>
              <w:rPr>
                <w:noProof/>
                <w:sz w:val="18"/>
                <w:szCs w:val="18"/>
              </w:rPr>
            </w:pPr>
            <w:r w:rsidRPr="00C703BA">
              <w:rPr>
                <w:b/>
                <w:noProof/>
                <w:sz w:val="18"/>
                <w:szCs w:val="18"/>
              </w:rPr>
              <w:t>Gajdoš, A.,</w:t>
            </w:r>
            <w:r w:rsidRPr="00C703BA">
              <w:rPr>
                <w:noProof/>
                <w:sz w:val="18"/>
                <w:szCs w:val="18"/>
              </w:rPr>
              <w:t xml:space="preserve"> Mazúrek, J., Tolmáči, L., Houdková, Z., Baar, V., Madleňák, T., Lacika, J., 2013: </w:t>
            </w:r>
            <w:r w:rsidRPr="00C703BA">
              <w:rPr>
                <w:i/>
                <w:noProof/>
                <w:sz w:val="18"/>
                <w:szCs w:val="18"/>
              </w:rPr>
              <w:t>Regionálna geografia Európy</w:t>
            </w:r>
            <w:r w:rsidRPr="00C703BA">
              <w:rPr>
                <w:noProof/>
                <w:sz w:val="18"/>
                <w:szCs w:val="18"/>
              </w:rPr>
              <w:t>. Vysokoškolská učebnica. VEDA, vydavateľstvo SAV Bratislava 2013, 592 s. ISBN 978-80-224-1304-6 (70 % podiel)</w:t>
            </w:r>
          </w:p>
          <w:p w:rsidR="008C304A" w:rsidRPr="00C703BA" w:rsidRDefault="008C304A" w:rsidP="00302194">
            <w:pPr>
              <w:rPr>
                <w:sz w:val="18"/>
                <w:szCs w:val="18"/>
              </w:rPr>
            </w:pPr>
            <w:r w:rsidRPr="00C703BA">
              <w:rPr>
                <w:sz w:val="18"/>
                <w:szCs w:val="18"/>
              </w:rPr>
              <w:t>-člen VR FPV UMB v Banskej Bystrici</w:t>
            </w:r>
          </w:p>
          <w:p w:rsidR="008C304A" w:rsidRPr="00C703BA" w:rsidRDefault="008C304A" w:rsidP="00302194">
            <w:pPr>
              <w:rPr>
                <w:sz w:val="18"/>
                <w:szCs w:val="18"/>
              </w:rPr>
            </w:pPr>
            <w:r w:rsidRPr="00C703BA">
              <w:rPr>
                <w:sz w:val="18"/>
                <w:szCs w:val="18"/>
              </w:rPr>
              <w:t>-vedecký redaktor časopisu Geografická revue (ISSN1336-7076)</w:t>
            </w:r>
          </w:p>
          <w:p w:rsidR="008C304A" w:rsidRPr="00C703BA" w:rsidRDefault="008C304A" w:rsidP="00302194">
            <w:pPr>
              <w:rPr>
                <w:sz w:val="18"/>
                <w:szCs w:val="18"/>
              </w:rPr>
            </w:pPr>
            <w:r w:rsidRPr="00C703BA">
              <w:rPr>
                <w:sz w:val="18"/>
                <w:szCs w:val="18"/>
              </w:rPr>
              <w:t>-člen predmetovej komisie pre geografiu ŠPÚ Bratislava</w:t>
            </w:r>
          </w:p>
          <w:p w:rsidR="008C304A" w:rsidRPr="00C703BA" w:rsidRDefault="008C304A" w:rsidP="00302194">
            <w:pPr>
              <w:rPr>
                <w:sz w:val="18"/>
                <w:szCs w:val="18"/>
              </w:rPr>
            </w:pPr>
            <w:r w:rsidRPr="00C703BA">
              <w:rPr>
                <w:sz w:val="18"/>
                <w:szCs w:val="18"/>
              </w:rPr>
              <w:t xml:space="preserve">-člen predmetovej komisie pre geografiu pri ŠPÚ na schvaľovaní finálnej verzie dokumentu ŠVP pre geografiu ISCED 2, návrhov úprav, zmien a doplnení výkonového a obsahového štandardu z geografie ISCED 3a. </w:t>
            </w:r>
          </w:p>
          <w:p w:rsidR="008C304A" w:rsidRPr="008116CC" w:rsidRDefault="008C304A" w:rsidP="00302194">
            <w:pPr>
              <w:rPr>
                <w:color w:val="000000"/>
              </w:rPr>
            </w:pPr>
            <w:r w:rsidRPr="00C703BA">
              <w:rPr>
                <w:sz w:val="18"/>
                <w:szCs w:val="18"/>
              </w:rPr>
              <w:t>-školiteľ doktorandského štúdia Geografia a regionálny rozvoj na FHaPV Prešovskej univerzity</w:t>
            </w:r>
          </w:p>
        </w:tc>
      </w:tr>
      <w:tr w:rsidR="008C304A" w:rsidTr="00302194">
        <w:tc>
          <w:tcPr>
            <w:tcW w:w="5000" w:type="pct"/>
            <w:gridSpan w:val="26"/>
            <w:tcBorders>
              <w:bottom w:val="single" w:sz="4" w:space="0" w:color="auto"/>
            </w:tcBorders>
            <w:shd w:val="clear" w:color="auto" w:fill="C0C0C0"/>
          </w:tcPr>
          <w:p w:rsidR="008C304A" w:rsidRDefault="008C304A" w:rsidP="00302194">
            <w:pPr>
              <w:jc w:val="both"/>
              <w:rPr>
                <w:sz w:val="24"/>
              </w:rPr>
            </w:pPr>
            <w:r>
              <w:rPr>
                <w:b/>
                <w:sz w:val="24"/>
              </w:rPr>
              <w:t>Názvy disertačních prací, které vedl za posledních 5 let jako školitel</w:t>
            </w:r>
          </w:p>
        </w:tc>
      </w:tr>
      <w:tr w:rsidR="008C304A" w:rsidRPr="00C703BA" w:rsidTr="00302194">
        <w:trPr>
          <w:trHeight w:val="432"/>
        </w:trPr>
        <w:tc>
          <w:tcPr>
            <w:tcW w:w="5000" w:type="pct"/>
            <w:gridSpan w:val="26"/>
          </w:tcPr>
          <w:p w:rsidR="008C304A" w:rsidRPr="00C703BA" w:rsidRDefault="008C304A" w:rsidP="00302194">
            <w:pPr>
              <w:rPr>
                <w:sz w:val="18"/>
                <w:szCs w:val="18"/>
                <w:lang w:val="sk-SK"/>
              </w:rPr>
            </w:pPr>
            <w:r w:rsidRPr="00C703BA">
              <w:rPr>
                <w:sz w:val="18"/>
                <w:szCs w:val="18"/>
                <w:lang w:val="sk-SK"/>
              </w:rPr>
              <w:t xml:space="preserve">Antropické okraje lesov v Starohorských vrchoch (RNDr. M. Škodová) </w:t>
            </w:r>
          </w:p>
          <w:p w:rsidR="008C304A" w:rsidRPr="00C703BA" w:rsidRDefault="008C304A" w:rsidP="00302194">
            <w:pPr>
              <w:jc w:val="both"/>
              <w:rPr>
                <w:sz w:val="18"/>
                <w:szCs w:val="18"/>
              </w:rPr>
            </w:pPr>
            <w:r w:rsidRPr="00C703BA">
              <w:rPr>
                <w:sz w:val="18"/>
                <w:szCs w:val="18"/>
              </w:rPr>
              <w:t xml:space="preserve">Regionálno-morfologická charakteristika územia Turzovskej  vrchoviny vo vzťahu k regionálnemu rozvoju </w:t>
            </w:r>
          </w:p>
          <w:p w:rsidR="008C304A" w:rsidRPr="00C703BA" w:rsidRDefault="008C304A" w:rsidP="00302194">
            <w:pPr>
              <w:jc w:val="both"/>
              <w:rPr>
                <w:sz w:val="18"/>
                <w:szCs w:val="18"/>
              </w:rPr>
            </w:pPr>
            <w:r w:rsidRPr="00C703BA">
              <w:rPr>
                <w:sz w:val="18"/>
                <w:szCs w:val="18"/>
              </w:rPr>
              <w:t>(RNDr. Helena Odrobiňáková)</w:t>
            </w:r>
          </w:p>
          <w:p w:rsidR="008C304A" w:rsidRPr="00C703BA" w:rsidRDefault="008C304A" w:rsidP="00302194">
            <w:pPr>
              <w:jc w:val="both"/>
              <w:rPr>
                <w:sz w:val="18"/>
                <w:szCs w:val="18"/>
              </w:rPr>
            </w:pPr>
            <w:r w:rsidRPr="00C703BA">
              <w:rPr>
                <w:sz w:val="18"/>
                <w:szCs w:val="18"/>
              </w:rPr>
              <w:t>Potenciál krajiny a jeho využitie v regionálnom rozvoji na príklade zmien krajinnej štruktúry katastrálneho územia Tatranskej Lomnice (RNDr. M. Ližbetinová)</w:t>
            </w:r>
          </w:p>
        </w:tc>
      </w:tr>
      <w:tr w:rsidR="008C304A" w:rsidTr="00302194">
        <w:trPr>
          <w:trHeight w:val="261"/>
        </w:trPr>
        <w:tc>
          <w:tcPr>
            <w:tcW w:w="1422" w:type="pct"/>
            <w:gridSpan w:val="3"/>
            <w:tcBorders>
              <w:bottom w:val="single" w:sz="4" w:space="0" w:color="auto"/>
            </w:tcBorders>
            <w:shd w:val="clear" w:color="auto" w:fill="C0C0C0"/>
          </w:tcPr>
          <w:p w:rsidR="008C304A" w:rsidRDefault="008C304A" w:rsidP="00302194">
            <w:pPr>
              <w:pStyle w:val="Nadpis4"/>
              <w:spacing w:before="0" w:after="0"/>
              <w:rPr>
                <w:sz w:val="24"/>
                <w:szCs w:val="24"/>
              </w:rPr>
            </w:pPr>
            <w:r>
              <w:rPr>
                <w:sz w:val="24"/>
                <w:szCs w:val="24"/>
              </w:rPr>
              <w:t>Působení v zahraničí</w:t>
            </w:r>
          </w:p>
        </w:tc>
        <w:tc>
          <w:tcPr>
            <w:tcW w:w="3578" w:type="pct"/>
            <w:gridSpan w:val="23"/>
          </w:tcPr>
          <w:p w:rsidR="008C304A" w:rsidRDefault="008C304A" w:rsidP="00302194">
            <w:pPr>
              <w:jc w:val="both"/>
              <w:rPr>
                <w:sz w:val="24"/>
              </w:rPr>
            </w:pPr>
          </w:p>
        </w:tc>
      </w:tr>
      <w:tr w:rsidR="008C304A" w:rsidRPr="00410387" w:rsidTr="00302194">
        <w:trPr>
          <w:trHeight w:val="265"/>
        </w:trPr>
        <w:tc>
          <w:tcPr>
            <w:tcW w:w="5000" w:type="pct"/>
            <w:gridSpan w:val="26"/>
            <w:tcBorders>
              <w:top w:val="nil"/>
              <w:bottom w:val="single" w:sz="4" w:space="0" w:color="auto"/>
            </w:tcBorders>
          </w:tcPr>
          <w:p w:rsidR="008C304A" w:rsidRPr="001F02D7" w:rsidRDefault="008C304A" w:rsidP="00302194">
            <w:pPr>
              <w:ind w:left="360"/>
              <w:jc w:val="both"/>
              <w:rPr>
                <w:lang w:val="nl-NL"/>
              </w:rPr>
            </w:pPr>
            <w:r w:rsidRPr="001F02D7">
              <w:rPr>
                <w:lang w:val="nl-NL"/>
              </w:rPr>
              <w:t>máj 1997 Université de Angers (Francúzsko)</w:t>
            </w:r>
          </w:p>
          <w:p w:rsidR="008C304A" w:rsidRPr="00410387" w:rsidRDefault="008C304A" w:rsidP="00302194">
            <w:pPr>
              <w:ind w:left="360"/>
              <w:jc w:val="both"/>
              <w:rPr>
                <w:lang w:val="nl-NL"/>
              </w:rPr>
            </w:pPr>
            <w:r w:rsidRPr="001F02D7">
              <w:rPr>
                <w:lang w:val="nl-NL"/>
              </w:rPr>
              <w:t>júl - august 2007 Université de Poitiers, vzdelávacie centrum CAREL v Royan (Francúzsko)</w:t>
            </w:r>
          </w:p>
        </w:tc>
      </w:tr>
      <w:tr w:rsidR="008C304A" w:rsidTr="00302194">
        <w:trPr>
          <w:cantSplit/>
        </w:trPr>
        <w:tc>
          <w:tcPr>
            <w:tcW w:w="1766" w:type="pct"/>
            <w:gridSpan w:val="9"/>
            <w:vMerge w:val="restart"/>
            <w:tcBorders>
              <w:top w:val="single" w:sz="12" w:space="0" w:color="auto"/>
            </w:tcBorders>
            <w:shd w:val="clear" w:color="auto" w:fill="C0C0C0"/>
          </w:tcPr>
          <w:p w:rsidR="008C304A" w:rsidRDefault="008C304A" w:rsidP="00302194">
            <w:pPr>
              <w:rPr>
                <w:sz w:val="24"/>
              </w:rPr>
            </w:pPr>
            <w:r>
              <w:rPr>
                <w:b/>
                <w:sz w:val="24"/>
              </w:rPr>
              <w:t>Obor habilitačního nebo jmenovacího řízení nebo udělení vědecké hodnosti</w:t>
            </w:r>
          </w:p>
        </w:tc>
        <w:tc>
          <w:tcPr>
            <w:tcW w:w="2201" w:type="pct"/>
            <w:gridSpan w:val="12"/>
            <w:vMerge w:val="restart"/>
            <w:tcBorders>
              <w:top w:val="single" w:sz="12" w:space="0" w:color="auto"/>
            </w:tcBorders>
          </w:tcPr>
          <w:p w:rsidR="008C304A" w:rsidRPr="008116CC" w:rsidRDefault="008C304A" w:rsidP="00302194">
            <w:r>
              <w:t xml:space="preserve">2002: </w:t>
            </w:r>
            <w:r w:rsidRPr="008116CC">
              <w:t>Fyzická geografia a geoekológia</w:t>
            </w:r>
          </w:p>
          <w:p w:rsidR="008C304A" w:rsidRPr="008116CC" w:rsidRDefault="008C304A" w:rsidP="00302194">
            <w:pPr>
              <w:jc w:val="both"/>
              <w:rPr>
                <w:sz w:val="24"/>
              </w:rPr>
            </w:pPr>
          </w:p>
        </w:tc>
        <w:tc>
          <w:tcPr>
            <w:tcW w:w="1033" w:type="pct"/>
            <w:gridSpan w:val="5"/>
            <w:tcBorders>
              <w:top w:val="single" w:sz="12" w:space="0" w:color="auto"/>
            </w:tcBorders>
            <w:shd w:val="clear" w:color="auto" w:fill="C0C0C0"/>
          </w:tcPr>
          <w:p w:rsidR="008C304A" w:rsidRDefault="008C304A" w:rsidP="00302194">
            <w:pPr>
              <w:jc w:val="both"/>
              <w:rPr>
                <w:b/>
                <w:sz w:val="24"/>
              </w:rPr>
            </w:pPr>
            <w:r>
              <w:rPr>
                <w:b/>
                <w:sz w:val="24"/>
              </w:rPr>
              <w:t>řízení na VŠ</w:t>
            </w:r>
          </w:p>
        </w:tc>
      </w:tr>
      <w:tr w:rsidR="008C304A" w:rsidRPr="000B6A73" w:rsidTr="00302194">
        <w:trPr>
          <w:cantSplit/>
        </w:trPr>
        <w:tc>
          <w:tcPr>
            <w:tcW w:w="1766" w:type="pct"/>
            <w:gridSpan w:val="9"/>
            <w:vMerge/>
          </w:tcPr>
          <w:p w:rsidR="008C304A" w:rsidRDefault="008C304A" w:rsidP="00302194">
            <w:pPr>
              <w:jc w:val="both"/>
              <w:rPr>
                <w:sz w:val="24"/>
              </w:rPr>
            </w:pPr>
          </w:p>
        </w:tc>
        <w:tc>
          <w:tcPr>
            <w:tcW w:w="2201" w:type="pct"/>
            <w:gridSpan w:val="12"/>
            <w:vMerge/>
          </w:tcPr>
          <w:p w:rsidR="008C304A" w:rsidRDefault="008C304A" w:rsidP="00302194">
            <w:pPr>
              <w:jc w:val="both"/>
              <w:rPr>
                <w:sz w:val="24"/>
              </w:rPr>
            </w:pPr>
          </w:p>
        </w:tc>
        <w:tc>
          <w:tcPr>
            <w:tcW w:w="1033" w:type="pct"/>
            <w:gridSpan w:val="5"/>
            <w:tcBorders>
              <w:bottom w:val="single" w:sz="4" w:space="0" w:color="auto"/>
            </w:tcBorders>
          </w:tcPr>
          <w:p w:rsidR="008C304A" w:rsidRPr="000B6A73" w:rsidRDefault="008C304A" w:rsidP="00302194">
            <w:pPr>
              <w:jc w:val="both"/>
              <w:rPr>
                <w:color w:val="FF0000"/>
                <w:sz w:val="24"/>
              </w:rPr>
            </w:pPr>
            <w:r w:rsidRPr="00C703BA">
              <w:rPr>
                <w:sz w:val="18"/>
                <w:szCs w:val="18"/>
              </w:rPr>
              <w:t>FHaPV PU v Prešove</w:t>
            </w:r>
          </w:p>
        </w:tc>
      </w:tr>
      <w:tr w:rsidR="008C304A" w:rsidTr="00302194">
        <w:trPr>
          <w:cantSplit/>
        </w:trPr>
        <w:tc>
          <w:tcPr>
            <w:tcW w:w="1766" w:type="pct"/>
            <w:gridSpan w:val="9"/>
            <w:vMerge/>
            <w:tcBorders>
              <w:bottom w:val="single" w:sz="4" w:space="0" w:color="auto"/>
            </w:tcBorders>
          </w:tcPr>
          <w:p w:rsidR="008C304A" w:rsidRDefault="008C304A" w:rsidP="00302194">
            <w:pPr>
              <w:jc w:val="both"/>
              <w:rPr>
                <w:sz w:val="24"/>
              </w:rPr>
            </w:pPr>
          </w:p>
        </w:tc>
        <w:tc>
          <w:tcPr>
            <w:tcW w:w="2201" w:type="pct"/>
            <w:gridSpan w:val="12"/>
            <w:vMerge/>
            <w:tcBorders>
              <w:bottom w:val="nil"/>
            </w:tcBorders>
          </w:tcPr>
          <w:p w:rsidR="008C304A" w:rsidRDefault="008C304A" w:rsidP="00302194">
            <w:pPr>
              <w:jc w:val="both"/>
              <w:rPr>
                <w:sz w:val="24"/>
              </w:rPr>
            </w:pPr>
          </w:p>
        </w:tc>
        <w:tc>
          <w:tcPr>
            <w:tcW w:w="1033" w:type="pct"/>
            <w:gridSpan w:val="5"/>
            <w:tcBorders>
              <w:bottom w:val="single" w:sz="4" w:space="0" w:color="auto"/>
            </w:tcBorders>
            <w:shd w:val="clear" w:color="auto" w:fill="C0C0C0"/>
          </w:tcPr>
          <w:p w:rsidR="008C304A" w:rsidRDefault="008C304A" w:rsidP="00302194">
            <w:pPr>
              <w:jc w:val="both"/>
              <w:rPr>
                <w:b/>
                <w:sz w:val="24"/>
              </w:rPr>
            </w:pPr>
            <w:r>
              <w:rPr>
                <w:b/>
                <w:sz w:val="24"/>
              </w:rPr>
              <w:t>ohlasy publikací</w:t>
            </w:r>
          </w:p>
        </w:tc>
      </w:tr>
      <w:tr w:rsidR="008C304A" w:rsidTr="00B87A58">
        <w:trPr>
          <w:trHeight w:val="486"/>
        </w:trPr>
        <w:tc>
          <w:tcPr>
            <w:tcW w:w="1631" w:type="pct"/>
            <w:gridSpan w:val="5"/>
            <w:tcBorders>
              <w:bottom w:val="single" w:sz="4" w:space="0" w:color="auto"/>
            </w:tcBorders>
            <w:shd w:val="clear" w:color="auto" w:fill="C0C0C0"/>
          </w:tcPr>
          <w:p w:rsidR="008C304A" w:rsidRDefault="008C304A" w:rsidP="00302194">
            <w:pPr>
              <w:jc w:val="both"/>
              <w:rPr>
                <w:b/>
                <w:sz w:val="24"/>
              </w:rPr>
            </w:pPr>
            <w:r>
              <w:rPr>
                <w:b/>
                <w:sz w:val="24"/>
              </w:rPr>
              <w:t>Rok udělení (doc.)</w:t>
            </w:r>
          </w:p>
        </w:tc>
        <w:tc>
          <w:tcPr>
            <w:tcW w:w="426" w:type="pct"/>
            <w:gridSpan w:val="6"/>
          </w:tcPr>
          <w:p w:rsidR="008C304A" w:rsidRDefault="008C304A" w:rsidP="00302194">
            <w:pPr>
              <w:jc w:val="both"/>
              <w:rPr>
                <w:sz w:val="24"/>
              </w:rPr>
            </w:pPr>
            <w:r>
              <w:rPr>
                <w:sz w:val="24"/>
              </w:rPr>
              <w:t>2002</w:t>
            </w:r>
          </w:p>
        </w:tc>
        <w:tc>
          <w:tcPr>
            <w:tcW w:w="1910" w:type="pct"/>
            <w:gridSpan w:val="10"/>
            <w:tcBorders>
              <w:top w:val="nil"/>
            </w:tcBorders>
          </w:tcPr>
          <w:p w:rsidR="008C304A" w:rsidRDefault="008C304A" w:rsidP="00302194">
            <w:pPr>
              <w:jc w:val="both"/>
              <w:rPr>
                <w:sz w:val="24"/>
              </w:rPr>
            </w:pPr>
          </w:p>
          <w:p w:rsidR="008C304A" w:rsidRDefault="008C304A" w:rsidP="00302194">
            <w:pPr>
              <w:jc w:val="both"/>
              <w:rPr>
                <w:sz w:val="24"/>
              </w:rPr>
            </w:pPr>
          </w:p>
        </w:tc>
        <w:tc>
          <w:tcPr>
            <w:tcW w:w="581" w:type="pct"/>
            <w:gridSpan w:val="4"/>
            <w:shd w:val="clear" w:color="auto" w:fill="C0C0C0"/>
          </w:tcPr>
          <w:p w:rsidR="008C304A" w:rsidRDefault="008C304A" w:rsidP="00302194">
            <w:pPr>
              <w:jc w:val="both"/>
              <w:rPr>
                <w:b/>
              </w:rPr>
            </w:pPr>
            <w:r>
              <w:rPr>
                <w:b/>
              </w:rPr>
              <w:t>ISI/Scopus</w:t>
            </w:r>
          </w:p>
          <w:p w:rsidR="008C304A" w:rsidRDefault="008C304A" w:rsidP="00302194">
            <w:pPr>
              <w:jc w:val="both"/>
              <w:rPr>
                <w:b/>
              </w:rPr>
            </w:pPr>
          </w:p>
        </w:tc>
        <w:tc>
          <w:tcPr>
            <w:tcW w:w="452" w:type="pct"/>
            <w:shd w:val="clear" w:color="auto" w:fill="C0C0C0"/>
          </w:tcPr>
          <w:p w:rsidR="008C304A" w:rsidRDefault="008C304A" w:rsidP="00302194">
            <w:pPr>
              <w:jc w:val="both"/>
              <w:rPr>
                <w:b/>
              </w:rPr>
            </w:pPr>
            <w:r>
              <w:rPr>
                <w:b/>
              </w:rPr>
              <w:t>Ostatní</w:t>
            </w:r>
          </w:p>
          <w:p w:rsidR="008C304A" w:rsidRDefault="008C304A" w:rsidP="00302194">
            <w:pPr>
              <w:jc w:val="both"/>
              <w:rPr>
                <w:b/>
              </w:rPr>
            </w:pPr>
            <w:r>
              <w:rPr>
                <w:b/>
              </w:rPr>
              <w:t>130</w:t>
            </w:r>
          </w:p>
        </w:tc>
      </w:tr>
      <w:tr w:rsidR="008C304A" w:rsidRPr="00410387" w:rsidTr="00B87A58">
        <w:trPr>
          <w:cantSplit/>
        </w:trPr>
        <w:tc>
          <w:tcPr>
            <w:tcW w:w="1631" w:type="pct"/>
            <w:gridSpan w:val="5"/>
            <w:vMerge w:val="restart"/>
            <w:shd w:val="clear" w:color="auto" w:fill="C0C0C0"/>
          </w:tcPr>
          <w:p w:rsidR="008C304A" w:rsidRDefault="008C304A" w:rsidP="00302194">
            <w:pPr>
              <w:rPr>
                <w:b/>
                <w:sz w:val="22"/>
              </w:rPr>
            </w:pPr>
            <w:r>
              <w:rPr>
                <w:b/>
                <w:sz w:val="22"/>
              </w:rPr>
              <w:t>Písemný souhlas přednáš., školitele, člena ob. rady s působ. v SP v daném rozsahu</w:t>
            </w:r>
          </w:p>
        </w:tc>
        <w:tc>
          <w:tcPr>
            <w:tcW w:w="1690" w:type="pct"/>
            <w:gridSpan w:val="14"/>
            <w:vMerge w:val="restart"/>
          </w:tcPr>
          <w:p w:rsidR="008C304A" w:rsidRDefault="008C304A" w:rsidP="00302194">
            <w:pPr>
              <w:jc w:val="both"/>
              <w:rPr>
                <w:sz w:val="24"/>
              </w:rPr>
            </w:pPr>
          </w:p>
        </w:tc>
        <w:tc>
          <w:tcPr>
            <w:tcW w:w="646" w:type="pct"/>
            <w:gridSpan w:val="2"/>
            <w:tcBorders>
              <w:bottom w:val="single" w:sz="4" w:space="0" w:color="auto"/>
            </w:tcBorders>
            <w:shd w:val="clear" w:color="auto" w:fill="C0C0C0"/>
          </w:tcPr>
          <w:p w:rsidR="008C304A" w:rsidRDefault="008C304A" w:rsidP="00302194">
            <w:pPr>
              <w:jc w:val="both"/>
              <w:rPr>
                <w:sz w:val="24"/>
              </w:rPr>
            </w:pPr>
          </w:p>
        </w:tc>
        <w:tc>
          <w:tcPr>
            <w:tcW w:w="581" w:type="pct"/>
            <w:gridSpan w:val="4"/>
          </w:tcPr>
          <w:p w:rsidR="008C304A" w:rsidRPr="00410387" w:rsidRDefault="008C304A" w:rsidP="00302194">
            <w:pPr>
              <w:jc w:val="both"/>
              <w:rPr>
                <w:sz w:val="24"/>
              </w:rPr>
            </w:pPr>
            <w:r w:rsidRPr="00410387">
              <w:rPr>
                <w:sz w:val="24"/>
              </w:rPr>
              <w:t>1</w:t>
            </w:r>
          </w:p>
        </w:tc>
        <w:tc>
          <w:tcPr>
            <w:tcW w:w="452" w:type="pct"/>
          </w:tcPr>
          <w:p w:rsidR="008C304A" w:rsidRPr="00410387" w:rsidRDefault="008C304A" w:rsidP="00302194">
            <w:pPr>
              <w:jc w:val="both"/>
              <w:rPr>
                <w:sz w:val="24"/>
              </w:rPr>
            </w:pPr>
            <w:r w:rsidRPr="00410387">
              <w:rPr>
                <w:sz w:val="22"/>
              </w:rPr>
              <w:t>cca 130</w:t>
            </w:r>
          </w:p>
        </w:tc>
      </w:tr>
      <w:tr w:rsidR="008C304A" w:rsidTr="00B87A58">
        <w:trPr>
          <w:cantSplit/>
          <w:trHeight w:val="398"/>
        </w:trPr>
        <w:tc>
          <w:tcPr>
            <w:tcW w:w="1631" w:type="pct"/>
            <w:gridSpan w:val="5"/>
            <w:vMerge/>
          </w:tcPr>
          <w:p w:rsidR="008C304A" w:rsidRDefault="008C304A" w:rsidP="00302194">
            <w:pPr>
              <w:jc w:val="both"/>
              <w:rPr>
                <w:sz w:val="24"/>
              </w:rPr>
            </w:pPr>
          </w:p>
        </w:tc>
        <w:tc>
          <w:tcPr>
            <w:tcW w:w="1690" w:type="pct"/>
            <w:gridSpan w:val="14"/>
            <w:vMerge/>
          </w:tcPr>
          <w:p w:rsidR="008C304A" w:rsidRDefault="008C304A" w:rsidP="00302194">
            <w:pPr>
              <w:jc w:val="both"/>
              <w:rPr>
                <w:sz w:val="24"/>
              </w:rPr>
            </w:pPr>
          </w:p>
        </w:tc>
        <w:tc>
          <w:tcPr>
            <w:tcW w:w="646" w:type="pct"/>
            <w:gridSpan w:val="2"/>
            <w:shd w:val="clear" w:color="auto" w:fill="C0C0C0"/>
          </w:tcPr>
          <w:p w:rsidR="008C304A" w:rsidRDefault="008C304A" w:rsidP="00302194">
            <w:pPr>
              <w:jc w:val="both"/>
              <w:rPr>
                <w:b/>
                <w:sz w:val="24"/>
              </w:rPr>
            </w:pPr>
            <w:r>
              <w:rPr>
                <w:b/>
                <w:sz w:val="24"/>
              </w:rPr>
              <w:t>Datum</w:t>
            </w:r>
          </w:p>
        </w:tc>
        <w:tc>
          <w:tcPr>
            <w:tcW w:w="1033" w:type="pct"/>
            <w:gridSpan w:val="5"/>
          </w:tcPr>
          <w:p w:rsidR="008C304A" w:rsidRDefault="008C304A" w:rsidP="00302194">
            <w:pPr>
              <w:jc w:val="both"/>
              <w:rPr>
                <w:sz w:val="24"/>
              </w:rPr>
            </w:pPr>
            <w:r>
              <w:rPr>
                <w:sz w:val="24"/>
              </w:rPr>
              <w:t>18.3.2015</w:t>
            </w:r>
          </w:p>
        </w:tc>
      </w:tr>
    </w:tbl>
    <w:p w:rsidR="008C304A" w:rsidRDefault="008C304A"/>
    <w:tbl>
      <w:tblPr>
        <w:tblW w:w="508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3"/>
        <w:gridCol w:w="385"/>
        <w:gridCol w:w="374"/>
        <w:gridCol w:w="134"/>
        <w:gridCol w:w="92"/>
        <w:gridCol w:w="523"/>
        <w:gridCol w:w="418"/>
        <w:gridCol w:w="919"/>
        <w:gridCol w:w="720"/>
        <w:gridCol w:w="258"/>
        <w:gridCol w:w="1170"/>
        <w:gridCol w:w="1030"/>
        <w:gridCol w:w="127"/>
        <w:gridCol w:w="886"/>
      </w:tblGrid>
      <w:tr w:rsidR="0086510D" w:rsidTr="0060191C">
        <w:tc>
          <w:tcPr>
            <w:tcW w:w="5000" w:type="pct"/>
            <w:gridSpan w:val="14"/>
            <w:tcBorders>
              <w:bottom w:val="double" w:sz="4" w:space="0" w:color="auto"/>
            </w:tcBorders>
            <w:shd w:val="clear" w:color="auto" w:fill="C0C0C0"/>
          </w:tcPr>
          <w:p w:rsidR="0086510D" w:rsidRDefault="0086510D" w:rsidP="0060191C">
            <w:pPr>
              <w:jc w:val="both"/>
              <w:rPr>
                <w:b/>
                <w:sz w:val="28"/>
              </w:rPr>
            </w:pPr>
            <w:r>
              <w:rPr>
                <w:b/>
                <w:sz w:val="28"/>
              </w:rPr>
              <w:lastRenderedPageBreak/>
              <w:t>G – Personální zabezpečení – přednášející, školitel nebo člen oborové rady</w:t>
            </w:r>
          </w:p>
        </w:tc>
      </w:tr>
      <w:tr w:rsidR="0086510D" w:rsidTr="0086510D">
        <w:tc>
          <w:tcPr>
            <w:tcW w:w="1180" w:type="pct"/>
            <w:tcBorders>
              <w:top w:val="double" w:sz="4" w:space="0" w:color="auto"/>
            </w:tcBorders>
            <w:shd w:val="clear" w:color="auto" w:fill="C0C0C0"/>
          </w:tcPr>
          <w:p w:rsidR="0086510D" w:rsidRPr="00E1052A" w:rsidRDefault="0086510D" w:rsidP="0060191C">
            <w:pPr>
              <w:jc w:val="both"/>
              <w:rPr>
                <w:b/>
                <w:sz w:val="22"/>
                <w:szCs w:val="22"/>
              </w:rPr>
            </w:pPr>
            <w:r w:rsidRPr="00E1052A">
              <w:rPr>
                <w:b/>
                <w:sz w:val="22"/>
                <w:szCs w:val="22"/>
              </w:rPr>
              <w:t>Název VŠ / součásti</w:t>
            </w:r>
          </w:p>
        </w:tc>
        <w:tc>
          <w:tcPr>
            <w:tcW w:w="2076" w:type="pct"/>
            <w:gridSpan w:val="9"/>
            <w:tcBorders>
              <w:top w:val="single" w:sz="4" w:space="0" w:color="auto"/>
              <w:right w:val="single" w:sz="18" w:space="0" w:color="auto"/>
            </w:tcBorders>
          </w:tcPr>
          <w:p w:rsidR="0086510D" w:rsidRPr="00E1052A" w:rsidRDefault="0086510D" w:rsidP="0060191C">
            <w:pPr>
              <w:jc w:val="both"/>
              <w:rPr>
                <w:sz w:val="22"/>
                <w:szCs w:val="22"/>
              </w:rPr>
            </w:pPr>
            <w:r w:rsidRPr="00E1052A">
              <w:rPr>
                <w:sz w:val="22"/>
                <w:szCs w:val="22"/>
              </w:rPr>
              <w:t>Masarykova univerzita</w:t>
            </w:r>
          </w:p>
        </w:tc>
        <w:tc>
          <w:tcPr>
            <w:tcW w:w="1744" w:type="pct"/>
            <w:gridSpan w:val="4"/>
            <w:tcBorders>
              <w:top w:val="double" w:sz="4" w:space="0" w:color="auto"/>
              <w:left w:val="single" w:sz="18" w:space="0" w:color="auto"/>
            </w:tcBorders>
          </w:tcPr>
          <w:p w:rsidR="0086510D" w:rsidRPr="00E1052A" w:rsidRDefault="0086510D" w:rsidP="0060191C">
            <w:pPr>
              <w:jc w:val="both"/>
              <w:rPr>
                <w:sz w:val="22"/>
                <w:szCs w:val="22"/>
              </w:rPr>
            </w:pPr>
            <w:r w:rsidRPr="00E1052A">
              <w:rPr>
                <w:sz w:val="22"/>
                <w:szCs w:val="22"/>
              </w:rPr>
              <w:t>Pedagogická fakulta</w:t>
            </w:r>
          </w:p>
        </w:tc>
      </w:tr>
      <w:tr w:rsidR="0086510D" w:rsidTr="0086510D">
        <w:tc>
          <w:tcPr>
            <w:tcW w:w="1180" w:type="pct"/>
            <w:shd w:val="clear" w:color="auto" w:fill="C0C0C0"/>
          </w:tcPr>
          <w:p w:rsidR="0086510D" w:rsidRPr="00E1052A" w:rsidRDefault="0086510D" w:rsidP="0060191C">
            <w:pPr>
              <w:jc w:val="both"/>
              <w:rPr>
                <w:b/>
                <w:sz w:val="22"/>
                <w:szCs w:val="22"/>
              </w:rPr>
            </w:pPr>
            <w:r w:rsidRPr="00E1052A">
              <w:rPr>
                <w:b/>
                <w:sz w:val="22"/>
                <w:szCs w:val="22"/>
              </w:rPr>
              <w:t>Název SP / SO</w:t>
            </w:r>
          </w:p>
        </w:tc>
        <w:tc>
          <w:tcPr>
            <w:tcW w:w="3820" w:type="pct"/>
            <w:gridSpan w:val="13"/>
          </w:tcPr>
          <w:p w:rsidR="0086510D" w:rsidRPr="00E1052A" w:rsidRDefault="0086510D" w:rsidP="0060191C">
            <w:pPr>
              <w:rPr>
                <w:sz w:val="22"/>
                <w:szCs w:val="22"/>
              </w:rPr>
            </w:pPr>
            <w:r w:rsidRPr="00E1052A">
              <w:rPr>
                <w:sz w:val="22"/>
                <w:szCs w:val="22"/>
              </w:rPr>
              <w:t>Specializace v pedagogice / Didaktika geografie</w:t>
            </w:r>
          </w:p>
        </w:tc>
      </w:tr>
      <w:tr w:rsidR="0086510D" w:rsidTr="0086510D">
        <w:tc>
          <w:tcPr>
            <w:tcW w:w="1180" w:type="pct"/>
            <w:shd w:val="clear" w:color="auto" w:fill="C0C0C0"/>
          </w:tcPr>
          <w:p w:rsidR="0086510D" w:rsidRPr="00E1052A" w:rsidRDefault="0086510D" w:rsidP="0060191C">
            <w:pPr>
              <w:jc w:val="both"/>
              <w:rPr>
                <w:b/>
                <w:sz w:val="22"/>
                <w:szCs w:val="22"/>
              </w:rPr>
            </w:pPr>
            <w:r w:rsidRPr="00E1052A">
              <w:rPr>
                <w:b/>
                <w:sz w:val="22"/>
                <w:szCs w:val="22"/>
              </w:rPr>
              <w:t>Jméno a příjmení</w:t>
            </w:r>
          </w:p>
        </w:tc>
        <w:tc>
          <w:tcPr>
            <w:tcW w:w="1936" w:type="pct"/>
            <w:gridSpan w:val="8"/>
          </w:tcPr>
          <w:p w:rsidR="0086510D" w:rsidRPr="00E1052A" w:rsidRDefault="0086510D" w:rsidP="0060191C">
            <w:pPr>
              <w:jc w:val="both"/>
              <w:rPr>
                <w:sz w:val="22"/>
                <w:szCs w:val="22"/>
              </w:rPr>
            </w:pPr>
            <w:r w:rsidRPr="00E1052A">
              <w:rPr>
                <w:sz w:val="22"/>
                <w:szCs w:val="22"/>
              </w:rPr>
              <w:t>Jan Mareš</w:t>
            </w:r>
          </w:p>
        </w:tc>
        <w:tc>
          <w:tcPr>
            <w:tcW w:w="775" w:type="pct"/>
            <w:gridSpan w:val="2"/>
            <w:shd w:val="clear" w:color="auto" w:fill="C0C0C0"/>
          </w:tcPr>
          <w:p w:rsidR="0086510D" w:rsidRPr="00E1052A" w:rsidRDefault="0086510D" w:rsidP="0060191C">
            <w:pPr>
              <w:jc w:val="both"/>
              <w:rPr>
                <w:b/>
                <w:sz w:val="22"/>
                <w:szCs w:val="22"/>
              </w:rPr>
            </w:pPr>
            <w:r w:rsidRPr="00E1052A">
              <w:rPr>
                <w:b/>
                <w:sz w:val="22"/>
                <w:szCs w:val="22"/>
              </w:rPr>
              <w:t>tituly</w:t>
            </w:r>
          </w:p>
        </w:tc>
        <w:tc>
          <w:tcPr>
            <w:tcW w:w="1109" w:type="pct"/>
            <w:gridSpan w:val="3"/>
          </w:tcPr>
          <w:p w:rsidR="0086510D" w:rsidRPr="00E1052A" w:rsidRDefault="0086510D" w:rsidP="0060191C">
            <w:pPr>
              <w:rPr>
                <w:sz w:val="22"/>
                <w:szCs w:val="22"/>
              </w:rPr>
            </w:pPr>
            <w:r w:rsidRPr="00E1052A">
              <w:rPr>
                <w:sz w:val="22"/>
                <w:szCs w:val="22"/>
              </w:rPr>
              <w:t>Mgr. et Mgr, Ph.D.</w:t>
            </w:r>
          </w:p>
        </w:tc>
      </w:tr>
      <w:tr w:rsidR="0086510D" w:rsidTr="0086510D">
        <w:tc>
          <w:tcPr>
            <w:tcW w:w="1180" w:type="pct"/>
            <w:tcBorders>
              <w:bottom w:val="nil"/>
            </w:tcBorders>
            <w:shd w:val="clear" w:color="auto" w:fill="C0C0C0"/>
          </w:tcPr>
          <w:p w:rsidR="0086510D" w:rsidRPr="00E1052A" w:rsidRDefault="0086510D" w:rsidP="0060191C">
            <w:pPr>
              <w:jc w:val="both"/>
              <w:rPr>
                <w:b/>
                <w:sz w:val="22"/>
                <w:szCs w:val="22"/>
              </w:rPr>
            </w:pPr>
            <w:r w:rsidRPr="00E1052A">
              <w:rPr>
                <w:b/>
                <w:sz w:val="22"/>
                <w:szCs w:val="22"/>
              </w:rPr>
              <w:t>Rok narození</w:t>
            </w:r>
          </w:p>
        </w:tc>
        <w:tc>
          <w:tcPr>
            <w:tcW w:w="485" w:type="pct"/>
            <w:gridSpan w:val="3"/>
            <w:tcBorders>
              <w:bottom w:val="nil"/>
            </w:tcBorders>
          </w:tcPr>
          <w:p w:rsidR="0086510D" w:rsidRPr="00E1052A" w:rsidRDefault="0086510D" w:rsidP="0060191C">
            <w:pPr>
              <w:rPr>
                <w:sz w:val="22"/>
                <w:szCs w:val="22"/>
              </w:rPr>
            </w:pPr>
            <w:r w:rsidRPr="00E1052A">
              <w:rPr>
                <w:sz w:val="22"/>
                <w:szCs w:val="22"/>
              </w:rPr>
              <w:t>1973</w:t>
            </w:r>
          </w:p>
        </w:tc>
        <w:tc>
          <w:tcPr>
            <w:tcW w:w="1451" w:type="pct"/>
            <w:gridSpan w:val="5"/>
            <w:tcBorders>
              <w:bottom w:val="nil"/>
            </w:tcBorders>
            <w:shd w:val="clear" w:color="auto" w:fill="C0C0C0"/>
          </w:tcPr>
          <w:p w:rsidR="0086510D" w:rsidRPr="00E1052A" w:rsidRDefault="0086510D" w:rsidP="0060191C">
            <w:pPr>
              <w:rPr>
                <w:b/>
                <w:sz w:val="22"/>
                <w:szCs w:val="22"/>
              </w:rPr>
            </w:pPr>
            <w:r w:rsidRPr="00E1052A">
              <w:rPr>
                <w:b/>
                <w:sz w:val="22"/>
                <w:szCs w:val="22"/>
              </w:rPr>
              <w:t>typ a rozsah prac. vztahu na VŠ</w:t>
            </w:r>
          </w:p>
        </w:tc>
        <w:tc>
          <w:tcPr>
            <w:tcW w:w="775" w:type="pct"/>
            <w:gridSpan w:val="2"/>
            <w:tcBorders>
              <w:bottom w:val="nil"/>
            </w:tcBorders>
          </w:tcPr>
          <w:p w:rsidR="0086510D" w:rsidRPr="00E1052A" w:rsidRDefault="0086510D" w:rsidP="0060191C">
            <w:pPr>
              <w:jc w:val="both"/>
              <w:rPr>
                <w:sz w:val="22"/>
                <w:szCs w:val="22"/>
              </w:rPr>
            </w:pPr>
            <w:r w:rsidRPr="00E1052A">
              <w:rPr>
                <w:sz w:val="22"/>
                <w:szCs w:val="22"/>
              </w:rPr>
              <w:t>pp. 40 hod./týd.</w:t>
            </w:r>
          </w:p>
        </w:tc>
        <w:tc>
          <w:tcPr>
            <w:tcW w:w="559" w:type="pct"/>
            <w:tcBorders>
              <w:bottom w:val="nil"/>
            </w:tcBorders>
            <w:shd w:val="clear" w:color="auto" w:fill="C0C0C0"/>
          </w:tcPr>
          <w:p w:rsidR="0086510D" w:rsidRPr="00E1052A" w:rsidRDefault="0086510D" w:rsidP="0060191C">
            <w:pPr>
              <w:jc w:val="both"/>
              <w:rPr>
                <w:b/>
                <w:sz w:val="22"/>
                <w:szCs w:val="22"/>
              </w:rPr>
            </w:pPr>
            <w:r w:rsidRPr="00E1052A">
              <w:rPr>
                <w:b/>
                <w:sz w:val="22"/>
                <w:szCs w:val="22"/>
              </w:rPr>
              <w:t>do kdy</w:t>
            </w:r>
          </w:p>
        </w:tc>
        <w:tc>
          <w:tcPr>
            <w:tcW w:w="551" w:type="pct"/>
            <w:gridSpan w:val="2"/>
            <w:tcBorders>
              <w:bottom w:val="nil"/>
            </w:tcBorders>
          </w:tcPr>
          <w:p w:rsidR="0086510D" w:rsidRPr="00E1052A" w:rsidRDefault="0086510D" w:rsidP="0060191C">
            <w:pPr>
              <w:rPr>
                <w:sz w:val="22"/>
                <w:szCs w:val="22"/>
              </w:rPr>
            </w:pPr>
            <w:r w:rsidRPr="00E1052A">
              <w:rPr>
                <w:sz w:val="22"/>
                <w:szCs w:val="22"/>
              </w:rPr>
              <w:t>N</w:t>
            </w:r>
          </w:p>
        </w:tc>
      </w:tr>
      <w:tr w:rsidR="0086510D" w:rsidTr="0086510D">
        <w:tc>
          <w:tcPr>
            <w:tcW w:w="1180" w:type="pct"/>
            <w:shd w:val="clear" w:color="auto" w:fill="C0C0C0"/>
          </w:tcPr>
          <w:p w:rsidR="0086510D" w:rsidRPr="00E1052A" w:rsidRDefault="0086510D" w:rsidP="0060191C">
            <w:pPr>
              <w:jc w:val="both"/>
              <w:rPr>
                <w:b/>
                <w:sz w:val="22"/>
                <w:szCs w:val="22"/>
              </w:rPr>
            </w:pPr>
            <w:r w:rsidRPr="00E1052A">
              <w:rPr>
                <w:b/>
                <w:sz w:val="22"/>
                <w:szCs w:val="22"/>
              </w:rPr>
              <w:t>Přednášející</w:t>
            </w:r>
          </w:p>
        </w:tc>
        <w:tc>
          <w:tcPr>
            <w:tcW w:w="485" w:type="pct"/>
            <w:gridSpan w:val="3"/>
            <w:shd w:val="clear" w:color="auto" w:fill="FFFFFF"/>
          </w:tcPr>
          <w:p w:rsidR="0086510D" w:rsidRPr="00E1052A" w:rsidRDefault="0086510D" w:rsidP="0060191C">
            <w:pPr>
              <w:jc w:val="center"/>
              <w:rPr>
                <w:b/>
                <w:sz w:val="22"/>
                <w:szCs w:val="22"/>
              </w:rPr>
            </w:pPr>
            <w:r w:rsidRPr="00E1052A">
              <w:rPr>
                <w:b/>
                <w:sz w:val="22"/>
                <w:szCs w:val="22"/>
              </w:rPr>
              <w:t>x</w:t>
            </w:r>
          </w:p>
        </w:tc>
        <w:tc>
          <w:tcPr>
            <w:tcW w:w="561" w:type="pct"/>
            <w:gridSpan w:val="3"/>
            <w:shd w:val="clear" w:color="auto" w:fill="C0C0C0"/>
          </w:tcPr>
          <w:p w:rsidR="0086510D" w:rsidRPr="00E1052A" w:rsidRDefault="0086510D" w:rsidP="0060191C">
            <w:pPr>
              <w:jc w:val="both"/>
              <w:rPr>
                <w:b/>
                <w:sz w:val="22"/>
                <w:szCs w:val="22"/>
              </w:rPr>
            </w:pPr>
            <w:r w:rsidRPr="00E1052A">
              <w:rPr>
                <w:b/>
                <w:sz w:val="22"/>
                <w:szCs w:val="22"/>
              </w:rPr>
              <w:t>školitel</w:t>
            </w:r>
          </w:p>
        </w:tc>
        <w:tc>
          <w:tcPr>
            <w:tcW w:w="499" w:type="pct"/>
            <w:shd w:val="clear" w:color="auto" w:fill="FFFFFF"/>
          </w:tcPr>
          <w:p w:rsidR="0086510D" w:rsidRPr="00E1052A" w:rsidRDefault="0086510D" w:rsidP="0060191C">
            <w:pPr>
              <w:jc w:val="both"/>
              <w:rPr>
                <w:b/>
                <w:sz w:val="22"/>
                <w:szCs w:val="22"/>
              </w:rPr>
            </w:pPr>
          </w:p>
        </w:tc>
        <w:tc>
          <w:tcPr>
            <w:tcW w:w="1725" w:type="pct"/>
            <w:gridSpan w:val="4"/>
            <w:shd w:val="clear" w:color="auto" w:fill="C0C0C0"/>
          </w:tcPr>
          <w:p w:rsidR="0086510D" w:rsidRPr="00E1052A" w:rsidRDefault="0086510D" w:rsidP="0060191C">
            <w:pPr>
              <w:jc w:val="both"/>
              <w:rPr>
                <w:b/>
                <w:sz w:val="22"/>
                <w:szCs w:val="22"/>
              </w:rPr>
            </w:pPr>
            <w:r w:rsidRPr="00E1052A">
              <w:rPr>
                <w:b/>
                <w:sz w:val="22"/>
                <w:szCs w:val="22"/>
              </w:rPr>
              <w:t>člen oborové rady</w:t>
            </w:r>
          </w:p>
        </w:tc>
        <w:tc>
          <w:tcPr>
            <w:tcW w:w="551" w:type="pct"/>
            <w:gridSpan w:val="2"/>
            <w:shd w:val="clear" w:color="auto" w:fill="FFFFFF"/>
          </w:tcPr>
          <w:p w:rsidR="0086510D" w:rsidRPr="00E1052A" w:rsidRDefault="0086510D" w:rsidP="0060191C">
            <w:pPr>
              <w:jc w:val="center"/>
              <w:rPr>
                <w:b/>
                <w:sz w:val="22"/>
                <w:szCs w:val="22"/>
              </w:rPr>
            </w:pPr>
          </w:p>
        </w:tc>
      </w:tr>
      <w:tr w:rsidR="0086510D" w:rsidTr="0086510D">
        <w:tc>
          <w:tcPr>
            <w:tcW w:w="2725" w:type="pct"/>
            <w:gridSpan w:val="8"/>
            <w:shd w:val="clear" w:color="auto" w:fill="C0C0C0"/>
          </w:tcPr>
          <w:p w:rsidR="0086510D" w:rsidRPr="00E1052A" w:rsidRDefault="0086510D" w:rsidP="0060191C">
            <w:pPr>
              <w:jc w:val="both"/>
              <w:rPr>
                <w:sz w:val="22"/>
                <w:szCs w:val="22"/>
              </w:rPr>
            </w:pPr>
            <w:r w:rsidRPr="00E1052A">
              <w:rPr>
                <w:b/>
                <w:sz w:val="22"/>
                <w:szCs w:val="22"/>
              </w:rPr>
              <w:t>Další současní zaměstnavatelé</w:t>
            </w:r>
          </w:p>
        </w:tc>
        <w:tc>
          <w:tcPr>
            <w:tcW w:w="1166" w:type="pct"/>
            <w:gridSpan w:val="3"/>
            <w:shd w:val="clear" w:color="auto" w:fill="C0C0C0"/>
          </w:tcPr>
          <w:p w:rsidR="0086510D" w:rsidRPr="00E1052A" w:rsidRDefault="0086510D" w:rsidP="0060191C">
            <w:pPr>
              <w:jc w:val="both"/>
              <w:rPr>
                <w:b/>
                <w:sz w:val="22"/>
                <w:szCs w:val="22"/>
              </w:rPr>
            </w:pPr>
            <w:r w:rsidRPr="00E1052A">
              <w:rPr>
                <w:b/>
                <w:sz w:val="22"/>
                <w:szCs w:val="22"/>
              </w:rPr>
              <w:t>typ prac. vztahu</w:t>
            </w:r>
          </w:p>
        </w:tc>
        <w:tc>
          <w:tcPr>
            <w:tcW w:w="1109" w:type="pct"/>
            <w:gridSpan w:val="3"/>
            <w:shd w:val="clear" w:color="auto" w:fill="C0C0C0"/>
          </w:tcPr>
          <w:p w:rsidR="0086510D" w:rsidRPr="00E1052A" w:rsidRDefault="0086510D" w:rsidP="0060191C">
            <w:pPr>
              <w:jc w:val="both"/>
              <w:rPr>
                <w:b/>
                <w:sz w:val="22"/>
                <w:szCs w:val="22"/>
              </w:rPr>
            </w:pPr>
            <w:r w:rsidRPr="00E1052A">
              <w:rPr>
                <w:b/>
                <w:sz w:val="22"/>
                <w:szCs w:val="22"/>
              </w:rPr>
              <w:t>rozsah</w:t>
            </w:r>
          </w:p>
        </w:tc>
      </w:tr>
      <w:tr w:rsidR="0086510D" w:rsidTr="0086510D">
        <w:tc>
          <w:tcPr>
            <w:tcW w:w="3891" w:type="pct"/>
            <w:gridSpan w:val="11"/>
            <w:tcBorders>
              <w:bottom w:val="single" w:sz="4" w:space="0" w:color="auto"/>
            </w:tcBorders>
            <w:shd w:val="clear" w:color="auto" w:fill="C0C0C0"/>
          </w:tcPr>
          <w:p w:rsidR="0086510D" w:rsidRPr="00E1052A" w:rsidRDefault="0086510D" w:rsidP="0060191C">
            <w:pPr>
              <w:jc w:val="both"/>
              <w:rPr>
                <w:sz w:val="22"/>
                <w:szCs w:val="22"/>
              </w:rPr>
            </w:pPr>
            <w:r w:rsidRPr="00E1052A">
              <w:rPr>
                <w:b/>
                <w:sz w:val="22"/>
                <w:szCs w:val="22"/>
              </w:rPr>
              <w:t>Přednášky v předmětech příslušného studijního programu</w:t>
            </w:r>
          </w:p>
        </w:tc>
        <w:tc>
          <w:tcPr>
            <w:tcW w:w="1109" w:type="pct"/>
            <w:gridSpan w:val="3"/>
            <w:tcBorders>
              <w:bottom w:val="nil"/>
            </w:tcBorders>
          </w:tcPr>
          <w:p w:rsidR="0086510D" w:rsidRPr="00E1052A" w:rsidRDefault="0086510D" w:rsidP="0060191C">
            <w:pPr>
              <w:jc w:val="both"/>
              <w:rPr>
                <w:sz w:val="22"/>
                <w:szCs w:val="22"/>
              </w:rPr>
            </w:pPr>
          </w:p>
        </w:tc>
      </w:tr>
      <w:tr w:rsidR="0086510D" w:rsidRPr="009341C7" w:rsidTr="0060191C">
        <w:trPr>
          <w:trHeight w:val="283"/>
        </w:trPr>
        <w:tc>
          <w:tcPr>
            <w:tcW w:w="5000" w:type="pct"/>
            <w:gridSpan w:val="14"/>
            <w:tcBorders>
              <w:top w:val="nil"/>
            </w:tcBorders>
          </w:tcPr>
          <w:p w:rsidR="0086510D" w:rsidRPr="00E1052A" w:rsidRDefault="0086510D" w:rsidP="0060191C">
            <w:pPr>
              <w:rPr>
                <w:b/>
                <w:sz w:val="22"/>
                <w:szCs w:val="22"/>
              </w:rPr>
            </w:pPr>
            <w:r w:rsidRPr="00E1052A">
              <w:rPr>
                <w:b/>
                <w:sz w:val="22"/>
                <w:szCs w:val="22"/>
              </w:rPr>
              <w:t>Pedagogická psychologie</w:t>
            </w:r>
          </w:p>
        </w:tc>
      </w:tr>
      <w:tr w:rsidR="0086510D" w:rsidTr="0060191C">
        <w:tc>
          <w:tcPr>
            <w:tcW w:w="5000" w:type="pct"/>
            <w:gridSpan w:val="14"/>
            <w:shd w:val="clear" w:color="auto" w:fill="C0C0C0"/>
          </w:tcPr>
          <w:p w:rsidR="0086510D" w:rsidRPr="00E1052A" w:rsidRDefault="0086510D" w:rsidP="0060191C">
            <w:pPr>
              <w:jc w:val="both"/>
              <w:rPr>
                <w:sz w:val="22"/>
                <w:szCs w:val="22"/>
              </w:rPr>
            </w:pPr>
            <w:r w:rsidRPr="00E1052A">
              <w:rPr>
                <w:b/>
                <w:sz w:val="22"/>
                <w:szCs w:val="22"/>
              </w:rPr>
              <w:t>Údaje o oboru vzdělání na VŠ a o praxi od absolvování vysoké školy</w:t>
            </w:r>
          </w:p>
        </w:tc>
      </w:tr>
      <w:tr w:rsidR="0086510D" w:rsidRPr="00D47281" w:rsidTr="0060191C">
        <w:trPr>
          <w:trHeight w:val="1324"/>
        </w:trPr>
        <w:tc>
          <w:tcPr>
            <w:tcW w:w="5000" w:type="pct"/>
            <w:gridSpan w:val="14"/>
          </w:tcPr>
          <w:p w:rsidR="0086510D" w:rsidRPr="00E1052A" w:rsidRDefault="0086510D" w:rsidP="0060191C">
            <w:pPr>
              <w:tabs>
                <w:tab w:val="left" w:pos="993"/>
              </w:tabs>
              <w:rPr>
                <w:sz w:val="22"/>
                <w:szCs w:val="22"/>
              </w:rPr>
            </w:pPr>
            <w:r w:rsidRPr="00E1052A">
              <w:rPr>
                <w:sz w:val="22"/>
                <w:szCs w:val="22"/>
              </w:rPr>
              <w:t>2000: FF MU – Mgr. – Pedagogika; Mgr. - Psychologie</w:t>
            </w:r>
          </w:p>
          <w:p w:rsidR="0086510D" w:rsidRPr="00E1052A" w:rsidRDefault="0086510D" w:rsidP="0060191C">
            <w:pPr>
              <w:tabs>
                <w:tab w:val="left" w:pos="993"/>
              </w:tabs>
              <w:rPr>
                <w:sz w:val="22"/>
                <w:szCs w:val="22"/>
              </w:rPr>
            </w:pPr>
            <w:r w:rsidRPr="00E1052A">
              <w:rPr>
                <w:sz w:val="22"/>
                <w:szCs w:val="22"/>
              </w:rPr>
              <w:t>2007:  FSS MU – Ph.D. – Sociální psychologie</w:t>
            </w:r>
          </w:p>
          <w:p w:rsidR="0086510D" w:rsidRPr="00E1052A" w:rsidRDefault="0086510D" w:rsidP="0060191C">
            <w:pPr>
              <w:rPr>
                <w:color w:val="000000"/>
                <w:sz w:val="22"/>
                <w:szCs w:val="22"/>
              </w:rPr>
            </w:pPr>
            <w:r w:rsidRPr="00E1052A">
              <w:rPr>
                <w:color w:val="000000"/>
                <w:sz w:val="22"/>
                <w:szCs w:val="22"/>
              </w:rPr>
              <w:t>2000 – 2014: FSS MU - výuka (KPsych): Psychologie ve výchově a vzdělávání, Pedagogická psychologie</w:t>
            </w:r>
          </w:p>
          <w:p w:rsidR="0086510D" w:rsidRPr="00E1052A" w:rsidRDefault="0086510D" w:rsidP="0060191C">
            <w:pPr>
              <w:rPr>
                <w:color w:val="000000"/>
                <w:sz w:val="22"/>
                <w:szCs w:val="22"/>
              </w:rPr>
            </w:pPr>
            <w:r w:rsidRPr="00E1052A">
              <w:rPr>
                <w:color w:val="000000"/>
                <w:sz w:val="22"/>
                <w:szCs w:val="22"/>
              </w:rPr>
              <w:t>2000 - dosud: PdF MU - výuka (KPsych): Pedagogická psychologie, Sociální psychologie; vedení DP, ved.katedry</w:t>
            </w:r>
          </w:p>
          <w:p w:rsidR="0086510D" w:rsidRPr="00E1052A" w:rsidRDefault="0086510D" w:rsidP="0060191C">
            <w:pPr>
              <w:rPr>
                <w:color w:val="000000"/>
                <w:sz w:val="22"/>
                <w:szCs w:val="22"/>
              </w:rPr>
            </w:pPr>
            <w:r w:rsidRPr="00E1052A">
              <w:rPr>
                <w:color w:val="000000"/>
                <w:sz w:val="22"/>
                <w:szCs w:val="22"/>
              </w:rPr>
              <w:t>2008 – dosud: FF MU - výuka (ÚPV FF MU): Psychologie ve výchově a vzdělávání</w:t>
            </w:r>
          </w:p>
          <w:p w:rsidR="0086510D" w:rsidRPr="00E1052A" w:rsidRDefault="0086510D" w:rsidP="0060191C">
            <w:pPr>
              <w:rPr>
                <w:color w:val="000000"/>
                <w:sz w:val="22"/>
                <w:szCs w:val="22"/>
              </w:rPr>
            </w:pPr>
            <w:r w:rsidRPr="00E1052A">
              <w:rPr>
                <w:color w:val="000000"/>
                <w:sz w:val="22"/>
                <w:szCs w:val="22"/>
              </w:rPr>
              <w:t>2011 – dosud: PřF MU - výuka (ÚPV FF MU): Psychologie výchovy a vzdělávání</w:t>
            </w:r>
          </w:p>
          <w:p w:rsidR="0086510D" w:rsidRPr="00E1052A" w:rsidRDefault="0086510D" w:rsidP="0060191C">
            <w:pPr>
              <w:rPr>
                <w:color w:val="000000"/>
                <w:sz w:val="22"/>
                <w:szCs w:val="22"/>
              </w:rPr>
            </w:pPr>
            <w:r w:rsidRPr="00E1052A">
              <w:rPr>
                <w:color w:val="000000"/>
                <w:sz w:val="22"/>
                <w:szCs w:val="22"/>
              </w:rPr>
              <w:t>2012 – dosud: spolupráce s NIDV při realizaci různých projektů dalšího vzdělávání</w:t>
            </w:r>
          </w:p>
        </w:tc>
      </w:tr>
      <w:tr w:rsidR="0086510D" w:rsidTr="0060191C">
        <w:tc>
          <w:tcPr>
            <w:tcW w:w="5000" w:type="pct"/>
            <w:gridSpan w:val="14"/>
            <w:shd w:val="clear" w:color="auto" w:fill="C0C0C0"/>
          </w:tcPr>
          <w:p w:rsidR="0086510D" w:rsidRPr="00E1052A" w:rsidRDefault="0086510D" w:rsidP="0060191C">
            <w:pPr>
              <w:jc w:val="both"/>
              <w:rPr>
                <w:sz w:val="22"/>
                <w:szCs w:val="22"/>
              </w:rPr>
            </w:pPr>
            <w:r w:rsidRPr="00E1052A">
              <w:rPr>
                <w:b/>
                <w:sz w:val="22"/>
                <w:szCs w:val="22"/>
              </w:rPr>
              <w:t>Přehled o nejvýznamnější publikační a další tvůrčí činnosti za posledních 5 let</w:t>
            </w:r>
          </w:p>
        </w:tc>
      </w:tr>
      <w:tr w:rsidR="0086510D" w:rsidRPr="003362BD" w:rsidTr="0060191C">
        <w:trPr>
          <w:trHeight w:val="1123"/>
        </w:trPr>
        <w:tc>
          <w:tcPr>
            <w:tcW w:w="5000" w:type="pct"/>
            <w:gridSpan w:val="14"/>
            <w:tcBorders>
              <w:bottom w:val="single" w:sz="4" w:space="0" w:color="auto"/>
            </w:tcBorders>
          </w:tcPr>
          <w:p w:rsidR="0086510D" w:rsidRPr="00E1052A" w:rsidRDefault="0086510D" w:rsidP="0060191C">
            <w:pPr>
              <w:ind w:left="283" w:hanging="284"/>
              <w:rPr>
                <w:sz w:val="22"/>
                <w:szCs w:val="22"/>
              </w:rPr>
            </w:pPr>
            <w:r w:rsidRPr="00E1052A">
              <w:rPr>
                <w:sz w:val="22"/>
                <w:szCs w:val="22"/>
              </w:rPr>
              <w:t xml:space="preserve">Mareš, J., Lacinová, L., &amp; Ježek, S. (2011). Psychologické charakteristiky a věkové zvláštnosti dětí na přechodu stupňů. In E. Walterová (Ed.), </w:t>
            </w:r>
            <w:r w:rsidRPr="00E1052A">
              <w:rPr>
                <w:i/>
                <w:sz w:val="22"/>
                <w:szCs w:val="22"/>
              </w:rPr>
              <w:t>Dva světy základní školy? Úskalí přechodu z 1. na 2. stupeň</w:t>
            </w:r>
            <w:r w:rsidRPr="00E1052A">
              <w:rPr>
                <w:sz w:val="22"/>
                <w:szCs w:val="22"/>
              </w:rPr>
              <w:t xml:space="preserve"> (s. 197-209). Praha: Karolinum.</w:t>
            </w:r>
          </w:p>
          <w:p w:rsidR="0086510D" w:rsidRPr="00E1052A" w:rsidRDefault="0086510D" w:rsidP="0060191C">
            <w:pPr>
              <w:ind w:left="283" w:hanging="284"/>
              <w:rPr>
                <w:sz w:val="22"/>
                <w:szCs w:val="22"/>
              </w:rPr>
            </w:pPr>
            <w:r w:rsidRPr="00E1052A">
              <w:rPr>
                <w:sz w:val="22"/>
                <w:szCs w:val="22"/>
              </w:rPr>
              <w:t xml:space="preserve">Kohoutek, T., &amp; Mareš, J. (2011). </w:t>
            </w:r>
            <w:r w:rsidRPr="00E1052A">
              <w:rPr>
                <w:i/>
                <w:sz w:val="22"/>
                <w:szCs w:val="22"/>
              </w:rPr>
              <w:t>Ankety pro rodiče. Anketa škole na míru</w:t>
            </w:r>
            <w:r w:rsidRPr="00E1052A">
              <w:rPr>
                <w:sz w:val="22"/>
                <w:szCs w:val="22"/>
              </w:rPr>
              <w:t>. Manuál. Praha: NÚV.</w:t>
            </w:r>
          </w:p>
          <w:p w:rsidR="0086510D" w:rsidRPr="00E1052A" w:rsidRDefault="0086510D" w:rsidP="0060191C">
            <w:pPr>
              <w:ind w:left="283" w:hanging="284"/>
              <w:rPr>
                <w:sz w:val="22"/>
                <w:szCs w:val="22"/>
              </w:rPr>
            </w:pPr>
            <w:r w:rsidRPr="00E1052A">
              <w:rPr>
                <w:sz w:val="22"/>
                <w:szCs w:val="22"/>
              </w:rPr>
              <w:t xml:space="preserve">Lukas, J., &amp; Mareš, J. (2012). </w:t>
            </w:r>
            <w:r w:rsidRPr="00E1052A">
              <w:rPr>
                <w:i/>
                <w:sz w:val="22"/>
                <w:szCs w:val="22"/>
              </w:rPr>
              <w:t xml:space="preserve">Internetová prezentace školy. Posuzovací arch. </w:t>
            </w:r>
            <w:r w:rsidRPr="00E1052A">
              <w:rPr>
                <w:sz w:val="22"/>
                <w:szCs w:val="22"/>
              </w:rPr>
              <w:t>Manuál. Praha: NÚV.</w:t>
            </w:r>
          </w:p>
          <w:p w:rsidR="0086510D" w:rsidRPr="00E1052A" w:rsidRDefault="0086510D" w:rsidP="0060191C">
            <w:pPr>
              <w:ind w:left="283" w:hanging="284"/>
              <w:rPr>
                <w:sz w:val="22"/>
                <w:szCs w:val="22"/>
              </w:rPr>
            </w:pPr>
            <w:r w:rsidRPr="00E1052A">
              <w:rPr>
                <w:sz w:val="22"/>
                <w:szCs w:val="22"/>
              </w:rPr>
              <w:t xml:space="preserve">Kohoutek, T., &amp; Mareš, J. </w:t>
            </w:r>
            <w:r w:rsidRPr="00E1052A">
              <w:rPr>
                <w:i/>
                <w:sz w:val="22"/>
                <w:szCs w:val="22"/>
              </w:rPr>
              <w:t xml:space="preserve">Anketa pro učitele. Anketa škole na míru. </w:t>
            </w:r>
            <w:r w:rsidRPr="00E1052A">
              <w:rPr>
                <w:sz w:val="22"/>
                <w:szCs w:val="22"/>
              </w:rPr>
              <w:t>Manuál. Praha: NÚV.</w:t>
            </w:r>
          </w:p>
          <w:p w:rsidR="0086510D" w:rsidRPr="00E1052A" w:rsidRDefault="0086510D" w:rsidP="0060191C">
            <w:pPr>
              <w:ind w:left="283" w:hanging="284"/>
              <w:rPr>
                <w:sz w:val="22"/>
                <w:szCs w:val="22"/>
              </w:rPr>
            </w:pPr>
            <w:r w:rsidRPr="00E1052A">
              <w:rPr>
                <w:sz w:val="22"/>
                <w:szCs w:val="22"/>
              </w:rPr>
              <w:t xml:space="preserve">Kohoutek, T., &amp; Mareš, J. </w:t>
            </w:r>
            <w:r w:rsidRPr="00E1052A">
              <w:rPr>
                <w:i/>
                <w:sz w:val="22"/>
                <w:szCs w:val="22"/>
              </w:rPr>
              <w:t>Anketa pro žáky. Anketa škole na míru</w:t>
            </w:r>
            <w:r w:rsidRPr="00E1052A">
              <w:rPr>
                <w:sz w:val="22"/>
                <w:szCs w:val="22"/>
              </w:rPr>
              <w:t>. Manuál. Praha: NÚV.</w:t>
            </w:r>
          </w:p>
          <w:p w:rsidR="0086510D" w:rsidRPr="00E1052A" w:rsidRDefault="0086510D" w:rsidP="0060191C">
            <w:pPr>
              <w:ind w:left="283" w:hanging="284"/>
              <w:rPr>
                <w:sz w:val="22"/>
                <w:szCs w:val="22"/>
              </w:rPr>
            </w:pPr>
            <w:r w:rsidRPr="00E1052A">
              <w:rPr>
                <w:sz w:val="22"/>
                <w:szCs w:val="22"/>
              </w:rPr>
              <w:t xml:space="preserve">Širůček, J., L. Lacinová, &amp; Mareš, J. (2011). Experienced stress and coping strategies in the context of adolescent social relationships. In S. Ježek, L. Lacinová, &amp; P. Macek (Eds.), </w:t>
            </w:r>
            <w:r w:rsidRPr="00E1052A">
              <w:rPr>
                <w:i/>
                <w:sz w:val="22"/>
                <w:szCs w:val="22"/>
              </w:rPr>
              <w:t>Adolescent psychosocial development in Brno: An ELSPAC study 2005 – 2011</w:t>
            </w:r>
            <w:r w:rsidRPr="00E1052A">
              <w:rPr>
                <w:sz w:val="22"/>
                <w:szCs w:val="22"/>
              </w:rPr>
              <w:t xml:space="preserve"> (s. 137 - 149). Brno: Masaryk University.</w:t>
            </w:r>
          </w:p>
          <w:p w:rsidR="0086510D" w:rsidRPr="00E1052A" w:rsidRDefault="0086510D" w:rsidP="0060191C">
            <w:pPr>
              <w:ind w:left="283" w:hanging="284"/>
              <w:rPr>
                <w:sz w:val="22"/>
                <w:szCs w:val="22"/>
              </w:rPr>
            </w:pPr>
            <w:r w:rsidRPr="00E1052A">
              <w:rPr>
                <w:sz w:val="22"/>
                <w:szCs w:val="22"/>
              </w:rPr>
              <w:t xml:space="preserve">Ježek, S., A. Neusar, &amp; Mareš, J. (2012). </w:t>
            </w:r>
            <w:r w:rsidRPr="00E1052A">
              <w:rPr>
                <w:i/>
                <w:sz w:val="22"/>
                <w:szCs w:val="22"/>
              </w:rPr>
              <w:t>Employability of psychology graduates with a post-Bologna Bachelor’s or Master’s Degree. Research report</w:t>
            </w:r>
            <w:r w:rsidRPr="00E1052A">
              <w:rPr>
                <w:sz w:val="22"/>
                <w:szCs w:val="22"/>
              </w:rPr>
              <w:t>. York: Department of Psychology, University of York.</w:t>
            </w:r>
          </w:p>
          <w:p w:rsidR="0086510D" w:rsidRPr="00E1052A" w:rsidRDefault="0086510D" w:rsidP="0060191C">
            <w:pPr>
              <w:ind w:left="283" w:hanging="284"/>
              <w:rPr>
                <w:sz w:val="22"/>
                <w:szCs w:val="22"/>
              </w:rPr>
            </w:pPr>
            <w:r w:rsidRPr="00E1052A">
              <w:rPr>
                <w:sz w:val="22"/>
                <w:szCs w:val="22"/>
              </w:rPr>
              <w:t xml:space="preserve">Mareš, J. (2013). Pedagogicko-psychologická diagnostika jako zadní dvorek psychologické diagnostiky? </w:t>
            </w:r>
            <w:r w:rsidRPr="00E1052A">
              <w:rPr>
                <w:i/>
                <w:sz w:val="22"/>
                <w:szCs w:val="22"/>
              </w:rPr>
              <w:t>Testforum, 2</w:t>
            </w:r>
            <w:r w:rsidRPr="00E1052A">
              <w:rPr>
                <w:sz w:val="22"/>
                <w:szCs w:val="22"/>
              </w:rPr>
              <w:t>, 3-12.</w:t>
            </w:r>
          </w:p>
          <w:p w:rsidR="0086510D" w:rsidRPr="00E1052A" w:rsidRDefault="0086510D" w:rsidP="0060191C">
            <w:pPr>
              <w:ind w:left="283" w:hanging="284"/>
              <w:rPr>
                <w:sz w:val="22"/>
                <w:szCs w:val="22"/>
              </w:rPr>
            </w:pPr>
            <w:r w:rsidRPr="00E1052A">
              <w:rPr>
                <w:sz w:val="22"/>
                <w:szCs w:val="22"/>
              </w:rPr>
              <w:t xml:space="preserve">Mareš, J., &amp; Vlčková, K. (2013). K metodologickým standardům kvantitativních studií v pedagogice: Jak psát o výzkumných zjištěních? </w:t>
            </w:r>
            <w:r w:rsidRPr="00E1052A">
              <w:rPr>
                <w:i/>
                <w:sz w:val="22"/>
                <w:szCs w:val="22"/>
              </w:rPr>
              <w:t>Pedagogická orientace, 23</w:t>
            </w:r>
            <w:r w:rsidRPr="00E1052A">
              <w:rPr>
                <w:sz w:val="22"/>
                <w:szCs w:val="22"/>
              </w:rPr>
              <w:t xml:space="preserve">(4), 455–477. </w:t>
            </w:r>
          </w:p>
          <w:p w:rsidR="0086510D" w:rsidRPr="00E1052A" w:rsidRDefault="0086510D" w:rsidP="0060191C">
            <w:pPr>
              <w:ind w:left="283" w:hanging="284"/>
              <w:rPr>
                <w:sz w:val="22"/>
                <w:szCs w:val="22"/>
              </w:rPr>
            </w:pPr>
            <w:r w:rsidRPr="00E1052A">
              <w:rPr>
                <w:sz w:val="22"/>
                <w:szCs w:val="22"/>
              </w:rPr>
              <w:t xml:space="preserve">Mareš, J., &amp; Mareš, J. (2014). Autonomie dospívajícího jedince: složitý proces, nejistý výsledek. </w:t>
            </w:r>
            <w:r w:rsidRPr="00E1052A">
              <w:rPr>
                <w:i/>
                <w:sz w:val="22"/>
                <w:szCs w:val="22"/>
              </w:rPr>
              <w:t>Pedagogika, 64</w:t>
            </w:r>
            <w:r w:rsidRPr="00E1052A">
              <w:rPr>
                <w:sz w:val="22"/>
                <w:szCs w:val="22"/>
              </w:rPr>
              <w:t xml:space="preserve">(1), 79-96. </w:t>
            </w:r>
          </w:p>
        </w:tc>
      </w:tr>
      <w:tr w:rsidR="0086510D" w:rsidTr="0060191C">
        <w:tc>
          <w:tcPr>
            <w:tcW w:w="5000" w:type="pct"/>
            <w:gridSpan w:val="14"/>
            <w:tcBorders>
              <w:bottom w:val="single" w:sz="4" w:space="0" w:color="auto"/>
            </w:tcBorders>
            <w:shd w:val="clear" w:color="auto" w:fill="C0C0C0"/>
          </w:tcPr>
          <w:p w:rsidR="0086510D" w:rsidRPr="00E1052A" w:rsidRDefault="0086510D" w:rsidP="0060191C">
            <w:pPr>
              <w:jc w:val="both"/>
              <w:rPr>
                <w:sz w:val="22"/>
                <w:szCs w:val="22"/>
              </w:rPr>
            </w:pPr>
            <w:r w:rsidRPr="00E1052A">
              <w:rPr>
                <w:b/>
                <w:sz w:val="22"/>
                <w:szCs w:val="22"/>
              </w:rPr>
              <w:t>Názvy disertačních prací, které vedl za posledních 5 let jako školitel</w:t>
            </w:r>
          </w:p>
        </w:tc>
      </w:tr>
      <w:tr w:rsidR="0086510D" w:rsidTr="0060191C">
        <w:trPr>
          <w:trHeight w:val="254"/>
        </w:trPr>
        <w:tc>
          <w:tcPr>
            <w:tcW w:w="5000" w:type="pct"/>
            <w:gridSpan w:val="14"/>
          </w:tcPr>
          <w:p w:rsidR="0086510D" w:rsidRPr="00E1052A" w:rsidRDefault="0086510D" w:rsidP="0060191C">
            <w:pPr>
              <w:jc w:val="both"/>
              <w:rPr>
                <w:b/>
                <w:sz w:val="22"/>
                <w:szCs w:val="22"/>
              </w:rPr>
            </w:pPr>
          </w:p>
        </w:tc>
      </w:tr>
      <w:tr w:rsidR="0086510D" w:rsidTr="0086510D">
        <w:trPr>
          <w:trHeight w:val="261"/>
        </w:trPr>
        <w:tc>
          <w:tcPr>
            <w:tcW w:w="1389" w:type="pct"/>
            <w:gridSpan w:val="2"/>
            <w:tcBorders>
              <w:bottom w:val="single" w:sz="4" w:space="0" w:color="auto"/>
            </w:tcBorders>
            <w:shd w:val="clear" w:color="auto" w:fill="C0C0C0"/>
          </w:tcPr>
          <w:p w:rsidR="0086510D" w:rsidRPr="00E1052A" w:rsidRDefault="0086510D" w:rsidP="0060191C">
            <w:pPr>
              <w:pStyle w:val="Nadpis4"/>
              <w:spacing w:before="0" w:after="0"/>
              <w:rPr>
                <w:sz w:val="22"/>
                <w:szCs w:val="22"/>
              </w:rPr>
            </w:pPr>
            <w:r w:rsidRPr="00E1052A">
              <w:rPr>
                <w:sz w:val="22"/>
                <w:szCs w:val="22"/>
              </w:rPr>
              <w:t>Působení v zahraničí</w:t>
            </w:r>
          </w:p>
        </w:tc>
        <w:tc>
          <w:tcPr>
            <w:tcW w:w="3611" w:type="pct"/>
            <w:gridSpan w:val="12"/>
          </w:tcPr>
          <w:p w:rsidR="0086510D" w:rsidRPr="00E1052A" w:rsidRDefault="0086510D" w:rsidP="0060191C">
            <w:pPr>
              <w:jc w:val="both"/>
              <w:rPr>
                <w:sz w:val="22"/>
                <w:szCs w:val="22"/>
              </w:rPr>
            </w:pPr>
          </w:p>
        </w:tc>
      </w:tr>
      <w:tr w:rsidR="0086510D" w:rsidRPr="00FE20B7" w:rsidTr="0060191C">
        <w:trPr>
          <w:trHeight w:val="210"/>
        </w:trPr>
        <w:tc>
          <w:tcPr>
            <w:tcW w:w="5000" w:type="pct"/>
            <w:gridSpan w:val="14"/>
            <w:tcBorders>
              <w:top w:val="nil"/>
              <w:bottom w:val="single" w:sz="4" w:space="0" w:color="auto"/>
            </w:tcBorders>
          </w:tcPr>
          <w:p w:rsidR="0086510D" w:rsidRPr="00016C49" w:rsidRDefault="0086510D" w:rsidP="0060191C">
            <w:pPr>
              <w:spacing w:before="100" w:beforeAutospacing="1" w:after="48"/>
              <w:rPr>
                <w:color w:val="000000"/>
                <w:sz w:val="16"/>
                <w:szCs w:val="16"/>
              </w:rPr>
            </w:pPr>
          </w:p>
        </w:tc>
      </w:tr>
      <w:tr w:rsidR="0086510D" w:rsidTr="0086510D">
        <w:trPr>
          <w:cantSplit/>
        </w:trPr>
        <w:tc>
          <w:tcPr>
            <w:tcW w:w="1715" w:type="pct"/>
            <w:gridSpan w:val="5"/>
            <w:vMerge w:val="restart"/>
            <w:tcBorders>
              <w:top w:val="single" w:sz="12" w:space="0" w:color="auto"/>
            </w:tcBorders>
            <w:shd w:val="clear" w:color="auto" w:fill="C0C0C0"/>
          </w:tcPr>
          <w:p w:rsidR="0086510D" w:rsidRPr="00E1052A" w:rsidRDefault="0086510D" w:rsidP="0060191C">
            <w:pPr>
              <w:rPr>
                <w:sz w:val="22"/>
                <w:szCs w:val="22"/>
              </w:rPr>
            </w:pPr>
            <w:r w:rsidRPr="00E1052A">
              <w:rPr>
                <w:b/>
                <w:sz w:val="22"/>
                <w:szCs w:val="22"/>
              </w:rPr>
              <w:t>Obor habilitačního nebo jmenovacího řízení nebo udělení vědecké hodnosti</w:t>
            </w:r>
          </w:p>
        </w:tc>
        <w:tc>
          <w:tcPr>
            <w:tcW w:w="2176" w:type="pct"/>
            <w:gridSpan w:val="6"/>
            <w:vMerge w:val="restart"/>
            <w:tcBorders>
              <w:top w:val="single" w:sz="12" w:space="0" w:color="auto"/>
            </w:tcBorders>
          </w:tcPr>
          <w:p w:rsidR="0086510D" w:rsidRPr="00E1052A" w:rsidRDefault="0086510D" w:rsidP="0060191C">
            <w:pPr>
              <w:jc w:val="both"/>
              <w:rPr>
                <w:sz w:val="22"/>
                <w:szCs w:val="22"/>
              </w:rPr>
            </w:pPr>
            <w:r w:rsidRPr="00E1052A">
              <w:rPr>
                <w:sz w:val="22"/>
                <w:szCs w:val="22"/>
              </w:rPr>
              <w:t>Sociální psychologie</w:t>
            </w:r>
          </w:p>
        </w:tc>
        <w:tc>
          <w:tcPr>
            <w:tcW w:w="1109" w:type="pct"/>
            <w:gridSpan w:val="3"/>
            <w:tcBorders>
              <w:top w:val="single" w:sz="12" w:space="0" w:color="auto"/>
            </w:tcBorders>
            <w:shd w:val="clear" w:color="auto" w:fill="C0C0C0"/>
          </w:tcPr>
          <w:p w:rsidR="0086510D" w:rsidRPr="00E1052A" w:rsidRDefault="0086510D" w:rsidP="0060191C">
            <w:pPr>
              <w:jc w:val="both"/>
              <w:rPr>
                <w:b/>
                <w:sz w:val="22"/>
                <w:szCs w:val="22"/>
              </w:rPr>
            </w:pPr>
            <w:r w:rsidRPr="00E1052A">
              <w:rPr>
                <w:b/>
                <w:sz w:val="22"/>
                <w:szCs w:val="22"/>
              </w:rPr>
              <w:t>řízení na VŠ</w:t>
            </w:r>
          </w:p>
        </w:tc>
      </w:tr>
      <w:tr w:rsidR="0086510D" w:rsidTr="0086510D">
        <w:trPr>
          <w:cantSplit/>
        </w:trPr>
        <w:tc>
          <w:tcPr>
            <w:tcW w:w="1715" w:type="pct"/>
            <w:gridSpan w:val="5"/>
            <w:vMerge/>
          </w:tcPr>
          <w:p w:rsidR="0086510D" w:rsidRPr="00E1052A" w:rsidRDefault="0086510D" w:rsidP="0060191C">
            <w:pPr>
              <w:jc w:val="both"/>
              <w:rPr>
                <w:sz w:val="22"/>
                <w:szCs w:val="22"/>
              </w:rPr>
            </w:pPr>
          </w:p>
        </w:tc>
        <w:tc>
          <w:tcPr>
            <w:tcW w:w="2176" w:type="pct"/>
            <w:gridSpan w:val="6"/>
            <w:vMerge/>
          </w:tcPr>
          <w:p w:rsidR="0086510D" w:rsidRPr="00E1052A" w:rsidRDefault="0086510D" w:rsidP="0060191C">
            <w:pPr>
              <w:jc w:val="both"/>
              <w:rPr>
                <w:sz w:val="22"/>
                <w:szCs w:val="22"/>
              </w:rPr>
            </w:pPr>
          </w:p>
        </w:tc>
        <w:tc>
          <w:tcPr>
            <w:tcW w:w="1109" w:type="pct"/>
            <w:gridSpan w:val="3"/>
            <w:tcBorders>
              <w:bottom w:val="single" w:sz="4" w:space="0" w:color="auto"/>
            </w:tcBorders>
          </w:tcPr>
          <w:p w:rsidR="0086510D" w:rsidRPr="00E1052A" w:rsidRDefault="0086510D" w:rsidP="0060191C">
            <w:pPr>
              <w:jc w:val="both"/>
              <w:rPr>
                <w:sz w:val="22"/>
                <w:szCs w:val="22"/>
              </w:rPr>
            </w:pPr>
            <w:r w:rsidRPr="00E1052A">
              <w:rPr>
                <w:sz w:val="22"/>
                <w:szCs w:val="22"/>
              </w:rPr>
              <w:t>FSS MU</w:t>
            </w:r>
          </w:p>
        </w:tc>
      </w:tr>
      <w:tr w:rsidR="0086510D" w:rsidTr="0086510D">
        <w:trPr>
          <w:cantSplit/>
        </w:trPr>
        <w:tc>
          <w:tcPr>
            <w:tcW w:w="1715" w:type="pct"/>
            <w:gridSpan w:val="5"/>
            <w:vMerge/>
            <w:tcBorders>
              <w:bottom w:val="single" w:sz="4" w:space="0" w:color="auto"/>
            </w:tcBorders>
          </w:tcPr>
          <w:p w:rsidR="0086510D" w:rsidRPr="00E1052A" w:rsidRDefault="0086510D" w:rsidP="0060191C">
            <w:pPr>
              <w:jc w:val="both"/>
              <w:rPr>
                <w:sz w:val="22"/>
                <w:szCs w:val="22"/>
              </w:rPr>
            </w:pPr>
          </w:p>
        </w:tc>
        <w:tc>
          <w:tcPr>
            <w:tcW w:w="2176" w:type="pct"/>
            <w:gridSpan w:val="6"/>
            <w:vMerge/>
            <w:tcBorders>
              <w:bottom w:val="nil"/>
            </w:tcBorders>
          </w:tcPr>
          <w:p w:rsidR="0086510D" w:rsidRPr="00E1052A" w:rsidRDefault="0086510D" w:rsidP="0060191C">
            <w:pPr>
              <w:jc w:val="both"/>
              <w:rPr>
                <w:sz w:val="22"/>
                <w:szCs w:val="22"/>
              </w:rPr>
            </w:pPr>
          </w:p>
        </w:tc>
        <w:tc>
          <w:tcPr>
            <w:tcW w:w="1109" w:type="pct"/>
            <w:gridSpan w:val="3"/>
            <w:tcBorders>
              <w:bottom w:val="single" w:sz="4" w:space="0" w:color="auto"/>
            </w:tcBorders>
            <w:shd w:val="clear" w:color="auto" w:fill="C0C0C0"/>
          </w:tcPr>
          <w:p w:rsidR="0086510D" w:rsidRPr="00E1052A" w:rsidRDefault="0086510D" w:rsidP="0060191C">
            <w:pPr>
              <w:jc w:val="both"/>
              <w:rPr>
                <w:b/>
                <w:sz w:val="22"/>
                <w:szCs w:val="22"/>
              </w:rPr>
            </w:pPr>
            <w:r w:rsidRPr="00E1052A">
              <w:rPr>
                <w:b/>
                <w:sz w:val="22"/>
                <w:szCs w:val="22"/>
              </w:rPr>
              <w:t>ohlasy publikací</w:t>
            </w:r>
          </w:p>
        </w:tc>
      </w:tr>
      <w:tr w:rsidR="0086510D" w:rsidTr="0086510D">
        <w:tc>
          <w:tcPr>
            <w:tcW w:w="1592" w:type="pct"/>
            <w:gridSpan w:val="3"/>
            <w:tcBorders>
              <w:bottom w:val="single" w:sz="4" w:space="0" w:color="auto"/>
            </w:tcBorders>
            <w:shd w:val="clear" w:color="auto" w:fill="C0C0C0"/>
          </w:tcPr>
          <w:p w:rsidR="0086510D" w:rsidRPr="00E1052A" w:rsidRDefault="0086510D" w:rsidP="0060191C">
            <w:pPr>
              <w:jc w:val="both"/>
              <w:rPr>
                <w:b/>
                <w:sz w:val="22"/>
                <w:szCs w:val="22"/>
              </w:rPr>
            </w:pPr>
            <w:r w:rsidRPr="00E1052A">
              <w:rPr>
                <w:b/>
                <w:sz w:val="22"/>
                <w:szCs w:val="22"/>
              </w:rPr>
              <w:t>Rok udělení (Ph.D.)</w:t>
            </w:r>
          </w:p>
        </w:tc>
        <w:tc>
          <w:tcPr>
            <w:tcW w:w="407" w:type="pct"/>
            <w:gridSpan w:val="3"/>
          </w:tcPr>
          <w:p w:rsidR="0086510D" w:rsidRPr="00E1052A" w:rsidRDefault="0086510D" w:rsidP="0060191C">
            <w:pPr>
              <w:jc w:val="both"/>
              <w:rPr>
                <w:sz w:val="22"/>
                <w:szCs w:val="22"/>
              </w:rPr>
            </w:pPr>
            <w:r w:rsidRPr="00E1052A">
              <w:rPr>
                <w:sz w:val="22"/>
                <w:szCs w:val="22"/>
              </w:rPr>
              <w:t>2007</w:t>
            </w:r>
          </w:p>
        </w:tc>
        <w:tc>
          <w:tcPr>
            <w:tcW w:w="1892" w:type="pct"/>
            <w:gridSpan w:val="5"/>
            <w:tcBorders>
              <w:top w:val="nil"/>
            </w:tcBorders>
          </w:tcPr>
          <w:p w:rsidR="0086510D" w:rsidRPr="00E1052A" w:rsidRDefault="0086510D" w:rsidP="0060191C">
            <w:pPr>
              <w:jc w:val="both"/>
              <w:rPr>
                <w:sz w:val="22"/>
                <w:szCs w:val="22"/>
              </w:rPr>
            </w:pPr>
          </w:p>
        </w:tc>
        <w:tc>
          <w:tcPr>
            <w:tcW w:w="628" w:type="pct"/>
            <w:gridSpan w:val="2"/>
            <w:shd w:val="clear" w:color="auto" w:fill="C0C0C0"/>
          </w:tcPr>
          <w:p w:rsidR="0086510D" w:rsidRPr="00E1052A" w:rsidRDefault="0086510D" w:rsidP="0060191C">
            <w:pPr>
              <w:jc w:val="both"/>
              <w:rPr>
                <w:b/>
                <w:sz w:val="22"/>
                <w:szCs w:val="22"/>
              </w:rPr>
            </w:pPr>
            <w:r w:rsidRPr="00E1052A">
              <w:rPr>
                <w:b/>
                <w:sz w:val="22"/>
                <w:szCs w:val="22"/>
              </w:rPr>
              <w:t>ISI/Scopus</w:t>
            </w:r>
          </w:p>
        </w:tc>
        <w:tc>
          <w:tcPr>
            <w:tcW w:w="482" w:type="pct"/>
            <w:shd w:val="clear" w:color="auto" w:fill="C0C0C0"/>
          </w:tcPr>
          <w:p w:rsidR="0086510D" w:rsidRPr="00E1052A" w:rsidRDefault="0086510D" w:rsidP="0060191C">
            <w:pPr>
              <w:jc w:val="both"/>
              <w:rPr>
                <w:b/>
                <w:sz w:val="22"/>
                <w:szCs w:val="22"/>
              </w:rPr>
            </w:pPr>
            <w:r w:rsidRPr="00E1052A">
              <w:rPr>
                <w:b/>
                <w:sz w:val="22"/>
                <w:szCs w:val="22"/>
              </w:rPr>
              <w:t>ostatní</w:t>
            </w:r>
          </w:p>
        </w:tc>
      </w:tr>
      <w:tr w:rsidR="0086510D" w:rsidTr="0086510D">
        <w:trPr>
          <w:cantSplit/>
        </w:trPr>
        <w:tc>
          <w:tcPr>
            <w:tcW w:w="1592" w:type="pct"/>
            <w:gridSpan w:val="3"/>
            <w:vMerge w:val="restart"/>
            <w:shd w:val="clear" w:color="auto" w:fill="C0C0C0"/>
          </w:tcPr>
          <w:p w:rsidR="0086510D" w:rsidRPr="00E1052A" w:rsidRDefault="0086510D" w:rsidP="0060191C">
            <w:pPr>
              <w:rPr>
                <w:b/>
                <w:sz w:val="22"/>
                <w:szCs w:val="22"/>
              </w:rPr>
            </w:pPr>
            <w:r w:rsidRPr="00E1052A">
              <w:rPr>
                <w:b/>
                <w:sz w:val="22"/>
                <w:szCs w:val="22"/>
              </w:rPr>
              <w:t>Písemný souhlas přednáš., školitele, člena ob. rady s působ. v SP v daném rozsahu</w:t>
            </w:r>
          </w:p>
        </w:tc>
        <w:tc>
          <w:tcPr>
            <w:tcW w:w="1664" w:type="pct"/>
            <w:gridSpan w:val="7"/>
            <w:vMerge w:val="restart"/>
          </w:tcPr>
          <w:p w:rsidR="0086510D" w:rsidRPr="00E1052A" w:rsidRDefault="0086510D" w:rsidP="0060191C">
            <w:pPr>
              <w:jc w:val="both"/>
              <w:rPr>
                <w:sz w:val="22"/>
                <w:szCs w:val="22"/>
              </w:rPr>
            </w:pPr>
          </w:p>
        </w:tc>
        <w:tc>
          <w:tcPr>
            <w:tcW w:w="635" w:type="pct"/>
            <w:tcBorders>
              <w:bottom w:val="single" w:sz="4" w:space="0" w:color="auto"/>
            </w:tcBorders>
            <w:shd w:val="clear" w:color="auto" w:fill="C0C0C0"/>
          </w:tcPr>
          <w:p w:rsidR="0086510D" w:rsidRPr="00E1052A" w:rsidRDefault="0086510D" w:rsidP="0060191C">
            <w:pPr>
              <w:jc w:val="both"/>
              <w:rPr>
                <w:sz w:val="22"/>
                <w:szCs w:val="22"/>
              </w:rPr>
            </w:pPr>
          </w:p>
        </w:tc>
        <w:tc>
          <w:tcPr>
            <w:tcW w:w="628" w:type="pct"/>
            <w:gridSpan w:val="2"/>
          </w:tcPr>
          <w:p w:rsidR="0086510D" w:rsidRPr="00E1052A" w:rsidRDefault="0086510D" w:rsidP="0060191C">
            <w:pPr>
              <w:jc w:val="both"/>
              <w:rPr>
                <w:sz w:val="22"/>
                <w:szCs w:val="22"/>
              </w:rPr>
            </w:pPr>
            <w:r w:rsidRPr="00E1052A">
              <w:rPr>
                <w:sz w:val="22"/>
                <w:szCs w:val="22"/>
              </w:rPr>
              <w:t>0</w:t>
            </w:r>
          </w:p>
        </w:tc>
        <w:tc>
          <w:tcPr>
            <w:tcW w:w="482" w:type="pct"/>
          </w:tcPr>
          <w:p w:rsidR="0086510D" w:rsidRPr="00E1052A" w:rsidRDefault="0086510D" w:rsidP="0060191C">
            <w:pPr>
              <w:jc w:val="both"/>
              <w:rPr>
                <w:sz w:val="22"/>
                <w:szCs w:val="22"/>
              </w:rPr>
            </w:pPr>
            <w:r w:rsidRPr="00E1052A">
              <w:rPr>
                <w:sz w:val="22"/>
                <w:szCs w:val="22"/>
              </w:rPr>
              <w:t>38</w:t>
            </w:r>
          </w:p>
        </w:tc>
      </w:tr>
      <w:tr w:rsidR="0086510D" w:rsidTr="0086510D">
        <w:trPr>
          <w:cantSplit/>
          <w:trHeight w:val="398"/>
        </w:trPr>
        <w:tc>
          <w:tcPr>
            <w:tcW w:w="1592" w:type="pct"/>
            <w:gridSpan w:val="3"/>
            <w:vMerge/>
          </w:tcPr>
          <w:p w:rsidR="0086510D" w:rsidRPr="00E1052A" w:rsidRDefault="0086510D" w:rsidP="0060191C">
            <w:pPr>
              <w:jc w:val="both"/>
              <w:rPr>
                <w:sz w:val="22"/>
                <w:szCs w:val="22"/>
              </w:rPr>
            </w:pPr>
          </w:p>
        </w:tc>
        <w:tc>
          <w:tcPr>
            <w:tcW w:w="1664" w:type="pct"/>
            <w:gridSpan w:val="7"/>
            <w:vMerge/>
          </w:tcPr>
          <w:p w:rsidR="0086510D" w:rsidRPr="00E1052A" w:rsidRDefault="0086510D" w:rsidP="0060191C">
            <w:pPr>
              <w:jc w:val="both"/>
              <w:rPr>
                <w:sz w:val="22"/>
                <w:szCs w:val="22"/>
              </w:rPr>
            </w:pPr>
          </w:p>
        </w:tc>
        <w:tc>
          <w:tcPr>
            <w:tcW w:w="635" w:type="pct"/>
            <w:shd w:val="clear" w:color="auto" w:fill="C0C0C0"/>
          </w:tcPr>
          <w:p w:rsidR="0086510D" w:rsidRPr="00E1052A" w:rsidRDefault="0086510D" w:rsidP="0060191C">
            <w:pPr>
              <w:jc w:val="both"/>
              <w:rPr>
                <w:b/>
                <w:sz w:val="22"/>
                <w:szCs w:val="22"/>
              </w:rPr>
            </w:pPr>
            <w:r w:rsidRPr="00E1052A">
              <w:rPr>
                <w:b/>
                <w:sz w:val="22"/>
                <w:szCs w:val="22"/>
              </w:rPr>
              <w:t>Datum</w:t>
            </w:r>
          </w:p>
        </w:tc>
        <w:tc>
          <w:tcPr>
            <w:tcW w:w="1109" w:type="pct"/>
            <w:gridSpan w:val="3"/>
          </w:tcPr>
          <w:p w:rsidR="0086510D" w:rsidRPr="00E1052A" w:rsidRDefault="0086510D" w:rsidP="0060191C">
            <w:pPr>
              <w:jc w:val="both"/>
              <w:rPr>
                <w:sz w:val="22"/>
                <w:szCs w:val="22"/>
              </w:rPr>
            </w:pPr>
            <w:r w:rsidRPr="00E1052A">
              <w:rPr>
                <w:sz w:val="22"/>
                <w:szCs w:val="22"/>
              </w:rPr>
              <w:t>31. 3. 2015</w:t>
            </w:r>
          </w:p>
        </w:tc>
      </w:tr>
    </w:tbl>
    <w:p w:rsidR="0086510D" w:rsidRDefault="0086510D"/>
    <w:p w:rsidR="0086510D" w:rsidRDefault="0086510D"/>
    <w:tbl>
      <w:tblPr>
        <w:tblW w:w="5083"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84"/>
        <w:gridCol w:w="382"/>
        <w:gridCol w:w="34"/>
        <w:gridCol w:w="379"/>
        <w:gridCol w:w="99"/>
        <w:gridCol w:w="17"/>
        <w:gridCol w:w="105"/>
        <w:gridCol w:w="555"/>
        <w:gridCol w:w="357"/>
        <w:gridCol w:w="18"/>
        <w:gridCol w:w="905"/>
        <w:gridCol w:w="29"/>
        <w:gridCol w:w="700"/>
        <w:gridCol w:w="29"/>
        <w:gridCol w:w="232"/>
        <w:gridCol w:w="20"/>
        <w:gridCol w:w="1152"/>
        <w:gridCol w:w="39"/>
        <w:gridCol w:w="953"/>
        <w:gridCol w:w="53"/>
        <w:gridCol w:w="101"/>
        <w:gridCol w:w="58"/>
        <w:gridCol w:w="671"/>
        <w:gridCol w:w="140"/>
      </w:tblGrid>
      <w:tr w:rsidR="00EE49A0" w:rsidTr="00B87A58">
        <w:tc>
          <w:tcPr>
            <w:tcW w:w="5000" w:type="pct"/>
            <w:gridSpan w:val="24"/>
            <w:tcBorders>
              <w:bottom w:val="double" w:sz="4" w:space="0" w:color="auto"/>
            </w:tcBorders>
            <w:shd w:val="clear" w:color="auto" w:fill="C0C0C0"/>
          </w:tcPr>
          <w:p w:rsidR="00EE49A0" w:rsidRDefault="00EE49A0" w:rsidP="00FC0203">
            <w:pPr>
              <w:jc w:val="both"/>
              <w:rPr>
                <w:b/>
                <w:sz w:val="28"/>
              </w:rPr>
            </w:pPr>
            <w:r>
              <w:rPr>
                <w:b/>
                <w:sz w:val="28"/>
              </w:rPr>
              <w:lastRenderedPageBreak/>
              <w:t>G – Personální zabezpečení – přednášející, školitel nebo člen oborové rady</w:t>
            </w:r>
          </w:p>
        </w:tc>
      </w:tr>
      <w:tr w:rsidR="00EE49A0" w:rsidTr="00517A7A">
        <w:tc>
          <w:tcPr>
            <w:tcW w:w="1186" w:type="pct"/>
            <w:tcBorders>
              <w:top w:val="double" w:sz="4" w:space="0" w:color="auto"/>
            </w:tcBorders>
            <w:shd w:val="clear" w:color="auto" w:fill="C0C0C0"/>
          </w:tcPr>
          <w:p w:rsidR="00EE49A0" w:rsidRPr="00DA4395" w:rsidRDefault="00EE49A0" w:rsidP="00FC0203">
            <w:pPr>
              <w:jc w:val="both"/>
              <w:rPr>
                <w:b/>
                <w:sz w:val="22"/>
                <w:szCs w:val="22"/>
              </w:rPr>
            </w:pPr>
            <w:r w:rsidRPr="00DA4395">
              <w:rPr>
                <w:b/>
                <w:sz w:val="22"/>
                <w:szCs w:val="22"/>
              </w:rPr>
              <w:t>Název VŠ / součásti</w:t>
            </w:r>
          </w:p>
        </w:tc>
        <w:tc>
          <w:tcPr>
            <w:tcW w:w="2097" w:type="pct"/>
            <w:gridSpan w:val="15"/>
            <w:tcBorders>
              <w:top w:val="single" w:sz="4" w:space="0" w:color="auto"/>
              <w:right w:val="single" w:sz="18" w:space="0" w:color="auto"/>
            </w:tcBorders>
          </w:tcPr>
          <w:p w:rsidR="00EE49A0" w:rsidRPr="00DA4395" w:rsidRDefault="00EE49A0" w:rsidP="00FC0203">
            <w:pPr>
              <w:jc w:val="both"/>
              <w:rPr>
                <w:sz w:val="22"/>
                <w:szCs w:val="22"/>
              </w:rPr>
            </w:pPr>
            <w:r w:rsidRPr="00DA4395">
              <w:rPr>
                <w:sz w:val="22"/>
                <w:szCs w:val="22"/>
              </w:rPr>
              <w:t>Masarykova univerzita</w:t>
            </w:r>
          </w:p>
        </w:tc>
        <w:tc>
          <w:tcPr>
            <w:tcW w:w="1717" w:type="pct"/>
            <w:gridSpan w:val="8"/>
            <w:tcBorders>
              <w:top w:val="double" w:sz="4" w:space="0" w:color="auto"/>
              <w:left w:val="single" w:sz="18" w:space="0" w:color="auto"/>
            </w:tcBorders>
          </w:tcPr>
          <w:p w:rsidR="00EE49A0" w:rsidRPr="00DA4395" w:rsidRDefault="00EE49A0" w:rsidP="00FC0203">
            <w:pPr>
              <w:jc w:val="both"/>
              <w:rPr>
                <w:sz w:val="22"/>
                <w:szCs w:val="22"/>
              </w:rPr>
            </w:pPr>
            <w:r w:rsidRPr="00DA4395">
              <w:rPr>
                <w:sz w:val="22"/>
                <w:szCs w:val="22"/>
              </w:rPr>
              <w:t>Pedagogická fakulta</w:t>
            </w:r>
          </w:p>
        </w:tc>
      </w:tr>
      <w:tr w:rsidR="00EE49A0" w:rsidTr="00517A7A">
        <w:tc>
          <w:tcPr>
            <w:tcW w:w="1186" w:type="pct"/>
            <w:shd w:val="clear" w:color="auto" w:fill="C0C0C0"/>
          </w:tcPr>
          <w:p w:rsidR="00EE49A0" w:rsidRPr="00DA4395" w:rsidRDefault="00EE49A0" w:rsidP="00FC0203">
            <w:pPr>
              <w:jc w:val="both"/>
              <w:rPr>
                <w:b/>
                <w:sz w:val="22"/>
                <w:szCs w:val="22"/>
              </w:rPr>
            </w:pPr>
            <w:r w:rsidRPr="00DA4395">
              <w:rPr>
                <w:b/>
                <w:sz w:val="22"/>
                <w:szCs w:val="22"/>
              </w:rPr>
              <w:t>Název SP / SO</w:t>
            </w:r>
          </w:p>
        </w:tc>
        <w:tc>
          <w:tcPr>
            <w:tcW w:w="3814" w:type="pct"/>
            <w:gridSpan w:val="23"/>
          </w:tcPr>
          <w:p w:rsidR="00EE49A0" w:rsidRPr="00DA4395" w:rsidRDefault="00EE49A0" w:rsidP="00FC0203">
            <w:pPr>
              <w:rPr>
                <w:sz w:val="22"/>
                <w:szCs w:val="22"/>
              </w:rPr>
            </w:pPr>
            <w:r w:rsidRPr="00DA4395">
              <w:rPr>
                <w:sz w:val="22"/>
                <w:szCs w:val="22"/>
              </w:rPr>
              <w:t>Specializace v pedagogice / Didaktika geografie</w:t>
            </w:r>
          </w:p>
        </w:tc>
      </w:tr>
      <w:tr w:rsidR="00EE49A0" w:rsidTr="00517A7A">
        <w:tc>
          <w:tcPr>
            <w:tcW w:w="1186" w:type="pct"/>
            <w:shd w:val="clear" w:color="auto" w:fill="C0C0C0"/>
          </w:tcPr>
          <w:p w:rsidR="00EE49A0" w:rsidRPr="00DA4395" w:rsidRDefault="00EE49A0" w:rsidP="00FC0203">
            <w:pPr>
              <w:jc w:val="both"/>
              <w:rPr>
                <w:b/>
                <w:sz w:val="22"/>
                <w:szCs w:val="22"/>
              </w:rPr>
            </w:pPr>
            <w:r w:rsidRPr="00DA4395">
              <w:rPr>
                <w:b/>
                <w:sz w:val="22"/>
                <w:szCs w:val="22"/>
              </w:rPr>
              <w:t>Jméno a příjmení</w:t>
            </w:r>
          </w:p>
        </w:tc>
        <w:tc>
          <w:tcPr>
            <w:tcW w:w="1960" w:type="pct"/>
            <w:gridSpan w:val="13"/>
          </w:tcPr>
          <w:p w:rsidR="00EE49A0" w:rsidRPr="00DA4395" w:rsidRDefault="00EE49A0" w:rsidP="00FC0203">
            <w:pPr>
              <w:jc w:val="both"/>
              <w:rPr>
                <w:sz w:val="22"/>
                <w:szCs w:val="22"/>
              </w:rPr>
            </w:pPr>
            <w:r w:rsidRPr="00DA4395">
              <w:rPr>
                <w:sz w:val="22"/>
                <w:szCs w:val="22"/>
              </w:rPr>
              <w:t>Petr Knecht</w:t>
            </w:r>
          </w:p>
        </w:tc>
        <w:tc>
          <w:tcPr>
            <w:tcW w:w="783" w:type="pct"/>
            <w:gridSpan w:val="4"/>
            <w:shd w:val="clear" w:color="auto" w:fill="C0C0C0"/>
          </w:tcPr>
          <w:p w:rsidR="00EE49A0" w:rsidRPr="00DA4395" w:rsidRDefault="00EE49A0" w:rsidP="00FC0203">
            <w:pPr>
              <w:jc w:val="both"/>
              <w:rPr>
                <w:b/>
                <w:sz w:val="22"/>
                <w:szCs w:val="22"/>
              </w:rPr>
            </w:pPr>
            <w:r w:rsidRPr="00DA4395">
              <w:rPr>
                <w:b/>
                <w:sz w:val="22"/>
                <w:szCs w:val="22"/>
              </w:rPr>
              <w:t>tituly</w:t>
            </w:r>
          </w:p>
        </w:tc>
        <w:tc>
          <w:tcPr>
            <w:tcW w:w="1071" w:type="pct"/>
            <w:gridSpan w:val="6"/>
          </w:tcPr>
          <w:p w:rsidR="00EE49A0" w:rsidRPr="00DA4395" w:rsidRDefault="00EE49A0" w:rsidP="00FC0203">
            <w:pPr>
              <w:jc w:val="center"/>
              <w:rPr>
                <w:sz w:val="22"/>
                <w:szCs w:val="22"/>
              </w:rPr>
            </w:pPr>
            <w:r w:rsidRPr="00DA4395">
              <w:rPr>
                <w:sz w:val="22"/>
                <w:szCs w:val="22"/>
              </w:rPr>
              <w:t>Mgr., Ph.D.</w:t>
            </w:r>
          </w:p>
        </w:tc>
      </w:tr>
      <w:tr w:rsidR="00EE49A0" w:rsidTr="00517A7A">
        <w:tc>
          <w:tcPr>
            <w:tcW w:w="1186" w:type="pct"/>
            <w:tcBorders>
              <w:bottom w:val="nil"/>
            </w:tcBorders>
            <w:shd w:val="clear" w:color="auto" w:fill="C0C0C0"/>
          </w:tcPr>
          <w:p w:rsidR="00EE49A0" w:rsidRPr="00DA4395" w:rsidRDefault="00EE49A0" w:rsidP="00FC0203">
            <w:pPr>
              <w:jc w:val="both"/>
              <w:rPr>
                <w:b/>
                <w:sz w:val="22"/>
                <w:szCs w:val="22"/>
              </w:rPr>
            </w:pPr>
            <w:r w:rsidRPr="00DA4395">
              <w:rPr>
                <w:b/>
                <w:sz w:val="22"/>
                <w:szCs w:val="22"/>
              </w:rPr>
              <w:t>Rok narození</w:t>
            </w:r>
          </w:p>
        </w:tc>
        <w:tc>
          <w:tcPr>
            <w:tcW w:w="496" w:type="pct"/>
            <w:gridSpan w:val="5"/>
            <w:tcBorders>
              <w:bottom w:val="nil"/>
            </w:tcBorders>
          </w:tcPr>
          <w:p w:rsidR="00EE49A0" w:rsidRPr="00DA4395" w:rsidRDefault="00EE49A0" w:rsidP="00FC0203">
            <w:pPr>
              <w:rPr>
                <w:sz w:val="22"/>
                <w:szCs w:val="22"/>
              </w:rPr>
            </w:pPr>
            <w:r w:rsidRPr="00DA4395">
              <w:rPr>
                <w:sz w:val="22"/>
                <w:szCs w:val="22"/>
              </w:rPr>
              <w:t>1981</w:t>
            </w:r>
          </w:p>
        </w:tc>
        <w:tc>
          <w:tcPr>
            <w:tcW w:w="1465" w:type="pct"/>
            <w:gridSpan w:val="8"/>
            <w:tcBorders>
              <w:bottom w:val="nil"/>
            </w:tcBorders>
            <w:shd w:val="clear" w:color="auto" w:fill="C0C0C0"/>
          </w:tcPr>
          <w:p w:rsidR="00EE49A0" w:rsidRPr="00DA4395" w:rsidRDefault="00EE49A0" w:rsidP="00FC0203">
            <w:pPr>
              <w:rPr>
                <w:b/>
                <w:sz w:val="22"/>
                <w:szCs w:val="22"/>
              </w:rPr>
            </w:pPr>
            <w:r w:rsidRPr="00DA4395">
              <w:rPr>
                <w:b/>
                <w:sz w:val="22"/>
                <w:szCs w:val="22"/>
              </w:rPr>
              <w:t>typ a rozsah prac. vztahu na VŠ</w:t>
            </w:r>
          </w:p>
        </w:tc>
        <w:tc>
          <w:tcPr>
            <w:tcW w:w="783" w:type="pct"/>
            <w:gridSpan w:val="4"/>
            <w:tcBorders>
              <w:bottom w:val="nil"/>
            </w:tcBorders>
          </w:tcPr>
          <w:p w:rsidR="00EE49A0" w:rsidRPr="00DA4395" w:rsidRDefault="00EE49A0" w:rsidP="00FC0203">
            <w:pPr>
              <w:jc w:val="both"/>
              <w:rPr>
                <w:sz w:val="22"/>
                <w:szCs w:val="22"/>
              </w:rPr>
            </w:pPr>
            <w:r w:rsidRPr="00DA4395">
              <w:rPr>
                <w:sz w:val="22"/>
                <w:szCs w:val="22"/>
              </w:rPr>
              <w:t>pp. 1,0</w:t>
            </w:r>
          </w:p>
          <w:p w:rsidR="00EE49A0" w:rsidRPr="00DA4395" w:rsidRDefault="00EE49A0" w:rsidP="00FC0203">
            <w:pPr>
              <w:jc w:val="both"/>
              <w:rPr>
                <w:sz w:val="22"/>
                <w:szCs w:val="22"/>
              </w:rPr>
            </w:pPr>
          </w:p>
        </w:tc>
        <w:tc>
          <w:tcPr>
            <w:tcW w:w="599" w:type="pct"/>
            <w:gridSpan w:val="3"/>
            <w:tcBorders>
              <w:bottom w:val="nil"/>
            </w:tcBorders>
            <w:shd w:val="clear" w:color="auto" w:fill="C0C0C0"/>
          </w:tcPr>
          <w:p w:rsidR="00EE49A0" w:rsidRPr="00DA4395" w:rsidRDefault="00EE49A0" w:rsidP="00FC0203">
            <w:pPr>
              <w:jc w:val="both"/>
              <w:rPr>
                <w:b/>
                <w:sz w:val="22"/>
                <w:szCs w:val="22"/>
              </w:rPr>
            </w:pPr>
            <w:r w:rsidRPr="00DA4395">
              <w:rPr>
                <w:b/>
                <w:sz w:val="22"/>
                <w:szCs w:val="22"/>
              </w:rPr>
              <w:t>do kdy</w:t>
            </w:r>
          </w:p>
        </w:tc>
        <w:tc>
          <w:tcPr>
            <w:tcW w:w="472" w:type="pct"/>
            <w:gridSpan w:val="3"/>
            <w:tcBorders>
              <w:bottom w:val="nil"/>
            </w:tcBorders>
          </w:tcPr>
          <w:p w:rsidR="00EE49A0" w:rsidRPr="00DA4395" w:rsidRDefault="00EE49A0" w:rsidP="00FC0203">
            <w:pPr>
              <w:rPr>
                <w:sz w:val="22"/>
                <w:szCs w:val="22"/>
              </w:rPr>
            </w:pPr>
            <w:r w:rsidRPr="00DA4395">
              <w:rPr>
                <w:sz w:val="22"/>
                <w:szCs w:val="22"/>
              </w:rPr>
              <w:t>N</w:t>
            </w:r>
          </w:p>
        </w:tc>
      </w:tr>
      <w:tr w:rsidR="00EE49A0" w:rsidTr="00517A7A">
        <w:tc>
          <w:tcPr>
            <w:tcW w:w="1186" w:type="pct"/>
            <w:shd w:val="clear" w:color="auto" w:fill="C0C0C0"/>
          </w:tcPr>
          <w:p w:rsidR="00EE49A0" w:rsidRPr="00DA4395" w:rsidRDefault="00EE49A0" w:rsidP="00FC0203">
            <w:pPr>
              <w:jc w:val="both"/>
              <w:rPr>
                <w:b/>
                <w:sz w:val="22"/>
                <w:szCs w:val="22"/>
              </w:rPr>
            </w:pPr>
            <w:r w:rsidRPr="00DA4395">
              <w:rPr>
                <w:b/>
                <w:sz w:val="22"/>
                <w:szCs w:val="22"/>
              </w:rPr>
              <w:t>Přednášející</w:t>
            </w:r>
          </w:p>
        </w:tc>
        <w:tc>
          <w:tcPr>
            <w:tcW w:w="496" w:type="pct"/>
            <w:gridSpan w:val="5"/>
            <w:shd w:val="clear" w:color="auto" w:fill="FFFFFF"/>
          </w:tcPr>
          <w:p w:rsidR="00EE49A0" w:rsidRPr="00DA4395" w:rsidRDefault="00EE49A0" w:rsidP="00FC0203">
            <w:pPr>
              <w:jc w:val="center"/>
              <w:rPr>
                <w:b/>
                <w:sz w:val="22"/>
                <w:szCs w:val="22"/>
              </w:rPr>
            </w:pPr>
            <w:r w:rsidRPr="00DA4395">
              <w:rPr>
                <w:b/>
                <w:sz w:val="22"/>
                <w:szCs w:val="22"/>
              </w:rPr>
              <w:t>x</w:t>
            </w:r>
          </w:p>
        </w:tc>
        <w:tc>
          <w:tcPr>
            <w:tcW w:w="562" w:type="pct"/>
            <w:gridSpan w:val="4"/>
            <w:shd w:val="clear" w:color="auto" w:fill="C0C0C0"/>
          </w:tcPr>
          <w:p w:rsidR="00EE49A0" w:rsidRPr="00DA4395" w:rsidRDefault="00EE49A0" w:rsidP="00FC0203">
            <w:pPr>
              <w:jc w:val="both"/>
              <w:rPr>
                <w:b/>
                <w:sz w:val="22"/>
                <w:szCs w:val="22"/>
              </w:rPr>
            </w:pPr>
            <w:r w:rsidRPr="00DA4395">
              <w:rPr>
                <w:b/>
                <w:sz w:val="22"/>
                <w:szCs w:val="22"/>
              </w:rPr>
              <w:t>školitel</w:t>
            </w:r>
          </w:p>
        </w:tc>
        <w:tc>
          <w:tcPr>
            <w:tcW w:w="507" w:type="pct"/>
            <w:gridSpan w:val="2"/>
            <w:shd w:val="clear" w:color="auto" w:fill="FFFFFF"/>
          </w:tcPr>
          <w:p w:rsidR="00EE49A0" w:rsidRPr="00DA4395" w:rsidRDefault="00B77113" w:rsidP="00B77113">
            <w:pPr>
              <w:jc w:val="center"/>
              <w:rPr>
                <w:b/>
                <w:sz w:val="22"/>
                <w:szCs w:val="22"/>
              </w:rPr>
            </w:pPr>
            <w:r w:rsidRPr="00793136">
              <w:rPr>
                <w:b/>
                <w:sz w:val="22"/>
                <w:szCs w:val="22"/>
              </w:rPr>
              <w:t>x</w:t>
            </w:r>
          </w:p>
        </w:tc>
        <w:tc>
          <w:tcPr>
            <w:tcW w:w="1778" w:type="pct"/>
            <w:gridSpan w:val="9"/>
            <w:shd w:val="clear" w:color="auto" w:fill="C0C0C0"/>
          </w:tcPr>
          <w:p w:rsidR="00EE49A0" w:rsidRPr="00DA4395" w:rsidRDefault="00EE49A0" w:rsidP="00FC0203">
            <w:pPr>
              <w:jc w:val="both"/>
              <w:rPr>
                <w:b/>
                <w:sz w:val="22"/>
                <w:szCs w:val="22"/>
              </w:rPr>
            </w:pPr>
            <w:r w:rsidRPr="00DA4395">
              <w:rPr>
                <w:b/>
                <w:sz w:val="22"/>
                <w:szCs w:val="22"/>
              </w:rPr>
              <w:t>člen oborové rady</w:t>
            </w:r>
          </w:p>
        </w:tc>
        <w:tc>
          <w:tcPr>
            <w:tcW w:w="472" w:type="pct"/>
            <w:gridSpan w:val="3"/>
            <w:shd w:val="clear" w:color="auto" w:fill="FFFFFF"/>
          </w:tcPr>
          <w:p w:rsidR="00EE49A0" w:rsidRPr="00DA4395" w:rsidRDefault="00EE49A0" w:rsidP="00FC0203">
            <w:pPr>
              <w:jc w:val="center"/>
              <w:rPr>
                <w:b/>
                <w:sz w:val="22"/>
                <w:szCs w:val="22"/>
              </w:rPr>
            </w:pPr>
          </w:p>
        </w:tc>
      </w:tr>
      <w:tr w:rsidR="00EE49A0" w:rsidTr="00517A7A">
        <w:tc>
          <w:tcPr>
            <w:tcW w:w="2751" w:type="pct"/>
            <w:gridSpan w:val="12"/>
            <w:shd w:val="clear" w:color="auto" w:fill="C0C0C0"/>
          </w:tcPr>
          <w:p w:rsidR="00EE49A0" w:rsidRPr="00DA4395" w:rsidRDefault="00EE49A0" w:rsidP="00FC0203">
            <w:pPr>
              <w:jc w:val="both"/>
              <w:rPr>
                <w:sz w:val="22"/>
                <w:szCs w:val="22"/>
              </w:rPr>
            </w:pPr>
            <w:r w:rsidRPr="00DA4395">
              <w:rPr>
                <w:b/>
                <w:sz w:val="22"/>
                <w:szCs w:val="22"/>
              </w:rPr>
              <w:t>Další současní zaměstnavatelé</w:t>
            </w:r>
          </w:p>
        </w:tc>
        <w:tc>
          <w:tcPr>
            <w:tcW w:w="1178" w:type="pct"/>
            <w:gridSpan w:val="6"/>
            <w:shd w:val="clear" w:color="auto" w:fill="C0C0C0"/>
          </w:tcPr>
          <w:p w:rsidR="00EE49A0" w:rsidRPr="00DA4395" w:rsidRDefault="00EE49A0" w:rsidP="00FC0203">
            <w:pPr>
              <w:jc w:val="both"/>
              <w:rPr>
                <w:b/>
                <w:sz w:val="22"/>
                <w:szCs w:val="22"/>
              </w:rPr>
            </w:pPr>
            <w:r w:rsidRPr="00DA4395">
              <w:rPr>
                <w:b/>
                <w:sz w:val="22"/>
                <w:szCs w:val="22"/>
              </w:rPr>
              <w:t>typ prac. vztahu</w:t>
            </w:r>
          </w:p>
        </w:tc>
        <w:tc>
          <w:tcPr>
            <w:tcW w:w="1071" w:type="pct"/>
            <w:gridSpan w:val="6"/>
            <w:shd w:val="clear" w:color="auto" w:fill="C0C0C0"/>
          </w:tcPr>
          <w:p w:rsidR="00EE49A0" w:rsidRPr="00DA4395" w:rsidRDefault="00EE49A0" w:rsidP="00FC0203">
            <w:pPr>
              <w:jc w:val="both"/>
              <w:rPr>
                <w:b/>
                <w:sz w:val="22"/>
                <w:szCs w:val="22"/>
              </w:rPr>
            </w:pPr>
            <w:r w:rsidRPr="00DA4395">
              <w:rPr>
                <w:b/>
                <w:sz w:val="22"/>
                <w:szCs w:val="22"/>
              </w:rPr>
              <w:t>rozsah</w:t>
            </w:r>
          </w:p>
        </w:tc>
      </w:tr>
      <w:tr w:rsidR="00EE49A0" w:rsidTr="00517A7A">
        <w:tc>
          <w:tcPr>
            <w:tcW w:w="2751" w:type="pct"/>
            <w:gridSpan w:val="12"/>
          </w:tcPr>
          <w:p w:rsidR="00EE49A0" w:rsidRPr="00DA4395" w:rsidRDefault="00EE49A0" w:rsidP="00FC0203">
            <w:pPr>
              <w:jc w:val="both"/>
              <w:rPr>
                <w:sz w:val="22"/>
                <w:szCs w:val="22"/>
              </w:rPr>
            </w:pPr>
            <w:r w:rsidRPr="00DA4395">
              <w:rPr>
                <w:sz w:val="22"/>
                <w:szCs w:val="22"/>
              </w:rPr>
              <w:t>ZŠ a MŠ Kotlářská 4, Brno</w:t>
            </w:r>
          </w:p>
        </w:tc>
        <w:tc>
          <w:tcPr>
            <w:tcW w:w="1178" w:type="pct"/>
            <w:gridSpan w:val="6"/>
          </w:tcPr>
          <w:p w:rsidR="00EE49A0" w:rsidRPr="00DA4395" w:rsidRDefault="00EE49A0" w:rsidP="00FC0203">
            <w:pPr>
              <w:jc w:val="both"/>
              <w:rPr>
                <w:sz w:val="22"/>
                <w:szCs w:val="22"/>
              </w:rPr>
            </w:pPr>
            <w:r w:rsidRPr="00DA4395">
              <w:rPr>
                <w:sz w:val="22"/>
                <w:szCs w:val="22"/>
              </w:rPr>
              <w:t>pp.</w:t>
            </w:r>
          </w:p>
        </w:tc>
        <w:tc>
          <w:tcPr>
            <w:tcW w:w="1071" w:type="pct"/>
            <w:gridSpan w:val="6"/>
          </w:tcPr>
          <w:p w:rsidR="00EE49A0" w:rsidRPr="00DA4395" w:rsidRDefault="00EE49A0" w:rsidP="00FC0203">
            <w:pPr>
              <w:jc w:val="both"/>
              <w:rPr>
                <w:sz w:val="22"/>
                <w:szCs w:val="22"/>
              </w:rPr>
            </w:pPr>
            <w:r w:rsidRPr="00DA4395">
              <w:rPr>
                <w:sz w:val="22"/>
                <w:szCs w:val="22"/>
              </w:rPr>
              <w:t>4 hod./týd.</w:t>
            </w:r>
          </w:p>
        </w:tc>
      </w:tr>
      <w:tr w:rsidR="00EE49A0" w:rsidTr="00517A7A">
        <w:tc>
          <w:tcPr>
            <w:tcW w:w="3929" w:type="pct"/>
            <w:gridSpan w:val="18"/>
            <w:tcBorders>
              <w:bottom w:val="single" w:sz="4" w:space="0" w:color="auto"/>
            </w:tcBorders>
            <w:shd w:val="clear" w:color="auto" w:fill="C0C0C0"/>
          </w:tcPr>
          <w:p w:rsidR="00EE49A0" w:rsidRPr="00DA4395" w:rsidRDefault="00EE49A0" w:rsidP="00FC0203">
            <w:pPr>
              <w:jc w:val="both"/>
              <w:rPr>
                <w:sz w:val="22"/>
                <w:szCs w:val="22"/>
              </w:rPr>
            </w:pPr>
            <w:r w:rsidRPr="00DA4395">
              <w:rPr>
                <w:b/>
                <w:sz w:val="22"/>
                <w:szCs w:val="22"/>
              </w:rPr>
              <w:t>Přednášky v předmětech příslušného studijního programu</w:t>
            </w:r>
          </w:p>
        </w:tc>
        <w:tc>
          <w:tcPr>
            <w:tcW w:w="1071" w:type="pct"/>
            <w:gridSpan w:val="6"/>
            <w:tcBorders>
              <w:bottom w:val="nil"/>
            </w:tcBorders>
          </w:tcPr>
          <w:p w:rsidR="00EE49A0" w:rsidRPr="00DA4395" w:rsidRDefault="00EE49A0" w:rsidP="00FC0203">
            <w:pPr>
              <w:jc w:val="both"/>
              <w:rPr>
                <w:sz w:val="22"/>
                <w:szCs w:val="22"/>
              </w:rPr>
            </w:pPr>
          </w:p>
        </w:tc>
      </w:tr>
      <w:tr w:rsidR="00EE49A0" w:rsidRPr="001B5F21" w:rsidTr="00B87A58">
        <w:trPr>
          <w:trHeight w:val="283"/>
        </w:trPr>
        <w:tc>
          <w:tcPr>
            <w:tcW w:w="5000" w:type="pct"/>
            <w:gridSpan w:val="24"/>
            <w:tcBorders>
              <w:top w:val="nil"/>
            </w:tcBorders>
          </w:tcPr>
          <w:p w:rsidR="00EE49A0" w:rsidRPr="00DA4395" w:rsidRDefault="00EE49A0" w:rsidP="00FC0203">
            <w:pPr>
              <w:rPr>
                <w:sz w:val="22"/>
                <w:szCs w:val="22"/>
              </w:rPr>
            </w:pPr>
            <w:r w:rsidRPr="00DA4395">
              <w:rPr>
                <w:sz w:val="22"/>
                <w:szCs w:val="22"/>
              </w:rPr>
              <w:t>Metodologie výzkumu v didaktice geografie 1, 2; Hodnocení učebnic geografie, Problémové učení a vyučování ve výuce geografie</w:t>
            </w:r>
          </w:p>
        </w:tc>
      </w:tr>
      <w:tr w:rsidR="00EE49A0" w:rsidTr="00B87A58">
        <w:tc>
          <w:tcPr>
            <w:tcW w:w="5000" w:type="pct"/>
            <w:gridSpan w:val="24"/>
            <w:shd w:val="clear" w:color="auto" w:fill="C0C0C0"/>
          </w:tcPr>
          <w:p w:rsidR="00EE49A0" w:rsidRPr="00DA4395" w:rsidRDefault="00EE49A0" w:rsidP="00FC0203">
            <w:pPr>
              <w:jc w:val="both"/>
              <w:rPr>
                <w:sz w:val="22"/>
                <w:szCs w:val="22"/>
              </w:rPr>
            </w:pPr>
            <w:r w:rsidRPr="00DA4395">
              <w:rPr>
                <w:b/>
                <w:sz w:val="22"/>
                <w:szCs w:val="22"/>
              </w:rPr>
              <w:t>Údaje o oboru vzdělání na VŠ a o praxi od absolvování vysoké školy</w:t>
            </w:r>
          </w:p>
        </w:tc>
      </w:tr>
      <w:tr w:rsidR="00EE49A0" w:rsidTr="00B87A58">
        <w:trPr>
          <w:trHeight w:val="783"/>
        </w:trPr>
        <w:tc>
          <w:tcPr>
            <w:tcW w:w="5000" w:type="pct"/>
            <w:gridSpan w:val="24"/>
          </w:tcPr>
          <w:p w:rsidR="00EE49A0" w:rsidRPr="00DA4395" w:rsidRDefault="00EE49A0" w:rsidP="00FC0203">
            <w:pPr>
              <w:rPr>
                <w:color w:val="000000"/>
                <w:sz w:val="22"/>
                <w:szCs w:val="22"/>
              </w:rPr>
            </w:pPr>
            <w:r w:rsidRPr="00DA4395">
              <w:rPr>
                <w:color w:val="000000"/>
                <w:sz w:val="22"/>
                <w:szCs w:val="22"/>
              </w:rPr>
              <w:t>2004 - PdF MU - Mgr., Učitelství pro základní školy, OV-ZE</w:t>
            </w:r>
          </w:p>
          <w:p w:rsidR="00EE49A0" w:rsidRPr="00DA4395" w:rsidRDefault="00EE49A0" w:rsidP="00FC0203">
            <w:pPr>
              <w:rPr>
                <w:color w:val="000000"/>
                <w:sz w:val="22"/>
                <w:szCs w:val="22"/>
              </w:rPr>
            </w:pPr>
            <w:r w:rsidRPr="00DA4395">
              <w:rPr>
                <w:color w:val="000000"/>
                <w:sz w:val="22"/>
                <w:szCs w:val="22"/>
              </w:rPr>
              <w:t>2008 - PdF MU - Ph.D., Pedagogika</w:t>
            </w:r>
          </w:p>
          <w:p w:rsidR="00EE49A0" w:rsidRPr="00DA4395" w:rsidRDefault="00EE49A0" w:rsidP="00FC0203">
            <w:pPr>
              <w:rPr>
                <w:color w:val="000000"/>
                <w:sz w:val="22"/>
                <w:szCs w:val="22"/>
              </w:rPr>
            </w:pPr>
            <w:r w:rsidRPr="00DA4395">
              <w:rPr>
                <w:color w:val="000000"/>
                <w:sz w:val="22"/>
                <w:szCs w:val="22"/>
              </w:rPr>
              <w:t>2005</w:t>
            </w:r>
            <w:r w:rsidR="00DA4395">
              <w:rPr>
                <w:color w:val="000000"/>
                <w:sz w:val="22"/>
                <w:szCs w:val="22"/>
              </w:rPr>
              <w:t xml:space="preserve"> - dosud</w:t>
            </w:r>
            <w:r w:rsidRPr="00DA4395">
              <w:rPr>
                <w:color w:val="000000"/>
                <w:sz w:val="22"/>
                <w:szCs w:val="22"/>
              </w:rPr>
              <w:t>: ZŠ Kotlářská 4, Brno</w:t>
            </w:r>
          </w:p>
          <w:p w:rsidR="00EE49A0" w:rsidRPr="00DA4395" w:rsidRDefault="00EE49A0" w:rsidP="00FC0203">
            <w:pPr>
              <w:jc w:val="both"/>
              <w:rPr>
                <w:sz w:val="22"/>
                <w:szCs w:val="22"/>
              </w:rPr>
            </w:pPr>
            <w:r w:rsidRPr="00DA4395">
              <w:rPr>
                <w:color w:val="000000"/>
                <w:sz w:val="22"/>
                <w:szCs w:val="22"/>
              </w:rPr>
              <w:t>2008</w:t>
            </w:r>
            <w:r w:rsidR="00DA4395">
              <w:rPr>
                <w:color w:val="000000"/>
                <w:sz w:val="22"/>
                <w:szCs w:val="22"/>
              </w:rPr>
              <w:t xml:space="preserve"> - dosud</w:t>
            </w:r>
            <w:r w:rsidRPr="00DA4395">
              <w:rPr>
                <w:color w:val="000000"/>
                <w:sz w:val="22"/>
                <w:szCs w:val="22"/>
              </w:rPr>
              <w:t>: Institut výzkumu školního vzdělávání PdF MU</w:t>
            </w:r>
          </w:p>
        </w:tc>
      </w:tr>
      <w:tr w:rsidR="00EE49A0" w:rsidTr="00B87A58">
        <w:tc>
          <w:tcPr>
            <w:tcW w:w="5000" w:type="pct"/>
            <w:gridSpan w:val="24"/>
            <w:shd w:val="clear" w:color="auto" w:fill="C0C0C0"/>
          </w:tcPr>
          <w:p w:rsidR="00EE49A0" w:rsidRPr="00DA4395" w:rsidRDefault="00EE49A0" w:rsidP="00FC0203">
            <w:pPr>
              <w:jc w:val="both"/>
              <w:rPr>
                <w:sz w:val="22"/>
                <w:szCs w:val="22"/>
              </w:rPr>
            </w:pPr>
            <w:r w:rsidRPr="00DA4395">
              <w:rPr>
                <w:b/>
                <w:sz w:val="22"/>
                <w:szCs w:val="22"/>
              </w:rPr>
              <w:t>Přehled o nejvýznamnější publikační a další tvůrčí činnosti za posledních 5 let</w:t>
            </w:r>
          </w:p>
        </w:tc>
      </w:tr>
      <w:tr w:rsidR="00EE49A0" w:rsidRPr="003362BD" w:rsidTr="00B87A58">
        <w:trPr>
          <w:trHeight w:val="1123"/>
        </w:trPr>
        <w:tc>
          <w:tcPr>
            <w:tcW w:w="5000" w:type="pct"/>
            <w:gridSpan w:val="24"/>
            <w:tcBorders>
              <w:bottom w:val="single" w:sz="4" w:space="0" w:color="auto"/>
            </w:tcBorders>
          </w:tcPr>
          <w:p w:rsidR="00EE49A0" w:rsidRPr="008C304A" w:rsidRDefault="00EE49A0" w:rsidP="00DA4395">
            <w:pPr>
              <w:spacing w:after="40"/>
              <w:ind w:left="359" w:hanging="284"/>
              <w:jc w:val="both"/>
              <w:rPr>
                <w:szCs w:val="22"/>
              </w:rPr>
            </w:pPr>
            <w:r w:rsidRPr="008C304A">
              <w:rPr>
                <w:szCs w:val="22"/>
              </w:rPr>
              <w:t xml:space="preserve">Knecht, P. </w:t>
            </w:r>
            <w:r w:rsidR="00E06109" w:rsidRPr="008C304A">
              <w:rPr>
                <w:szCs w:val="22"/>
              </w:rPr>
              <w:t xml:space="preserve">(2014). </w:t>
            </w:r>
            <w:r w:rsidRPr="008C304A">
              <w:rPr>
                <w:szCs w:val="22"/>
              </w:rPr>
              <w:t xml:space="preserve">Příležitosti k učení: odlišná/různá pojetí konceptu a jeho výzkumné využití. </w:t>
            </w:r>
            <w:r w:rsidRPr="008C304A">
              <w:rPr>
                <w:i/>
                <w:szCs w:val="22"/>
              </w:rPr>
              <w:t>Pedagogická orientace</w:t>
            </w:r>
            <w:r w:rsidR="00E06109" w:rsidRPr="008C304A">
              <w:rPr>
                <w:i/>
                <w:szCs w:val="22"/>
              </w:rPr>
              <w:t>,</w:t>
            </w:r>
            <w:r w:rsidRPr="008C304A">
              <w:rPr>
                <w:i/>
                <w:szCs w:val="22"/>
              </w:rPr>
              <w:t xml:space="preserve"> 24</w:t>
            </w:r>
            <w:r w:rsidR="00E06109" w:rsidRPr="008C304A">
              <w:rPr>
                <w:szCs w:val="22"/>
              </w:rPr>
              <w:t>(</w:t>
            </w:r>
            <w:r w:rsidRPr="008C304A">
              <w:rPr>
                <w:szCs w:val="22"/>
              </w:rPr>
              <w:t>2</w:t>
            </w:r>
            <w:r w:rsidR="00E06109" w:rsidRPr="008C304A">
              <w:rPr>
                <w:szCs w:val="22"/>
              </w:rPr>
              <w:t>)</w:t>
            </w:r>
            <w:r w:rsidRPr="008C304A">
              <w:rPr>
                <w:szCs w:val="22"/>
              </w:rPr>
              <w:t xml:space="preserve">, 163–184. </w:t>
            </w:r>
          </w:p>
          <w:p w:rsidR="00EE49A0" w:rsidRPr="008C304A" w:rsidRDefault="00EE49A0" w:rsidP="00DA4395">
            <w:pPr>
              <w:spacing w:after="40"/>
              <w:ind w:left="359" w:hanging="284"/>
              <w:jc w:val="both"/>
              <w:rPr>
                <w:szCs w:val="22"/>
              </w:rPr>
            </w:pPr>
            <w:r w:rsidRPr="008C304A">
              <w:rPr>
                <w:szCs w:val="22"/>
              </w:rPr>
              <w:t>Knecht, P.,</w:t>
            </w:r>
            <w:r w:rsidR="00E06109" w:rsidRPr="008C304A">
              <w:rPr>
                <w:szCs w:val="22"/>
              </w:rPr>
              <w:t xml:space="preserve"> &amp; </w:t>
            </w:r>
            <w:r w:rsidRPr="008C304A">
              <w:rPr>
                <w:szCs w:val="22"/>
              </w:rPr>
              <w:t xml:space="preserve">Dvořák, D. </w:t>
            </w:r>
            <w:r w:rsidR="00E06109" w:rsidRPr="008C304A">
              <w:rPr>
                <w:szCs w:val="22"/>
              </w:rPr>
              <w:t xml:space="preserve">(2013). </w:t>
            </w:r>
            <w:r w:rsidRPr="008C304A">
              <w:rPr>
                <w:szCs w:val="22"/>
              </w:rPr>
              <w:t xml:space="preserve">Etika vědecké práce a publikování pro mírně pokročilé. </w:t>
            </w:r>
            <w:r w:rsidRPr="008C304A">
              <w:rPr>
                <w:i/>
                <w:szCs w:val="22"/>
              </w:rPr>
              <w:t>Pedagogická orientace</w:t>
            </w:r>
            <w:r w:rsidR="00E06109" w:rsidRPr="008C304A">
              <w:rPr>
                <w:i/>
                <w:szCs w:val="22"/>
              </w:rPr>
              <w:t xml:space="preserve">, </w:t>
            </w:r>
            <w:r w:rsidRPr="008C304A">
              <w:rPr>
                <w:i/>
                <w:szCs w:val="22"/>
              </w:rPr>
              <w:t>23</w:t>
            </w:r>
            <w:r w:rsidR="00E06109" w:rsidRPr="008C304A">
              <w:rPr>
                <w:szCs w:val="22"/>
              </w:rPr>
              <w:t>(</w:t>
            </w:r>
            <w:r w:rsidRPr="008C304A">
              <w:rPr>
                <w:szCs w:val="22"/>
              </w:rPr>
              <w:t>4</w:t>
            </w:r>
            <w:r w:rsidR="00E06109" w:rsidRPr="008C304A">
              <w:rPr>
                <w:szCs w:val="22"/>
              </w:rPr>
              <w:t>)</w:t>
            </w:r>
            <w:r w:rsidRPr="008C304A">
              <w:rPr>
                <w:szCs w:val="22"/>
              </w:rPr>
              <w:t xml:space="preserve">, 554-578. </w:t>
            </w:r>
          </w:p>
          <w:p w:rsidR="00EE49A0" w:rsidRPr="008C304A" w:rsidRDefault="00EE49A0" w:rsidP="00DA4395">
            <w:pPr>
              <w:spacing w:after="40"/>
              <w:ind w:left="359" w:hanging="284"/>
              <w:jc w:val="both"/>
              <w:rPr>
                <w:szCs w:val="22"/>
              </w:rPr>
            </w:pPr>
            <w:r w:rsidRPr="008C304A">
              <w:rPr>
                <w:szCs w:val="22"/>
              </w:rPr>
              <w:t xml:space="preserve">Janko, T., </w:t>
            </w:r>
            <w:r w:rsidR="00E06109" w:rsidRPr="008C304A">
              <w:rPr>
                <w:szCs w:val="22"/>
              </w:rPr>
              <w:t xml:space="preserve">&amp; </w:t>
            </w:r>
            <w:r w:rsidRPr="008C304A">
              <w:rPr>
                <w:szCs w:val="22"/>
              </w:rPr>
              <w:t xml:space="preserve">Knecht, P. </w:t>
            </w:r>
            <w:r w:rsidR="00E06109" w:rsidRPr="008C304A">
              <w:rPr>
                <w:szCs w:val="22"/>
              </w:rPr>
              <w:t xml:space="preserve">(2013). </w:t>
            </w:r>
            <w:r w:rsidRPr="008C304A">
              <w:rPr>
                <w:szCs w:val="22"/>
              </w:rPr>
              <w:t xml:space="preserve">Visuals in Geography Textbooks: Categorization of Types and Assessment of Their Instructional Qualities. </w:t>
            </w:r>
            <w:r w:rsidRPr="008C304A">
              <w:rPr>
                <w:i/>
                <w:szCs w:val="22"/>
              </w:rPr>
              <w:t>Review of International Geographical Education Online, 3</w:t>
            </w:r>
            <w:r w:rsidR="00E06109" w:rsidRPr="008C304A">
              <w:rPr>
                <w:szCs w:val="22"/>
              </w:rPr>
              <w:t>(</w:t>
            </w:r>
            <w:r w:rsidRPr="008C304A">
              <w:rPr>
                <w:szCs w:val="22"/>
              </w:rPr>
              <w:t>1</w:t>
            </w:r>
            <w:r w:rsidR="00E06109" w:rsidRPr="008C304A">
              <w:rPr>
                <w:szCs w:val="22"/>
              </w:rPr>
              <w:t>)</w:t>
            </w:r>
            <w:r w:rsidRPr="008C304A">
              <w:rPr>
                <w:szCs w:val="22"/>
              </w:rPr>
              <w:t xml:space="preserve">, 26-43. </w:t>
            </w:r>
          </w:p>
          <w:p w:rsidR="00EE49A0" w:rsidRPr="008C304A" w:rsidRDefault="00EE49A0" w:rsidP="00DA4395">
            <w:pPr>
              <w:spacing w:after="40"/>
              <w:ind w:left="359" w:hanging="284"/>
              <w:jc w:val="both"/>
              <w:rPr>
                <w:szCs w:val="22"/>
              </w:rPr>
            </w:pPr>
            <w:r w:rsidRPr="008C304A">
              <w:rPr>
                <w:szCs w:val="22"/>
              </w:rPr>
              <w:t xml:space="preserve">Knecht, P., </w:t>
            </w:r>
            <w:r w:rsidR="00E06109" w:rsidRPr="008C304A">
              <w:rPr>
                <w:szCs w:val="22"/>
              </w:rPr>
              <w:t xml:space="preserve">&amp; </w:t>
            </w:r>
            <w:r w:rsidRPr="008C304A">
              <w:rPr>
                <w:szCs w:val="22"/>
              </w:rPr>
              <w:t xml:space="preserve">Lokajíčková, V. </w:t>
            </w:r>
            <w:r w:rsidR="00E06109" w:rsidRPr="008C304A">
              <w:rPr>
                <w:szCs w:val="22"/>
              </w:rPr>
              <w:t xml:space="preserve">(2013). </w:t>
            </w:r>
            <w:r w:rsidRPr="008C304A">
              <w:rPr>
                <w:szCs w:val="22"/>
              </w:rPr>
              <w:t xml:space="preserve">Učební úlohy jako příležitosti k rozvíjení a dosahování očekávaných výstupů: analýza koherence učebnic a RVP ZV. </w:t>
            </w:r>
            <w:r w:rsidRPr="008C304A">
              <w:rPr>
                <w:i/>
                <w:szCs w:val="22"/>
              </w:rPr>
              <w:t xml:space="preserve">Pedagogika, </w:t>
            </w:r>
            <w:r w:rsidR="00E06109" w:rsidRPr="008C304A">
              <w:rPr>
                <w:i/>
                <w:szCs w:val="22"/>
              </w:rPr>
              <w:t>63</w:t>
            </w:r>
            <w:r w:rsidR="00E06109" w:rsidRPr="008C304A">
              <w:rPr>
                <w:szCs w:val="22"/>
              </w:rPr>
              <w:t>(</w:t>
            </w:r>
            <w:r w:rsidRPr="008C304A">
              <w:rPr>
                <w:szCs w:val="22"/>
              </w:rPr>
              <w:t>2</w:t>
            </w:r>
            <w:r w:rsidR="00E06109" w:rsidRPr="008C304A">
              <w:rPr>
                <w:szCs w:val="22"/>
              </w:rPr>
              <w:t>)</w:t>
            </w:r>
            <w:r w:rsidRPr="008C304A">
              <w:rPr>
                <w:szCs w:val="22"/>
              </w:rPr>
              <w:t>,</w:t>
            </w:r>
            <w:r w:rsidR="00E06109" w:rsidRPr="008C304A">
              <w:rPr>
                <w:szCs w:val="22"/>
              </w:rPr>
              <w:t xml:space="preserve"> </w:t>
            </w:r>
            <w:r w:rsidRPr="008C304A">
              <w:rPr>
                <w:szCs w:val="22"/>
              </w:rPr>
              <w:t xml:space="preserve">169-183. </w:t>
            </w:r>
          </w:p>
          <w:p w:rsidR="00EE49A0" w:rsidRPr="008C304A" w:rsidRDefault="00EE49A0" w:rsidP="00DA4395">
            <w:pPr>
              <w:spacing w:after="40"/>
              <w:ind w:left="359" w:hanging="284"/>
              <w:jc w:val="both"/>
              <w:rPr>
                <w:szCs w:val="22"/>
              </w:rPr>
            </w:pPr>
            <w:r w:rsidRPr="008C304A">
              <w:rPr>
                <w:szCs w:val="22"/>
              </w:rPr>
              <w:t xml:space="preserve">Knecht, P., Hofmann, E. K problému řazení geografického učiva ve školních vzdělávacích programech. </w:t>
            </w:r>
            <w:r w:rsidRPr="008C304A">
              <w:rPr>
                <w:i/>
                <w:iCs/>
                <w:szCs w:val="22"/>
              </w:rPr>
              <w:t>Informace České geografické společnosti</w:t>
            </w:r>
            <w:r w:rsidRPr="008C304A">
              <w:rPr>
                <w:i/>
                <w:szCs w:val="22"/>
              </w:rPr>
              <w:t xml:space="preserve">, </w:t>
            </w:r>
            <w:r w:rsidR="00E06109" w:rsidRPr="008C304A">
              <w:rPr>
                <w:i/>
                <w:szCs w:val="22"/>
              </w:rPr>
              <w:t>32</w:t>
            </w:r>
            <w:r w:rsidR="00E06109" w:rsidRPr="008C304A">
              <w:rPr>
                <w:szCs w:val="22"/>
              </w:rPr>
              <w:t>(</w:t>
            </w:r>
            <w:r w:rsidRPr="008C304A">
              <w:rPr>
                <w:szCs w:val="22"/>
              </w:rPr>
              <w:t>2</w:t>
            </w:r>
            <w:r w:rsidR="00E06109" w:rsidRPr="008C304A">
              <w:rPr>
                <w:szCs w:val="22"/>
              </w:rPr>
              <w:t>)</w:t>
            </w:r>
            <w:r w:rsidRPr="008C304A">
              <w:rPr>
                <w:szCs w:val="22"/>
              </w:rPr>
              <w:t>, 13-25</w:t>
            </w:r>
            <w:r w:rsidR="00E06109" w:rsidRPr="008C304A">
              <w:rPr>
                <w:szCs w:val="22"/>
              </w:rPr>
              <w:t>.</w:t>
            </w:r>
          </w:p>
          <w:p w:rsidR="00EE49A0" w:rsidRPr="008C304A" w:rsidRDefault="00EE49A0" w:rsidP="00DA4395">
            <w:pPr>
              <w:spacing w:after="40"/>
              <w:ind w:left="359" w:hanging="284"/>
              <w:jc w:val="both"/>
              <w:rPr>
                <w:szCs w:val="22"/>
              </w:rPr>
            </w:pPr>
            <w:r w:rsidRPr="008C304A">
              <w:rPr>
                <w:szCs w:val="22"/>
              </w:rPr>
              <w:t>Janík, T.</w:t>
            </w:r>
            <w:r w:rsidR="00E06109" w:rsidRPr="008C304A">
              <w:rPr>
                <w:szCs w:val="22"/>
              </w:rPr>
              <w:t xml:space="preserve">, </w:t>
            </w:r>
            <w:r w:rsidRPr="008C304A">
              <w:rPr>
                <w:szCs w:val="22"/>
              </w:rPr>
              <w:t>Knecht, P.,Najvar, P.,</w:t>
            </w:r>
            <w:r w:rsidR="00E06109" w:rsidRPr="008C304A">
              <w:rPr>
                <w:szCs w:val="22"/>
              </w:rPr>
              <w:t xml:space="preserve"> </w:t>
            </w:r>
            <w:r w:rsidRPr="008C304A">
              <w:rPr>
                <w:szCs w:val="22"/>
              </w:rPr>
              <w:t>Píšová, M.,</w:t>
            </w:r>
            <w:r w:rsidR="00E06109" w:rsidRPr="008C304A">
              <w:rPr>
                <w:szCs w:val="22"/>
              </w:rPr>
              <w:t xml:space="preserve"> &amp; </w:t>
            </w:r>
            <w:r w:rsidRPr="008C304A">
              <w:rPr>
                <w:szCs w:val="22"/>
              </w:rPr>
              <w:t xml:space="preserve">Slavík, J. </w:t>
            </w:r>
            <w:r w:rsidR="00E06109" w:rsidRPr="008C304A">
              <w:rPr>
                <w:szCs w:val="22"/>
              </w:rPr>
              <w:t xml:space="preserve">(2011). </w:t>
            </w:r>
            <w:r w:rsidRPr="008C304A">
              <w:rPr>
                <w:szCs w:val="22"/>
              </w:rPr>
              <w:t xml:space="preserve">Kurikulární reforma na gymnáziích: výzkumná zjištění a doporučení. </w:t>
            </w:r>
            <w:r w:rsidRPr="008C304A">
              <w:rPr>
                <w:i/>
                <w:szCs w:val="22"/>
              </w:rPr>
              <w:t>Pedagogická orientace, 21</w:t>
            </w:r>
            <w:r w:rsidR="005743E9" w:rsidRPr="008C304A">
              <w:rPr>
                <w:szCs w:val="22"/>
              </w:rPr>
              <w:t>(</w:t>
            </w:r>
            <w:r w:rsidRPr="008C304A">
              <w:rPr>
                <w:szCs w:val="22"/>
              </w:rPr>
              <w:t>4</w:t>
            </w:r>
            <w:r w:rsidR="005743E9" w:rsidRPr="008C304A">
              <w:rPr>
                <w:szCs w:val="22"/>
              </w:rPr>
              <w:t>)</w:t>
            </w:r>
            <w:r w:rsidRPr="008C304A">
              <w:rPr>
                <w:szCs w:val="22"/>
              </w:rPr>
              <w:t xml:space="preserve">, 375-415. </w:t>
            </w:r>
          </w:p>
          <w:p w:rsidR="00EE49A0" w:rsidRPr="008C304A" w:rsidRDefault="00EE49A0" w:rsidP="00DA4395">
            <w:pPr>
              <w:spacing w:after="40"/>
              <w:ind w:left="359" w:hanging="284"/>
              <w:jc w:val="both"/>
              <w:rPr>
                <w:szCs w:val="22"/>
              </w:rPr>
            </w:pPr>
            <w:r w:rsidRPr="008C304A">
              <w:rPr>
                <w:szCs w:val="22"/>
              </w:rPr>
              <w:t xml:space="preserve">Knecht, P. </w:t>
            </w:r>
            <w:r w:rsidR="005743E9" w:rsidRPr="008C304A">
              <w:rPr>
                <w:szCs w:val="22"/>
              </w:rPr>
              <w:t xml:space="preserve">(2011). </w:t>
            </w:r>
            <w:r w:rsidRPr="008C304A">
              <w:rPr>
                <w:szCs w:val="22"/>
              </w:rPr>
              <w:t xml:space="preserve">Případová studie Zeměpis: Člověk a příroda anebo člověk a společnost? In </w:t>
            </w:r>
            <w:r w:rsidR="005743E9" w:rsidRPr="008C304A">
              <w:rPr>
                <w:szCs w:val="22"/>
              </w:rPr>
              <w:t xml:space="preserve">M. </w:t>
            </w:r>
            <w:r w:rsidRPr="008C304A">
              <w:rPr>
                <w:iCs/>
                <w:szCs w:val="22"/>
              </w:rPr>
              <w:t xml:space="preserve">Píšová, </w:t>
            </w:r>
            <w:r w:rsidR="005743E9" w:rsidRPr="008C304A">
              <w:rPr>
                <w:iCs/>
                <w:szCs w:val="22"/>
              </w:rPr>
              <w:t>K.</w:t>
            </w:r>
            <w:r w:rsidRPr="008C304A">
              <w:rPr>
                <w:iCs/>
                <w:szCs w:val="22"/>
              </w:rPr>
              <w:t xml:space="preserve"> Kostková, </w:t>
            </w:r>
            <w:r w:rsidR="005743E9" w:rsidRPr="008C304A">
              <w:rPr>
                <w:iCs/>
                <w:szCs w:val="22"/>
              </w:rPr>
              <w:t>&amp; T. Janík (Eds.),</w:t>
            </w:r>
            <w:r w:rsidRPr="008C304A">
              <w:rPr>
                <w:iCs/>
                <w:szCs w:val="22"/>
              </w:rPr>
              <w:t xml:space="preserve"> </w:t>
            </w:r>
            <w:r w:rsidRPr="008C304A">
              <w:rPr>
                <w:i/>
                <w:iCs/>
                <w:szCs w:val="22"/>
              </w:rPr>
              <w:t>Kurikulární reforma na gymnáziích: případové studie tvorby kurikula</w:t>
            </w:r>
            <w:r w:rsidRPr="008C304A">
              <w:rPr>
                <w:szCs w:val="22"/>
              </w:rPr>
              <w:t xml:space="preserve"> </w:t>
            </w:r>
            <w:r w:rsidR="005743E9" w:rsidRPr="008C304A">
              <w:rPr>
                <w:szCs w:val="22"/>
              </w:rPr>
              <w:t>(</w:t>
            </w:r>
            <w:r w:rsidR="00B42DB6" w:rsidRPr="008C304A">
              <w:rPr>
                <w:szCs w:val="22"/>
              </w:rPr>
              <w:t xml:space="preserve">s. 145-174). </w:t>
            </w:r>
            <w:r w:rsidRPr="008C304A">
              <w:rPr>
                <w:szCs w:val="22"/>
              </w:rPr>
              <w:t>Praha: Výzkumný ústav pedagogický v</w:t>
            </w:r>
            <w:r w:rsidR="005743E9" w:rsidRPr="008C304A">
              <w:rPr>
                <w:szCs w:val="22"/>
              </w:rPr>
              <w:t> </w:t>
            </w:r>
            <w:r w:rsidRPr="008C304A">
              <w:rPr>
                <w:szCs w:val="22"/>
              </w:rPr>
              <w:t>Praze</w:t>
            </w:r>
            <w:r w:rsidR="005743E9" w:rsidRPr="008C304A">
              <w:rPr>
                <w:szCs w:val="22"/>
              </w:rPr>
              <w:t>.</w:t>
            </w:r>
          </w:p>
          <w:p w:rsidR="00EE49A0" w:rsidRPr="00DA4395" w:rsidRDefault="00EE49A0" w:rsidP="00DA4395">
            <w:pPr>
              <w:ind w:left="359" w:hanging="284"/>
              <w:rPr>
                <w:sz w:val="22"/>
                <w:szCs w:val="22"/>
              </w:rPr>
            </w:pPr>
            <w:r w:rsidRPr="008C304A">
              <w:rPr>
                <w:szCs w:val="22"/>
              </w:rPr>
              <w:t>Knecht, P.,</w:t>
            </w:r>
            <w:r w:rsidR="00B42DB6" w:rsidRPr="008C304A">
              <w:rPr>
                <w:szCs w:val="22"/>
              </w:rPr>
              <w:t xml:space="preserve"> &amp; </w:t>
            </w:r>
            <w:r w:rsidRPr="008C304A">
              <w:rPr>
                <w:szCs w:val="22"/>
              </w:rPr>
              <w:t xml:space="preserve">Najvarová, V. </w:t>
            </w:r>
            <w:r w:rsidR="00B42DB6" w:rsidRPr="008C304A">
              <w:rPr>
                <w:szCs w:val="22"/>
              </w:rPr>
              <w:t xml:space="preserve">(2010). </w:t>
            </w:r>
            <w:r w:rsidRPr="008C304A">
              <w:rPr>
                <w:szCs w:val="22"/>
              </w:rPr>
              <w:t xml:space="preserve">How Do Students Rate Textbooks? A Review of Research and Ongoing Challenges for Textbook Research and Textbook Production. </w:t>
            </w:r>
            <w:r w:rsidRPr="008C304A">
              <w:rPr>
                <w:i/>
                <w:szCs w:val="22"/>
              </w:rPr>
              <w:t>Journal of Educational Media, Memory, and Society, 2</w:t>
            </w:r>
            <w:r w:rsidR="00B42DB6" w:rsidRPr="008C304A">
              <w:rPr>
                <w:szCs w:val="22"/>
              </w:rPr>
              <w:t>(</w:t>
            </w:r>
            <w:r w:rsidRPr="008C304A">
              <w:rPr>
                <w:szCs w:val="22"/>
              </w:rPr>
              <w:t>1</w:t>
            </w:r>
            <w:r w:rsidR="00B42DB6" w:rsidRPr="008C304A">
              <w:rPr>
                <w:szCs w:val="22"/>
              </w:rPr>
              <w:t>)</w:t>
            </w:r>
            <w:r w:rsidRPr="008C304A">
              <w:rPr>
                <w:szCs w:val="22"/>
              </w:rPr>
              <w:t xml:space="preserve">, 1-16. </w:t>
            </w:r>
          </w:p>
        </w:tc>
      </w:tr>
      <w:tr w:rsidR="00EE49A0" w:rsidTr="00B87A58">
        <w:tc>
          <w:tcPr>
            <w:tcW w:w="5000" w:type="pct"/>
            <w:gridSpan w:val="24"/>
            <w:tcBorders>
              <w:bottom w:val="single" w:sz="4" w:space="0" w:color="auto"/>
            </w:tcBorders>
            <w:shd w:val="clear" w:color="auto" w:fill="C0C0C0"/>
          </w:tcPr>
          <w:p w:rsidR="00EE49A0" w:rsidRPr="00DA4395" w:rsidRDefault="00EE49A0" w:rsidP="00FC0203">
            <w:pPr>
              <w:jc w:val="both"/>
              <w:rPr>
                <w:sz w:val="22"/>
                <w:szCs w:val="22"/>
              </w:rPr>
            </w:pPr>
            <w:r w:rsidRPr="00DA4395">
              <w:rPr>
                <w:b/>
                <w:sz w:val="22"/>
                <w:szCs w:val="22"/>
              </w:rPr>
              <w:t xml:space="preserve">Názvy disertačních prací, které vedl za posledních 5 let jako </w:t>
            </w:r>
            <w:r w:rsidRPr="00DA4395">
              <w:rPr>
                <w:b/>
                <w:sz w:val="22"/>
                <w:szCs w:val="22"/>
                <w:u w:val="single"/>
              </w:rPr>
              <w:t>konzultant</w:t>
            </w:r>
          </w:p>
        </w:tc>
      </w:tr>
      <w:tr w:rsidR="00EE49A0" w:rsidTr="00B87A58">
        <w:trPr>
          <w:trHeight w:val="432"/>
        </w:trPr>
        <w:tc>
          <w:tcPr>
            <w:tcW w:w="5000" w:type="pct"/>
            <w:gridSpan w:val="24"/>
          </w:tcPr>
          <w:p w:rsidR="00EE49A0" w:rsidRPr="00DA4395" w:rsidRDefault="00EE49A0" w:rsidP="008C304A">
            <w:pPr>
              <w:rPr>
                <w:b/>
                <w:sz w:val="22"/>
                <w:szCs w:val="22"/>
              </w:rPr>
            </w:pPr>
            <w:r w:rsidRPr="008C304A">
              <w:rPr>
                <w:color w:val="000000"/>
                <w:szCs w:val="22"/>
              </w:rPr>
              <w:t>Mgr. Tereza Češková</w:t>
            </w:r>
            <w:r w:rsidRPr="008C304A">
              <w:rPr>
                <w:rStyle w:val="apple-converted-space"/>
                <w:color w:val="000000"/>
                <w:szCs w:val="22"/>
              </w:rPr>
              <w:t> </w:t>
            </w:r>
            <w:r w:rsidRPr="008C304A">
              <w:rPr>
                <w:i/>
                <w:iCs/>
                <w:color w:val="000000"/>
                <w:szCs w:val="22"/>
              </w:rPr>
              <w:t>Analýza učeb. úloh ve výuce přírodovědy z hlediska potenciálu rozvíjení kompetence k řešení problémů</w:t>
            </w:r>
            <w:r w:rsidR="008C304A" w:rsidRPr="008C304A">
              <w:rPr>
                <w:i/>
                <w:iCs/>
                <w:color w:val="000000"/>
                <w:szCs w:val="22"/>
              </w:rPr>
              <w:t xml:space="preserve">; </w:t>
            </w:r>
            <w:r w:rsidRPr="008C304A">
              <w:rPr>
                <w:color w:val="000000"/>
                <w:szCs w:val="22"/>
              </w:rPr>
              <w:t xml:space="preserve">Mgr. Veronika Lokajíčková </w:t>
            </w:r>
            <w:r w:rsidRPr="008C304A">
              <w:rPr>
                <w:i/>
                <w:iCs/>
                <w:color w:val="000000"/>
                <w:szCs w:val="22"/>
              </w:rPr>
              <w:t>Rozvíjení kompetence k učení prostřednictvím učebních úloh</w:t>
            </w:r>
            <w:r w:rsidR="008C304A" w:rsidRPr="008C304A">
              <w:rPr>
                <w:i/>
                <w:iCs/>
                <w:color w:val="000000"/>
                <w:szCs w:val="22"/>
              </w:rPr>
              <w:t xml:space="preserve">; </w:t>
            </w:r>
            <w:r w:rsidRPr="008C304A">
              <w:rPr>
                <w:color w:val="000000"/>
                <w:szCs w:val="22"/>
              </w:rPr>
              <w:t>Mgr. Tomáš Janko, Ph.D.</w:t>
            </w:r>
            <w:r w:rsidRPr="008C304A">
              <w:rPr>
                <w:rStyle w:val="apple-converted-space"/>
                <w:color w:val="000000"/>
                <w:szCs w:val="22"/>
              </w:rPr>
              <w:t> </w:t>
            </w:r>
            <w:r w:rsidRPr="008C304A">
              <w:rPr>
                <w:color w:val="000000"/>
                <w:szCs w:val="22"/>
              </w:rPr>
              <w:t>(2012)</w:t>
            </w:r>
            <w:r w:rsidRPr="008C304A">
              <w:rPr>
                <w:i/>
                <w:iCs/>
                <w:color w:val="000000"/>
                <w:szCs w:val="22"/>
              </w:rPr>
              <w:t>Učebnice jako kurikulární projekt: vizuální prvky v učebnicích zeměpisu</w:t>
            </w:r>
            <w:r w:rsidR="008C304A" w:rsidRPr="008C304A">
              <w:rPr>
                <w:i/>
                <w:iCs/>
                <w:color w:val="000000"/>
                <w:szCs w:val="22"/>
              </w:rPr>
              <w:t xml:space="preserve">; </w:t>
            </w:r>
            <w:r w:rsidRPr="008C304A">
              <w:rPr>
                <w:color w:val="000000"/>
                <w:szCs w:val="22"/>
              </w:rPr>
              <w:t>Mgr. Miroslav Jireček, Ph.D.</w:t>
            </w:r>
            <w:r w:rsidRPr="008C304A">
              <w:rPr>
                <w:rStyle w:val="apple-converted-space"/>
                <w:color w:val="000000"/>
                <w:szCs w:val="22"/>
              </w:rPr>
              <w:t> </w:t>
            </w:r>
            <w:r w:rsidRPr="008C304A">
              <w:rPr>
                <w:color w:val="000000"/>
                <w:szCs w:val="22"/>
              </w:rPr>
              <w:t>(2014)</w:t>
            </w:r>
            <w:r w:rsidRPr="008C304A">
              <w:rPr>
                <w:rStyle w:val="apple-converted-space"/>
                <w:color w:val="000000"/>
                <w:szCs w:val="22"/>
              </w:rPr>
              <w:t> </w:t>
            </w:r>
            <w:r w:rsidRPr="008C304A">
              <w:rPr>
                <w:i/>
                <w:iCs/>
                <w:color w:val="000000"/>
                <w:szCs w:val="22"/>
              </w:rPr>
              <w:t>Vývoj vyučovacího předmětu dějepis v letech 1918 - 2013.</w:t>
            </w:r>
            <w:r w:rsidR="008C304A" w:rsidRPr="008C304A">
              <w:rPr>
                <w:i/>
                <w:iCs/>
                <w:color w:val="000000"/>
                <w:szCs w:val="22"/>
              </w:rPr>
              <w:t xml:space="preserve">; </w:t>
            </w:r>
            <w:r w:rsidRPr="008C304A">
              <w:rPr>
                <w:color w:val="000000"/>
                <w:szCs w:val="22"/>
              </w:rPr>
              <w:t>Mgr. Karolína Pešková, Ph.D.</w:t>
            </w:r>
            <w:r w:rsidRPr="008C304A">
              <w:rPr>
                <w:rStyle w:val="apple-converted-space"/>
                <w:color w:val="000000"/>
                <w:szCs w:val="22"/>
              </w:rPr>
              <w:t> </w:t>
            </w:r>
            <w:r w:rsidRPr="008C304A">
              <w:rPr>
                <w:color w:val="000000"/>
                <w:szCs w:val="22"/>
              </w:rPr>
              <w:t xml:space="preserve">(2012) </w:t>
            </w:r>
            <w:r w:rsidRPr="008C304A">
              <w:rPr>
                <w:i/>
                <w:iCs/>
                <w:color w:val="000000"/>
                <w:szCs w:val="22"/>
              </w:rPr>
              <w:t>Vizuální prostředky pro výuku reálií v učebnicích němčiny</w:t>
            </w:r>
            <w:r w:rsidR="008C304A" w:rsidRPr="008C304A">
              <w:rPr>
                <w:i/>
                <w:iCs/>
                <w:color w:val="000000"/>
                <w:szCs w:val="22"/>
              </w:rPr>
              <w:t xml:space="preserve">; </w:t>
            </w:r>
            <w:r w:rsidRPr="008C304A">
              <w:rPr>
                <w:color w:val="000000"/>
                <w:szCs w:val="22"/>
              </w:rPr>
              <w:t>PhDr. Mgr. Jana Stejskalíková, Ph.D.</w:t>
            </w:r>
            <w:r w:rsidRPr="008C304A">
              <w:rPr>
                <w:rStyle w:val="apple-converted-space"/>
                <w:color w:val="000000"/>
                <w:szCs w:val="22"/>
              </w:rPr>
              <w:t> </w:t>
            </w:r>
            <w:r w:rsidRPr="008C304A">
              <w:rPr>
                <w:color w:val="000000"/>
                <w:szCs w:val="22"/>
              </w:rPr>
              <w:t>(2013)</w:t>
            </w:r>
            <w:r w:rsidRPr="008C304A">
              <w:rPr>
                <w:rStyle w:val="apple-converted-space"/>
                <w:color w:val="000000"/>
                <w:szCs w:val="22"/>
              </w:rPr>
              <w:t> </w:t>
            </w:r>
            <w:r w:rsidRPr="008C304A">
              <w:rPr>
                <w:i/>
                <w:iCs/>
                <w:color w:val="000000"/>
                <w:szCs w:val="22"/>
              </w:rPr>
              <w:t>Evropská dimenze v učebnicích dějepisu</w:t>
            </w:r>
          </w:p>
        </w:tc>
      </w:tr>
      <w:tr w:rsidR="00EE49A0" w:rsidTr="00517A7A">
        <w:trPr>
          <w:trHeight w:val="261"/>
        </w:trPr>
        <w:tc>
          <w:tcPr>
            <w:tcW w:w="1413" w:type="pct"/>
            <w:gridSpan w:val="3"/>
            <w:tcBorders>
              <w:bottom w:val="single" w:sz="4" w:space="0" w:color="auto"/>
            </w:tcBorders>
            <w:shd w:val="clear" w:color="auto" w:fill="C0C0C0"/>
          </w:tcPr>
          <w:p w:rsidR="00EE49A0" w:rsidRPr="00DA4395" w:rsidRDefault="00EE49A0" w:rsidP="00FC0203">
            <w:pPr>
              <w:pStyle w:val="Nadpis4"/>
              <w:spacing w:before="0" w:after="0"/>
              <w:rPr>
                <w:sz w:val="22"/>
                <w:szCs w:val="22"/>
              </w:rPr>
            </w:pPr>
            <w:r w:rsidRPr="00DA4395">
              <w:rPr>
                <w:sz w:val="22"/>
                <w:szCs w:val="22"/>
              </w:rPr>
              <w:t>Působení v zahraničí</w:t>
            </w:r>
          </w:p>
        </w:tc>
        <w:tc>
          <w:tcPr>
            <w:tcW w:w="3587" w:type="pct"/>
            <w:gridSpan w:val="21"/>
          </w:tcPr>
          <w:p w:rsidR="00EE49A0" w:rsidRPr="00DA4395" w:rsidRDefault="00EE49A0" w:rsidP="00FC0203">
            <w:pPr>
              <w:jc w:val="both"/>
              <w:rPr>
                <w:sz w:val="22"/>
                <w:szCs w:val="22"/>
              </w:rPr>
            </w:pPr>
          </w:p>
        </w:tc>
      </w:tr>
      <w:tr w:rsidR="00EE49A0" w:rsidRPr="00FE20B7" w:rsidTr="00B87A58">
        <w:trPr>
          <w:trHeight w:val="265"/>
        </w:trPr>
        <w:tc>
          <w:tcPr>
            <w:tcW w:w="5000" w:type="pct"/>
            <w:gridSpan w:val="24"/>
            <w:tcBorders>
              <w:top w:val="nil"/>
              <w:bottom w:val="single" w:sz="4" w:space="0" w:color="auto"/>
            </w:tcBorders>
          </w:tcPr>
          <w:p w:rsidR="00EE49A0" w:rsidRPr="008C304A" w:rsidRDefault="00EE49A0" w:rsidP="00FC0203">
            <w:pPr>
              <w:rPr>
                <w:color w:val="000000"/>
                <w:szCs w:val="22"/>
              </w:rPr>
            </w:pPr>
            <w:r w:rsidRPr="00DA4395">
              <w:rPr>
                <w:color w:val="000000"/>
                <w:sz w:val="22"/>
                <w:szCs w:val="22"/>
              </w:rPr>
              <w:t xml:space="preserve"> </w:t>
            </w:r>
            <w:r w:rsidRPr="008C304A">
              <w:rPr>
                <w:color w:val="000000"/>
                <w:szCs w:val="22"/>
              </w:rPr>
              <w:t>Krátkodobé stáže (1-3 týdny) na 11 institucích v 7 evropských zemích</w:t>
            </w:r>
          </w:p>
          <w:p w:rsidR="00EE49A0" w:rsidRPr="008C304A" w:rsidRDefault="00EE49A0" w:rsidP="00FC0203">
            <w:pPr>
              <w:rPr>
                <w:color w:val="000000"/>
                <w:szCs w:val="22"/>
              </w:rPr>
            </w:pPr>
            <w:r w:rsidRPr="008C304A">
              <w:rPr>
                <w:color w:val="000000"/>
                <w:szCs w:val="22"/>
              </w:rPr>
              <w:t>1. 1. 2007 – 31. 5. 2007: Pädagogische Hochschule der Diözese Sankt Pölten, Krems, AUT</w:t>
            </w:r>
          </w:p>
          <w:p w:rsidR="00EE49A0" w:rsidRPr="00DA4395" w:rsidRDefault="00EE49A0" w:rsidP="00FC0203">
            <w:pPr>
              <w:rPr>
                <w:color w:val="000000"/>
                <w:sz w:val="22"/>
                <w:szCs w:val="22"/>
              </w:rPr>
            </w:pPr>
            <w:r w:rsidRPr="008C304A">
              <w:rPr>
                <w:color w:val="000000"/>
                <w:szCs w:val="22"/>
              </w:rPr>
              <w:t>6. 7. 2014 – 27. 7. 2014: Georg Eckert Institut, Braunschweig, Ostatní, DE</w:t>
            </w:r>
          </w:p>
        </w:tc>
      </w:tr>
      <w:tr w:rsidR="00EE49A0" w:rsidTr="00517A7A">
        <w:trPr>
          <w:cantSplit/>
        </w:trPr>
        <w:tc>
          <w:tcPr>
            <w:tcW w:w="1619" w:type="pct"/>
            <w:gridSpan w:val="4"/>
            <w:vMerge w:val="restart"/>
            <w:tcBorders>
              <w:top w:val="single" w:sz="12" w:space="0" w:color="auto"/>
            </w:tcBorders>
            <w:shd w:val="clear" w:color="auto" w:fill="C0C0C0"/>
          </w:tcPr>
          <w:p w:rsidR="00EE49A0" w:rsidRPr="00DA4395" w:rsidRDefault="00EE49A0" w:rsidP="00FC0203">
            <w:pPr>
              <w:rPr>
                <w:sz w:val="22"/>
                <w:szCs w:val="22"/>
              </w:rPr>
            </w:pPr>
            <w:r w:rsidRPr="00DA4395">
              <w:rPr>
                <w:b/>
                <w:sz w:val="22"/>
                <w:szCs w:val="22"/>
              </w:rPr>
              <w:t>Obor habilitačního nebo jmenovacího řízení nebo udělení vědecké hodnosti</w:t>
            </w:r>
          </w:p>
        </w:tc>
        <w:tc>
          <w:tcPr>
            <w:tcW w:w="2311" w:type="pct"/>
            <w:gridSpan w:val="14"/>
            <w:vMerge w:val="restart"/>
            <w:tcBorders>
              <w:top w:val="single" w:sz="12" w:space="0" w:color="auto"/>
            </w:tcBorders>
          </w:tcPr>
          <w:p w:rsidR="00EE49A0" w:rsidRPr="00DA4395" w:rsidRDefault="00EE49A0" w:rsidP="00FC0203">
            <w:pPr>
              <w:jc w:val="both"/>
              <w:rPr>
                <w:sz w:val="22"/>
                <w:szCs w:val="22"/>
              </w:rPr>
            </w:pPr>
            <w:r w:rsidRPr="00DA4395">
              <w:rPr>
                <w:sz w:val="22"/>
                <w:szCs w:val="22"/>
              </w:rPr>
              <w:t>Pedagogika</w:t>
            </w:r>
          </w:p>
        </w:tc>
        <w:tc>
          <w:tcPr>
            <w:tcW w:w="1071" w:type="pct"/>
            <w:gridSpan w:val="6"/>
            <w:tcBorders>
              <w:top w:val="single" w:sz="12" w:space="0" w:color="auto"/>
            </w:tcBorders>
            <w:shd w:val="clear" w:color="auto" w:fill="C0C0C0"/>
          </w:tcPr>
          <w:p w:rsidR="00EE49A0" w:rsidRPr="00DA4395" w:rsidRDefault="00EE49A0" w:rsidP="00FC0203">
            <w:pPr>
              <w:jc w:val="both"/>
              <w:rPr>
                <w:b/>
                <w:sz w:val="22"/>
                <w:szCs w:val="22"/>
              </w:rPr>
            </w:pPr>
            <w:r w:rsidRPr="00DA4395">
              <w:rPr>
                <w:b/>
                <w:sz w:val="22"/>
                <w:szCs w:val="22"/>
              </w:rPr>
              <w:t>řízení na VŠ</w:t>
            </w:r>
          </w:p>
        </w:tc>
      </w:tr>
      <w:tr w:rsidR="00EE49A0" w:rsidTr="00517A7A">
        <w:trPr>
          <w:cantSplit/>
        </w:trPr>
        <w:tc>
          <w:tcPr>
            <w:tcW w:w="1619" w:type="pct"/>
            <w:gridSpan w:val="4"/>
            <w:vMerge/>
          </w:tcPr>
          <w:p w:rsidR="00EE49A0" w:rsidRPr="00DA4395" w:rsidRDefault="00EE49A0" w:rsidP="00FC0203">
            <w:pPr>
              <w:jc w:val="both"/>
              <w:rPr>
                <w:sz w:val="22"/>
                <w:szCs w:val="22"/>
              </w:rPr>
            </w:pPr>
          </w:p>
        </w:tc>
        <w:tc>
          <w:tcPr>
            <w:tcW w:w="2311" w:type="pct"/>
            <w:gridSpan w:val="14"/>
            <w:vMerge/>
          </w:tcPr>
          <w:p w:rsidR="00EE49A0" w:rsidRPr="00DA4395" w:rsidRDefault="00EE49A0" w:rsidP="00FC0203">
            <w:pPr>
              <w:jc w:val="both"/>
              <w:rPr>
                <w:sz w:val="22"/>
                <w:szCs w:val="22"/>
              </w:rPr>
            </w:pPr>
          </w:p>
        </w:tc>
        <w:tc>
          <w:tcPr>
            <w:tcW w:w="1071" w:type="pct"/>
            <w:gridSpan w:val="6"/>
            <w:tcBorders>
              <w:bottom w:val="single" w:sz="4" w:space="0" w:color="auto"/>
            </w:tcBorders>
          </w:tcPr>
          <w:p w:rsidR="00EE49A0" w:rsidRPr="00DA4395" w:rsidRDefault="00EE49A0" w:rsidP="00FC0203">
            <w:pPr>
              <w:jc w:val="both"/>
              <w:rPr>
                <w:sz w:val="22"/>
                <w:szCs w:val="22"/>
              </w:rPr>
            </w:pPr>
            <w:r w:rsidRPr="00DA4395">
              <w:rPr>
                <w:sz w:val="22"/>
                <w:szCs w:val="22"/>
              </w:rPr>
              <w:t>PdF MU</w:t>
            </w:r>
          </w:p>
        </w:tc>
      </w:tr>
      <w:tr w:rsidR="00EE49A0" w:rsidTr="00517A7A">
        <w:trPr>
          <w:cantSplit/>
        </w:trPr>
        <w:tc>
          <w:tcPr>
            <w:tcW w:w="1619" w:type="pct"/>
            <w:gridSpan w:val="4"/>
            <w:vMerge/>
            <w:tcBorders>
              <w:bottom w:val="single" w:sz="4" w:space="0" w:color="auto"/>
            </w:tcBorders>
          </w:tcPr>
          <w:p w:rsidR="00EE49A0" w:rsidRPr="00DA4395" w:rsidRDefault="00EE49A0" w:rsidP="00FC0203">
            <w:pPr>
              <w:jc w:val="both"/>
              <w:rPr>
                <w:sz w:val="22"/>
                <w:szCs w:val="22"/>
              </w:rPr>
            </w:pPr>
          </w:p>
        </w:tc>
        <w:tc>
          <w:tcPr>
            <w:tcW w:w="2311" w:type="pct"/>
            <w:gridSpan w:val="14"/>
            <w:vMerge/>
            <w:tcBorders>
              <w:bottom w:val="nil"/>
            </w:tcBorders>
          </w:tcPr>
          <w:p w:rsidR="00EE49A0" w:rsidRPr="00DA4395" w:rsidRDefault="00EE49A0" w:rsidP="00FC0203">
            <w:pPr>
              <w:jc w:val="both"/>
              <w:rPr>
                <w:sz w:val="22"/>
                <w:szCs w:val="22"/>
              </w:rPr>
            </w:pPr>
          </w:p>
        </w:tc>
        <w:tc>
          <w:tcPr>
            <w:tcW w:w="1071" w:type="pct"/>
            <w:gridSpan w:val="6"/>
            <w:tcBorders>
              <w:bottom w:val="single" w:sz="4" w:space="0" w:color="auto"/>
            </w:tcBorders>
            <w:shd w:val="clear" w:color="auto" w:fill="C0C0C0"/>
          </w:tcPr>
          <w:p w:rsidR="00EE49A0" w:rsidRPr="00DA4395" w:rsidRDefault="00EE49A0" w:rsidP="00FC0203">
            <w:pPr>
              <w:jc w:val="both"/>
              <w:rPr>
                <w:b/>
                <w:sz w:val="22"/>
                <w:szCs w:val="22"/>
              </w:rPr>
            </w:pPr>
            <w:r w:rsidRPr="00DA4395">
              <w:rPr>
                <w:b/>
                <w:sz w:val="22"/>
                <w:szCs w:val="22"/>
              </w:rPr>
              <w:t>ohlasy publikací</w:t>
            </w:r>
          </w:p>
        </w:tc>
      </w:tr>
      <w:tr w:rsidR="00EE49A0" w:rsidTr="00517A7A">
        <w:tc>
          <w:tcPr>
            <w:tcW w:w="1619" w:type="pct"/>
            <w:gridSpan w:val="4"/>
            <w:tcBorders>
              <w:bottom w:val="single" w:sz="4" w:space="0" w:color="auto"/>
            </w:tcBorders>
            <w:shd w:val="clear" w:color="auto" w:fill="C0C0C0"/>
          </w:tcPr>
          <w:p w:rsidR="00EE49A0" w:rsidRPr="00DA4395" w:rsidRDefault="00EE49A0" w:rsidP="00FC0203">
            <w:pPr>
              <w:jc w:val="both"/>
              <w:rPr>
                <w:b/>
                <w:sz w:val="22"/>
                <w:szCs w:val="22"/>
              </w:rPr>
            </w:pPr>
            <w:r w:rsidRPr="00DA4395">
              <w:rPr>
                <w:b/>
                <w:sz w:val="22"/>
                <w:szCs w:val="22"/>
              </w:rPr>
              <w:t>Rok udělení (Ph.D.)</w:t>
            </w:r>
          </w:p>
        </w:tc>
        <w:tc>
          <w:tcPr>
            <w:tcW w:w="421" w:type="pct"/>
            <w:gridSpan w:val="4"/>
          </w:tcPr>
          <w:p w:rsidR="00EE49A0" w:rsidRPr="00DA4395" w:rsidRDefault="00EE49A0" w:rsidP="00FC0203">
            <w:pPr>
              <w:jc w:val="both"/>
              <w:rPr>
                <w:sz w:val="22"/>
                <w:szCs w:val="22"/>
              </w:rPr>
            </w:pPr>
            <w:r w:rsidRPr="00DA4395">
              <w:rPr>
                <w:sz w:val="22"/>
                <w:szCs w:val="22"/>
              </w:rPr>
              <w:t>2008</w:t>
            </w:r>
          </w:p>
        </w:tc>
        <w:tc>
          <w:tcPr>
            <w:tcW w:w="1890" w:type="pct"/>
            <w:gridSpan w:val="10"/>
            <w:tcBorders>
              <w:top w:val="nil"/>
            </w:tcBorders>
          </w:tcPr>
          <w:p w:rsidR="00EE49A0" w:rsidRPr="00DA4395" w:rsidRDefault="00EE49A0" w:rsidP="00FC0203">
            <w:pPr>
              <w:jc w:val="both"/>
              <w:rPr>
                <w:sz w:val="22"/>
                <w:szCs w:val="22"/>
              </w:rPr>
            </w:pPr>
          </w:p>
        </w:tc>
        <w:tc>
          <w:tcPr>
            <w:tcW w:w="630" w:type="pct"/>
            <w:gridSpan w:val="4"/>
            <w:shd w:val="clear" w:color="auto" w:fill="C0C0C0"/>
          </w:tcPr>
          <w:p w:rsidR="00EE49A0" w:rsidRPr="00DA4395" w:rsidRDefault="00EE49A0" w:rsidP="00FC0203">
            <w:pPr>
              <w:jc w:val="both"/>
              <w:rPr>
                <w:b/>
                <w:sz w:val="22"/>
                <w:szCs w:val="22"/>
              </w:rPr>
            </w:pPr>
            <w:r w:rsidRPr="00DA4395">
              <w:rPr>
                <w:b/>
                <w:sz w:val="22"/>
                <w:szCs w:val="22"/>
              </w:rPr>
              <w:t>ISI/Scopus</w:t>
            </w:r>
          </w:p>
        </w:tc>
        <w:tc>
          <w:tcPr>
            <w:tcW w:w="441" w:type="pct"/>
            <w:gridSpan w:val="2"/>
            <w:shd w:val="clear" w:color="auto" w:fill="C0C0C0"/>
          </w:tcPr>
          <w:p w:rsidR="00EE49A0" w:rsidRPr="00DA4395" w:rsidRDefault="00EE49A0" w:rsidP="00FC0203">
            <w:pPr>
              <w:jc w:val="both"/>
              <w:rPr>
                <w:b/>
                <w:sz w:val="22"/>
                <w:szCs w:val="22"/>
              </w:rPr>
            </w:pPr>
            <w:r w:rsidRPr="00DA4395">
              <w:rPr>
                <w:b/>
                <w:sz w:val="22"/>
                <w:szCs w:val="22"/>
              </w:rPr>
              <w:t>ostatní</w:t>
            </w:r>
          </w:p>
        </w:tc>
      </w:tr>
      <w:tr w:rsidR="00EE49A0" w:rsidTr="00517A7A">
        <w:trPr>
          <w:cantSplit/>
        </w:trPr>
        <w:tc>
          <w:tcPr>
            <w:tcW w:w="1619" w:type="pct"/>
            <w:gridSpan w:val="4"/>
            <w:vMerge w:val="restart"/>
            <w:shd w:val="clear" w:color="auto" w:fill="C0C0C0"/>
          </w:tcPr>
          <w:p w:rsidR="00EE49A0" w:rsidRPr="00DA4395" w:rsidRDefault="00EE49A0" w:rsidP="00FC0203">
            <w:pPr>
              <w:rPr>
                <w:b/>
                <w:sz w:val="22"/>
                <w:szCs w:val="22"/>
              </w:rPr>
            </w:pPr>
            <w:r w:rsidRPr="00DA4395">
              <w:rPr>
                <w:b/>
                <w:sz w:val="22"/>
                <w:szCs w:val="22"/>
              </w:rPr>
              <w:t>Písemný souhlas přednáš., školitele, člena ob. rady s působ. v SP v daném rozsahu</w:t>
            </w:r>
          </w:p>
        </w:tc>
        <w:tc>
          <w:tcPr>
            <w:tcW w:w="1665" w:type="pct"/>
            <w:gridSpan w:val="12"/>
            <w:vMerge w:val="restart"/>
          </w:tcPr>
          <w:p w:rsidR="00EE49A0" w:rsidRPr="00DA4395" w:rsidRDefault="00EE49A0" w:rsidP="00FC0203">
            <w:pPr>
              <w:jc w:val="both"/>
              <w:rPr>
                <w:sz w:val="22"/>
                <w:szCs w:val="22"/>
              </w:rPr>
            </w:pPr>
          </w:p>
        </w:tc>
        <w:tc>
          <w:tcPr>
            <w:tcW w:w="646" w:type="pct"/>
            <w:gridSpan w:val="2"/>
            <w:tcBorders>
              <w:bottom w:val="single" w:sz="4" w:space="0" w:color="auto"/>
            </w:tcBorders>
            <w:shd w:val="clear" w:color="auto" w:fill="C0C0C0"/>
          </w:tcPr>
          <w:p w:rsidR="00EE49A0" w:rsidRPr="00DA4395" w:rsidRDefault="00EE49A0" w:rsidP="00FC0203">
            <w:pPr>
              <w:jc w:val="both"/>
              <w:rPr>
                <w:sz w:val="22"/>
                <w:szCs w:val="22"/>
              </w:rPr>
            </w:pPr>
          </w:p>
        </w:tc>
        <w:tc>
          <w:tcPr>
            <w:tcW w:w="630" w:type="pct"/>
            <w:gridSpan w:val="4"/>
          </w:tcPr>
          <w:p w:rsidR="00EE49A0" w:rsidRPr="00DA4395" w:rsidRDefault="00EE49A0" w:rsidP="00FC0203">
            <w:pPr>
              <w:jc w:val="both"/>
              <w:rPr>
                <w:sz w:val="22"/>
                <w:szCs w:val="22"/>
              </w:rPr>
            </w:pPr>
            <w:r w:rsidRPr="00DA4395">
              <w:rPr>
                <w:sz w:val="22"/>
                <w:szCs w:val="22"/>
              </w:rPr>
              <w:t>8/8</w:t>
            </w:r>
          </w:p>
        </w:tc>
        <w:tc>
          <w:tcPr>
            <w:tcW w:w="441" w:type="pct"/>
            <w:gridSpan w:val="2"/>
          </w:tcPr>
          <w:p w:rsidR="00EE49A0" w:rsidRPr="00DA4395" w:rsidRDefault="00EE49A0" w:rsidP="00FC0203">
            <w:pPr>
              <w:jc w:val="both"/>
              <w:rPr>
                <w:sz w:val="22"/>
                <w:szCs w:val="22"/>
              </w:rPr>
            </w:pPr>
            <w:r w:rsidRPr="00DA4395">
              <w:rPr>
                <w:sz w:val="22"/>
                <w:szCs w:val="22"/>
              </w:rPr>
              <w:t>220</w:t>
            </w:r>
          </w:p>
        </w:tc>
      </w:tr>
      <w:tr w:rsidR="00EE49A0" w:rsidTr="00517A7A">
        <w:trPr>
          <w:cantSplit/>
          <w:trHeight w:val="398"/>
        </w:trPr>
        <w:tc>
          <w:tcPr>
            <w:tcW w:w="1619" w:type="pct"/>
            <w:gridSpan w:val="4"/>
            <w:vMerge/>
          </w:tcPr>
          <w:p w:rsidR="00EE49A0" w:rsidRPr="00DA4395" w:rsidRDefault="00EE49A0" w:rsidP="00FC0203">
            <w:pPr>
              <w:jc w:val="both"/>
              <w:rPr>
                <w:sz w:val="22"/>
                <w:szCs w:val="22"/>
              </w:rPr>
            </w:pPr>
          </w:p>
        </w:tc>
        <w:tc>
          <w:tcPr>
            <w:tcW w:w="1665" w:type="pct"/>
            <w:gridSpan w:val="12"/>
            <w:vMerge/>
          </w:tcPr>
          <w:p w:rsidR="00EE49A0" w:rsidRPr="00DA4395" w:rsidRDefault="00EE49A0" w:rsidP="00FC0203">
            <w:pPr>
              <w:jc w:val="both"/>
              <w:rPr>
                <w:sz w:val="22"/>
                <w:szCs w:val="22"/>
              </w:rPr>
            </w:pPr>
          </w:p>
        </w:tc>
        <w:tc>
          <w:tcPr>
            <w:tcW w:w="646" w:type="pct"/>
            <w:gridSpan w:val="2"/>
            <w:shd w:val="clear" w:color="auto" w:fill="C0C0C0"/>
          </w:tcPr>
          <w:p w:rsidR="00EE49A0" w:rsidRPr="00DA4395" w:rsidRDefault="00EE49A0" w:rsidP="00FC0203">
            <w:pPr>
              <w:jc w:val="both"/>
              <w:rPr>
                <w:b/>
                <w:sz w:val="22"/>
                <w:szCs w:val="22"/>
              </w:rPr>
            </w:pPr>
            <w:r w:rsidRPr="00DA4395">
              <w:rPr>
                <w:b/>
                <w:sz w:val="22"/>
                <w:szCs w:val="22"/>
              </w:rPr>
              <w:t>Datum</w:t>
            </w:r>
          </w:p>
        </w:tc>
        <w:tc>
          <w:tcPr>
            <w:tcW w:w="1071" w:type="pct"/>
            <w:gridSpan w:val="6"/>
          </w:tcPr>
          <w:p w:rsidR="00EE49A0" w:rsidRPr="00DA4395" w:rsidRDefault="00EE49A0" w:rsidP="00FC0203">
            <w:pPr>
              <w:jc w:val="both"/>
              <w:rPr>
                <w:sz w:val="22"/>
                <w:szCs w:val="22"/>
              </w:rPr>
            </w:pPr>
            <w:r w:rsidRPr="00DA4395">
              <w:rPr>
                <w:sz w:val="22"/>
                <w:szCs w:val="22"/>
              </w:rPr>
              <w:t>18.</w:t>
            </w:r>
            <w:r w:rsidR="00B42DB6" w:rsidRPr="00DA4395">
              <w:rPr>
                <w:sz w:val="22"/>
                <w:szCs w:val="22"/>
              </w:rPr>
              <w:t xml:space="preserve"> </w:t>
            </w:r>
            <w:r w:rsidRPr="00DA4395">
              <w:rPr>
                <w:sz w:val="22"/>
                <w:szCs w:val="22"/>
              </w:rPr>
              <w:t>3.</w:t>
            </w:r>
            <w:r w:rsidR="00B42DB6" w:rsidRPr="00DA4395">
              <w:rPr>
                <w:sz w:val="22"/>
                <w:szCs w:val="22"/>
              </w:rPr>
              <w:t xml:space="preserve"> </w:t>
            </w:r>
            <w:r w:rsidRPr="00DA4395">
              <w:rPr>
                <w:sz w:val="22"/>
                <w:szCs w:val="22"/>
              </w:rPr>
              <w:t>2015</w:t>
            </w:r>
          </w:p>
        </w:tc>
      </w:tr>
      <w:tr w:rsidR="00EE49A0" w:rsidRPr="00C05BAC" w:rsidTr="00517A7A">
        <w:trPr>
          <w:gridAfter w:val="1"/>
          <w:wAfter w:w="76" w:type="pct"/>
        </w:trPr>
        <w:tc>
          <w:tcPr>
            <w:tcW w:w="4921" w:type="pct"/>
            <w:gridSpan w:val="23"/>
            <w:tcBorders>
              <w:bottom w:val="double" w:sz="4" w:space="0" w:color="auto"/>
            </w:tcBorders>
            <w:shd w:val="clear" w:color="auto" w:fill="C0C0C0"/>
          </w:tcPr>
          <w:p w:rsidR="00EE49A0" w:rsidRPr="00C05BAC" w:rsidRDefault="00EE49A0" w:rsidP="00FC0203">
            <w:pPr>
              <w:pageBreakBefore/>
              <w:rPr>
                <w:b/>
                <w:bCs/>
                <w:sz w:val="24"/>
              </w:rPr>
            </w:pPr>
            <w:r w:rsidRPr="00C05BAC">
              <w:rPr>
                <w:b/>
                <w:bCs/>
                <w:sz w:val="24"/>
              </w:rPr>
              <w:lastRenderedPageBreak/>
              <w:t>G – Personální zabezpečení – přednášející, školitel nebo člen oborové rady</w:t>
            </w:r>
          </w:p>
        </w:tc>
      </w:tr>
      <w:tr w:rsidR="00EE49A0" w:rsidRPr="00C05BAC" w:rsidTr="00517A7A">
        <w:trPr>
          <w:gridAfter w:val="1"/>
          <w:wAfter w:w="76" w:type="pct"/>
        </w:trPr>
        <w:tc>
          <w:tcPr>
            <w:tcW w:w="1183" w:type="pct"/>
            <w:tcBorders>
              <w:top w:val="double" w:sz="4" w:space="0" w:color="auto"/>
            </w:tcBorders>
            <w:shd w:val="clear" w:color="auto" w:fill="C0C0C0"/>
          </w:tcPr>
          <w:p w:rsidR="00EE49A0" w:rsidRPr="00DA4395" w:rsidRDefault="00EE49A0" w:rsidP="00FC0203">
            <w:pPr>
              <w:rPr>
                <w:b/>
                <w:bCs/>
                <w:sz w:val="22"/>
                <w:szCs w:val="22"/>
              </w:rPr>
            </w:pPr>
            <w:r w:rsidRPr="00DA4395">
              <w:rPr>
                <w:b/>
                <w:bCs/>
                <w:sz w:val="22"/>
                <w:szCs w:val="22"/>
              </w:rPr>
              <w:t>Název VŠ / součásti</w:t>
            </w:r>
          </w:p>
        </w:tc>
        <w:tc>
          <w:tcPr>
            <w:tcW w:w="2087" w:type="pct"/>
            <w:gridSpan w:val="14"/>
            <w:tcBorders>
              <w:right w:val="single" w:sz="18" w:space="0" w:color="auto"/>
            </w:tcBorders>
          </w:tcPr>
          <w:p w:rsidR="00EE49A0" w:rsidRPr="00DA4395" w:rsidRDefault="00EE49A0" w:rsidP="00FC0203">
            <w:pPr>
              <w:rPr>
                <w:sz w:val="22"/>
                <w:szCs w:val="22"/>
              </w:rPr>
            </w:pPr>
            <w:r w:rsidRPr="00DA4395">
              <w:rPr>
                <w:sz w:val="22"/>
                <w:szCs w:val="22"/>
              </w:rPr>
              <w:t>Masarykova univerzita</w:t>
            </w:r>
          </w:p>
        </w:tc>
        <w:tc>
          <w:tcPr>
            <w:tcW w:w="1651" w:type="pct"/>
            <w:gridSpan w:val="8"/>
            <w:tcBorders>
              <w:top w:val="double" w:sz="4" w:space="0" w:color="auto"/>
              <w:left w:val="single" w:sz="18" w:space="0" w:color="auto"/>
            </w:tcBorders>
          </w:tcPr>
          <w:p w:rsidR="00EE49A0" w:rsidRPr="00DA4395" w:rsidRDefault="00EE49A0" w:rsidP="00FC0203">
            <w:pPr>
              <w:rPr>
                <w:sz w:val="22"/>
                <w:szCs w:val="22"/>
              </w:rPr>
            </w:pPr>
            <w:r w:rsidRPr="00DA4395">
              <w:rPr>
                <w:sz w:val="22"/>
                <w:szCs w:val="22"/>
              </w:rPr>
              <w:t>Pedagogická fakulta</w:t>
            </w:r>
          </w:p>
        </w:tc>
      </w:tr>
      <w:tr w:rsidR="00EE49A0" w:rsidRPr="00C05BAC" w:rsidTr="00517A7A">
        <w:trPr>
          <w:gridAfter w:val="1"/>
          <w:wAfter w:w="76" w:type="pct"/>
        </w:trPr>
        <w:tc>
          <w:tcPr>
            <w:tcW w:w="1183" w:type="pct"/>
            <w:shd w:val="clear" w:color="auto" w:fill="C0C0C0"/>
          </w:tcPr>
          <w:p w:rsidR="00EE49A0" w:rsidRPr="00DA4395" w:rsidRDefault="00EE49A0" w:rsidP="00FC0203">
            <w:pPr>
              <w:rPr>
                <w:b/>
                <w:bCs/>
                <w:sz w:val="22"/>
                <w:szCs w:val="22"/>
              </w:rPr>
            </w:pPr>
            <w:r w:rsidRPr="00DA4395">
              <w:rPr>
                <w:b/>
                <w:bCs/>
                <w:sz w:val="22"/>
                <w:szCs w:val="22"/>
              </w:rPr>
              <w:t>Název SP / SO</w:t>
            </w:r>
          </w:p>
        </w:tc>
        <w:tc>
          <w:tcPr>
            <w:tcW w:w="3738" w:type="pct"/>
            <w:gridSpan w:val="22"/>
          </w:tcPr>
          <w:p w:rsidR="00EE49A0" w:rsidRPr="00DA4395" w:rsidRDefault="00EE49A0" w:rsidP="00FC0203">
            <w:pPr>
              <w:rPr>
                <w:sz w:val="22"/>
                <w:szCs w:val="22"/>
                <w:lang w:val="pl-PL"/>
              </w:rPr>
            </w:pPr>
            <w:r w:rsidRPr="00DA4395">
              <w:rPr>
                <w:sz w:val="22"/>
                <w:szCs w:val="22"/>
              </w:rPr>
              <w:t>Specializace v pedagogice / Didaktika geografie</w:t>
            </w:r>
          </w:p>
        </w:tc>
      </w:tr>
      <w:tr w:rsidR="00EE49A0" w:rsidRPr="00C05BAC" w:rsidTr="00517A7A">
        <w:trPr>
          <w:gridAfter w:val="1"/>
          <w:wAfter w:w="76" w:type="pct"/>
        </w:trPr>
        <w:tc>
          <w:tcPr>
            <w:tcW w:w="1183" w:type="pct"/>
            <w:shd w:val="clear" w:color="auto" w:fill="C0C0C0"/>
          </w:tcPr>
          <w:p w:rsidR="00EE49A0" w:rsidRPr="00DA4395" w:rsidRDefault="00EE49A0" w:rsidP="00FC0203">
            <w:pPr>
              <w:rPr>
                <w:b/>
                <w:bCs/>
                <w:sz w:val="22"/>
                <w:szCs w:val="22"/>
              </w:rPr>
            </w:pPr>
            <w:r w:rsidRPr="00DA4395">
              <w:rPr>
                <w:b/>
                <w:bCs/>
                <w:sz w:val="22"/>
                <w:szCs w:val="22"/>
              </w:rPr>
              <w:t>Jméno a příjmení</w:t>
            </w:r>
          </w:p>
        </w:tc>
        <w:tc>
          <w:tcPr>
            <w:tcW w:w="1945" w:type="pct"/>
            <w:gridSpan w:val="12"/>
          </w:tcPr>
          <w:p w:rsidR="00EE49A0" w:rsidRPr="00DA4395" w:rsidRDefault="00EE49A0" w:rsidP="00FC0203">
            <w:pPr>
              <w:rPr>
                <w:b/>
                <w:bCs/>
                <w:sz w:val="22"/>
                <w:szCs w:val="22"/>
              </w:rPr>
            </w:pPr>
            <w:r w:rsidRPr="00DA4395">
              <w:rPr>
                <w:b/>
                <w:bCs/>
                <w:sz w:val="22"/>
                <w:szCs w:val="22"/>
              </w:rPr>
              <w:t>Petr Najvar</w:t>
            </w:r>
          </w:p>
        </w:tc>
        <w:tc>
          <w:tcPr>
            <w:tcW w:w="778" w:type="pct"/>
            <w:gridSpan w:val="4"/>
            <w:shd w:val="clear" w:color="auto" w:fill="C0C0C0"/>
          </w:tcPr>
          <w:p w:rsidR="00EE49A0" w:rsidRPr="00DA4395" w:rsidRDefault="00EE49A0" w:rsidP="00FC0203">
            <w:pPr>
              <w:rPr>
                <w:b/>
                <w:bCs/>
                <w:sz w:val="22"/>
                <w:szCs w:val="22"/>
              </w:rPr>
            </w:pPr>
            <w:r w:rsidRPr="00DA4395">
              <w:rPr>
                <w:b/>
                <w:bCs/>
                <w:sz w:val="22"/>
                <w:szCs w:val="22"/>
              </w:rPr>
              <w:t>tituly</w:t>
            </w:r>
          </w:p>
        </w:tc>
        <w:tc>
          <w:tcPr>
            <w:tcW w:w="1015" w:type="pct"/>
            <w:gridSpan w:val="6"/>
          </w:tcPr>
          <w:p w:rsidR="00EE49A0" w:rsidRPr="00DA4395" w:rsidRDefault="00EE49A0" w:rsidP="00FC0203">
            <w:pPr>
              <w:rPr>
                <w:sz w:val="22"/>
                <w:szCs w:val="22"/>
              </w:rPr>
            </w:pPr>
            <w:r w:rsidRPr="00DA4395">
              <w:rPr>
                <w:sz w:val="22"/>
                <w:szCs w:val="22"/>
              </w:rPr>
              <w:t>Mgr., Ph.D.</w:t>
            </w:r>
          </w:p>
        </w:tc>
      </w:tr>
      <w:tr w:rsidR="00EE49A0" w:rsidRPr="00C05BAC" w:rsidTr="00517A7A">
        <w:trPr>
          <w:gridAfter w:val="1"/>
          <w:wAfter w:w="76" w:type="pct"/>
        </w:trPr>
        <w:tc>
          <w:tcPr>
            <w:tcW w:w="1183" w:type="pct"/>
            <w:tcBorders>
              <w:bottom w:val="nil"/>
            </w:tcBorders>
            <w:shd w:val="clear" w:color="auto" w:fill="C0C0C0"/>
          </w:tcPr>
          <w:p w:rsidR="00EE49A0" w:rsidRPr="00DA4395" w:rsidRDefault="00EE49A0" w:rsidP="00FC0203">
            <w:pPr>
              <w:rPr>
                <w:b/>
                <w:bCs/>
                <w:sz w:val="22"/>
                <w:szCs w:val="22"/>
              </w:rPr>
            </w:pPr>
            <w:r w:rsidRPr="00DA4395">
              <w:rPr>
                <w:b/>
                <w:bCs/>
                <w:sz w:val="22"/>
                <w:szCs w:val="22"/>
              </w:rPr>
              <w:t>Rok narození</w:t>
            </w:r>
          </w:p>
        </w:tc>
        <w:tc>
          <w:tcPr>
            <w:tcW w:w="487" w:type="pct"/>
            <w:gridSpan w:val="4"/>
            <w:tcBorders>
              <w:bottom w:val="nil"/>
            </w:tcBorders>
          </w:tcPr>
          <w:p w:rsidR="00EE49A0" w:rsidRPr="00DA4395" w:rsidRDefault="00EE49A0" w:rsidP="00FC0203">
            <w:pPr>
              <w:rPr>
                <w:sz w:val="22"/>
                <w:szCs w:val="22"/>
              </w:rPr>
            </w:pPr>
            <w:r w:rsidRPr="00DA4395">
              <w:rPr>
                <w:sz w:val="22"/>
                <w:szCs w:val="22"/>
              </w:rPr>
              <w:t>1978</w:t>
            </w:r>
          </w:p>
        </w:tc>
        <w:tc>
          <w:tcPr>
            <w:tcW w:w="1457" w:type="pct"/>
            <w:gridSpan w:val="8"/>
            <w:tcBorders>
              <w:bottom w:val="nil"/>
            </w:tcBorders>
            <w:shd w:val="clear" w:color="auto" w:fill="C0C0C0"/>
          </w:tcPr>
          <w:p w:rsidR="00EE49A0" w:rsidRPr="00DA4395" w:rsidRDefault="00EE49A0" w:rsidP="00FC0203">
            <w:pPr>
              <w:rPr>
                <w:b/>
                <w:bCs/>
                <w:sz w:val="22"/>
                <w:szCs w:val="22"/>
              </w:rPr>
            </w:pPr>
            <w:r w:rsidRPr="00DA4395">
              <w:rPr>
                <w:b/>
                <w:bCs/>
                <w:sz w:val="22"/>
                <w:szCs w:val="22"/>
              </w:rPr>
              <w:t>typ a rozsah prac. vztahu na VŠ</w:t>
            </w:r>
          </w:p>
        </w:tc>
        <w:tc>
          <w:tcPr>
            <w:tcW w:w="778" w:type="pct"/>
            <w:gridSpan w:val="4"/>
            <w:tcBorders>
              <w:bottom w:val="nil"/>
            </w:tcBorders>
          </w:tcPr>
          <w:p w:rsidR="00EE49A0" w:rsidRPr="00DA4395" w:rsidRDefault="00EE49A0" w:rsidP="00FC0203">
            <w:pPr>
              <w:rPr>
                <w:sz w:val="22"/>
                <w:szCs w:val="22"/>
              </w:rPr>
            </w:pPr>
            <w:r w:rsidRPr="00DA4395">
              <w:rPr>
                <w:sz w:val="22"/>
                <w:szCs w:val="22"/>
              </w:rPr>
              <w:t>pp. 40 hod./týd.</w:t>
            </w:r>
          </w:p>
        </w:tc>
        <w:tc>
          <w:tcPr>
            <w:tcW w:w="538" w:type="pct"/>
            <w:gridSpan w:val="2"/>
            <w:tcBorders>
              <w:bottom w:val="nil"/>
            </w:tcBorders>
            <w:shd w:val="clear" w:color="auto" w:fill="C0C0C0"/>
          </w:tcPr>
          <w:p w:rsidR="00EE49A0" w:rsidRPr="00DA4395" w:rsidRDefault="00EE49A0" w:rsidP="00FC0203">
            <w:pPr>
              <w:rPr>
                <w:b/>
                <w:bCs/>
                <w:sz w:val="22"/>
                <w:szCs w:val="22"/>
              </w:rPr>
            </w:pPr>
            <w:r w:rsidRPr="00DA4395">
              <w:rPr>
                <w:b/>
                <w:bCs/>
                <w:sz w:val="22"/>
                <w:szCs w:val="22"/>
              </w:rPr>
              <w:t>do kdy</w:t>
            </w:r>
          </w:p>
        </w:tc>
        <w:tc>
          <w:tcPr>
            <w:tcW w:w="477" w:type="pct"/>
            <w:gridSpan w:val="4"/>
            <w:tcBorders>
              <w:bottom w:val="nil"/>
            </w:tcBorders>
          </w:tcPr>
          <w:p w:rsidR="00EE49A0" w:rsidRPr="00DA4395" w:rsidRDefault="00EE49A0" w:rsidP="00FC0203">
            <w:pPr>
              <w:rPr>
                <w:sz w:val="22"/>
                <w:szCs w:val="22"/>
              </w:rPr>
            </w:pPr>
            <w:r w:rsidRPr="00DA4395">
              <w:rPr>
                <w:sz w:val="22"/>
                <w:szCs w:val="22"/>
              </w:rPr>
              <w:t>12/2015</w:t>
            </w:r>
          </w:p>
        </w:tc>
      </w:tr>
      <w:tr w:rsidR="00EE49A0" w:rsidRPr="00C05BAC" w:rsidTr="00517A7A">
        <w:trPr>
          <w:gridAfter w:val="1"/>
          <w:wAfter w:w="76" w:type="pct"/>
        </w:trPr>
        <w:tc>
          <w:tcPr>
            <w:tcW w:w="1183" w:type="pct"/>
            <w:shd w:val="clear" w:color="auto" w:fill="C0C0C0"/>
          </w:tcPr>
          <w:p w:rsidR="00EE49A0" w:rsidRPr="00DA4395" w:rsidRDefault="00EE49A0" w:rsidP="00FC0203">
            <w:pPr>
              <w:rPr>
                <w:b/>
                <w:bCs/>
                <w:sz w:val="22"/>
                <w:szCs w:val="22"/>
              </w:rPr>
            </w:pPr>
            <w:r w:rsidRPr="00DA4395">
              <w:rPr>
                <w:b/>
                <w:bCs/>
                <w:sz w:val="22"/>
                <w:szCs w:val="22"/>
              </w:rPr>
              <w:t>Přednášející</w:t>
            </w:r>
          </w:p>
        </w:tc>
        <w:tc>
          <w:tcPr>
            <w:tcW w:w="487" w:type="pct"/>
            <w:gridSpan w:val="4"/>
            <w:shd w:val="clear" w:color="auto" w:fill="FFFFFF"/>
          </w:tcPr>
          <w:p w:rsidR="00EE49A0" w:rsidRPr="00DA4395" w:rsidRDefault="00EE49A0" w:rsidP="00FC0203">
            <w:pPr>
              <w:rPr>
                <w:b/>
                <w:bCs/>
                <w:sz w:val="22"/>
                <w:szCs w:val="22"/>
              </w:rPr>
            </w:pPr>
            <w:r w:rsidRPr="00DA4395">
              <w:rPr>
                <w:b/>
                <w:bCs/>
                <w:sz w:val="22"/>
                <w:szCs w:val="22"/>
              </w:rPr>
              <w:t>X</w:t>
            </w:r>
          </w:p>
        </w:tc>
        <w:tc>
          <w:tcPr>
            <w:tcW w:w="561" w:type="pct"/>
            <w:gridSpan w:val="4"/>
            <w:shd w:val="clear" w:color="auto" w:fill="C0C0C0"/>
          </w:tcPr>
          <w:p w:rsidR="00EE49A0" w:rsidRPr="00DA4395" w:rsidRDefault="00EE49A0" w:rsidP="00FC0203">
            <w:pPr>
              <w:rPr>
                <w:b/>
                <w:bCs/>
                <w:sz w:val="22"/>
                <w:szCs w:val="22"/>
              </w:rPr>
            </w:pPr>
            <w:r w:rsidRPr="00DA4395">
              <w:rPr>
                <w:b/>
                <w:bCs/>
                <w:sz w:val="22"/>
                <w:szCs w:val="22"/>
              </w:rPr>
              <w:t>školitel</w:t>
            </w:r>
          </w:p>
        </w:tc>
        <w:tc>
          <w:tcPr>
            <w:tcW w:w="501" w:type="pct"/>
            <w:gridSpan w:val="2"/>
            <w:shd w:val="clear" w:color="auto" w:fill="FFFFFF"/>
          </w:tcPr>
          <w:p w:rsidR="00EE49A0" w:rsidRPr="00DA4395" w:rsidRDefault="00EE49A0" w:rsidP="00FC0203">
            <w:pPr>
              <w:rPr>
                <w:b/>
                <w:bCs/>
                <w:sz w:val="22"/>
                <w:szCs w:val="22"/>
              </w:rPr>
            </w:pPr>
          </w:p>
        </w:tc>
        <w:tc>
          <w:tcPr>
            <w:tcW w:w="1712" w:type="pct"/>
            <w:gridSpan w:val="8"/>
            <w:shd w:val="clear" w:color="auto" w:fill="C0C0C0"/>
          </w:tcPr>
          <w:p w:rsidR="00EE49A0" w:rsidRPr="00DA4395" w:rsidRDefault="00EE49A0" w:rsidP="00FC0203">
            <w:pPr>
              <w:rPr>
                <w:b/>
                <w:bCs/>
                <w:sz w:val="22"/>
                <w:szCs w:val="22"/>
              </w:rPr>
            </w:pPr>
            <w:r w:rsidRPr="00DA4395">
              <w:rPr>
                <w:b/>
                <w:bCs/>
                <w:sz w:val="22"/>
                <w:szCs w:val="22"/>
              </w:rPr>
              <w:t>člen oborové rady</w:t>
            </w:r>
          </w:p>
        </w:tc>
        <w:tc>
          <w:tcPr>
            <w:tcW w:w="477" w:type="pct"/>
            <w:gridSpan w:val="4"/>
            <w:shd w:val="clear" w:color="auto" w:fill="FFFFFF"/>
          </w:tcPr>
          <w:p w:rsidR="00EE49A0" w:rsidRPr="00DA4395" w:rsidRDefault="00EE49A0" w:rsidP="00FC0203">
            <w:pPr>
              <w:rPr>
                <w:b/>
                <w:bCs/>
                <w:sz w:val="22"/>
                <w:szCs w:val="22"/>
              </w:rPr>
            </w:pPr>
          </w:p>
        </w:tc>
      </w:tr>
      <w:tr w:rsidR="00EE49A0" w:rsidRPr="00C05BAC" w:rsidTr="00517A7A">
        <w:trPr>
          <w:gridAfter w:val="1"/>
          <w:wAfter w:w="76" w:type="pct"/>
        </w:trPr>
        <w:tc>
          <w:tcPr>
            <w:tcW w:w="2732" w:type="pct"/>
            <w:gridSpan w:val="11"/>
            <w:shd w:val="clear" w:color="auto" w:fill="C0C0C0"/>
          </w:tcPr>
          <w:p w:rsidR="00EE49A0" w:rsidRPr="00DA4395" w:rsidRDefault="00EE49A0" w:rsidP="00FC0203">
            <w:pPr>
              <w:rPr>
                <w:sz w:val="22"/>
                <w:szCs w:val="22"/>
              </w:rPr>
            </w:pPr>
            <w:r w:rsidRPr="00DA4395">
              <w:rPr>
                <w:b/>
                <w:bCs/>
                <w:sz w:val="22"/>
                <w:szCs w:val="22"/>
              </w:rPr>
              <w:t>Další současní zaměstnavatelé</w:t>
            </w:r>
          </w:p>
        </w:tc>
        <w:tc>
          <w:tcPr>
            <w:tcW w:w="1174" w:type="pct"/>
            <w:gridSpan w:val="6"/>
            <w:shd w:val="clear" w:color="auto" w:fill="C0C0C0"/>
          </w:tcPr>
          <w:p w:rsidR="00EE49A0" w:rsidRPr="00DA4395" w:rsidRDefault="00EE49A0" w:rsidP="00FC0203">
            <w:pPr>
              <w:rPr>
                <w:b/>
                <w:bCs/>
                <w:sz w:val="22"/>
                <w:szCs w:val="22"/>
              </w:rPr>
            </w:pPr>
            <w:r w:rsidRPr="00DA4395">
              <w:rPr>
                <w:b/>
                <w:bCs/>
                <w:sz w:val="22"/>
                <w:szCs w:val="22"/>
              </w:rPr>
              <w:t>typ prac. vztahu</w:t>
            </w:r>
          </w:p>
        </w:tc>
        <w:tc>
          <w:tcPr>
            <w:tcW w:w="1015" w:type="pct"/>
            <w:gridSpan w:val="6"/>
            <w:shd w:val="clear" w:color="auto" w:fill="C0C0C0"/>
          </w:tcPr>
          <w:p w:rsidR="00EE49A0" w:rsidRPr="00DA4395" w:rsidRDefault="00EE49A0" w:rsidP="00FC0203">
            <w:pPr>
              <w:rPr>
                <w:b/>
                <w:bCs/>
                <w:sz w:val="22"/>
                <w:szCs w:val="22"/>
              </w:rPr>
            </w:pPr>
            <w:r w:rsidRPr="00DA4395">
              <w:rPr>
                <w:b/>
                <w:bCs/>
                <w:sz w:val="22"/>
                <w:szCs w:val="22"/>
              </w:rPr>
              <w:t>rozsah</w:t>
            </w:r>
          </w:p>
        </w:tc>
      </w:tr>
      <w:tr w:rsidR="00EE49A0" w:rsidRPr="00C05BAC" w:rsidTr="00517A7A">
        <w:trPr>
          <w:gridAfter w:val="1"/>
          <w:wAfter w:w="76" w:type="pct"/>
        </w:trPr>
        <w:tc>
          <w:tcPr>
            <w:tcW w:w="2732" w:type="pct"/>
            <w:gridSpan w:val="11"/>
          </w:tcPr>
          <w:p w:rsidR="00EE49A0" w:rsidRPr="00DA4395" w:rsidRDefault="00EE49A0" w:rsidP="00FC0203">
            <w:pPr>
              <w:rPr>
                <w:sz w:val="22"/>
                <w:szCs w:val="22"/>
              </w:rPr>
            </w:pPr>
            <w:r w:rsidRPr="00DA4395">
              <w:rPr>
                <w:sz w:val="22"/>
                <w:szCs w:val="22"/>
              </w:rPr>
              <w:t>–</w:t>
            </w:r>
          </w:p>
        </w:tc>
        <w:tc>
          <w:tcPr>
            <w:tcW w:w="1174" w:type="pct"/>
            <w:gridSpan w:val="6"/>
          </w:tcPr>
          <w:p w:rsidR="00EE49A0" w:rsidRPr="00DA4395" w:rsidRDefault="00EE49A0" w:rsidP="00FC0203">
            <w:pPr>
              <w:rPr>
                <w:sz w:val="22"/>
                <w:szCs w:val="22"/>
              </w:rPr>
            </w:pPr>
            <w:r w:rsidRPr="00DA4395">
              <w:rPr>
                <w:sz w:val="22"/>
                <w:szCs w:val="22"/>
              </w:rPr>
              <w:t>–</w:t>
            </w:r>
          </w:p>
        </w:tc>
        <w:tc>
          <w:tcPr>
            <w:tcW w:w="1015" w:type="pct"/>
            <w:gridSpan w:val="6"/>
          </w:tcPr>
          <w:p w:rsidR="00EE49A0" w:rsidRPr="00DA4395" w:rsidRDefault="00EE49A0" w:rsidP="00FC0203">
            <w:pPr>
              <w:rPr>
                <w:sz w:val="22"/>
                <w:szCs w:val="22"/>
              </w:rPr>
            </w:pPr>
            <w:r w:rsidRPr="00DA4395">
              <w:rPr>
                <w:sz w:val="22"/>
                <w:szCs w:val="22"/>
              </w:rPr>
              <w:t>–</w:t>
            </w:r>
          </w:p>
        </w:tc>
      </w:tr>
      <w:tr w:rsidR="00EE49A0" w:rsidRPr="00C05BAC" w:rsidTr="00517A7A">
        <w:trPr>
          <w:gridAfter w:val="1"/>
          <w:wAfter w:w="76" w:type="pct"/>
        </w:trPr>
        <w:tc>
          <w:tcPr>
            <w:tcW w:w="3906" w:type="pct"/>
            <w:gridSpan w:val="17"/>
            <w:shd w:val="clear" w:color="auto" w:fill="C0C0C0"/>
          </w:tcPr>
          <w:p w:rsidR="00EE49A0" w:rsidRPr="00DA4395" w:rsidRDefault="00EE49A0" w:rsidP="00FC0203">
            <w:pPr>
              <w:rPr>
                <w:sz w:val="22"/>
                <w:szCs w:val="22"/>
              </w:rPr>
            </w:pPr>
            <w:r w:rsidRPr="00DA4395">
              <w:rPr>
                <w:b/>
                <w:bCs/>
                <w:sz w:val="22"/>
                <w:szCs w:val="22"/>
              </w:rPr>
              <w:t>Přednášky v předmětech příslušného studijního programu</w:t>
            </w:r>
          </w:p>
        </w:tc>
        <w:tc>
          <w:tcPr>
            <w:tcW w:w="1015" w:type="pct"/>
            <w:gridSpan w:val="6"/>
            <w:tcBorders>
              <w:bottom w:val="nil"/>
            </w:tcBorders>
          </w:tcPr>
          <w:p w:rsidR="00EE49A0" w:rsidRPr="00DA4395" w:rsidRDefault="00EE49A0" w:rsidP="00FC0203">
            <w:pPr>
              <w:rPr>
                <w:sz w:val="22"/>
                <w:szCs w:val="22"/>
              </w:rPr>
            </w:pPr>
          </w:p>
        </w:tc>
      </w:tr>
      <w:tr w:rsidR="00EE49A0" w:rsidRPr="00C05BAC" w:rsidTr="00517A7A">
        <w:trPr>
          <w:gridAfter w:val="1"/>
          <w:wAfter w:w="76" w:type="pct"/>
          <w:trHeight w:val="283"/>
        </w:trPr>
        <w:tc>
          <w:tcPr>
            <w:tcW w:w="4921" w:type="pct"/>
            <w:gridSpan w:val="23"/>
            <w:tcBorders>
              <w:top w:val="nil"/>
            </w:tcBorders>
          </w:tcPr>
          <w:p w:rsidR="00EE49A0" w:rsidRPr="00DA4395" w:rsidRDefault="00EE49A0" w:rsidP="00FC0203">
            <w:pPr>
              <w:rPr>
                <w:sz w:val="22"/>
                <w:szCs w:val="22"/>
              </w:rPr>
            </w:pPr>
            <w:r w:rsidRPr="00DA4395">
              <w:rPr>
                <w:sz w:val="22"/>
                <w:szCs w:val="22"/>
              </w:rPr>
              <w:t>Výzkumné praktikum</w:t>
            </w:r>
          </w:p>
        </w:tc>
      </w:tr>
      <w:tr w:rsidR="00EE49A0" w:rsidRPr="00C05BAC" w:rsidTr="00517A7A">
        <w:trPr>
          <w:gridAfter w:val="1"/>
          <w:wAfter w:w="76" w:type="pct"/>
        </w:trPr>
        <w:tc>
          <w:tcPr>
            <w:tcW w:w="4921" w:type="pct"/>
            <w:gridSpan w:val="23"/>
            <w:shd w:val="clear" w:color="auto" w:fill="C0C0C0"/>
          </w:tcPr>
          <w:p w:rsidR="00EE49A0" w:rsidRPr="00DA4395" w:rsidRDefault="00EE49A0" w:rsidP="00FC0203">
            <w:pPr>
              <w:rPr>
                <w:sz w:val="22"/>
                <w:szCs w:val="22"/>
              </w:rPr>
            </w:pPr>
            <w:r w:rsidRPr="00DA4395">
              <w:rPr>
                <w:b/>
                <w:bCs/>
                <w:sz w:val="22"/>
                <w:szCs w:val="22"/>
              </w:rPr>
              <w:t>Údaje o oboru vzdělání na VŠ a o praxi od absolvování vysoké školy</w:t>
            </w:r>
          </w:p>
        </w:tc>
      </w:tr>
      <w:tr w:rsidR="00EE49A0" w:rsidRPr="00C05BAC" w:rsidTr="00517A7A">
        <w:trPr>
          <w:gridAfter w:val="1"/>
          <w:wAfter w:w="76" w:type="pct"/>
          <w:trHeight w:val="1682"/>
        </w:trPr>
        <w:tc>
          <w:tcPr>
            <w:tcW w:w="4921" w:type="pct"/>
            <w:gridSpan w:val="23"/>
          </w:tcPr>
          <w:p w:rsidR="00EE49A0" w:rsidRPr="00DA4395" w:rsidRDefault="00EE49A0" w:rsidP="00FC0203">
            <w:pPr>
              <w:rPr>
                <w:sz w:val="22"/>
                <w:szCs w:val="22"/>
                <w:lang w:val="pl-PL"/>
              </w:rPr>
            </w:pPr>
            <w:r w:rsidRPr="00DA4395">
              <w:rPr>
                <w:b/>
                <w:bCs/>
                <w:sz w:val="22"/>
                <w:szCs w:val="22"/>
                <w:lang w:val="pl-PL"/>
              </w:rPr>
              <w:t>vzdělání:</w:t>
            </w:r>
            <w:r w:rsidR="00B42DB6" w:rsidRPr="00DA4395">
              <w:rPr>
                <w:sz w:val="22"/>
                <w:szCs w:val="22"/>
                <w:lang w:val="pl-PL"/>
              </w:rPr>
              <w:t xml:space="preserve"> </w:t>
            </w:r>
            <w:r w:rsidRPr="00DA4395">
              <w:rPr>
                <w:sz w:val="22"/>
                <w:szCs w:val="22"/>
                <w:lang w:val="pl-PL"/>
              </w:rPr>
              <w:t>2003: Mgr., učitelství pro 1. stupeň základní školy se specializací AJ, PdF MU</w:t>
            </w:r>
          </w:p>
          <w:p w:rsidR="00EE49A0" w:rsidRPr="00DA4395" w:rsidRDefault="00EE49A0" w:rsidP="00FC0203">
            <w:pPr>
              <w:rPr>
                <w:sz w:val="22"/>
                <w:szCs w:val="22"/>
                <w:lang w:val="pl-PL"/>
              </w:rPr>
            </w:pPr>
            <w:r w:rsidRPr="00DA4395">
              <w:rPr>
                <w:sz w:val="22"/>
                <w:szCs w:val="22"/>
                <w:lang w:val="pl-PL"/>
              </w:rPr>
              <w:tab/>
            </w:r>
            <w:r w:rsidR="008C304A">
              <w:rPr>
                <w:sz w:val="22"/>
                <w:szCs w:val="22"/>
                <w:lang w:val="pl-PL"/>
              </w:rPr>
              <w:t xml:space="preserve">     </w:t>
            </w:r>
            <w:r w:rsidRPr="00DA4395">
              <w:rPr>
                <w:sz w:val="22"/>
                <w:szCs w:val="22"/>
                <w:lang w:val="pl-PL"/>
              </w:rPr>
              <w:t>2003: Učitelství anglického jazyka a literatury pro základní školy, PdF MU</w:t>
            </w:r>
          </w:p>
          <w:p w:rsidR="00EE49A0" w:rsidRPr="00DA4395" w:rsidRDefault="00EE49A0" w:rsidP="00FC0203">
            <w:pPr>
              <w:rPr>
                <w:sz w:val="22"/>
                <w:szCs w:val="22"/>
                <w:lang w:val="pl-PL"/>
              </w:rPr>
            </w:pPr>
            <w:r w:rsidRPr="00DA4395">
              <w:rPr>
                <w:sz w:val="22"/>
                <w:szCs w:val="22"/>
                <w:lang w:val="pl-PL"/>
              </w:rPr>
              <w:tab/>
            </w:r>
            <w:r w:rsidR="008C304A">
              <w:rPr>
                <w:sz w:val="22"/>
                <w:szCs w:val="22"/>
                <w:lang w:val="pl-PL"/>
              </w:rPr>
              <w:t xml:space="preserve">     </w:t>
            </w:r>
            <w:r w:rsidRPr="00DA4395">
              <w:rPr>
                <w:sz w:val="22"/>
                <w:szCs w:val="22"/>
                <w:lang w:val="pl-PL"/>
              </w:rPr>
              <w:t>2004: Rozšiřující studium učitelství anglického jazyka na střední školy, PdF MU</w:t>
            </w:r>
          </w:p>
          <w:p w:rsidR="00EE49A0" w:rsidRPr="00DA4395" w:rsidRDefault="00EE49A0" w:rsidP="00FC0203">
            <w:pPr>
              <w:rPr>
                <w:sz w:val="22"/>
                <w:szCs w:val="22"/>
                <w:lang w:val="pl-PL"/>
              </w:rPr>
            </w:pPr>
            <w:r w:rsidRPr="00DA4395">
              <w:rPr>
                <w:sz w:val="22"/>
                <w:szCs w:val="22"/>
                <w:lang w:val="pl-PL"/>
              </w:rPr>
              <w:tab/>
            </w:r>
            <w:r w:rsidR="008C304A">
              <w:rPr>
                <w:sz w:val="22"/>
                <w:szCs w:val="22"/>
                <w:lang w:val="pl-PL"/>
              </w:rPr>
              <w:t xml:space="preserve">     </w:t>
            </w:r>
            <w:r w:rsidRPr="00DA4395">
              <w:rPr>
                <w:sz w:val="22"/>
                <w:szCs w:val="22"/>
                <w:lang w:val="pl-PL"/>
              </w:rPr>
              <w:t>2008: Ph.D., doktorské studium v oboru pedagogika, PdF MU</w:t>
            </w:r>
          </w:p>
          <w:p w:rsidR="00EE49A0" w:rsidRPr="00DA4395" w:rsidRDefault="00EE49A0" w:rsidP="00FC0203">
            <w:pPr>
              <w:rPr>
                <w:sz w:val="22"/>
                <w:szCs w:val="22"/>
                <w:lang w:val="pl-PL"/>
              </w:rPr>
            </w:pPr>
            <w:r w:rsidRPr="00DA4395">
              <w:rPr>
                <w:b/>
                <w:bCs/>
                <w:sz w:val="22"/>
                <w:szCs w:val="22"/>
                <w:lang w:val="pl-PL"/>
              </w:rPr>
              <w:t>praxe:</w:t>
            </w:r>
            <w:r w:rsidRPr="00DA4395">
              <w:rPr>
                <w:sz w:val="22"/>
                <w:szCs w:val="22"/>
                <w:lang w:val="pl-PL"/>
              </w:rPr>
              <w:t xml:space="preserve"> </w:t>
            </w:r>
            <w:r w:rsidRPr="00DA4395">
              <w:rPr>
                <w:sz w:val="22"/>
                <w:szCs w:val="22"/>
                <w:lang w:val="pl-PL"/>
              </w:rPr>
              <w:tab/>
              <w:t>2003-2004: Cyrilometodějská SPGŠ a Gymnázium Brno</w:t>
            </w:r>
          </w:p>
          <w:p w:rsidR="00EE49A0" w:rsidRPr="00DA4395" w:rsidRDefault="00EE49A0" w:rsidP="00FC0203">
            <w:pPr>
              <w:rPr>
                <w:sz w:val="22"/>
                <w:szCs w:val="22"/>
                <w:lang w:val="pl-PL"/>
              </w:rPr>
            </w:pPr>
            <w:r w:rsidRPr="00DA4395">
              <w:rPr>
                <w:sz w:val="22"/>
                <w:szCs w:val="22"/>
                <w:lang w:val="pl-PL"/>
              </w:rPr>
              <w:tab/>
              <w:t>2003: Gymnázium Líšeň - výuka zahraničních studentů</w:t>
            </w:r>
          </w:p>
          <w:p w:rsidR="00EE49A0" w:rsidRPr="00DA4395" w:rsidRDefault="00EE49A0" w:rsidP="00FC0203">
            <w:pPr>
              <w:rPr>
                <w:sz w:val="22"/>
                <w:szCs w:val="22"/>
              </w:rPr>
            </w:pPr>
            <w:r w:rsidRPr="00DA4395">
              <w:rPr>
                <w:sz w:val="22"/>
                <w:szCs w:val="22"/>
                <w:lang w:val="pl-PL"/>
              </w:rPr>
              <w:tab/>
              <w:t>2006 - dosud: Institut výzkumu školního vzdělávání (dříve CPV) PdF MU</w:t>
            </w:r>
          </w:p>
        </w:tc>
      </w:tr>
      <w:tr w:rsidR="00EE49A0" w:rsidRPr="00C05BAC" w:rsidTr="00517A7A">
        <w:trPr>
          <w:gridAfter w:val="1"/>
          <w:wAfter w:w="76" w:type="pct"/>
        </w:trPr>
        <w:tc>
          <w:tcPr>
            <w:tcW w:w="4921" w:type="pct"/>
            <w:gridSpan w:val="23"/>
            <w:shd w:val="clear" w:color="auto" w:fill="C0C0C0"/>
          </w:tcPr>
          <w:p w:rsidR="00EE49A0" w:rsidRPr="00DA4395" w:rsidRDefault="00EE49A0" w:rsidP="00FC0203">
            <w:pPr>
              <w:rPr>
                <w:sz w:val="22"/>
                <w:szCs w:val="22"/>
              </w:rPr>
            </w:pPr>
            <w:r w:rsidRPr="00DA4395">
              <w:rPr>
                <w:b/>
                <w:bCs/>
                <w:sz w:val="22"/>
                <w:szCs w:val="22"/>
              </w:rPr>
              <w:t>Přehled o publikační a další tvůrčí činnosti za posledních 5 let</w:t>
            </w:r>
          </w:p>
        </w:tc>
      </w:tr>
      <w:tr w:rsidR="00EE49A0" w:rsidRPr="00C05BAC" w:rsidTr="00517A7A">
        <w:trPr>
          <w:gridAfter w:val="1"/>
          <w:wAfter w:w="76" w:type="pct"/>
          <w:trHeight w:val="1123"/>
        </w:trPr>
        <w:tc>
          <w:tcPr>
            <w:tcW w:w="4921" w:type="pct"/>
            <w:gridSpan w:val="23"/>
          </w:tcPr>
          <w:p w:rsidR="00EE49A0" w:rsidRPr="00DA4395" w:rsidRDefault="00B42DB6" w:rsidP="00DA4395">
            <w:pPr>
              <w:spacing w:before="60" w:after="60"/>
              <w:ind w:left="352" w:hanging="284"/>
              <w:rPr>
                <w:sz w:val="22"/>
                <w:szCs w:val="22"/>
              </w:rPr>
            </w:pPr>
            <w:r w:rsidRPr="00DA4395">
              <w:rPr>
                <w:sz w:val="22"/>
                <w:szCs w:val="22"/>
              </w:rPr>
              <w:t>Hanušová, S., Najvar, P., Adam, M.,</w:t>
            </w:r>
            <w:r w:rsidR="00EE49A0" w:rsidRPr="00DA4395">
              <w:rPr>
                <w:sz w:val="22"/>
                <w:szCs w:val="22"/>
              </w:rPr>
              <w:t xml:space="preserve"> Najvarová, V.</w:t>
            </w:r>
            <w:r w:rsidRPr="00DA4395">
              <w:rPr>
                <w:sz w:val="22"/>
                <w:szCs w:val="22"/>
              </w:rPr>
              <w:t>, &amp;</w:t>
            </w:r>
            <w:r w:rsidR="00EE49A0" w:rsidRPr="00DA4395">
              <w:rPr>
                <w:sz w:val="22"/>
                <w:szCs w:val="22"/>
              </w:rPr>
              <w:t xml:space="preserve"> Homolka, S. </w:t>
            </w:r>
            <w:r w:rsidRPr="00DA4395">
              <w:rPr>
                <w:sz w:val="22"/>
                <w:szCs w:val="22"/>
              </w:rPr>
              <w:t xml:space="preserve">(2014). </w:t>
            </w:r>
            <w:r w:rsidR="00EE49A0" w:rsidRPr="00DA4395">
              <w:rPr>
                <w:sz w:val="22"/>
                <w:szCs w:val="22"/>
              </w:rPr>
              <w:t xml:space="preserve">Povaha žákovských promluv ve výuce anglického jazyka. </w:t>
            </w:r>
            <w:r w:rsidR="00EE49A0" w:rsidRPr="00DA4395">
              <w:rPr>
                <w:i/>
                <w:sz w:val="22"/>
                <w:szCs w:val="22"/>
              </w:rPr>
              <w:t>Pedagogika, 64</w:t>
            </w:r>
            <w:r w:rsidRPr="00DA4395">
              <w:rPr>
                <w:sz w:val="22"/>
                <w:szCs w:val="22"/>
              </w:rPr>
              <w:t>(2),  238-255.</w:t>
            </w:r>
          </w:p>
          <w:p w:rsidR="00EE49A0" w:rsidRPr="00DA4395" w:rsidRDefault="00B42DB6" w:rsidP="00DA4395">
            <w:pPr>
              <w:spacing w:before="60" w:after="60"/>
              <w:ind w:left="352" w:hanging="284"/>
              <w:rPr>
                <w:sz w:val="22"/>
                <w:szCs w:val="22"/>
              </w:rPr>
            </w:pPr>
            <w:r w:rsidRPr="00DA4395">
              <w:rPr>
                <w:sz w:val="22"/>
                <w:szCs w:val="22"/>
              </w:rPr>
              <w:t>Najvar, P.,</w:t>
            </w:r>
            <w:r w:rsidR="00EE49A0" w:rsidRPr="00DA4395">
              <w:rPr>
                <w:sz w:val="22"/>
                <w:szCs w:val="22"/>
              </w:rPr>
              <w:t xml:space="preserve"> Janík, T.</w:t>
            </w:r>
            <w:r w:rsidRPr="00DA4395">
              <w:rPr>
                <w:sz w:val="22"/>
                <w:szCs w:val="22"/>
              </w:rPr>
              <w:t>, &amp;</w:t>
            </w:r>
            <w:r w:rsidR="00EE49A0" w:rsidRPr="00DA4395">
              <w:rPr>
                <w:sz w:val="22"/>
                <w:szCs w:val="22"/>
              </w:rPr>
              <w:t xml:space="preserve"> Šebestová, S.</w:t>
            </w:r>
            <w:r w:rsidRPr="00DA4395">
              <w:rPr>
                <w:sz w:val="22"/>
                <w:szCs w:val="22"/>
              </w:rPr>
              <w:t xml:space="preserve"> (2013). </w:t>
            </w:r>
            <w:r w:rsidR="00EE49A0" w:rsidRPr="00DA4395">
              <w:rPr>
                <w:sz w:val="22"/>
                <w:szCs w:val="22"/>
              </w:rPr>
              <w:t>The language of communication in English classrooms in the Czech Republic: Mixing languag</w:t>
            </w:r>
            <w:r w:rsidRPr="00DA4395">
              <w:rPr>
                <w:sz w:val="22"/>
                <w:szCs w:val="22"/>
              </w:rPr>
              <w:t xml:space="preserve">es. </w:t>
            </w:r>
            <w:r w:rsidRPr="00DA4395">
              <w:rPr>
                <w:i/>
                <w:sz w:val="22"/>
                <w:szCs w:val="22"/>
              </w:rPr>
              <w:t xml:space="preserve">Pedagogická orientace, </w:t>
            </w:r>
            <w:r w:rsidR="00EE49A0" w:rsidRPr="00DA4395">
              <w:rPr>
                <w:i/>
                <w:sz w:val="22"/>
                <w:szCs w:val="22"/>
              </w:rPr>
              <w:t>23</w:t>
            </w:r>
            <w:r w:rsidRPr="00DA4395">
              <w:rPr>
                <w:sz w:val="22"/>
                <w:szCs w:val="22"/>
              </w:rPr>
              <w:t>(</w:t>
            </w:r>
            <w:r w:rsidR="00EE49A0" w:rsidRPr="00DA4395">
              <w:rPr>
                <w:sz w:val="22"/>
                <w:szCs w:val="22"/>
              </w:rPr>
              <w:t>6</w:t>
            </w:r>
            <w:r w:rsidRPr="00DA4395">
              <w:rPr>
                <w:sz w:val="22"/>
                <w:szCs w:val="22"/>
              </w:rPr>
              <w:t>)</w:t>
            </w:r>
            <w:r w:rsidR="00EE49A0" w:rsidRPr="00DA4395">
              <w:rPr>
                <w:sz w:val="22"/>
                <w:szCs w:val="22"/>
              </w:rPr>
              <w:t>, 823-843</w:t>
            </w:r>
            <w:r w:rsidRPr="00DA4395">
              <w:rPr>
                <w:sz w:val="22"/>
                <w:szCs w:val="22"/>
              </w:rPr>
              <w:t>.</w:t>
            </w:r>
          </w:p>
          <w:p w:rsidR="00B42DB6" w:rsidRPr="00DA4395" w:rsidRDefault="00B42DB6" w:rsidP="00DA4395">
            <w:pPr>
              <w:spacing w:before="60" w:after="60"/>
              <w:ind w:left="352" w:hanging="284"/>
              <w:rPr>
                <w:sz w:val="22"/>
                <w:szCs w:val="22"/>
              </w:rPr>
            </w:pPr>
            <w:r w:rsidRPr="00DA4395">
              <w:rPr>
                <w:sz w:val="22"/>
                <w:szCs w:val="22"/>
              </w:rPr>
              <w:t>Janík, T., Knecht, P., Najvar, P., Píšová, M., &amp;</w:t>
            </w:r>
            <w:r w:rsidR="00EE49A0" w:rsidRPr="00DA4395">
              <w:rPr>
                <w:sz w:val="22"/>
                <w:szCs w:val="22"/>
              </w:rPr>
              <w:t xml:space="preserve"> Slavík, J. </w:t>
            </w:r>
            <w:r w:rsidRPr="00DA4395">
              <w:rPr>
                <w:sz w:val="22"/>
                <w:szCs w:val="22"/>
              </w:rPr>
              <w:t xml:space="preserve">(2011). </w:t>
            </w:r>
            <w:r w:rsidR="00EE49A0" w:rsidRPr="00DA4395">
              <w:rPr>
                <w:sz w:val="22"/>
                <w:szCs w:val="22"/>
              </w:rPr>
              <w:t xml:space="preserve">Kurikulární reforma na gymnáziích: výzkumná zjištění a doporučení. </w:t>
            </w:r>
            <w:r w:rsidR="00EE49A0" w:rsidRPr="00DA4395">
              <w:rPr>
                <w:i/>
                <w:sz w:val="22"/>
                <w:szCs w:val="22"/>
              </w:rPr>
              <w:t>Pedagogická orientace, 21</w:t>
            </w:r>
            <w:r w:rsidRPr="00DA4395">
              <w:rPr>
                <w:sz w:val="22"/>
                <w:szCs w:val="22"/>
              </w:rPr>
              <w:t>(</w:t>
            </w:r>
            <w:r w:rsidR="00EE49A0" w:rsidRPr="00DA4395">
              <w:rPr>
                <w:sz w:val="22"/>
                <w:szCs w:val="22"/>
              </w:rPr>
              <w:t>4</w:t>
            </w:r>
            <w:r w:rsidRPr="00DA4395">
              <w:rPr>
                <w:sz w:val="22"/>
                <w:szCs w:val="22"/>
              </w:rPr>
              <w:t>)</w:t>
            </w:r>
            <w:r w:rsidR="00EE49A0" w:rsidRPr="00DA4395">
              <w:rPr>
                <w:sz w:val="22"/>
                <w:szCs w:val="22"/>
              </w:rPr>
              <w:t>, 375-415</w:t>
            </w:r>
            <w:r w:rsidRPr="00DA4395">
              <w:rPr>
                <w:sz w:val="22"/>
                <w:szCs w:val="22"/>
              </w:rPr>
              <w:t>.</w:t>
            </w:r>
          </w:p>
          <w:p w:rsidR="00EE49A0" w:rsidRPr="00DA4395" w:rsidRDefault="00B42DB6" w:rsidP="00DA4395">
            <w:pPr>
              <w:spacing w:before="60" w:after="60"/>
              <w:ind w:left="352" w:hanging="284"/>
              <w:rPr>
                <w:sz w:val="22"/>
                <w:szCs w:val="22"/>
              </w:rPr>
            </w:pPr>
            <w:r w:rsidRPr="00DA4395">
              <w:rPr>
                <w:sz w:val="22"/>
                <w:szCs w:val="22"/>
              </w:rPr>
              <w:t>Najvar, P., Najvarová, V., Janík, T., &amp;</w:t>
            </w:r>
            <w:r w:rsidR="00EE49A0" w:rsidRPr="00DA4395">
              <w:rPr>
                <w:sz w:val="22"/>
                <w:szCs w:val="22"/>
              </w:rPr>
              <w:t xml:space="preserve"> Šebestová, S.</w:t>
            </w:r>
            <w:r w:rsidRPr="00DA4395">
              <w:rPr>
                <w:sz w:val="22"/>
                <w:szCs w:val="22"/>
              </w:rPr>
              <w:t xml:space="preserve"> (2011).</w:t>
            </w:r>
            <w:r w:rsidR="00EE49A0" w:rsidRPr="00DA4395">
              <w:rPr>
                <w:sz w:val="22"/>
                <w:szCs w:val="22"/>
              </w:rPr>
              <w:t xml:space="preserve"> </w:t>
            </w:r>
            <w:r w:rsidR="00EE49A0" w:rsidRPr="00DA4395">
              <w:rPr>
                <w:i/>
                <w:sz w:val="22"/>
                <w:szCs w:val="22"/>
              </w:rPr>
              <w:t>Videostudie v pedagogickém výzkumu</w:t>
            </w:r>
            <w:r w:rsidRPr="00DA4395">
              <w:rPr>
                <w:sz w:val="22"/>
                <w:szCs w:val="22"/>
              </w:rPr>
              <w:t>. Brno</w:t>
            </w:r>
            <w:r w:rsidR="00EE49A0" w:rsidRPr="00DA4395">
              <w:rPr>
                <w:sz w:val="22"/>
                <w:szCs w:val="22"/>
              </w:rPr>
              <w:t>: Paido</w:t>
            </w:r>
            <w:r w:rsidRPr="00DA4395">
              <w:rPr>
                <w:sz w:val="22"/>
                <w:szCs w:val="22"/>
              </w:rPr>
              <w:t>.</w:t>
            </w:r>
          </w:p>
          <w:p w:rsidR="00EE49A0" w:rsidRPr="00DA4395" w:rsidRDefault="00B42DB6" w:rsidP="00DA4395">
            <w:pPr>
              <w:spacing w:before="60" w:after="60"/>
              <w:ind w:left="352" w:hanging="284"/>
              <w:rPr>
                <w:sz w:val="22"/>
                <w:szCs w:val="22"/>
              </w:rPr>
            </w:pPr>
            <w:r w:rsidRPr="00DA4395">
              <w:rPr>
                <w:sz w:val="22"/>
                <w:szCs w:val="22"/>
              </w:rPr>
              <w:t>Najvar, P., &amp;</w:t>
            </w:r>
            <w:r w:rsidR="00EE49A0" w:rsidRPr="00DA4395">
              <w:rPr>
                <w:sz w:val="22"/>
                <w:szCs w:val="22"/>
              </w:rPr>
              <w:t xml:space="preserve"> Hanušová, S. </w:t>
            </w:r>
            <w:r w:rsidRPr="00DA4395">
              <w:rPr>
                <w:sz w:val="22"/>
                <w:szCs w:val="22"/>
              </w:rPr>
              <w:t xml:space="preserve">(2010). </w:t>
            </w:r>
            <w:r w:rsidR="00EE49A0" w:rsidRPr="00DA4395">
              <w:rPr>
                <w:sz w:val="22"/>
                <w:szCs w:val="22"/>
              </w:rPr>
              <w:t xml:space="preserve">Fenomén času v učení se cizím jazykům. </w:t>
            </w:r>
            <w:r w:rsidR="00EE49A0" w:rsidRPr="00DA4395">
              <w:rPr>
                <w:i/>
                <w:sz w:val="22"/>
                <w:szCs w:val="22"/>
              </w:rPr>
              <w:t>Studia Paedagogica, 15</w:t>
            </w:r>
            <w:r w:rsidRPr="00DA4395">
              <w:rPr>
                <w:sz w:val="22"/>
                <w:szCs w:val="22"/>
              </w:rPr>
              <w:t>(</w:t>
            </w:r>
            <w:r w:rsidR="00EE49A0" w:rsidRPr="00DA4395">
              <w:rPr>
                <w:sz w:val="22"/>
                <w:szCs w:val="22"/>
              </w:rPr>
              <w:t>1</w:t>
            </w:r>
            <w:r w:rsidRPr="00DA4395">
              <w:rPr>
                <w:sz w:val="22"/>
                <w:szCs w:val="22"/>
              </w:rPr>
              <w:t>)</w:t>
            </w:r>
            <w:r w:rsidR="00EE49A0" w:rsidRPr="00DA4395">
              <w:rPr>
                <w:sz w:val="22"/>
                <w:szCs w:val="22"/>
              </w:rPr>
              <w:t>, 65-83</w:t>
            </w:r>
            <w:r w:rsidRPr="00DA4395">
              <w:rPr>
                <w:sz w:val="22"/>
                <w:szCs w:val="22"/>
              </w:rPr>
              <w:t>.</w:t>
            </w:r>
          </w:p>
          <w:p w:rsidR="00EE49A0" w:rsidRPr="00DA4395" w:rsidRDefault="00EE49A0" w:rsidP="00DA4395">
            <w:pPr>
              <w:spacing w:before="60" w:after="60"/>
              <w:ind w:left="352" w:hanging="284"/>
              <w:rPr>
                <w:sz w:val="22"/>
                <w:szCs w:val="22"/>
              </w:rPr>
            </w:pPr>
            <w:r w:rsidRPr="00DA4395">
              <w:rPr>
                <w:sz w:val="22"/>
                <w:szCs w:val="22"/>
              </w:rPr>
              <w:t xml:space="preserve">Najvar, P. </w:t>
            </w:r>
            <w:r w:rsidR="00B42DB6" w:rsidRPr="00DA4395">
              <w:rPr>
                <w:sz w:val="22"/>
                <w:szCs w:val="22"/>
              </w:rPr>
              <w:t xml:space="preserve">(2010). </w:t>
            </w:r>
            <w:r w:rsidRPr="00DA4395">
              <w:rPr>
                <w:i/>
                <w:sz w:val="22"/>
                <w:szCs w:val="22"/>
              </w:rPr>
              <w:t>Raná výuka cizích jazyků v České republice na konci 20. století</w:t>
            </w:r>
            <w:r w:rsidRPr="00DA4395">
              <w:rPr>
                <w:sz w:val="22"/>
                <w:szCs w:val="22"/>
              </w:rPr>
              <w:t>. Brno: Paido.</w:t>
            </w:r>
          </w:p>
          <w:p w:rsidR="00EE49A0" w:rsidRPr="00DA4395" w:rsidRDefault="00EE49A0" w:rsidP="00DA4395">
            <w:pPr>
              <w:spacing w:before="60" w:after="60"/>
              <w:ind w:left="352" w:hanging="284"/>
              <w:rPr>
                <w:sz w:val="22"/>
                <w:szCs w:val="22"/>
              </w:rPr>
            </w:pPr>
            <w:r w:rsidRPr="00DA4395">
              <w:rPr>
                <w:sz w:val="22"/>
                <w:szCs w:val="22"/>
              </w:rPr>
              <w:t>Najvar, P</w:t>
            </w:r>
            <w:r w:rsidR="00B42DB6" w:rsidRPr="00DA4395">
              <w:rPr>
                <w:sz w:val="22"/>
                <w:szCs w:val="22"/>
              </w:rPr>
              <w:t>., Janík, T., Janíková, M., Hübelová, D., &amp;</w:t>
            </w:r>
            <w:r w:rsidRPr="00DA4395">
              <w:rPr>
                <w:sz w:val="22"/>
                <w:szCs w:val="22"/>
              </w:rPr>
              <w:t xml:space="preserve"> Najvarová, V.</w:t>
            </w:r>
            <w:r w:rsidR="00B42DB6" w:rsidRPr="00DA4395">
              <w:rPr>
                <w:sz w:val="22"/>
                <w:szCs w:val="22"/>
              </w:rPr>
              <w:t xml:space="preserve"> (2009).</w:t>
            </w:r>
            <w:r w:rsidRPr="00DA4395">
              <w:rPr>
                <w:sz w:val="22"/>
                <w:szCs w:val="22"/>
              </w:rPr>
              <w:t xml:space="preserve"> CPV Video Study: Comparative perspectives on teaching in different school subjects. In </w:t>
            </w:r>
            <w:r w:rsidR="00B42DB6" w:rsidRPr="00DA4395">
              <w:rPr>
                <w:sz w:val="22"/>
                <w:szCs w:val="22"/>
              </w:rPr>
              <w:t>T. Janík &amp; T.</w:t>
            </w:r>
            <w:r w:rsidRPr="00DA4395">
              <w:rPr>
                <w:sz w:val="22"/>
                <w:szCs w:val="22"/>
              </w:rPr>
              <w:t xml:space="preserve"> Seidel</w:t>
            </w:r>
            <w:r w:rsidR="00B42DB6" w:rsidRPr="00DA4395">
              <w:rPr>
                <w:sz w:val="22"/>
                <w:szCs w:val="22"/>
              </w:rPr>
              <w:t xml:space="preserve"> (E</w:t>
            </w:r>
            <w:r w:rsidRPr="00DA4395">
              <w:rPr>
                <w:sz w:val="22"/>
                <w:szCs w:val="22"/>
              </w:rPr>
              <w:t>ds.)</w:t>
            </w:r>
            <w:r w:rsidR="00B42DB6" w:rsidRPr="00DA4395">
              <w:rPr>
                <w:sz w:val="22"/>
                <w:szCs w:val="22"/>
              </w:rPr>
              <w:t>,</w:t>
            </w:r>
            <w:r w:rsidRPr="00DA4395">
              <w:rPr>
                <w:sz w:val="22"/>
                <w:szCs w:val="22"/>
              </w:rPr>
              <w:t xml:space="preserve"> </w:t>
            </w:r>
            <w:r w:rsidRPr="00DA4395">
              <w:rPr>
                <w:i/>
                <w:iCs/>
                <w:sz w:val="22"/>
                <w:szCs w:val="22"/>
              </w:rPr>
              <w:t>The Power of Video Studies in Investigating Teaching and Learning in the Classroom</w:t>
            </w:r>
            <w:r w:rsidR="000D6618" w:rsidRPr="00DA4395">
              <w:rPr>
                <w:i/>
                <w:iCs/>
                <w:sz w:val="22"/>
                <w:szCs w:val="22"/>
              </w:rPr>
              <w:t xml:space="preserve"> </w:t>
            </w:r>
            <w:r w:rsidR="000D6618" w:rsidRPr="00DA4395">
              <w:rPr>
                <w:iCs/>
                <w:sz w:val="22"/>
                <w:szCs w:val="22"/>
              </w:rPr>
              <w:t xml:space="preserve">(s. </w:t>
            </w:r>
            <w:r w:rsidR="00B42DB6" w:rsidRPr="00DA4395">
              <w:rPr>
                <w:sz w:val="22"/>
                <w:szCs w:val="22"/>
              </w:rPr>
              <w:t>103-119</w:t>
            </w:r>
            <w:r w:rsidR="000D6618" w:rsidRPr="00DA4395">
              <w:rPr>
                <w:sz w:val="22"/>
                <w:szCs w:val="22"/>
              </w:rPr>
              <w:t>)</w:t>
            </w:r>
            <w:r w:rsidRPr="00DA4395">
              <w:rPr>
                <w:sz w:val="22"/>
                <w:szCs w:val="22"/>
              </w:rPr>
              <w:t>. Münster: Waxmann</w:t>
            </w:r>
            <w:r w:rsidR="000D6618" w:rsidRPr="00DA4395">
              <w:rPr>
                <w:sz w:val="22"/>
                <w:szCs w:val="22"/>
              </w:rPr>
              <w:t>.</w:t>
            </w:r>
          </w:p>
        </w:tc>
      </w:tr>
      <w:tr w:rsidR="00EE49A0" w:rsidRPr="00C05BAC" w:rsidTr="00517A7A">
        <w:trPr>
          <w:gridAfter w:val="1"/>
          <w:wAfter w:w="76" w:type="pct"/>
        </w:trPr>
        <w:tc>
          <w:tcPr>
            <w:tcW w:w="4921" w:type="pct"/>
            <w:gridSpan w:val="23"/>
            <w:shd w:val="clear" w:color="auto" w:fill="C0C0C0"/>
          </w:tcPr>
          <w:p w:rsidR="00EE49A0" w:rsidRPr="00DA4395" w:rsidRDefault="00EE49A0" w:rsidP="00FC0203">
            <w:pPr>
              <w:rPr>
                <w:sz w:val="22"/>
                <w:szCs w:val="22"/>
              </w:rPr>
            </w:pPr>
            <w:r w:rsidRPr="00DA4395">
              <w:rPr>
                <w:b/>
                <w:bCs/>
                <w:sz w:val="22"/>
                <w:szCs w:val="22"/>
              </w:rPr>
              <w:t>Názvy disertačních prací, které vedl za posledních 5 let jako školitel</w:t>
            </w:r>
          </w:p>
        </w:tc>
      </w:tr>
      <w:tr w:rsidR="00EE49A0" w:rsidRPr="00C05BAC" w:rsidTr="00517A7A">
        <w:trPr>
          <w:gridAfter w:val="1"/>
          <w:wAfter w:w="76" w:type="pct"/>
          <w:trHeight w:val="432"/>
        </w:trPr>
        <w:tc>
          <w:tcPr>
            <w:tcW w:w="4921" w:type="pct"/>
            <w:gridSpan w:val="23"/>
          </w:tcPr>
          <w:p w:rsidR="00EE49A0" w:rsidRPr="00DA4395" w:rsidRDefault="00EE49A0" w:rsidP="00FC0203">
            <w:pPr>
              <w:rPr>
                <w:b/>
                <w:bCs/>
                <w:sz w:val="22"/>
                <w:szCs w:val="22"/>
              </w:rPr>
            </w:pPr>
            <w:r w:rsidRPr="00DA4395">
              <w:rPr>
                <w:sz w:val="22"/>
                <w:szCs w:val="22"/>
              </w:rPr>
              <w:t>–</w:t>
            </w:r>
          </w:p>
        </w:tc>
      </w:tr>
      <w:tr w:rsidR="00EE49A0" w:rsidRPr="00C05BAC" w:rsidTr="00517A7A">
        <w:trPr>
          <w:gridAfter w:val="1"/>
          <w:wAfter w:w="76" w:type="pct"/>
          <w:trHeight w:val="261"/>
        </w:trPr>
        <w:tc>
          <w:tcPr>
            <w:tcW w:w="1394" w:type="pct"/>
            <w:gridSpan w:val="2"/>
            <w:shd w:val="clear" w:color="auto" w:fill="C0C0C0"/>
          </w:tcPr>
          <w:p w:rsidR="00EE49A0" w:rsidRPr="00DA4395" w:rsidRDefault="00EE49A0" w:rsidP="00FC0203">
            <w:pPr>
              <w:pStyle w:val="Nadpis4"/>
              <w:spacing w:before="0" w:after="0"/>
              <w:rPr>
                <w:sz w:val="22"/>
                <w:szCs w:val="22"/>
              </w:rPr>
            </w:pPr>
            <w:r w:rsidRPr="00DA4395">
              <w:rPr>
                <w:sz w:val="22"/>
                <w:szCs w:val="22"/>
              </w:rPr>
              <w:t>Působení v zahraničí</w:t>
            </w:r>
          </w:p>
        </w:tc>
        <w:tc>
          <w:tcPr>
            <w:tcW w:w="3526" w:type="pct"/>
            <w:gridSpan w:val="21"/>
          </w:tcPr>
          <w:p w:rsidR="00EE49A0" w:rsidRPr="00DA4395" w:rsidRDefault="00EE49A0" w:rsidP="00FC0203">
            <w:pPr>
              <w:rPr>
                <w:sz w:val="22"/>
                <w:szCs w:val="22"/>
              </w:rPr>
            </w:pPr>
          </w:p>
        </w:tc>
      </w:tr>
      <w:tr w:rsidR="00EE49A0" w:rsidRPr="00C05BAC" w:rsidTr="00517A7A">
        <w:trPr>
          <w:gridAfter w:val="1"/>
          <w:wAfter w:w="76" w:type="pct"/>
          <w:trHeight w:val="265"/>
        </w:trPr>
        <w:tc>
          <w:tcPr>
            <w:tcW w:w="4921" w:type="pct"/>
            <w:gridSpan w:val="23"/>
            <w:tcBorders>
              <w:top w:val="nil"/>
            </w:tcBorders>
          </w:tcPr>
          <w:p w:rsidR="00EE49A0" w:rsidRPr="00DA4395" w:rsidRDefault="00EE49A0" w:rsidP="00FC0203">
            <w:pPr>
              <w:rPr>
                <w:sz w:val="22"/>
                <w:szCs w:val="22"/>
              </w:rPr>
            </w:pPr>
            <w:r w:rsidRPr="00DA4395">
              <w:rPr>
                <w:sz w:val="22"/>
                <w:szCs w:val="22"/>
              </w:rPr>
              <w:t>–</w:t>
            </w:r>
          </w:p>
        </w:tc>
      </w:tr>
      <w:tr w:rsidR="00EE49A0" w:rsidRPr="00C05BAC" w:rsidTr="00517A7A">
        <w:trPr>
          <w:gridAfter w:val="1"/>
          <w:wAfter w:w="76" w:type="pct"/>
          <w:cantSplit/>
        </w:trPr>
        <w:tc>
          <w:tcPr>
            <w:tcW w:w="1739" w:type="pct"/>
            <w:gridSpan w:val="7"/>
            <w:vMerge w:val="restart"/>
            <w:tcBorders>
              <w:top w:val="single" w:sz="12" w:space="0" w:color="auto"/>
            </w:tcBorders>
            <w:shd w:val="clear" w:color="auto" w:fill="C0C0C0"/>
          </w:tcPr>
          <w:p w:rsidR="00EE49A0" w:rsidRPr="00DA4395" w:rsidRDefault="00EE49A0" w:rsidP="00FC0203">
            <w:pPr>
              <w:rPr>
                <w:sz w:val="22"/>
                <w:szCs w:val="22"/>
              </w:rPr>
            </w:pPr>
            <w:r w:rsidRPr="00DA4395">
              <w:rPr>
                <w:b/>
                <w:bCs/>
                <w:sz w:val="22"/>
                <w:szCs w:val="22"/>
              </w:rPr>
              <w:t>Obor habilitačního nebo jmenovacího řízení nebo udělení vědecké hodnosti</w:t>
            </w:r>
          </w:p>
        </w:tc>
        <w:tc>
          <w:tcPr>
            <w:tcW w:w="2167" w:type="pct"/>
            <w:gridSpan w:val="10"/>
            <w:vMerge w:val="restart"/>
            <w:tcBorders>
              <w:top w:val="single" w:sz="12" w:space="0" w:color="auto"/>
            </w:tcBorders>
          </w:tcPr>
          <w:p w:rsidR="00EE49A0" w:rsidRPr="00DA4395" w:rsidRDefault="00EE49A0" w:rsidP="00FC0203">
            <w:pPr>
              <w:rPr>
                <w:sz w:val="22"/>
                <w:szCs w:val="22"/>
              </w:rPr>
            </w:pPr>
            <w:r w:rsidRPr="00DA4395">
              <w:rPr>
                <w:sz w:val="22"/>
                <w:szCs w:val="22"/>
              </w:rPr>
              <w:t>Pedagogika (2008)</w:t>
            </w:r>
          </w:p>
        </w:tc>
        <w:tc>
          <w:tcPr>
            <w:tcW w:w="1015" w:type="pct"/>
            <w:gridSpan w:val="6"/>
            <w:tcBorders>
              <w:top w:val="single" w:sz="12" w:space="0" w:color="auto"/>
            </w:tcBorders>
            <w:shd w:val="clear" w:color="auto" w:fill="C0C0C0"/>
          </w:tcPr>
          <w:p w:rsidR="00EE49A0" w:rsidRPr="00DA4395" w:rsidRDefault="00EE49A0" w:rsidP="00FC0203">
            <w:pPr>
              <w:rPr>
                <w:b/>
                <w:bCs/>
                <w:sz w:val="22"/>
                <w:szCs w:val="22"/>
              </w:rPr>
            </w:pPr>
            <w:r w:rsidRPr="00DA4395">
              <w:rPr>
                <w:b/>
                <w:bCs/>
                <w:sz w:val="22"/>
                <w:szCs w:val="22"/>
              </w:rPr>
              <w:t>řízení na VŠ</w:t>
            </w:r>
          </w:p>
        </w:tc>
      </w:tr>
      <w:tr w:rsidR="00EE49A0" w:rsidRPr="00C05BAC" w:rsidTr="00517A7A">
        <w:trPr>
          <w:gridAfter w:val="1"/>
          <w:wAfter w:w="76" w:type="pct"/>
          <w:cantSplit/>
        </w:trPr>
        <w:tc>
          <w:tcPr>
            <w:tcW w:w="1739" w:type="pct"/>
            <w:gridSpan w:val="7"/>
            <w:vMerge/>
          </w:tcPr>
          <w:p w:rsidR="00EE49A0" w:rsidRPr="00DA4395" w:rsidRDefault="00EE49A0" w:rsidP="00FC0203">
            <w:pPr>
              <w:rPr>
                <w:sz w:val="22"/>
                <w:szCs w:val="22"/>
              </w:rPr>
            </w:pPr>
          </w:p>
        </w:tc>
        <w:tc>
          <w:tcPr>
            <w:tcW w:w="2167" w:type="pct"/>
            <w:gridSpan w:val="10"/>
            <w:vMerge/>
          </w:tcPr>
          <w:p w:rsidR="00EE49A0" w:rsidRPr="00DA4395" w:rsidRDefault="00EE49A0" w:rsidP="00FC0203">
            <w:pPr>
              <w:rPr>
                <w:sz w:val="22"/>
                <w:szCs w:val="22"/>
              </w:rPr>
            </w:pPr>
          </w:p>
        </w:tc>
        <w:tc>
          <w:tcPr>
            <w:tcW w:w="1015" w:type="pct"/>
            <w:gridSpan w:val="6"/>
          </w:tcPr>
          <w:p w:rsidR="00EE49A0" w:rsidRPr="00DA4395" w:rsidRDefault="00EE49A0" w:rsidP="00FC0203">
            <w:pPr>
              <w:rPr>
                <w:sz w:val="22"/>
                <w:szCs w:val="22"/>
              </w:rPr>
            </w:pPr>
            <w:r w:rsidRPr="00DA4395">
              <w:rPr>
                <w:sz w:val="22"/>
                <w:szCs w:val="22"/>
              </w:rPr>
              <w:t>MU Brno</w:t>
            </w:r>
          </w:p>
        </w:tc>
      </w:tr>
      <w:tr w:rsidR="00EE49A0" w:rsidRPr="00C05BAC" w:rsidTr="00517A7A">
        <w:trPr>
          <w:gridAfter w:val="1"/>
          <w:wAfter w:w="76" w:type="pct"/>
          <w:cantSplit/>
        </w:trPr>
        <w:tc>
          <w:tcPr>
            <w:tcW w:w="1739" w:type="pct"/>
            <w:gridSpan w:val="7"/>
            <w:vMerge/>
          </w:tcPr>
          <w:p w:rsidR="00EE49A0" w:rsidRPr="00DA4395" w:rsidRDefault="00EE49A0" w:rsidP="00FC0203">
            <w:pPr>
              <w:rPr>
                <w:sz w:val="22"/>
                <w:szCs w:val="22"/>
              </w:rPr>
            </w:pPr>
          </w:p>
        </w:tc>
        <w:tc>
          <w:tcPr>
            <w:tcW w:w="2167" w:type="pct"/>
            <w:gridSpan w:val="10"/>
            <w:vMerge/>
            <w:tcBorders>
              <w:bottom w:val="nil"/>
            </w:tcBorders>
          </w:tcPr>
          <w:p w:rsidR="00EE49A0" w:rsidRPr="00DA4395" w:rsidRDefault="00EE49A0" w:rsidP="00FC0203">
            <w:pPr>
              <w:rPr>
                <w:sz w:val="22"/>
                <w:szCs w:val="22"/>
              </w:rPr>
            </w:pPr>
          </w:p>
        </w:tc>
        <w:tc>
          <w:tcPr>
            <w:tcW w:w="1015" w:type="pct"/>
            <w:gridSpan w:val="6"/>
            <w:shd w:val="clear" w:color="auto" w:fill="C0C0C0"/>
          </w:tcPr>
          <w:p w:rsidR="00EE49A0" w:rsidRPr="00DA4395" w:rsidRDefault="00EE49A0" w:rsidP="00FC0203">
            <w:pPr>
              <w:rPr>
                <w:b/>
                <w:bCs/>
                <w:sz w:val="22"/>
                <w:szCs w:val="22"/>
              </w:rPr>
            </w:pPr>
            <w:r w:rsidRPr="00DA4395">
              <w:rPr>
                <w:b/>
                <w:bCs/>
                <w:sz w:val="22"/>
                <w:szCs w:val="22"/>
              </w:rPr>
              <w:t>ohlasy publikací</w:t>
            </w:r>
          </w:p>
        </w:tc>
      </w:tr>
      <w:tr w:rsidR="00EE49A0" w:rsidRPr="00C05BAC" w:rsidTr="00517A7A">
        <w:trPr>
          <w:gridAfter w:val="1"/>
          <w:wAfter w:w="76" w:type="pct"/>
        </w:trPr>
        <w:tc>
          <w:tcPr>
            <w:tcW w:w="1739" w:type="pct"/>
            <w:gridSpan w:val="7"/>
            <w:shd w:val="clear" w:color="auto" w:fill="C0C0C0"/>
          </w:tcPr>
          <w:p w:rsidR="00EE49A0" w:rsidRPr="00DA4395" w:rsidRDefault="00EE49A0" w:rsidP="000D6618">
            <w:pPr>
              <w:rPr>
                <w:b/>
                <w:bCs/>
                <w:sz w:val="22"/>
                <w:szCs w:val="22"/>
              </w:rPr>
            </w:pPr>
            <w:r w:rsidRPr="00DA4395">
              <w:rPr>
                <w:b/>
                <w:bCs/>
                <w:sz w:val="22"/>
                <w:szCs w:val="22"/>
              </w:rPr>
              <w:t>Rok udělení (</w:t>
            </w:r>
            <w:r w:rsidR="000D6618" w:rsidRPr="00DA4395">
              <w:rPr>
                <w:b/>
                <w:bCs/>
                <w:sz w:val="22"/>
                <w:szCs w:val="22"/>
              </w:rPr>
              <w:t>Ph.D.)</w:t>
            </w:r>
          </w:p>
        </w:tc>
        <w:tc>
          <w:tcPr>
            <w:tcW w:w="2167" w:type="pct"/>
            <w:gridSpan w:val="10"/>
          </w:tcPr>
          <w:p w:rsidR="00EE49A0" w:rsidRPr="00DA4395" w:rsidRDefault="00EE49A0" w:rsidP="000D6618">
            <w:pPr>
              <w:rPr>
                <w:sz w:val="22"/>
                <w:szCs w:val="22"/>
              </w:rPr>
            </w:pPr>
            <w:r w:rsidRPr="00DA4395">
              <w:rPr>
                <w:sz w:val="22"/>
                <w:szCs w:val="22"/>
              </w:rPr>
              <w:t>2008</w:t>
            </w:r>
          </w:p>
        </w:tc>
        <w:tc>
          <w:tcPr>
            <w:tcW w:w="566" w:type="pct"/>
            <w:gridSpan w:val="3"/>
            <w:shd w:val="clear" w:color="auto" w:fill="C0C0C0"/>
          </w:tcPr>
          <w:p w:rsidR="00EE49A0" w:rsidRPr="00DA4395" w:rsidRDefault="00EE49A0" w:rsidP="00FC0203">
            <w:pPr>
              <w:rPr>
                <w:b/>
                <w:bCs/>
                <w:sz w:val="22"/>
                <w:szCs w:val="22"/>
              </w:rPr>
            </w:pPr>
            <w:r w:rsidRPr="00DA4395">
              <w:rPr>
                <w:b/>
                <w:bCs/>
                <w:sz w:val="22"/>
                <w:szCs w:val="22"/>
              </w:rPr>
              <w:t>mezinár.</w:t>
            </w:r>
          </w:p>
        </w:tc>
        <w:tc>
          <w:tcPr>
            <w:tcW w:w="449" w:type="pct"/>
            <w:gridSpan w:val="3"/>
            <w:shd w:val="clear" w:color="auto" w:fill="C0C0C0"/>
          </w:tcPr>
          <w:p w:rsidR="00EE49A0" w:rsidRPr="00DA4395" w:rsidRDefault="00EE49A0" w:rsidP="00FC0203">
            <w:pPr>
              <w:rPr>
                <w:b/>
                <w:bCs/>
                <w:sz w:val="22"/>
                <w:szCs w:val="22"/>
              </w:rPr>
            </w:pPr>
            <w:r w:rsidRPr="00DA4395">
              <w:rPr>
                <w:b/>
                <w:bCs/>
                <w:sz w:val="22"/>
                <w:szCs w:val="22"/>
              </w:rPr>
              <w:t>tuzem.</w:t>
            </w:r>
          </w:p>
        </w:tc>
      </w:tr>
      <w:tr w:rsidR="00EE49A0" w:rsidRPr="00C05BAC" w:rsidTr="00517A7A">
        <w:trPr>
          <w:gridAfter w:val="1"/>
          <w:wAfter w:w="76" w:type="pct"/>
          <w:cantSplit/>
        </w:trPr>
        <w:tc>
          <w:tcPr>
            <w:tcW w:w="1739" w:type="pct"/>
            <w:gridSpan w:val="7"/>
            <w:vMerge w:val="restart"/>
            <w:shd w:val="clear" w:color="auto" w:fill="C0C0C0"/>
          </w:tcPr>
          <w:p w:rsidR="00EE49A0" w:rsidRPr="00DA4395" w:rsidRDefault="00EE49A0" w:rsidP="00FC0203">
            <w:pPr>
              <w:rPr>
                <w:b/>
                <w:bCs/>
                <w:sz w:val="22"/>
                <w:szCs w:val="22"/>
              </w:rPr>
            </w:pPr>
            <w:r w:rsidRPr="00DA4395">
              <w:rPr>
                <w:b/>
                <w:bCs/>
                <w:sz w:val="22"/>
                <w:szCs w:val="22"/>
              </w:rPr>
              <w:t>Písemný souhlas přednáš., školitele, člena ob. rady s působ. v SP v daném rozsahu</w:t>
            </w:r>
          </w:p>
        </w:tc>
        <w:tc>
          <w:tcPr>
            <w:tcW w:w="1531" w:type="pct"/>
            <w:gridSpan w:val="8"/>
            <w:vMerge w:val="restart"/>
          </w:tcPr>
          <w:p w:rsidR="00EE49A0" w:rsidRPr="00DA4395" w:rsidRDefault="00EE49A0" w:rsidP="00FC0203">
            <w:pPr>
              <w:rPr>
                <w:sz w:val="22"/>
                <w:szCs w:val="22"/>
              </w:rPr>
            </w:pPr>
          </w:p>
        </w:tc>
        <w:tc>
          <w:tcPr>
            <w:tcW w:w="636" w:type="pct"/>
            <w:gridSpan w:val="2"/>
            <w:shd w:val="clear" w:color="auto" w:fill="C0C0C0"/>
          </w:tcPr>
          <w:p w:rsidR="00EE49A0" w:rsidRPr="00DA4395" w:rsidRDefault="00EE49A0" w:rsidP="00FC0203">
            <w:pPr>
              <w:rPr>
                <w:sz w:val="22"/>
                <w:szCs w:val="22"/>
              </w:rPr>
            </w:pPr>
          </w:p>
        </w:tc>
        <w:tc>
          <w:tcPr>
            <w:tcW w:w="566" w:type="pct"/>
            <w:gridSpan w:val="3"/>
          </w:tcPr>
          <w:p w:rsidR="00EE49A0" w:rsidRPr="00DA4395" w:rsidRDefault="00EE49A0" w:rsidP="00FC0203">
            <w:pPr>
              <w:rPr>
                <w:sz w:val="22"/>
                <w:szCs w:val="22"/>
              </w:rPr>
            </w:pPr>
            <w:r w:rsidRPr="00DA4395">
              <w:rPr>
                <w:sz w:val="22"/>
                <w:szCs w:val="22"/>
              </w:rPr>
              <w:t>5</w:t>
            </w:r>
          </w:p>
        </w:tc>
        <w:tc>
          <w:tcPr>
            <w:tcW w:w="449" w:type="pct"/>
            <w:gridSpan w:val="3"/>
          </w:tcPr>
          <w:p w:rsidR="00EE49A0" w:rsidRPr="00DA4395" w:rsidRDefault="00EE49A0" w:rsidP="00FC0203">
            <w:pPr>
              <w:rPr>
                <w:sz w:val="22"/>
                <w:szCs w:val="22"/>
              </w:rPr>
            </w:pPr>
            <w:r w:rsidRPr="00DA4395">
              <w:rPr>
                <w:sz w:val="22"/>
                <w:szCs w:val="22"/>
              </w:rPr>
              <w:t>40</w:t>
            </w:r>
          </w:p>
        </w:tc>
      </w:tr>
      <w:tr w:rsidR="00EE49A0" w:rsidRPr="00C05BAC" w:rsidTr="00517A7A">
        <w:trPr>
          <w:gridAfter w:val="1"/>
          <w:wAfter w:w="76" w:type="pct"/>
          <w:cantSplit/>
        </w:trPr>
        <w:tc>
          <w:tcPr>
            <w:tcW w:w="1739" w:type="pct"/>
            <w:gridSpan w:val="7"/>
            <w:vMerge/>
          </w:tcPr>
          <w:p w:rsidR="00EE49A0" w:rsidRPr="00DA4395" w:rsidRDefault="00EE49A0" w:rsidP="00FC0203">
            <w:pPr>
              <w:rPr>
                <w:sz w:val="22"/>
                <w:szCs w:val="22"/>
              </w:rPr>
            </w:pPr>
          </w:p>
        </w:tc>
        <w:tc>
          <w:tcPr>
            <w:tcW w:w="1531" w:type="pct"/>
            <w:gridSpan w:val="8"/>
            <w:vMerge/>
          </w:tcPr>
          <w:p w:rsidR="00EE49A0" w:rsidRPr="00DA4395" w:rsidRDefault="00EE49A0" w:rsidP="00FC0203">
            <w:pPr>
              <w:rPr>
                <w:sz w:val="22"/>
                <w:szCs w:val="22"/>
              </w:rPr>
            </w:pPr>
          </w:p>
        </w:tc>
        <w:tc>
          <w:tcPr>
            <w:tcW w:w="636" w:type="pct"/>
            <w:gridSpan w:val="2"/>
            <w:shd w:val="clear" w:color="auto" w:fill="C0C0C0"/>
          </w:tcPr>
          <w:p w:rsidR="00EE49A0" w:rsidRPr="00DA4395" w:rsidRDefault="00EE49A0" w:rsidP="00FC0203">
            <w:pPr>
              <w:rPr>
                <w:b/>
                <w:bCs/>
                <w:sz w:val="22"/>
                <w:szCs w:val="22"/>
              </w:rPr>
            </w:pPr>
            <w:r w:rsidRPr="00DA4395">
              <w:rPr>
                <w:b/>
                <w:bCs/>
                <w:sz w:val="22"/>
                <w:szCs w:val="22"/>
              </w:rPr>
              <w:t>Datum</w:t>
            </w:r>
          </w:p>
        </w:tc>
        <w:tc>
          <w:tcPr>
            <w:tcW w:w="1015" w:type="pct"/>
            <w:gridSpan w:val="6"/>
          </w:tcPr>
          <w:p w:rsidR="00EE49A0" w:rsidRPr="00DA4395" w:rsidRDefault="00EE49A0" w:rsidP="00FC0203">
            <w:pPr>
              <w:rPr>
                <w:sz w:val="22"/>
                <w:szCs w:val="22"/>
              </w:rPr>
            </w:pPr>
            <w:r w:rsidRPr="00DA4395">
              <w:rPr>
                <w:sz w:val="22"/>
                <w:szCs w:val="22"/>
              </w:rPr>
              <w:t>23. 2. 2015</w:t>
            </w:r>
          </w:p>
        </w:tc>
      </w:tr>
    </w:tbl>
    <w:p w:rsidR="00EE49A0" w:rsidRDefault="00EE49A0" w:rsidP="00E65714">
      <w:pPr>
        <w:outlineLvl w:val="0"/>
        <w:rPr>
          <w:b/>
          <w:sz w:val="24"/>
          <w:szCs w:val="24"/>
        </w:rPr>
      </w:pPr>
    </w:p>
    <w:p w:rsidR="00EE49A0" w:rsidRDefault="00EE49A0" w:rsidP="00E65714">
      <w:pPr>
        <w:outlineLvl w:val="0"/>
        <w:rPr>
          <w:b/>
          <w:sz w:val="24"/>
          <w:szCs w:val="24"/>
        </w:rPr>
      </w:pPr>
    </w:p>
    <w:p w:rsidR="00EE49A0" w:rsidRDefault="00EE49A0" w:rsidP="00E65714">
      <w:pPr>
        <w:outlineLvl w:val="0"/>
        <w:rPr>
          <w:b/>
          <w:sz w:val="24"/>
          <w:szCs w:val="24"/>
        </w:rPr>
      </w:pPr>
    </w:p>
    <w:p w:rsidR="000D6618" w:rsidRDefault="000D661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7"/>
        <w:gridCol w:w="402"/>
        <w:gridCol w:w="380"/>
        <w:gridCol w:w="118"/>
        <w:gridCol w:w="128"/>
        <w:gridCol w:w="525"/>
        <w:gridCol w:w="378"/>
        <w:gridCol w:w="920"/>
        <w:gridCol w:w="729"/>
        <w:gridCol w:w="258"/>
        <w:gridCol w:w="1164"/>
        <w:gridCol w:w="1012"/>
        <w:gridCol w:w="51"/>
        <w:gridCol w:w="820"/>
      </w:tblGrid>
      <w:tr w:rsidR="0086510D" w:rsidTr="0060191C">
        <w:tc>
          <w:tcPr>
            <w:tcW w:w="5000" w:type="pct"/>
            <w:gridSpan w:val="14"/>
            <w:tcBorders>
              <w:bottom w:val="double" w:sz="4" w:space="0" w:color="auto"/>
            </w:tcBorders>
            <w:shd w:val="clear" w:color="auto" w:fill="C0C0C0"/>
          </w:tcPr>
          <w:p w:rsidR="0086510D" w:rsidRDefault="0086510D" w:rsidP="0060191C">
            <w:pPr>
              <w:jc w:val="both"/>
              <w:rPr>
                <w:b/>
                <w:sz w:val="28"/>
              </w:rPr>
            </w:pPr>
            <w:r>
              <w:rPr>
                <w:b/>
                <w:sz w:val="28"/>
              </w:rPr>
              <w:lastRenderedPageBreak/>
              <w:t>G – Personální zabezpečení – přednášející, školitel nebo člen oborové rady</w:t>
            </w:r>
          </w:p>
        </w:tc>
      </w:tr>
      <w:tr w:rsidR="0086510D" w:rsidTr="0060191C">
        <w:tc>
          <w:tcPr>
            <w:tcW w:w="1202" w:type="pct"/>
            <w:tcBorders>
              <w:top w:val="double" w:sz="4" w:space="0" w:color="auto"/>
            </w:tcBorders>
            <w:shd w:val="clear" w:color="auto" w:fill="C0C0C0"/>
          </w:tcPr>
          <w:p w:rsidR="0086510D" w:rsidRDefault="0086510D" w:rsidP="0060191C">
            <w:pPr>
              <w:jc w:val="both"/>
              <w:rPr>
                <w:b/>
                <w:sz w:val="24"/>
              </w:rPr>
            </w:pPr>
            <w:r>
              <w:rPr>
                <w:b/>
                <w:sz w:val="24"/>
              </w:rPr>
              <w:t>Název VŠ / součásti</w:t>
            </w:r>
          </w:p>
        </w:tc>
        <w:tc>
          <w:tcPr>
            <w:tcW w:w="2125" w:type="pct"/>
            <w:gridSpan w:val="9"/>
            <w:tcBorders>
              <w:top w:val="single" w:sz="4" w:space="0" w:color="auto"/>
              <w:right w:val="single" w:sz="18" w:space="0" w:color="auto"/>
            </w:tcBorders>
          </w:tcPr>
          <w:p w:rsidR="0086510D" w:rsidRDefault="0086510D" w:rsidP="0060191C">
            <w:pPr>
              <w:jc w:val="both"/>
              <w:rPr>
                <w:sz w:val="24"/>
              </w:rPr>
            </w:pPr>
            <w:r>
              <w:rPr>
                <w:sz w:val="24"/>
              </w:rPr>
              <w:t>Masarykova univerzita</w:t>
            </w:r>
          </w:p>
        </w:tc>
        <w:tc>
          <w:tcPr>
            <w:tcW w:w="1673" w:type="pct"/>
            <w:gridSpan w:val="4"/>
            <w:tcBorders>
              <w:top w:val="double" w:sz="4" w:space="0" w:color="auto"/>
              <w:left w:val="single" w:sz="18" w:space="0" w:color="auto"/>
            </w:tcBorders>
          </w:tcPr>
          <w:p w:rsidR="0086510D" w:rsidRDefault="0086510D" w:rsidP="0060191C">
            <w:pPr>
              <w:jc w:val="both"/>
              <w:rPr>
                <w:sz w:val="24"/>
              </w:rPr>
            </w:pPr>
            <w:r>
              <w:rPr>
                <w:sz w:val="24"/>
              </w:rPr>
              <w:t>Pedagogická fakulta</w:t>
            </w:r>
          </w:p>
        </w:tc>
      </w:tr>
      <w:tr w:rsidR="0086510D" w:rsidTr="0060191C">
        <w:tc>
          <w:tcPr>
            <w:tcW w:w="1202" w:type="pct"/>
            <w:shd w:val="clear" w:color="auto" w:fill="C0C0C0"/>
          </w:tcPr>
          <w:p w:rsidR="0086510D" w:rsidRDefault="0086510D" w:rsidP="0060191C">
            <w:pPr>
              <w:jc w:val="both"/>
              <w:rPr>
                <w:b/>
                <w:sz w:val="24"/>
              </w:rPr>
            </w:pPr>
            <w:r>
              <w:rPr>
                <w:b/>
                <w:sz w:val="24"/>
              </w:rPr>
              <w:t>Název SP / SO</w:t>
            </w:r>
          </w:p>
        </w:tc>
        <w:tc>
          <w:tcPr>
            <w:tcW w:w="3798" w:type="pct"/>
            <w:gridSpan w:val="13"/>
          </w:tcPr>
          <w:p w:rsidR="0086510D" w:rsidRDefault="0086510D" w:rsidP="0060191C">
            <w:r>
              <w:t>Specializace v pedagogice / Didaktika geografie</w:t>
            </w:r>
          </w:p>
        </w:tc>
      </w:tr>
      <w:tr w:rsidR="0086510D" w:rsidTr="0060191C">
        <w:tc>
          <w:tcPr>
            <w:tcW w:w="1202" w:type="pct"/>
            <w:shd w:val="clear" w:color="auto" w:fill="C0C0C0"/>
          </w:tcPr>
          <w:p w:rsidR="0086510D" w:rsidRDefault="0086510D" w:rsidP="0060191C">
            <w:pPr>
              <w:jc w:val="both"/>
              <w:rPr>
                <w:b/>
                <w:sz w:val="24"/>
              </w:rPr>
            </w:pPr>
            <w:r>
              <w:rPr>
                <w:b/>
                <w:sz w:val="24"/>
              </w:rPr>
              <w:t>Jméno a příjmení</w:t>
            </w:r>
          </w:p>
        </w:tc>
        <w:tc>
          <w:tcPr>
            <w:tcW w:w="1982" w:type="pct"/>
            <w:gridSpan w:val="8"/>
          </w:tcPr>
          <w:p w:rsidR="0086510D" w:rsidRDefault="0086510D" w:rsidP="0060191C">
            <w:pPr>
              <w:jc w:val="both"/>
              <w:rPr>
                <w:sz w:val="24"/>
              </w:rPr>
            </w:pPr>
            <w:r>
              <w:rPr>
                <w:sz w:val="24"/>
              </w:rPr>
              <w:t>Libor Lněnička</w:t>
            </w:r>
          </w:p>
        </w:tc>
        <w:tc>
          <w:tcPr>
            <w:tcW w:w="786" w:type="pct"/>
            <w:gridSpan w:val="2"/>
            <w:shd w:val="clear" w:color="auto" w:fill="C0C0C0"/>
          </w:tcPr>
          <w:p w:rsidR="0086510D" w:rsidRDefault="0086510D" w:rsidP="0060191C">
            <w:pPr>
              <w:jc w:val="both"/>
              <w:rPr>
                <w:b/>
                <w:sz w:val="24"/>
              </w:rPr>
            </w:pPr>
            <w:r>
              <w:rPr>
                <w:b/>
                <w:sz w:val="24"/>
              </w:rPr>
              <w:t>tituly</w:t>
            </w:r>
          </w:p>
        </w:tc>
        <w:tc>
          <w:tcPr>
            <w:tcW w:w="1030" w:type="pct"/>
            <w:gridSpan w:val="3"/>
          </w:tcPr>
          <w:p w:rsidR="0086510D" w:rsidRDefault="0086510D" w:rsidP="0060191C">
            <w:pPr>
              <w:rPr>
                <w:sz w:val="24"/>
              </w:rPr>
            </w:pPr>
            <w:r>
              <w:rPr>
                <w:sz w:val="24"/>
              </w:rPr>
              <w:t>Mgr. Ing., Ph.D.</w:t>
            </w:r>
          </w:p>
        </w:tc>
      </w:tr>
      <w:tr w:rsidR="0086510D" w:rsidTr="0060191C">
        <w:tc>
          <w:tcPr>
            <w:tcW w:w="1202" w:type="pct"/>
            <w:tcBorders>
              <w:bottom w:val="nil"/>
            </w:tcBorders>
            <w:shd w:val="clear" w:color="auto" w:fill="C0C0C0"/>
          </w:tcPr>
          <w:p w:rsidR="0086510D" w:rsidRDefault="0086510D" w:rsidP="0060191C">
            <w:pPr>
              <w:jc w:val="both"/>
              <w:rPr>
                <w:b/>
                <w:sz w:val="24"/>
              </w:rPr>
            </w:pPr>
            <w:r>
              <w:rPr>
                <w:b/>
                <w:sz w:val="24"/>
              </w:rPr>
              <w:t>Rok narození</w:t>
            </w:r>
          </w:p>
        </w:tc>
        <w:tc>
          <w:tcPr>
            <w:tcW w:w="500" w:type="pct"/>
            <w:gridSpan w:val="3"/>
            <w:tcBorders>
              <w:bottom w:val="nil"/>
            </w:tcBorders>
          </w:tcPr>
          <w:p w:rsidR="0086510D" w:rsidRDefault="0086510D" w:rsidP="0060191C">
            <w:pPr>
              <w:rPr>
                <w:sz w:val="24"/>
              </w:rPr>
            </w:pPr>
            <w:r>
              <w:rPr>
                <w:sz w:val="24"/>
              </w:rPr>
              <w:t>1980</w:t>
            </w:r>
          </w:p>
        </w:tc>
        <w:tc>
          <w:tcPr>
            <w:tcW w:w="1482" w:type="pct"/>
            <w:gridSpan w:val="5"/>
            <w:tcBorders>
              <w:bottom w:val="nil"/>
            </w:tcBorders>
            <w:shd w:val="clear" w:color="auto" w:fill="C0C0C0"/>
          </w:tcPr>
          <w:p w:rsidR="0086510D" w:rsidRDefault="0086510D" w:rsidP="0060191C">
            <w:pPr>
              <w:rPr>
                <w:b/>
                <w:sz w:val="24"/>
              </w:rPr>
            </w:pPr>
            <w:r>
              <w:rPr>
                <w:b/>
                <w:sz w:val="24"/>
              </w:rPr>
              <w:t>typ a rozsah prac. vztahu na VŠ</w:t>
            </w:r>
          </w:p>
        </w:tc>
        <w:tc>
          <w:tcPr>
            <w:tcW w:w="786" w:type="pct"/>
            <w:gridSpan w:val="2"/>
            <w:tcBorders>
              <w:bottom w:val="nil"/>
            </w:tcBorders>
          </w:tcPr>
          <w:p w:rsidR="0086510D" w:rsidRDefault="0086510D" w:rsidP="0060191C">
            <w:pPr>
              <w:jc w:val="both"/>
              <w:rPr>
                <w:sz w:val="24"/>
              </w:rPr>
            </w:pPr>
            <w:r w:rsidRPr="00301C61">
              <w:t xml:space="preserve">pp. </w:t>
            </w:r>
            <w:r w:rsidRPr="00301C61">
              <w:rPr>
                <w:szCs w:val="24"/>
              </w:rPr>
              <w:t>40 hod./týd.</w:t>
            </w:r>
          </w:p>
        </w:tc>
        <w:tc>
          <w:tcPr>
            <w:tcW w:w="549" w:type="pct"/>
            <w:tcBorders>
              <w:bottom w:val="nil"/>
            </w:tcBorders>
            <w:shd w:val="clear" w:color="auto" w:fill="C0C0C0"/>
          </w:tcPr>
          <w:p w:rsidR="0086510D" w:rsidRDefault="0086510D" w:rsidP="0060191C">
            <w:pPr>
              <w:jc w:val="both"/>
              <w:rPr>
                <w:b/>
                <w:sz w:val="24"/>
              </w:rPr>
            </w:pPr>
            <w:r>
              <w:rPr>
                <w:b/>
                <w:sz w:val="24"/>
              </w:rPr>
              <w:t>do kdy</w:t>
            </w:r>
          </w:p>
        </w:tc>
        <w:tc>
          <w:tcPr>
            <w:tcW w:w="481" w:type="pct"/>
            <w:gridSpan w:val="2"/>
            <w:tcBorders>
              <w:bottom w:val="nil"/>
            </w:tcBorders>
          </w:tcPr>
          <w:p w:rsidR="0086510D" w:rsidRDefault="0086510D" w:rsidP="0060191C">
            <w:pPr>
              <w:rPr>
                <w:sz w:val="24"/>
              </w:rPr>
            </w:pPr>
            <w:r>
              <w:rPr>
                <w:sz w:val="24"/>
              </w:rPr>
              <w:t>08/15</w:t>
            </w:r>
          </w:p>
        </w:tc>
      </w:tr>
      <w:tr w:rsidR="0086510D" w:rsidTr="0060191C">
        <w:tc>
          <w:tcPr>
            <w:tcW w:w="1202" w:type="pct"/>
            <w:shd w:val="clear" w:color="auto" w:fill="C0C0C0"/>
          </w:tcPr>
          <w:p w:rsidR="0086510D" w:rsidRDefault="0086510D" w:rsidP="0060191C">
            <w:pPr>
              <w:jc w:val="both"/>
              <w:rPr>
                <w:b/>
                <w:sz w:val="24"/>
              </w:rPr>
            </w:pPr>
            <w:r>
              <w:rPr>
                <w:b/>
                <w:sz w:val="24"/>
              </w:rPr>
              <w:t>Přednášející</w:t>
            </w:r>
          </w:p>
        </w:tc>
        <w:tc>
          <w:tcPr>
            <w:tcW w:w="500" w:type="pct"/>
            <w:gridSpan w:val="3"/>
            <w:shd w:val="clear" w:color="auto" w:fill="FFFFFF"/>
          </w:tcPr>
          <w:p w:rsidR="0086510D" w:rsidRDefault="0086510D" w:rsidP="0060191C">
            <w:pPr>
              <w:jc w:val="center"/>
              <w:rPr>
                <w:b/>
                <w:sz w:val="24"/>
              </w:rPr>
            </w:pPr>
            <w:r>
              <w:rPr>
                <w:b/>
                <w:sz w:val="24"/>
              </w:rPr>
              <w:t>x</w:t>
            </w:r>
          </w:p>
        </w:tc>
        <w:tc>
          <w:tcPr>
            <w:tcW w:w="571" w:type="pct"/>
            <w:gridSpan w:val="3"/>
            <w:shd w:val="clear" w:color="auto" w:fill="C0C0C0"/>
          </w:tcPr>
          <w:p w:rsidR="0086510D" w:rsidRDefault="0086510D" w:rsidP="0060191C">
            <w:pPr>
              <w:jc w:val="both"/>
              <w:rPr>
                <w:b/>
                <w:sz w:val="24"/>
              </w:rPr>
            </w:pPr>
            <w:r>
              <w:rPr>
                <w:b/>
                <w:sz w:val="24"/>
              </w:rPr>
              <w:t>školitel</w:t>
            </w:r>
          </w:p>
        </w:tc>
        <w:tc>
          <w:tcPr>
            <w:tcW w:w="508" w:type="pct"/>
            <w:shd w:val="clear" w:color="auto" w:fill="FFFFFF"/>
          </w:tcPr>
          <w:p w:rsidR="0086510D" w:rsidRDefault="0086510D" w:rsidP="0060191C">
            <w:pPr>
              <w:jc w:val="both"/>
              <w:rPr>
                <w:b/>
                <w:sz w:val="24"/>
              </w:rPr>
            </w:pPr>
          </w:p>
        </w:tc>
        <w:tc>
          <w:tcPr>
            <w:tcW w:w="1737" w:type="pct"/>
            <w:gridSpan w:val="4"/>
            <w:shd w:val="clear" w:color="auto" w:fill="C0C0C0"/>
          </w:tcPr>
          <w:p w:rsidR="0086510D" w:rsidRDefault="0086510D" w:rsidP="0060191C">
            <w:pPr>
              <w:jc w:val="both"/>
              <w:rPr>
                <w:b/>
                <w:sz w:val="24"/>
              </w:rPr>
            </w:pPr>
            <w:r>
              <w:rPr>
                <w:b/>
                <w:sz w:val="24"/>
              </w:rPr>
              <w:t>člen oborové rady</w:t>
            </w:r>
          </w:p>
        </w:tc>
        <w:tc>
          <w:tcPr>
            <w:tcW w:w="481" w:type="pct"/>
            <w:gridSpan w:val="2"/>
            <w:shd w:val="clear" w:color="auto" w:fill="FFFFFF"/>
          </w:tcPr>
          <w:p w:rsidR="0086510D" w:rsidRDefault="0086510D" w:rsidP="0060191C">
            <w:pPr>
              <w:jc w:val="center"/>
              <w:rPr>
                <w:b/>
                <w:sz w:val="24"/>
              </w:rPr>
            </w:pPr>
          </w:p>
        </w:tc>
      </w:tr>
      <w:tr w:rsidR="0086510D" w:rsidTr="0060191C">
        <w:tc>
          <w:tcPr>
            <w:tcW w:w="2781" w:type="pct"/>
            <w:gridSpan w:val="8"/>
            <w:shd w:val="clear" w:color="auto" w:fill="C0C0C0"/>
          </w:tcPr>
          <w:p w:rsidR="0086510D" w:rsidRDefault="0086510D" w:rsidP="0060191C">
            <w:pPr>
              <w:jc w:val="both"/>
              <w:rPr>
                <w:sz w:val="24"/>
              </w:rPr>
            </w:pPr>
            <w:r>
              <w:rPr>
                <w:b/>
                <w:sz w:val="24"/>
              </w:rPr>
              <w:t>Další současní zaměstnavatelé</w:t>
            </w:r>
          </w:p>
        </w:tc>
        <w:tc>
          <w:tcPr>
            <w:tcW w:w="1189" w:type="pct"/>
            <w:gridSpan w:val="3"/>
            <w:shd w:val="clear" w:color="auto" w:fill="C0C0C0"/>
          </w:tcPr>
          <w:p w:rsidR="0086510D" w:rsidRDefault="0086510D" w:rsidP="0060191C">
            <w:pPr>
              <w:jc w:val="both"/>
              <w:rPr>
                <w:b/>
                <w:sz w:val="24"/>
              </w:rPr>
            </w:pPr>
            <w:r>
              <w:rPr>
                <w:b/>
                <w:sz w:val="24"/>
              </w:rPr>
              <w:t>typ prac. vztahu</w:t>
            </w:r>
          </w:p>
        </w:tc>
        <w:tc>
          <w:tcPr>
            <w:tcW w:w="1030" w:type="pct"/>
            <w:gridSpan w:val="3"/>
            <w:shd w:val="clear" w:color="auto" w:fill="C0C0C0"/>
          </w:tcPr>
          <w:p w:rsidR="0086510D" w:rsidRDefault="0086510D" w:rsidP="0060191C">
            <w:pPr>
              <w:jc w:val="both"/>
              <w:rPr>
                <w:b/>
                <w:sz w:val="24"/>
              </w:rPr>
            </w:pPr>
            <w:r>
              <w:rPr>
                <w:b/>
                <w:sz w:val="24"/>
              </w:rPr>
              <w:t>rozsah</w:t>
            </w:r>
          </w:p>
        </w:tc>
      </w:tr>
      <w:tr w:rsidR="0086510D" w:rsidRPr="009F4DD4" w:rsidTr="0060191C">
        <w:tc>
          <w:tcPr>
            <w:tcW w:w="2781" w:type="pct"/>
            <w:gridSpan w:val="8"/>
          </w:tcPr>
          <w:p w:rsidR="0086510D" w:rsidRPr="009F4DD4" w:rsidRDefault="0086510D" w:rsidP="0060191C">
            <w:pPr>
              <w:jc w:val="both"/>
            </w:pPr>
            <w:r w:rsidRPr="009F4DD4">
              <w:t>Vysoká škola ekonomická, fakulta Mezinárodních vztahů</w:t>
            </w:r>
          </w:p>
        </w:tc>
        <w:tc>
          <w:tcPr>
            <w:tcW w:w="1189" w:type="pct"/>
            <w:gridSpan w:val="3"/>
          </w:tcPr>
          <w:p w:rsidR="0086510D" w:rsidRPr="009F4DD4" w:rsidRDefault="0086510D" w:rsidP="0060191C">
            <w:pPr>
              <w:jc w:val="both"/>
            </w:pPr>
            <w:r w:rsidRPr="009F4DD4">
              <w:t>DPP</w:t>
            </w:r>
          </w:p>
        </w:tc>
        <w:tc>
          <w:tcPr>
            <w:tcW w:w="1030" w:type="pct"/>
            <w:gridSpan w:val="3"/>
          </w:tcPr>
          <w:p w:rsidR="0086510D" w:rsidRPr="009F4DD4" w:rsidRDefault="0086510D" w:rsidP="0060191C">
            <w:pPr>
              <w:jc w:val="both"/>
            </w:pPr>
            <w:r w:rsidRPr="009F4DD4">
              <w:t>156 h.</w:t>
            </w:r>
          </w:p>
        </w:tc>
      </w:tr>
      <w:tr w:rsidR="0086510D" w:rsidTr="0060191C">
        <w:tc>
          <w:tcPr>
            <w:tcW w:w="3970" w:type="pct"/>
            <w:gridSpan w:val="11"/>
            <w:tcBorders>
              <w:bottom w:val="single" w:sz="4" w:space="0" w:color="auto"/>
            </w:tcBorders>
            <w:shd w:val="clear" w:color="auto" w:fill="C0C0C0"/>
          </w:tcPr>
          <w:p w:rsidR="0086510D" w:rsidRDefault="0086510D" w:rsidP="0060191C">
            <w:pPr>
              <w:jc w:val="both"/>
              <w:rPr>
                <w:sz w:val="24"/>
              </w:rPr>
            </w:pPr>
            <w:r>
              <w:rPr>
                <w:b/>
                <w:sz w:val="24"/>
              </w:rPr>
              <w:t>Přednášky v předmětech příslušného studijního programu</w:t>
            </w:r>
          </w:p>
        </w:tc>
        <w:tc>
          <w:tcPr>
            <w:tcW w:w="1030" w:type="pct"/>
            <w:gridSpan w:val="3"/>
            <w:tcBorders>
              <w:bottom w:val="nil"/>
            </w:tcBorders>
          </w:tcPr>
          <w:p w:rsidR="0086510D" w:rsidRDefault="0086510D" w:rsidP="0060191C">
            <w:pPr>
              <w:jc w:val="both"/>
              <w:rPr>
                <w:sz w:val="24"/>
              </w:rPr>
            </w:pPr>
          </w:p>
        </w:tc>
      </w:tr>
      <w:tr w:rsidR="0086510D" w:rsidRPr="009C4A21" w:rsidTr="0060191C">
        <w:trPr>
          <w:trHeight w:val="283"/>
        </w:trPr>
        <w:tc>
          <w:tcPr>
            <w:tcW w:w="5000" w:type="pct"/>
            <w:gridSpan w:val="14"/>
            <w:tcBorders>
              <w:top w:val="nil"/>
            </w:tcBorders>
          </w:tcPr>
          <w:p w:rsidR="0086510D" w:rsidRPr="009C4A21" w:rsidRDefault="0086510D" w:rsidP="0060191C">
            <w:r w:rsidRPr="00D052F7">
              <w:rPr>
                <w:szCs w:val="24"/>
              </w:rPr>
              <w:t>Aplikovaná geografie</w:t>
            </w:r>
            <w:r>
              <w:t>, Případová geografická studie</w:t>
            </w:r>
          </w:p>
        </w:tc>
      </w:tr>
      <w:tr w:rsidR="0086510D" w:rsidTr="0060191C">
        <w:tc>
          <w:tcPr>
            <w:tcW w:w="5000" w:type="pct"/>
            <w:gridSpan w:val="14"/>
            <w:shd w:val="clear" w:color="auto" w:fill="C0C0C0"/>
          </w:tcPr>
          <w:p w:rsidR="0086510D" w:rsidRDefault="0086510D" w:rsidP="0060191C">
            <w:pPr>
              <w:jc w:val="both"/>
              <w:rPr>
                <w:sz w:val="24"/>
              </w:rPr>
            </w:pPr>
            <w:r>
              <w:rPr>
                <w:b/>
                <w:sz w:val="24"/>
              </w:rPr>
              <w:t>Údaje o oboru vzdělání na VŠ a o praxi od absolvování vysoké školy</w:t>
            </w:r>
          </w:p>
        </w:tc>
      </w:tr>
      <w:tr w:rsidR="0086510D" w:rsidTr="0060191C">
        <w:trPr>
          <w:trHeight w:val="1682"/>
        </w:trPr>
        <w:tc>
          <w:tcPr>
            <w:tcW w:w="5000" w:type="pct"/>
            <w:gridSpan w:val="14"/>
          </w:tcPr>
          <w:p w:rsidR="0086510D" w:rsidRPr="009F4DD4" w:rsidRDefault="0086510D" w:rsidP="0060191C">
            <w:pPr>
              <w:jc w:val="both"/>
              <w:rPr>
                <w:color w:val="000000"/>
                <w:shd w:val="clear" w:color="auto" w:fill="FFFFFF"/>
              </w:rPr>
            </w:pPr>
            <w:r w:rsidRPr="009F4DD4">
              <w:rPr>
                <w:color w:val="000000"/>
                <w:shd w:val="clear" w:color="auto" w:fill="FFFFFF"/>
              </w:rPr>
              <w:t>2005: Ostravská univerzita v Ostravě, Přírodovědecká fakulta, katedra sociální geografie a regionálního rozvoje, obor Sociální geografie a regionální rozvoj – Mgr.</w:t>
            </w:r>
          </w:p>
          <w:p w:rsidR="0086510D" w:rsidRPr="009F4DD4" w:rsidRDefault="0086510D" w:rsidP="0060191C">
            <w:pPr>
              <w:jc w:val="both"/>
              <w:rPr>
                <w:color w:val="000000"/>
                <w:shd w:val="clear" w:color="auto" w:fill="FFFFFF"/>
              </w:rPr>
            </w:pPr>
            <w:r w:rsidRPr="009F4DD4">
              <w:rPr>
                <w:color w:val="000000"/>
                <w:shd w:val="clear" w:color="auto" w:fill="FFFFFF"/>
              </w:rPr>
              <w:t>2006: Česká zemědělská univerzita v Praze, Provozně ekonomická fakulta, obor Veřejná správa a regionální rozvoj – Ing.</w:t>
            </w:r>
          </w:p>
          <w:p w:rsidR="0086510D" w:rsidRPr="009F4DD4" w:rsidRDefault="0086510D" w:rsidP="0060191C">
            <w:pPr>
              <w:jc w:val="both"/>
              <w:rPr>
                <w:color w:val="000000"/>
                <w:shd w:val="clear" w:color="auto" w:fill="FFFFFF"/>
              </w:rPr>
            </w:pPr>
            <w:r w:rsidRPr="009F4DD4">
              <w:rPr>
                <w:color w:val="000000"/>
                <w:shd w:val="clear" w:color="auto" w:fill="FFFFFF"/>
              </w:rPr>
              <w:t>2013: Masarykova univerzita v Brně, Přírodovědecká fakulta, obor Regionální geografie a regionální rozvoj – Ph.D.</w:t>
            </w:r>
          </w:p>
          <w:p w:rsidR="0086510D" w:rsidRPr="009F4DD4" w:rsidRDefault="0086510D" w:rsidP="0060191C">
            <w:pPr>
              <w:jc w:val="both"/>
              <w:rPr>
                <w:color w:val="000000"/>
                <w:shd w:val="clear" w:color="auto" w:fill="FFFFFF"/>
              </w:rPr>
            </w:pPr>
            <w:r w:rsidRPr="009F4DD4">
              <w:rPr>
                <w:color w:val="000000"/>
                <w:shd w:val="clear" w:color="auto" w:fill="FFFFFF"/>
              </w:rPr>
              <w:t>Říjen 2004 – srpen 2006: Statutární město Hradec Králové, Magistrát města, Odbor strategie a rozvojových projektů města – Koordináto pro dotace ze strukturálních fondů EU</w:t>
            </w:r>
          </w:p>
          <w:p w:rsidR="0086510D" w:rsidRPr="009F4DD4" w:rsidRDefault="0086510D" w:rsidP="0060191C">
            <w:pPr>
              <w:jc w:val="both"/>
              <w:rPr>
                <w:color w:val="000000"/>
                <w:shd w:val="clear" w:color="auto" w:fill="FFFFFF"/>
              </w:rPr>
            </w:pPr>
            <w:r w:rsidRPr="009F4DD4">
              <w:rPr>
                <w:color w:val="000000"/>
                <w:shd w:val="clear" w:color="auto" w:fill="FFFFFF"/>
              </w:rPr>
              <w:t>Srpen 2006 – červen 2008: RAVEN EU Advisory, a.s. (dříve RAVEN Consulting, a.s. a RAVEN Consulting, s.r.o.) Brno – Projektový manažer, Senior poradce</w:t>
            </w:r>
          </w:p>
          <w:p w:rsidR="0086510D" w:rsidRPr="009F4DD4" w:rsidRDefault="0086510D" w:rsidP="0060191C">
            <w:pPr>
              <w:jc w:val="both"/>
              <w:rPr>
                <w:color w:val="000000"/>
                <w:shd w:val="clear" w:color="auto" w:fill="FFFFFF"/>
              </w:rPr>
            </w:pPr>
            <w:r w:rsidRPr="009F4DD4">
              <w:rPr>
                <w:color w:val="000000"/>
                <w:shd w:val="clear" w:color="auto" w:fill="FFFFFF"/>
              </w:rPr>
              <w:t>Únor 2008 – červen 2010: Vysoká škola ekonomická, Fakulta mezinárodních vztahů, katedra světové ekonomiky</w:t>
            </w:r>
          </w:p>
          <w:p w:rsidR="0086510D" w:rsidRPr="009F4DD4" w:rsidRDefault="0086510D" w:rsidP="0060191C">
            <w:pPr>
              <w:jc w:val="both"/>
              <w:rPr>
                <w:color w:val="000000"/>
                <w:shd w:val="clear" w:color="auto" w:fill="FFFFFF"/>
              </w:rPr>
            </w:pPr>
            <w:r w:rsidRPr="009F4DD4">
              <w:rPr>
                <w:color w:val="000000"/>
                <w:shd w:val="clear" w:color="auto" w:fill="FFFFFF"/>
              </w:rPr>
              <w:t xml:space="preserve">Září 2008 – únor 2013: Masarykova univerzita Brno, Pedagogická fakulta, katedra geografie – Asistent katedry geografie </w:t>
            </w:r>
          </w:p>
          <w:p w:rsidR="0086510D" w:rsidRPr="009F4DD4" w:rsidRDefault="0086510D" w:rsidP="0060191C">
            <w:pPr>
              <w:jc w:val="both"/>
              <w:rPr>
                <w:color w:val="000000"/>
                <w:shd w:val="clear" w:color="auto" w:fill="FFFFFF"/>
              </w:rPr>
            </w:pPr>
            <w:r w:rsidRPr="009F4DD4">
              <w:rPr>
                <w:color w:val="000000"/>
                <w:shd w:val="clear" w:color="auto" w:fill="FFFFFF"/>
              </w:rPr>
              <w:t>Únor 2013 – dosud: Masarykova univerzita Brno, Pedagogická fakulta, katedra geografie – Odborný asistent katedry geografie.</w:t>
            </w:r>
          </w:p>
          <w:p w:rsidR="0086510D" w:rsidRDefault="0086510D" w:rsidP="0060191C">
            <w:pPr>
              <w:jc w:val="both"/>
              <w:rPr>
                <w:sz w:val="24"/>
              </w:rPr>
            </w:pPr>
            <w:r w:rsidRPr="009F4DD4">
              <w:rPr>
                <w:color w:val="000000"/>
                <w:shd w:val="clear" w:color="auto" w:fill="FFFFFF"/>
              </w:rPr>
              <w:t>Únor 2015 – dosud: Vysoká škola ekonomická, Fakulta mezinárodních vztahů, katedra cestovního ruchu</w:t>
            </w:r>
          </w:p>
        </w:tc>
      </w:tr>
      <w:tr w:rsidR="0086510D" w:rsidTr="0060191C">
        <w:tc>
          <w:tcPr>
            <w:tcW w:w="5000" w:type="pct"/>
            <w:gridSpan w:val="14"/>
            <w:shd w:val="clear" w:color="auto" w:fill="C0C0C0"/>
          </w:tcPr>
          <w:p w:rsidR="0086510D" w:rsidRDefault="0086510D" w:rsidP="0060191C">
            <w:pPr>
              <w:jc w:val="both"/>
              <w:rPr>
                <w:sz w:val="24"/>
              </w:rPr>
            </w:pPr>
            <w:r>
              <w:rPr>
                <w:b/>
                <w:sz w:val="24"/>
              </w:rPr>
              <w:t>Přehled o nejvýznamnější publikační a další tvůrčí činnosti za posledních 5 let</w:t>
            </w:r>
          </w:p>
        </w:tc>
      </w:tr>
      <w:tr w:rsidR="0086510D" w:rsidRPr="009F4DD4" w:rsidTr="0060191C">
        <w:trPr>
          <w:trHeight w:val="1123"/>
        </w:trPr>
        <w:tc>
          <w:tcPr>
            <w:tcW w:w="5000" w:type="pct"/>
            <w:gridSpan w:val="14"/>
            <w:tcBorders>
              <w:bottom w:val="single" w:sz="4" w:space="0" w:color="auto"/>
            </w:tcBorders>
          </w:tcPr>
          <w:p w:rsidR="0086510D" w:rsidRPr="009F4DD4" w:rsidRDefault="0086510D" w:rsidP="0060191C">
            <w:pPr>
              <w:jc w:val="both"/>
              <w:rPr>
                <w:color w:val="000000"/>
                <w:shd w:val="clear" w:color="auto" w:fill="EDEBE3"/>
              </w:rPr>
            </w:pPr>
            <w:r w:rsidRPr="009F4DD4">
              <w:rPr>
                <w:shd w:val="clear" w:color="auto" w:fill="EDEBE3"/>
              </w:rPr>
              <w:t>LNĚNIČKA, L</w:t>
            </w:r>
            <w:r w:rsidRPr="009F4DD4">
              <w:rPr>
                <w:color w:val="000000"/>
                <w:shd w:val="clear" w:color="auto" w:fill="EDEBE3"/>
              </w:rPr>
              <w:t>. (2014). STRATEGICKÝ PLÁN = ÚSPĚCH ZÍSKÁVÁNÍ DOTACÍ Z EU?</w:t>
            </w:r>
            <w:r w:rsidRPr="009F4DD4">
              <w:rPr>
                <w:rStyle w:val="apple-converted-space"/>
                <w:color w:val="000000"/>
                <w:shd w:val="clear" w:color="auto" w:fill="EDEBE3"/>
              </w:rPr>
              <w:t> </w:t>
            </w:r>
            <w:r w:rsidRPr="009F4DD4">
              <w:rPr>
                <w:i/>
                <w:iCs/>
                <w:color w:val="000000"/>
                <w:shd w:val="clear" w:color="auto" w:fill="EDEBE3"/>
              </w:rPr>
              <w:t>Trendy v podnikání</w:t>
            </w:r>
            <w:r w:rsidRPr="009F4DD4">
              <w:rPr>
                <w:color w:val="000000"/>
                <w:shd w:val="clear" w:color="auto" w:fill="EDEBE3"/>
              </w:rPr>
              <w:t>, Plzeň: ZČU v Plzni, 2014, roč. 4/IV, 4/2014, s. 67-75. ISSN 1805-0603.</w:t>
            </w:r>
          </w:p>
          <w:p w:rsidR="0086510D" w:rsidRPr="009F4DD4" w:rsidRDefault="0086510D" w:rsidP="0060191C">
            <w:pPr>
              <w:jc w:val="both"/>
              <w:rPr>
                <w:color w:val="000000"/>
                <w:shd w:val="clear" w:color="auto" w:fill="EDEBE3"/>
              </w:rPr>
            </w:pPr>
            <w:r w:rsidRPr="009F4DD4">
              <w:rPr>
                <w:shd w:val="clear" w:color="auto" w:fill="EDEBE3"/>
              </w:rPr>
              <w:t>SVATOŇOVÁ, Hana</w:t>
            </w:r>
            <w:r w:rsidRPr="009F4DD4">
              <w:rPr>
                <w:rStyle w:val="apple-converted-space"/>
                <w:color w:val="000000"/>
                <w:shd w:val="clear" w:color="auto" w:fill="EDEBE3"/>
              </w:rPr>
              <w:t> </w:t>
            </w:r>
            <w:r w:rsidRPr="009F4DD4">
              <w:rPr>
                <w:color w:val="000000"/>
                <w:shd w:val="clear" w:color="auto" w:fill="EDEBE3"/>
              </w:rPr>
              <w:t>a</w:t>
            </w:r>
            <w:r w:rsidRPr="009F4DD4">
              <w:rPr>
                <w:rStyle w:val="apple-converted-space"/>
                <w:color w:val="000000"/>
                <w:shd w:val="clear" w:color="auto" w:fill="EDEBE3"/>
              </w:rPr>
              <w:t> </w:t>
            </w:r>
            <w:r w:rsidRPr="009F4DD4">
              <w:rPr>
                <w:shd w:val="clear" w:color="auto" w:fill="EDEBE3"/>
              </w:rPr>
              <w:t>Libor LNĚNIČKA</w:t>
            </w:r>
            <w:r w:rsidRPr="009F4DD4">
              <w:rPr>
                <w:color w:val="000000"/>
                <w:shd w:val="clear" w:color="auto" w:fill="EDEBE3"/>
              </w:rPr>
              <w:t>. (2013). POSTINDUSTRIÁLNÍ KRAJINA – MODELOVÝ REGION OSLAVANSKO.</w:t>
            </w:r>
            <w:r w:rsidRPr="009F4DD4">
              <w:rPr>
                <w:rStyle w:val="apple-converted-space"/>
                <w:color w:val="000000"/>
                <w:shd w:val="clear" w:color="auto" w:fill="EDEBE3"/>
              </w:rPr>
              <w:t> </w:t>
            </w:r>
            <w:r w:rsidRPr="009F4DD4">
              <w:rPr>
                <w:i/>
                <w:iCs/>
                <w:color w:val="000000"/>
                <w:shd w:val="clear" w:color="auto" w:fill="EDEBE3"/>
              </w:rPr>
              <w:t>Geografické informácie</w:t>
            </w:r>
            <w:r w:rsidRPr="009F4DD4">
              <w:rPr>
                <w:color w:val="000000"/>
                <w:shd w:val="clear" w:color="auto" w:fill="EDEBE3"/>
              </w:rPr>
              <w:t>, Nitra: UKF, 2013, roč. 17, 2/2013, s. 26 - 39. ISSN 1337-9453. (50 %)</w:t>
            </w:r>
          </w:p>
          <w:p w:rsidR="0086510D" w:rsidRPr="009F4DD4" w:rsidRDefault="0086510D" w:rsidP="0060191C">
            <w:pPr>
              <w:jc w:val="both"/>
              <w:rPr>
                <w:color w:val="000000"/>
                <w:shd w:val="clear" w:color="auto" w:fill="EDEBE3"/>
              </w:rPr>
            </w:pPr>
            <w:r w:rsidRPr="009F4DD4">
              <w:rPr>
                <w:shd w:val="clear" w:color="auto" w:fill="EDEBE3"/>
              </w:rPr>
              <w:t>LNĚNIČKA, L</w:t>
            </w:r>
            <w:r w:rsidRPr="009F4DD4">
              <w:rPr>
                <w:color w:val="000000"/>
                <w:shd w:val="clear" w:color="auto" w:fill="EDEBE3"/>
              </w:rPr>
              <w:t>. (2013). Prostorové změny lokalizace průmyslových aktivit ve městě Svitavy. In Hana Svobodová.</w:t>
            </w:r>
            <w:r w:rsidRPr="009F4DD4">
              <w:rPr>
                <w:rStyle w:val="apple-converted-space"/>
                <w:color w:val="000000"/>
                <w:shd w:val="clear" w:color="auto" w:fill="EDEBE3"/>
              </w:rPr>
              <w:t> </w:t>
            </w:r>
            <w:r w:rsidRPr="009F4DD4">
              <w:rPr>
                <w:i/>
                <w:iCs/>
                <w:color w:val="000000"/>
                <w:shd w:val="clear" w:color="auto" w:fill="EDEBE3"/>
              </w:rPr>
              <w:t>Nové výzvy pro geografii. Výroční konference České geografické společnosti</w:t>
            </w:r>
            <w:r w:rsidRPr="009F4DD4">
              <w:rPr>
                <w:color w:val="000000"/>
                <w:shd w:val="clear" w:color="auto" w:fill="EDEBE3"/>
              </w:rPr>
              <w:t>. 1. Vydání. Brno: Masarykova univerzita. s. 198-207, 10 s. ISBN 978-80-210-6110-1.</w:t>
            </w:r>
          </w:p>
          <w:p w:rsidR="0086510D" w:rsidRPr="009F4DD4" w:rsidRDefault="0086510D" w:rsidP="0060191C">
            <w:pPr>
              <w:jc w:val="both"/>
              <w:rPr>
                <w:color w:val="000000"/>
                <w:shd w:val="clear" w:color="auto" w:fill="EDEBE3"/>
              </w:rPr>
            </w:pPr>
            <w:r w:rsidRPr="009F4DD4">
              <w:rPr>
                <w:shd w:val="clear" w:color="auto" w:fill="EDEBE3"/>
              </w:rPr>
              <w:t>LNĚNIČKA, L</w:t>
            </w:r>
            <w:r w:rsidRPr="009F4DD4">
              <w:rPr>
                <w:color w:val="000000"/>
                <w:shd w:val="clear" w:color="auto" w:fill="EDEBE3"/>
              </w:rPr>
              <w:t>. (2012). VYBRANÉ DOPADY POLITIKY HSS EU NA SOCIOEKONOMICKÝ ROZVOJ JIHOMORAVSKÉHO KRAJE V LETECH 2004–2006.</w:t>
            </w:r>
            <w:r w:rsidRPr="009F4DD4">
              <w:rPr>
                <w:rStyle w:val="apple-converted-space"/>
                <w:color w:val="000000"/>
                <w:shd w:val="clear" w:color="auto" w:fill="EDEBE3"/>
              </w:rPr>
              <w:t> </w:t>
            </w:r>
            <w:r w:rsidRPr="009F4DD4">
              <w:rPr>
                <w:i/>
                <w:iCs/>
                <w:color w:val="000000"/>
                <w:shd w:val="clear" w:color="auto" w:fill="EDEBE3"/>
              </w:rPr>
              <w:t>Geografické informácie</w:t>
            </w:r>
            <w:r w:rsidRPr="009F4DD4">
              <w:rPr>
                <w:color w:val="000000"/>
                <w:shd w:val="clear" w:color="auto" w:fill="EDEBE3"/>
              </w:rPr>
              <w:t>, Nitra: Univerzita Konštantína Filozofa v Nitre, roč. 16, 2/2012, s. 5-17. ISSN 1337-9453.</w:t>
            </w:r>
          </w:p>
        </w:tc>
      </w:tr>
      <w:tr w:rsidR="0086510D" w:rsidTr="0060191C">
        <w:tc>
          <w:tcPr>
            <w:tcW w:w="5000" w:type="pct"/>
            <w:gridSpan w:val="14"/>
            <w:tcBorders>
              <w:bottom w:val="single" w:sz="4" w:space="0" w:color="auto"/>
            </w:tcBorders>
            <w:shd w:val="clear" w:color="auto" w:fill="C0C0C0"/>
          </w:tcPr>
          <w:p w:rsidR="0086510D" w:rsidRDefault="0086510D" w:rsidP="0060191C">
            <w:pPr>
              <w:jc w:val="both"/>
              <w:rPr>
                <w:sz w:val="24"/>
              </w:rPr>
            </w:pPr>
            <w:r>
              <w:rPr>
                <w:b/>
                <w:sz w:val="24"/>
              </w:rPr>
              <w:t>Názvy disertačních prací, které vedl za posledních 5 let jako školitel</w:t>
            </w:r>
          </w:p>
        </w:tc>
      </w:tr>
      <w:tr w:rsidR="0086510D" w:rsidTr="0060191C">
        <w:trPr>
          <w:trHeight w:val="432"/>
        </w:trPr>
        <w:tc>
          <w:tcPr>
            <w:tcW w:w="5000" w:type="pct"/>
            <w:gridSpan w:val="14"/>
          </w:tcPr>
          <w:p w:rsidR="0086510D" w:rsidRDefault="0086510D" w:rsidP="0060191C">
            <w:pPr>
              <w:jc w:val="both"/>
              <w:rPr>
                <w:b/>
                <w:sz w:val="24"/>
              </w:rPr>
            </w:pPr>
            <w:r>
              <w:rPr>
                <w:b/>
                <w:sz w:val="24"/>
              </w:rPr>
              <w:t>/</w:t>
            </w:r>
          </w:p>
        </w:tc>
      </w:tr>
      <w:tr w:rsidR="0086510D" w:rsidTr="0060191C">
        <w:trPr>
          <w:trHeight w:val="261"/>
        </w:trPr>
        <w:tc>
          <w:tcPr>
            <w:tcW w:w="1425" w:type="pct"/>
            <w:gridSpan w:val="2"/>
            <w:tcBorders>
              <w:bottom w:val="single" w:sz="4" w:space="0" w:color="auto"/>
            </w:tcBorders>
            <w:shd w:val="clear" w:color="auto" w:fill="C0C0C0"/>
          </w:tcPr>
          <w:p w:rsidR="0086510D" w:rsidRDefault="0086510D" w:rsidP="0060191C">
            <w:pPr>
              <w:pStyle w:val="Nadpis4"/>
              <w:spacing w:before="0" w:after="0"/>
              <w:rPr>
                <w:sz w:val="24"/>
                <w:szCs w:val="24"/>
              </w:rPr>
            </w:pPr>
            <w:r>
              <w:rPr>
                <w:sz w:val="24"/>
                <w:szCs w:val="24"/>
              </w:rPr>
              <w:t>Působení v zahraničí</w:t>
            </w:r>
          </w:p>
        </w:tc>
        <w:tc>
          <w:tcPr>
            <w:tcW w:w="3575" w:type="pct"/>
            <w:gridSpan w:val="12"/>
          </w:tcPr>
          <w:p w:rsidR="0086510D" w:rsidRDefault="0086510D" w:rsidP="0060191C">
            <w:pPr>
              <w:jc w:val="both"/>
              <w:rPr>
                <w:sz w:val="24"/>
              </w:rPr>
            </w:pPr>
          </w:p>
        </w:tc>
      </w:tr>
      <w:tr w:rsidR="0086510D" w:rsidRPr="0068765B" w:rsidTr="0060191C">
        <w:trPr>
          <w:trHeight w:val="265"/>
        </w:trPr>
        <w:tc>
          <w:tcPr>
            <w:tcW w:w="5000" w:type="pct"/>
            <w:gridSpan w:val="14"/>
            <w:tcBorders>
              <w:top w:val="nil"/>
              <w:bottom w:val="single" w:sz="4" w:space="0" w:color="auto"/>
            </w:tcBorders>
          </w:tcPr>
          <w:p w:rsidR="0086510D" w:rsidRPr="0068765B" w:rsidRDefault="0086510D" w:rsidP="0060191C">
            <w:pPr>
              <w:pStyle w:val="Normlnweb"/>
              <w:shd w:val="clear" w:color="auto" w:fill="FFFFFF"/>
              <w:spacing w:before="0" w:after="0" w:line="270" w:lineRule="atLeast"/>
              <w:rPr>
                <w:rFonts w:ascii="Arial" w:hAnsi="Arial" w:cs="Arial"/>
                <w:color w:val="000000"/>
                <w:sz w:val="18"/>
                <w:szCs w:val="18"/>
              </w:rPr>
            </w:pPr>
            <w:r w:rsidRPr="009F4DD4">
              <w:rPr>
                <w:color w:val="000000"/>
                <w:sz w:val="20"/>
              </w:rPr>
              <w:t>08/2010 University of Primorska, Koper, Slovinsko (1 týden)</w:t>
            </w:r>
            <w:r>
              <w:rPr>
                <w:color w:val="000000"/>
                <w:sz w:val="20"/>
              </w:rPr>
              <w:t xml:space="preserve">; </w:t>
            </w:r>
            <w:r w:rsidRPr="009F4DD4">
              <w:rPr>
                <w:color w:val="000000"/>
                <w:sz w:val="20"/>
              </w:rPr>
              <w:t>06/2012 Astrachaňská státní univerzita, Astrachaň, Ruská federace (3 týdny)</w:t>
            </w:r>
            <w:r>
              <w:rPr>
                <w:color w:val="000000"/>
                <w:sz w:val="20"/>
              </w:rPr>
              <w:t xml:space="preserve">; </w:t>
            </w:r>
            <w:r w:rsidRPr="009F4DD4">
              <w:rPr>
                <w:color w:val="000000"/>
                <w:sz w:val="20"/>
              </w:rPr>
              <w:t>06/2014 Permská státní univerzita, Perm, Ruská federace (3 týdny)</w:t>
            </w:r>
          </w:p>
        </w:tc>
      </w:tr>
      <w:tr w:rsidR="0086510D" w:rsidTr="0060191C">
        <w:trPr>
          <w:cantSplit/>
        </w:trPr>
        <w:tc>
          <w:tcPr>
            <w:tcW w:w="1774" w:type="pct"/>
            <w:gridSpan w:val="5"/>
            <w:vMerge w:val="restart"/>
            <w:tcBorders>
              <w:top w:val="single" w:sz="12" w:space="0" w:color="auto"/>
            </w:tcBorders>
            <w:shd w:val="clear" w:color="auto" w:fill="C0C0C0"/>
          </w:tcPr>
          <w:p w:rsidR="0086510D" w:rsidRDefault="0086510D" w:rsidP="0060191C">
            <w:pPr>
              <w:rPr>
                <w:sz w:val="24"/>
              </w:rPr>
            </w:pPr>
            <w:r>
              <w:rPr>
                <w:b/>
                <w:sz w:val="24"/>
              </w:rPr>
              <w:t>Obor habilitačního nebo jmenovacího řízení nebo udělení vědecké hodnosti</w:t>
            </w:r>
          </w:p>
        </w:tc>
        <w:tc>
          <w:tcPr>
            <w:tcW w:w="2196" w:type="pct"/>
            <w:gridSpan w:val="6"/>
            <w:vMerge w:val="restart"/>
            <w:tcBorders>
              <w:top w:val="single" w:sz="12" w:space="0" w:color="auto"/>
            </w:tcBorders>
          </w:tcPr>
          <w:p w:rsidR="0086510D" w:rsidRDefault="0086510D" w:rsidP="0060191C">
            <w:pPr>
              <w:jc w:val="both"/>
              <w:rPr>
                <w:sz w:val="24"/>
              </w:rPr>
            </w:pPr>
            <w:r w:rsidRPr="009F4DD4">
              <w:rPr>
                <w:color w:val="000000"/>
                <w:shd w:val="clear" w:color="auto" w:fill="FFFFFF"/>
              </w:rPr>
              <w:t>Regionální geografie a regionální rozvoj</w:t>
            </w:r>
          </w:p>
        </w:tc>
        <w:tc>
          <w:tcPr>
            <w:tcW w:w="1030" w:type="pct"/>
            <w:gridSpan w:val="3"/>
            <w:tcBorders>
              <w:top w:val="single" w:sz="12" w:space="0" w:color="auto"/>
            </w:tcBorders>
            <w:shd w:val="clear" w:color="auto" w:fill="C0C0C0"/>
          </w:tcPr>
          <w:p w:rsidR="0086510D" w:rsidRDefault="0086510D" w:rsidP="0060191C">
            <w:pPr>
              <w:jc w:val="both"/>
              <w:rPr>
                <w:b/>
                <w:sz w:val="24"/>
              </w:rPr>
            </w:pPr>
            <w:r>
              <w:rPr>
                <w:b/>
                <w:sz w:val="24"/>
              </w:rPr>
              <w:t>řízení na VŠ</w:t>
            </w:r>
          </w:p>
        </w:tc>
      </w:tr>
      <w:tr w:rsidR="0086510D" w:rsidTr="0060191C">
        <w:trPr>
          <w:cantSplit/>
        </w:trPr>
        <w:tc>
          <w:tcPr>
            <w:tcW w:w="1774" w:type="pct"/>
            <w:gridSpan w:val="5"/>
            <w:vMerge/>
          </w:tcPr>
          <w:p w:rsidR="0086510D" w:rsidRDefault="0086510D" w:rsidP="0060191C">
            <w:pPr>
              <w:jc w:val="both"/>
              <w:rPr>
                <w:sz w:val="24"/>
              </w:rPr>
            </w:pPr>
          </w:p>
        </w:tc>
        <w:tc>
          <w:tcPr>
            <w:tcW w:w="2196" w:type="pct"/>
            <w:gridSpan w:val="6"/>
            <w:vMerge/>
          </w:tcPr>
          <w:p w:rsidR="0086510D" w:rsidRDefault="0086510D" w:rsidP="0060191C">
            <w:pPr>
              <w:jc w:val="both"/>
              <w:rPr>
                <w:sz w:val="24"/>
              </w:rPr>
            </w:pPr>
          </w:p>
        </w:tc>
        <w:tc>
          <w:tcPr>
            <w:tcW w:w="1030" w:type="pct"/>
            <w:gridSpan w:val="3"/>
            <w:tcBorders>
              <w:bottom w:val="single" w:sz="4" w:space="0" w:color="auto"/>
            </w:tcBorders>
          </w:tcPr>
          <w:p w:rsidR="0086510D" w:rsidRDefault="0086510D" w:rsidP="0060191C">
            <w:pPr>
              <w:jc w:val="both"/>
              <w:rPr>
                <w:sz w:val="24"/>
              </w:rPr>
            </w:pPr>
            <w:r>
              <w:rPr>
                <w:sz w:val="24"/>
              </w:rPr>
              <w:t>PřF MU</w:t>
            </w:r>
          </w:p>
        </w:tc>
      </w:tr>
      <w:tr w:rsidR="0086510D" w:rsidTr="0060191C">
        <w:trPr>
          <w:cantSplit/>
        </w:trPr>
        <w:tc>
          <w:tcPr>
            <w:tcW w:w="1774" w:type="pct"/>
            <w:gridSpan w:val="5"/>
            <w:vMerge/>
            <w:tcBorders>
              <w:bottom w:val="single" w:sz="4" w:space="0" w:color="auto"/>
            </w:tcBorders>
          </w:tcPr>
          <w:p w:rsidR="0086510D" w:rsidRDefault="0086510D" w:rsidP="0060191C">
            <w:pPr>
              <w:jc w:val="both"/>
              <w:rPr>
                <w:sz w:val="24"/>
              </w:rPr>
            </w:pPr>
          </w:p>
        </w:tc>
        <w:tc>
          <w:tcPr>
            <w:tcW w:w="2196" w:type="pct"/>
            <w:gridSpan w:val="6"/>
            <w:vMerge/>
            <w:tcBorders>
              <w:bottom w:val="nil"/>
            </w:tcBorders>
          </w:tcPr>
          <w:p w:rsidR="0086510D" w:rsidRDefault="0086510D" w:rsidP="0060191C">
            <w:pPr>
              <w:jc w:val="both"/>
              <w:rPr>
                <w:sz w:val="24"/>
              </w:rPr>
            </w:pPr>
          </w:p>
        </w:tc>
        <w:tc>
          <w:tcPr>
            <w:tcW w:w="1030" w:type="pct"/>
            <w:gridSpan w:val="3"/>
            <w:tcBorders>
              <w:bottom w:val="single" w:sz="4" w:space="0" w:color="auto"/>
            </w:tcBorders>
            <w:shd w:val="clear" w:color="auto" w:fill="C0C0C0"/>
          </w:tcPr>
          <w:p w:rsidR="0086510D" w:rsidRDefault="0086510D" w:rsidP="0060191C">
            <w:pPr>
              <w:jc w:val="both"/>
              <w:rPr>
                <w:b/>
                <w:sz w:val="24"/>
              </w:rPr>
            </w:pPr>
            <w:r>
              <w:rPr>
                <w:b/>
                <w:sz w:val="24"/>
              </w:rPr>
              <w:t>ohlasy publikací</w:t>
            </w:r>
          </w:p>
        </w:tc>
      </w:tr>
      <w:tr w:rsidR="0086510D" w:rsidTr="0060191C">
        <w:tc>
          <w:tcPr>
            <w:tcW w:w="1636" w:type="pct"/>
            <w:gridSpan w:val="3"/>
            <w:tcBorders>
              <w:bottom w:val="single" w:sz="4" w:space="0" w:color="auto"/>
            </w:tcBorders>
            <w:shd w:val="clear" w:color="auto" w:fill="C0C0C0"/>
          </w:tcPr>
          <w:p w:rsidR="0086510D" w:rsidRDefault="0086510D" w:rsidP="0060191C">
            <w:pPr>
              <w:jc w:val="both"/>
              <w:rPr>
                <w:b/>
                <w:sz w:val="24"/>
              </w:rPr>
            </w:pPr>
            <w:r>
              <w:rPr>
                <w:b/>
                <w:sz w:val="24"/>
              </w:rPr>
              <w:t>Rok udělení (Ph.D.)</w:t>
            </w:r>
          </w:p>
        </w:tc>
        <w:tc>
          <w:tcPr>
            <w:tcW w:w="428" w:type="pct"/>
            <w:gridSpan w:val="3"/>
          </w:tcPr>
          <w:p w:rsidR="0086510D" w:rsidRDefault="0086510D" w:rsidP="0060191C">
            <w:pPr>
              <w:jc w:val="both"/>
              <w:rPr>
                <w:sz w:val="24"/>
              </w:rPr>
            </w:pPr>
            <w:r>
              <w:rPr>
                <w:sz w:val="24"/>
              </w:rPr>
              <w:t>2013</w:t>
            </w:r>
          </w:p>
        </w:tc>
        <w:tc>
          <w:tcPr>
            <w:tcW w:w="1906" w:type="pct"/>
            <w:gridSpan w:val="5"/>
            <w:tcBorders>
              <w:top w:val="nil"/>
            </w:tcBorders>
          </w:tcPr>
          <w:p w:rsidR="0086510D" w:rsidRDefault="0086510D" w:rsidP="0060191C">
            <w:pPr>
              <w:jc w:val="both"/>
              <w:rPr>
                <w:sz w:val="24"/>
              </w:rPr>
            </w:pPr>
          </w:p>
        </w:tc>
        <w:tc>
          <w:tcPr>
            <w:tcW w:w="577" w:type="pct"/>
            <w:gridSpan w:val="2"/>
            <w:shd w:val="clear" w:color="auto" w:fill="C0C0C0"/>
          </w:tcPr>
          <w:p w:rsidR="0086510D" w:rsidRDefault="0086510D" w:rsidP="0060191C">
            <w:pPr>
              <w:jc w:val="both"/>
              <w:rPr>
                <w:b/>
              </w:rPr>
            </w:pPr>
            <w:r>
              <w:rPr>
                <w:b/>
              </w:rPr>
              <w:t>ISI/Scopus</w:t>
            </w:r>
          </w:p>
        </w:tc>
        <w:tc>
          <w:tcPr>
            <w:tcW w:w="453" w:type="pct"/>
            <w:shd w:val="clear" w:color="auto" w:fill="C0C0C0"/>
          </w:tcPr>
          <w:p w:rsidR="0086510D" w:rsidRDefault="0086510D" w:rsidP="0060191C">
            <w:pPr>
              <w:jc w:val="both"/>
              <w:rPr>
                <w:b/>
              </w:rPr>
            </w:pPr>
            <w:r>
              <w:rPr>
                <w:b/>
              </w:rPr>
              <w:t>ostatní</w:t>
            </w:r>
          </w:p>
        </w:tc>
      </w:tr>
      <w:tr w:rsidR="0086510D" w:rsidTr="0060191C">
        <w:trPr>
          <w:cantSplit/>
          <w:trHeight w:val="801"/>
        </w:trPr>
        <w:tc>
          <w:tcPr>
            <w:tcW w:w="1636" w:type="pct"/>
            <w:gridSpan w:val="3"/>
            <w:vMerge w:val="restart"/>
            <w:shd w:val="clear" w:color="auto" w:fill="C0C0C0"/>
          </w:tcPr>
          <w:p w:rsidR="0086510D" w:rsidRDefault="0086510D" w:rsidP="0060191C">
            <w:pPr>
              <w:rPr>
                <w:b/>
                <w:sz w:val="22"/>
              </w:rPr>
            </w:pPr>
            <w:r>
              <w:rPr>
                <w:b/>
                <w:sz w:val="22"/>
              </w:rPr>
              <w:t>Písemný souhlas přednáš., školitele, člena ob. rady s působ. v SP v daném rozsahu</w:t>
            </w:r>
          </w:p>
        </w:tc>
        <w:tc>
          <w:tcPr>
            <w:tcW w:w="1691" w:type="pct"/>
            <w:gridSpan w:val="7"/>
            <w:vMerge w:val="restart"/>
          </w:tcPr>
          <w:p w:rsidR="0086510D" w:rsidRDefault="0086510D" w:rsidP="0060191C">
            <w:pPr>
              <w:jc w:val="both"/>
              <w:rPr>
                <w:sz w:val="24"/>
              </w:rPr>
            </w:pPr>
          </w:p>
        </w:tc>
        <w:tc>
          <w:tcPr>
            <w:tcW w:w="643" w:type="pct"/>
            <w:tcBorders>
              <w:bottom w:val="single" w:sz="4" w:space="0" w:color="auto"/>
            </w:tcBorders>
            <w:shd w:val="clear" w:color="auto" w:fill="C0C0C0"/>
          </w:tcPr>
          <w:p w:rsidR="0086510D" w:rsidRDefault="0086510D" w:rsidP="0060191C">
            <w:pPr>
              <w:jc w:val="both"/>
              <w:rPr>
                <w:sz w:val="24"/>
              </w:rPr>
            </w:pPr>
          </w:p>
        </w:tc>
        <w:tc>
          <w:tcPr>
            <w:tcW w:w="577" w:type="pct"/>
            <w:gridSpan w:val="2"/>
          </w:tcPr>
          <w:p w:rsidR="0086510D" w:rsidRDefault="0086510D" w:rsidP="0060191C">
            <w:pPr>
              <w:jc w:val="both"/>
              <w:rPr>
                <w:sz w:val="24"/>
              </w:rPr>
            </w:pPr>
            <w:r>
              <w:rPr>
                <w:sz w:val="24"/>
              </w:rPr>
              <w:t>0</w:t>
            </w:r>
          </w:p>
        </w:tc>
        <w:tc>
          <w:tcPr>
            <w:tcW w:w="453" w:type="pct"/>
          </w:tcPr>
          <w:p w:rsidR="0086510D" w:rsidRDefault="0086510D" w:rsidP="0060191C">
            <w:pPr>
              <w:jc w:val="both"/>
              <w:rPr>
                <w:sz w:val="24"/>
              </w:rPr>
            </w:pPr>
            <w:r>
              <w:rPr>
                <w:sz w:val="24"/>
              </w:rPr>
              <w:t>0</w:t>
            </w:r>
          </w:p>
        </w:tc>
      </w:tr>
      <w:tr w:rsidR="0086510D" w:rsidTr="0060191C">
        <w:trPr>
          <w:cantSplit/>
          <w:trHeight w:val="398"/>
        </w:trPr>
        <w:tc>
          <w:tcPr>
            <w:tcW w:w="1636" w:type="pct"/>
            <w:gridSpan w:val="3"/>
            <w:vMerge/>
          </w:tcPr>
          <w:p w:rsidR="0086510D" w:rsidRDefault="0086510D" w:rsidP="0060191C">
            <w:pPr>
              <w:jc w:val="both"/>
              <w:rPr>
                <w:sz w:val="24"/>
              </w:rPr>
            </w:pPr>
          </w:p>
        </w:tc>
        <w:tc>
          <w:tcPr>
            <w:tcW w:w="1691" w:type="pct"/>
            <w:gridSpan w:val="7"/>
            <w:vMerge/>
          </w:tcPr>
          <w:p w:rsidR="0086510D" w:rsidRDefault="0086510D" w:rsidP="0060191C">
            <w:pPr>
              <w:jc w:val="both"/>
              <w:rPr>
                <w:sz w:val="24"/>
              </w:rPr>
            </w:pPr>
          </w:p>
        </w:tc>
        <w:tc>
          <w:tcPr>
            <w:tcW w:w="643" w:type="pct"/>
            <w:shd w:val="clear" w:color="auto" w:fill="C0C0C0"/>
          </w:tcPr>
          <w:p w:rsidR="0086510D" w:rsidRDefault="0086510D" w:rsidP="0060191C">
            <w:pPr>
              <w:jc w:val="both"/>
              <w:rPr>
                <w:b/>
                <w:sz w:val="24"/>
              </w:rPr>
            </w:pPr>
            <w:r>
              <w:rPr>
                <w:b/>
                <w:sz w:val="24"/>
              </w:rPr>
              <w:t>Datum</w:t>
            </w:r>
          </w:p>
        </w:tc>
        <w:tc>
          <w:tcPr>
            <w:tcW w:w="1030" w:type="pct"/>
            <w:gridSpan w:val="3"/>
          </w:tcPr>
          <w:p w:rsidR="0086510D" w:rsidRDefault="0086510D" w:rsidP="0060191C">
            <w:pPr>
              <w:jc w:val="both"/>
              <w:rPr>
                <w:sz w:val="24"/>
              </w:rPr>
            </w:pPr>
            <w:r>
              <w:rPr>
                <w:sz w:val="24"/>
              </w:rPr>
              <w:t>18.3.2015</w:t>
            </w:r>
          </w:p>
        </w:tc>
      </w:tr>
    </w:tbl>
    <w:p w:rsidR="00422FF3" w:rsidRDefault="00422FF3">
      <w:r>
        <w:br w:type="page"/>
      </w:r>
    </w:p>
    <w:tbl>
      <w:tblPr>
        <w:tblW w:w="5083"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05"/>
        <w:gridCol w:w="399"/>
        <w:gridCol w:w="381"/>
        <w:gridCol w:w="115"/>
        <w:gridCol w:w="125"/>
        <w:gridCol w:w="528"/>
        <w:gridCol w:w="375"/>
        <w:gridCol w:w="933"/>
        <w:gridCol w:w="735"/>
        <w:gridCol w:w="253"/>
        <w:gridCol w:w="1185"/>
        <w:gridCol w:w="1102"/>
        <w:gridCol w:w="54"/>
        <w:gridCol w:w="822"/>
      </w:tblGrid>
      <w:tr w:rsidR="00EE49A0" w:rsidTr="00EE49A0">
        <w:tc>
          <w:tcPr>
            <w:tcW w:w="5000" w:type="pct"/>
            <w:gridSpan w:val="14"/>
            <w:tcBorders>
              <w:bottom w:val="double" w:sz="4" w:space="0" w:color="auto"/>
            </w:tcBorders>
            <w:shd w:val="clear" w:color="auto" w:fill="C0C0C0"/>
          </w:tcPr>
          <w:p w:rsidR="00EE49A0" w:rsidRDefault="00EE49A0" w:rsidP="00FC0203">
            <w:pPr>
              <w:jc w:val="both"/>
              <w:rPr>
                <w:b/>
                <w:sz w:val="28"/>
              </w:rPr>
            </w:pPr>
            <w:r>
              <w:rPr>
                <w:b/>
                <w:sz w:val="28"/>
              </w:rPr>
              <w:lastRenderedPageBreak/>
              <w:t>G – Personální zabezpečení – přednášející, školitel nebo člen oborové rady</w:t>
            </w:r>
          </w:p>
        </w:tc>
      </w:tr>
      <w:tr w:rsidR="00EE49A0" w:rsidTr="00422FF3">
        <w:tc>
          <w:tcPr>
            <w:tcW w:w="1201" w:type="pct"/>
            <w:tcBorders>
              <w:top w:val="double" w:sz="4" w:space="0" w:color="auto"/>
            </w:tcBorders>
            <w:shd w:val="clear" w:color="auto" w:fill="C0C0C0"/>
          </w:tcPr>
          <w:p w:rsidR="00EE49A0" w:rsidRPr="00DA4395" w:rsidRDefault="00EE49A0" w:rsidP="00FC0203">
            <w:pPr>
              <w:jc w:val="both"/>
              <w:rPr>
                <w:b/>
                <w:sz w:val="22"/>
                <w:szCs w:val="22"/>
              </w:rPr>
            </w:pPr>
            <w:r w:rsidRPr="00DA4395">
              <w:rPr>
                <w:b/>
                <w:sz w:val="22"/>
                <w:szCs w:val="22"/>
              </w:rPr>
              <w:t>Název VŠ / součásti</w:t>
            </w:r>
          </w:p>
        </w:tc>
        <w:tc>
          <w:tcPr>
            <w:tcW w:w="2124" w:type="pct"/>
            <w:gridSpan w:val="9"/>
            <w:tcBorders>
              <w:top w:val="single" w:sz="4" w:space="0" w:color="auto"/>
              <w:right w:val="single" w:sz="18" w:space="0" w:color="auto"/>
            </w:tcBorders>
          </w:tcPr>
          <w:p w:rsidR="00EE49A0" w:rsidRPr="00DA4395" w:rsidRDefault="00EE49A0" w:rsidP="00FC0203">
            <w:pPr>
              <w:jc w:val="both"/>
              <w:rPr>
                <w:sz w:val="22"/>
                <w:szCs w:val="22"/>
              </w:rPr>
            </w:pPr>
            <w:r w:rsidRPr="00DA4395">
              <w:rPr>
                <w:sz w:val="22"/>
                <w:szCs w:val="22"/>
              </w:rPr>
              <w:t>Masarykova univerzita</w:t>
            </w:r>
          </w:p>
        </w:tc>
        <w:tc>
          <w:tcPr>
            <w:tcW w:w="1674" w:type="pct"/>
            <w:gridSpan w:val="4"/>
            <w:tcBorders>
              <w:top w:val="double" w:sz="4" w:space="0" w:color="auto"/>
              <w:left w:val="single" w:sz="18" w:space="0" w:color="auto"/>
            </w:tcBorders>
          </w:tcPr>
          <w:p w:rsidR="00EE49A0" w:rsidRPr="00DA4395" w:rsidRDefault="00EE49A0" w:rsidP="00FC0203">
            <w:pPr>
              <w:jc w:val="both"/>
              <w:rPr>
                <w:sz w:val="22"/>
                <w:szCs w:val="22"/>
              </w:rPr>
            </w:pPr>
            <w:r w:rsidRPr="00DA4395">
              <w:rPr>
                <w:sz w:val="22"/>
                <w:szCs w:val="22"/>
              </w:rPr>
              <w:t>Pedagogická fakulta</w:t>
            </w:r>
          </w:p>
        </w:tc>
      </w:tr>
      <w:tr w:rsidR="00EE49A0" w:rsidTr="00422FF3">
        <w:tc>
          <w:tcPr>
            <w:tcW w:w="1201" w:type="pct"/>
            <w:shd w:val="clear" w:color="auto" w:fill="C0C0C0"/>
          </w:tcPr>
          <w:p w:rsidR="00EE49A0" w:rsidRPr="00DA4395" w:rsidRDefault="00EE49A0" w:rsidP="00FC0203">
            <w:pPr>
              <w:jc w:val="both"/>
              <w:rPr>
                <w:b/>
                <w:sz w:val="22"/>
                <w:szCs w:val="22"/>
              </w:rPr>
            </w:pPr>
            <w:r w:rsidRPr="00DA4395">
              <w:rPr>
                <w:b/>
                <w:sz w:val="22"/>
                <w:szCs w:val="22"/>
              </w:rPr>
              <w:t>Název SP / SO</w:t>
            </w:r>
          </w:p>
        </w:tc>
        <w:tc>
          <w:tcPr>
            <w:tcW w:w="3799" w:type="pct"/>
            <w:gridSpan w:val="13"/>
          </w:tcPr>
          <w:p w:rsidR="00EE49A0" w:rsidRPr="00DA4395" w:rsidRDefault="00EE49A0" w:rsidP="00FC0203">
            <w:pPr>
              <w:rPr>
                <w:sz w:val="22"/>
                <w:szCs w:val="22"/>
              </w:rPr>
            </w:pPr>
            <w:r w:rsidRPr="00DA4395">
              <w:rPr>
                <w:sz w:val="22"/>
                <w:szCs w:val="22"/>
              </w:rPr>
              <w:t>Specializace v pedagogice / Didaktika geografie</w:t>
            </w:r>
          </w:p>
        </w:tc>
      </w:tr>
      <w:tr w:rsidR="00EE49A0" w:rsidTr="00422FF3">
        <w:tc>
          <w:tcPr>
            <w:tcW w:w="1201" w:type="pct"/>
            <w:shd w:val="clear" w:color="auto" w:fill="C0C0C0"/>
          </w:tcPr>
          <w:p w:rsidR="00EE49A0" w:rsidRPr="00DA4395" w:rsidRDefault="00EE49A0" w:rsidP="00FC0203">
            <w:pPr>
              <w:jc w:val="both"/>
              <w:rPr>
                <w:b/>
                <w:sz w:val="22"/>
                <w:szCs w:val="22"/>
              </w:rPr>
            </w:pPr>
            <w:r w:rsidRPr="00DA4395">
              <w:rPr>
                <w:b/>
                <w:sz w:val="22"/>
                <w:szCs w:val="22"/>
              </w:rPr>
              <w:t>Jméno a příjmení</w:t>
            </w:r>
          </w:p>
        </w:tc>
        <w:tc>
          <w:tcPr>
            <w:tcW w:w="1982" w:type="pct"/>
            <w:gridSpan w:val="8"/>
          </w:tcPr>
          <w:p w:rsidR="00EE49A0" w:rsidRPr="00DA4395" w:rsidRDefault="00EE49A0" w:rsidP="00FC0203">
            <w:pPr>
              <w:jc w:val="both"/>
              <w:rPr>
                <w:sz w:val="22"/>
                <w:szCs w:val="22"/>
              </w:rPr>
            </w:pPr>
            <w:r w:rsidRPr="00DA4395">
              <w:rPr>
                <w:sz w:val="22"/>
                <w:szCs w:val="22"/>
              </w:rPr>
              <w:t>Hana Svobodová</w:t>
            </w:r>
          </w:p>
        </w:tc>
        <w:tc>
          <w:tcPr>
            <w:tcW w:w="788" w:type="pct"/>
            <w:gridSpan w:val="2"/>
            <w:shd w:val="clear" w:color="auto" w:fill="C0C0C0"/>
          </w:tcPr>
          <w:p w:rsidR="00EE49A0" w:rsidRPr="00DA4395" w:rsidRDefault="00EE49A0" w:rsidP="00FC0203">
            <w:pPr>
              <w:jc w:val="both"/>
              <w:rPr>
                <w:b/>
                <w:sz w:val="22"/>
                <w:szCs w:val="22"/>
              </w:rPr>
            </w:pPr>
            <w:r w:rsidRPr="00DA4395">
              <w:rPr>
                <w:b/>
                <w:sz w:val="22"/>
                <w:szCs w:val="22"/>
              </w:rPr>
              <w:t>tituly</w:t>
            </w:r>
          </w:p>
        </w:tc>
        <w:tc>
          <w:tcPr>
            <w:tcW w:w="1028" w:type="pct"/>
            <w:gridSpan w:val="3"/>
          </w:tcPr>
          <w:p w:rsidR="00EE49A0" w:rsidRPr="00DA4395" w:rsidRDefault="00EE49A0" w:rsidP="00FC0203">
            <w:pPr>
              <w:rPr>
                <w:sz w:val="22"/>
                <w:szCs w:val="22"/>
              </w:rPr>
            </w:pPr>
            <w:r w:rsidRPr="00DA4395">
              <w:rPr>
                <w:sz w:val="22"/>
                <w:szCs w:val="22"/>
              </w:rPr>
              <w:t>RNDr., Ph.D.</w:t>
            </w:r>
          </w:p>
        </w:tc>
      </w:tr>
      <w:tr w:rsidR="00EE49A0" w:rsidTr="00422FF3">
        <w:tc>
          <w:tcPr>
            <w:tcW w:w="1201" w:type="pct"/>
            <w:tcBorders>
              <w:bottom w:val="nil"/>
            </w:tcBorders>
            <w:shd w:val="clear" w:color="auto" w:fill="C0C0C0"/>
          </w:tcPr>
          <w:p w:rsidR="00EE49A0" w:rsidRPr="00DA4395" w:rsidRDefault="00EE49A0" w:rsidP="00FC0203">
            <w:pPr>
              <w:jc w:val="both"/>
              <w:rPr>
                <w:b/>
                <w:sz w:val="22"/>
                <w:szCs w:val="22"/>
              </w:rPr>
            </w:pPr>
            <w:r w:rsidRPr="00DA4395">
              <w:rPr>
                <w:b/>
                <w:sz w:val="22"/>
                <w:szCs w:val="22"/>
              </w:rPr>
              <w:t>Rok narození</w:t>
            </w:r>
          </w:p>
        </w:tc>
        <w:tc>
          <w:tcPr>
            <w:tcW w:w="499" w:type="pct"/>
            <w:gridSpan w:val="3"/>
            <w:tcBorders>
              <w:bottom w:val="nil"/>
            </w:tcBorders>
          </w:tcPr>
          <w:p w:rsidR="00EE49A0" w:rsidRPr="00DA4395" w:rsidRDefault="00EE49A0" w:rsidP="00FC0203">
            <w:pPr>
              <w:rPr>
                <w:sz w:val="22"/>
                <w:szCs w:val="22"/>
              </w:rPr>
            </w:pPr>
            <w:r w:rsidRPr="00DA4395">
              <w:rPr>
                <w:sz w:val="22"/>
                <w:szCs w:val="22"/>
              </w:rPr>
              <w:t>1982</w:t>
            </w:r>
          </w:p>
        </w:tc>
        <w:tc>
          <w:tcPr>
            <w:tcW w:w="1484" w:type="pct"/>
            <w:gridSpan w:val="5"/>
            <w:tcBorders>
              <w:bottom w:val="nil"/>
            </w:tcBorders>
            <w:shd w:val="clear" w:color="auto" w:fill="C0C0C0"/>
          </w:tcPr>
          <w:p w:rsidR="00EE49A0" w:rsidRPr="00DA4395" w:rsidRDefault="00EE49A0" w:rsidP="00FC0203">
            <w:pPr>
              <w:rPr>
                <w:b/>
                <w:sz w:val="22"/>
                <w:szCs w:val="22"/>
              </w:rPr>
            </w:pPr>
            <w:r w:rsidRPr="00DA4395">
              <w:rPr>
                <w:b/>
                <w:sz w:val="22"/>
                <w:szCs w:val="22"/>
              </w:rPr>
              <w:t>typ a rozsah prac. vztahu na VŠ</w:t>
            </w:r>
          </w:p>
        </w:tc>
        <w:tc>
          <w:tcPr>
            <w:tcW w:w="788" w:type="pct"/>
            <w:gridSpan w:val="2"/>
            <w:tcBorders>
              <w:bottom w:val="nil"/>
            </w:tcBorders>
          </w:tcPr>
          <w:p w:rsidR="00EE49A0" w:rsidRPr="00DA4395" w:rsidRDefault="00EE49A0" w:rsidP="00FC0203">
            <w:pPr>
              <w:rPr>
                <w:sz w:val="22"/>
                <w:szCs w:val="22"/>
              </w:rPr>
            </w:pPr>
            <w:r w:rsidRPr="00DA4395">
              <w:rPr>
                <w:sz w:val="22"/>
                <w:szCs w:val="22"/>
              </w:rPr>
              <w:t>pp. 40 hod./týd.</w:t>
            </w:r>
          </w:p>
        </w:tc>
        <w:tc>
          <w:tcPr>
            <w:tcW w:w="550" w:type="pct"/>
            <w:tcBorders>
              <w:bottom w:val="nil"/>
            </w:tcBorders>
            <w:shd w:val="clear" w:color="auto" w:fill="C0C0C0"/>
          </w:tcPr>
          <w:p w:rsidR="00EE49A0" w:rsidRPr="00DA4395" w:rsidRDefault="00EE49A0" w:rsidP="00FC0203">
            <w:pPr>
              <w:jc w:val="both"/>
              <w:rPr>
                <w:b/>
                <w:sz w:val="22"/>
                <w:szCs w:val="22"/>
              </w:rPr>
            </w:pPr>
            <w:r w:rsidRPr="00DA4395">
              <w:rPr>
                <w:b/>
                <w:sz w:val="22"/>
                <w:szCs w:val="22"/>
              </w:rPr>
              <w:t>do kdy</w:t>
            </w:r>
          </w:p>
        </w:tc>
        <w:tc>
          <w:tcPr>
            <w:tcW w:w="478" w:type="pct"/>
            <w:gridSpan w:val="2"/>
            <w:tcBorders>
              <w:bottom w:val="nil"/>
            </w:tcBorders>
          </w:tcPr>
          <w:p w:rsidR="00EE49A0" w:rsidRPr="00DA4395" w:rsidRDefault="00EE49A0" w:rsidP="00FC0203">
            <w:pPr>
              <w:rPr>
                <w:sz w:val="22"/>
                <w:szCs w:val="22"/>
              </w:rPr>
            </w:pPr>
            <w:r w:rsidRPr="00DA4395">
              <w:rPr>
                <w:sz w:val="22"/>
                <w:szCs w:val="22"/>
              </w:rPr>
              <w:t>1/ 2016</w:t>
            </w:r>
          </w:p>
        </w:tc>
      </w:tr>
      <w:tr w:rsidR="00EE49A0" w:rsidTr="00422FF3">
        <w:tc>
          <w:tcPr>
            <w:tcW w:w="1201" w:type="pct"/>
            <w:shd w:val="clear" w:color="auto" w:fill="C0C0C0"/>
          </w:tcPr>
          <w:p w:rsidR="00EE49A0" w:rsidRPr="00DA4395" w:rsidRDefault="00EE49A0" w:rsidP="00FC0203">
            <w:pPr>
              <w:jc w:val="both"/>
              <w:rPr>
                <w:b/>
                <w:sz w:val="22"/>
                <w:szCs w:val="22"/>
              </w:rPr>
            </w:pPr>
            <w:r w:rsidRPr="00DA4395">
              <w:rPr>
                <w:b/>
                <w:sz w:val="22"/>
                <w:szCs w:val="22"/>
              </w:rPr>
              <w:t>Přednášející</w:t>
            </w:r>
          </w:p>
        </w:tc>
        <w:tc>
          <w:tcPr>
            <w:tcW w:w="499" w:type="pct"/>
            <w:gridSpan w:val="3"/>
            <w:shd w:val="clear" w:color="auto" w:fill="FFFFFF"/>
          </w:tcPr>
          <w:p w:rsidR="00EE49A0" w:rsidRPr="00DA4395" w:rsidRDefault="00EE49A0" w:rsidP="00FC0203">
            <w:pPr>
              <w:jc w:val="center"/>
              <w:rPr>
                <w:b/>
                <w:sz w:val="22"/>
                <w:szCs w:val="22"/>
              </w:rPr>
            </w:pPr>
            <w:r w:rsidRPr="00DA4395">
              <w:rPr>
                <w:b/>
                <w:sz w:val="22"/>
                <w:szCs w:val="22"/>
              </w:rPr>
              <w:t>x</w:t>
            </w:r>
          </w:p>
        </w:tc>
        <w:tc>
          <w:tcPr>
            <w:tcW w:w="571" w:type="pct"/>
            <w:gridSpan w:val="3"/>
            <w:shd w:val="clear" w:color="auto" w:fill="C0C0C0"/>
          </w:tcPr>
          <w:p w:rsidR="00EE49A0" w:rsidRPr="00DA4395" w:rsidRDefault="00EE49A0" w:rsidP="00FC0203">
            <w:pPr>
              <w:jc w:val="both"/>
              <w:rPr>
                <w:b/>
                <w:sz w:val="22"/>
                <w:szCs w:val="22"/>
              </w:rPr>
            </w:pPr>
            <w:r w:rsidRPr="00DA4395">
              <w:rPr>
                <w:b/>
                <w:sz w:val="22"/>
                <w:szCs w:val="22"/>
              </w:rPr>
              <w:t>školitel</w:t>
            </w:r>
          </w:p>
        </w:tc>
        <w:tc>
          <w:tcPr>
            <w:tcW w:w="509" w:type="pct"/>
            <w:shd w:val="clear" w:color="auto" w:fill="FFFFFF"/>
          </w:tcPr>
          <w:p w:rsidR="00EE49A0" w:rsidRPr="00DA4395" w:rsidRDefault="00EE49A0" w:rsidP="00FC0203">
            <w:pPr>
              <w:jc w:val="both"/>
              <w:rPr>
                <w:b/>
                <w:sz w:val="22"/>
                <w:szCs w:val="22"/>
              </w:rPr>
            </w:pPr>
          </w:p>
        </w:tc>
        <w:tc>
          <w:tcPr>
            <w:tcW w:w="1742" w:type="pct"/>
            <w:gridSpan w:val="4"/>
            <w:shd w:val="clear" w:color="auto" w:fill="C0C0C0"/>
          </w:tcPr>
          <w:p w:rsidR="00EE49A0" w:rsidRPr="00DA4395" w:rsidRDefault="00EE49A0" w:rsidP="00FC0203">
            <w:pPr>
              <w:jc w:val="both"/>
              <w:rPr>
                <w:b/>
                <w:sz w:val="22"/>
                <w:szCs w:val="22"/>
              </w:rPr>
            </w:pPr>
            <w:r w:rsidRPr="00DA4395">
              <w:rPr>
                <w:b/>
                <w:sz w:val="22"/>
                <w:szCs w:val="22"/>
              </w:rPr>
              <w:t>člen oborové rady</w:t>
            </w:r>
          </w:p>
        </w:tc>
        <w:tc>
          <w:tcPr>
            <w:tcW w:w="478" w:type="pct"/>
            <w:gridSpan w:val="2"/>
            <w:shd w:val="clear" w:color="auto" w:fill="FFFFFF"/>
          </w:tcPr>
          <w:p w:rsidR="00EE49A0" w:rsidRPr="00DA4395" w:rsidRDefault="00EE49A0" w:rsidP="00FC0203">
            <w:pPr>
              <w:jc w:val="center"/>
              <w:rPr>
                <w:b/>
                <w:sz w:val="22"/>
                <w:szCs w:val="22"/>
              </w:rPr>
            </w:pPr>
          </w:p>
        </w:tc>
      </w:tr>
      <w:tr w:rsidR="00EE49A0" w:rsidTr="000D6618">
        <w:tc>
          <w:tcPr>
            <w:tcW w:w="2781" w:type="pct"/>
            <w:gridSpan w:val="8"/>
            <w:shd w:val="clear" w:color="auto" w:fill="C0C0C0"/>
          </w:tcPr>
          <w:p w:rsidR="00EE49A0" w:rsidRPr="00DA4395" w:rsidRDefault="00EE49A0" w:rsidP="00FC0203">
            <w:pPr>
              <w:jc w:val="both"/>
              <w:rPr>
                <w:sz w:val="22"/>
                <w:szCs w:val="22"/>
              </w:rPr>
            </w:pPr>
            <w:r w:rsidRPr="00DA4395">
              <w:rPr>
                <w:b/>
                <w:sz w:val="22"/>
                <w:szCs w:val="22"/>
              </w:rPr>
              <w:t>Další současní zaměstnavatelé</w:t>
            </w:r>
          </w:p>
        </w:tc>
        <w:tc>
          <w:tcPr>
            <w:tcW w:w="1191" w:type="pct"/>
            <w:gridSpan w:val="3"/>
            <w:shd w:val="clear" w:color="auto" w:fill="C0C0C0"/>
          </w:tcPr>
          <w:p w:rsidR="00EE49A0" w:rsidRPr="00DA4395" w:rsidRDefault="00EE49A0" w:rsidP="00FC0203">
            <w:pPr>
              <w:jc w:val="both"/>
              <w:rPr>
                <w:b/>
                <w:sz w:val="22"/>
                <w:szCs w:val="22"/>
              </w:rPr>
            </w:pPr>
            <w:r w:rsidRPr="00DA4395">
              <w:rPr>
                <w:b/>
                <w:sz w:val="22"/>
                <w:szCs w:val="22"/>
              </w:rPr>
              <w:t>typ prac. vztahu</w:t>
            </w:r>
          </w:p>
        </w:tc>
        <w:tc>
          <w:tcPr>
            <w:tcW w:w="1028" w:type="pct"/>
            <w:gridSpan w:val="3"/>
            <w:shd w:val="clear" w:color="auto" w:fill="C0C0C0"/>
          </w:tcPr>
          <w:p w:rsidR="00EE49A0" w:rsidRPr="00DA4395" w:rsidRDefault="00EE49A0" w:rsidP="00FC0203">
            <w:pPr>
              <w:jc w:val="both"/>
              <w:rPr>
                <w:b/>
                <w:sz w:val="22"/>
                <w:szCs w:val="22"/>
              </w:rPr>
            </w:pPr>
            <w:r w:rsidRPr="00DA4395">
              <w:rPr>
                <w:b/>
                <w:sz w:val="22"/>
                <w:szCs w:val="22"/>
              </w:rPr>
              <w:t>rozsah</w:t>
            </w:r>
          </w:p>
        </w:tc>
      </w:tr>
      <w:tr w:rsidR="00EE49A0" w:rsidTr="000D6618">
        <w:tc>
          <w:tcPr>
            <w:tcW w:w="2781" w:type="pct"/>
            <w:gridSpan w:val="8"/>
          </w:tcPr>
          <w:p w:rsidR="00EE49A0" w:rsidRPr="00DA4395" w:rsidRDefault="00EE49A0" w:rsidP="00FC0203">
            <w:pPr>
              <w:jc w:val="both"/>
              <w:rPr>
                <w:sz w:val="22"/>
                <w:szCs w:val="22"/>
              </w:rPr>
            </w:pPr>
            <w:r w:rsidRPr="00DA4395">
              <w:rPr>
                <w:sz w:val="22"/>
                <w:szCs w:val="22"/>
              </w:rPr>
              <w:t>GaREP, spol. s r.o.</w:t>
            </w:r>
          </w:p>
        </w:tc>
        <w:tc>
          <w:tcPr>
            <w:tcW w:w="1191" w:type="pct"/>
            <w:gridSpan w:val="3"/>
          </w:tcPr>
          <w:p w:rsidR="00EE49A0" w:rsidRPr="00DA4395" w:rsidRDefault="00EE49A0" w:rsidP="00FC0203">
            <w:pPr>
              <w:jc w:val="both"/>
              <w:rPr>
                <w:sz w:val="22"/>
                <w:szCs w:val="22"/>
              </w:rPr>
            </w:pPr>
            <w:r w:rsidRPr="00DA4395">
              <w:rPr>
                <w:sz w:val="22"/>
                <w:szCs w:val="22"/>
              </w:rPr>
              <w:t>pp.</w:t>
            </w:r>
          </w:p>
        </w:tc>
        <w:tc>
          <w:tcPr>
            <w:tcW w:w="1028" w:type="pct"/>
            <w:gridSpan w:val="3"/>
          </w:tcPr>
          <w:p w:rsidR="00EE49A0" w:rsidRPr="00DA4395" w:rsidRDefault="00EE49A0" w:rsidP="00FC0203">
            <w:pPr>
              <w:jc w:val="both"/>
              <w:rPr>
                <w:sz w:val="22"/>
                <w:szCs w:val="22"/>
              </w:rPr>
            </w:pPr>
            <w:r w:rsidRPr="00DA4395">
              <w:rPr>
                <w:sz w:val="22"/>
                <w:szCs w:val="22"/>
              </w:rPr>
              <w:t>20 hod./týd.</w:t>
            </w:r>
          </w:p>
        </w:tc>
      </w:tr>
      <w:tr w:rsidR="00EE49A0" w:rsidTr="000D6618">
        <w:tc>
          <w:tcPr>
            <w:tcW w:w="2781" w:type="pct"/>
            <w:gridSpan w:val="8"/>
          </w:tcPr>
          <w:p w:rsidR="00EE49A0" w:rsidRPr="00DA4395" w:rsidRDefault="00EE49A0" w:rsidP="00FC0203">
            <w:pPr>
              <w:jc w:val="both"/>
              <w:rPr>
                <w:sz w:val="22"/>
                <w:szCs w:val="22"/>
              </w:rPr>
            </w:pPr>
          </w:p>
        </w:tc>
        <w:tc>
          <w:tcPr>
            <w:tcW w:w="1191" w:type="pct"/>
            <w:gridSpan w:val="3"/>
          </w:tcPr>
          <w:p w:rsidR="00EE49A0" w:rsidRPr="00DA4395" w:rsidRDefault="00EE49A0" w:rsidP="00FC0203">
            <w:pPr>
              <w:jc w:val="both"/>
              <w:rPr>
                <w:sz w:val="22"/>
                <w:szCs w:val="22"/>
              </w:rPr>
            </w:pPr>
          </w:p>
        </w:tc>
        <w:tc>
          <w:tcPr>
            <w:tcW w:w="1028" w:type="pct"/>
            <w:gridSpan w:val="3"/>
          </w:tcPr>
          <w:p w:rsidR="00EE49A0" w:rsidRPr="00DA4395" w:rsidRDefault="00EE49A0" w:rsidP="00FC0203">
            <w:pPr>
              <w:jc w:val="both"/>
              <w:rPr>
                <w:sz w:val="22"/>
                <w:szCs w:val="22"/>
              </w:rPr>
            </w:pPr>
          </w:p>
        </w:tc>
      </w:tr>
      <w:tr w:rsidR="00EE49A0" w:rsidTr="000D6618">
        <w:tc>
          <w:tcPr>
            <w:tcW w:w="3972" w:type="pct"/>
            <w:gridSpan w:val="11"/>
            <w:tcBorders>
              <w:bottom w:val="single" w:sz="4" w:space="0" w:color="auto"/>
            </w:tcBorders>
            <w:shd w:val="clear" w:color="auto" w:fill="C0C0C0"/>
          </w:tcPr>
          <w:p w:rsidR="00EE49A0" w:rsidRPr="00DA4395" w:rsidRDefault="00EE49A0" w:rsidP="00FC0203">
            <w:pPr>
              <w:jc w:val="both"/>
              <w:rPr>
                <w:sz w:val="22"/>
                <w:szCs w:val="22"/>
              </w:rPr>
            </w:pPr>
            <w:r w:rsidRPr="00DA4395">
              <w:rPr>
                <w:b/>
                <w:sz w:val="22"/>
                <w:szCs w:val="22"/>
              </w:rPr>
              <w:t>Přednášky v předmětech příslušného studijního programu</w:t>
            </w:r>
          </w:p>
        </w:tc>
        <w:tc>
          <w:tcPr>
            <w:tcW w:w="1028" w:type="pct"/>
            <w:gridSpan w:val="3"/>
            <w:tcBorders>
              <w:bottom w:val="nil"/>
            </w:tcBorders>
          </w:tcPr>
          <w:p w:rsidR="00EE49A0" w:rsidRPr="00DA4395" w:rsidRDefault="00EE49A0" w:rsidP="00FC0203">
            <w:pPr>
              <w:jc w:val="both"/>
              <w:rPr>
                <w:sz w:val="22"/>
                <w:szCs w:val="22"/>
              </w:rPr>
            </w:pPr>
          </w:p>
        </w:tc>
      </w:tr>
      <w:tr w:rsidR="00EE49A0" w:rsidRPr="005D418D" w:rsidTr="00EE49A0">
        <w:trPr>
          <w:trHeight w:val="283"/>
        </w:trPr>
        <w:tc>
          <w:tcPr>
            <w:tcW w:w="5000" w:type="pct"/>
            <w:gridSpan w:val="14"/>
            <w:tcBorders>
              <w:top w:val="nil"/>
            </w:tcBorders>
          </w:tcPr>
          <w:p w:rsidR="00EE49A0" w:rsidRPr="00DA4395" w:rsidRDefault="00EE49A0" w:rsidP="00FC0203">
            <w:pPr>
              <w:rPr>
                <w:sz w:val="22"/>
                <w:szCs w:val="22"/>
              </w:rPr>
            </w:pPr>
            <w:r w:rsidRPr="00DA4395">
              <w:rPr>
                <w:sz w:val="22"/>
                <w:szCs w:val="22"/>
              </w:rPr>
              <w:t>Základy akademického psaní, Aplikovaná geografie, Případová geografická studie</w:t>
            </w:r>
          </w:p>
        </w:tc>
      </w:tr>
      <w:tr w:rsidR="00EE49A0" w:rsidTr="00EE49A0">
        <w:tc>
          <w:tcPr>
            <w:tcW w:w="5000" w:type="pct"/>
            <w:gridSpan w:val="14"/>
            <w:shd w:val="clear" w:color="auto" w:fill="C0C0C0"/>
          </w:tcPr>
          <w:p w:rsidR="00EE49A0" w:rsidRPr="00DA4395" w:rsidRDefault="00EE49A0" w:rsidP="00FC0203">
            <w:pPr>
              <w:jc w:val="both"/>
              <w:rPr>
                <w:sz w:val="22"/>
                <w:szCs w:val="22"/>
              </w:rPr>
            </w:pPr>
            <w:r w:rsidRPr="00DA4395">
              <w:rPr>
                <w:b/>
                <w:sz w:val="22"/>
                <w:szCs w:val="22"/>
              </w:rPr>
              <w:t>Údaje o oboru vzdělání na VŠ a o praxi od absolvování vysoké školy</w:t>
            </w:r>
          </w:p>
        </w:tc>
      </w:tr>
      <w:tr w:rsidR="00EE49A0" w:rsidTr="00EE49A0">
        <w:trPr>
          <w:trHeight w:val="1682"/>
        </w:trPr>
        <w:tc>
          <w:tcPr>
            <w:tcW w:w="5000" w:type="pct"/>
            <w:gridSpan w:val="14"/>
          </w:tcPr>
          <w:p w:rsidR="00EE49A0" w:rsidRPr="00DA4395" w:rsidRDefault="00EE49A0" w:rsidP="00FC0203">
            <w:pPr>
              <w:jc w:val="both"/>
              <w:rPr>
                <w:sz w:val="22"/>
                <w:szCs w:val="22"/>
              </w:rPr>
            </w:pPr>
            <w:r w:rsidRPr="00DA4395">
              <w:rPr>
                <w:sz w:val="22"/>
                <w:szCs w:val="22"/>
              </w:rPr>
              <w:t>2004: PřF MU – Bc., Geografie a kartografie, Humánní geografie</w:t>
            </w:r>
          </w:p>
          <w:p w:rsidR="00EE49A0" w:rsidRPr="00DA4395" w:rsidRDefault="00EE49A0" w:rsidP="00FC0203">
            <w:pPr>
              <w:jc w:val="both"/>
              <w:rPr>
                <w:sz w:val="22"/>
                <w:szCs w:val="22"/>
              </w:rPr>
            </w:pPr>
            <w:r w:rsidRPr="00DA4395">
              <w:rPr>
                <w:sz w:val="22"/>
                <w:szCs w:val="22"/>
              </w:rPr>
              <w:t>2006: PřF MU – Mgr., Geografie a kartografie, Regionální geografie a regionální rozvoj</w:t>
            </w:r>
          </w:p>
          <w:p w:rsidR="00EE49A0" w:rsidRPr="00DA4395" w:rsidRDefault="00EE49A0" w:rsidP="00FC0203">
            <w:pPr>
              <w:jc w:val="both"/>
              <w:rPr>
                <w:sz w:val="22"/>
                <w:szCs w:val="22"/>
              </w:rPr>
            </w:pPr>
            <w:r w:rsidRPr="00DA4395">
              <w:rPr>
                <w:sz w:val="22"/>
                <w:szCs w:val="22"/>
              </w:rPr>
              <w:t>2009: PřF MU – RNDr., Geografie a kartografie, Regionální geografie a regionální rozvoj</w:t>
            </w:r>
          </w:p>
          <w:p w:rsidR="00EE49A0" w:rsidRPr="00DA4395" w:rsidRDefault="00EE49A0" w:rsidP="00FC0203">
            <w:pPr>
              <w:jc w:val="both"/>
              <w:rPr>
                <w:sz w:val="22"/>
                <w:szCs w:val="22"/>
              </w:rPr>
            </w:pPr>
            <w:r w:rsidRPr="00DA4395">
              <w:rPr>
                <w:sz w:val="22"/>
                <w:szCs w:val="22"/>
              </w:rPr>
              <w:t>2011: PřF MU – Ph.D., Geografie, Regionální geografie a regionální rozvoj</w:t>
            </w:r>
          </w:p>
          <w:p w:rsidR="00EE49A0" w:rsidRPr="00DA4395" w:rsidRDefault="00EE49A0" w:rsidP="00FC0203">
            <w:pPr>
              <w:jc w:val="both"/>
              <w:rPr>
                <w:sz w:val="22"/>
                <w:szCs w:val="22"/>
              </w:rPr>
            </w:pPr>
          </w:p>
          <w:p w:rsidR="00EE49A0" w:rsidRPr="00DA4395" w:rsidRDefault="00EE49A0" w:rsidP="00FC0203">
            <w:pPr>
              <w:jc w:val="both"/>
              <w:rPr>
                <w:sz w:val="22"/>
                <w:szCs w:val="22"/>
              </w:rPr>
            </w:pPr>
            <w:r w:rsidRPr="00DA4395">
              <w:rPr>
                <w:sz w:val="22"/>
                <w:szCs w:val="22"/>
              </w:rPr>
              <w:t>2008 – dosud: GaREP, spol. s r.o., vědecko-výzkumný pracovník</w:t>
            </w:r>
          </w:p>
          <w:p w:rsidR="00EE49A0" w:rsidRPr="00DA4395" w:rsidRDefault="00EE49A0" w:rsidP="00FC0203">
            <w:pPr>
              <w:jc w:val="both"/>
              <w:rPr>
                <w:sz w:val="22"/>
                <w:szCs w:val="22"/>
              </w:rPr>
            </w:pPr>
            <w:r w:rsidRPr="00DA4395">
              <w:rPr>
                <w:sz w:val="22"/>
                <w:szCs w:val="22"/>
              </w:rPr>
              <w:t>2011 – dosud: Katedra geografie, PdF MU, odborná asistentka</w:t>
            </w:r>
          </w:p>
        </w:tc>
      </w:tr>
      <w:tr w:rsidR="00EE49A0" w:rsidTr="00EE49A0">
        <w:tc>
          <w:tcPr>
            <w:tcW w:w="5000" w:type="pct"/>
            <w:gridSpan w:val="14"/>
            <w:shd w:val="clear" w:color="auto" w:fill="C0C0C0"/>
          </w:tcPr>
          <w:p w:rsidR="00EE49A0" w:rsidRPr="00DA4395" w:rsidRDefault="00EE49A0" w:rsidP="00FC0203">
            <w:pPr>
              <w:jc w:val="both"/>
              <w:rPr>
                <w:sz w:val="22"/>
                <w:szCs w:val="22"/>
              </w:rPr>
            </w:pPr>
            <w:r w:rsidRPr="00DA4395">
              <w:rPr>
                <w:b/>
                <w:sz w:val="22"/>
                <w:szCs w:val="22"/>
              </w:rPr>
              <w:t>Přehled o nejvýznamnější publikační a další tvůrčí činnosti za posledních 5 let</w:t>
            </w:r>
          </w:p>
        </w:tc>
      </w:tr>
      <w:tr w:rsidR="00EE49A0" w:rsidRPr="003362BD" w:rsidTr="00EE49A0">
        <w:trPr>
          <w:trHeight w:val="1123"/>
        </w:trPr>
        <w:tc>
          <w:tcPr>
            <w:tcW w:w="5000" w:type="pct"/>
            <w:gridSpan w:val="14"/>
            <w:tcBorders>
              <w:bottom w:val="single" w:sz="4" w:space="0" w:color="auto"/>
            </w:tcBorders>
          </w:tcPr>
          <w:p w:rsidR="00EE49A0" w:rsidRPr="00DA4395" w:rsidRDefault="00EE49A0" w:rsidP="00DA4395">
            <w:pPr>
              <w:ind w:left="359" w:hanging="284"/>
              <w:jc w:val="both"/>
              <w:rPr>
                <w:sz w:val="22"/>
                <w:szCs w:val="22"/>
              </w:rPr>
            </w:pPr>
            <w:r w:rsidRPr="00DA4395">
              <w:rPr>
                <w:sz w:val="22"/>
                <w:szCs w:val="22"/>
                <w:lang w:val="en-GB"/>
              </w:rPr>
              <w:t>S</w:t>
            </w:r>
            <w:r w:rsidR="00422FF3" w:rsidRPr="00DA4395">
              <w:rPr>
                <w:sz w:val="22"/>
                <w:szCs w:val="22"/>
                <w:lang w:val="en-GB"/>
              </w:rPr>
              <w:t>vobodová</w:t>
            </w:r>
            <w:r w:rsidRPr="00DA4395">
              <w:rPr>
                <w:sz w:val="22"/>
                <w:szCs w:val="22"/>
                <w:lang w:val="en-GB"/>
              </w:rPr>
              <w:t xml:space="preserve">, H. </w:t>
            </w:r>
            <w:r w:rsidR="00422FF3" w:rsidRPr="00DA4395">
              <w:rPr>
                <w:sz w:val="22"/>
                <w:szCs w:val="22"/>
                <w:lang w:val="en-GB"/>
              </w:rPr>
              <w:t xml:space="preserve">(2014). </w:t>
            </w:r>
            <w:r w:rsidRPr="00DA4395">
              <w:rPr>
                <w:sz w:val="22"/>
                <w:szCs w:val="22"/>
                <w:lang w:val="en-GB"/>
              </w:rPr>
              <w:t>Changes on Foreign Trade in Agricultural Commodities in the Czech Republic</w:t>
            </w:r>
            <w:r w:rsidRPr="00DA4395">
              <w:rPr>
                <w:sz w:val="22"/>
                <w:szCs w:val="22"/>
              </w:rPr>
              <w:t xml:space="preserve">. </w:t>
            </w:r>
            <w:r w:rsidRPr="00DA4395">
              <w:rPr>
                <w:i/>
                <w:iCs/>
                <w:sz w:val="22"/>
                <w:szCs w:val="22"/>
              </w:rPr>
              <w:t>Journal of Central European Agriculture</w:t>
            </w:r>
            <w:r w:rsidRPr="00DA4395">
              <w:rPr>
                <w:i/>
                <w:sz w:val="22"/>
                <w:szCs w:val="22"/>
              </w:rPr>
              <w:t xml:space="preserve">, </w:t>
            </w:r>
            <w:r w:rsidR="00422FF3" w:rsidRPr="00DA4395">
              <w:rPr>
                <w:i/>
                <w:sz w:val="22"/>
                <w:szCs w:val="22"/>
              </w:rPr>
              <w:t>15</w:t>
            </w:r>
            <w:r w:rsidR="00422FF3" w:rsidRPr="00DA4395">
              <w:rPr>
                <w:sz w:val="22"/>
                <w:szCs w:val="22"/>
              </w:rPr>
              <w:t>(</w:t>
            </w:r>
            <w:r w:rsidRPr="00DA4395">
              <w:rPr>
                <w:sz w:val="22"/>
                <w:szCs w:val="22"/>
              </w:rPr>
              <w:t>2</w:t>
            </w:r>
            <w:r w:rsidR="00422FF3" w:rsidRPr="00DA4395">
              <w:rPr>
                <w:sz w:val="22"/>
                <w:szCs w:val="22"/>
              </w:rPr>
              <w:t>)</w:t>
            </w:r>
            <w:r w:rsidRPr="00DA4395">
              <w:rPr>
                <w:sz w:val="22"/>
                <w:szCs w:val="22"/>
              </w:rPr>
              <w:t xml:space="preserve">, 62–72. </w:t>
            </w:r>
          </w:p>
          <w:p w:rsidR="00EE49A0" w:rsidRPr="00DA4395" w:rsidRDefault="00EE49A0" w:rsidP="00DA4395">
            <w:pPr>
              <w:ind w:left="359" w:hanging="284"/>
              <w:jc w:val="both"/>
              <w:rPr>
                <w:sz w:val="22"/>
                <w:szCs w:val="22"/>
              </w:rPr>
            </w:pPr>
            <w:r w:rsidRPr="00DA4395">
              <w:rPr>
                <w:sz w:val="22"/>
                <w:szCs w:val="22"/>
              </w:rPr>
              <w:t>V</w:t>
            </w:r>
            <w:r w:rsidR="00422FF3" w:rsidRPr="00DA4395">
              <w:rPr>
                <w:sz w:val="22"/>
                <w:szCs w:val="22"/>
              </w:rPr>
              <w:t>ěžník</w:t>
            </w:r>
            <w:r w:rsidRPr="00DA4395">
              <w:rPr>
                <w:sz w:val="22"/>
                <w:szCs w:val="22"/>
              </w:rPr>
              <w:t>, A., K</w:t>
            </w:r>
            <w:r w:rsidR="00422FF3" w:rsidRPr="00DA4395">
              <w:rPr>
                <w:sz w:val="22"/>
                <w:szCs w:val="22"/>
              </w:rPr>
              <w:t>rál</w:t>
            </w:r>
            <w:r w:rsidRPr="00DA4395">
              <w:rPr>
                <w:sz w:val="22"/>
                <w:szCs w:val="22"/>
              </w:rPr>
              <w:t>, M.,</w:t>
            </w:r>
            <w:r w:rsidR="00422FF3" w:rsidRPr="00DA4395">
              <w:rPr>
                <w:sz w:val="22"/>
                <w:szCs w:val="22"/>
              </w:rPr>
              <w:t xml:space="preserve"> &amp;</w:t>
            </w:r>
            <w:r w:rsidRPr="00DA4395">
              <w:rPr>
                <w:sz w:val="22"/>
                <w:szCs w:val="22"/>
              </w:rPr>
              <w:t xml:space="preserve"> S</w:t>
            </w:r>
            <w:r w:rsidR="00422FF3" w:rsidRPr="00DA4395">
              <w:rPr>
                <w:sz w:val="22"/>
                <w:szCs w:val="22"/>
              </w:rPr>
              <w:t>vobodová</w:t>
            </w:r>
            <w:r w:rsidRPr="00DA4395">
              <w:rPr>
                <w:sz w:val="22"/>
                <w:szCs w:val="22"/>
              </w:rPr>
              <w:t xml:space="preserve">, H. </w:t>
            </w:r>
            <w:r w:rsidR="00422FF3" w:rsidRPr="00DA4395">
              <w:rPr>
                <w:sz w:val="22"/>
                <w:szCs w:val="22"/>
              </w:rPr>
              <w:t xml:space="preserve">(2013). </w:t>
            </w:r>
            <w:r w:rsidRPr="00DA4395">
              <w:rPr>
                <w:sz w:val="22"/>
                <w:szCs w:val="22"/>
              </w:rPr>
              <w:t>Agriculture of the Czech Republic in the 21st Century: From Productivism to Post-productivism.</w:t>
            </w:r>
            <w:r w:rsidRPr="00DA4395">
              <w:rPr>
                <w:rStyle w:val="apple-converted-space"/>
                <w:rFonts w:ascii="Arial" w:hAnsi="Arial" w:cs="Arial"/>
                <w:color w:val="000000"/>
                <w:sz w:val="22"/>
                <w:szCs w:val="22"/>
              </w:rPr>
              <w:t xml:space="preserve"> </w:t>
            </w:r>
            <w:r w:rsidRPr="00DA4395">
              <w:rPr>
                <w:i/>
                <w:iCs/>
                <w:sz w:val="22"/>
                <w:szCs w:val="22"/>
              </w:rPr>
              <w:t>Quaestiones geographicae</w:t>
            </w:r>
            <w:r w:rsidRPr="00DA4395">
              <w:rPr>
                <w:i/>
                <w:sz w:val="22"/>
                <w:szCs w:val="22"/>
              </w:rPr>
              <w:t>, 32</w:t>
            </w:r>
            <w:r w:rsidR="00422FF3" w:rsidRPr="00DA4395">
              <w:rPr>
                <w:sz w:val="22"/>
                <w:szCs w:val="22"/>
              </w:rPr>
              <w:t>(</w:t>
            </w:r>
            <w:r w:rsidRPr="00DA4395">
              <w:rPr>
                <w:sz w:val="22"/>
                <w:szCs w:val="22"/>
              </w:rPr>
              <w:t>4</w:t>
            </w:r>
            <w:r w:rsidR="00422FF3" w:rsidRPr="00DA4395">
              <w:rPr>
                <w:sz w:val="22"/>
                <w:szCs w:val="22"/>
              </w:rPr>
              <w:t>)</w:t>
            </w:r>
            <w:r w:rsidRPr="00DA4395">
              <w:rPr>
                <w:sz w:val="22"/>
                <w:szCs w:val="22"/>
              </w:rPr>
              <w:t xml:space="preserve">, 7–14. </w:t>
            </w:r>
          </w:p>
          <w:p w:rsidR="00EE49A0" w:rsidRPr="00DA4395" w:rsidRDefault="00EE49A0" w:rsidP="00DA4395">
            <w:pPr>
              <w:spacing w:line="276" w:lineRule="auto"/>
              <w:ind w:left="359" w:hanging="284"/>
              <w:jc w:val="both"/>
              <w:rPr>
                <w:color w:val="000000"/>
                <w:sz w:val="22"/>
                <w:szCs w:val="22"/>
              </w:rPr>
            </w:pPr>
            <w:r w:rsidRPr="00DA4395">
              <w:rPr>
                <w:sz w:val="22"/>
                <w:szCs w:val="22"/>
              </w:rPr>
              <w:t>H</w:t>
            </w:r>
            <w:r w:rsidR="00422FF3" w:rsidRPr="00DA4395">
              <w:rPr>
                <w:sz w:val="22"/>
                <w:szCs w:val="22"/>
              </w:rPr>
              <w:t>ofmann</w:t>
            </w:r>
            <w:r w:rsidRPr="00DA4395">
              <w:rPr>
                <w:sz w:val="22"/>
                <w:szCs w:val="22"/>
              </w:rPr>
              <w:t xml:space="preserve">, E., </w:t>
            </w:r>
            <w:r w:rsidR="00422FF3" w:rsidRPr="00DA4395">
              <w:rPr>
                <w:sz w:val="22"/>
                <w:szCs w:val="22"/>
              </w:rPr>
              <w:t xml:space="preserve">&amp; </w:t>
            </w:r>
            <w:r w:rsidRPr="00DA4395">
              <w:rPr>
                <w:sz w:val="22"/>
                <w:szCs w:val="22"/>
              </w:rPr>
              <w:t>S</w:t>
            </w:r>
            <w:r w:rsidR="00422FF3" w:rsidRPr="00DA4395">
              <w:rPr>
                <w:sz w:val="22"/>
                <w:szCs w:val="22"/>
              </w:rPr>
              <w:t>vobodová</w:t>
            </w:r>
            <w:r w:rsidRPr="00DA4395">
              <w:rPr>
                <w:sz w:val="22"/>
                <w:szCs w:val="22"/>
              </w:rPr>
              <w:t xml:space="preserve">, H. </w:t>
            </w:r>
            <w:r w:rsidR="00422FF3" w:rsidRPr="00DA4395">
              <w:rPr>
                <w:sz w:val="22"/>
                <w:szCs w:val="22"/>
              </w:rPr>
              <w:t xml:space="preserve">(2013). </w:t>
            </w:r>
            <w:r w:rsidRPr="00DA4395">
              <w:rPr>
                <w:sz w:val="22"/>
                <w:szCs w:val="22"/>
              </w:rPr>
              <w:t>Blending of Old and New Approaches in Geographical Eduacation: A Case Study.</w:t>
            </w:r>
            <w:r w:rsidRPr="00DA4395">
              <w:rPr>
                <w:rStyle w:val="apple-converted-space"/>
                <w:rFonts w:ascii="Arial" w:hAnsi="Arial" w:cs="Arial"/>
                <w:color w:val="000000"/>
                <w:sz w:val="22"/>
                <w:szCs w:val="22"/>
              </w:rPr>
              <w:t xml:space="preserve"> </w:t>
            </w:r>
            <w:r w:rsidRPr="00DA4395">
              <w:rPr>
                <w:i/>
                <w:iCs/>
                <w:sz w:val="22"/>
                <w:szCs w:val="22"/>
              </w:rPr>
              <w:t>Problems of Education in the 21st Century</w:t>
            </w:r>
            <w:r w:rsidRPr="00DA4395">
              <w:rPr>
                <w:i/>
                <w:sz w:val="22"/>
                <w:szCs w:val="22"/>
              </w:rPr>
              <w:t>, 53</w:t>
            </w:r>
            <w:r w:rsidR="00422FF3" w:rsidRPr="00DA4395">
              <w:rPr>
                <w:sz w:val="22"/>
                <w:szCs w:val="22"/>
              </w:rPr>
              <w:t xml:space="preserve">, </w:t>
            </w:r>
            <w:r w:rsidRPr="00DA4395">
              <w:rPr>
                <w:sz w:val="22"/>
                <w:szCs w:val="22"/>
              </w:rPr>
              <w:t xml:space="preserve">51–60. </w:t>
            </w:r>
          </w:p>
          <w:p w:rsidR="00EE49A0" w:rsidRPr="00DA4395" w:rsidRDefault="00EE49A0" w:rsidP="00DA4395">
            <w:pPr>
              <w:ind w:left="359" w:hanging="284"/>
              <w:rPr>
                <w:sz w:val="22"/>
                <w:szCs w:val="22"/>
              </w:rPr>
            </w:pPr>
            <w:r w:rsidRPr="00DA4395">
              <w:rPr>
                <w:sz w:val="22"/>
                <w:szCs w:val="22"/>
              </w:rPr>
              <w:t>S</w:t>
            </w:r>
            <w:r w:rsidR="00422FF3" w:rsidRPr="00DA4395">
              <w:rPr>
                <w:sz w:val="22"/>
                <w:szCs w:val="22"/>
              </w:rPr>
              <w:t>vobodová</w:t>
            </w:r>
            <w:r w:rsidRPr="00DA4395">
              <w:rPr>
                <w:sz w:val="22"/>
                <w:szCs w:val="22"/>
              </w:rPr>
              <w:t xml:space="preserve">, H., </w:t>
            </w:r>
            <w:r w:rsidR="00422FF3" w:rsidRPr="00DA4395">
              <w:rPr>
                <w:sz w:val="22"/>
                <w:szCs w:val="22"/>
              </w:rPr>
              <w:t xml:space="preserve">&amp; </w:t>
            </w:r>
            <w:r w:rsidRPr="00DA4395">
              <w:rPr>
                <w:sz w:val="22"/>
                <w:szCs w:val="22"/>
              </w:rPr>
              <w:t>V</w:t>
            </w:r>
            <w:r w:rsidR="00422FF3" w:rsidRPr="00DA4395">
              <w:rPr>
                <w:sz w:val="22"/>
                <w:szCs w:val="22"/>
              </w:rPr>
              <w:t>ěžník</w:t>
            </w:r>
            <w:r w:rsidRPr="00DA4395">
              <w:rPr>
                <w:sz w:val="22"/>
                <w:szCs w:val="22"/>
              </w:rPr>
              <w:t xml:space="preserve">, A. </w:t>
            </w:r>
            <w:r w:rsidR="00422FF3" w:rsidRPr="00DA4395">
              <w:rPr>
                <w:sz w:val="22"/>
                <w:szCs w:val="22"/>
              </w:rPr>
              <w:t xml:space="preserve">(2011). </w:t>
            </w:r>
            <w:r w:rsidRPr="00DA4395">
              <w:rPr>
                <w:bCs/>
                <w:sz w:val="22"/>
                <w:szCs w:val="22"/>
              </w:rPr>
              <w:t xml:space="preserve">Impacts of the Common Agricultural Policy of the European Union in the Vysočina Region (Czech Republic) by the View of the Farmers. </w:t>
            </w:r>
            <w:r w:rsidRPr="00DA4395">
              <w:rPr>
                <w:i/>
                <w:iCs/>
                <w:sz w:val="22"/>
                <w:szCs w:val="22"/>
              </w:rPr>
              <w:t>Journal of Central European Agriculture</w:t>
            </w:r>
            <w:r w:rsidR="00422FF3" w:rsidRPr="00DA4395">
              <w:rPr>
                <w:i/>
                <w:sz w:val="22"/>
                <w:szCs w:val="22"/>
              </w:rPr>
              <w:t>,</w:t>
            </w:r>
            <w:r w:rsidRPr="00DA4395">
              <w:rPr>
                <w:i/>
                <w:sz w:val="22"/>
                <w:szCs w:val="22"/>
              </w:rPr>
              <w:t xml:space="preserve"> 12</w:t>
            </w:r>
            <w:r w:rsidR="00422FF3" w:rsidRPr="00DA4395">
              <w:rPr>
                <w:sz w:val="22"/>
                <w:szCs w:val="22"/>
              </w:rPr>
              <w:t>(</w:t>
            </w:r>
            <w:r w:rsidRPr="00DA4395">
              <w:rPr>
                <w:sz w:val="22"/>
                <w:szCs w:val="22"/>
              </w:rPr>
              <w:t>4</w:t>
            </w:r>
            <w:r w:rsidR="00422FF3" w:rsidRPr="00DA4395">
              <w:rPr>
                <w:sz w:val="22"/>
                <w:szCs w:val="22"/>
              </w:rPr>
              <w:t xml:space="preserve">), </w:t>
            </w:r>
            <w:r w:rsidRPr="00DA4395">
              <w:rPr>
                <w:sz w:val="22"/>
                <w:szCs w:val="22"/>
              </w:rPr>
              <w:t>726–736</w:t>
            </w:r>
            <w:r w:rsidR="00422FF3" w:rsidRPr="00DA4395">
              <w:rPr>
                <w:sz w:val="22"/>
                <w:szCs w:val="22"/>
              </w:rPr>
              <w:t>.</w:t>
            </w:r>
          </w:p>
          <w:p w:rsidR="00EE49A0" w:rsidRPr="00DA4395" w:rsidRDefault="00EE49A0" w:rsidP="00DA4395">
            <w:pPr>
              <w:ind w:left="359" w:hanging="284"/>
              <w:jc w:val="both"/>
              <w:rPr>
                <w:sz w:val="22"/>
                <w:szCs w:val="22"/>
              </w:rPr>
            </w:pPr>
            <w:r w:rsidRPr="00DA4395">
              <w:rPr>
                <w:sz w:val="22"/>
                <w:szCs w:val="22"/>
              </w:rPr>
              <w:t>S</w:t>
            </w:r>
            <w:r w:rsidR="00422FF3" w:rsidRPr="00DA4395">
              <w:rPr>
                <w:sz w:val="22"/>
                <w:szCs w:val="22"/>
              </w:rPr>
              <w:t>vobodová</w:t>
            </w:r>
            <w:r w:rsidRPr="00DA4395">
              <w:rPr>
                <w:sz w:val="22"/>
                <w:szCs w:val="22"/>
              </w:rPr>
              <w:t>, H., K</w:t>
            </w:r>
            <w:r w:rsidR="00422FF3" w:rsidRPr="00DA4395">
              <w:rPr>
                <w:sz w:val="22"/>
                <w:szCs w:val="22"/>
              </w:rPr>
              <w:t>onečný</w:t>
            </w:r>
            <w:r w:rsidRPr="00DA4395">
              <w:rPr>
                <w:sz w:val="22"/>
                <w:szCs w:val="22"/>
              </w:rPr>
              <w:t>, O., B</w:t>
            </w:r>
            <w:r w:rsidR="00422FF3" w:rsidRPr="00DA4395">
              <w:rPr>
                <w:sz w:val="22"/>
                <w:szCs w:val="22"/>
              </w:rPr>
              <w:t>inek</w:t>
            </w:r>
            <w:r w:rsidRPr="00DA4395">
              <w:rPr>
                <w:sz w:val="22"/>
                <w:szCs w:val="22"/>
              </w:rPr>
              <w:t xml:space="preserve">, J., </w:t>
            </w:r>
            <w:r w:rsidRPr="00DA4395">
              <w:rPr>
                <w:rStyle w:val="apple-style-span"/>
                <w:color w:val="000000"/>
                <w:sz w:val="22"/>
                <w:szCs w:val="22"/>
              </w:rPr>
              <w:t>C</w:t>
            </w:r>
            <w:r w:rsidR="00422FF3" w:rsidRPr="00DA4395">
              <w:rPr>
                <w:rStyle w:val="apple-style-span"/>
                <w:color w:val="000000"/>
                <w:sz w:val="22"/>
                <w:szCs w:val="22"/>
              </w:rPr>
              <w:t>habičovská</w:t>
            </w:r>
            <w:r w:rsidRPr="00DA4395">
              <w:rPr>
                <w:rStyle w:val="apple-style-span"/>
                <w:color w:val="000000"/>
                <w:sz w:val="22"/>
                <w:szCs w:val="22"/>
              </w:rPr>
              <w:t>, K., H</w:t>
            </w:r>
            <w:r w:rsidR="00422FF3" w:rsidRPr="00DA4395">
              <w:rPr>
                <w:rStyle w:val="apple-style-span"/>
                <w:color w:val="000000"/>
                <w:sz w:val="22"/>
                <w:szCs w:val="22"/>
              </w:rPr>
              <w:t>oleček</w:t>
            </w:r>
            <w:r w:rsidRPr="00DA4395">
              <w:rPr>
                <w:rStyle w:val="apple-style-span"/>
                <w:color w:val="000000"/>
                <w:sz w:val="22"/>
                <w:szCs w:val="22"/>
              </w:rPr>
              <w:t>, J., G</w:t>
            </w:r>
            <w:r w:rsidR="00422FF3" w:rsidRPr="00DA4395">
              <w:rPr>
                <w:rStyle w:val="apple-style-span"/>
                <w:color w:val="000000"/>
                <w:sz w:val="22"/>
                <w:szCs w:val="22"/>
              </w:rPr>
              <w:t>alvasová</w:t>
            </w:r>
            <w:r w:rsidRPr="00DA4395">
              <w:rPr>
                <w:rStyle w:val="apple-style-span"/>
                <w:color w:val="000000"/>
                <w:sz w:val="22"/>
                <w:szCs w:val="22"/>
              </w:rPr>
              <w:t xml:space="preserve">, I., </w:t>
            </w:r>
            <w:r w:rsidR="00422FF3" w:rsidRPr="00DA4395">
              <w:rPr>
                <w:rStyle w:val="apple-style-span"/>
                <w:color w:val="000000"/>
                <w:sz w:val="22"/>
                <w:szCs w:val="22"/>
              </w:rPr>
              <w:t>...</w:t>
            </w:r>
            <w:r w:rsidRPr="00DA4395">
              <w:rPr>
                <w:rStyle w:val="apple-style-span"/>
                <w:color w:val="000000"/>
                <w:sz w:val="22"/>
                <w:szCs w:val="22"/>
              </w:rPr>
              <w:t xml:space="preserve"> H</w:t>
            </w:r>
            <w:r w:rsidR="00422FF3" w:rsidRPr="00DA4395">
              <w:rPr>
                <w:rStyle w:val="apple-style-span"/>
                <w:color w:val="000000"/>
                <w:sz w:val="22"/>
                <w:szCs w:val="22"/>
              </w:rPr>
              <w:t>ynek</w:t>
            </w:r>
            <w:r w:rsidRPr="00DA4395">
              <w:rPr>
                <w:rStyle w:val="apple-style-span"/>
                <w:color w:val="000000"/>
                <w:sz w:val="22"/>
                <w:szCs w:val="22"/>
              </w:rPr>
              <w:t>, A.</w:t>
            </w:r>
            <w:r w:rsidRPr="00DA4395">
              <w:rPr>
                <w:sz w:val="22"/>
                <w:szCs w:val="22"/>
              </w:rPr>
              <w:t xml:space="preserve"> </w:t>
            </w:r>
            <w:r w:rsidR="00422FF3" w:rsidRPr="00DA4395">
              <w:rPr>
                <w:sz w:val="22"/>
                <w:szCs w:val="22"/>
              </w:rPr>
              <w:t xml:space="preserve">(2011). </w:t>
            </w:r>
            <w:r w:rsidRPr="00DA4395">
              <w:rPr>
                <w:i/>
                <w:sz w:val="22"/>
                <w:szCs w:val="22"/>
              </w:rPr>
              <w:t>Synergie ve venkovském prostoru</w:t>
            </w:r>
            <w:r w:rsidR="00BC3021" w:rsidRPr="00DA4395">
              <w:rPr>
                <w:sz w:val="22"/>
                <w:szCs w:val="22"/>
              </w:rPr>
              <w:t>.</w:t>
            </w:r>
            <w:r w:rsidRPr="00DA4395">
              <w:rPr>
                <w:rStyle w:val="apple-style-span"/>
                <w:color w:val="000000"/>
                <w:sz w:val="22"/>
                <w:szCs w:val="22"/>
              </w:rPr>
              <w:t xml:space="preserve"> </w:t>
            </w:r>
            <w:r w:rsidRPr="00DA4395">
              <w:rPr>
                <w:sz w:val="22"/>
                <w:szCs w:val="22"/>
              </w:rPr>
              <w:t>Brno</w:t>
            </w:r>
            <w:r w:rsidR="00BC3021" w:rsidRPr="00DA4395">
              <w:rPr>
                <w:sz w:val="22"/>
                <w:szCs w:val="22"/>
              </w:rPr>
              <w:t>: GaREP.</w:t>
            </w:r>
          </w:p>
        </w:tc>
      </w:tr>
      <w:tr w:rsidR="00EE49A0" w:rsidTr="00EE49A0">
        <w:tc>
          <w:tcPr>
            <w:tcW w:w="5000" w:type="pct"/>
            <w:gridSpan w:val="14"/>
            <w:tcBorders>
              <w:bottom w:val="single" w:sz="4" w:space="0" w:color="auto"/>
            </w:tcBorders>
            <w:shd w:val="clear" w:color="auto" w:fill="C0C0C0"/>
          </w:tcPr>
          <w:p w:rsidR="00EE49A0" w:rsidRPr="00DA4395" w:rsidRDefault="00EE49A0" w:rsidP="00FC0203">
            <w:pPr>
              <w:jc w:val="both"/>
              <w:rPr>
                <w:sz w:val="22"/>
                <w:szCs w:val="22"/>
              </w:rPr>
            </w:pPr>
            <w:r w:rsidRPr="00DA4395">
              <w:rPr>
                <w:b/>
                <w:sz w:val="22"/>
                <w:szCs w:val="22"/>
              </w:rPr>
              <w:t>Názvy disertačních prací, které vedl za posledních 5 let jako školitel</w:t>
            </w:r>
          </w:p>
        </w:tc>
      </w:tr>
      <w:tr w:rsidR="00EE49A0" w:rsidTr="00EE49A0">
        <w:trPr>
          <w:trHeight w:val="432"/>
        </w:trPr>
        <w:tc>
          <w:tcPr>
            <w:tcW w:w="5000" w:type="pct"/>
            <w:gridSpan w:val="14"/>
          </w:tcPr>
          <w:p w:rsidR="00EE49A0" w:rsidRPr="00DA4395" w:rsidRDefault="00EE49A0" w:rsidP="00BC3021">
            <w:pPr>
              <w:pStyle w:val="Odstavecseseznamem"/>
              <w:numPr>
                <w:ilvl w:val="0"/>
                <w:numId w:val="26"/>
              </w:numPr>
              <w:jc w:val="both"/>
              <w:rPr>
                <w:b/>
                <w:sz w:val="22"/>
                <w:szCs w:val="22"/>
              </w:rPr>
            </w:pPr>
          </w:p>
        </w:tc>
      </w:tr>
      <w:tr w:rsidR="00EE49A0" w:rsidTr="00422FF3">
        <w:trPr>
          <w:trHeight w:val="261"/>
        </w:trPr>
        <w:tc>
          <w:tcPr>
            <w:tcW w:w="1422" w:type="pct"/>
            <w:gridSpan w:val="2"/>
            <w:tcBorders>
              <w:bottom w:val="single" w:sz="4" w:space="0" w:color="auto"/>
            </w:tcBorders>
            <w:shd w:val="clear" w:color="auto" w:fill="C0C0C0"/>
          </w:tcPr>
          <w:p w:rsidR="00EE49A0" w:rsidRPr="00DA4395" w:rsidRDefault="00EE49A0" w:rsidP="00FC0203">
            <w:pPr>
              <w:pStyle w:val="Nadpis4"/>
              <w:spacing w:before="0" w:after="0"/>
              <w:rPr>
                <w:sz w:val="22"/>
                <w:szCs w:val="22"/>
              </w:rPr>
            </w:pPr>
            <w:r w:rsidRPr="00DA4395">
              <w:rPr>
                <w:sz w:val="22"/>
                <w:szCs w:val="22"/>
              </w:rPr>
              <w:t>Působení v zahraničí</w:t>
            </w:r>
          </w:p>
        </w:tc>
        <w:tc>
          <w:tcPr>
            <w:tcW w:w="3578" w:type="pct"/>
            <w:gridSpan w:val="12"/>
          </w:tcPr>
          <w:p w:rsidR="00EE49A0" w:rsidRPr="00DA4395" w:rsidRDefault="00EE49A0" w:rsidP="00FC0203">
            <w:pPr>
              <w:jc w:val="both"/>
              <w:rPr>
                <w:sz w:val="22"/>
                <w:szCs w:val="22"/>
              </w:rPr>
            </w:pPr>
          </w:p>
        </w:tc>
      </w:tr>
      <w:tr w:rsidR="00EE49A0" w:rsidRPr="003D06E1" w:rsidTr="00EE49A0">
        <w:trPr>
          <w:trHeight w:val="265"/>
        </w:trPr>
        <w:tc>
          <w:tcPr>
            <w:tcW w:w="5000" w:type="pct"/>
            <w:gridSpan w:val="14"/>
            <w:tcBorders>
              <w:top w:val="nil"/>
              <w:bottom w:val="single" w:sz="4" w:space="0" w:color="auto"/>
            </w:tcBorders>
          </w:tcPr>
          <w:p w:rsidR="00EE49A0" w:rsidRPr="00DA4395" w:rsidRDefault="00EE49A0" w:rsidP="00FC0203">
            <w:pPr>
              <w:autoSpaceDE w:val="0"/>
              <w:autoSpaceDN w:val="0"/>
              <w:adjustRightInd w:val="0"/>
              <w:rPr>
                <w:sz w:val="22"/>
                <w:szCs w:val="22"/>
              </w:rPr>
            </w:pPr>
            <w:r w:rsidRPr="00DA4395">
              <w:rPr>
                <w:color w:val="000000"/>
                <w:sz w:val="22"/>
                <w:szCs w:val="22"/>
              </w:rPr>
              <w:t xml:space="preserve"> </w:t>
            </w:r>
            <w:r w:rsidRPr="00DA4395">
              <w:rPr>
                <w:sz w:val="22"/>
                <w:szCs w:val="22"/>
              </w:rPr>
              <w:t xml:space="preserve">10. 1. – 23. 6. 2008 – Univerzita v Ljublajani, Filozofska fakulteta, Oddelek za geografijo </w:t>
            </w:r>
          </w:p>
          <w:p w:rsidR="00EE49A0" w:rsidRPr="00DA4395" w:rsidRDefault="00EE49A0" w:rsidP="00FC0203">
            <w:pPr>
              <w:autoSpaceDE w:val="0"/>
              <w:autoSpaceDN w:val="0"/>
              <w:adjustRightInd w:val="0"/>
              <w:rPr>
                <w:bCs/>
                <w:sz w:val="22"/>
                <w:szCs w:val="22"/>
              </w:rPr>
            </w:pPr>
            <w:r w:rsidRPr="00DA4395">
              <w:rPr>
                <w:sz w:val="22"/>
                <w:szCs w:val="22"/>
              </w:rPr>
              <w:t xml:space="preserve">25. 5. – 15. 6. 2009 – Uniwersytet Wrocławski, </w:t>
            </w:r>
            <w:r w:rsidRPr="00DA4395">
              <w:rPr>
                <w:rStyle w:val="Siln"/>
                <w:sz w:val="22"/>
                <w:szCs w:val="22"/>
              </w:rPr>
              <w:t>Instytut Geografii i Rozwoju Regionalnego</w:t>
            </w:r>
          </w:p>
        </w:tc>
      </w:tr>
      <w:tr w:rsidR="00EE49A0" w:rsidTr="00422FF3">
        <w:trPr>
          <w:cantSplit/>
        </w:trPr>
        <w:tc>
          <w:tcPr>
            <w:tcW w:w="1772" w:type="pct"/>
            <w:gridSpan w:val="5"/>
            <w:vMerge w:val="restart"/>
            <w:tcBorders>
              <w:top w:val="single" w:sz="12" w:space="0" w:color="auto"/>
            </w:tcBorders>
            <w:shd w:val="clear" w:color="auto" w:fill="C0C0C0"/>
          </w:tcPr>
          <w:p w:rsidR="00EE49A0" w:rsidRPr="00DA4395" w:rsidRDefault="00EE49A0" w:rsidP="00FC0203">
            <w:pPr>
              <w:rPr>
                <w:sz w:val="22"/>
                <w:szCs w:val="22"/>
              </w:rPr>
            </w:pPr>
            <w:r w:rsidRPr="00DA4395">
              <w:rPr>
                <w:b/>
                <w:sz w:val="22"/>
                <w:szCs w:val="22"/>
              </w:rPr>
              <w:t>Obor habilitačního nebo jmenovacího řízení nebo udělení vědecké hodnosti</w:t>
            </w:r>
          </w:p>
        </w:tc>
        <w:tc>
          <w:tcPr>
            <w:tcW w:w="2200" w:type="pct"/>
            <w:gridSpan w:val="6"/>
            <w:vMerge w:val="restart"/>
            <w:tcBorders>
              <w:top w:val="single" w:sz="12" w:space="0" w:color="auto"/>
            </w:tcBorders>
          </w:tcPr>
          <w:p w:rsidR="00EE49A0" w:rsidRPr="00DA4395" w:rsidRDefault="00EE49A0" w:rsidP="00FC0203">
            <w:pPr>
              <w:jc w:val="both"/>
              <w:rPr>
                <w:sz w:val="22"/>
                <w:szCs w:val="22"/>
              </w:rPr>
            </w:pPr>
            <w:r w:rsidRPr="00DA4395">
              <w:rPr>
                <w:sz w:val="22"/>
                <w:szCs w:val="22"/>
              </w:rPr>
              <w:t>Regionální geografie a regionální rozvoj</w:t>
            </w:r>
          </w:p>
        </w:tc>
        <w:tc>
          <w:tcPr>
            <w:tcW w:w="1028" w:type="pct"/>
            <w:gridSpan w:val="3"/>
            <w:tcBorders>
              <w:top w:val="single" w:sz="12" w:space="0" w:color="auto"/>
            </w:tcBorders>
            <w:shd w:val="clear" w:color="auto" w:fill="C0C0C0"/>
          </w:tcPr>
          <w:p w:rsidR="00EE49A0" w:rsidRPr="00DA4395" w:rsidRDefault="00EE49A0" w:rsidP="00FC0203">
            <w:pPr>
              <w:jc w:val="both"/>
              <w:rPr>
                <w:b/>
                <w:sz w:val="22"/>
                <w:szCs w:val="22"/>
              </w:rPr>
            </w:pPr>
            <w:r w:rsidRPr="00DA4395">
              <w:rPr>
                <w:b/>
                <w:sz w:val="22"/>
                <w:szCs w:val="22"/>
              </w:rPr>
              <w:t>řízení na VŠ</w:t>
            </w:r>
          </w:p>
        </w:tc>
      </w:tr>
      <w:tr w:rsidR="00EE49A0" w:rsidTr="00422FF3">
        <w:trPr>
          <w:cantSplit/>
        </w:trPr>
        <w:tc>
          <w:tcPr>
            <w:tcW w:w="1772" w:type="pct"/>
            <w:gridSpan w:val="5"/>
            <w:vMerge/>
          </w:tcPr>
          <w:p w:rsidR="00EE49A0" w:rsidRPr="00DA4395" w:rsidRDefault="00EE49A0" w:rsidP="00FC0203">
            <w:pPr>
              <w:jc w:val="both"/>
              <w:rPr>
                <w:sz w:val="22"/>
                <w:szCs w:val="22"/>
              </w:rPr>
            </w:pPr>
          </w:p>
        </w:tc>
        <w:tc>
          <w:tcPr>
            <w:tcW w:w="2200" w:type="pct"/>
            <w:gridSpan w:val="6"/>
            <w:vMerge/>
          </w:tcPr>
          <w:p w:rsidR="00EE49A0" w:rsidRPr="00DA4395" w:rsidRDefault="00EE49A0" w:rsidP="00FC0203">
            <w:pPr>
              <w:jc w:val="both"/>
              <w:rPr>
                <w:sz w:val="22"/>
                <w:szCs w:val="22"/>
              </w:rPr>
            </w:pPr>
          </w:p>
        </w:tc>
        <w:tc>
          <w:tcPr>
            <w:tcW w:w="1028" w:type="pct"/>
            <w:gridSpan w:val="3"/>
            <w:tcBorders>
              <w:bottom w:val="single" w:sz="4" w:space="0" w:color="auto"/>
            </w:tcBorders>
          </w:tcPr>
          <w:p w:rsidR="00EE49A0" w:rsidRPr="00DA4395" w:rsidRDefault="00EE49A0" w:rsidP="00FC0203">
            <w:pPr>
              <w:jc w:val="both"/>
              <w:rPr>
                <w:sz w:val="22"/>
                <w:szCs w:val="22"/>
              </w:rPr>
            </w:pPr>
            <w:r w:rsidRPr="00DA4395">
              <w:rPr>
                <w:sz w:val="22"/>
                <w:szCs w:val="22"/>
              </w:rPr>
              <w:t>PřF MU</w:t>
            </w:r>
          </w:p>
        </w:tc>
      </w:tr>
      <w:tr w:rsidR="00EE49A0" w:rsidTr="00422FF3">
        <w:trPr>
          <w:cantSplit/>
        </w:trPr>
        <w:tc>
          <w:tcPr>
            <w:tcW w:w="1772" w:type="pct"/>
            <w:gridSpan w:val="5"/>
            <w:vMerge/>
            <w:tcBorders>
              <w:bottom w:val="single" w:sz="4" w:space="0" w:color="auto"/>
            </w:tcBorders>
          </w:tcPr>
          <w:p w:rsidR="00EE49A0" w:rsidRPr="00DA4395" w:rsidRDefault="00EE49A0" w:rsidP="00FC0203">
            <w:pPr>
              <w:jc w:val="both"/>
              <w:rPr>
                <w:sz w:val="22"/>
                <w:szCs w:val="22"/>
              </w:rPr>
            </w:pPr>
          </w:p>
        </w:tc>
        <w:tc>
          <w:tcPr>
            <w:tcW w:w="2200" w:type="pct"/>
            <w:gridSpan w:val="6"/>
            <w:vMerge/>
            <w:tcBorders>
              <w:bottom w:val="nil"/>
            </w:tcBorders>
          </w:tcPr>
          <w:p w:rsidR="00EE49A0" w:rsidRPr="00DA4395" w:rsidRDefault="00EE49A0" w:rsidP="00FC0203">
            <w:pPr>
              <w:jc w:val="both"/>
              <w:rPr>
                <w:sz w:val="22"/>
                <w:szCs w:val="22"/>
              </w:rPr>
            </w:pPr>
          </w:p>
        </w:tc>
        <w:tc>
          <w:tcPr>
            <w:tcW w:w="1028" w:type="pct"/>
            <w:gridSpan w:val="3"/>
            <w:tcBorders>
              <w:bottom w:val="single" w:sz="4" w:space="0" w:color="auto"/>
            </w:tcBorders>
            <w:shd w:val="clear" w:color="auto" w:fill="C0C0C0"/>
          </w:tcPr>
          <w:p w:rsidR="00EE49A0" w:rsidRPr="00DA4395" w:rsidRDefault="00EE49A0" w:rsidP="00FC0203">
            <w:pPr>
              <w:jc w:val="both"/>
              <w:rPr>
                <w:b/>
                <w:sz w:val="22"/>
                <w:szCs w:val="22"/>
              </w:rPr>
            </w:pPr>
            <w:r w:rsidRPr="00DA4395">
              <w:rPr>
                <w:b/>
                <w:sz w:val="22"/>
                <w:szCs w:val="22"/>
              </w:rPr>
              <w:t>ohlasy publikací</w:t>
            </w:r>
          </w:p>
        </w:tc>
      </w:tr>
      <w:tr w:rsidR="00EE49A0" w:rsidTr="00422FF3">
        <w:tc>
          <w:tcPr>
            <w:tcW w:w="1633" w:type="pct"/>
            <w:gridSpan w:val="3"/>
            <w:tcBorders>
              <w:bottom w:val="single" w:sz="4" w:space="0" w:color="auto"/>
            </w:tcBorders>
            <w:shd w:val="clear" w:color="auto" w:fill="C0C0C0"/>
          </w:tcPr>
          <w:p w:rsidR="00EE49A0" w:rsidRPr="00DA4395" w:rsidRDefault="00EE49A0" w:rsidP="00FC0203">
            <w:pPr>
              <w:jc w:val="both"/>
              <w:rPr>
                <w:b/>
                <w:sz w:val="22"/>
                <w:szCs w:val="22"/>
              </w:rPr>
            </w:pPr>
            <w:r w:rsidRPr="00DA4395">
              <w:rPr>
                <w:b/>
                <w:sz w:val="22"/>
                <w:szCs w:val="22"/>
              </w:rPr>
              <w:t>Rok udělení (Ph.D.)</w:t>
            </w:r>
          </w:p>
        </w:tc>
        <w:tc>
          <w:tcPr>
            <w:tcW w:w="430" w:type="pct"/>
            <w:gridSpan w:val="3"/>
          </w:tcPr>
          <w:p w:rsidR="00EE49A0" w:rsidRPr="00DA4395" w:rsidRDefault="00EE49A0" w:rsidP="00FC0203">
            <w:pPr>
              <w:jc w:val="both"/>
              <w:rPr>
                <w:sz w:val="22"/>
                <w:szCs w:val="22"/>
              </w:rPr>
            </w:pPr>
            <w:r w:rsidRPr="00DA4395">
              <w:rPr>
                <w:sz w:val="22"/>
                <w:szCs w:val="22"/>
              </w:rPr>
              <w:t>2011</w:t>
            </w:r>
          </w:p>
        </w:tc>
        <w:tc>
          <w:tcPr>
            <w:tcW w:w="1909" w:type="pct"/>
            <w:gridSpan w:val="5"/>
            <w:tcBorders>
              <w:top w:val="nil"/>
            </w:tcBorders>
          </w:tcPr>
          <w:p w:rsidR="00EE49A0" w:rsidRPr="00DA4395" w:rsidRDefault="00EE49A0" w:rsidP="00FC0203">
            <w:pPr>
              <w:jc w:val="both"/>
              <w:rPr>
                <w:sz w:val="22"/>
                <w:szCs w:val="22"/>
              </w:rPr>
            </w:pPr>
          </w:p>
        </w:tc>
        <w:tc>
          <w:tcPr>
            <w:tcW w:w="578" w:type="pct"/>
            <w:gridSpan w:val="2"/>
            <w:shd w:val="clear" w:color="auto" w:fill="C0C0C0"/>
          </w:tcPr>
          <w:p w:rsidR="00EE49A0" w:rsidRPr="00DA4395" w:rsidRDefault="00EE49A0" w:rsidP="00FC0203">
            <w:pPr>
              <w:jc w:val="both"/>
              <w:rPr>
                <w:b/>
                <w:sz w:val="22"/>
                <w:szCs w:val="22"/>
              </w:rPr>
            </w:pPr>
            <w:r w:rsidRPr="00DA4395">
              <w:rPr>
                <w:b/>
                <w:sz w:val="22"/>
                <w:szCs w:val="22"/>
              </w:rPr>
              <w:t>ISI/Scopus</w:t>
            </w:r>
          </w:p>
        </w:tc>
        <w:tc>
          <w:tcPr>
            <w:tcW w:w="450" w:type="pct"/>
            <w:shd w:val="clear" w:color="auto" w:fill="C0C0C0"/>
          </w:tcPr>
          <w:p w:rsidR="00EE49A0" w:rsidRPr="00DA4395" w:rsidRDefault="00EE49A0" w:rsidP="00FC0203">
            <w:pPr>
              <w:jc w:val="both"/>
              <w:rPr>
                <w:b/>
                <w:sz w:val="22"/>
                <w:szCs w:val="22"/>
              </w:rPr>
            </w:pPr>
            <w:r w:rsidRPr="00DA4395">
              <w:rPr>
                <w:b/>
                <w:sz w:val="22"/>
                <w:szCs w:val="22"/>
              </w:rPr>
              <w:t>ostatní</w:t>
            </w:r>
          </w:p>
        </w:tc>
      </w:tr>
      <w:tr w:rsidR="00EE49A0" w:rsidTr="00422FF3">
        <w:trPr>
          <w:cantSplit/>
        </w:trPr>
        <w:tc>
          <w:tcPr>
            <w:tcW w:w="1633" w:type="pct"/>
            <w:gridSpan w:val="3"/>
            <w:vMerge w:val="restart"/>
            <w:shd w:val="clear" w:color="auto" w:fill="C0C0C0"/>
          </w:tcPr>
          <w:p w:rsidR="00EE49A0" w:rsidRPr="00DA4395" w:rsidRDefault="00EE49A0" w:rsidP="00FC0203">
            <w:pPr>
              <w:rPr>
                <w:b/>
                <w:sz w:val="22"/>
                <w:szCs w:val="22"/>
              </w:rPr>
            </w:pPr>
            <w:r w:rsidRPr="00DA4395">
              <w:rPr>
                <w:b/>
                <w:sz w:val="22"/>
                <w:szCs w:val="22"/>
              </w:rPr>
              <w:t>Písemný souhlas přednáš., školitele, člena ob. rady s působ. v SP v daném rozsahu</w:t>
            </w:r>
          </w:p>
        </w:tc>
        <w:tc>
          <w:tcPr>
            <w:tcW w:w="1692" w:type="pct"/>
            <w:gridSpan w:val="7"/>
            <w:vMerge w:val="restart"/>
          </w:tcPr>
          <w:p w:rsidR="00EE49A0" w:rsidRPr="00DA4395" w:rsidRDefault="00EE49A0" w:rsidP="00FC0203">
            <w:pPr>
              <w:jc w:val="both"/>
              <w:rPr>
                <w:sz w:val="22"/>
                <w:szCs w:val="22"/>
              </w:rPr>
            </w:pPr>
          </w:p>
        </w:tc>
        <w:tc>
          <w:tcPr>
            <w:tcW w:w="646" w:type="pct"/>
            <w:tcBorders>
              <w:bottom w:val="single" w:sz="4" w:space="0" w:color="auto"/>
            </w:tcBorders>
            <w:shd w:val="clear" w:color="auto" w:fill="C0C0C0"/>
          </w:tcPr>
          <w:p w:rsidR="00EE49A0" w:rsidRPr="00DA4395" w:rsidRDefault="00EE49A0" w:rsidP="00FC0203">
            <w:pPr>
              <w:jc w:val="both"/>
              <w:rPr>
                <w:sz w:val="22"/>
                <w:szCs w:val="22"/>
              </w:rPr>
            </w:pPr>
          </w:p>
        </w:tc>
        <w:tc>
          <w:tcPr>
            <w:tcW w:w="578" w:type="pct"/>
            <w:gridSpan w:val="2"/>
          </w:tcPr>
          <w:p w:rsidR="00EE49A0" w:rsidRPr="00DA4395" w:rsidRDefault="00EE49A0" w:rsidP="00FC0203">
            <w:pPr>
              <w:jc w:val="both"/>
              <w:rPr>
                <w:sz w:val="22"/>
                <w:szCs w:val="22"/>
              </w:rPr>
            </w:pPr>
            <w:r w:rsidRPr="00DA4395">
              <w:rPr>
                <w:sz w:val="22"/>
                <w:szCs w:val="22"/>
              </w:rPr>
              <w:t>4/6</w:t>
            </w:r>
          </w:p>
        </w:tc>
        <w:tc>
          <w:tcPr>
            <w:tcW w:w="450" w:type="pct"/>
          </w:tcPr>
          <w:p w:rsidR="00EE49A0" w:rsidRPr="00DA4395" w:rsidRDefault="00EE49A0" w:rsidP="00FC0203">
            <w:pPr>
              <w:jc w:val="both"/>
              <w:rPr>
                <w:sz w:val="22"/>
                <w:szCs w:val="22"/>
              </w:rPr>
            </w:pPr>
            <w:r w:rsidRPr="00DA4395">
              <w:rPr>
                <w:sz w:val="22"/>
                <w:szCs w:val="22"/>
              </w:rPr>
              <w:t>cca 50</w:t>
            </w:r>
          </w:p>
        </w:tc>
      </w:tr>
      <w:tr w:rsidR="00EE49A0" w:rsidTr="00422FF3">
        <w:trPr>
          <w:cantSplit/>
          <w:trHeight w:val="398"/>
        </w:trPr>
        <w:tc>
          <w:tcPr>
            <w:tcW w:w="1633" w:type="pct"/>
            <w:gridSpan w:val="3"/>
            <w:vMerge/>
          </w:tcPr>
          <w:p w:rsidR="00EE49A0" w:rsidRPr="00DA4395" w:rsidRDefault="00EE49A0" w:rsidP="00FC0203">
            <w:pPr>
              <w:jc w:val="both"/>
              <w:rPr>
                <w:sz w:val="22"/>
                <w:szCs w:val="22"/>
              </w:rPr>
            </w:pPr>
          </w:p>
        </w:tc>
        <w:tc>
          <w:tcPr>
            <w:tcW w:w="1692" w:type="pct"/>
            <w:gridSpan w:val="7"/>
            <w:vMerge/>
          </w:tcPr>
          <w:p w:rsidR="00EE49A0" w:rsidRPr="00DA4395" w:rsidRDefault="00EE49A0" w:rsidP="00FC0203">
            <w:pPr>
              <w:jc w:val="both"/>
              <w:rPr>
                <w:sz w:val="22"/>
                <w:szCs w:val="22"/>
              </w:rPr>
            </w:pPr>
          </w:p>
        </w:tc>
        <w:tc>
          <w:tcPr>
            <w:tcW w:w="646" w:type="pct"/>
            <w:shd w:val="clear" w:color="auto" w:fill="C0C0C0"/>
          </w:tcPr>
          <w:p w:rsidR="00EE49A0" w:rsidRPr="00DA4395" w:rsidRDefault="00EE49A0" w:rsidP="00FC0203">
            <w:pPr>
              <w:jc w:val="both"/>
              <w:rPr>
                <w:b/>
                <w:sz w:val="22"/>
                <w:szCs w:val="22"/>
              </w:rPr>
            </w:pPr>
            <w:r w:rsidRPr="00DA4395">
              <w:rPr>
                <w:b/>
                <w:sz w:val="22"/>
                <w:szCs w:val="22"/>
              </w:rPr>
              <w:t>Datum</w:t>
            </w:r>
          </w:p>
        </w:tc>
        <w:tc>
          <w:tcPr>
            <w:tcW w:w="1028" w:type="pct"/>
            <w:gridSpan w:val="3"/>
          </w:tcPr>
          <w:p w:rsidR="00EE49A0" w:rsidRPr="00DA4395" w:rsidRDefault="00EE49A0" w:rsidP="00FC0203">
            <w:pPr>
              <w:jc w:val="both"/>
              <w:rPr>
                <w:sz w:val="22"/>
                <w:szCs w:val="22"/>
              </w:rPr>
            </w:pPr>
            <w:r w:rsidRPr="00DA4395">
              <w:rPr>
                <w:sz w:val="22"/>
                <w:szCs w:val="22"/>
              </w:rPr>
              <w:t>18.</w:t>
            </w:r>
            <w:r w:rsidR="00BC3021" w:rsidRPr="00DA4395">
              <w:rPr>
                <w:sz w:val="22"/>
                <w:szCs w:val="22"/>
              </w:rPr>
              <w:t xml:space="preserve"> </w:t>
            </w:r>
            <w:r w:rsidRPr="00DA4395">
              <w:rPr>
                <w:sz w:val="22"/>
                <w:szCs w:val="22"/>
              </w:rPr>
              <w:t>3.</w:t>
            </w:r>
            <w:r w:rsidR="00BC3021" w:rsidRPr="00DA4395">
              <w:rPr>
                <w:sz w:val="22"/>
                <w:szCs w:val="22"/>
              </w:rPr>
              <w:t xml:space="preserve"> </w:t>
            </w:r>
            <w:r w:rsidRPr="00DA4395">
              <w:rPr>
                <w:sz w:val="22"/>
                <w:szCs w:val="22"/>
              </w:rPr>
              <w:t>2015</w:t>
            </w:r>
          </w:p>
        </w:tc>
      </w:tr>
    </w:tbl>
    <w:p w:rsidR="00EE49A0" w:rsidRDefault="00EE49A0" w:rsidP="00E65714">
      <w:pPr>
        <w:outlineLvl w:val="0"/>
        <w:rPr>
          <w:b/>
          <w:sz w:val="24"/>
          <w:szCs w:val="24"/>
        </w:rPr>
      </w:pPr>
    </w:p>
    <w:p w:rsidR="00EE49A0" w:rsidRDefault="00EE49A0" w:rsidP="00E65714">
      <w:pPr>
        <w:outlineLvl w:val="0"/>
        <w:rPr>
          <w:b/>
          <w:sz w:val="24"/>
          <w:szCs w:val="24"/>
        </w:rPr>
      </w:pPr>
    </w:p>
    <w:p w:rsidR="00BC3021" w:rsidRDefault="00BC302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0"/>
        <w:gridCol w:w="393"/>
        <w:gridCol w:w="373"/>
        <w:gridCol w:w="112"/>
        <w:gridCol w:w="121"/>
        <w:gridCol w:w="515"/>
        <w:gridCol w:w="372"/>
        <w:gridCol w:w="912"/>
        <w:gridCol w:w="721"/>
        <w:gridCol w:w="248"/>
        <w:gridCol w:w="1158"/>
        <w:gridCol w:w="1098"/>
        <w:gridCol w:w="58"/>
        <w:gridCol w:w="811"/>
      </w:tblGrid>
      <w:tr w:rsidR="00EE49A0" w:rsidTr="00FC0203">
        <w:tc>
          <w:tcPr>
            <w:tcW w:w="5000" w:type="pct"/>
            <w:gridSpan w:val="14"/>
            <w:tcBorders>
              <w:bottom w:val="double" w:sz="4" w:space="0" w:color="auto"/>
            </w:tcBorders>
            <w:shd w:val="clear" w:color="auto" w:fill="C0C0C0"/>
          </w:tcPr>
          <w:p w:rsidR="00EE49A0" w:rsidRDefault="00EE49A0" w:rsidP="00FC0203">
            <w:pPr>
              <w:jc w:val="both"/>
              <w:rPr>
                <w:b/>
                <w:sz w:val="28"/>
              </w:rPr>
            </w:pPr>
            <w:r>
              <w:rPr>
                <w:b/>
                <w:sz w:val="28"/>
              </w:rPr>
              <w:lastRenderedPageBreak/>
              <w:t>G – Personální zabezpečení – přednášející, školitel nebo člen oborové rady</w:t>
            </w:r>
          </w:p>
        </w:tc>
      </w:tr>
      <w:tr w:rsidR="00EE49A0" w:rsidTr="00FC0203">
        <w:tc>
          <w:tcPr>
            <w:tcW w:w="1202" w:type="pct"/>
            <w:tcBorders>
              <w:top w:val="double" w:sz="4" w:space="0" w:color="auto"/>
            </w:tcBorders>
            <w:shd w:val="clear" w:color="auto" w:fill="C0C0C0"/>
          </w:tcPr>
          <w:p w:rsidR="00EE49A0" w:rsidRPr="00DA4395" w:rsidRDefault="00EE49A0" w:rsidP="00FC0203">
            <w:pPr>
              <w:jc w:val="both"/>
              <w:rPr>
                <w:b/>
                <w:sz w:val="22"/>
                <w:szCs w:val="22"/>
              </w:rPr>
            </w:pPr>
            <w:r w:rsidRPr="00DA4395">
              <w:rPr>
                <w:b/>
                <w:sz w:val="22"/>
                <w:szCs w:val="22"/>
              </w:rPr>
              <w:t>Název VŠ / součásti</w:t>
            </w:r>
          </w:p>
        </w:tc>
        <w:tc>
          <w:tcPr>
            <w:tcW w:w="2124" w:type="pct"/>
            <w:gridSpan w:val="9"/>
            <w:tcBorders>
              <w:top w:val="single" w:sz="4" w:space="0" w:color="auto"/>
              <w:right w:val="single" w:sz="18" w:space="0" w:color="auto"/>
            </w:tcBorders>
          </w:tcPr>
          <w:p w:rsidR="00EE49A0" w:rsidRPr="00DA4395" w:rsidRDefault="00EE49A0" w:rsidP="00FC0203">
            <w:pPr>
              <w:jc w:val="both"/>
              <w:rPr>
                <w:sz w:val="22"/>
                <w:szCs w:val="22"/>
              </w:rPr>
            </w:pPr>
            <w:r w:rsidRPr="00DA4395">
              <w:rPr>
                <w:sz w:val="22"/>
                <w:szCs w:val="22"/>
              </w:rPr>
              <w:t>Masarykova univerzita</w:t>
            </w:r>
          </w:p>
        </w:tc>
        <w:tc>
          <w:tcPr>
            <w:tcW w:w="1674" w:type="pct"/>
            <w:gridSpan w:val="4"/>
            <w:tcBorders>
              <w:top w:val="double" w:sz="4" w:space="0" w:color="auto"/>
              <w:left w:val="single" w:sz="18" w:space="0" w:color="auto"/>
            </w:tcBorders>
          </w:tcPr>
          <w:p w:rsidR="00EE49A0" w:rsidRPr="00DA4395" w:rsidRDefault="00EE49A0" w:rsidP="00FC0203">
            <w:pPr>
              <w:jc w:val="both"/>
              <w:rPr>
                <w:sz w:val="22"/>
                <w:szCs w:val="22"/>
              </w:rPr>
            </w:pPr>
            <w:r w:rsidRPr="00DA4395">
              <w:rPr>
                <w:sz w:val="22"/>
                <w:szCs w:val="22"/>
              </w:rPr>
              <w:t>Pedagogická fakulta</w:t>
            </w:r>
          </w:p>
        </w:tc>
      </w:tr>
      <w:tr w:rsidR="00EE49A0" w:rsidTr="00FC0203">
        <w:tc>
          <w:tcPr>
            <w:tcW w:w="1202" w:type="pct"/>
            <w:shd w:val="clear" w:color="auto" w:fill="C0C0C0"/>
          </w:tcPr>
          <w:p w:rsidR="00EE49A0" w:rsidRPr="00DA4395" w:rsidRDefault="00EE49A0" w:rsidP="00FC0203">
            <w:pPr>
              <w:jc w:val="both"/>
              <w:rPr>
                <w:b/>
                <w:sz w:val="22"/>
                <w:szCs w:val="22"/>
              </w:rPr>
            </w:pPr>
            <w:r w:rsidRPr="00DA4395">
              <w:rPr>
                <w:b/>
                <w:sz w:val="22"/>
                <w:szCs w:val="22"/>
              </w:rPr>
              <w:t>Název SP / SO</w:t>
            </w:r>
          </w:p>
        </w:tc>
        <w:tc>
          <w:tcPr>
            <w:tcW w:w="3798" w:type="pct"/>
            <w:gridSpan w:val="13"/>
          </w:tcPr>
          <w:p w:rsidR="00EE49A0" w:rsidRPr="00DA4395" w:rsidRDefault="00EE49A0" w:rsidP="00FC0203">
            <w:pPr>
              <w:rPr>
                <w:sz w:val="22"/>
                <w:szCs w:val="22"/>
              </w:rPr>
            </w:pPr>
            <w:r w:rsidRPr="00DA4395">
              <w:rPr>
                <w:sz w:val="22"/>
                <w:szCs w:val="22"/>
              </w:rPr>
              <w:t>Specializace v pedagogice / Didaktika geografie</w:t>
            </w:r>
          </w:p>
        </w:tc>
      </w:tr>
      <w:tr w:rsidR="00EE49A0" w:rsidTr="00FC0203">
        <w:tc>
          <w:tcPr>
            <w:tcW w:w="1202" w:type="pct"/>
            <w:shd w:val="clear" w:color="auto" w:fill="C0C0C0"/>
          </w:tcPr>
          <w:p w:rsidR="00EE49A0" w:rsidRPr="00DA4395" w:rsidRDefault="00EE49A0" w:rsidP="00FC0203">
            <w:pPr>
              <w:jc w:val="both"/>
              <w:rPr>
                <w:b/>
                <w:sz w:val="22"/>
                <w:szCs w:val="22"/>
              </w:rPr>
            </w:pPr>
            <w:r w:rsidRPr="00DA4395">
              <w:rPr>
                <w:b/>
                <w:sz w:val="22"/>
                <w:szCs w:val="22"/>
              </w:rPr>
              <w:t>Jméno a příjmení</w:t>
            </w:r>
          </w:p>
        </w:tc>
        <w:tc>
          <w:tcPr>
            <w:tcW w:w="1982" w:type="pct"/>
            <w:gridSpan w:val="8"/>
          </w:tcPr>
          <w:p w:rsidR="00EE49A0" w:rsidRPr="00DA4395" w:rsidRDefault="00EE49A0" w:rsidP="00FC0203">
            <w:pPr>
              <w:jc w:val="both"/>
              <w:rPr>
                <w:sz w:val="22"/>
                <w:szCs w:val="22"/>
              </w:rPr>
            </w:pPr>
            <w:r w:rsidRPr="00DA4395">
              <w:rPr>
                <w:sz w:val="22"/>
                <w:szCs w:val="22"/>
              </w:rPr>
              <w:t>Darina Mísařová</w:t>
            </w:r>
          </w:p>
        </w:tc>
        <w:tc>
          <w:tcPr>
            <w:tcW w:w="786" w:type="pct"/>
            <w:gridSpan w:val="2"/>
            <w:shd w:val="clear" w:color="auto" w:fill="C0C0C0"/>
          </w:tcPr>
          <w:p w:rsidR="00EE49A0" w:rsidRPr="00DA4395" w:rsidRDefault="00EE49A0" w:rsidP="00FC0203">
            <w:pPr>
              <w:jc w:val="both"/>
              <w:rPr>
                <w:b/>
                <w:sz w:val="22"/>
                <w:szCs w:val="22"/>
              </w:rPr>
            </w:pPr>
            <w:r w:rsidRPr="00DA4395">
              <w:rPr>
                <w:b/>
                <w:sz w:val="22"/>
                <w:szCs w:val="22"/>
              </w:rPr>
              <w:t>tituly</w:t>
            </w:r>
          </w:p>
        </w:tc>
        <w:tc>
          <w:tcPr>
            <w:tcW w:w="1030" w:type="pct"/>
            <w:gridSpan w:val="3"/>
          </w:tcPr>
          <w:p w:rsidR="00EE49A0" w:rsidRPr="00DA4395" w:rsidRDefault="00EE49A0" w:rsidP="00FC0203">
            <w:pPr>
              <w:rPr>
                <w:sz w:val="22"/>
                <w:szCs w:val="22"/>
              </w:rPr>
            </w:pPr>
            <w:r w:rsidRPr="00DA4395">
              <w:rPr>
                <w:sz w:val="22"/>
                <w:szCs w:val="22"/>
              </w:rPr>
              <w:t>Mgr. Bc. Ph.D.</w:t>
            </w:r>
          </w:p>
        </w:tc>
      </w:tr>
      <w:tr w:rsidR="00EE49A0" w:rsidTr="00FC0203">
        <w:tc>
          <w:tcPr>
            <w:tcW w:w="1202" w:type="pct"/>
            <w:tcBorders>
              <w:bottom w:val="nil"/>
            </w:tcBorders>
            <w:shd w:val="clear" w:color="auto" w:fill="C0C0C0"/>
          </w:tcPr>
          <w:p w:rsidR="00EE49A0" w:rsidRPr="00DA4395" w:rsidRDefault="00EE49A0" w:rsidP="00FC0203">
            <w:pPr>
              <w:jc w:val="both"/>
              <w:rPr>
                <w:b/>
                <w:sz w:val="22"/>
                <w:szCs w:val="22"/>
              </w:rPr>
            </w:pPr>
            <w:r w:rsidRPr="00DA4395">
              <w:rPr>
                <w:b/>
                <w:sz w:val="22"/>
                <w:szCs w:val="22"/>
              </w:rPr>
              <w:t>Rok narození</w:t>
            </w:r>
          </w:p>
        </w:tc>
        <w:tc>
          <w:tcPr>
            <w:tcW w:w="500" w:type="pct"/>
            <w:gridSpan w:val="3"/>
            <w:tcBorders>
              <w:bottom w:val="nil"/>
            </w:tcBorders>
          </w:tcPr>
          <w:p w:rsidR="00EE49A0" w:rsidRPr="00DA4395" w:rsidRDefault="00EE49A0" w:rsidP="00FC0203">
            <w:pPr>
              <w:rPr>
                <w:sz w:val="22"/>
                <w:szCs w:val="22"/>
              </w:rPr>
            </w:pPr>
            <w:r w:rsidRPr="00DA4395">
              <w:rPr>
                <w:sz w:val="22"/>
                <w:szCs w:val="22"/>
              </w:rPr>
              <w:t>1981</w:t>
            </w:r>
          </w:p>
        </w:tc>
        <w:tc>
          <w:tcPr>
            <w:tcW w:w="1482" w:type="pct"/>
            <w:gridSpan w:val="5"/>
            <w:tcBorders>
              <w:bottom w:val="nil"/>
            </w:tcBorders>
            <w:shd w:val="clear" w:color="auto" w:fill="C0C0C0"/>
          </w:tcPr>
          <w:p w:rsidR="00EE49A0" w:rsidRPr="00DA4395" w:rsidRDefault="00EE49A0" w:rsidP="00FC0203">
            <w:pPr>
              <w:rPr>
                <w:b/>
                <w:sz w:val="22"/>
                <w:szCs w:val="22"/>
              </w:rPr>
            </w:pPr>
            <w:r w:rsidRPr="00DA4395">
              <w:rPr>
                <w:b/>
                <w:sz w:val="22"/>
                <w:szCs w:val="22"/>
              </w:rPr>
              <w:t>typ a rozsah prac. vztahu na VŠ</w:t>
            </w:r>
          </w:p>
        </w:tc>
        <w:tc>
          <w:tcPr>
            <w:tcW w:w="786" w:type="pct"/>
            <w:gridSpan w:val="2"/>
            <w:tcBorders>
              <w:bottom w:val="nil"/>
            </w:tcBorders>
          </w:tcPr>
          <w:p w:rsidR="00EE49A0" w:rsidRPr="00DA4395" w:rsidRDefault="00EE49A0" w:rsidP="00FC0203">
            <w:pPr>
              <w:jc w:val="both"/>
              <w:rPr>
                <w:sz w:val="22"/>
                <w:szCs w:val="22"/>
              </w:rPr>
            </w:pPr>
            <w:r w:rsidRPr="00DA4395">
              <w:rPr>
                <w:sz w:val="22"/>
                <w:szCs w:val="22"/>
              </w:rPr>
              <w:t>pp. 32 hod./týd.</w:t>
            </w:r>
          </w:p>
        </w:tc>
        <w:tc>
          <w:tcPr>
            <w:tcW w:w="549" w:type="pct"/>
            <w:tcBorders>
              <w:bottom w:val="nil"/>
            </w:tcBorders>
            <w:shd w:val="clear" w:color="auto" w:fill="C0C0C0"/>
          </w:tcPr>
          <w:p w:rsidR="00EE49A0" w:rsidRPr="00DA4395" w:rsidRDefault="00EE49A0" w:rsidP="00FC0203">
            <w:pPr>
              <w:jc w:val="both"/>
              <w:rPr>
                <w:b/>
                <w:sz w:val="22"/>
                <w:szCs w:val="22"/>
              </w:rPr>
            </w:pPr>
            <w:r w:rsidRPr="00DA4395">
              <w:rPr>
                <w:b/>
                <w:sz w:val="22"/>
                <w:szCs w:val="22"/>
              </w:rPr>
              <w:t>do kdy</w:t>
            </w:r>
          </w:p>
        </w:tc>
        <w:tc>
          <w:tcPr>
            <w:tcW w:w="481" w:type="pct"/>
            <w:gridSpan w:val="2"/>
            <w:tcBorders>
              <w:bottom w:val="nil"/>
            </w:tcBorders>
          </w:tcPr>
          <w:p w:rsidR="00EE49A0" w:rsidRPr="00DA4395" w:rsidRDefault="00EE49A0" w:rsidP="00FC0203">
            <w:pPr>
              <w:rPr>
                <w:sz w:val="22"/>
                <w:szCs w:val="22"/>
              </w:rPr>
            </w:pPr>
            <w:r w:rsidRPr="00DA4395">
              <w:rPr>
                <w:rStyle w:val="w-table-wrapper"/>
                <w:sz w:val="22"/>
                <w:szCs w:val="22"/>
              </w:rPr>
              <w:t>12/2016</w:t>
            </w:r>
          </w:p>
        </w:tc>
      </w:tr>
      <w:tr w:rsidR="00EE49A0" w:rsidTr="00FC0203">
        <w:tc>
          <w:tcPr>
            <w:tcW w:w="1202" w:type="pct"/>
            <w:shd w:val="clear" w:color="auto" w:fill="C0C0C0"/>
          </w:tcPr>
          <w:p w:rsidR="00EE49A0" w:rsidRPr="00DA4395" w:rsidRDefault="00EE49A0" w:rsidP="00FC0203">
            <w:pPr>
              <w:jc w:val="both"/>
              <w:rPr>
                <w:b/>
                <w:sz w:val="22"/>
                <w:szCs w:val="22"/>
              </w:rPr>
            </w:pPr>
            <w:r w:rsidRPr="00DA4395">
              <w:rPr>
                <w:b/>
                <w:sz w:val="22"/>
                <w:szCs w:val="22"/>
              </w:rPr>
              <w:t>Přednášející</w:t>
            </w:r>
          </w:p>
        </w:tc>
        <w:tc>
          <w:tcPr>
            <w:tcW w:w="500" w:type="pct"/>
            <w:gridSpan w:val="3"/>
            <w:shd w:val="clear" w:color="auto" w:fill="FFFFFF"/>
          </w:tcPr>
          <w:p w:rsidR="00EE49A0" w:rsidRPr="00DA4395" w:rsidRDefault="00EE49A0" w:rsidP="00FC0203">
            <w:pPr>
              <w:jc w:val="center"/>
              <w:rPr>
                <w:b/>
                <w:sz w:val="22"/>
                <w:szCs w:val="22"/>
              </w:rPr>
            </w:pPr>
            <w:r w:rsidRPr="00DA4395">
              <w:rPr>
                <w:b/>
                <w:sz w:val="22"/>
                <w:szCs w:val="22"/>
              </w:rPr>
              <w:t>x</w:t>
            </w:r>
          </w:p>
        </w:tc>
        <w:tc>
          <w:tcPr>
            <w:tcW w:w="571" w:type="pct"/>
            <w:gridSpan w:val="3"/>
            <w:shd w:val="clear" w:color="auto" w:fill="C0C0C0"/>
          </w:tcPr>
          <w:p w:rsidR="00EE49A0" w:rsidRPr="00DA4395" w:rsidRDefault="00EE49A0" w:rsidP="00FC0203">
            <w:pPr>
              <w:jc w:val="both"/>
              <w:rPr>
                <w:b/>
                <w:sz w:val="22"/>
                <w:szCs w:val="22"/>
              </w:rPr>
            </w:pPr>
            <w:r w:rsidRPr="00DA4395">
              <w:rPr>
                <w:b/>
                <w:sz w:val="22"/>
                <w:szCs w:val="22"/>
              </w:rPr>
              <w:t>školitel</w:t>
            </w:r>
          </w:p>
        </w:tc>
        <w:tc>
          <w:tcPr>
            <w:tcW w:w="508" w:type="pct"/>
            <w:shd w:val="clear" w:color="auto" w:fill="FFFFFF"/>
          </w:tcPr>
          <w:p w:rsidR="00EE49A0" w:rsidRPr="00DA4395" w:rsidRDefault="00EE49A0" w:rsidP="00FC0203">
            <w:pPr>
              <w:jc w:val="both"/>
              <w:rPr>
                <w:b/>
                <w:sz w:val="22"/>
                <w:szCs w:val="22"/>
              </w:rPr>
            </w:pPr>
          </w:p>
        </w:tc>
        <w:tc>
          <w:tcPr>
            <w:tcW w:w="1738" w:type="pct"/>
            <w:gridSpan w:val="4"/>
            <w:shd w:val="clear" w:color="auto" w:fill="C0C0C0"/>
          </w:tcPr>
          <w:p w:rsidR="00EE49A0" w:rsidRPr="00DA4395" w:rsidRDefault="00EE49A0" w:rsidP="00FC0203">
            <w:pPr>
              <w:jc w:val="both"/>
              <w:rPr>
                <w:b/>
                <w:sz w:val="22"/>
                <w:szCs w:val="22"/>
              </w:rPr>
            </w:pPr>
            <w:r w:rsidRPr="00DA4395">
              <w:rPr>
                <w:b/>
                <w:sz w:val="22"/>
                <w:szCs w:val="22"/>
              </w:rPr>
              <w:t>člen oborové rady</w:t>
            </w:r>
          </w:p>
        </w:tc>
        <w:tc>
          <w:tcPr>
            <w:tcW w:w="481" w:type="pct"/>
            <w:gridSpan w:val="2"/>
            <w:shd w:val="clear" w:color="auto" w:fill="FFFFFF"/>
          </w:tcPr>
          <w:p w:rsidR="00EE49A0" w:rsidRPr="00DA4395" w:rsidRDefault="00EE49A0" w:rsidP="00FC0203">
            <w:pPr>
              <w:jc w:val="center"/>
              <w:rPr>
                <w:b/>
                <w:sz w:val="22"/>
                <w:szCs w:val="22"/>
              </w:rPr>
            </w:pPr>
          </w:p>
        </w:tc>
      </w:tr>
      <w:tr w:rsidR="00EE49A0" w:rsidTr="00FC0203">
        <w:tc>
          <w:tcPr>
            <w:tcW w:w="2781" w:type="pct"/>
            <w:gridSpan w:val="8"/>
            <w:shd w:val="clear" w:color="auto" w:fill="C0C0C0"/>
          </w:tcPr>
          <w:p w:rsidR="00EE49A0" w:rsidRPr="00DA4395" w:rsidRDefault="00EE49A0" w:rsidP="00FC0203">
            <w:pPr>
              <w:jc w:val="both"/>
              <w:rPr>
                <w:sz w:val="22"/>
                <w:szCs w:val="22"/>
              </w:rPr>
            </w:pPr>
            <w:r w:rsidRPr="00DA4395">
              <w:rPr>
                <w:b/>
                <w:sz w:val="22"/>
                <w:szCs w:val="22"/>
              </w:rPr>
              <w:t>Další současní zaměstnavatelé</w:t>
            </w:r>
          </w:p>
        </w:tc>
        <w:tc>
          <w:tcPr>
            <w:tcW w:w="1189" w:type="pct"/>
            <w:gridSpan w:val="3"/>
            <w:shd w:val="clear" w:color="auto" w:fill="C0C0C0"/>
          </w:tcPr>
          <w:p w:rsidR="00EE49A0" w:rsidRPr="00DA4395" w:rsidRDefault="00EE49A0" w:rsidP="00FC0203">
            <w:pPr>
              <w:jc w:val="both"/>
              <w:rPr>
                <w:b/>
                <w:sz w:val="22"/>
                <w:szCs w:val="22"/>
              </w:rPr>
            </w:pPr>
            <w:r w:rsidRPr="00DA4395">
              <w:rPr>
                <w:b/>
                <w:sz w:val="22"/>
                <w:szCs w:val="22"/>
              </w:rPr>
              <w:t>typ prac. vztahu</w:t>
            </w:r>
          </w:p>
        </w:tc>
        <w:tc>
          <w:tcPr>
            <w:tcW w:w="1030" w:type="pct"/>
            <w:gridSpan w:val="3"/>
            <w:shd w:val="clear" w:color="auto" w:fill="C0C0C0"/>
          </w:tcPr>
          <w:p w:rsidR="00EE49A0" w:rsidRPr="00DA4395" w:rsidRDefault="00EE49A0" w:rsidP="00FC0203">
            <w:pPr>
              <w:jc w:val="both"/>
              <w:rPr>
                <w:b/>
                <w:sz w:val="22"/>
                <w:szCs w:val="22"/>
              </w:rPr>
            </w:pPr>
            <w:r w:rsidRPr="00DA4395">
              <w:rPr>
                <w:b/>
                <w:sz w:val="22"/>
                <w:szCs w:val="22"/>
              </w:rPr>
              <w:t>rozsah</w:t>
            </w:r>
          </w:p>
        </w:tc>
      </w:tr>
      <w:tr w:rsidR="00EE49A0" w:rsidTr="00FC0203">
        <w:tc>
          <w:tcPr>
            <w:tcW w:w="2781" w:type="pct"/>
            <w:gridSpan w:val="8"/>
          </w:tcPr>
          <w:p w:rsidR="00EE49A0" w:rsidRPr="00DA4395" w:rsidRDefault="00EE49A0" w:rsidP="00FC0203">
            <w:pPr>
              <w:jc w:val="both"/>
              <w:rPr>
                <w:sz w:val="22"/>
                <w:szCs w:val="22"/>
              </w:rPr>
            </w:pPr>
          </w:p>
        </w:tc>
        <w:tc>
          <w:tcPr>
            <w:tcW w:w="1189" w:type="pct"/>
            <w:gridSpan w:val="3"/>
          </w:tcPr>
          <w:p w:rsidR="00EE49A0" w:rsidRPr="00DA4395" w:rsidRDefault="00EE49A0" w:rsidP="00FC0203">
            <w:pPr>
              <w:jc w:val="both"/>
              <w:rPr>
                <w:sz w:val="22"/>
                <w:szCs w:val="22"/>
              </w:rPr>
            </w:pPr>
          </w:p>
        </w:tc>
        <w:tc>
          <w:tcPr>
            <w:tcW w:w="1030" w:type="pct"/>
            <w:gridSpan w:val="3"/>
          </w:tcPr>
          <w:p w:rsidR="00EE49A0" w:rsidRPr="00DA4395" w:rsidRDefault="00EE49A0" w:rsidP="00FC0203">
            <w:pPr>
              <w:jc w:val="both"/>
              <w:rPr>
                <w:sz w:val="22"/>
                <w:szCs w:val="22"/>
              </w:rPr>
            </w:pPr>
          </w:p>
        </w:tc>
      </w:tr>
      <w:tr w:rsidR="00EE49A0" w:rsidTr="00FC0203">
        <w:tc>
          <w:tcPr>
            <w:tcW w:w="3970" w:type="pct"/>
            <w:gridSpan w:val="11"/>
            <w:tcBorders>
              <w:bottom w:val="single" w:sz="4" w:space="0" w:color="auto"/>
            </w:tcBorders>
            <w:shd w:val="clear" w:color="auto" w:fill="C0C0C0"/>
          </w:tcPr>
          <w:p w:rsidR="00EE49A0" w:rsidRPr="00DA4395" w:rsidRDefault="00EE49A0" w:rsidP="00FC0203">
            <w:pPr>
              <w:jc w:val="both"/>
              <w:rPr>
                <w:sz w:val="22"/>
                <w:szCs w:val="22"/>
              </w:rPr>
            </w:pPr>
            <w:r w:rsidRPr="00DA4395">
              <w:rPr>
                <w:b/>
                <w:sz w:val="22"/>
                <w:szCs w:val="22"/>
              </w:rPr>
              <w:t>Přednášky v předmětech příslušného studijního programu</w:t>
            </w:r>
          </w:p>
        </w:tc>
        <w:tc>
          <w:tcPr>
            <w:tcW w:w="1030" w:type="pct"/>
            <w:gridSpan w:val="3"/>
            <w:tcBorders>
              <w:bottom w:val="nil"/>
            </w:tcBorders>
          </w:tcPr>
          <w:p w:rsidR="00EE49A0" w:rsidRPr="00DA4395" w:rsidRDefault="00EE49A0" w:rsidP="00FC0203">
            <w:pPr>
              <w:jc w:val="both"/>
              <w:rPr>
                <w:sz w:val="22"/>
                <w:szCs w:val="22"/>
              </w:rPr>
            </w:pPr>
          </w:p>
        </w:tc>
      </w:tr>
      <w:tr w:rsidR="00EE49A0" w:rsidRPr="00B7263D" w:rsidTr="00FC0203">
        <w:trPr>
          <w:trHeight w:val="283"/>
        </w:trPr>
        <w:tc>
          <w:tcPr>
            <w:tcW w:w="5000" w:type="pct"/>
            <w:gridSpan w:val="14"/>
            <w:tcBorders>
              <w:top w:val="nil"/>
            </w:tcBorders>
          </w:tcPr>
          <w:p w:rsidR="00EE49A0" w:rsidRPr="00DA4395" w:rsidRDefault="00EE49A0" w:rsidP="00FC0203">
            <w:pPr>
              <w:rPr>
                <w:sz w:val="22"/>
                <w:szCs w:val="22"/>
              </w:rPr>
            </w:pPr>
            <w:r w:rsidRPr="00DA4395">
              <w:rPr>
                <w:sz w:val="22"/>
                <w:szCs w:val="22"/>
              </w:rPr>
              <w:t xml:space="preserve">Geoinformační a kartografické nástroje v geografickém vzdělávání 2  </w:t>
            </w:r>
          </w:p>
        </w:tc>
      </w:tr>
      <w:tr w:rsidR="00EE49A0" w:rsidTr="00FC0203">
        <w:tc>
          <w:tcPr>
            <w:tcW w:w="5000" w:type="pct"/>
            <w:gridSpan w:val="14"/>
            <w:shd w:val="clear" w:color="auto" w:fill="C0C0C0"/>
          </w:tcPr>
          <w:p w:rsidR="00EE49A0" w:rsidRPr="00DA4395" w:rsidRDefault="00EE49A0" w:rsidP="00FC0203">
            <w:pPr>
              <w:jc w:val="both"/>
              <w:rPr>
                <w:sz w:val="22"/>
                <w:szCs w:val="22"/>
              </w:rPr>
            </w:pPr>
            <w:r w:rsidRPr="00DA4395">
              <w:rPr>
                <w:b/>
                <w:sz w:val="22"/>
                <w:szCs w:val="22"/>
              </w:rPr>
              <w:t>Údaje o oboru vzdělání na VŠ a o praxi od absolvování vysoké školy</w:t>
            </w:r>
          </w:p>
        </w:tc>
      </w:tr>
      <w:tr w:rsidR="00EE49A0" w:rsidRPr="00212A3E" w:rsidTr="00FC0203">
        <w:trPr>
          <w:trHeight w:val="1682"/>
        </w:trPr>
        <w:tc>
          <w:tcPr>
            <w:tcW w:w="5000" w:type="pct"/>
            <w:gridSpan w:val="14"/>
          </w:tcPr>
          <w:p w:rsidR="00EE49A0" w:rsidRPr="00DA4395" w:rsidRDefault="00EE49A0" w:rsidP="00FC0203">
            <w:pPr>
              <w:rPr>
                <w:color w:val="000000"/>
                <w:sz w:val="22"/>
                <w:szCs w:val="22"/>
              </w:rPr>
            </w:pPr>
            <w:r w:rsidRPr="00DA4395">
              <w:rPr>
                <w:color w:val="000000"/>
                <w:sz w:val="22"/>
                <w:szCs w:val="22"/>
              </w:rPr>
              <w:t>2003: PdF MU – Mgr., obor Učitelství pro ZŠ, matematika + zeměpis</w:t>
            </w:r>
          </w:p>
          <w:p w:rsidR="00EE49A0" w:rsidRPr="00DA4395" w:rsidRDefault="00EE49A0" w:rsidP="00FC0203">
            <w:pPr>
              <w:rPr>
                <w:color w:val="000000"/>
                <w:sz w:val="22"/>
                <w:szCs w:val="22"/>
              </w:rPr>
            </w:pPr>
            <w:r w:rsidRPr="00DA4395">
              <w:rPr>
                <w:color w:val="000000"/>
                <w:sz w:val="22"/>
                <w:szCs w:val="22"/>
              </w:rPr>
              <w:t xml:space="preserve">2006: PřF UP Olomouc, obor geografie + geoinformatika </w:t>
            </w:r>
          </w:p>
          <w:p w:rsidR="00EE49A0" w:rsidRPr="00DA4395" w:rsidRDefault="00EE49A0" w:rsidP="00FC0203">
            <w:pPr>
              <w:rPr>
                <w:color w:val="000000"/>
                <w:sz w:val="22"/>
                <w:szCs w:val="22"/>
              </w:rPr>
            </w:pPr>
            <w:r w:rsidRPr="00DA4395">
              <w:rPr>
                <w:color w:val="000000"/>
                <w:sz w:val="22"/>
                <w:szCs w:val="22"/>
              </w:rPr>
              <w:t>2009: PdF MU – Ph.D., obor Pedagogika</w:t>
            </w:r>
          </w:p>
          <w:p w:rsidR="00EE49A0" w:rsidRPr="00DA4395" w:rsidRDefault="00EE49A0" w:rsidP="00FC0203">
            <w:pPr>
              <w:rPr>
                <w:color w:val="000000"/>
                <w:sz w:val="22"/>
                <w:szCs w:val="22"/>
              </w:rPr>
            </w:pPr>
          </w:p>
          <w:p w:rsidR="00EE49A0" w:rsidRPr="00DA4395" w:rsidRDefault="00EE49A0" w:rsidP="00FC0203">
            <w:pPr>
              <w:rPr>
                <w:color w:val="000000"/>
                <w:sz w:val="22"/>
                <w:szCs w:val="22"/>
              </w:rPr>
            </w:pPr>
            <w:r w:rsidRPr="00DA4395">
              <w:rPr>
                <w:color w:val="000000"/>
                <w:sz w:val="22"/>
                <w:szCs w:val="22"/>
              </w:rPr>
              <w:t>2003</w:t>
            </w:r>
            <w:r w:rsidR="00DA4395">
              <w:rPr>
                <w:color w:val="000000"/>
                <w:sz w:val="22"/>
                <w:szCs w:val="22"/>
              </w:rPr>
              <w:t xml:space="preserve"> </w:t>
            </w:r>
            <w:r w:rsidRPr="00DA4395">
              <w:rPr>
                <w:color w:val="000000"/>
                <w:sz w:val="22"/>
                <w:szCs w:val="22"/>
              </w:rPr>
              <w:t>-</w:t>
            </w:r>
            <w:r w:rsidR="00DA4395">
              <w:rPr>
                <w:color w:val="000000"/>
                <w:sz w:val="22"/>
                <w:szCs w:val="22"/>
              </w:rPr>
              <w:t xml:space="preserve"> </w:t>
            </w:r>
            <w:r w:rsidRPr="00DA4395">
              <w:rPr>
                <w:color w:val="000000"/>
                <w:sz w:val="22"/>
                <w:szCs w:val="22"/>
              </w:rPr>
              <w:t>2007: Katedra geografie PdF MU, interní doktorand</w:t>
            </w:r>
          </w:p>
          <w:p w:rsidR="00EE49A0" w:rsidRPr="00DA4395" w:rsidRDefault="00EE49A0" w:rsidP="00FC0203">
            <w:pPr>
              <w:rPr>
                <w:color w:val="000000"/>
                <w:sz w:val="22"/>
                <w:szCs w:val="22"/>
              </w:rPr>
            </w:pPr>
            <w:r w:rsidRPr="00DA4395">
              <w:rPr>
                <w:color w:val="000000"/>
                <w:sz w:val="22"/>
                <w:szCs w:val="22"/>
              </w:rPr>
              <w:t>2006</w:t>
            </w:r>
            <w:r w:rsidR="00DA4395">
              <w:rPr>
                <w:color w:val="000000"/>
                <w:sz w:val="22"/>
                <w:szCs w:val="22"/>
              </w:rPr>
              <w:t xml:space="preserve"> </w:t>
            </w:r>
            <w:r w:rsidRPr="00DA4395">
              <w:rPr>
                <w:color w:val="000000"/>
                <w:sz w:val="22"/>
                <w:szCs w:val="22"/>
              </w:rPr>
              <w:t>-</w:t>
            </w:r>
            <w:r w:rsidR="00DA4395">
              <w:rPr>
                <w:color w:val="000000"/>
                <w:sz w:val="22"/>
                <w:szCs w:val="22"/>
              </w:rPr>
              <w:t xml:space="preserve"> </w:t>
            </w:r>
            <w:r w:rsidRPr="00DA4395">
              <w:rPr>
                <w:color w:val="000000"/>
                <w:sz w:val="22"/>
                <w:szCs w:val="22"/>
              </w:rPr>
              <w:t>2007: Základní škola ve Křtinách, učitel v rámci pedagogického výzkumu</w:t>
            </w:r>
          </w:p>
          <w:p w:rsidR="00EE49A0" w:rsidRPr="00DA4395" w:rsidRDefault="00EE49A0" w:rsidP="00FC0203">
            <w:pPr>
              <w:rPr>
                <w:color w:val="000000"/>
                <w:sz w:val="22"/>
                <w:szCs w:val="22"/>
              </w:rPr>
            </w:pPr>
            <w:r w:rsidRPr="00DA4395">
              <w:rPr>
                <w:color w:val="000000"/>
                <w:sz w:val="22"/>
                <w:szCs w:val="22"/>
              </w:rPr>
              <w:t>2006</w:t>
            </w:r>
            <w:r w:rsidR="00DA4395">
              <w:rPr>
                <w:color w:val="000000"/>
                <w:sz w:val="22"/>
                <w:szCs w:val="22"/>
              </w:rPr>
              <w:t xml:space="preserve"> </w:t>
            </w:r>
            <w:r w:rsidRPr="00DA4395">
              <w:rPr>
                <w:color w:val="000000"/>
                <w:sz w:val="22"/>
                <w:szCs w:val="22"/>
              </w:rPr>
              <w:t>-</w:t>
            </w:r>
            <w:r w:rsidR="00DA4395">
              <w:rPr>
                <w:color w:val="000000"/>
                <w:sz w:val="22"/>
                <w:szCs w:val="22"/>
              </w:rPr>
              <w:t xml:space="preserve"> </w:t>
            </w:r>
            <w:r w:rsidRPr="00DA4395">
              <w:rPr>
                <w:color w:val="000000"/>
                <w:sz w:val="22"/>
                <w:szCs w:val="22"/>
              </w:rPr>
              <w:t>2009: Laboratoř geografie a geoinformatiky, PřF MU, odborný pracovník</w:t>
            </w:r>
          </w:p>
          <w:p w:rsidR="00EE49A0" w:rsidRPr="00DA4395" w:rsidRDefault="00EE49A0" w:rsidP="00FC0203">
            <w:pPr>
              <w:rPr>
                <w:color w:val="000000"/>
                <w:sz w:val="22"/>
                <w:szCs w:val="22"/>
              </w:rPr>
            </w:pPr>
            <w:r w:rsidRPr="00DA4395">
              <w:rPr>
                <w:color w:val="000000"/>
                <w:sz w:val="22"/>
                <w:szCs w:val="22"/>
              </w:rPr>
              <w:t>2009</w:t>
            </w:r>
            <w:r w:rsidR="00DA4395">
              <w:rPr>
                <w:color w:val="000000"/>
                <w:sz w:val="22"/>
                <w:szCs w:val="22"/>
              </w:rPr>
              <w:t xml:space="preserve"> </w:t>
            </w:r>
            <w:r w:rsidRPr="00DA4395">
              <w:rPr>
                <w:color w:val="000000"/>
                <w:sz w:val="22"/>
                <w:szCs w:val="22"/>
              </w:rPr>
              <w:t xml:space="preserve"> - 2014: Katedra geografie, PřF UP Olomouc, odborný asistent, externí výuka</w:t>
            </w:r>
          </w:p>
          <w:p w:rsidR="00EE49A0" w:rsidRPr="00DA4395" w:rsidRDefault="00EE49A0" w:rsidP="00FC0203">
            <w:pPr>
              <w:rPr>
                <w:color w:val="000000"/>
                <w:sz w:val="22"/>
                <w:szCs w:val="22"/>
              </w:rPr>
            </w:pPr>
            <w:r w:rsidRPr="00DA4395">
              <w:rPr>
                <w:color w:val="000000"/>
                <w:sz w:val="22"/>
                <w:szCs w:val="22"/>
              </w:rPr>
              <w:t>2009 – dosud: Katedra geografie PdF MU, odborný asistent</w:t>
            </w:r>
          </w:p>
        </w:tc>
      </w:tr>
      <w:tr w:rsidR="00EE49A0" w:rsidTr="00FC0203">
        <w:tc>
          <w:tcPr>
            <w:tcW w:w="5000" w:type="pct"/>
            <w:gridSpan w:val="14"/>
            <w:shd w:val="clear" w:color="auto" w:fill="C0C0C0"/>
          </w:tcPr>
          <w:p w:rsidR="00EE49A0" w:rsidRPr="00DA4395" w:rsidRDefault="00EE49A0" w:rsidP="00FC0203">
            <w:pPr>
              <w:jc w:val="both"/>
              <w:rPr>
                <w:sz w:val="22"/>
                <w:szCs w:val="22"/>
              </w:rPr>
            </w:pPr>
            <w:r w:rsidRPr="00DA4395">
              <w:rPr>
                <w:b/>
                <w:sz w:val="22"/>
                <w:szCs w:val="22"/>
              </w:rPr>
              <w:t>Přehled o nejvýznamnější publikační a další tvůrčí činnosti za posledních 5 let</w:t>
            </w:r>
          </w:p>
        </w:tc>
      </w:tr>
      <w:tr w:rsidR="00EE49A0" w:rsidRPr="003362BD" w:rsidTr="00FC0203">
        <w:trPr>
          <w:trHeight w:val="1123"/>
        </w:trPr>
        <w:tc>
          <w:tcPr>
            <w:tcW w:w="5000" w:type="pct"/>
            <w:gridSpan w:val="14"/>
            <w:tcBorders>
              <w:bottom w:val="single" w:sz="4" w:space="0" w:color="auto"/>
            </w:tcBorders>
          </w:tcPr>
          <w:p w:rsidR="00EE49A0" w:rsidRPr="00DA4395" w:rsidRDefault="00EE49A0" w:rsidP="00E1052A">
            <w:pPr>
              <w:spacing w:after="60"/>
              <w:ind w:left="284" w:hanging="284"/>
              <w:rPr>
                <w:rStyle w:val="publik-def"/>
                <w:sz w:val="22"/>
                <w:szCs w:val="22"/>
              </w:rPr>
            </w:pPr>
            <w:r w:rsidRPr="00DA4395">
              <w:rPr>
                <w:rStyle w:val="publik-def"/>
                <w:sz w:val="22"/>
                <w:szCs w:val="22"/>
              </w:rPr>
              <w:t>M</w:t>
            </w:r>
            <w:r w:rsidR="00BC3021" w:rsidRPr="00DA4395">
              <w:rPr>
                <w:rStyle w:val="publik-def"/>
                <w:sz w:val="22"/>
                <w:szCs w:val="22"/>
              </w:rPr>
              <w:t>ísařová</w:t>
            </w:r>
            <w:r w:rsidRPr="00DA4395">
              <w:rPr>
                <w:rStyle w:val="publik-def"/>
                <w:sz w:val="22"/>
                <w:szCs w:val="22"/>
              </w:rPr>
              <w:t xml:space="preserve">, D., </w:t>
            </w:r>
            <w:r w:rsidR="00BC3021" w:rsidRPr="00DA4395">
              <w:rPr>
                <w:rStyle w:val="publik-def"/>
                <w:sz w:val="22"/>
                <w:szCs w:val="22"/>
              </w:rPr>
              <w:t xml:space="preserve">&amp; </w:t>
            </w:r>
            <w:r w:rsidRPr="00DA4395">
              <w:rPr>
                <w:rStyle w:val="publik-def"/>
                <w:sz w:val="22"/>
                <w:szCs w:val="22"/>
              </w:rPr>
              <w:t>K</w:t>
            </w:r>
            <w:r w:rsidR="00BC3021" w:rsidRPr="00DA4395">
              <w:rPr>
                <w:rStyle w:val="publik-def"/>
                <w:sz w:val="22"/>
                <w:szCs w:val="22"/>
              </w:rPr>
              <w:t>ašpárková</w:t>
            </w:r>
            <w:r w:rsidRPr="00DA4395">
              <w:rPr>
                <w:rStyle w:val="publik-def"/>
                <w:sz w:val="22"/>
                <w:szCs w:val="22"/>
              </w:rPr>
              <w:t xml:space="preserve">, I. </w:t>
            </w:r>
            <w:r w:rsidR="00BC3021" w:rsidRPr="00DA4395">
              <w:rPr>
                <w:rStyle w:val="publik-def"/>
                <w:sz w:val="22"/>
                <w:szCs w:val="22"/>
              </w:rPr>
              <w:t xml:space="preserve">(2012). </w:t>
            </w:r>
            <w:r w:rsidRPr="00DA4395">
              <w:rPr>
                <w:rStyle w:val="publik-def"/>
                <w:sz w:val="22"/>
                <w:szCs w:val="22"/>
              </w:rPr>
              <w:t xml:space="preserve">The Modern Way of Teaching Cartography. In </w:t>
            </w:r>
            <w:r w:rsidRPr="00DA4395">
              <w:rPr>
                <w:rStyle w:val="publik-def"/>
                <w:i/>
                <w:iCs/>
                <w:sz w:val="22"/>
                <w:szCs w:val="22"/>
              </w:rPr>
              <w:t>Proceedings of the 19th international conference on</w:t>
            </w:r>
            <w:r w:rsidR="00BC3021" w:rsidRPr="00DA4395">
              <w:rPr>
                <w:rStyle w:val="publik-def"/>
                <w:i/>
                <w:iCs/>
                <w:sz w:val="22"/>
                <w:szCs w:val="22"/>
              </w:rPr>
              <w:t xml:space="preserve"> geography and geoinformatics: C</w:t>
            </w:r>
            <w:r w:rsidRPr="00DA4395">
              <w:rPr>
                <w:rStyle w:val="publik-def"/>
                <w:i/>
                <w:iCs/>
                <w:sz w:val="22"/>
                <w:szCs w:val="22"/>
              </w:rPr>
              <w:t>hallenge for practise and education</w:t>
            </w:r>
            <w:r w:rsidR="00BC3021" w:rsidRPr="00DA4395">
              <w:rPr>
                <w:rStyle w:val="publik-def"/>
                <w:iCs/>
                <w:sz w:val="22"/>
                <w:szCs w:val="22"/>
              </w:rPr>
              <w:t xml:space="preserve"> (</w:t>
            </w:r>
            <w:r w:rsidR="00BC3021" w:rsidRPr="00DA4395">
              <w:rPr>
                <w:rStyle w:val="publik-def"/>
                <w:sz w:val="22"/>
                <w:szCs w:val="22"/>
              </w:rPr>
              <w:t>s. 179-188). Brno</w:t>
            </w:r>
            <w:r w:rsidRPr="00DA4395">
              <w:rPr>
                <w:rStyle w:val="publik-def"/>
                <w:sz w:val="22"/>
                <w:szCs w:val="22"/>
              </w:rPr>
              <w:t>: Masarykova univ</w:t>
            </w:r>
            <w:r w:rsidR="00BC3021" w:rsidRPr="00DA4395">
              <w:rPr>
                <w:rStyle w:val="publik-def"/>
                <w:sz w:val="22"/>
                <w:szCs w:val="22"/>
              </w:rPr>
              <w:t>erzita.</w:t>
            </w:r>
          </w:p>
          <w:p w:rsidR="00EE49A0" w:rsidRPr="00DA4395" w:rsidRDefault="00EE49A0" w:rsidP="00E1052A">
            <w:pPr>
              <w:spacing w:after="60"/>
              <w:ind w:left="284" w:hanging="284"/>
              <w:rPr>
                <w:rStyle w:val="publik-def"/>
                <w:sz w:val="22"/>
                <w:szCs w:val="22"/>
              </w:rPr>
            </w:pPr>
            <w:r w:rsidRPr="00DA4395">
              <w:rPr>
                <w:rStyle w:val="publik-def"/>
                <w:sz w:val="22"/>
                <w:szCs w:val="22"/>
              </w:rPr>
              <w:t>C</w:t>
            </w:r>
            <w:r w:rsidR="00BC3021" w:rsidRPr="00DA4395">
              <w:rPr>
                <w:rStyle w:val="publik-def"/>
                <w:sz w:val="22"/>
                <w:szCs w:val="22"/>
              </w:rPr>
              <w:t>ulek</w:t>
            </w:r>
            <w:r w:rsidRPr="00DA4395">
              <w:rPr>
                <w:rStyle w:val="publik-def"/>
                <w:sz w:val="22"/>
                <w:szCs w:val="22"/>
              </w:rPr>
              <w:t>, M., H</w:t>
            </w:r>
            <w:r w:rsidR="00BC3021" w:rsidRPr="00DA4395">
              <w:rPr>
                <w:rStyle w:val="publik-def"/>
                <w:sz w:val="22"/>
                <w:szCs w:val="22"/>
              </w:rPr>
              <w:t>ofmann</w:t>
            </w:r>
            <w:r w:rsidRPr="00DA4395">
              <w:rPr>
                <w:rStyle w:val="publik-def"/>
                <w:sz w:val="22"/>
                <w:szCs w:val="22"/>
              </w:rPr>
              <w:t>, E., R</w:t>
            </w:r>
            <w:r w:rsidR="00BC3021" w:rsidRPr="00DA4395">
              <w:rPr>
                <w:rStyle w:val="publik-def"/>
                <w:sz w:val="22"/>
                <w:szCs w:val="22"/>
              </w:rPr>
              <w:t>ychnovský</w:t>
            </w:r>
            <w:r w:rsidRPr="00DA4395">
              <w:rPr>
                <w:rStyle w:val="publik-def"/>
                <w:sz w:val="22"/>
                <w:szCs w:val="22"/>
              </w:rPr>
              <w:t>, B., S</w:t>
            </w:r>
            <w:r w:rsidR="00BC3021" w:rsidRPr="00DA4395">
              <w:rPr>
                <w:rStyle w:val="publik-def"/>
                <w:sz w:val="22"/>
                <w:szCs w:val="22"/>
              </w:rPr>
              <w:t>vobodová</w:t>
            </w:r>
            <w:r w:rsidRPr="00DA4395">
              <w:rPr>
                <w:rStyle w:val="publik-def"/>
                <w:sz w:val="22"/>
                <w:szCs w:val="22"/>
              </w:rPr>
              <w:t xml:space="preserve">, H., </w:t>
            </w:r>
            <w:r w:rsidR="00BC3021" w:rsidRPr="00DA4395">
              <w:rPr>
                <w:rStyle w:val="publik-def"/>
                <w:sz w:val="22"/>
                <w:szCs w:val="22"/>
              </w:rPr>
              <w:t xml:space="preserve">&amp; </w:t>
            </w:r>
            <w:r w:rsidRPr="00DA4395">
              <w:rPr>
                <w:rStyle w:val="publik-def"/>
                <w:sz w:val="22"/>
                <w:szCs w:val="22"/>
              </w:rPr>
              <w:t>M</w:t>
            </w:r>
            <w:r w:rsidR="00BC3021" w:rsidRPr="00DA4395">
              <w:rPr>
                <w:rStyle w:val="publik-def"/>
                <w:sz w:val="22"/>
                <w:szCs w:val="22"/>
              </w:rPr>
              <w:t>ísařová</w:t>
            </w:r>
            <w:r w:rsidRPr="00DA4395">
              <w:rPr>
                <w:rStyle w:val="publik-def"/>
                <w:sz w:val="22"/>
                <w:szCs w:val="22"/>
              </w:rPr>
              <w:t>, D.</w:t>
            </w:r>
            <w:r w:rsidR="00BC3021" w:rsidRPr="00DA4395">
              <w:rPr>
                <w:rStyle w:val="publik-def"/>
                <w:sz w:val="22"/>
                <w:szCs w:val="22"/>
              </w:rPr>
              <w:t xml:space="preserve"> (2013).</w:t>
            </w:r>
            <w:r w:rsidRPr="00DA4395">
              <w:rPr>
                <w:rStyle w:val="publik-def"/>
                <w:sz w:val="22"/>
                <w:szCs w:val="22"/>
              </w:rPr>
              <w:t xml:space="preserve"> </w:t>
            </w:r>
            <w:r w:rsidRPr="00DA4395">
              <w:rPr>
                <w:rStyle w:val="Zdraznn"/>
                <w:sz w:val="22"/>
                <w:szCs w:val="22"/>
              </w:rPr>
              <w:t>Austrálie.</w:t>
            </w:r>
            <w:r w:rsidRPr="00DA4395">
              <w:rPr>
                <w:rStyle w:val="publik-def"/>
                <w:sz w:val="22"/>
                <w:szCs w:val="22"/>
              </w:rPr>
              <w:t xml:space="preserve"> </w:t>
            </w:r>
            <w:r w:rsidR="00BC3021" w:rsidRPr="00DA4395">
              <w:rPr>
                <w:rStyle w:val="publik-def"/>
                <w:sz w:val="22"/>
                <w:szCs w:val="22"/>
              </w:rPr>
              <w:t>Brno</w:t>
            </w:r>
            <w:r w:rsidRPr="00DA4395">
              <w:rPr>
                <w:rStyle w:val="publik-def"/>
                <w:sz w:val="22"/>
                <w:szCs w:val="22"/>
              </w:rPr>
              <w:t>: Masarykova univerzita</w:t>
            </w:r>
            <w:r w:rsidR="00BC3021" w:rsidRPr="00DA4395">
              <w:rPr>
                <w:rStyle w:val="publik-def"/>
                <w:sz w:val="22"/>
                <w:szCs w:val="22"/>
              </w:rPr>
              <w:t>.</w:t>
            </w:r>
          </w:p>
          <w:p w:rsidR="00BC3021" w:rsidRPr="00DA4395" w:rsidRDefault="00EE49A0" w:rsidP="00E1052A">
            <w:pPr>
              <w:spacing w:after="60"/>
              <w:ind w:left="284" w:hanging="284"/>
              <w:rPr>
                <w:sz w:val="22"/>
                <w:szCs w:val="22"/>
              </w:rPr>
            </w:pPr>
            <w:r w:rsidRPr="00DA4395">
              <w:rPr>
                <w:rStyle w:val="publik-def"/>
                <w:sz w:val="22"/>
                <w:szCs w:val="22"/>
              </w:rPr>
              <w:t>R</w:t>
            </w:r>
            <w:r w:rsidR="00BC3021" w:rsidRPr="00DA4395">
              <w:rPr>
                <w:sz w:val="22"/>
                <w:szCs w:val="22"/>
              </w:rPr>
              <w:t>uda</w:t>
            </w:r>
            <w:r w:rsidRPr="00DA4395">
              <w:rPr>
                <w:sz w:val="22"/>
                <w:szCs w:val="22"/>
              </w:rPr>
              <w:t>, A., M</w:t>
            </w:r>
            <w:r w:rsidR="00BC3021" w:rsidRPr="00DA4395">
              <w:rPr>
                <w:sz w:val="22"/>
                <w:szCs w:val="22"/>
              </w:rPr>
              <w:t>ísařová</w:t>
            </w:r>
            <w:r w:rsidRPr="00DA4395">
              <w:rPr>
                <w:sz w:val="22"/>
                <w:szCs w:val="22"/>
              </w:rPr>
              <w:t xml:space="preserve">, D., </w:t>
            </w:r>
            <w:r w:rsidR="00BC3021" w:rsidRPr="00DA4395">
              <w:rPr>
                <w:sz w:val="22"/>
                <w:szCs w:val="22"/>
              </w:rPr>
              <w:t xml:space="preserve">&amp; </w:t>
            </w:r>
            <w:r w:rsidRPr="00DA4395">
              <w:rPr>
                <w:sz w:val="22"/>
                <w:szCs w:val="22"/>
              </w:rPr>
              <w:t>M</w:t>
            </w:r>
            <w:r w:rsidR="00BC3021" w:rsidRPr="00DA4395">
              <w:rPr>
                <w:sz w:val="22"/>
                <w:szCs w:val="22"/>
              </w:rPr>
              <w:t>rázková</w:t>
            </w:r>
            <w:r w:rsidRPr="00DA4395">
              <w:rPr>
                <w:sz w:val="22"/>
                <w:szCs w:val="22"/>
              </w:rPr>
              <w:t xml:space="preserve">, K. </w:t>
            </w:r>
            <w:r w:rsidR="00BC3021" w:rsidRPr="00DA4395">
              <w:rPr>
                <w:sz w:val="22"/>
                <w:szCs w:val="22"/>
              </w:rPr>
              <w:t xml:space="preserve">(2010). </w:t>
            </w:r>
            <w:r w:rsidRPr="00DA4395">
              <w:rPr>
                <w:sz w:val="22"/>
                <w:szCs w:val="22"/>
              </w:rPr>
              <w:t>Kartografické dovednosti a interaktivní tabule ve výuce zeměpisu.</w:t>
            </w:r>
            <w:r w:rsidRPr="00DA4395">
              <w:rPr>
                <w:i/>
                <w:sz w:val="22"/>
                <w:szCs w:val="22"/>
              </w:rPr>
              <w:t xml:space="preserve"> </w:t>
            </w:r>
            <w:r w:rsidRPr="00DA4395">
              <w:rPr>
                <w:sz w:val="22"/>
                <w:szCs w:val="22"/>
              </w:rPr>
              <w:t xml:space="preserve">In </w:t>
            </w:r>
            <w:r w:rsidRPr="00DA4395">
              <w:rPr>
                <w:i/>
                <w:sz w:val="22"/>
                <w:szCs w:val="22"/>
              </w:rPr>
              <w:t>50 let geografie na Přírodovědeck</w:t>
            </w:r>
            <w:r w:rsidR="00BC3021" w:rsidRPr="00DA4395">
              <w:rPr>
                <w:i/>
                <w:sz w:val="22"/>
                <w:szCs w:val="22"/>
              </w:rPr>
              <w:t>é</w:t>
            </w:r>
            <w:r w:rsidRPr="00DA4395">
              <w:rPr>
                <w:i/>
                <w:sz w:val="22"/>
                <w:szCs w:val="22"/>
              </w:rPr>
              <w:t xml:space="preserve"> fakultě Univerzity Palackéh</w:t>
            </w:r>
            <w:r w:rsidR="00BC3021" w:rsidRPr="00DA4395">
              <w:rPr>
                <w:i/>
                <w:sz w:val="22"/>
                <w:szCs w:val="22"/>
              </w:rPr>
              <w:t>o</w:t>
            </w:r>
            <w:r w:rsidRPr="00DA4395">
              <w:rPr>
                <w:sz w:val="22"/>
                <w:szCs w:val="22"/>
              </w:rPr>
              <w:t xml:space="preserve"> </w:t>
            </w:r>
            <w:r w:rsidR="00BC3021" w:rsidRPr="00DA4395">
              <w:rPr>
                <w:sz w:val="22"/>
                <w:szCs w:val="22"/>
              </w:rPr>
              <w:t>(s. 679</w:t>
            </w:r>
            <w:r w:rsidR="00BC3021" w:rsidRPr="00DA4395">
              <w:rPr>
                <w:noProof/>
                <w:sz w:val="22"/>
                <w:szCs w:val="22"/>
              </w:rPr>
              <w:drawing>
                <wp:inline distT="0" distB="0" distL="0" distR="0">
                  <wp:extent cx="9525" cy="9525"/>
                  <wp:effectExtent l="0" t="0" r="0" b="0"/>
                  <wp:docPr id="1" name="obrázek 9"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ni.cz/design/_img_cont/spacer.gif"/>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C3021" w:rsidRPr="00DA4395">
              <w:rPr>
                <w:sz w:val="22"/>
                <w:szCs w:val="22"/>
              </w:rPr>
              <w:t xml:space="preserve">-685). </w:t>
            </w:r>
            <w:r w:rsidRPr="00DA4395">
              <w:rPr>
                <w:sz w:val="22"/>
                <w:szCs w:val="22"/>
              </w:rPr>
              <w:t xml:space="preserve">Olomouc: </w:t>
            </w:r>
            <w:r w:rsidR="005A7506" w:rsidRPr="00DA4395">
              <w:rPr>
                <w:sz w:val="22"/>
                <w:szCs w:val="22"/>
              </w:rPr>
              <w:t>UP.</w:t>
            </w:r>
          </w:p>
          <w:p w:rsidR="005A7506" w:rsidRPr="00DA4395" w:rsidRDefault="00EE49A0" w:rsidP="00E1052A">
            <w:pPr>
              <w:spacing w:after="60"/>
              <w:ind w:left="284" w:hanging="284"/>
              <w:rPr>
                <w:rStyle w:val="publik-def"/>
                <w:sz w:val="22"/>
                <w:szCs w:val="22"/>
              </w:rPr>
            </w:pPr>
            <w:r w:rsidRPr="00DA4395">
              <w:rPr>
                <w:rStyle w:val="publik-def"/>
                <w:sz w:val="22"/>
                <w:szCs w:val="22"/>
              </w:rPr>
              <w:t>F</w:t>
            </w:r>
            <w:r w:rsidR="00BC3021" w:rsidRPr="00DA4395">
              <w:rPr>
                <w:rStyle w:val="publik-def"/>
                <w:sz w:val="22"/>
                <w:szCs w:val="22"/>
              </w:rPr>
              <w:t>oltýnová</w:t>
            </w:r>
            <w:r w:rsidRPr="00DA4395">
              <w:rPr>
                <w:rStyle w:val="publik-def"/>
                <w:sz w:val="22"/>
                <w:szCs w:val="22"/>
              </w:rPr>
              <w:t xml:space="preserve">, D. </w:t>
            </w:r>
            <w:r w:rsidR="005A7506" w:rsidRPr="00DA4395">
              <w:rPr>
                <w:rStyle w:val="publik-def"/>
                <w:sz w:val="22"/>
                <w:szCs w:val="22"/>
              </w:rPr>
              <w:t xml:space="preserve">(2009). </w:t>
            </w:r>
            <w:r w:rsidRPr="00DA4395">
              <w:rPr>
                <w:rStyle w:val="publik-def"/>
                <w:sz w:val="22"/>
                <w:szCs w:val="22"/>
              </w:rPr>
              <w:t xml:space="preserve">Výzkum rozvoje autoregulačních dovedností prostřednictvím informačních technologií na příkladu zeměpisného učiva. </w:t>
            </w:r>
            <w:r w:rsidRPr="00DA4395">
              <w:rPr>
                <w:rStyle w:val="Zdraznn"/>
                <w:sz w:val="22"/>
                <w:szCs w:val="22"/>
              </w:rPr>
              <w:t xml:space="preserve">JTIE - Journal of Technology and Information </w:t>
            </w:r>
            <w:r w:rsidRPr="00DA4395">
              <w:rPr>
                <w:rStyle w:val="Zdraznn"/>
                <w:i w:val="0"/>
                <w:sz w:val="22"/>
                <w:szCs w:val="22"/>
              </w:rPr>
              <w:t>Education</w:t>
            </w:r>
            <w:r w:rsidRPr="00DA4395">
              <w:rPr>
                <w:rStyle w:val="publik-def"/>
                <w:i/>
                <w:sz w:val="22"/>
                <w:szCs w:val="22"/>
              </w:rPr>
              <w:t>, 1</w:t>
            </w:r>
            <w:r w:rsidR="005A7506" w:rsidRPr="00DA4395">
              <w:rPr>
                <w:rStyle w:val="publik-def"/>
                <w:sz w:val="22"/>
                <w:szCs w:val="22"/>
              </w:rPr>
              <w:t>(</w:t>
            </w:r>
            <w:r w:rsidRPr="00DA4395">
              <w:rPr>
                <w:rStyle w:val="publik-def"/>
                <w:sz w:val="22"/>
                <w:szCs w:val="22"/>
              </w:rPr>
              <w:t>3</w:t>
            </w:r>
            <w:r w:rsidR="005A7506" w:rsidRPr="00DA4395">
              <w:rPr>
                <w:rStyle w:val="publik-def"/>
                <w:sz w:val="22"/>
                <w:szCs w:val="22"/>
              </w:rPr>
              <w:t>)</w:t>
            </w:r>
            <w:r w:rsidRPr="00DA4395">
              <w:rPr>
                <w:rStyle w:val="publik-def"/>
                <w:sz w:val="22"/>
                <w:szCs w:val="22"/>
              </w:rPr>
              <w:t xml:space="preserve">, </w:t>
            </w:r>
            <w:r w:rsidR="005A7506" w:rsidRPr="00DA4395">
              <w:rPr>
                <w:rStyle w:val="publik-def"/>
                <w:sz w:val="22"/>
                <w:szCs w:val="22"/>
              </w:rPr>
              <w:t>76-81.</w:t>
            </w:r>
          </w:p>
          <w:p w:rsidR="00EE49A0" w:rsidRPr="00DA4395" w:rsidRDefault="00EE49A0" w:rsidP="00E1052A">
            <w:pPr>
              <w:spacing w:after="60"/>
              <w:ind w:left="284" w:hanging="284"/>
              <w:rPr>
                <w:rStyle w:val="publik-def"/>
                <w:sz w:val="22"/>
                <w:szCs w:val="22"/>
              </w:rPr>
            </w:pPr>
            <w:r w:rsidRPr="00DA4395">
              <w:rPr>
                <w:sz w:val="22"/>
                <w:szCs w:val="22"/>
              </w:rPr>
              <w:t>F</w:t>
            </w:r>
            <w:r w:rsidR="00BC3021" w:rsidRPr="00DA4395">
              <w:rPr>
                <w:sz w:val="22"/>
                <w:szCs w:val="22"/>
              </w:rPr>
              <w:t>oltýnová</w:t>
            </w:r>
            <w:r w:rsidRPr="00DA4395">
              <w:rPr>
                <w:sz w:val="22"/>
                <w:szCs w:val="22"/>
              </w:rPr>
              <w:t xml:space="preserve">, D., </w:t>
            </w:r>
            <w:r w:rsidR="005A7506" w:rsidRPr="00DA4395">
              <w:rPr>
                <w:sz w:val="22"/>
                <w:szCs w:val="22"/>
              </w:rPr>
              <w:t xml:space="preserve">&amp; </w:t>
            </w:r>
            <w:r w:rsidRPr="00DA4395">
              <w:rPr>
                <w:sz w:val="22"/>
                <w:szCs w:val="22"/>
              </w:rPr>
              <w:t>M</w:t>
            </w:r>
            <w:r w:rsidR="00BC3021" w:rsidRPr="00DA4395">
              <w:rPr>
                <w:sz w:val="22"/>
                <w:szCs w:val="22"/>
              </w:rPr>
              <w:t>rázková</w:t>
            </w:r>
            <w:r w:rsidRPr="00DA4395">
              <w:rPr>
                <w:sz w:val="22"/>
                <w:szCs w:val="22"/>
              </w:rPr>
              <w:t xml:space="preserve">, K. </w:t>
            </w:r>
            <w:r w:rsidR="005A7506" w:rsidRPr="00DA4395">
              <w:rPr>
                <w:sz w:val="22"/>
                <w:szCs w:val="22"/>
              </w:rPr>
              <w:t xml:space="preserve">(2009). </w:t>
            </w:r>
            <w:r w:rsidRPr="00DA4395">
              <w:rPr>
                <w:rStyle w:val="publik-def"/>
                <w:sz w:val="22"/>
                <w:szCs w:val="22"/>
              </w:rPr>
              <w:t xml:space="preserve">Informační a komunikační technologie ve výuce zeměpisu na základní škole. In </w:t>
            </w:r>
            <w:r w:rsidRPr="00DA4395">
              <w:rPr>
                <w:rStyle w:val="Zdraznn"/>
                <w:sz w:val="22"/>
                <w:szCs w:val="22"/>
              </w:rPr>
              <w:t>Geografické aspekty středoevropského prostoru 1. díl.</w:t>
            </w:r>
            <w:r w:rsidRPr="00DA4395">
              <w:rPr>
                <w:rStyle w:val="publik-def"/>
                <w:sz w:val="22"/>
                <w:szCs w:val="22"/>
              </w:rPr>
              <w:t xml:space="preserve"> </w:t>
            </w:r>
            <w:r w:rsidR="005A7506" w:rsidRPr="00DA4395">
              <w:rPr>
                <w:rStyle w:val="publik-def"/>
                <w:sz w:val="22"/>
                <w:szCs w:val="22"/>
              </w:rPr>
              <w:t xml:space="preserve">(s. 190 – 196). </w:t>
            </w:r>
            <w:r w:rsidRPr="00DA4395">
              <w:rPr>
                <w:rStyle w:val="publik-def"/>
                <w:sz w:val="22"/>
                <w:szCs w:val="22"/>
              </w:rPr>
              <w:t>Brno: Masarykova univerzita</w:t>
            </w:r>
            <w:r w:rsidR="005A7506" w:rsidRPr="00DA4395">
              <w:rPr>
                <w:rStyle w:val="publik-def"/>
                <w:sz w:val="22"/>
                <w:szCs w:val="22"/>
              </w:rPr>
              <w:t>.</w:t>
            </w:r>
          </w:p>
          <w:p w:rsidR="00EE49A0" w:rsidRPr="00DA4395" w:rsidRDefault="00EE49A0" w:rsidP="00E1052A">
            <w:pPr>
              <w:spacing w:after="60"/>
              <w:ind w:left="284" w:hanging="284"/>
              <w:rPr>
                <w:sz w:val="22"/>
                <w:szCs w:val="22"/>
              </w:rPr>
            </w:pPr>
            <w:r w:rsidRPr="00DA4395">
              <w:rPr>
                <w:sz w:val="22"/>
                <w:szCs w:val="22"/>
              </w:rPr>
              <w:t>F</w:t>
            </w:r>
            <w:r w:rsidR="00BC3021" w:rsidRPr="00DA4395">
              <w:rPr>
                <w:sz w:val="22"/>
                <w:szCs w:val="22"/>
              </w:rPr>
              <w:t>oltýnová</w:t>
            </w:r>
            <w:r w:rsidRPr="00DA4395">
              <w:rPr>
                <w:sz w:val="22"/>
                <w:szCs w:val="22"/>
              </w:rPr>
              <w:t xml:space="preserve">, D. </w:t>
            </w:r>
            <w:r w:rsidR="005A7506" w:rsidRPr="00DA4395">
              <w:rPr>
                <w:sz w:val="22"/>
                <w:szCs w:val="22"/>
              </w:rPr>
              <w:t xml:space="preserve">(2009). </w:t>
            </w:r>
            <w:r w:rsidRPr="00DA4395">
              <w:rPr>
                <w:rStyle w:val="publik-def"/>
                <w:sz w:val="22"/>
                <w:szCs w:val="22"/>
              </w:rPr>
              <w:t>Vliv metakognitivních strategií na rozvoj dovedností žáků autoregulovat své učení.</w:t>
            </w:r>
            <w:r w:rsidRPr="00DA4395">
              <w:rPr>
                <w:rStyle w:val="publik-def"/>
                <w:i/>
                <w:sz w:val="22"/>
                <w:szCs w:val="22"/>
              </w:rPr>
              <w:t xml:space="preserve"> </w:t>
            </w:r>
            <w:r w:rsidRPr="00DA4395">
              <w:rPr>
                <w:rStyle w:val="Zdraznn"/>
                <w:sz w:val="22"/>
                <w:szCs w:val="22"/>
              </w:rPr>
              <w:t xml:space="preserve">Pedagogická </w:t>
            </w:r>
            <w:r w:rsidRPr="00DA4395">
              <w:rPr>
                <w:rStyle w:val="Zdraznn"/>
                <w:i w:val="0"/>
                <w:sz w:val="22"/>
                <w:szCs w:val="22"/>
              </w:rPr>
              <w:t>orientace</w:t>
            </w:r>
            <w:r w:rsidR="005A7506" w:rsidRPr="00DA4395">
              <w:rPr>
                <w:rStyle w:val="publik-def"/>
                <w:i/>
                <w:sz w:val="22"/>
                <w:szCs w:val="22"/>
              </w:rPr>
              <w:t xml:space="preserve">, </w:t>
            </w:r>
            <w:r w:rsidRPr="00DA4395">
              <w:rPr>
                <w:rStyle w:val="publik-def"/>
                <w:i/>
                <w:sz w:val="22"/>
                <w:szCs w:val="22"/>
              </w:rPr>
              <w:t>19</w:t>
            </w:r>
            <w:r w:rsidR="005A7506" w:rsidRPr="00DA4395">
              <w:rPr>
                <w:rStyle w:val="publik-def"/>
                <w:sz w:val="22"/>
                <w:szCs w:val="22"/>
              </w:rPr>
              <w:t>(</w:t>
            </w:r>
            <w:r w:rsidRPr="00DA4395">
              <w:rPr>
                <w:rStyle w:val="publik-def"/>
                <w:sz w:val="22"/>
                <w:szCs w:val="22"/>
              </w:rPr>
              <w:t>2</w:t>
            </w:r>
            <w:r w:rsidR="005A7506" w:rsidRPr="00DA4395">
              <w:rPr>
                <w:rStyle w:val="publik-def"/>
                <w:sz w:val="22"/>
                <w:szCs w:val="22"/>
              </w:rPr>
              <w:t>),</w:t>
            </w:r>
            <w:r w:rsidRPr="00DA4395">
              <w:rPr>
                <w:rStyle w:val="publik-def"/>
                <w:sz w:val="22"/>
                <w:szCs w:val="22"/>
              </w:rPr>
              <w:t xml:space="preserve"> 72-88. </w:t>
            </w:r>
          </w:p>
        </w:tc>
      </w:tr>
      <w:tr w:rsidR="00EE49A0" w:rsidTr="00FC0203">
        <w:tc>
          <w:tcPr>
            <w:tcW w:w="5000" w:type="pct"/>
            <w:gridSpan w:val="14"/>
            <w:tcBorders>
              <w:bottom w:val="single" w:sz="4" w:space="0" w:color="auto"/>
            </w:tcBorders>
            <w:shd w:val="clear" w:color="auto" w:fill="C0C0C0"/>
          </w:tcPr>
          <w:p w:rsidR="00EE49A0" w:rsidRPr="00DA4395" w:rsidRDefault="00EE49A0" w:rsidP="00FC0203">
            <w:pPr>
              <w:jc w:val="both"/>
              <w:rPr>
                <w:sz w:val="22"/>
                <w:szCs w:val="22"/>
              </w:rPr>
            </w:pPr>
            <w:r w:rsidRPr="00DA4395">
              <w:rPr>
                <w:b/>
                <w:sz w:val="22"/>
                <w:szCs w:val="22"/>
              </w:rPr>
              <w:t>Názvy disertačních prací, které vedl za posledních 5 let jako školitel</w:t>
            </w:r>
          </w:p>
        </w:tc>
      </w:tr>
      <w:tr w:rsidR="00EE49A0" w:rsidTr="00FC0203">
        <w:trPr>
          <w:trHeight w:val="325"/>
        </w:trPr>
        <w:tc>
          <w:tcPr>
            <w:tcW w:w="5000" w:type="pct"/>
            <w:gridSpan w:val="14"/>
          </w:tcPr>
          <w:p w:rsidR="00EE49A0" w:rsidRPr="00DA4395" w:rsidRDefault="00EE49A0" w:rsidP="00FC0203">
            <w:pPr>
              <w:jc w:val="both"/>
              <w:rPr>
                <w:b/>
                <w:sz w:val="22"/>
                <w:szCs w:val="22"/>
              </w:rPr>
            </w:pPr>
          </w:p>
        </w:tc>
      </w:tr>
      <w:tr w:rsidR="00EE49A0" w:rsidTr="00FC0203">
        <w:trPr>
          <w:trHeight w:val="261"/>
        </w:trPr>
        <w:tc>
          <w:tcPr>
            <w:tcW w:w="1424" w:type="pct"/>
            <w:gridSpan w:val="2"/>
            <w:tcBorders>
              <w:bottom w:val="single" w:sz="4" w:space="0" w:color="auto"/>
            </w:tcBorders>
            <w:shd w:val="clear" w:color="auto" w:fill="C0C0C0"/>
          </w:tcPr>
          <w:p w:rsidR="00EE49A0" w:rsidRPr="00DA4395" w:rsidRDefault="00EE49A0" w:rsidP="00FC0203">
            <w:pPr>
              <w:pStyle w:val="Nadpis4"/>
              <w:spacing w:before="0" w:after="0"/>
              <w:rPr>
                <w:sz w:val="22"/>
                <w:szCs w:val="22"/>
              </w:rPr>
            </w:pPr>
            <w:r w:rsidRPr="00DA4395">
              <w:rPr>
                <w:sz w:val="22"/>
                <w:szCs w:val="22"/>
              </w:rPr>
              <w:t>Působení v zahraničí</w:t>
            </w:r>
          </w:p>
        </w:tc>
        <w:tc>
          <w:tcPr>
            <w:tcW w:w="3576" w:type="pct"/>
            <w:gridSpan w:val="12"/>
          </w:tcPr>
          <w:p w:rsidR="00EE49A0" w:rsidRPr="00DA4395" w:rsidRDefault="00EE49A0" w:rsidP="00FC0203">
            <w:pPr>
              <w:jc w:val="both"/>
              <w:rPr>
                <w:sz w:val="22"/>
                <w:szCs w:val="22"/>
              </w:rPr>
            </w:pPr>
          </w:p>
        </w:tc>
      </w:tr>
      <w:tr w:rsidR="00EE49A0" w:rsidRPr="00FE20B7" w:rsidTr="00FC0203">
        <w:trPr>
          <w:trHeight w:val="265"/>
        </w:trPr>
        <w:tc>
          <w:tcPr>
            <w:tcW w:w="5000" w:type="pct"/>
            <w:gridSpan w:val="14"/>
            <w:tcBorders>
              <w:top w:val="nil"/>
              <w:bottom w:val="single" w:sz="4" w:space="0" w:color="auto"/>
            </w:tcBorders>
          </w:tcPr>
          <w:p w:rsidR="00EE49A0" w:rsidRPr="00DA4395" w:rsidRDefault="00EE49A0" w:rsidP="00FC0203">
            <w:pPr>
              <w:spacing w:before="100" w:beforeAutospacing="1" w:after="48"/>
              <w:rPr>
                <w:color w:val="000000"/>
                <w:sz w:val="22"/>
                <w:szCs w:val="22"/>
              </w:rPr>
            </w:pPr>
            <w:r w:rsidRPr="00DA4395">
              <w:rPr>
                <w:color w:val="000000"/>
                <w:sz w:val="22"/>
                <w:szCs w:val="22"/>
              </w:rPr>
              <w:t xml:space="preserve"> </w:t>
            </w:r>
          </w:p>
        </w:tc>
      </w:tr>
      <w:tr w:rsidR="00EE49A0" w:rsidTr="00FC0203">
        <w:trPr>
          <w:cantSplit/>
        </w:trPr>
        <w:tc>
          <w:tcPr>
            <w:tcW w:w="1774" w:type="pct"/>
            <w:gridSpan w:val="5"/>
            <w:vMerge w:val="restart"/>
            <w:tcBorders>
              <w:top w:val="single" w:sz="12" w:space="0" w:color="auto"/>
            </w:tcBorders>
            <w:shd w:val="clear" w:color="auto" w:fill="C0C0C0"/>
          </w:tcPr>
          <w:p w:rsidR="00EE49A0" w:rsidRPr="00DA4395" w:rsidRDefault="00EE49A0" w:rsidP="00FC0203">
            <w:pPr>
              <w:rPr>
                <w:sz w:val="22"/>
                <w:szCs w:val="22"/>
              </w:rPr>
            </w:pPr>
            <w:r w:rsidRPr="00DA4395">
              <w:rPr>
                <w:b/>
                <w:sz w:val="22"/>
                <w:szCs w:val="22"/>
              </w:rPr>
              <w:t>Obor habilitačního nebo jmenovacího řízení nebo udělení vědecké hodnosti</w:t>
            </w:r>
          </w:p>
        </w:tc>
        <w:tc>
          <w:tcPr>
            <w:tcW w:w="2196" w:type="pct"/>
            <w:gridSpan w:val="6"/>
            <w:vMerge w:val="restart"/>
            <w:tcBorders>
              <w:top w:val="single" w:sz="12" w:space="0" w:color="auto"/>
            </w:tcBorders>
          </w:tcPr>
          <w:p w:rsidR="00EE49A0" w:rsidRPr="00DA4395" w:rsidRDefault="00EE49A0" w:rsidP="00FC0203">
            <w:pPr>
              <w:jc w:val="both"/>
              <w:rPr>
                <w:sz w:val="22"/>
                <w:szCs w:val="22"/>
              </w:rPr>
            </w:pPr>
            <w:r w:rsidRPr="00DA4395">
              <w:rPr>
                <w:sz w:val="22"/>
                <w:szCs w:val="22"/>
              </w:rPr>
              <w:t>Pedagogika</w:t>
            </w:r>
          </w:p>
        </w:tc>
        <w:tc>
          <w:tcPr>
            <w:tcW w:w="1030" w:type="pct"/>
            <w:gridSpan w:val="3"/>
            <w:tcBorders>
              <w:top w:val="single" w:sz="12" w:space="0" w:color="auto"/>
            </w:tcBorders>
            <w:shd w:val="clear" w:color="auto" w:fill="C0C0C0"/>
          </w:tcPr>
          <w:p w:rsidR="00EE49A0" w:rsidRPr="00DA4395" w:rsidRDefault="00EE49A0" w:rsidP="00FC0203">
            <w:pPr>
              <w:jc w:val="both"/>
              <w:rPr>
                <w:b/>
                <w:sz w:val="22"/>
                <w:szCs w:val="22"/>
              </w:rPr>
            </w:pPr>
            <w:r w:rsidRPr="00DA4395">
              <w:rPr>
                <w:b/>
                <w:sz w:val="22"/>
                <w:szCs w:val="22"/>
              </w:rPr>
              <w:t>řízení na VŠ</w:t>
            </w:r>
          </w:p>
        </w:tc>
      </w:tr>
      <w:tr w:rsidR="00EE49A0" w:rsidTr="00FC0203">
        <w:trPr>
          <w:cantSplit/>
        </w:trPr>
        <w:tc>
          <w:tcPr>
            <w:tcW w:w="1774" w:type="pct"/>
            <w:gridSpan w:val="5"/>
            <w:vMerge/>
          </w:tcPr>
          <w:p w:rsidR="00EE49A0" w:rsidRPr="00DA4395" w:rsidRDefault="00EE49A0" w:rsidP="00FC0203">
            <w:pPr>
              <w:jc w:val="both"/>
              <w:rPr>
                <w:sz w:val="22"/>
                <w:szCs w:val="22"/>
              </w:rPr>
            </w:pPr>
          </w:p>
        </w:tc>
        <w:tc>
          <w:tcPr>
            <w:tcW w:w="2196" w:type="pct"/>
            <w:gridSpan w:val="6"/>
            <w:vMerge/>
          </w:tcPr>
          <w:p w:rsidR="00EE49A0" w:rsidRPr="00DA4395" w:rsidRDefault="00EE49A0" w:rsidP="00FC0203">
            <w:pPr>
              <w:jc w:val="both"/>
              <w:rPr>
                <w:sz w:val="22"/>
                <w:szCs w:val="22"/>
              </w:rPr>
            </w:pPr>
          </w:p>
        </w:tc>
        <w:tc>
          <w:tcPr>
            <w:tcW w:w="1030" w:type="pct"/>
            <w:gridSpan w:val="3"/>
            <w:tcBorders>
              <w:bottom w:val="single" w:sz="4" w:space="0" w:color="auto"/>
            </w:tcBorders>
          </w:tcPr>
          <w:p w:rsidR="00EE49A0" w:rsidRPr="00DA4395" w:rsidRDefault="00EE49A0" w:rsidP="00FC0203">
            <w:pPr>
              <w:jc w:val="both"/>
              <w:rPr>
                <w:sz w:val="22"/>
                <w:szCs w:val="22"/>
              </w:rPr>
            </w:pPr>
            <w:r w:rsidRPr="00DA4395">
              <w:rPr>
                <w:sz w:val="22"/>
                <w:szCs w:val="22"/>
              </w:rPr>
              <w:t>PdF MU</w:t>
            </w:r>
          </w:p>
        </w:tc>
      </w:tr>
      <w:tr w:rsidR="00EE49A0" w:rsidTr="00FC0203">
        <w:trPr>
          <w:cantSplit/>
        </w:trPr>
        <w:tc>
          <w:tcPr>
            <w:tcW w:w="1774" w:type="pct"/>
            <w:gridSpan w:val="5"/>
            <w:vMerge/>
            <w:tcBorders>
              <w:bottom w:val="single" w:sz="4" w:space="0" w:color="auto"/>
            </w:tcBorders>
          </w:tcPr>
          <w:p w:rsidR="00EE49A0" w:rsidRPr="00DA4395" w:rsidRDefault="00EE49A0" w:rsidP="00FC0203">
            <w:pPr>
              <w:jc w:val="both"/>
              <w:rPr>
                <w:sz w:val="22"/>
                <w:szCs w:val="22"/>
              </w:rPr>
            </w:pPr>
          </w:p>
        </w:tc>
        <w:tc>
          <w:tcPr>
            <w:tcW w:w="2196" w:type="pct"/>
            <w:gridSpan w:val="6"/>
            <w:vMerge/>
            <w:tcBorders>
              <w:bottom w:val="nil"/>
            </w:tcBorders>
          </w:tcPr>
          <w:p w:rsidR="00EE49A0" w:rsidRPr="00DA4395" w:rsidRDefault="00EE49A0" w:rsidP="00FC0203">
            <w:pPr>
              <w:jc w:val="both"/>
              <w:rPr>
                <w:sz w:val="22"/>
                <w:szCs w:val="22"/>
              </w:rPr>
            </w:pPr>
          </w:p>
        </w:tc>
        <w:tc>
          <w:tcPr>
            <w:tcW w:w="1030" w:type="pct"/>
            <w:gridSpan w:val="3"/>
            <w:tcBorders>
              <w:bottom w:val="single" w:sz="4" w:space="0" w:color="auto"/>
            </w:tcBorders>
            <w:shd w:val="clear" w:color="auto" w:fill="C0C0C0"/>
          </w:tcPr>
          <w:p w:rsidR="00EE49A0" w:rsidRPr="00DA4395" w:rsidRDefault="00EE49A0" w:rsidP="00FC0203">
            <w:pPr>
              <w:jc w:val="both"/>
              <w:rPr>
                <w:b/>
                <w:sz w:val="22"/>
                <w:szCs w:val="22"/>
              </w:rPr>
            </w:pPr>
            <w:r w:rsidRPr="00DA4395">
              <w:rPr>
                <w:b/>
                <w:sz w:val="22"/>
                <w:szCs w:val="22"/>
              </w:rPr>
              <w:t>ohlasy publikací</w:t>
            </w:r>
          </w:p>
        </w:tc>
      </w:tr>
      <w:tr w:rsidR="00EE49A0" w:rsidTr="00FC0203">
        <w:tc>
          <w:tcPr>
            <w:tcW w:w="1635" w:type="pct"/>
            <w:gridSpan w:val="3"/>
            <w:tcBorders>
              <w:bottom w:val="single" w:sz="4" w:space="0" w:color="auto"/>
            </w:tcBorders>
            <w:shd w:val="clear" w:color="auto" w:fill="C0C0C0"/>
          </w:tcPr>
          <w:p w:rsidR="00EE49A0" w:rsidRPr="00DA4395" w:rsidRDefault="00EE49A0" w:rsidP="00FC0203">
            <w:pPr>
              <w:jc w:val="both"/>
              <w:rPr>
                <w:b/>
                <w:sz w:val="22"/>
                <w:szCs w:val="22"/>
              </w:rPr>
            </w:pPr>
            <w:r w:rsidRPr="00DA4395">
              <w:rPr>
                <w:b/>
                <w:sz w:val="22"/>
                <w:szCs w:val="22"/>
              </w:rPr>
              <w:t>Rok udělení (Ph.D.)</w:t>
            </w:r>
          </w:p>
        </w:tc>
        <w:tc>
          <w:tcPr>
            <w:tcW w:w="428" w:type="pct"/>
            <w:gridSpan w:val="3"/>
          </w:tcPr>
          <w:p w:rsidR="00EE49A0" w:rsidRPr="00DA4395" w:rsidRDefault="00EE49A0" w:rsidP="00FC0203">
            <w:pPr>
              <w:jc w:val="both"/>
              <w:rPr>
                <w:sz w:val="22"/>
                <w:szCs w:val="22"/>
              </w:rPr>
            </w:pPr>
            <w:r w:rsidRPr="00DA4395">
              <w:rPr>
                <w:sz w:val="22"/>
                <w:szCs w:val="22"/>
              </w:rPr>
              <w:t>2009</w:t>
            </w:r>
          </w:p>
        </w:tc>
        <w:tc>
          <w:tcPr>
            <w:tcW w:w="1907" w:type="pct"/>
            <w:gridSpan w:val="5"/>
            <w:tcBorders>
              <w:top w:val="nil"/>
            </w:tcBorders>
          </w:tcPr>
          <w:p w:rsidR="00EE49A0" w:rsidRPr="00DA4395" w:rsidRDefault="00EE49A0" w:rsidP="00FC0203">
            <w:pPr>
              <w:jc w:val="both"/>
              <w:rPr>
                <w:sz w:val="22"/>
                <w:szCs w:val="22"/>
              </w:rPr>
            </w:pPr>
          </w:p>
        </w:tc>
        <w:tc>
          <w:tcPr>
            <w:tcW w:w="578" w:type="pct"/>
            <w:gridSpan w:val="2"/>
            <w:shd w:val="clear" w:color="auto" w:fill="C0C0C0"/>
          </w:tcPr>
          <w:p w:rsidR="00EE49A0" w:rsidRPr="00DA4395" w:rsidRDefault="00EE49A0" w:rsidP="00FC0203">
            <w:pPr>
              <w:jc w:val="both"/>
              <w:rPr>
                <w:b/>
                <w:sz w:val="22"/>
                <w:szCs w:val="22"/>
              </w:rPr>
            </w:pPr>
            <w:r w:rsidRPr="00DA4395">
              <w:rPr>
                <w:b/>
                <w:sz w:val="22"/>
                <w:szCs w:val="22"/>
              </w:rPr>
              <w:t>ISI/Scopus</w:t>
            </w:r>
          </w:p>
        </w:tc>
        <w:tc>
          <w:tcPr>
            <w:tcW w:w="452" w:type="pct"/>
            <w:shd w:val="clear" w:color="auto" w:fill="C0C0C0"/>
          </w:tcPr>
          <w:p w:rsidR="00EE49A0" w:rsidRPr="00DA4395" w:rsidRDefault="00EE49A0" w:rsidP="00FC0203">
            <w:pPr>
              <w:jc w:val="both"/>
              <w:rPr>
                <w:b/>
                <w:sz w:val="22"/>
                <w:szCs w:val="22"/>
              </w:rPr>
            </w:pPr>
            <w:r w:rsidRPr="00DA4395">
              <w:rPr>
                <w:b/>
                <w:sz w:val="22"/>
                <w:szCs w:val="22"/>
              </w:rPr>
              <w:t>ostatní</w:t>
            </w:r>
          </w:p>
        </w:tc>
      </w:tr>
      <w:tr w:rsidR="00EE49A0" w:rsidTr="00FC0203">
        <w:trPr>
          <w:cantSplit/>
        </w:trPr>
        <w:tc>
          <w:tcPr>
            <w:tcW w:w="1635" w:type="pct"/>
            <w:gridSpan w:val="3"/>
            <w:vMerge w:val="restart"/>
            <w:shd w:val="clear" w:color="auto" w:fill="C0C0C0"/>
          </w:tcPr>
          <w:p w:rsidR="00EE49A0" w:rsidRPr="00DA4395" w:rsidRDefault="00EE49A0" w:rsidP="00FC0203">
            <w:pPr>
              <w:rPr>
                <w:b/>
                <w:sz w:val="22"/>
                <w:szCs w:val="22"/>
              </w:rPr>
            </w:pPr>
            <w:r w:rsidRPr="00DA4395">
              <w:rPr>
                <w:b/>
                <w:sz w:val="22"/>
                <w:szCs w:val="22"/>
              </w:rPr>
              <w:t>Písemný souhlas přednáš., školitele, člena ob. rady s působ. v SP v daném rozsahu</w:t>
            </w:r>
          </w:p>
        </w:tc>
        <w:tc>
          <w:tcPr>
            <w:tcW w:w="1691" w:type="pct"/>
            <w:gridSpan w:val="7"/>
            <w:vMerge w:val="restart"/>
          </w:tcPr>
          <w:p w:rsidR="00EE49A0" w:rsidRPr="00DA4395" w:rsidRDefault="00EE49A0" w:rsidP="00FC0203">
            <w:pPr>
              <w:jc w:val="both"/>
              <w:rPr>
                <w:sz w:val="22"/>
                <w:szCs w:val="22"/>
              </w:rPr>
            </w:pPr>
          </w:p>
        </w:tc>
        <w:tc>
          <w:tcPr>
            <w:tcW w:w="644" w:type="pct"/>
            <w:tcBorders>
              <w:bottom w:val="single" w:sz="4" w:space="0" w:color="auto"/>
            </w:tcBorders>
            <w:shd w:val="clear" w:color="auto" w:fill="C0C0C0"/>
          </w:tcPr>
          <w:p w:rsidR="00EE49A0" w:rsidRPr="00DA4395" w:rsidRDefault="00EE49A0" w:rsidP="00FC0203">
            <w:pPr>
              <w:jc w:val="both"/>
              <w:rPr>
                <w:sz w:val="22"/>
                <w:szCs w:val="22"/>
              </w:rPr>
            </w:pPr>
          </w:p>
        </w:tc>
        <w:tc>
          <w:tcPr>
            <w:tcW w:w="578" w:type="pct"/>
            <w:gridSpan w:val="2"/>
          </w:tcPr>
          <w:p w:rsidR="00EE49A0" w:rsidRPr="00DA4395" w:rsidRDefault="00EE49A0" w:rsidP="00FC0203">
            <w:pPr>
              <w:jc w:val="both"/>
              <w:rPr>
                <w:sz w:val="22"/>
                <w:szCs w:val="22"/>
              </w:rPr>
            </w:pPr>
          </w:p>
        </w:tc>
        <w:tc>
          <w:tcPr>
            <w:tcW w:w="452" w:type="pct"/>
          </w:tcPr>
          <w:p w:rsidR="00EE49A0" w:rsidRPr="00DA4395" w:rsidRDefault="00EE49A0" w:rsidP="00FC0203">
            <w:pPr>
              <w:jc w:val="both"/>
              <w:rPr>
                <w:sz w:val="22"/>
                <w:szCs w:val="22"/>
              </w:rPr>
            </w:pPr>
          </w:p>
        </w:tc>
      </w:tr>
      <w:tr w:rsidR="00EE49A0" w:rsidTr="00FC0203">
        <w:trPr>
          <w:cantSplit/>
          <w:trHeight w:val="398"/>
        </w:trPr>
        <w:tc>
          <w:tcPr>
            <w:tcW w:w="1635" w:type="pct"/>
            <w:gridSpan w:val="3"/>
            <w:vMerge/>
          </w:tcPr>
          <w:p w:rsidR="00EE49A0" w:rsidRPr="00DA4395" w:rsidRDefault="00EE49A0" w:rsidP="00FC0203">
            <w:pPr>
              <w:jc w:val="both"/>
              <w:rPr>
                <w:sz w:val="22"/>
                <w:szCs w:val="22"/>
              </w:rPr>
            </w:pPr>
          </w:p>
        </w:tc>
        <w:tc>
          <w:tcPr>
            <w:tcW w:w="1691" w:type="pct"/>
            <w:gridSpan w:val="7"/>
            <w:vMerge/>
          </w:tcPr>
          <w:p w:rsidR="00EE49A0" w:rsidRPr="00DA4395" w:rsidRDefault="00EE49A0" w:rsidP="00FC0203">
            <w:pPr>
              <w:jc w:val="both"/>
              <w:rPr>
                <w:sz w:val="22"/>
                <w:szCs w:val="22"/>
              </w:rPr>
            </w:pPr>
          </w:p>
        </w:tc>
        <w:tc>
          <w:tcPr>
            <w:tcW w:w="644" w:type="pct"/>
            <w:shd w:val="clear" w:color="auto" w:fill="C0C0C0"/>
          </w:tcPr>
          <w:p w:rsidR="00EE49A0" w:rsidRPr="00DA4395" w:rsidRDefault="00EE49A0" w:rsidP="00FC0203">
            <w:pPr>
              <w:jc w:val="both"/>
              <w:rPr>
                <w:b/>
                <w:sz w:val="22"/>
                <w:szCs w:val="22"/>
              </w:rPr>
            </w:pPr>
            <w:r w:rsidRPr="00DA4395">
              <w:rPr>
                <w:b/>
                <w:sz w:val="22"/>
                <w:szCs w:val="22"/>
              </w:rPr>
              <w:t>Datum</w:t>
            </w:r>
          </w:p>
        </w:tc>
        <w:tc>
          <w:tcPr>
            <w:tcW w:w="1030" w:type="pct"/>
            <w:gridSpan w:val="3"/>
          </w:tcPr>
          <w:p w:rsidR="00EE49A0" w:rsidRPr="00DA4395" w:rsidRDefault="00EE49A0" w:rsidP="00FC0203">
            <w:pPr>
              <w:jc w:val="both"/>
              <w:rPr>
                <w:sz w:val="22"/>
                <w:szCs w:val="22"/>
              </w:rPr>
            </w:pPr>
            <w:r w:rsidRPr="00DA4395">
              <w:rPr>
                <w:sz w:val="22"/>
                <w:szCs w:val="22"/>
              </w:rPr>
              <w:t>18.</w:t>
            </w:r>
            <w:r w:rsidR="005A7506" w:rsidRPr="00DA4395">
              <w:rPr>
                <w:sz w:val="22"/>
                <w:szCs w:val="22"/>
              </w:rPr>
              <w:t xml:space="preserve"> </w:t>
            </w:r>
            <w:r w:rsidRPr="00DA4395">
              <w:rPr>
                <w:sz w:val="22"/>
                <w:szCs w:val="22"/>
              </w:rPr>
              <w:t>3.</w:t>
            </w:r>
            <w:r w:rsidR="005A7506" w:rsidRPr="00DA4395">
              <w:rPr>
                <w:sz w:val="22"/>
                <w:szCs w:val="22"/>
              </w:rPr>
              <w:t xml:space="preserve"> </w:t>
            </w:r>
            <w:r w:rsidRPr="00DA4395">
              <w:rPr>
                <w:sz w:val="22"/>
                <w:szCs w:val="22"/>
              </w:rPr>
              <w:t>2015</w:t>
            </w:r>
          </w:p>
        </w:tc>
      </w:tr>
    </w:tbl>
    <w:p w:rsidR="005A7506" w:rsidRDefault="005A750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7"/>
        <w:gridCol w:w="400"/>
        <w:gridCol w:w="380"/>
        <w:gridCol w:w="120"/>
        <w:gridCol w:w="129"/>
        <w:gridCol w:w="523"/>
        <w:gridCol w:w="380"/>
        <w:gridCol w:w="920"/>
        <w:gridCol w:w="729"/>
        <w:gridCol w:w="256"/>
        <w:gridCol w:w="1166"/>
        <w:gridCol w:w="1010"/>
        <w:gridCol w:w="54"/>
        <w:gridCol w:w="818"/>
      </w:tblGrid>
      <w:tr w:rsidR="0086510D" w:rsidTr="0060191C">
        <w:tc>
          <w:tcPr>
            <w:tcW w:w="5000" w:type="pct"/>
            <w:gridSpan w:val="14"/>
            <w:tcBorders>
              <w:bottom w:val="double" w:sz="4" w:space="0" w:color="auto"/>
            </w:tcBorders>
            <w:shd w:val="clear" w:color="auto" w:fill="C0C0C0"/>
          </w:tcPr>
          <w:p w:rsidR="0086510D" w:rsidRDefault="0086510D" w:rsidP="0060191C">
            <w:pPr>
              <w:jc w:val="both"/>
              <w:rPr>
                <w:b/>
                <w:sz w:val="28"/>
              </w:rPr>
            </w:pPr>
            <w:r>
              <w:rPr>
                <w:b/>
                <w:sz w:val="28"/>
              </w:rPr>
              <w:lastRenderedPageBreak/>
              <w:t>G – Personální zabezpečení – přednášející, školitel nebo člen oborové rady</w:t>
            </w:r>
          </w:p>
        </w:tc>
      </w:tr>
      <w:tr w:rsidR="0086510D" w:rsidTr="0060191C">
        <w:tc>
          <w:tcPr>
            <w:tcW w:w="1202" w:type="pct"/>
            <w:tcBorders>
              <w:top w:val="double" w:sz="4" w:space="0" w:color="auto"/>
            </w:tcBorders>
            <w:shd w:val="clear" w:color="auto" w:fill="C0C0C0"/>
          </w:tcPr>
          <w:p w:rsidR="0086510D" w:rsidRDefault="0086510D" w:rsidP="0060191C">
            <w:pPr>
              <w:jc w:val="both"/>
              <w:rPr>
                <w:b/>
                <w:sz w:val="24"/>
              </w:rPr>
            </w:pPr>
            <w:r>
              <w:rPr>
                <w:b/>
                <w:sz w:val="24"/>
              </w:rPr>
              <w:t>Název VŠ / součásti</w:t>
            </w:r>
          </w:p>
        </w:tc>
        <w:tc>
          <w:tcPr>
            <w:tcW w:w="2124" w:type="pct"/>
            <w:gridSpan w:val="9"/>
            <w:tcBorders>
              <w:top w:val="single" w:sz="4" w:space="0" w:color="auto"/>
              <w:right w:val="single" w:sz="18" w:space="0" w:color="auto"/>
            </w:tcBorders>
          </w:tcPr>
          <w:p w:rsidR="0086510D" w:rsidRPr="00946663" w:rsidRDefault="0086510D" w:rsidP="0060191C">
            <w:r w:rsidRPr="00946663">
              <w:t>Masarykova univerzita</w:t>
            </w:r>
          </w:p>
        </w:tc>
        <w:tc>
          <w:tcPr>
            <w:tcW w:w="1674" w:type="pct"/>
            <w:gridSpan w:val="4"/>
            <w:tcBorders>
              <w:top w:val="double" w:sz="4" w:space="0" w:color="auto"/>
              <w:left w:val="single" w:sz="18" w:space="0" w:color="auto"/>
            </w:tcBorders>
          </w:tcPr>
          <w:p w:rsidR="0086510D" w:rsidRPr="00C05BAC" w:rsidRDefault="0086510D" w:rsidP="0060191C">
            <w:r w:rsidRPr="00C05BAC">
              <w:t>Pedagogická fakulta</w:t>
            </w:r>
          </w:p>
        </w:tc>
      </w:tr>
      <w:tr w:rsidR="0086510D" w:rsidTr="0060191C">
        <w:tc>
          <w:tcPr>
            <w:tcW w:w="1202" w:type="pct"/>
            <w:shd w:val="clear" w:color="auto" w:fill="C0C0C0"/>
          </w:tcPr>
          <w:p w:rsidR="0086510D" w:rsidRDefault="0086510D" w:rsidP="0060191C">
            <w:pPr>
              <w:jc w:val="both"/>
              <w:rPr>
                <w:b/>
                <w:sz w:val="24"/>
              </w:rPr>
            </w:pPr>
            <w:r>
              <w:rPr>
                <w:b/>
                <w:sz w:val="24"/>
              </w:rPr>
              <w:t>Název SP / SO</w:t>
            </w:r>
          </w:p>
        </w:tc>
        <w:tc>
          <w:tcPr>
            <w:tcW w:w="3798" w:type="pct"/>
            <w:gridSpan w:val="13"/>
          </w:tcPr>
          <w:p w:rsidR="0086510D" w:rsidRPr="00946663" w:rsidRDefault="0086510D" w:rsidP="0060191C">
            <w:r>
              <w:t>Specializace v pedagogice / Didaktika geografie</w:t>
            </w:r>
          </w:p>
        </w:tc>
      </w:tr>
      <w:tr w:rsidR="0086510D" w:rsidTr="0060191C">
        <w:tc>
          <w:tcPr>
            <w:tcW w:w="1202" w:type="pct"/>
            <w:shd w:val="clear" w:color="auto" w:fill="C0C0C0"/>
          </w:tcPr>
          <w:p w:rsidR="0086510D" w:rsidRDefault="0086510D" w:rsidP="0060191C">
            <w:pPr>
              <w:jc w:val="both"/>
              <w:rPr>
                <w:b/>
                <w:sz w:val="24"/>
              </w:rPr>
            </w:pPr>
            <w:r>
              <w:rPr>
                <w:b/>
                <w:sz w:val="24"/>
              </w:rPr>
              <w:t>Jméno a příjmení</w:t>
            </w:r>
          </w:p>
        </w:tc>
        <w:tc>
          <w:tcPr>
            <w:tcW w:w="1982" w:type="pct"/>
            <w:gridSpan w:val="8"/>
          </w:tcPr>
          <w:p w:rsidR="0086510D" w:rsidRPr="00946663" w:rsidRDefault="0086510D" w:rsidP="0060191C">
            <w:pPr>
              <w:jc w:val="both"/>
            </w:pPr>
            <w:r w:rsidRPr="00946663">
              <w:t>Jiří Vacek</w:t>
            </w:r>
          </w:p>
        </w:tc>
        <w:tc>
          <w:tcPr>
            <w:tcW w:w="786" w:type="pct"/>
            <w:gridSpan w:val="2"/>
            <w:shd w:val="clear" w:color="auto" w:fill="C0C0C0"/>
          </w:tcPr>
          <w:p w:rsidR="0086510D" w:rsidRPr="00946663" w:rsidRDefault="0086510D" w:rsidP="0060191C">
            <w:pPr>
              <w:jc w:val="both"/>
              <w:rPr>
                <w:b/>
              </w:rPr>
            </w:pPr>
            <w:r w:rsidRPr="00946663">
              <w:rPr>
                <w:b/>
              </w:rPr>
              <w:t>tituly</w:t>
            </w:r>
          </w:p>
        </w:tc>
        <w:tc>
          <w:tcPr>
            <w:tcW w:w="1031" w:type="pct"/>
            <w:gridSpan w:val="3"/>
          </w:tcPr>
          <w:p w:rsidR="0086510D" w:rsidRPr="00946663" w:rsidRDefault="0086510D" w:rsidP="0060191C">
            <w:r w:rsidRPr="00946663">
              <w:t>PhDr., CSc.</w:t>
            </w:r>
          </w:p>
        </w:tc>
      </w:tr>
      <w:tr w:rsidR="0086510D" w:rsidTr="0060191C">
        <w:tc>
          <w:tcPr>
            <w:tcW w:w="1202" w:type="pct"/>
            <w:tcBorders>
              <w:bottom w:val="nil"/>
            </w:tcBorders>
            <w:shd w:val="clear" w:color="auto" w:fill="C0C0C0"/>
          </w:tcPr>
          <w:p w:rsidR="0086510D" w:rsidRDefault="0086510D" w:rsidP="0060191C">
            <w:pPr>
              <w:jc w:val="both"/>
              <w:rPr>
                <w:b/>
                <w:sz w:val="24"/>
              </w:rPr>
            </w:pPr>
            <w:r>
              <w:rPr>
                <w:b/>
                <w:sz w:val="24"/>
              </w:rPr>
              <w:t>Rok narození</w:t>
            </w:r>
          </w:p>
        </w:tc>
        <w:tc>
          <w:tcPr>
            <w:tcW w:w="500" w:type="pct"/>
            <w:gridSpan w:val="3"/>
            <w:tcBorders>
              <w:bottom w:val="nil"/>
            </w:tcBorders>
          </w:tcPr>
          <w:p w:rsidR="0086510D" w:rsidRPr="00946663" w:rsidRDefault="0086510D" w:rsidP="0060191C">
            <w:r w:rsidRPr="00946663">
              <w:t>1955</w:t>
            </w:r>
          </w:p>
        </w:tc>
        <w:tc>
          <w:tcPr>
            <w:tcW w:w="1482" w:type="pct"/>
            <w:gridSpan w:val="5"/>
            <w:tcBorders>
              <w:bottom w:val="nil"/>
            </w:tcBorders>
            <w:shd w:val="clear" w:color="auto" w:fill="C0C0C0"/>
          </w:tcPr>
          <w:p w:rsidR="0086510D" w:rsidRPr="00946663" w:rsidRDefault="0086510D" w:rsidP="0060191C">
            <w:pPr>
              <w:rPr>
                <w:b/>
              </w:rPr>
            </w:pPr>
            <w:r w:rsidRPr="00946663">
              <w:rPr>
                <w:b/>
              </w:rPr>
              <w:t>typ a rozsah prac. vztahu na VŠ</w:t>
            </w:r>
          </w:p>
        </w:tc>
        <w:tc>
          <w:tcPr>
            <w:tcW w:w="786" w:type="pct"/>
            <w:gridSpan w:val="2"/>
            <w:tcBorders>
              <w:bottom w:val="nil"/>
            </w:tcBorders>
          </w:tcPr>
          <w:p w:rsidR="0086510D" w:rsidRPr="00946663" w:rsidRDefault="0086510D" w:rsidP="0060191C">
            <w:pPr>
              <w:jc w:val="both"/>
            </w:pPr>
            <w:r w:rsidRPr="00301C61">
              <w:t xml:space="preserve">pp. </w:t>
            </w:r>
            <w:r w:rsidRPr="00301C61">
              <w:rPr>
                <w:szCs w:val="24"/>
              </w:rPr>
              <w:t>40 hod./týd.</w:t>
            </w:r>
          </w:p>
        </w:tc>
        <w:tc>
          <w:tcPr>
            <w:tcW w:w="549" w:type="pct"/>
            <w:tcBorders>
              <w:bottom w:val="nil"/>
            </w:tcBorders>
            <w:shd w:val="clear" w:color="auto" w:fill="C0C0C0"/>
          </w:tcPr>
          <w:p w:rsidR="0086510D" w:rsidRDefault="0086510D" w:rsidP="0060191C">
            <w:pPr>
              <w:jc w:val="both"/>
              <w:rPr>
                <w:b/>
                <w:sz w:val="24"/>
              </w:rPr>
            </w:pPr>
            <w:r>
              <w:rPr>
                <w:b/>
                <w:sz w:val="24"/>
              </w:rPr>
              <w:t>do kdy</w:t>
            </w:r>
          </w:p>
        </w:tc>
        <w:tc>
          <w:tcPr>
            <w:tcW w:w="481" w:type="pct"/>
            <w:gridSpan w:val="2"/>
            <w:tcBorders>
              <w:bottom w:val="nil"/>
            </w:tcBorders>
          </w:tcPr>
          <w:p w:rsidR="0086510D" w:rsidRPr="00946663" w:rsidRDefault="0086510D" w:rsidP="0060191C">
            <w:r>
              <w:t>12/</w:t>
            </w:r>
            <w:r w:rsidRPr="00946663">
              <w:t>2015</w:t>
            </w:r>
          </w:p>
        </w:tc>
      </w:tr>
      <w:tr w:rsidR="0086510D" w:rsidTr="0060191C">
        <w:tc>
          <w:tcPr>
            <w:tcW w:w="1202" w:type="pct"/>
            <w:shd w:val="clear" w:color="auto" w:fill="C0C0C0"/>
          </w:tcPr>
          <w:p w:rsidR="0086510D" w:rsidRDefault="0086510D" w:rsidP="0060191C">
            <w:pPr>
              <w:jc w:val="both"/>
              <w:rPr>
                <w:b/>
                <w:sz w:val="24"/>
              </w:rPr>
            </w:pPr>
            <w:r>
              <w:rPr>
                <w:b/>
                <w:sz w:val="24"/>
              </w:rPr>
              <w:t>Přednášející</w:t>
            </w:r>
          </w:p>
        </w:tc>
        <w:tc>
          <w:tcPr>
            <w:tcW w:w="500" w:type="pct"/>
            <w:gridSpan w:val="3"/>
            <w:shd w:val="clear" w:color="auto" w:fill="FFFFFF"/>
          </w:tcPr>
          <w:p w:rsidR="0086510D" w:rsidRDefault="0086510D" w:rsidP="0060191C">
            <w:pPr>
              <w:jc w:val="center"/>
              <w:rPr>
                <w:b/>
                <w:sz w:val="24"/>
              </w:rPr>
            </w:pPr>
            <w:r>
              <w:rPr>
                <w:b/>
                <w:sz w:val="24"/>
              </w:rPr>
              <w:t>X</w:t>
            </w:r>
          </w:p>
        </w:tc>
        <w:tc>
          <w:tcPr>
            <w:tcW w:w="571" w:type="pct"/>
            <w:gridSpan w:val="3"/>
            <w:shd w:val="clear" w:color="auto" w:fill="C0C0C0"/>
          </w:tcPr>
          <w:p w:rsidR="0086510D" w:rsidRDefault="0086510D" w:rsidP="0060191C">
            <w:pPr>
              <w:jc w:val="both"/>
              <w:rPr>
                <w:b/>
                <w:sz w:val="24"/>
              </w:rPr>
            </w:pPr>
            <w:r>
              <w:rPr>
                <w:b/>
                <w:sz w:val="24"/>
              </w:rPr>
              <w:t>školitel</w:t>
            </w:r>
          </w:p>
        </w:tc>
        <w:tc>
          <w:tcPr>
            <w:tcW w:w="508" w:type="pct"/>
            <w:shd w:val="clear" w:color="auto" w:fill="FFFFFF"/>
          </w:tcPr>
          <w:p w:rsidR="0086510D" w:rsidRDefault="0086510D" w:rsidP="0060191C">
            <w:pPr>
              <w:jc w:val="both"/>
              <w:rPr>
                <w:b/>
                <w:sz w:val="24"/>
              </w:rPr>
            </w:pPr>
          </w:p>
        </w:tc>
        <w:tc>
          <w:tcPr>
            <w:tcW w:w="1738" w:type="pct"/>
            <w:gridSpan w:val="4"/>
            <w:shd w:val="clear" w:color="auto" w:fill="C0C0C0"/>
          </w:tcPr>
          <w:p w:rsidR="0086510D" w:rsidRDefault="0086510D" w:rsidP="0060191C">
            <w:pPr>
              <w:jc w:val="both"/>
              <w:rPr>
                <w:b/>
                <w:sz w:val="24"/>
              </w:rPr>
            </w:pPr>
            <w:r>
              <w:rPr>
                <w:b/>
                <w:sz w:val="24"/>
              </w:rPr>
              <w:t>člen oborové rady</w:t>
            </w:r>
          </w:p>
        </w:tc>
        <w:tc>
          <w:tcPr>
            <w:tcW w:w="481" w:type="pct"/>
            <w:gridSpan w:val="2"/>
            <w:shd w:val="clear" w:color="auto" w:fill="FFFFFF"/>
          </w:tcPr>
          <w:p w:rsidR="0086510D" w:rsidRDefault="0086510D" w:rsidP="0060191C">
            <w:pPr>
              <w:jc w:val="center"/>
              <w:rPr>
                <w:b/>
                <w:sz w:val="24"/>
              </w:rPr>
            </w:pPr>
          </w:p>
        </w:tc>
      </w:tr>
      <w:tr w:rsidR="0086510D" w:rsidTr="0060191C">
        <w:tc>
          <w:tcPr>
            <w:tcW w:w="2781" w:type="pct"/>
            <w:gridSpan w:val="8"/>
            <w:shd w:val="clear" w:color="auto" w:fill="C0C0C0"/>
          </w:tcPr>
          <w:p w:rsidR="0086510D" w:rsidRDefault="0086510D" w:rsidP="0060191C">
            <w:pPr>
              <w:jc w:val="both"/>
              <w:rPr>
                <w:sz w:val="24"/>
              </w:rPr>
            </w:pPr>
            <w:r>
              <w:rPr>
                <w:b/>
                <w:sz w:val="24"/>
              </w:rPr>
              <w:t>Další současní zaměstnavatelé</w:t>
            </w:r>
          </w:p>
        </w:tc>
        <w:tc>
          <w:tcPr>
            <w:tcW w:w="1189" w:type="pct"/>
            <w:gridSpan w:val="3"/>
            <w:shd w:val="clear" w:color="auto" w:fill="C0C0C0"/>
          </w:tcPr>
          <w:p w:rsidR="0086510D" w:rsidRDefault="0086510D" w:rsidP="0060191C">
            <w:pPr>
              <w:jc w:val="both"/>
              <w:rPr>
                <w:b/>
                <w:sz w:val="24"/>
              </w:rPr>
            </w:pPr>
            <w:r>
              <w:rPr>
                <w:b/>
                <w:sz w:val="24"/>
              </w:rPr>
              <w:t>typ prac. vztahu</w:t>
            </w:r>
          </w:p>
        </w:tc>
        <w:tc>
          <w:tcPr>
            <w:tcW w:w="1031" w:type="pct"/>
            <w:gridSpan w:val="3"/>
            <w:shd w:val="clear" w:color="auto" w:fill="C0C0C0"/>
          </w:tcPr>
          <w:p w:rsidR="0086510D" w:rsidRDefault="0086510D" w:rsidP="0060191C">
            <w:pPr>
              <w:jc w:val="both"/>
              <w:rPr>
                <w:b/>
                <w:sz w:val="24"/>
              </w:rPr>
            </w:pPr>
            <w:r>
              <w:rPr>
                <w:b/>
                <w:sz w:val="24"/>
              </w:rPr>
              <w:t>rozsah</w:t>
            </w:r>
          </w:p>
        </w:tc>
      </w:tr>
      <w:tr w:rsidR="0086510D" w:rsidTr="0060191C">
        <w:tc>
          <w:tcPr>
            <w:tcW w:w="2781" w:type="pct"/>
            <w:gridSpan w:val="8"/>
          </w:tcPr>
          <w:p w:rsidR="0086510D" w:rsidRDefault="0086510D" w:rsidP="0060191C">
            <w:pPr>
              <w:jc w:val="both"/>
              <w:rPr>
                <w:sz w:val="24"/>
              </w:rPr>
            </w:pPr>
          </w:p>
        </w:tc>
        <w:tc>
          <w:tcPr>
            <w:tcW w:w="1189" w:type="pct"/>
            <w:gridSpan w:val="3"/>
          </w:tcPr>
          <w:p w:rsidR="0086510D" w:rsidRDefault="0086510D" w:rsidP="0060191C">
            <w:pPr>
              <w:jc w:val="both"/>
              <w:rPr>
                <w:sz w:val="24"/>
              </w:rPr>
            </w:pPr>
          </w:p>
        </w:tc>
        <w:tc>
          <w:tcPr>
            <w:tcW w:w="1031" w:type="pct"/>
            <w:gridSpan w:val="3"/>
          </w:tcPr>
          <w:p w:rsidR="0086510D" w:rsidRDefault="0086510D" w:rsidP="0060191C">
            <w:pPr>
              <w:jc w:val="both"/>
              <w:rPr>
                <w:sz w:val="24"/>
              </w:rPr>
            </w:pPr>
          </w:p>
        </w:tc>
      </w:tr>
      <w:tr w:rsidR="0086510D" w:rsidTr="0060191C">
        <w:tc>
          <w:tcPr>
            <w:tcW w:w="2781" w:type="pct"/>
            <w:gridSpan w:val="8"/>
          </w:tcPr>
          <w:p w:rsidR="0086510D" w:rsidRDefault="0086510D" w:rsidP="0060191C">
            <w:pPr>
              <w:jc w:val="both"/>
              <w:rPr>
                <w:sz w:val="24"/>
              </w:rPr>
            </w:pPr>
          </w:p>
        </w:tc>
        <w:tc>
          <w:tcPr>
            <w:tcW w:w="1189" w:type="pct"/>
            <w:gridSpan w:val="3"/>
          </w:tcPr>
          <w:p w:rsidR="0086510D" w:rsidRDefault="0086510D" w:rsidP="0060191C">
            <w:pPr>
              <w:jc w:val="both"/>
              <w:rPr>
                <w:sz w:val="24"/>
              </w:rPr>
            </w:pPr>
          </w:p>
        </w:tc>
        <w:tc>
          <w:tcPr>
            <w:tcW w:w="1031" w:type="pct"/>
            <w:gridSpan w:val="3"/>
          </w:tcPr>
          <w:p w:rsidR="0086510D" w:rsidRDefault="0086510D" w:rsidP="0060191C">
            <w:pPr>
              <w:jc w:val="both"/>
              <w:rPr>
                <w:sz w:val="24"/>
              </w:rPr>
            </w:pPr>
          </w:p>
        </w:tc>
      </w:tr>
      <w:tr w:rsidR="0086510D" w:rsidTr="0060191C">
        <w:tc>
          <w:tcPr>
            <w:tcW w:w="3969" w:type="pct"/>
            <w:gridSpan w:val="11"/>
            <w:tcBorders>
              <w:bottom w:val="single" w:sz="4" w:space="0" w:color="auto"/>
            </w:tcBorders>
            <w:shd w:val="clear" w:color="auto" w:fill="C0C0C0"/>
          </w:tcPr>
          <w:p w:rsidR="0086510D" w:rsidRDefault="0086510D" w:rsidP="0060191C">
            <w:pPr>
              <w:jc w:val="both"/>
              <w:rPr>
                <w:sz w:val="24"/>
              </w:rPr>
            </w:pPr>
            <w:r>
              <w:rPr>
                <w:b/>
                <w:sz w:val="24"/>
              </w:rPr>
              <w:t>Přednášky v předmětech příslušného studijního programu</w:t>
            </w:r>
          </w:p>
        </w:tc>
        <w:tc>
          <w:tcPr>
            <w:tcW w:w="1031" w:type="pct"/>
            <w:gridSpan w:val="3"/>
            <w:tcBorders>
              <w:bottom w:val="nil"/>
            </w:tcBorders>
          </w:tcPr>
          <w:p w:rsidR="0086510D" w:rsidRDefault="0086510D" w:rsidP="0060191C">
            <w:pPr>
              <w:jc w:val="both"/>
              <w:rPr>
                <w:sz w:val="24"/>
              </w:rPr>
            </w:pPr>
          </w:p>
        </w:tc>
      </w:tr>
      <w:tr w:rsidR="0086510D" w:rsidTr="0060191C">
        <w:trPr>
          <w:trHeight w:val="283"/>
        </w:trPr>
        <w:tc>
          <w:tcPr>
            <w:tcW w:w="5000" w:type="pct"/>
            <w:gridSpan w:val="14"/>
            <w:tcBorders>
              <w:top w:val="nil"/>
            </w:tcBorders>
          </w:tcPr>
          <w:p w:rsidR="0086510D" w:rsidRPr="0009672B" w:rsidRDefault="0086510D" w:rsidP="0060191C">
            <w:pPr>
              <w:rPr>
                <w:sz w:val="22"/>
                <w:szCs w:val="22"/>
              </w:rPr>
            </w:pPr>
            <w:r>
              <w:t>Anglický jazyk pro doktorské studium</w:t>
            </w:r>
          </w:p>
        </w:tc>
      </w:tr>
      <w:tr w:rsidR="0086510D" w:rsidTr="0060191C">
        <w:tc>
          <w:tcPr>
            <w:tcW w:w="5000" w:type="pct"/>
            <w:gridSpan w:val="14"/>
            <w:shd w:val="clear" w:color="auto" w:fill="C0C0C0"/>
          </w:tcPr>
          <w:p w:rsidR="0086510D" w:rsidRDefault="0086510D" w:rsidP="0060191C">
            <w:pPr>
              <w:jc w:val="both"/>
              <w:rPr>
                <w:sz w:val="24"/>
              </w:rPr>
            </w:pPr>
            <w:r>
              <w:rPr>
                <w:b/>
                <w:sz w:val="24"/>
              </w:rPr>
              <w:t>Údaje o oboru vzdělání na VŠ a o praxi od absolvování vysoké školy</w:t>
            </w:r>
          </w:p>
        </w:tc>
      </w:tr>
      <w:tr w:rsidR="0086510D" w:rsidTr="0060191C">
        <w:trPr>
          <w:trHeight w:val="1682"/>
        </w:trPr>
        <w:tc>
          <w:tcPr>
            <w:tcW w:w="5000" w:type="pct"/>
            <w:gridSpan w:val="14"/>
          </w:tcPr>
          <w:p w:rsidR="0086510D" w:rsidRPr="00B552BB" w:rsidRDefault="0086510D" w:rsidP="0060191C">
            <w:pPr>
              <w:rPr>
                <w:sz w:val="18"/>
                <w:szCs w:val="18"/>
              </w:rPr>
            </w:pPr>
            <w:r w:rsidRPr="00B552BB">
              <w:rPr>
                <w:sz w:val="18"/>
                <w:szCs w:val="18"/>
              </w:rPr>
              <w:t>Vzdělání:     1975–1980 FF UK Praha, obor Aj.-Rj</w:t>
            </w:r>
          </w:p>
          <w:p w:rsidR="0086510D" w:rsidRPr="00B552BB" w:rsidRDefault="0086510D" w:rsidP="0060191C">
            <w:pPr>
              <w:rPr>
                <w:sz w:val="18"/>
                <w:szCs w:val="18"/>
              </w:rPr>
            </w:pPr>
            <w:r w:rsidRPr="00B552BB">
              <w:rPr>
                <w:sz w:val="18"/>
                <w:szCs w:val="18"/>
              </w:rPr>
              <w:t xml:space="preserve">                    1983   rigorózní řízení na FF UJEP Brno, PhDr.</w:t>
            </w:r>
          </w:p>
          <w:p w:rsidR="0086510D" w:rsidRPr="00B552BB" w:rsidRDefault="0086510D" w:rsidP="0060191C">
            <w:pPr>
              <w:rPr>
                <w:sz w:val="18"/>
                <w:szCs w:val="18"/>
              </w:rPr>
            </w:pPr>
            <w:r w:rsidRPr="00B552BB">
              <w:rPr>
                <w:sz w:val="18"/>
                <w:szCs w:val="18"/>
              </w:rPr>
              <w:t xml:space="preserve">                    1987–1991 FF UJEP Brno, rozšiřující studium ČJ a literatury </w:t>
            </w:r>
          </w:p>
          <w:p w:rsidR="0086510D" w:rsidRPr="00B552BB" w:rsidRDefault="0086510D" w:rsidP="0086510D">
            <w:pPr>
              <w:numPr>
                <w:ilvl w:val="0"/>
                <w:numId w:val="39"/>
              </w:numPr>
              <w:ind w:left="0"/>
              <w:rPr>
                <w:color w:val="000000"/>
                <w:sz w:val="18"/>
                <w:szCs w:val="18"/>
                <w:lang w:eastAsia="zh-TW" w:bidi="my-MM"/>
              </w:rPr>
            </w:pPr>
            <w:r w:rsidRPr="00B552BB">
              <w:rPr>
                <w:sz w:val="18"/>
                <w:szCs w:val="18"/>
              </w:rPr>
              <w:t xml:space="preserve">                    1987–</w:t>
            </w:r>
            <w:r w:rsidRPr="00B552BB">
              <w:rPr>
                <w:color w:val="000000"/>
                <w:sz w:val="18"/>
                <w:szCs w:val="18"/>
                <w:lang w:eastAsia="zh-TW" w:bidi="my-MM"/>
              </w:rPr>
              <w:t xml:space="preserve">1991: externí aspirantura, Akademie věd SSSR, Tvoření slov v Rj a Čj, CSc. </w:t>
            </w:r>
          </w:p>
          <w:p w:rsidR="0086510D" w:rsidRPr="00B552BB" w:rsidRDefault="0086510D" w:rsidP="0060191C">
            <w:pPr>
              <w:rPr>
                <w:sz w:val="18"/>
                <w:szCs w:val="18"/>
              </w:rPr>
            </w:pPr>
            <w:r w:rsidRPr="00B552BB">
              <w:rPr>
                <w:sz w:val="18"/>
                <w:szCs w:val="18"/>
              </w:rPr>
              <w:t xml:space="preserve">                     2001 WMU, USA – Fulbright Summer Institute of American Studies                                                                  </w:t>
            </w:r>
          </w:p>
          <w:p w:rsidR="0086510D" w:rsidRPr="00B552BB" w:rsidRDefault="0086510D" w:rsidP="0060191C">
            <w:pPr>
              <w:rPr>
                <w:sz w:val="18"/>
                <w:szCs w:val="18"/>
              </w:rPr>
            </w:pPr>
            <w:r w:rsidRPr="00B552BB">
              <w:rPr>
                <w:bCs/>
                <w:sz w:val="18"/>
                <w:szCs w:val="18"/>
              </w:rPr>
              <w:t>Praxe</w:t>
            </w:r>
            <w:r w:rsidRPr="00B552BB">
              <w:rPr>
                <w:b/>
                <w:sz w:val="18"/>
                <w:szCs w:val="18"/>
              </w:rPr>
              <w:t>:</w:t>
            </w:r>
            <w:r w:rsidRPr="00B552BB">
              <w:rPr>
                <w:sz w:val="18"/>
                <w:szCs w:val="18"/>
              </w:rPr>
              <w:tab/>
              <w:t xml:space="preserve">     1980–1982 Gymnázium Brno, středoškolský profesor Aj, Rj </w:t>
            </w:r>
          </w:p>
          <w:p w:rsidR="0086510D" w:rsidRPr="00B552BB" w:rsidRDefault="0086510D" w:rsidP="0060191C">
            <w:pPr>
              <w:rPr>
                <w:sz w:val="18"/>
                <w:szCs w:val="18"/>
              </w:rPr>
            </w:pPr>
            <w:r w:rsidRPr="00B552BB">
              <w:rPr>
                <w:sz w:val="18"/>
                <w:szCs w:val="18"/>
              </w:rPr>
              <w:t xml:space="preserve">                    1982–1993 Filozofická fakulta UJEP Brno, odborný asistent,                                                               </w:t>
            </w:r>
            <w:r w:rsidRPr="00B552BB">
              <w:rPr>
                <w:sz w:val="18"/>
                <w:szCs w:val="18"/>
              </w:rPr>
              <w:tab/>
            </w:r>
            <w:r w:rsidRPr="00B552BB">
              <w:rPr>
                <w:sz w:val="18"/>
                <w:szCs w:val="18"/>
              </w:rPr>
              <w:tab/>
              <w:t xml:space="preserve">     1992–1993 University of New Delhi, lektor čaského jazyka a literatury,                                                                   </w:t>
            </w:r>
            <w:r w:rsidRPr="00B552BB">
              <w:rPr>
                <w:sz w:val="18"/>
                <w:szCs w:val="18"/>
              </w:rPr>
              <w:tab/>
              <w:t xml:space="preserve">     1995–1997 Pedagogická fakulta MU – Katedra Aj, odborný asistent,                                                                </w:t>
            </w:r>
            <w:r w:rsidRPr="00B552BB">
              <w:rPr>
                <w:sz w:val="18"/>
                <w:szCs w:val="18"/>
              </w:rPr>
              <w:tab/>
              <w:t xml:space="preserve">     1997–2005  CJV MU - odborný asistent, výuka Aj, vedoucí oddělení CJV na PdF MU</w:t>
            </w:r>
          </w:p>
          <w:p w:rsidR="0086510D" w:rsidRPr="004E5086" w:rsidRDefault="0086510D" w:rsidP="0060191C">
            <w:pPr>
              <w:rPr>
                <w:rFonts w:ascii="Arial Narrow" w:hAnsi="Arial Narrow"/>
              </w:rPr>
            </w:pPr>
            <w:r w:rsidRPr="00B552BB">
              <w:rPr>
                <w:sz w:val="18"/>
                <w:szCs w:val="18"/>
              </w:rPr>
              <w:t xml:space="preserve">                     2005–2012  CJV MU - odborný asistent, výuka Aj, oddělení CJV na PdF MU                                                        </w:t>
            </w:r>
            <w:r w:rsidRPr="00B552BB">
              <w:rPr>
                <w:sz w:val="18"/>
                <w:szCs w:val="18"/>
              </w:rPr>
              <w:tab/>
              <w:t xml:space="preserve">     2012 – doposud –  lektor 2, výuka Aj, odd. CJV na PdF MU v Brně</w:t>
            </w:r>
          </w:p>
        </w:tc>
      </w:tr>
      <w:tr w:rsidR="0086510D" w:rsidTr="0060191C">
        <w:tc>
          <w:tcPr>
            <w:tcW w:w="5000" w:type="pct"/>
            <w:gridSpan w:val="14"/>
            <w:shd w:val="clear" w:color="auto" w:fill="C0C0C0"/>
          </w:tcPr>
          <w:p w:rsidR="0086510D" w:rsidRDefault="0086510D" w:rsidP="0060191C">
            <w:pPr>
              <w:jc w:val="both"/>
              <w:rPr>
                <w:sz w:val="24"/>
              </w:rPr>
            </w:pPr>
            <w:r>
              <w:rPr>
                <w:b/>
                <w:sz w:val="24"/>
              </w:rPr>
              <w:t>Přehled o nejvýznamnější publikační a další tvůrčí činnosti za posledních 5 let</w:t>
            </w:r>
          </w:p>
        </w:tc>
      </w:tr>
      <w:tr w:rsidR="0086510D" w:rsidRPr="00B552BB" w:rsidTr="0060191C">
        <w:trPr>
          <w:trHeight w:val="1123"/>
        </w:trPr>
        <w:tc>
          <w:tcPr>
            <w:tcW w:w="5000" w:type="pct"/>
            <w:gridSpan w:val="14"/>
            <w:tcBorders>
              <w:bottom w:val="single" w:sz="4" w:space="0" w:color="auto"/>
            </w:tcBorders>
          </w:tcPr>
          <w:p w:rsidR="0086510D" w:rsidRPr="00B552BB" w:rsidRDefault="0086510D" w:rsidP="0086510D">
            <w:pPr>
              <w:pStyle w:val="Odstavecseseznamem"/>
              <w:numPr>
                <w:ilvl w:val="0"/>
                <w:numId w:val="38"/>
              </w:numPr>
              <w:jc w:val="both"/>
              <w:rPr>
                <w:sz w:val="18"/>
                <w:szCs w:val="18"/>
              </w:rPr>
            </w:pPr>
            <w:r w:rsidRPr="00B552BB">
              <w:rPr>
                <w:sz w:val="18"/>
                <w:szCs w:val="18"/>
              </w:rPr>
              <w:t>VACEK, Jiří. Interaktivní online komentáře při opravování chyb u videonahraných prezentací a hodnotící sebereflexe PhD studenta. In Mgr. Martina Švrčinová. Práce s chybou ve výuce cizích jazyků (včetně češtiny pro cizince). Poděbrady: Univerzita Karlova v Praze. Ústav jazykové a odborné přípravy., 2014. s. 157-159, 3 s. ISBN 978-80-87238-10-3. CZ.1.07/2.2.00/28.0041.</w:t>
            </w:r>
          </w:p>
          <w:p w:rsidR="0086510D" w:rsidRPr="00B552BB" w:rsidRDefault="0086510D" w:rsidP="0086510D">
            <w:pPr>
              <w:pStyle w:val="Odstavecseseznamem"/>
              <w:numPr>
                <w:ilvl w:val="0"/>
                <w:numId w:val="38"/>
              </w:numPr>
              <w:jc w:val="both"/>
              <w:rPr>
                <w:sz w:val="18"/>
                <w:szCs w:val="18"/>
              </w:rPr>
            </w:pPr>
            <w:r w:rsidRPr="00B552BB">
              <w:rPr>
                <w:sz w:val="18"/>
                <w:szCs w:val="18"/>
              </w:rPr>
              <w:t xml:space="preserve">VACEK, Jiří. Využití komentovaného videa při zkvalitňování prezentací PhD studentů. Edited by Stephen R. Covey, 2013. CZ.1.07/2.2.00/28.0041. </w:t>
            </w:r>
          </w:p>
          <w:p w:rsidR="0086510D" w:rsidRPr="00B552BB" w:rsidRDefault="0086510D" w:rsidP="0086510D">
            <w:pPr>
              <w:pStyle w:val="Odstavecseseznamem"/>
              <w:numPr>
                <w:ilvl w:val="0"/>
                <w:numId w:val="38"/>
              </w:numPr>
              <w:jc w:val="both"/>
              <w:rPr>
                <w:sz w:val="18"/>
                <w:szCs w:val="18"/>
              </w:rPr>
            </w:pPr>
            <w:r w:rsidRPr="00B552BB">
              <w:rPr>
                <w:sz w:val="18"/>
                <w:szCs w:val="18"/>
              </w:rPr>
              <w:t>VACEK, Jiří. The Use of Multimedia in Computer-Based University Student Language Testing. In INFORMAČNÍ A KOMUNIKAČNÍ TECHNOLOGIE VE VÝUCE CIZÍCH JAZYKŮ. Poděbrady: Univerzita Karlova v Praze, Ústav jazykové a odborné přípravy, 2011. s. 138-140, 3 s. ISBN 978-80-87238-07-3. CZ.1.07/2.2.00/07.0442.</w:t>
            </w:r>
          </w:p>
          <w:p w:rsidR="0086510D" w:rsidRPr="00B552BB" w:rsidRDefault="0086510D" w:rsidP="0086510D">
            <w:pPr>
              <w:pStyle w:val="Odstavecseseznamem"/>
              <w:numPr>
                <w:ilvl w:val="0"/>
                <w:numId w:val="38"/>
              </w:numPr>
              <w:jc w:val="both"/>
              <w:rPr>
                <w:sz w:val="18"/>
                <w:szCs w:val="18"/>
              </w:rPr>
            </w:pPr>
            <w:r w:rsidRPr="00B552BB">
              <w:rPr>
                <w:sz w:val="18"/>
                <w:szCs w:val="18"/>
              </w:rPr>
              <w:t>VACEK, Jiří. INTEGRACE VE VÝUCE A TESTOVÁNÍ NA ODDĚLENÍ CJV PDF MU. In Výuka cizích jazyků - integrace a testování. Poděbrady: Univerzita Karlova v Praze, Ústav jazykové a odborné přípravy, 2009. s. 101-10</w:t>
            </w:r>
            <w:r>
              <w:rPr>
                <w:sz w:val="18"/>
                <w:szCs w:val="18"/>
              </w:rPr>
              <w:t>3, 3 s. ISBN 978-80-87238-02-8.</w:t>
            </w:r>
          </w:p>
          <w:p w:rsidR="0086510D" w:rsidRPr="00B552BB" w:rsidRDefault="0086510D" w:rsidP="0086510D">
            <w:pPr>
              <w:pStyle w:val="Odstavecseseznamem"/>
              <w:numPr>
                <w:ilvl w:val="0"/>
                <w:numId w:val="38"/>
              </w:numPr>
              <w:jc w:val="both"/>
              <w:rPr>
                <w:sz w:val="18"/>
                <w:szCs w:val="18"/>
              </w:rPr>
            </w:pPr>
            <w:r w:rsidRPr="00B552BB">
              <w:rPr>
                <w:sz w:val="18"/>
                <w:szCs w:val="18"/>
              </w:rPr>
              <w:t>VACEK, Jiří. TESTING LANGUAGE COMPETENCE IN UNIVERSITY NON-PHILOLOGY DOCTORAL STUDENTS. In Sociokulturní kompetence ve výuce cizích jazyků. Sborník z mezinárodního semináře. Poděbrady 2008. Univerzita Karlova v Praze: Ústav jazykové a odborné přípravy, 2008. s. 117-118, 2 s. ISBN 978-80-87238-00-4. GA406/03/1349, projekt VaV</w:t>
            </w:r>
          </w:p>
        </w:tc>
      </w:tr>
      <w:tr w:rsidR="0086510D" w:rsidTr="0060191C">
        <w:tc>
          <w:tcPr>
            <w:tcW w:w="5000" w:type="pct"/>
            <w:gridSpan w:val="14"/>
            <w:tcBorders>
              <w:bottom w:val="single" w:sz="4" w:space="0" w:color="auto"/>
            </w:tcBorders>
            <w:shd w:val="clear" w:color="auto" w:fill="C0C0C0"/>
          </w:tcPr>
          <w:p w:rsidR="0086510D" w:rsidRDefault="0086510D" w:rsidP="0060191C">
            <w:pPr>
              <w:jc w:val="both"/>
              <w:rPr>
                <w:sz w:val="24"/>
              </w:rPr>
            </w:pPr>
            <w:r>
              <w:rPr>
                <w:b/>
                <w:sz w:val="24"/>
              </w:rPr>
              <w:t>Názvy disertačních prací, které vedl za posledních 5 let jako školitel</w:t>
            </w:r>
          </w:p>
        </w:tc>
      </w:tr>
      <w:tr w:rsidR="0086510D" w:rsidTr="0060191C">
        <w:trPr>
          <w:trHeight w:val="432"/>
        </w:trPr>
        <w:tc>
          <w:tcPr>
            <w:tcW w:w="5000" w:type="pct"/>
            <w:gridSpan w:val="14"/>
          </w:tcPr>
          <w:p w:rsidR="0086510D" w:rsidRDefault="0086510D" w:rsidP="0060191C">
            <w:pPr>
              <w:jc w:val="both"/>
              <w:rPr>
                <w:b/>
                <w:sz w:val="24"/>
              </w:rPr>
            </w:pPr>
          </w:p>
        </w:tc>
      </w:tr>
      <w:tr w:rsidR="0086510D" w:rsidTr="0060191C">
        <w:trPr>
          <w:trHeight w:val="261"/>
        </w:trPr>
        <w:tc>
          <w:tcPr>
            <w:tcW w:w="1424" w:type="pct"/>
            <w:gridSpan w:val="2"/>
            <w:tcBorders>
              <w:bottom w:val="single" w:sz="4" w:space="0" w:color="auto"/>
            </w:tcBorders>
            <w:shd w:val="clear" w:color="auto" w:fill="C0C0C0"/>
          </w:tcPr>
          <w:p w:rsidR="0086510D" w:rsidRDefault="0086510D" w:rsidP="0060191C">
            <w:pPr>
              <w:pStyle w:val="Nadpis4"/>
              <w:spacing w:before="0" w:after="0"/>
              <w:rPr>
                <w:sz w:val="24"/>
                <w:szCs w:val="24"/>
              </w:rPr>
            </w:pPr>
            <w:r>
              <w:rPr>
                <w:sz w:val="24"/>
                <w:szCs w:val="24"/>
              </w:rPr>
              <w:t>Působení v zahraničí</w:t>
            </w:r>
          </w:p>
        </w:tc>
        <w:tc>
          <w:tcPr>
            <w:tcW w:w="3576" w:type="pct"/>
            <w:gridSpan w:val="12"/>
          </w:tcPr>
          <w:p w:rsidR="0086510D" w:rsidRDefault="0086510D" w:rsidP="0060191C">
            <w:pPr>
              <w:jc w:val="both"/>
              <w:rPr>
                <w:sz w:val="24"/>
              </w:rPr>
            </w:pPr>
          </w:p>
        </w:tc>
      </w:tr>
      <w:tr w:rsidR="0086510D" w:rsidTr="0060191C">
        <w:trPr>
          <w:trHeight w:val="265"/>
        </w:trPr>
        <w:tc>
          <w:tcPr>
            <w:tcW w:w="5000" w:type="pct"/>
            <w:gridSpan w:val="14"/>
            <w:tcBorders>
              <w:top w:val="nil"/>
              <w:bottom w:val="single" w:sz="4" w:space="0" w:color="auto"/>
            </w:tcBorders>
          </w:tcPr>
          <w:p w:rsidR="0086510D" w:rsidRDefault="0086510D" w:rsidP="0060191C">
            <w:r w:rsidRPr="00C05BAC">
              <w:t>09/1992</w:t>
            </w:r>
            <w:r>
              <w:t>–</w:t>
            </w:r>
            <w:r w:rsidRPr="00C05BAC">
              <w:t xml:space="preserve">05/1993 University of </w:t>
            </w:r>
            <w:r>
              <w:t xml:space="preserve"> New </w:t>
            </w:r>
            <w:r w:rsidRPr="00C05BAC">
              <w:t>Delhi,</w:t>
            </w:r>
            <w:r>
              <w:t xml:space="preserve"> India - lektor ČJ a literatury</w:t>
            </w:r>
          </w:p>
          <w:p w:rsidR="0086510D" w:rsidRDefault="0086510D" w:rsidP="0060191C">
            <w:r>
              <w:t>06/2001–08-2001 Western Michigan University, Fulbright Summer Institut  of American Studies</w:t>
            </w:r>
          </w:p>
          <w:p w:rsidR="0086510D" w:rsidRDefault="0086510D" w:rsidP="0060191C">
            <w:pPr>
              <w:rPr>
                <w:lang w:val="en-GB"/>
              </w:rPr>
            </w:pPr>
            <w:r>
              <w:t xml:space="preserve">2004  </w:t>
            </w:r>
            <w:r w:rsidRPr="00BB52E4">
              <w:rPr>
                <w:lang w:val="en-GB"/>
              </w:rPr>
              <w:t>Aberystwyth</w:t>
            </w:r>
            <w:r>
              <w:rPr>
                <w:lang w:val="en-GB"/>
              </w:rPr>
              <w:t xml:space="preserve"> University</w:t>
            </w:r>
            <w:r w:rsidRPr="00BB52E4">
              <w:rPr>
                <w:lang w:val="en-GB"/>
              </w:rPr>
              <w:t>, Wales, UK</w:t>
            </w:r>
            <w:r>
              <w:rPr>
                <w:lang w:val="en-GB"/>
              </w:rPr>
              <w:t xml:space="preserve"> </w:t>
            </w:r>
          </w:p>
          <w:p w:rsidR="0086510D" w:rsidRPr="00FE20B7" w:rsidRDefault="0086510D" w:rsidP="0060191C">
            <w:pPr>
              <w:rPr>
                <w:color w:val="000000"/>
                <w:sz w:val="18"/>
                <w:szCs w:val="18"/>
              </w:rPr>
            </w:pPr>
            <w:r>
              <w:rPr>
                <w:lang w:val="en-GB"/>
              </w:rPr>
              <w:t>2009  Universitaet Wien, Department of English and American Studies</w:t>
            </w:r>
          </w:p>
        </w:tc>
      </w:tr>
      <w:tr w:rsidR="0086510D" w:rsidTr="0060191C">
        <w:trPr>
          <w:cantSplit/>
        </w:trPr>
        <w:tc>
          <w:tcPr>
            <w:tcW w:w="1774" w:type="pct"/>
            <w:gridSpan w:val="5"/>
            <w:vMerge w:val="restart"/>
            <w:tcBorders>
              <w:top w:val="single" w:sz="12" w:space="0" w:color="auto"/>
            </w:tcBorders>
            <w:shd w:val="clear" w:color="auto" w:fill="C0C0C0"/>
          </w:tcPr>
          <w:p w:rsidR="0086510D" w:rsidRPr="00FE71A4" w:rsidRDefault="0086510D" w:rsidP="0060191C">
            <w:r w:rsidRPr="00FE71A4">
              <w:rPr>
                <w:b/>
              </w:rPr>
              <w:t>Obor habilitačního nebo jmenovacího řízení nebo udělení vědecké hodnosti</w:t>
            </w:r>
          </w:p>
        </w:tc>
        <w:tc>
          <w:tcPr>
            <w:tcW w:w="2196" w:type="pct"/>
            <w:gridSpan w:val="6"/>
            <w:vMerge w:val="restart"/>
            <w:tcBorders>
              <w:top w:val="single" w:sz="12" w:space="0" w:color="auto"/>
            </w:tcBorders>
          </w:tcPr>
          <w:p w:rsidR="0086510D" w:rsidRPr="00946663" w:rsidRDefault="0086510D" w:rsidP="0060191C">
            <w:pPr>
              <w:jc w:val="both"/>
            </w:pPr>
            <w:r w:rsidRPr="00946663">
              <w:t xml:space="preserve">Srovnávací lingvistika – tvoření slov Aj, Rj, Čj </w:t>
            </w:r>
          </w:p>
        </w:tc>
        <w:tc>
          <w:tcPr>
            <w:tcW w:w="1031" w:type="pct"/>
            <w:gridSpan w:val="3"/>
            <w:tcBorders>
              <w:top w:val="single" w:sz="12" w:space="0" w:color="auto"/>
            </w:tcBorders>
            <w:shd w:val="clear" w:color="auto" w:fill="C0C0C0"/>
          </w:tcPr>
          <w:p w:rsidR="0086510D" w:rsidRDefault="0086510D" w:rsidP="0060191C">
            <w:pPr>
              <w:jc w:val="both"/>
              <w:rPr>
                <w:b/>
                <w:sz w:val="24"/>
              </w:rPr>
            </w:pPr>
            <w:r>
              <w:rPr>
                <w:b/>
                <w:sz w:val="24"/>
              </w:rPr>
              <w:t>řízení na VŠ</w:t>
            </w:r>
          </w:p>
        </w:tc>
      </w:tr>
      <w:tr w:rsidR="0086510D" w:rsidTr="0060191C">
        <w:trPr>
          <w:cantSplit/>
        </w:trPr>
        <w:tc>
          <w:tcPr>
            <w:tcW w:w="1774" w:type="pct"/>
            <w:gridSpan w:val="5"/>
            <w:vMerge/>
          </w:tcPr>
          <w:p w:rsidR="0086510D" w:rsidRDefault="0086510D" w:rsidP="0060191C">
            <w:pPr>
              <w:jc w:val="both"/>
              <w:rPr>
                <w:sz w:val="24"/>
              </w:rPr>
            </w:pPr>
          </w:p>
        </w:tc>
        <w:tc>
          <w:tcPr>
            <w:tcW w:w="2196" w:type="pct"/>
            <w:gridSpan w:val="6"/>
            <w:vMerge/>
          </w:tcPr>
          <w:p w:rsidR="0086510D" w:rsidRDefault="0086510D" w:rsidP="0060191C">
            <w:pPr>
              <w:jc w:val="both"/>
              <w:rPr>
                <w:sz w:val="24"/>
              </w:rPr>
            </w:pPr>
          </w:p>
        </w:tc>
        <w:tc>
          <w:tcPr>
            <w:tcW w:w="1031" w:type="pct"/>
            <w:gridSpan w:val="3"/>
            <w:tcBorders>
              <w:bottom w:val="single" w:sz="4" w:space="0" w:color="auto"/>
            </w:tcBorders>
          </w:tcPr>
          <w:p w:rsidR="0086510D" w:rsidRDefault="0086510D" w:rsidP="0060191C">
            <w:pPr>
              <w:jc w:val="both"/>
              <w:rPr>
                <w:sz w:val="24"/>
              </w:rPr>
            </w:pPr>
          </w:p>
        </w:tc>
      </w:tr>
      <w:tr w:rsidR="0086510D" w:rsidTr="0060191C">
        <w:trPr>
          <w:cantSplit/>
        </w:trPr>
        <w:tc>
          <w:tcPr>
            <w:tcW w:w="1774" w:type="pct"/>
            <w:gridSpan w:val="5"/>
            <w:vMerge/>
            <w:tcBorders>
              <w:bottom w:val="single" w:sz="4" w:space="0" w:color="auto"/>
            </w:tcBorders>
          </w:tcPr>
          <w:p w:rsidR="0086510D" w:rsidRDefault="0086510D" w:rsidP="0060191C">
            <w:pPr>
              <w:jc w:val="both"/>
              <w:rPr>
                <w:sz w:val="24"/>
              </w:rPr>
            </w:pPr>
          </w:p>
        </w:tc>
        <w:tc>
          <w:tcPr>
            <w:tcW w:w="2196" w:type="pct"/>
            <w:gridSpan w:val="6"/>
            <w:vMerge/>
            <w:tcBorders>
              <w:bottom w:val="nil"/>
            </w:tcBorders>
          </w:tcPr>
          <w:p w:rsidR="0086510D" w:rsidRDefault="0086510D" w:rsidP="0060191C">
            <w:pPr>
              <w:jc w:val="both"/>
              <w:rPr>
                <w:sz w:val="24"/>
              </w:rPr>
            </w:pPr>
          </w:p>
        </w:tc>
        <w:tc>
          <w:tcPr>
            <w:tcW w:w="1031" w:type="pct"/>
            <w:gridSpan w:val="3"/>
            <w:tcBorders>
              <w:bottom w:val="single" w:sz="4" w:space="0" w:color="auto"/>
            </w:tcBorders>
            <w:shd w:val="clear" w:color="auto" w:fill="C0C0C0"/>
          </w:tcPr>
          <w:p w:rsidR="0086510D" w:rsidRDefault="0086510D" w:rsidP="0060191C">
            <w:pPr>
              <w:jc w:val="both"/>
              <w:rPr>
                <w:b/>
                <w:sz w:val="24"/>
              </w:rPr>
            </w:pPr>
            <w:r>
              <w:rPr>
                <w:b/>
                <w:sz w:val="24"/>
              </w:rPr>
              <w:t>ohlasy publikací</w:t>
            </w:r>
          </w:p>
        </w:tc>
      </w:tr>
      <w:tr w:rsidR="0086510D" w:rsidTr="0060191C">
        <w:tc>
          <w:tcPr>
            <w:tcW w:w="1635" w:type="pct"/>
            <w:gridSpan w:val="3"/>
            <w:tcBorders>
              <w:bottom w:val="single" w:sz="4" w:space="0" w:color="auto"/>
            </w:tcBorders>
            <w:shd w:val="clear" w:color="auto" w:fill="C0C0C0"/>
          </w:tcPr>
          <w:p w:rsidR="0086510D" w:rsidRPr="00FE71A4" w:rsidRDefault="0086510D" w:rsidP="0060191C">
            <w:pPr>
              <w:jc w:val="both"/>
              <w:rPr>
                <w:b/>
              </w:rPr>
            </w:pPr>
            <w:r>
              <w:rPr>
                <w:b/>
              </w:rPr>
              <w:t>Rok udělení (CSc.</w:t>
            </w:r>
            <w:r w:rsidRPr="00FE71A4">
              <w:rPr>
                <w:b/>
              </w:rPr>
              <w:t>)</w:t>
            </w:r>
          </w:p>
        </w:tc>
        <w:tc>
          <w:tcPr>
            <w:tcW w:w="428" w:type="pct"/>
            <w:gridSpan w:val="3"/>
          </w:tcPr>
          <w:p w:rsidR="0086510D" w:rsidRPr="00946663" w:rsidRDefault="0086510D" w:rsidP="0060191C">
            <w:pPr>
              <w:jc w:val="both"/>
            </w:pPr>
            <w:r w:rsidRPr="00946663">
              <w:t>1991</w:t>
            </w:r>
          </w:p>
        </w:tc>
        <w:tc>
          <w:tcPr>
            <w:tcW w:w="1906" w:type="pct"/>
            <w:gridSpan w:val="5"/>
            <w:tcBorders>
              <w:top w:val="nil"/>
            </w:tcBorders>
          </w:tcPr>
          <w:p w:rsidR="0086510D" w:rsidRDefault="0086510D" w:rsidP="0060191C">
            <w:pPr>
              <w:jc w:val="both"/>
              <w:rPr>
                <w:sz w:val="24"/>
              </w:rPr>
            </w:pPr>
          </w:p>
        </w:tc>
        <w:tc>
          <w:tcPr>
            <w:tcW w:w="578" w:type="pct"/>
            <w:gridSpan w:val="2"/>
            <w:shd w:val="clear" w:color="auto" w:fill="C0C0C0"/>
          </w:tcPr>
          <w:p w:rsidR="0086510D" w:rsidRDefault="0086510D" w:rsidP="0060191C">
            <w:pPr>
              <w:jc w:val="both"/>
              <w:rPr>
                <w:b/>
              </w:rPr>
            </w:pPr>
            <w:r>
              <w:rPr>
                <w:b/>
              </w:rPr>
              <w:t>ISI/Scopus</w:t>
            </w:r>
          </w:p>
        </w:tc>
        <w:tc>
          <w:tcPr>
            <w:tcW w:w="453" w:type="pct"/>
            <w:shd w:val="clear" w:color="auto" w:fill="C0C0C0"/>
          </w:tcPr>
          <w:p w:rsidR="0086510D" w:rsidRDefault="0086510D" w:rsidP="0060191C">
            <w:pPr>
              <w:jc w:val="both"/>
              <w:rPr>
                <w:b/>
              </w:rPr>
            </w:pPr>
            <w:r>
              <w:rPr>
                <w:b/>
              </w:rPr>
              <w:t>ostatní</w:t>
            </w:r>
          </w:p>
        </w:tc>
      </w:tr>
      <w:tr w:rsidR="0086510D" w:rsidTr="0060191C">
        <w:trPr>
          <w:cantSplit/>
        </w:trPr>
        <w:tc>
          <w:tcPr>
            <w:tcW w:w="1635" w:type="pct"/>
            <w:gridSpan w:val="3"/>
            <w:vMerge w:val="restart"/>
            <w:shd w:val="clear" w:color="auto" w:fill="C0C0C0"/>
          </w:tcPr>
          <w:p w:rsidR="0086510D" w:rsidRPr="00FE71A4" w:rsidRDefault="0086510D" w:rsidP="0060191C">
            <w:pPr>
              <w:rPr>
                <w:b/>
              </w:rPr>
            </w:pPr>
            <w:r w:rsidRPr="00FE71A4">
              <w:rPr>
                <w:b/>
              </w:rPr>
              <w:t>Písemný souhlas přednáš., školitele, člena ob. rady s působ. v SP v daném rozsahu</w:t>
            </w:r>
          </w:p>
        </w:tc>
        <w:tc>
          <w:tcPr>
            <w:tcW w:w="1691" w:type="pct"/>
            <w:gridSpan w:val="7"/>
            <w:vMerge w:val="restart"/>
          </w:tcPr>
          <w:p w:rsidR="0086510D" w:rsidRDefault="0086510D" w:rsidP="0060191C">
            <w:pPr>
              <w:jc w:val="both"/>
              <w:rPr>
                <w:sz w:val="24"/>
              </w:rPr>
            </w:pPr>
          </w:p>
        </w:tc>
        <w:tc>
          <w:tcPr>
            <w:tcW w:w="643" w:type="pct"/>
            <w:tcBorders>
              <w:bottom w:val="single" w:sz="4" w:space="0" w:color="auto"/>
            </w:tcBorders>
            <w:shd w:val="clear" w:color="auto" w:fill="C0C0C0"/>
          </w:tcPr>
          <w:p w:rsidR="0086510D" w:rsidRDefault="0086510D" w:rsidP="0060191C">
            <w:pPr>
              <w:jc w:val="both"/>
              <w:rPr>
                <w:sz w:val="24"/>
              </w:rPr>
            </w:pPr>
          </w:p>
        </w:tc>
        <w:tc>
          <w:tcPr>
            <w:tcW w:w="578" w:type="pct"/>
            <w:gridSpan w:val="2"/>
          </w:tcPr>
          <w:p w:rsidR="0086510D" w:rsidRDefault="0086510D" w:rsidP="0060191C">
            <w:pPr>
              <w:jc w:val="both"/>
              <w:rPr>
                <w:sz w:val="24"/>
              </w:rPr>
            </w:pPr>
          </w:p>
        </w:tc>
        <w:tc>
          <w:tcPr>
            <w:tcW w:w="453" w:type="pct"/>
          </w:tcPr>
          <w:p w:rsidR="0086510D" w:rsidRDefault="0086510D" w:rsidP="0060191C">
            <w:pPr>
              <w:jc w:val="both"/>
              <w:rPr>
                <w:sz w:val="24"/>
              </w:rPr>
            </w:pPr>
          </w:p>
        </w:tc>
      </w:tr>
      <w:tr w:rsidR="0086510D" w:rsidTr="0060191C">
        <w:trPr>
          <w:cantSplit/>
          <w:trHeight w:val="398"/>
        </w:trPr>
        <w:tc>
          <w:tcPr>
            <w:tcW w:w="1635" w:type="pct"/>
            <w:gridSpan w:val="3"/>
            <w:vMerge/>
          </w:tcPr>
          <w:p w:rsidR="0086510D" w:rsidRDefault="0086510D" w:rsidP="0060191C">
            <w:pPr>
              <w:jc w:val="both"/>
              <w:rPr>
                <w:sz w:val="24"/>
              </w:rPr>
            </w:pPr>
          </w:p>
        </w:tc>
        <w:tc>
          <w:tcPr>
            <w:tcW w:w="1691" w:type="pct"/>
            <w:gridSpan w:val="7"/>
            <w:vMerge/>
          </w:tcPr>
          <w:p w:rsidR="0086510D" w:rsidRDefault="0086510D" w:rsidP="0060191C">
            <w:pPr>
              <w:jc w:val="both"/>
              <w:rPr>
                <w:sz w:val="24"/>
              </w:rPr>
            </w:pPr>
          </w:p>
        </w:tc>
        <w:tc>
          <w:tcPr>
            <w:tcW w:w="643" w:type="pct"/>
            <w:shd w:val="clear" w:color="auto" w:fill="C0C0C0"/>
          </w:tcPr>
          <w:p w:rsidR="0086510D" w:rsidRDefault="0086510D" w:rsidP="0060191C">
            <w:pPr>
              <w:jc w:val="both"/>
              <w:rPr>
                <w:b/>
                <w:sz w:val="24"/>
              </w:rPr>
            </w:pPr>
            <w:r>
              <w:rPr>
                <w:b/>
                <w:sz w:val="24"/>
              </w:rPr>
              <w:t>Datum</w:t>
            </w:r>
          </w:p>
        </w:tc>
        <w:tc>
          <w:tcPr>
            <w:tcW w:w="1031" w:type="pct"/>
            <w:gridSpan w:val="3"/>
          </w:tcPr>
          <w:p w:rsidR="0086510D" w:rsidRPr="00946663" w:rsidRDefault="0086510D" w:rsidP="0060191C">
            <w:pPr>
              <w:jc w:val="both"/>
            </w:pPr>
            <w:r w:rsidRPr="00946663">
              <w:t>17.3.2015</w:t>
            </w:r>
          </w:p>
        </w:tc>
      </w:tr>
    </w:tbl>
    <w:p w:rsidR="0040499C" w:rsidRDefault="0040499C" w:rsidP="00E65714">
      <w:pPr>
        <w:outlineLvl w:val="0"/>
        <w:rPr>
          <w:b/>
          <w:sz w:val="22"/>
          <w:szCs w:val="22"/>
        </w:rPr>
      </w:pPr>
    </w:p>
    <w:p w:rsidR="0040499C" w:rsidRDefault="0040499C">
      <w:pPr>
        <w:spacing w:after="160" w:line="259" w:lineRule="auto"/>
        <w:rPr>
          <w:b/>
          <w:sz w:val="22"/>
          <w:szCs w:val="22"/>
        </w:rPr>
      </w:pPr>
      <w:r>
        <w:rPr>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75"/>
        <w:gridCol w:w="402"/>
        <w:gridCol w:w="382"/>
        <w:gridCol w:w="116"/>
        <w:gridCol w:w="130"/>
        <w:gridCol w:w="524"/>
        <w:gridCol w:w="375"/>
        <w:gridCol w:w="922"/>
        <w:gridCol w:w="728"/>
        <w:gridCol w:w="260"/>
        <w:gridCol w:w="1163"/>
        <w:gridCol w:w="1012"/>
        <w:gridCol w:w="51"/>
        <w:gridCol w:w="822"/>
      </w:tblGrid>
      <w:tr w:rsidR="00052F8D" w:rsidTr="00720593">
        <w:tc>
          <w:tcPr>
            <w:tcW w:w="5000" w:type="pct"/>
            <w:gridSpan w:val="14"/>
            <w:tcBorders>
              <w:bottom w:val="double" w:sz="4" w:space="0" w:color="auto"/>
            </w:tcBorders>
            <w:shd w:val="clear" w:color="auto" w:fill="C0C0C0"/>
          </w:tcPr>
          <w:p w:rsidR="00052F8D" w:rsidRDefault="00052F8D" w:rsidP="00720593">
            <w:pPr>
              <w:jc w:val="both"/>
              <w:rPr>
                <w:b/>
                <w:sz w:val="28"/>
              </w:rPr>
            </w:pPr>
            <w:r>
              <w:rPr>
                <w:b/>
                <w:sz w:val="28"/>
              </w:rPr>
              <w:lastRenderedPageBreak/>
              <w:t>G – Personální zabezpečení – přednášející, školitel nebo člen oborové rady</w:t>
            </w:r>
          </w:p>
        </w:tc>
      </w:tr>
      <w:tr w:rsidR="00052F8D" w:rsidTr="00720593">
        <w:tc>
          <w:tcPr>
            <w:tcW w:w="1201" w:type="pct"/>
            <w:tcBorders>
              <w:top w:val="double" w:sz="4" w:space="0" w:color="auto"/>
            </w:tcBorders>
            <w:shd w:val="clear" w:color="auto" w:fill="C0C0C0"/>
          </w:tcPr>
          <w:p w:rsidR="00052F8D" w:rsidRDefault="00052F8D" w:rsidP="00720593">
            <w:pPr>
              <w:jc w:val="both"/>
              <w:rPr>
                <w:b/>
                <w:sz w:val="24"/>
              </w:rPr>
            </w:pPr>
            <w:r>
              <w:rPr>
                <w:b/>
                <w:sz w:val="24"/>
              </w:rPr>
              <w:t>Název VŠ / součásti</w:t>
            </w:r>
          </w:p>
        </w:tc>
        <w:tc>
          <w:tcPr>
            <w:tcW w:w="2126" w:type="pct"/>
            <w:gridSpan w:val="9"/>
            <w:tcBorders>
              <w:top w:val="single" w:sz="4" w:space="0" w:color="auto"/>
              <w:right w:val="single" w:sz="18" w:space="0" w:color="auto"/>
            </w:tcBorders>
          </w:tcPr>
          <w:p w:rsidR="00052F8D" w:rsidRPr="00C82D0B" w:rsidRDefault="00052F8D" w:rsidP="00720593">
            <w:pPr>
              <w:jc w:val="both"/>
              <w:rPr>
                <w:sz w:val="22"/>
                <w:szCs w:val="22"/>
              </w:rPr>
            </w:pPr>
            <w:r w:rsidRPr="00C82D0B">
              <w:rPr>
                <w:sz w:val="22"/>
                <w:szCs w:val="22"/>
              </w:rPr>
              <w:t>Masarykova univerzita</w:t>
            </w:r>
          </w:p>
        </w:tc>
        <w:tc>
          <w:tcPr>
            <w:tcW w:w="1673" w:type="pct"/>
            <w:gridSpan w:val="4"/>
            <w:tcBorders>
              <w:top w:val="double" w:sz="4" w:space="0" w:color="auto"/>
              <w:left w:val="single" w:sz="18" w:space="0" w:color="auto"/>
            </w:tcBorders>
          </w:tcPr>
          <w:p w:rsidR="00052F8D" w:rsidRDefault="00052F8D" w:rsidP="00720593">
            <w:pPr>
              <w:jc w:val="both"/>
              <w:rPr>
                <w:sz w:val="24"/>
              </w:rPr>
            </w:pPr>
            <w:r>
              <w:rPr>
                <w:sz w:val="24"/>
              </w:rPr>
              <w:t>Pedagogická fakulta</w:t>
            </w:r>
          </w:p>
        </w:tc>
      </w:tr>
      <w:tr w:rsidR="00052F8D" w:rsidTr="00720593">
        <w:tc>
          <w:tcPr>
            <w:tcW w:w="1201" w:type="pct"/>
            <w:shd w:val="clear" w:color="auto" w:fill="C0C0C0"/>
          </w:tcPr>
          <w:p w:rsidR="00052F8D" w:rsidRDefault="00052F8D" w:rsidP="00720593">
            <w:pPr>
              <w:jc w:val="both"/>
              <w:rPr>
                <w:b/>
                <w:sz w:val="24"/>
              </w:rPr>
            </w:pPr>
            <w:r>
              <w:rPr>
                <w:b/>
                <w:sz w:val="24"/>
              </w:rPr>
              <w:t>Název SP / SO</w:t>
            </w:r>
          </w:p>
        </w:tc>
        <w:tc>
          <w:tcPr>
            <w:tcW w:w="3799" w:type="pct"/>
            <w:gridSpan w:val="13"/>
          </w:tcPr>
          <w:p w:rsidR="00052F8D" w:rsidRPr="00C82D0B" w:rsidRDefault="00052F8D" w:rsidP="00720593">
            <w:pPr>
              <w:jc w:val="both"/>
              <w:rPr>
                <w:sz w:val="22"/>
                <w:szCs w:val="22"/>
              </w:rPr>
            </w:pPr>
            <w:r w:rsidRPr="00E1052A">
              <w:rPr>
                <w:sz w:val="22"/>
                <w:szCs w:val="22"/>
              </w:rPr>
              <w:t>Specializace v pedagogice / Didaktika geografie</w:t>
            </w:r>
          </w:p>
        </w:tc>
      </w:tr>
      <w:tr w:rsidR="00052F8D" w:rsidTr="00720593">
        <w:tc>
          <w:tcPr>
            <w:tcW w:w="1201" w:type="pct"/>
            <w:shd w:val="clear" w:color="auto" w:fill="C0C0C0"/>
          </w:tcPr>
          <w:p w:rsidR="00052F8D" w:rsidRDefault="00052F8D" w:rsidP="00720593">
            <w:pPr>
              <w:jc w:val="both"/>
              <w:rPr>
                <w:b/>
                <w:sz w:val="24"/>
              </w:rPr>
            </w:pPr>
            <w:r>
              <w:rPr>
                <w:b/>
                <w:sz w:val="24"/>
              </w:rPr>
              <w:t>Jméno a příjmení</w:t>
            </w:r>
          </w:p>
        </w:tc>
        <w:tc>
          <w:tcPr>
            <w:tcW w:w="1982" w:type="pct"/>
            <w:gridSpan w:val="8"/>
          </w:tcPr>
          <w:p w:rsidR="00052F8D" w:rsidRPr="00C82D0B" w:rsidRDefault="00052F8D" w:rsidP="00720593">
            <w:pPr>
              <w:jc w:val="both"/>
              <w:rPr>
                <w:sz w:val="22"/>
                <w:szCs w:val="22"/>
              </w:rPr>
            </w:pPr>
            <w:r w:rsidRPr="00C82D0B">
              <w:rPr>
                <w:sz w:val="22"/>
                <w:szCs w:val="22"/>
              </w:rPr>
              <w:t>Radim Herout</w:t>
            </w:r>
          </w:p>
        </w:tc>
        <w:tc>
          <w:tcPr>
            <w:tcW w:w="786" w:type="pct"/>
            <w:gridSpan w:val="2"/>
            <w:shd w:val="clear" w:color="auto" w:fill="C0C0C0"/>
          </w:tcPr>
          <w:p w:rsidR="00052F8D" w:rsidRDefault="00052F8D" w:rsidP="00720593">
            <w:pPr>
              <w:jc w:val="both"/>
              <w:rPr>
                <w:b/>
                <w:sz w:val="24"/>
              </w:rPr>
            </w:pPr>
            <w:r>
              <w:rPr>
                <w:b/>
                <w:sz w:val="24"/>
              </w:rPr>
              <w:t>tituly</w:t>
            </w:r>
          </w:p>
        </w:tc>
        <w:tc>
          <w:tcPr>
            <w:tcW w:w="1031" w:type="pct"/>
            <w:gridSpan w:val="3"/>
          </w:tcPr>
          <w:p w:rsidR="00052F8D" w:rsidRDefault="00052F8D" w:rsidP="00720593">
            <w:pPr>
              <w:jc w:val="both"/>
              <w:rPr>
                <w:sz w:val="24"/>
              </w:rPr>
            </w:pPr>
            <w:r>
              <w:rPr>
                <w:sz w:val="24"/>
              </w:rPr>
              <w:t>Mgr.</w:t>
            </w:r>
          </w:p>
        </w:tc>
      </w:tr>
      <w:tr w:rsidR="00052F8D" w:rsidTr="00720593">
        <w:tc>
          <w:tcPr>
            <w:tcW w:w="1201" w:type="pct"/>
            <w:tcBorders>
              <w:bottom w:val="nil"/>
            </w:tcBorders>
            <w:shd w:val="clear" w:color="auto" w:fill="C0C0C0"/>
          </w:tcPr>
          <w:p w:rsidR="00052F8D" w:rsidRDefault="00052F8D" w:rsidP="00720593">
            <w:pPr>
              <w:jc w:val="both"/>
              <w:rPr>
                <w:b/>
                <w:sz w:val="24"/>
              </w:rPr>
            </w:pPr>
            <w:r>
              <w:rPr>
                <w:b/>
                <w:sz w:val="24"/>
              </w:rPr>
              <w:t>Rok narození</w:t>
            </w:r>
          </w:p>
        </w:tc>
        <w:tc>
          <w:tcPr>
            <w:tcW w:w="500" w:type="pct"/>
            <w:gridSpan w:val="3"/>
            <w:tcBorders>
              <w:bottom w:val="nil"/>
            </w:tcBorders>
          </w:tcPr>
          <w:p w:rsidR="00052F8D" w:rsidRPr="00C82D0B" w:rsidRDefault="00052F8D" w:rsidP="00720593">
            <w:pPr>
              <w:jc w:val="both"/>
              <w:rPr>
                <w:sz w:val="22"/>
                <w:szCs w:val="22"/>
              </w:rPr>
            </w:pPr>
            <w:r w:rsidRPr="00C82D0B">
              <w:rPr>
                <w:sz w:val="22"/>
                <w:szCs w:val="22"/>
              </w:rPr>
              <w:t>1983</w:t>
            </w:r>
          </w:p>
        </w:tc>
        <w:tc>
          <w:tcPr>
            <w:tcW w:w="1482" w:type="pct"/>
            <w:gridSpan w:val="5"/>
            <w:tcBorders>
              <w:bottom w:val="nil"/>
            </w:tcBorders>
            <w:shd w:val="clear" w:color="auto" w:fill="C0C0C0"/>
          </w:tcPr>
          <w:p w:rsidR="00052F8D" w:rsidRDefault="00052F8D" w:rsidP="00720593">
            <w:pPr>
              <w:jc w:val="both"/>
              <w:rPr>
                <w:b/>
                <w:sz w:val="24"/>
              </w:rPr>
            </w:pPr>
            <w:r>
              <w:rPr>
                <w:b/>
                <w:sz w:val="24"/>
              </w:rPr>
              <w:t>typ a rozsah prac. vztahu na VŠ</w:t>
            </w:r>
          </w:p>
        </w:tc>
        <w:tc>
          <w:tcPr>
            <w:tcW w:w="786" w:type="pct"/>
            <w:gridSpan w:val="2"/>
            <w:tcBorders>
              <w:bottom w:val="nil"/>
            </w:tcBorders>
          </w:tcPr>
          <w:p w:rsidR="00052F8D" w:rsidRDefault="00052F8D" w:rsidP="00720593">
            <w:pPr>
              <w:jc w:val="both"/>
              <w:rPr>
                <w:sz w:val="24"/>
              </w:rPr>
            </w:pPr>
            <w:r>
              <w:rPr>
                <w:sz w:val="24"/>
              </w:rPr>
              <w:t>pp</w:t>
            </w:r>
            <w:r w:rsidR="003D5F4A">
              <w:rPr>
                <w:sz w:val="24"/>
              </w:rPr>
              <w:t xml:space="preserve"> 40 </w:t>
            </w:r>
            <w:r w:rsidR="003D5F4A" w:rsidRPr="00E1052A">
              <w:rPr>
                <w:sz w:val="22"/>
                <w:szCs w:val="22"/>
              </w:rPr>
              <w:t>hod./týd.</w:t>
            </w:r>
          </w:p>
        </w:tc>
        <w:tc>
          <w:tcPr>
            <w:tcW w:w="549" w:type="pct"/>
            <w:tcBorders>
              <w:bottom w:val="nil"/>
            </w:tcBorders>
            <w:shd w:val="clear" w:color="auto" w:fill="C0C0C0"/>
          </w:tcPr>
          <w:p w:rsidR="00052F8D" w:rsidRDefault="00052F8D" w:rsidP="00720593">
            <w:pPr>
              <w:jc w:val="both"/>
              <w:rPr>
                <w:b/>
                <w:sz w:val="24"/>
              </w:rPr>
            </w:pPr>
            <w:r>
              <w:rPr>
                <w:b/>
                <w:sz w:val="24"/>
              </w:rPr>
              <w:t>do kdy</w:t>
            </w:r>
          </w:p>
        </w:tc>
        <w:tc>
          <w:tcPr>
            <w:tcW w:w="482" w:type="pct"/>
            <w:gridSpan w:val="2"/>
            <w:tcBorders>
              <w:bottom w:val="nil"/>
            </w:tcBorders>
          </w:tcPr>
          <w:p w:rsidR="00052F8D" w:rsidRDefault="00052F8D" w:rsidP="00720593">
            <w:pPr>
              <w:jc w:val="both"/>
              <w:rPr>
                <w:sz w:val="24"/>
              </w:rPr>
            </w:pPr>
            <w:r>
              <w:rPr>
                <w:sz w:val="24"/>
              </w:rPr>
              <w:t>02/16</w:t>
            </w:r>
          </w:p>
        </w:tc>
      </w:tr>
      <w:tr w:rsidR="00052F8D" w:rsidTr="00720593">
        <w:tc>
          <w:tcPr>
            <w:tcW w:w="1201" w:type="pct"/>
            <w:shd w:val="clear" w:color="auto" w:fill="C0C0C0"/>
          </w:tcPr>
          <w:p w:rsidR="00052F8D" w:rsidRDefault="00052F8D" w:rsidP="00720593">
            <w:pPr>
              <w:jc w:val="both"/>
              <w:rPr>
                <w:b/>
                <w:sz w:val="24"/>
              </w:rPr>
            </w:pPr>
            <w:r>
              <w:rPr>
                <w:b/>
                <w:sz w:val="24"/>
              </w:rPr>
              <w:t>Přednášející</w:t>
            </w:r>
          </w:p>
        </w:tc>
        <w:tc>
          <w:tcPr>
            <w:tcW w:w="500" w:type="pct"/>
            <w:gridSpan w:val="3"/>
            <w:shd w:val="clear" w:color="auto" w:fill="FFFFFF"/>
          </w:tcPr>
          <w:p w:rsidR="00052F8D" w:rsidRDefault="00052F8D" w:rsidP="00720593">
            <w:pPr>
              <w:jc w:val="both"/>
              <w:rPr>
                <w:b/>
                <w:sz w:val="24"/>
              </w:rPr>
            </w:pPr>
            <w:r>
              <w:rPr>
                <w:b/>
                <w:sz w:val="24"/>
              </w:rPr>
              <w:t>x</w:t>
            </w:r>
          </w:p>
        </w:tc>
        <w:tc>
          <w:tcPr>
            <w:tcW w:w="571" w:type="pct"/>
            <w:gridSpan w:val="3"/>
            <w:shd w:val="clear" w:color="auto" w:fill="C0C0C0"/>
          </w:tcPr>
          <w:p w:rsidR="00052F8D" w:rsidRDefault="00052F8D" w:rsidP="00720593">
            <w:pPr>
              <w:jc w:val="both"/>
              <w:rPr>
                <w:b/>
                <w:sz w:val="24"/>
              </w:rPr>
            </w:pPr>
            <w:r>
              <w:rPr>
                <w:b/>
                <w:sz w:val="24"/>
              </w:rPr>
              <w:t>školitel</w:t>
            </w:r>
          </w:p>
        </w:tc>
        <w:tc>
          <w:tcPr>
            <w:tcW w:w="509" w:type="pct"/>
            <w:shd w:val="clear" w:color="auto" w:fill="FFFFFF"/>
          </w:tcPr>
          <w:p w:rsidR="00052F8D" w:rsidRDefault="00052F8D" w:rsidP="00720593">
            <w:pPr>
              <w:jc w:val="both"/>
              <w:rPr>
                <w:b/>
                <w:sz w:val="24"/>
              </w:rPr>
            </w:pPr>
          </w:p>
        </w:tc>
        <w:tc>
          <w:tcPr>
            <w:tcW w:w="1737" w:type="pct"/>
            <w:gridSpan w:val="4"/>
            <w:shd w:val="clear" w:color="auto" w:fill="C0C0C0"/>
          </w:tcPr>
          <w:p w:rsidR="00052F8D" w:rsidRDefault="00052F8D" w:rsidP="00720593">
            <w:pPr>
              <w:jc w:val="both"/>
              <w:rPr>
                <w:b/>
                <w:sz w:val="24"/>
              </w:rPr>
            </w:pPr>
            <w:r>
              <w:rPr>
                <w:b/>
                <w:sz w:val="24"/>
              </w:rPr>
              <w:t>člen oborové rady</w:t>
            </w:r>
          </w:p>
        </w:tc>
        <w:tc>
          <w:tcPr>
            <w:tcW w:w="482" w:type="pct"/>
            <w:gridSpan w:val="2"/>
            <w:shd w:val="clear" w:color="auto" w:fill="FFFFFF"/>
          </w:tcPr>
          <w:p w:rsidR="00052F8D" w:rsidRDefault="00052F8D" w:rsidP="00720593">
            <w:pPr>
              <w:jc w:val="both"/>
              <w:rPr>
                <w:b/>
                <w:sz w:val="24"/>
              </w:rPr>
            </w:pPr>
          </w:p>
        </w:tc>
      </w:tr>
      <w:tr w:rsidR="00052F8D" w:rsidTr="00720593">
        <w:tc>
          <w:tcPr>
            <w:tcW w:w="2781" w:type="pct"/>
            <w:gridSpan w:val="8"/>
            <w:shd w:val="clear" w:color="auto" w:fill="C0C0C0"/>
          </w:tcPr>
          <w:p w:rsidR="00052F8D" w:rsidRDefault="00052F8D" w:rsidP="00720593">
            <w:pPr>
              <w:jc w:val="both"/>
              <w:rPr>
                <w:sz w:val="24"/>
              </w:rPr>
            </w:pPr>
            <w:r>
              <w:rPr>
                <w:b/>
                <w:sz w:val="24"/>
              </w:rPr>
              <w:t>Další současní zaměstnavatelé</w:t>
            </w:r>
          </w:p>
        </w:tc>
        <w:tc>
          <w:tcPr>
            <w:tcW w:w="1188" w:type="pct"/>
            <w:gridSpan w:val="3"/>
            <w:shd w:val="clear" w:color="auto" w:fill="C0C0C0"/>
          </w:tcPr>
          <w:p w:rsidR="00052F8D" w:rsidRDefault="00052F8D" w:rsidP="00720593">
            <w:pPr>
              <w:jc w:val="both"/>
              <w:rPr>
                <w:b/>
                <w:sz w:val="24"/>
              </w:rPr>
            </w:pPr>
            <w:r>
              <w:rPr>
                <w:b/>
                <w:sz w:val="24"/>
              </w:rPr>
              <w:t>typ prac. vztahu</w:t>
            </w:r>
          </w:p>
        </w:tc>
        <w:tc>
          <w:tcPr>
            <w:tcW w:w="1031" w:type="pct"/>
            <w:gridSpan w:val="3"/>
            <w:shd w:val="clear" w:color="auto" w:fill="C0C0C0"/>
          </w:tcPr>
          <w:p w:rsidR="00052F8D" w:rsidRDefault="00052F8D" w:rsidP="00720593">
            <w:pPr>
              <w:jc w:val="both"/>
              <w:rPr>
                <w:b/>
                <w:sz w:val="24"/>
              </w:rPr>
            </w:pPr>
            <w:r>
              <w:rPr>
                <w:b/>
                <w:sz w:val="24"/>
              </w:rPr>
              <w:t>rozsah</w:t>
            </w:r>
          </w:p>
        </w:tc>
      </w:tr>
      <w:tr w:rsidR="00052F8D" w:rsidTr="00720593">
        <w:tc>
          <w:tcPr>
            <w:tcW w:w="2781" w:type="pct"/>
            <w:gridSpan w:val="8"/>
          </w:tcPr>
          <w:p w:rsidR="00052F8D" w:rsidRDefault="00052F8D" w:rsidP="00720593">
            <w:pPr>
              <w:jc w:val="both"/>
              <w:rPr>
                <w:sz w:val="24"/>
              </w:rPr>
            </w:pPr>
            <w:r>
              <w:rPr>
                <w:sz w:val="24"/>
              </w:rPr>
              <w:t>Österreich Institut Brno</w:t>
            </w:r>
          </w:p>
        </w:tc>
        <w:tc>
          <w:tcPr>
            <w:tcW w:w="1188" w:type="pct"/>
            <w:gridSpan w:val="3"/>
          </w:tcPr>
          <w:p w:rsidR="00052F8D" w:rsidRDefault="00052F8D" w:rsidP="00720593">
            <w:pPr>
              <w:jc w:val="both"/>
              <w:rPr>
                <w:sz w:val="24"/>
              </w:rPr>
            </w:pPr>
            <w:r>
              <w:rPr>
                <w:sz w:val="24"/>
              </w:rPr>
              <w:t>dohoda</w:t>
            </w:r>
          </w:p>
        </w:tc>
        <w:tc>
          <w:tcPr>
            <w:tcW w:w="1031" w:type="pct"/>
            <w:gridSpan w:val="3"/>
          </w:tcPr>
          <w:p w:rsidR="00052F8D" w:rsidRDefault="00052F8D" w:rsidP="00720593">
            <w:pPr>
              <w:jc w:val="both"/>
              <w:rPr>
                <w:sz w:val="24"/>
              </w:rPr>
            </w:pPr>
            <w:r>
              <w:rPr>
                <w:sz w:val="24"/>
              </w:rPr>
              <w:t>6 hod. / týdně</w:t>
            </w:r>
          </w:p>
        </w:tc>
      </w:tr>
      <w:tr w:rsidR="00052F8D" w:rsidTr="00720593">
        <w:tc>
          <w:tcPr>
            <w:tcW w:w="2781" w:type="pct"/>
            <w:gridSpan w:val="8"/>
          </w:tcPr>
          <w:p w:rsidR="00052F8D" w:rsidRDefault="00052F8D" w:rsidP="00720593">
            <w:pPr>
              <w:jc w:val="both"/>
              <w:rPr>
                <w:sz w:val="24"/>
              </w:rPr>
            </w:pPr>
          </w:p>
        </w:tc>
        <w:tc>
          <w:tcPr>
            <w:tcW w:w="1188" w:type="pct"/>
            <w:gridSpan w:val="3"/>
          </w:tcPr>
          <w:p w:rsidR="00052F8D" w:rsidRDefault="00052F8D" w:rsidP="00720593">
            <w:pPr>
              <w:jc w:val="both"/>
              <w:rPr>
                <w:sz w:val="24"/>
              </w:rPr>
            </w:pPr>
          </w:p>
        </w:tc>
        <w:tc>
          <w:tcPr>
            <w:tcW w:w="1031" w:type="pct"/>
            <w:gridSpan w:val="3"/>
          </w:tcPr>
          <w:p w:rsidR="00052F8D" w:rsidRDefault="00052F8D" w:rsidP="00720593">
            <w:pPr>
              <w:jc w:val="both"/>
              <w:rPr>
                <w:sz w:val="24"/>
              </w:rPr>
            </w:pPr>
          </w:p>
        </w:tc>
      </w:tr>
      <w:tr w:rsidR="00052F8D" w:rsidTr="00720593">
        <w:tc>
          <w:tcPr>
            <w:tcW w:w="2781" w:type="pct"/>
            <w:gridSpan w:val="8"/>
            <w:tcBorders>
              <w:bottom w:val="single" w:sz="4" w:space="0" w:color="auto"/>
            </w:tcBorders>
          </w:tcPr>
          <w:p w:rsidR="00052F8D" w:rsidRDefault="00052F8D" w:rsidP="00720593">
            <w:pPr>
              <w:jc w:val="both"/>
              <w:rPr>
                <w:sz w:val="24"/>
              </w:rPr>
            </w:pPr>
          </w:p>
        </w:tc>
        <w:tc>
          <w:tcPr>
            <w:tcW w:w="1188" w:type="pct"/>
            <w:gridSpan w:val="3"/>
          </w:tcPr>
          <w:p w:rsidR="00052F8D" w:rsidRDefault="00052F8D" w:rsidP="00720593">
            <w:pPr>
              <w:jc w:val="both"/>
              <w:rPr>
                <w:sz w:val="24"/>
              </w:rPr>
            </w:pPr>
          </w:p>
        </w:tc>
        <w:tc>
          <w:tcPr>
            <w:tcW w:w="1031" w:type="pct"/>
            <w:gridSpan w:val="3"/>
          </w:tcPr>
          <w:p w:rsidR="00052F8D" w:rsidRDefault="00052F8D" w:rsidP="00720593">
            <w:pPr>
              <w:jc w:val="both"/>
              <w:rPr>
                <w:sz w:val="24"/>
              </w:rPr>
            </w:pPr>
          </w:p>
        </w:tc>
      </w:tr>
      <w:tr w:rsidR="00052F8D" w:rsidTr="00720593">
        <w:tc>
          <w:tcPr>
            <w:tcW w:w="3969" w:type="pct"/>
            <w:gridSpan w:val="11"/>
            <w:tcBorders>
              <w:bottom w:val="single" w:sz="4" w:space="0" w:color="auto"/>
            </w:tcBorders>
            <w:shd w:val="clear" w:color="auto" w:fill="C0C0C0"/>
          </w:tcPr>
          <w:p w:rsidR="00052F8D" w:rsidRDefault="00052F8D" w:rsidP="00720593">
            <w:pPr>
              <w:jc w:val="both"/>
              <w:rPr>
                <w:sz w:val="24"/>
              </w:rPr>
            </w:pPr>
            <w:r>
              <w:rPr>
                <w:b/>
                <w:sz w:val="24"/>
              </w:rPr>
              <w:t>Přednášky v předmětech příslušného studijního programu</w:t>
            </w:r>
          </w:p>
        </w:tc>
        <w:tc>
          <w:tcPr>
            <w:tcW w:w="1031" w:type="pct"/>
            <w:gridSpan w:val="3"/>
            <w:tcBorders>
              <w:bottom w:val="nil"/>
            </w:tcBorders>
          </w:tcPr>
          <w:p w:rsidR="00052F8D" w:rsidRDefault="00052F8D" w:rsidP="00720593">
            <w:pPr>
              <w:jc w:val="both"/>
              <w:rPr>
                <w:sz w:val="24"/>
              </w:rPr>
            </w:pPr>
          </w:p>
        </w:tc>
      </w:tr>
      <w:tr w:rsidR="00052F8D" w:rsidTr="00720593">
        <w:trPr>
          <w:trHeight w:val="283"/>
        </w:trPr>
        <w:tc>
          <w:tcPr>
            <w:tcW w:w="5000" w:type="pct"/>
            <w:gridSpan w:val="14"/>
            <w:tcBorders>
              <w:top w:val="nil"/>
            </w:tcBorders>
          </w:tcPr>
          <w:p w:rsidR="00052F8D" w:rsidRDefault="00052F8D" w:rsidP="00720593">
            <w:pPr>
              <w:jc w:val="both"/>
              <w:rPr>
                <w:sz w:val="22"/>
                <w:szCs w:val="22"/>
              </w:rPr>
            </w:pPr>
            <w:r w:rsidRPr="00DE6912">
              <w:rPr>
                <w:sz w:val="22"/>
                <w:szCs w:val="22"/>
              </w:rPr>
              <w:t>Cizí jazyk 1 pro akademické účely</w:t>
            </w:r>
          </w:p>
          <w:p w:rsidR="00052F8D" w:rsidRPr="008E238D" w:rsidRDefault="00052F8D" w:rsidP="00720593">
            <w:pPr>
              <w:jc w:val="both"/>
              <w:rPr>
                <w:sz w:val="24"/>
              </w:rPr>
            </w:pPr>
            <w:r w:rsidRPr="008E238D">
              <w:rPr>
                <w:sz w:val="22"/>
                <w:szCs w:val="22"/>
              </w:rPr>
              <w:t>Cizí jazyk 2 pro akademické účely</w:t>
            </w:r>
          </w:p>
        </w:tc>
      </w:tr>
      <w:tr w:rsidR="00052F8D" w:rsidTr="00720593">
        <w:tc>
          <w:tcPr>
            <w:tcW w:w="5000" w:type="pct"/>
            <w:gridSpan w:val="14"/>
            <w:shd w:val="clear" w:color="auto" w:fill="C0C0C0"/>
          </w:tcPr>
          <w:p w:rsidR="00052F8D" w:rsidRDefault="00052F8D" w:rsidP="00720593">
            <w:pPr>
              <w:jc w:val="both"/>
              <w:rPr>
                <w:sz w:val="24"/>
              </w:rPr>
            </w:pPr>
            <w:r>
              <w:rPr>
                <w:b/>
                <w:sz w:val="24"/>
              </w:rPr>
              <w:t>Údaje o oboru vzdělání na VŠ a o praxi od absolvování vysoké školy</w:t>
            </w:r>
          </w:p>
        </w:tc>
      </w:tr>
      <w:tr w:rsidR="00052F8D" w:rsidTr="00720593">
        <w:trPr>
          <w:trHeight w:val="1682"/>
        </w:trPr>
        <w:tc>
          <w:tcPr>
            <w:tcW w:w="5000" w:type="pct"/>
            <w:gridSpan w:val="14"/>
          </w:tcPr>
          <w:p w:rsidR="00052F8D" w:rsidRDefault="00052F8D" w:rsidP="00720593">
            <w:pPr>
              <w:ind w:left="1418" w:hanging="1418"/>
              <w:jc w:val="both"/>
              <w:rPr>
                <w:sz w:val="24"/>
              </w:rPr>
            </w:pPr>
            <w:r>
              <w:rPr>
                <w:sz w:val="24"/>
              </w:rPr>
              <w:t>2006 – 2011</w:t>
            </w:r>
            <w:r>
              <w:rPr>
                <w:sz w:val="24"/>
              </w:rPr>
              <w:tab/>
              <w:t>Mgr. FF MU – obory německý jazyk a literatura, obecná jazykověda</w:t>
            </w:r>
          </w:p>
          <w:p w:rsidR="00052F8D" w:rsidRDefault="00052F8D" w:rsidP="00720593">
            <w:pPr>
              <w:ind w:left="1418" w:hanging="1418"/>
              <w:jc w:val="both"/>
              <w:rPr>
                <w:sz w:val="24"/>
              </w:rPr>
            </w:pPr>
            <w:r>
              <w:rPr>
                <w:sz w:val="24"/>
              </w:rPr>
              <w:t>2012 – dosud</w:t>
            </w:r>
            <w:r>
              <w:rPr>
                <w:sz w:val="24"/>
              </w:rPr>
              <w:tab/>
              <w:t>Ph.D. studium FF MU, německá literatura</w:t>
            </w:r>
          </w:p>
          <w:p w:rsidR="00052F8D" w:rsidRDefault="00052F8D" w:rsidP="00720593">
            <w:pPr>
              <w:ind w:left="1418" w:hanging="1418"/>
              <w:jc w:val="both"/>
              <w:rPr>
                <w:sz w:val="24"/>
              </w:rPr>
            </w:pPr>
            <w:r>
              <w:rPr>
                <w:sz w:val="24"/>
              </w:rPr>
              <w:t>2013 – dosud</w:t>
            </w:r>
            <w:r>
              <w:rPr>
                <w:sz w:val="24"/>
              </w:rPr>
              <w:tab/>
              <w:t>CJV při PdF (2 roky)</w:t>
            </w:r>
          </w:p>
          <w:p w:rsidR="00052F8D" w:rsidRDefault="00052F8D" w:rsidP="00720593">
            <w:pPr>
              <w:ind w:left="1418" w:hanging="1418"/>
              <w:jc w:val="both"/>
              <w:rPr>
                <w:sz w:val="24"/>
              </w:rPr>
            </w:pPr>
            <w:r>
              <w:rPr>
                <w:sz w:val="24"/>
              </w:rPr>
              <w:t>2008 – dosud</w:t>
            </w:r>
            <w:r>
              <w:rPr>
                <w:sz w:val="24"/>
              </w:rPr>
              <w:tab/>
              <w:t>Österreich Institut Brno (7 let)</w:t>
            </w:r>
          </w:p>
        </w:tc>
      </w:tr>
      <w:tr w:rsidR="00052F8D" w:rsidTr="00720593">
        <w:tc>
          <w:tcPr>
            <w:tcW w:w="5000" w:type="pct"/>
            <w:gridSpan w:val="14"/>
            <w:shd w:val="clear" w:color="auto" w:fill="C0C0C0"/>
          </w:tcPr>
          <w:p w:rsidR="00052F8D" w:rsidRDefault="00052F8D" w:rsidP="00720593">
            <w:pPr>
              <w:jc w:val="both"/>
              <w:rPr>
                <w:sz w:val="24"/>
              </w:rPr>
            </w:pPr>
            <w:r>
              <w:rPr>
                <w:b/>
                <w:sz w:val="24"/>
              </w:rPr>
              <w:t>Přehled o nejvýznamnější publikační a další tvůrčí činnosti za posledních 5 let</w:t>
            </w:r>
          </w:p>
        </w:tc>
      </w:tr>
      <w:tr w:rsidR="00052F8D" w:rsidTr="00720593">
        <w:trPr>
          <w:trHeight w:val="1123"/>
        </w:trPr>
        <w:tc>
          <w:tcPr>
            <w:tcW w:w="5000" w:type="pct"/>
            <w:gridSpan w:val="14"/>
            <w:tcBorders>
              <w:bottom w:val="single" w:sz="4" w:space="0" w:color="auto"/>
            </w:tcBorders>
          </w:tcPr>
          <w:p w:rsidR="00052F8D" w:rsidRDefault="00052F8D" w:rsidP="00052F8D">
            <w:pPr>
              <w:numPr>
                <w:ilvl w:val="0"/>
                <w:numId w:val="46"/>
              </w:numPr>
              <w:jc w:val="both"/>
              <w:rPr>
                <w:sz w:val="24"/>
              </w:rPr>
            </w:pPr>
            <w:r>
              <w:rPr>
                <w:sz w:val="24"/>
              </w:rPr>
              <w:t>účast v projektu Impact (2013-2015)</w:t>
            </w:r>
          </w:p>
          <w:p w:rsidR="00052F8D" w:rsidRDefault="00052F8D" w:rsidP="00052F8D">
            <w:pPr>
              <w:numPr>
                <w:ilvl w:val="0"/>
                <w:numId w:val="46"/>
              </w:numPr>
              <w:jc w:val="both"/>
              <w:rPr>
                <w:sz w:val="24"/>
              </w:rPr>
            </w:pPr>
            <w:r>
              <w:rPr>
                <w:sz w:val="24"/>
              </w:rPr>
              <w:t>vedení workshop na Internationaler Deutschlehrertag, Bolzano/Bozen (07/2013)</w:t>
            </w:r>
          </w:p>
          <w:p w:rsidR="00052F8D" w:rsidRDefault="00052F8D" w:rsidP="00052F8D">
            <w:pPr>
              <w:numPr>
                <w:ilvl w:val="0"/>
                <w:numId w:val="46"/>
              </w:numPr>
              <w:jc w:val="both"/>
              <w:rPr>
                <w:sz w:val="24"/>
              </w:rPr>
            </w:pPr>
            <w:r>
              <w:rPr>
                <w:sz w:val="24"/>
              </w:rPr>
              <w:t>účast v projektu Deutsch info (2013)</w:t>
            </w:r>
          </w:p>
          <w:p w:rsidR="00052F8D" w:rsidRPr="00BF3D08" w:rsidRDefault="00052F8D" w:rsidP="00052F8D">
            <w:pPr>
              <w:numPr>
                <w:ilvl w:val="0"/>
                <w:numId w:val="46"/>
              </w:numPr>
              <w:jc w:val="both"/>
              <w:rPr>
                <w:sz w:val="24"/>
              </w:rPr>
            </w:pPr>
            <w:r>
              <w:rPr>
                <w:sz w:val="24"/>
              </w:rPr>
              <w:t>vedení workshopů pro učitele němčiny, MZK, Österreich Institut Brno</w:t>
            </w:r>
          </w:p>
        </w:tc>
      </w:tr>
      <w:tr w:rsidR="00052F8D" w:rsidTr="00720593">
        <w:tc>
          <w:tcPr>
            <w:tcW w:w="5000" w:type="pct"/>
            <w:gridSpan w:val="14"/>
            <w:tcBorders>
              <w:bottom w:val="single" w:sz="4" w:space="0" w:color="auto"/>
            </w:tcBorders>
            <w:shd w:val="clear" w:color="auto" w:fill="C0C0C0"/>
          </w:tcPr>
          <w:p w:rsidR="00052F8D" w:rsidRDefault="00052F8D" w:rsidP="00720593">
            <w:pPr>
              <w:jc w:val="both"/>
              <w:rPr>
                <w:sz w:val="24"/>
              </w:rPr>
            </w:pPr>
            <w:r>
              <w:rPr>
                <w:b/>
                <w:sz w:val="24"/>
              </w:rPr>
              <w:t>Názvy disertačních prací, které vedl za posledních 5 let jako školitel</w:t>
            </w:r>
          </w:p>
        </w:tc>
      </w:tr>
      <w:tr w:rsidR="00052F8D" w:rsidTr="00720593">
        <w:trPr>
          <w:trHeight w:val="432"/>
        </w:trPr>
        <w:tc>
          <w:tcPr>
            <w:tcW w:w="5000" w:type="pct"/>
            <w:gridSpan w:val="14"/>
          </w:tcPr>
          <w:p w:rsidR="00052F8D" w:rsidRDefault="00052F8D" w:rsidP="00720593">
            <w:pPr>
              <w:jc w:val="both"/>
              <w:rPr>
                <w:b/>
                <w:sz w:val="24"/>
              </w:rPr>
            </w:pPr>
          </w:p>
          <w:p w:rsidR="00052F8D" w:rsidRDefault="00052F8D" w:rsidP="00720593">
            <w:pPr>
              <w:jc w:val="both"/>
              <w:rPr>
                <w:b/>
                <w:sz w:val="24"/>
              </w:rPr>
            </w:pPr>
          </w:p>
          <w:p w:rsidR="00052F8D" w:rsidRDefault="00052F8D" w:rsidP="00720593">
            <w:pPr>
              <w:jc w:val="both"/>
              <w:rPr>
                <w:b/>
                <w:sz w:val="24"/>
              </w:rPr>
            </w:pPr>
          </w:p>
        </w:tc>
      </w:tr>
      <w:tr w:rsidR="00052F8D" w:rsidTr="00720593">
        <w:trPr>
          <w:trHeight w:val="261"/>
        </w:trPr>
        <w:tc>
          <w:tcPr>
            <w:tcW w:w="1424" w:type="pct"/>
            <w:gridSpan w:val="2"/>
            <w:tcBorders>
              <w:bottom w:val="single" w:sz="4" w:space="0" w:color="auto"/>
            </w:tcBorders>
            <w:shd w:val="clear" w:color="auto" w:fill="C0C0C0"/>
          </w:tcPr>
          <w:p w:rsidR="00052F8D" w:rsidRPr="001F5B23" w:rsidRDefault="00052F8D" w:rsidP="00720593">
            <w:pPr>
              <w:pStyle w:val="Nadpis4"/>
              <w:spacing w:before="0" w:after="0"/>
              <w:rPr>
                <w:sz w:val="24"/>
                <w:szCs w:val="24"/>
              </w:rPr>
            </w:pPr>
            <w:r w:rsidRPr="001F5B23">
              <w:rPr>
                <w:sz w:val="24"/>
                <w:szCs w:val="24"/>
              </w:rPr>
              <w:t>Působení</w:t>
            </w:r>
            <w:r>
              <w:rPr>
                <w:sz w:val="24"/>
                <w:szCs w:val="24"/>
              </w:rPr>
              <w:t xml:space="preserve"> v </w:t>
            </w:r>
            <w:r w:rsidRPr="001F5B23">
              <w:rPr>
                <w:sz w:val="24"/>
                <w:szCs w:val="24"/>
              </w:rPr>
              <w:t>zahraničí</w:t>
            </w:r>
          </w:p>
        </w:tc>
        <w:tc>
          <w:tcPr>
            <w:tcW w:w="3576" w:type="pct"/>
            <w:gridSpan w:val="12"/>
          </w:tcPr>
          <w:p w:rsidR="00052F8D" w:rsidRDefault="00052F8D" w:rsidP="00720593">
            <w:pPr>
              <w:jc w:val="both"/>
              <w:rPr>
                <w:sz w:val="24"/>
              </w:rPr>
            </w:pPr>
          </w:p>
        </w:tc>
      </w:tr>
      <w:tr w:rsidR="00052F8D" w:rsidTr="00720593">
        <w:trPr>
          <w:trHeight w:val="265"/>
        </w:trPr>
        <w:tc>
          <w:tcPr>
            <w:tcW w:w="5000" w:type="pct"/>
            <w:gridSpan w:val="14"/>
            <w:tcBorders>
              <w:top w:val="nil"/>
              <w:bottom w:val="single" w:sz="4" w:space="0" w:color="auto"/>
            </w:tcBorders>
          </w:tcPr>
          <w:p w:rsidR="00052F8D" w:rsidRDefault="00052F8D" w:rsidP="00720593">
            <w:pPr>
              <w:jc w:val="both"/>
              <w:rPr>
                <w:sz w:val="24"/>
              </w:rPr>
            </w:pPr>
            <w:r>
              <w:rPr>
                <w:sz w:val="24"/>
              </w:rPr>
              <w:t>08-09/2014, 08-09/2013 – Universität Konstanz (doktorandský program Admoni/DAAD)</w:t>
            </w:r>
          </w:p>
          <w:p w:rsidR="00052F8D" w:rsidRDefault="00052F8D" w:rsidP="00720593">
            <w:pPr>
              <w:jc w:val="both"/>
              <w:rPr>
                <w:sz w:val="24"/>
              </w:rPr>
            </w:pPr>
            <w:r>
              <w:rPr>
                <w:sz w:val="24"/>
              </w:rPr>
              <w:t>10/2007-08/2008 Universität Regensburg (Erasmus)</w:t>
            </w:r>
          </w:p>
          <w:p w:rsidR="00052F8D" w:rsidRDefault="00052F8D" w:rsidP="00720593">
            <w:pPr>
              <w:jc w:val="both"/>
              <w:rPr>
                <w:sz w:val="24"/>
              </w:rPr>
            </w:pPr>
            <w:r>
              <w:rPr>
                <w:sz w:val="24"/>
              </w:rPr>
              <w:t>10/2004-02/2005 Universität Hamburg (stipendium DAAD)</w:t>
            </w:r>
          </w:p>
        </w:tc>
      </w:tr>
      <w:tr w:rsidR="00052F8D" w:rsidTr="00720593">
        <w:trPr>
          <w:cantSplit/>
        </w:trPr>
        <w:tc>
          <w:tcPr>
            <w:tcW w:w="1774" w:type="pct"/>
            <w:gridSpan w:val="5"/>
            <w:vMerge w:val="restart"/>
            <w:tcBorders>
              <w:top w:val="single" w:sz="12" w:space="0" w:color="auto"/>
            </w:tcBorders>
            <w:shd w:val="clear" w:color="auto" w:fill="C0C0C0"/>
          </w:tcPr>
          <w:p w:rsidR="00052F8D" w:rsidRDefault="00052F8D" w:rsidP="00720593">
            <w:pPr>
              <w:jc w:val="both"/>
              <w:rPr>
                <w:sz w:val="24"/>
              </w:rPr>
            </w:pPr>
            <w:r>
              <w:rPr>
                <w:b/>
                <w:sz w:val="24"/>
              </w:rPr>
              <w:t>Obor habilitačního nebo jmenovacího řízení nebo udělení vědecké hodnosti</w:t>
            </w:r>
          </w:p>
        </w:tc>
        <w:tc>
          <w:tcPr>
            <w:tcW w:w="2195" w:type="pct"/>
            <w:gridSpan w:val="6"/>
            <w:vMerge w:val="restart"/>
            <w:tcBorders>
              <w:top w:val="single" w:sz="12" w:space="0" w:color="auto"/>
            </w:tcBorders>
          </w:tcPr>
          <w:p w:rsidR="00052F8D" w:rsidRDefault="00052F8D" w:rsidP="00720593">
            <w:pPr>
              <w:jc w:val="both"/>
              <w:rPr>
                <w:sz w:val="24"/>
              </w:rPr>
            </w:pPr>
            <w:r>
              <w:rPr>
                <w:sz w:val="24"/>
              </w:rPr>
              <w:t>-</w:t>
            </w:r>
          </w:p>
        </w:tc>
        <w:tc>
          <w:tcPr>
            <w:tcW w:w="1031" w:type="pct"/>
            <w:gridSpan w:val="3"/>
            <w:tcBorders>
              <w:top w:val="single" w:sz="12" w:space="0" w:color="auto"/>
            </w:tcBorders>
            <w:shd w:val="clear" w:color="auto" w:fill="C0C0C0"/>
          </w:tcPr>
          <w:p w:rsidR="00052F8D" w:rsidRDefault="00052F8D" w:rsidP="00720593">
            <w:pPr>
              <w:jc w:val="both"/>
              <w:rPr>
                <w:b/>
                <w:sz w:val="24"/>
              </w:rPr>
            </w:pPr>
            <w:r>
              <w:rPr>
                <w:b/>
                <w:sz w:val="24"/>
              </w:rPr>
              <w:t>řízení na VŠ</w:t>
            </w:r>
          </w:p>
        </w:tc>
      </w:tr>
      <w:tr w:rsidR="00052F8D" w:rsidTr="00720593">
        <w:trPr>
          <w:cantSplit/>
        </w:trPr>
        <w:tc>
          <w:tcPr>
            <w:tcW w:w="1774" w:type="pct"/>
            <w:gridSpan w:val="5"/>
            <w:vMerge/>
          </w:tcPr>
          <w:p w:rsidR="00052F8D" w:rsidRDefault="00052F8D" w:rsidP="00720593">
            <w:pPr>
              <w:jc w:val="both"/>
              <w:rPr>
                <w:sz w:val="24"/>
              </w:rPr>
            </w:pPr>
          </w:p>
        </w:tc>
        <w:tc>
          <w:tcPr>
            <w:tcW w:w="2195" w:type="pct"/>
            <w:gridSpan w:val="6"/>
            <w:vMerge/>
          </w:tcPr>
          <w:p w:rsidR="00052F8D" w:rsidRDefault="00052F8D" w:rsidP="00720593">
            <w:pPr>
              <w:jc w:val="both"/>
              <w:rPr>
                <w:sz w:val="24"/>
              </w:rPr>
            </w:pPr>
          </w:p>
        </w:tc>
        <w:tc>
          <w:tcPr>
            <w:tcW w:w="1031" w:type="pct"/>
            <w:gridSpan w:val="3"/>
            <w:tcBorders>
              <w:bottom w:val="single" w:sz="4" w:space="0" w:color="auto"/>
            </w:tcBorders>
          </w:tcPr>
          <w:p w:rsidR="00052F8D" w:rsidRDefault="00052F8D" w:rsidP="00720593">
            <w:pPr>
              <w:jc w:val="both"/>
              <w:rPr>
                <w:sz w:val="24"/>
              </w:rPr>
            </w:pPr>
            <w:r>
              <w:rPr>
                <w:sz w:val="24"/>
              </w:rPr>
              <w:t>-</w:t>
            </w:r>
          </w:p>
        </w:tc>
      </w:tr>
      <w:tr w:rsidR="00052F8D" w:rsidTr="00720593">
        <w:trPr>
          <w:cantSplit/>
        </w:trPr>
        <w:tc>
          <w:tcPr>
            <w:tcW w:w="1774" w:type="pct"/>
            <w:gridSpan w:val="5"/>
            <w:vMerge/>
            <w:tcBorders>
              <w:bottom w:val="single" w:sz="4" w:space="0" w:color="auto"/>
            </w:tcBorders>
          </w:tcPr>
          <w:p w:rsidR="00052F8D" w:rsidRDefault="00052F8D" w:rsidP="00720593">
            <w:pPr>
              <w:jc w:val="both"/>
              <w:rPr>
                <w:sz w:val="24"/>
              </w:rPr>
            </w:pPr>
          </w:p>
        </w:tc>
        <w:tc>
          <w:tcPr>
            <w:tcW w:w="2195" w:type="pct"/>
            <w:gridSpan w:val="6"/>
            <w:vMerge/>
            <w:tcBorders>
              <w:bottom w:val="nil"/>
            </w:tcBorders>
          </w:tcPr>
          <w:p w:rsidR="00052F8D" w:rsidRDefault="00052F8D" w:rsidP="00720593">
            <w:pPr>
              <w:jc w:val="both"/>
              <w:rPr>
                <w:sz w:val="24"/>
              </w:rPr>
            </w:pPr>
          </w:p>
        </w:tc>
        <w:tc>
          <w:tcPr>
            <w:tcW w:w="1031" w:type="pct"/>
            <w:gridSpan w:val="3"/>
            <w:tcBorders>
              <w:bottom w:val="single" w:sz="4" w:space="0" w:color="auto"/>
            </w:tcBorders>
            <w:shd w:val="clear" w:color="auto" w:fill="C0C0C0"/>
          </w:tcPr>
          <w:p w:rsidR="00052F8D" w:rsidRDefault="00052F8D" w:rsidP="00720593">
            <w:pPr>
              <w:jc w:val="both"/>
              <w:rPr>
                <w:b/>
                <w:sz w:val="24"/>
              </w:rPr>
            </w:pPr>
            <w:r>
              <w:rPr>
                <w:b/>
                <w:sz w:val="24"/>
              </w:rPr>
              <w:t>ohlasy publikací</w:t>
            </w:r>
          </w:p>
        </w:tc>
      </w:tr>
      <w:tr w:rsidR="00052F8D" w:rsidTr="00720593">
        <w:tc>
          <w:tcPr>
            <w:tcW w:w="1636" w:type="pct"/>
            <w:gridSpan w:val="3"/>
            <w:tcBorders>
              <w:bottom w:val="single" w:sz="4" w:space="0" w:color="auto"/>
            </w:tcBorders>
            <w:shd w:val="clear" w:color="auto" w:fill="C0C0C0"/>
          </w:tcPr>
          <w:p w:rsidR="00052F8D" w:rsidRDefault="00052F8D" w:rsidP="00720593">
            <w:pPr>
              <w:jc w:val="both"/>
              <w:rPr>
                <w:b/>
                <w:sz w:val="24"/>
              </w:rPr>
            </w:pPr>
            <w:r>
              <w:rPr>
                <w:b/>
                <w:sz w:val="24"/>
              </w:rPr>
              <w:t>Rok udělení (prof…)</w:t>
            </w:r>
          </w:p>
        </w:tc>
        <w:tc>
          <w:tcPr>
            <w:tcW w:w="428" w:type="pct"/>
            <w:gridSpan w:val="3"/>
          </w:tcPr>
          <w:p w:rsidR="00052F8D" w:rsidRDefault="00052F8D" w:rsidP="00720593">
            <w:pPr>
              <w:jc w:val="both"/>
              <w:rPr>
                <w:sz w:val="24"/>
              </w:rPr>
            </w:pPr>
            <w:r>
              <w:rPr>
                <w:sz w:val="24"/>
              </w:rPr>
              <w:t>-</w:t>
            </w:r>
          </w:p>
        </w:tc>
        <w:tc>
          <w:tcPr>
            <w:tcW w:w="1905" w:type="pct"/>
            <w:gridSpan w:val="5"/>
            <w:tcBorders>
              <w:top w:val="nil"/>
            </w:tcBorders>
          </w:tcPr>
          <w:p w:rsidR="00052F8D" w:rsidRDefault="00052F8D" w:rsidP="00720593">
            <w:pPr>
              <w:jc w:val="both"/>
              <w:rPr>
                <w:sz w:val="24"/>
              </w:rPr>
            </w:pPr>
          </w:p>
        </w:tc>
        <w:tc>
          <w:tcPr>
            <w:tcW w:w="577" w:type="pct"/>
            <w:gridSpan w:val="2"/>
            <w:shd w:val="clear" w:color="auto" w:fill="C0C0C0"/>
          </w:tcPr>
          <w:p w:rsidR="00052F8D" w:rsidRDefault="00052F8D" w:rsidP="00720593">
            <w:pPr>
              <w:jc w:val="both"/>
              <w:rPr>
                <w:b/>
              </w:rPr>
            </w:pPr>
            <w:r>
              <w:rPr>
                <w:b/>
              </w:rPr>
              <w:t>ISI/Scopus</w:t>
            </w:r>
          </w:p>
        </w:tc>
        <w:tc>
          <w:tcPr>
            <w:tcW w:w="454" w:type="pct"/>
            <w:shd w:val="clear" w:color="auto" w:fill="C0C0C0"/>
          </w:tcPr>
          <w:p w:rsidR="00052F8D" w:rsidRDefault="00052F8D" w:rsidP="00720593">
            <w:pPr>
              <w:jc w:val="both"/>
              <w:rPr>
                <w:b/>
              </w:rPr>
            </w:pPr>
            <w:r>
              <w:rPr>
                <w:b/>
              </w:rPr>
              <w:t>ostatní</w:t>
            </w:r>
          </w:p>
        </w:tc>
      </w:tr>
      <w:tr w:rsidR="00052F8D" w:rsidTr="00720593">
        <w:trPr>
          <w:cantSplit/>
        </w:trPr>
        <w:tc>
          <w:tcPr>
            <w:tcW w:w="1636" w:type="pct"/>
            <w:gridSpan w:val="3"/>
            <w:vMerge w:val="restart"/>
            <w:shd w:val="clear" w:color="auto" w:fill="C0C0C0"/>
          </w:tcPr>
          <w:p w:rsidR="00052F8D" w:rsidRDefault="00052F8D" w:rsidP="00720593">
            <w:pPr>
              <w:jc w:val="both"/>
              <w:rPr>
                <w:b/>
                <w:sz w:val="22"/>
              </w:rPr>
            </w:pPr>
            <w:r>
              <w:rPr>
                <w:b/>
                <w:sz w:val="22"/>
              </w:rPr>
              <w:t>Písemný souhlas přednáš., školitele, člena ob. rady s působ. v SP v daném rozsahu</w:t>
            </w:r>
          </w:p>
        </w:tc>
        <w:tc>
          <w:tcPr>
            <w:tcW w:w="1691" w:type="pct"/>
            <w:gridSpan w:val="7"/>
            <w:vMerge w:val="restart"/>
          </w:tcPr>
          <w:p w:rsidR="00052F8D" w:rsidRDefault="00052F8D" w:rsidP="00720593">
            <w:pPr>
              <w:jc w:val="both"/>
              <w:rPr>
                <w:sz w:val="24"/>
              </w:rPr>
            </w:pPr>
          </w:p>
        </w:tc>
        <w:tc>
          <w:tcPr>
            <w:tcW w:w="642" w:type="pct"/>
            <w:tcBorders>
              <w:bottom w:val="single" w:sz="4" w:space="0" w:color="auto"/>
            </w:tcBorders>
            <w:shd w:val="clear" w:color="auto" w:fill="C0C0C0"/>
          </w:tcPr>
          <w:p w:rsidR="00052F8D" w:rsidRDefault="00052F8D" w:rsidP="00720593">
            <w:pPr>
              <w:jc w:val="both"/>
              <w:rPr>
                <w:sz w:val="24"/>
              </w:rPr>
            </w:pPr>
          </w:p>
        </w:tc>
        <w:tc>
          <w:tcPr>
            <w:tcW w:w="577" w:type="pct"/>
            <w:gridSpan w:val="2"/>
          </w:tcPr>
          <w:p w:rsidR="00052F8D" w:rsidRDefault="00052F8D" w:rsidP="00720593">
            <w:pPr>
              <w:jc w:val="both"/>
              <w:rPr>
                <w:sz w:val="24"/>
              </w:rPr>
            </w:pPr>
          </w:p>
        </w:tc>
        <w:tc>
          <w:tcPr>
            <w:tcW w:w="454" w:type="pct"/>
          </w:tcPr>
          <w:p w:rsidR="00052F8D" w:rsidRDefault="00052F8D" w:rsidP="00720593">
            <w:pPr>
              <w:jc w:val="both"/>
              <w:rPr>
                <w:sz w:val="24"/>
              </w:rPr>
            </w:pPr>
          </w:p>
        </w:tc>
      </w:tr>
      <w:tr w:rsidR="00052F8D" w:rsidTr="00720593">
        <w:trPr>
          <w:cantSplit/>
          <w:trHeight w:val="398"/>
        </w:trPr>
        <w:tc>
          <w:tcPr>
            <w:tcW w:w="1636" w:type="pct"/>
            <w:gridSpan w:val="3"/>
            <w:vMerge/>
          </w:tcPr>
          <w:p w:rsidR="00052F8D" w:rsidRDefault="00052F8D" w:rsidP="00720593">
            <w:pPr>
              <w:jc w:val="both"/>
              <w:rPr>
                <w:sz w:val="24"/>
              </w:rPr>
            </w:pPr>
          </w:p>
        </w:tc>
        <w:tc>
          <w:tcPr>
            <w:tcW w:w="1691" w:type="pct"/>
            <w:gridSpan w:val="7"/>
            <w:vMerge/>
          </w:tcPr>
          <w:p w:rsidR="00052F8D" w:rsidRDefault="00052F8D" w:rsidP="00720593">
            <w:pPr>
              <w:jc w:val="both"/>
              <w:rPr>
                <w:sz w:val="24"/>
              </w:rPr>
            </w:pPr>
          </w:p>
        </w:tc>
        <w:tc>
          <w:tcPr>
            <w:tcW w:w="642" w:type="pct"/>
            <w:shd w:val="clear" w:color="auto" w:fill="C0C0C0"/>
          </w:tcPr>
          <w:p w:rsidR="00052F8D" w:rsidRDefault="00052F8D" w:rsidP="00720593">
            <w:pPr>
              <w:jc w:val="both"/>
              <w:rPr>
                <w:b/>
                <w:sz w:val="24"/>
              </w:rPr>
            </w:pPr>
            <w:r>
              <w:rPr>
                <w:b/>
                <w:sz w:val="24"/>
              </w:rPr>
              <w:t>Datum</w:t>
            </w:r>
          </w:p>
        </w:tc>
        <w:tc>
          <w:tcPr>
            <w:tcW w:w="1031" w:type="pct"/>
            <w:gridSpan w:val="3"/>
          </w:tcPr>
          <w:p w:rsidR="00052F8D" w:rsidRDefault="00052F8D" w:rsidP="00720593">
            <w:pPr>
              <w:jc w:val="both"/>
              <w:rPr>
                <w:sz w:val="24"/>
              </w:rPr>
            </w:pPr>
            <w:r>
              <w:rPr>
                <w:sz w:val="24"/>
              </w:rPr>
              <w:t>7. 6. 2015</w:t>
            </w:r>
          </w:p>
        </w:tc>
      </w:tr>
    </w:tbl>
    <w:p w:rsidR="00052F8D" w:rsidRDefault="00052F8D" w:rsidP="00E65714">
      <w:pPr>
        <w:outlineLvl w:val="0"/>
        <w:rPr>
          <w:b/>
          <w:sz w:val="22"/>
          <w:szCs w:val="22"/>
        </w:rPr>
      </w:pPr>
    </w:p>
    <w:p w:rsidR="00052F8D" w:rsidRDefault="00052F8D">
      <w:pPr>
        <w:spacing w:after="160" w:line="259" w:lineRule="auto"/>
        <w:rPr>
          <w:b/>
          <w:sz w:val="22"/>
          <w:szCs w:val="22"/>
        </w:rPr>
      </w:pPr>
      <w:r>
        <w:rPr>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66"/>
        <w:gridCol w:w="393"/>
        <w:gridCol w:w="492"/>
        <w:gridCol w:w="122"/>
        <w:gridCol w:w="516"/>
        <w:gridCol w:w="367"/>
        <w:gridCol w:w="913"/>
        <w:gridCol w:w="719"/>
        <w:gridCol w:w="251"/>
        <w:gridCol w:w="1154"/>
        <w:gridCol w:w="1100"/>
        <w:gridCol w:w="56"/>
        <w:gridCol w:w="813"/>
      </w:tblGrid>
      <w:tr w:rsidR="00052F8D" w:rsidTr="00720593">
        <w:tc>
          <w:tcPr>
            <w:tcW w:w="5000" w:type="pct"/>
            <w:gridSpan w:val="13"/>
            <w:tcBorders>
              <w:bottom w:val="double" w:sz="4" w:space="0" w:color="auto"/>
            </w:tcBorders>
            <w:shd w:val="clear" w:color="auto" w:fill="C0C0C0"/>
          </w:tcPr>
          <w:p w:rsidR="00052F8D" w:rsidRDefault="00052F8D" w:rsidP="00720593">
            <w:pPr>
              <w:jc w:val="both"/>
              <w:rPr>
                <w:b/>
                <w:sz w:val="28"/>
              </w:rPr>
            </w:pPr>
            <w:r>
              <w:rPr>
                <w:b/>
                <w:sz w:val="28"/>
              </w:rPr>
              <w:lastRenderedPageBreak/>
              <w:t>G – Personální zabezpečení – přednášející, školitel nebo člen oborové rady</w:t>
            </w:r>
          </w:p>
        </w:tc>
      </w:tr>
      <w:tr w:rsidR="00052F8D" w:rsidTr="00720593">
        <w:tc>
          <w:tcPr>
            <w:tcW w:w="1201" w:type="pct"/>
            <w:tcBorders>
              <w:top w:val="double" w:sz="4" w:space="0" w:color="auto"/>
            </w:tcBorders>
            <w:shd w:val="clear" w:color="auto" w:fill="C0C0C0"/>
          </w:tcPr>
          <w:p w:rsidR="00052F8D" w:rsidRPr="001011E9" w:rsidRDefault="00052F8D" w:rsidP="00720593">
            <w:pPr>
              <w:jc w:val="both"/>
              <w:rPr>
                <w:b/>
                <w:sz w:val="22"/>
                <w:szCs w:val="22"/>
              </w:rPr>
            </w:pPr>
            <w:r w:rsidRPr="001011E9">
              <w:rPr>
                <w:b/>
                <w:sz w:val="22"/>
                <w:szCs w:val="22"/>
              </w:rPr>
              <w:t>Název VŠ / součásti</w:t>
            </w:r>
          </w:p>
        </w:tc>
        <w:tc>
          <w:tcPr>
            <w:tcW w:w="2126" w:type="pct"/>
            <w:gridSpan w:val="8"/>
            <w:tcBorders>
              <w:top w:val="single" w:sz="4" w:space="0" w:color="auto"/>
              <w:right w:val="single" w:sz="18" w:space="0" w:color="auto"/>
            </w:tcBorders>
          </w:tcPr>
          <w:p w:rsidR="00052F8D" w:rsidRPr="001011E9" w:rsidRDefault="00052F8D" w:rsidP="00720593">
            <w:pPr>
              <w:jc w:val="both"/>
              <w:rPr>
                <w:sz w:val="22"/>
                <w:szCs w:val="22"/>
              </w:rPr>
            </w:pPr>
            <w:r w:rsidRPr="001011E9">
              <w:rPr>
                <w:sz w:val="22"/>
                <w:szCs w:val="22"/>
              </w:rPr>
              <w:t>Masarykova univerzita</w:t>
            </w:r>
          </w:p>
        </w:tc>
        <w:tc>
          <w:tcPr>
            <w:tcW w:w="1673" w:type="pct"/>
            <w:gridSpan w:val="4"/>
            <w:tcBorders>
              <w:top w:val="double" w:sz="4" w:space="0" w:color="auto"/>
              <w:left w:val="single" w:sz="18" w:space="0" w:color="auto"/>
            </w:tcBorders>
          </w:tcPr>
          <w:p w:rsidR="00052F8D" w:rsidRPr="001011E9" w:rsidRDefault="00052F8D" w:rsidP="00720593">
            <w:pPr>
              <w:jc w:val="both"/>
              <w:rPr>
                <w:sz w:val="22"/>
                <w:szCs w:val="22"/>
              </w:rPr>
            </w:pPr>
            <w:r w:rsidRPr="001011E9">
              <w:rPr>
                <w:sz w:val="22"/>
                <w:szCs w:val="22"/>
              </w:rPr>
              <w:t>Pedagogická fakulta</w:t>
            </w:r>
          </w:p>
        </w:tc>
      </w:tr>
      <w:tr w:rsidR="00052F8D" w:rsidTr="00720593">
        <w:tc>
          <w:tcPr>
            <w:tcW w:w="1201" w:type="pct"/>
            <w:shd w:val="clear" w:color="auto" w:fill="C0C0C0"/>
          </w:tcPr>
          <w:p w:rsidR="00052F8D" w:rsidRPr="001011E9" w:rsidRDefault="00052F8D" w:rsidP="00720593">
            <w:pPr>
              <w:jc w:val="both"/>
              <w:rPr>
                <w:b/>
                <w:sz w:val="22"/>
                <w:szCs w:val="22"/>
              </w:rPr>
            </w:pPr>
            <w:r w:rsidRPr="001011E9">
              <w:rPr>
                <w:b/>
                <w:sz w:val="22"/>
                <w:szCs w:val="22"/>
              </w:rPr>
              <w:t>Název SP / SO</w:t>
            </w:r>
          </w:p>
        </w:tc>
        <w:tc>
          <w:tcPr>
            <w:tcW w:w="3799" w:type="pct"/>
            <w:gridSpan w:val="12"/>
          </w:tcPr>
          <w:p w:rsidR="00052F8D" w:rsidRPr="001011E9" w:rsidRDefault="00052F8D" w:rsidP="00720593">
            <w:pPr>
              <w:jc w:val="both"/>
              <w:rPr>
                <w:sz w:val="22"/>
                <w:szCs w:val="22"/>
              </w:rPr>
            </w:pPr>
            <w:r w:rsidRPr="001011E9">
              <w:rPr>
                <w:sz w:val="22"/>
                <w:szCs w:val="22"/>
              </w:rPr>
              <w:t>Speciální pedagogika / Speciální pedagogika 4letý</w:t>
            </w:r>
          </w:p>
        </w:tc>
      </w:tr>
      <w:tr w:rsidR="00052F8D" w:rsidTr="00720593">
        <w:tc>
          <w:tcPr>
            <w:tcW w:w="1201" w:type="pct"/>
            <w:shd w:val="clear" w:color="auto" w:fill="C0C0C0"/>
          </w:tcPr>
          <w:p w:rsidR="00052F8D" w:rsidRPr="001011E9" w:rsidRDefault="00052F8D" w:rsidP="00720593">
            <w:pPr>
              <w:jc w:val="both"/>
              <w:rPr>
                <w:b/>
                <w:sz w:val="22"/>
                <w:szCs w:val="22"/>
              </w:rPr>
            </w:pPr>
            <w:r w:rsidRPr="001011E9">
              <w:rPr>
                <w:b/>
                <w:sz w:val="22"/>
                <w:szCs w:val="22"/>
              </w:rPr>
              <w:t>Jméno</w:t>
            </w:r>
            <w:r>
              <w:rPr>
                <w:b/>
                <w:sz w:val="22"/>
                <w:szCs w:val="22"/>
              </w:rPr>
              <w:t xml:space="preserve"> a </w:t>
            </w:r>
            <w:r w:rsidRPr="001011E9">
              <w:rPr>
                <w:b/>
                <w:sz w:val="22"/>
                <w:szCs w:val="22"/>
              </w:rPr>
              <w:t>příjmení</w:t>
            </w:r>
          </w:p>
        </w:tc>
        <w:tc>
          <w:tcPr>
            <w:tcW w:w="1982" w:type="pct"/>
            <w:gridSpan w:val="7"/>
          </w:tcPr>
          <w:p w:rsidR="00052F8D" w:rsidRPr="001011E9" w:rsidRDefault="00052F8D" w:rsidP="00720593">
            <w:pPr>
              <w:jc w:val="both"/>
              <w:rPr>
                <w:sz w:val="22"/>
                <w:szCs w:val="22"/>
              </w:rPr>
            </w:pPr>
            <w:r w:rsidRPr="001011E9">
              <w:rPr>
                <w:sz w:val="22"/>
                <w:szCs w:val="22"/>
              </w:rPr>
              <w:t>Marcela Poučová</w:t>
            </w:r>
          </w:p>
        </w:tc>
        <w:tc>
          <w:tcPr>
            <w:tcW w:w="786" w:type="pct"/>
            <w:gridSpan w:val="2"/>
            <w:shd w:val="clear" w:color="auto" w:fill="C0C0C0"/>
          </w:tcPr>
          <w:p w:rsidR="00052F8D" w:rsidRPr="001011E9" w:rsidRDefault="00052F8D" w:rsidP="00720593">
            <w:pPr>
              <w:jc w:val="both"/>
              <w:rPr>
                <w:b/>
                <w:sz w:val="22"/>
                <w:szCs w:val="22"/>
              </w:rPr>
            </w:pPr>
            <w:r w:rsidRPr="001011E9">
              <w:rPr>
                <w:b/>
                <w:sz w:val="22"/>
                <w:szCs w:val="22"/>
              </w:rPr>
              <w:t>tituly</w:t>
            </w:r>
          </w:p>
        </w:tc>
        <w:tc>
          <w:tcPr>
            <w:tcW w:w="1031" w:type="pct"/>
            <w:gridSpan w:val="3"/>
          </w:tcPr>
          <w:p w:rsidR="00052F8D" w:rsidRPr="001011E9" w:rsidRDefault="00052F8D" w:rsidP="00720593">
            <w:pPr>
              <w:jc w:val="both"/>
              <w:rPr>
                <w:sz w:val="22"/>
                <w:szCs w:val="22"/>
              </w:rPr>
            </w:pPr>
            <w:r w:rsidRPr="001011E9">
              <w:rPr>
                <w:sz w:val="22"/>
                <w:szCs w:val="22"/>
              </w:rPr>
              <w:t>Mgr. Ph.D.</w:t>
            </w:r>
          </w:p>
        </w:tc>
      </w:tr>
      <w:tr w:rsidR="00052F8D" w:rsidTr="00720593">
        <w:tc>
          <w:tcPr>
            <w:tcW w:w="1201" w:type="pct"/>
            <w:tcBorders>
              <w:bottom w:val="nil"/>
            </w:tcBorders>
            <w:shd w:val="clear" w:color="auto" w:fill="C0C0C0"/>
          </w:tcPr>
          <w:p w:rsidR="00052F8D" w:rsidRPr="001011E9" w:rsidRDefault="00052F8D" w:rsidP="00720593">
            <w:pPr>
              <w:jc w:val="both"/>
              <w:rPr>
                <w:b/>
                <w:sz w:val="22"/>
                <w:szCs w:val="22"/>
              </w:rPr>
            </w:pPr>
            <w:r w:rsidRPr="001011E9">
              <w:rPr>
                <w:b/>
                <w:sz w:val="22"/>
                <w:szCs w:val="22"/>
              </w:rPr>
              <w:t>Rok narození</w:t>
            </w:r>
          </w:p>
        </w:tc>
        <w:tc>
          <w:tcPr>
            <w:tcW w:w="500" w:type="pct"/>
            <w:gridSpan w:val="2"/>
            <w:tcBorders>
              <w:bottom w:val="nil"/>
            </w:tcBorders>
          </w:tcPr>
          <w:p w:rsidR="00052F8D" w:rsidRPr="001011E9" w:rsidRDefault="00052F8D" w:rsidP="00720593">
            <w:pPr>
              <w:jc w:val="both"/>
              <w:rPr>
                <w:sz w:val="22"/>
                <w:szCs w:val="22"/>
              </w:rPr>
            </w:pPr>
            <w:r w:rsidRPr="001011E9">
              <w:rPr>
                <w:sz w:val="22"/>
                <w:szCs w:val="22"/>
              </w:rPr>
              <w:t>1964</w:t>
            </w:r>
          </w:p>
        </w:tc>
        <w:tc>
          <w:tcPr>
            <w:tcW w:w="1482" w:type="pct"/>
            <w:gridSpan w:val="5"/>
            <w:tcBorders>
              <w:bottom w:val="nil"/>
            </w:tcBorders>
            <w:shd w:val="clear" w:color="auto" w:fill="C0C0C0"/>
          </w:tcPr>
          <w:p w:rsidR="00052F8D" w:rsidRPr="001011E9" w:rsidRDefault="00052F8D" w:rsidP="00720593">
            <w:pPr>
              <w:jc w:val="both"/>
              <w:rPr>
                <w:b/>
                <w:sz w:val="22"/>
                <w:szCs w:val="22"/>
              </w:rPr>
            </w:pPr>
            <w:r w:rsidRPr="001011E9">
              <w:rPr>
                <w:b/>
                <w:sz w:val="22"/>
                <w:szCs w:val="22"/>
              </w:rPr>
              <w:t>typ</w:t>
            </w:r>
            <w:r>
              <w:rPr>
                <w:b/>
                <w:sz w:val="22"/>
                <w:szCs w:val="22"/>
              </w:rPr>
              <w:t xml:space="preserve"> a </w:t>
            </w:r>
            <w:r w:rsidRPr="001011E9">
              <w:rPr>
                <w:b/>
                <w:sz w:val="22"/>
                <w:szCs w:val="22"/>
              </w:rPr>
              <w:t>rozsah prac. vztahu na VŠ</w:t>
            </w:r>
          </w:p>
        </w:tc>
        <w:tc>
          <w:tcPr>
            <w:tcW w:w="786" w:type="pct"/>
            <w:gridSpan w:val="2"/>
            <w:tcBorders>
              <w:bottom w:val="nil"/>
            </w:tcBorders>
          </w:tcPr>
          <w:p w:rsidR="00052F8D" w:rsidRPr="001011E9" w:rsidRDefault="00052F8D" w:rsidP="00720593">
            <w:pPr>
              <w:jc w:val="both"/>
              <w:rPr>
                <w:sz w:val="22"/>
                <w:szCs w:val="22"/>
              </w:rPr>
            </w:pPr>
            <w:r w:rsidRPr="001011E9">
              <w:rPr>
                <w:sz w:val="22"/>
                <w:szCs w:val="22"/>
              </w:rPr>
              <w:t>pp 40</w:t>
            </w:r>
            <w:r w:rsidR="003D5F4A" w:rsidRPr="00E1052A">
              <w:rPr>
                <w:sz w:val="22"/>
                <w:szCs w:val="22"/>
              </w:rPr>
              <w:t xml:space="preserve"> hod./týd.</w:t>
            </w:r>
          </w:p>
        </w:tc>
        <w:tc>
          <w:tcPr>
            <w:tcW w:w="549" w:type="pct"/>
            <w:tcBorders>
              <w:bottom w:val="nil"/>
            </w:tcBorders>
            <w:shd w:val="clear" w:color="auto" w:fill="C0C0C0"/>
          </w:tcPr>
          <w:p w:rsidR="00052F8D" w:rsidRPr="001011E9" w:rsidRDefault="00052F8D" w:rsidP="00720593">
            <w:pPr>
              <w:jc w:val="both"/>
              <w:rPr>
                <w:b/>
                <w:sz w:val="22"/>
                <w:szCs w:val="22"/>
              </w:rPr>
            </w:pPr>
            <w:r w:rsidRPr="001011E9">
              <w:rPr>
                <w:b/>
                <w:sz w:val="22"/>
                <w:szCs w:val="22"/>
              </w:rPr>
              <w:t>do kdy</w:t>
            </w:r>
          </w:p>
        </w:tc>
        <w:tc>
          <w:tcPr>
            <w:tcW w:w="482" w:type="pct"/>
            <w:gridSpan w:val="2"/>
            <w:tcBorders>
              <w:bottom w:val="nil"/>
            </w:tcBorders>
          </w:tcPr>
          <w:p w:rsidR="00052F8D" w:rsidRPr="001011E9" w:rsidRDefault="00052F8D" w:rsidP="00720593">
            <w:pPr>
              <w:jc w:val="both"/>
              <w:rPr>
                <w:sz w:val="22"/>
                <w:szCs w:val="22"/>
              </w:rPr>
            </w:pPr>
            <w:r w:rsidRPr="001011E9">
              <w:rPr>
                <w:sz w:val="22"/>
                <w:szCs w:val="22"/>
              </w:rPr>
              <w:t>N</w:t>
            </w:r>
          </w:p>
        </w:tc>
      </w:tr>
      <w:tr w:rsidR="00052F8D" w:rsidTr="00720593">
        <w:tc>
          <w:tcPr>
            <w:tcW w:w="1201" w:type="pct"/>
            <w:shd w:val="clear" w:color="auto" w:fill="C0C0C0"/>
          </w:tcPr>
          <w:p w:rsidR="00052F8D" w:rsidRPr="001011E9" w:rsidRDefault="00052F8D" w:rsidP="00720593">
            <w:pPr>
              <w:jc w:val="both"/>
              <w:rPr>
                <w:b/>
                <w:sz w:val="22"/>
                <w:szCs w:val="22"/>
              </w:rPr>
            </w:pPr>
            <w:r w:rsidRPr="001011E9">
              <w:rPr>
                <w:b/>
                <w:sz w:val="22"/>
                <w:szCs w:val="22"/>
              </w:rPr>
              <w:t>Přednášející</w:t>
            </w:r>
          </w:p>
        </w:tc>
        <w:tc>
          <w:tcPr>
            <w:tcW w:w="500" w:type="pct"/>
            <w:gridSpan w:val="2"/>
            <w:shd w:val="clear" w:color="auto" w:fill="FFFFFF"/>
          </w:tcPr>
          <w:p w:rsidR="00052F8D" w:rsidRPr="001011E9" w:rsidRDefault="00052F8D" w:rsidP="00720593">
            <w:pPr>
              <w:jc w:val="both"/>
              <w:rPr>
                <w:b/>
                <w:sz w:val="22"/>
                <w:szCs w:val="22"/>
              </w:rPr>
            </w:pPr>
            <w:r w:rsidRPr="001011E9">
              <w:rPr>
                <w:b/>
                <w:sz w:val="22"/>
                <w:szCs w:val="22"/>
              </w:rPr>
              <w:t>x</w:t>
            </w:r>
          </w:p>
        </w:tc>
        <w:tc>
          <w:tcPr>
            <w:tcW w:w="571" w:type="pct"/>
            <w:gridSpan w:val="3"/>
            <w:shd w:val="clear" w:color="auto" w:fill="C0C0C0"/>
          </w:tcPr>
          <w:p w:rsidR="00052F8D" w:rsidRPr="001011E9" w:rsidRDefault="00052F8D" w:rsidP="00720593">
            <w:pPr>
              <w:jc w:val="both"/>
              <w:rPr>
                <w:b/>
                <w:sz w:val="22"/>
                <w:szCs w:val="22"/>
              </w:rPr>
            </w:pPr>
            <w:r w:rsidRPr="001011E9">
              <w:rPr>
                <w:b/>
                <w:sz w:val="22"/>
                <w:szCs w:val="22"/>
              </w:rPr>
              <w:t>školitel</w:t>
            </w:r>
          </w:p>
        </w:tc>
        <w:tc>
          <w:tcPr>
            <w:tcW w:w="509" w:type="pct"/>
            <w:shd w:val="clear" w:color="auto" w:fill="FFFFFF"/>
          </w:tcPr>
          <w:p w:rsidR="00052F8D" w:rsidRPr="001011E9" w:rsidRDefault="00052F8D" w:rsidP="00720593">
            <w:pPr>
              <w:jc w:val="both"/>
              <w:rPr>
                <w:b/>
                <w:sz w:val="22"/>
                <w:szCs w:val="22"/>
              </w:rPr>
            </w:pPr>
          </w:p>
        </w:tc>
        <w:tc>
          <w:tcPr>
            <w:tcW w:w="1737" w:type="pct"/>
            <w:gridSpan w:val="4"/>
            <w:shd w:val="clear" w:color="auto" w:fill="C0C0C0"/>
          </w:tcPr>
          <w:p w:rsidR="00052F8D" w:rsidRPr="001011E9" w:rsidRDefault="00052F8D" w:rsidP="00720593">
            <w:pPr>
              <w:jc w:val="both"/>
              <w:rPr>
                <w:b/>
                <w:sz w:val="22"/>
                <w:szCs w:val="22"/>
              </w:rPr>
            </w:pPr>
            <w:r w:rsidRPr="001011E9">
              <w:rPr>
                <w:b/>
                <w:sz w:val="22"/>
                <w:szCs w:val="22"/>
              </w:rPr>
              <w:t>člen oborové rady</w:t>
            </w:r>
          </w:p>
        </w:tc>
        <w:tc>
          <w:tcPr>
            <w:tcW w:w="482" w:type="pct"/>
            <w:gridSpan w:val="2"/>
            <w:shd w:val="clear" w:color="auto" w:fill="FFFFFF"/>
          </w:tcPr>
          <w:p w:rsidR="00052F8D" w:rsidRPr="001011E9" w:rsidRDefault="00052F8D" w:rsidP="00720593">
            <w:pPr>
              <w:jc w:val="both"/>
              <w:rPr>
                <w:b/>
                <w:sz w:val="22"/>
                <w:szCs w:val="22"/>
              </w:rPr>
            </w:pPr>
          </w:p>
        </w:tc>
      </w:tr>
      <w:tr w:rsidR="00052F8D" w:rsidTr="00720593">
        <w:tc>
          <w:tcPr>
            <w:tcW w:w="2781" w:type="pct"/>
            <w:gridSpan w:val="7"/>
            <w:shd w:val="clear" w:color="auto" w:fill="C0C0C0"/>
          </w:tcPr>
          <w:p w:rsidR="00052F8D" w:rsidRPr="001011E9" w:rsidRDefault="00052F8D" w:rsidP="00720593">
            <w:pPr>
              <w:jc w:val="both"/>
              <w:rPr>
                <w:sz w:val="22"/>
                <w:szCs w:val="22"/>
              </w:rPr>
            </w:pPr>
            <w:r w:rsidRPr="001011E9">
              <w:rPr>
                <w:b/>
                <w:sz w:val="22"/>
                <w:szCs w:val="22"/>
              </w:rPr>
              <w:t>Další současní zaměstnavatelé</w:t>
            </w:r>
          </w:p>
        </w:tc>
        <w:tc>
          <w:tcPr>
            <w:tcW w:w="1188" w:type="pct"/>
            <w:gridSpan w:val="3"/>
            <w:shd w:val="clear" w:color="auto" w:fill="C0C0C0"/>
          </w:tcPr>
          <w:p w:rsidR="00052F8D" w:rsidRPr="001011E9" w:rsidRDefault="00052F8D" w:rsidP="00720593">
            <w:pPr>
              <w:jc w:val="both"/>
              <w:rPr>
                <w:b/>
                <w:sz w:val="22"/>
                <w:szCs w:val="22"/>
              </w:rPr>
            </w:pPr>
            <w:r w:rsidRPr="001011E9">
              <w:rPr>
                <w:b/>
                <w:sz w:val="22"/>
                <w:szCs w:val="22"/>
              </w:rPr>
              <w:t>typ prac. vztahu</w:t>
            </w:r>
          </w:p>
        </w:tc>
        <w:tc>
          <w:tcPr>
            <w:tcW w:w="1031" w:type="pct"/>
            <w:gridSpan w:val="3"/>
            <w:shd w:val="clear" w:color="auto" w:fill="C0C0C0"/>
          </w:tcPr>
          <w:p w:rsidR="00052F8D" w:rsidRPr="001011E9" w:rsidRDefault="00052F8D" w:rsidP="00720593">
            <w:pPr>
              <w:jc w:val="both"/>
              <w:rPr>
                <w:b/>
                <w:sz w:val="22"/>
                <w:szCs w:val="22"/>
              </w:rPr>
            </w:pPr>
            <w:r w:rsidRPr="001011E9">
              <w:rPr>
                <w:b/>
                <w:sz w:val="22"/>
                <w:szCs w:val="22"/>
              </w:rPr>
              <w:t>rozsah</w:t>
            </w:r>
          </w:p>
        </w:tc>
      </w:tr>
      <w:tr w:rsidR="00052F8D" w:rsidRPr="00052F8D" w:rsidTr="00720593">
        <w:tc>
          <w:tcPr>
            <w:tcW w:w="2781" w:type="pct"/>
            <w:gridSpan w:val="7"/>
          </w:tcPr>
          <w:p w:rsidR="00052F8D" w:rsidRPr="00052F8D" w:rsidRDefault="00052F8D" w:rsidP="00720593">
            <w:pPr>
              <w:jc w:val="both"/>
              <w:rPr>
                <w:sz w:val="16"/>
                <w:szCs w:val="16"/>
              </w:rPr>
            </w:pPr>
          </w:p>
        </w:tc>
        <w:tc>
          <w:tcPr>
            <w:tcW w:w="1188" w:type="pct"/>
            <w:gridSpan w:val="3"/>
          </w:tcPr>
          <w:p w:rsidR="00052F8D" w:rsidRPr="00052F8D" w:rsidRDefault="00052F8D" w:rsidP="00720593">
            <w:pPr>
              <w:jc w:val="both"/>
              <w:rPr>
                <w:sz w:val="16"/>
                <w:szCs w:val="16"/>
              </w:rPr>
            </w:pPr>
          </w:p>
        </w:tc>
        <w:tc>
          <w:tcPr>
            <w:tcW w:w="1031" w:type="pct"/>
            <w:gridSpan w:val="3"/>
          </w:tcPr>
          <w:p w:rsidR="00052F8D" w:rsidRPr="00052F8D" w:rsidRDefault="00052F8D" w:rsidP="00720593">
            <w:pPr>
              <w:jc w:val="both"/>
              <w:rPr>
                <w:sz w:val="16"/>
                <w:szCs w:val="16"/>
              </w:rPr>
            </w:pPr>
          </w:p>
        </w:tc>
      </w:tr>
      <w:tr w:rsidR="00052F8D" w:rsidTr="00720593">
        <w:tc>
          <w:tcPr>
            <w:tcW w:w="3969" w:type="pct"/>
            <w:gridSpan w:val="10"/>
            <w:tcBorders>
              <w:bottom w:val="single" w:sz="4" w:space="0" w:color="auto"/>
            </w:tcBorders>
            <w:shd w:val="clear" w:color="auto" w:fill="C0C0C0"/>
          </w:tcPr>
          <w:p w:rsidR="00052F8D" w:rsidRPr="001011E9" w:rsidRDefault="00052F8D" w:rsidP="00720593">
            <w:pPr>
              <w:jc w:val="both"/>
              <w:rPr>
                <w:sz w:val="22"/>
                <w:szCs w:val="22"/>
              </w:rPr>
            </w:pPr>
            <w:r w:rsidRPr="001011E9">
              <w:rPr>
                <w:b/>
                <w:sz w:val="22"/>
                <w:szCs w:val="22"/>
              </w:rPr>
              <w:t>Přednášky</w:t>
            </w:r>
            <w:r>
              <w:rPr>
                <w:b/>
                <w:sz w:val="22"/>
                <w:szCs w:val="22"/>
              </w:rPr>
              <w:t xml:space="preserve"> v </w:t>
            </w:r>
            <w:r w:rsidRPr="001011E9">
              <w:rPr>
                <w:b/>
                <w:sz w:val="22"/>
                <w:szCs w:val="22"/>
              </w:rPr>
              <w:t>předmětech příslušného studijního programu</w:t>
            </w:r>
          </w:p>
        </w:tc>
        <w:tc>
          <w:tcPr>
            <w:tcW w:w="1031" w:type="pct"/>
            <w:gridSpan w:val="3"/>
            <w:tcBorders>
              <w:bottom w:val="nil"/>
            </w:tcBorders>
          </w:tcPr>
          <w:p w:rsidR="00052F8D" w:rsidRPr="001011E9" w:rsidRDefault="00052F8D" w:rsidP="00720593">
            <w:pPr>
              <w:jc w:val="both"/>
              <w:rPr>
                <w:sz w:val="22"/>
                <w:szCs w:val="22"/>
              </w:rPr>
            </w:pPr>
          </w:p>
        </w:tc>
      </w:tr>
      <w:tr w:rsidR="00052F8D" w:rsidTr="00720593">
        <w:trPr>
          <w:trHeight w:val="283"/>
        </w:trPr>
        <w:tc>
          <w:tcPr>
            <w:tcW w:w="5000" w:type="pct"/>
            <w:gridSpan w:val="13"/>
            <w:tcBorders>
              <w:top w:val="nil"/>
            </w:tcBorders>
          </w:tcPr>
          <w:p w:rsidR="00052F8D" w:rsidRPr="001011E9" w:rsidRDefault="00052F8D" w:rsidP="00720593">
            <w:pPr>
              <w:jc w:val="both"/>
              <w:rPr>
                <w:sz w:val="22"/>
                <w:szCs w:val="22"/>
              </w:rPr>
            </w:pPr>
            <w:r w:rsidRPr="001011E9">
              <w:rPr>
                <w:sz w:val="22"/>
                <w:szCs w:val="22"/>
              </w:rPr>
              <w:t>Ci</w:t>
            </w:r>
            <w:r>
              <w:rPr>
                <w:sz w:val="22"/>
                <w:szCs w:val="22"/>
              </w:rPr>
              <w:t xml:space="preserve">zí jazyk 1 pro akademické účely, </w:t>
            </w:r>
            <w:r w:rsidRPr="001011E9">
              <w:rPr>
                <w:sz w:val="22"/>
                <w:szCs w:val="22"/>
              </w:rPr>
              <w:t>Cizí jazyk 2 pro akademické účely</w:t>
            </w:r>
          </w:p>
        </w:tc>
      </w:tr>
      <w:tr w:rsidR="00052F8D" w:rsidTr="00720593">
        <w:tc>
          <w:tcPr>
            <w:tcW w:w="5000" w:type="pct"/>
            <w:gridSpan w:val="13"/>
            <w:shd w:val="clear" w:color="auto" w:fill="C0C0C0"/>
          </w:tcPr>
          <w:p w:rsidR="00052F8D" w:rsidRDefault="00052F8D" w:rsidP="00720593">
            <w:pPr>
              <w:jc w:val="both"/>
              <w:rPr>
                <w:sz w:val="24"/>
              </w:rPr>
            </w:pPr>
            <w:r>
              <w:rPr>
                <w:b/>
                <w:sz w:val="24"/>
              </w:rPr>
              <w:t>Údaje o oboru vzdělání na VŠ a o praxi od absolvování vysoké školy</w:t>
            </w:r>
          </w:p>
        </w:tc>
      </w:tr>
      <w:tr w:rsidR="00052F8D" w:rsidTr="00720593">
        <w:trPr>
          <w:trHeight w:val="1682"/>
        </w:trPr>
        <w:tc>
          <w:tcPr>
            <w:tcW w:w="5000" w:type="pct"/>
            <w:gridSpan w:val="13"/>
          </w:tcPr>
          <w:p w:rsidR="00052F8D" w:rsidRPr="00C82F6F" w:rsidRDefault="00052F8D" w:rsidP="00720593">
            <w:pPr>
              <w:snapToGrid w:val="0"/>
              <w:jc w:val="both"/>
              <w:rPr>
                <w:b/>
                <w:lang w:val="en-GB"/>
              </w:rPr>
            </w:pPr>
            <w:r w:rsidRPr="00C82F6F">
              <w:rPr>
                <w:b/>
                <w:lang w:val="en-GB"/>
              </w:rPr>
              <w:t>Vzdělání:</w:t>
            </w:r>
          </w:p>
          <w:p w:rsidR="00052F8D" w:rsidRPr="00C82F6F" w:rsidRDefault="00052F8D" w:rsidP="00720593">
            <w:pPr>
              <w:snapToGrid w:val="0"/>
              <w:jc w:val="both"/>
              <w:rPr>
                <w:lang w:val="en-GB"/>
              </w:rPr>
            </w:pPr>
            <w:r w:rsidRPr="00C82F6F">
              <w:rPr>
                <w:lang w:val="en-GB"/>
              </w:rPr>
              <w:t>1998 – 2006</w:t>
            </w:r>
            <w:r>
              <w:rPr>
                <w:lang w:val="en-GB"/>
              </w:rPr>
              <w:t xml:space="preserve">: Ph.D. na </w:t>
            </w:r>
            <w:r>
              <w:t xml:space="preserve"> FF MU</w:t>
            </w:r>
            <w:r w:rsidRPr="00C82F6F">
              <w:t>, Brno</w:t>
            </w:r>
            <w:r>
              <w:t>, o</w:t>
            </w:r>
            <w:r w:rsidRPr="00C82F6F">
              <w:rPr>
                <w:lang w:val="fr-FR"/>
              </w:rPr>
              <w:t>bor</w:t>
            </w:r>
            <w:r>
              <w:rPr>
                <w:lang w:val="fr-FR"/>
              </w:rPr>
              <w:t xml:space="preserve"> románské literatury</w:t>
            </w:r>
          </w:p>
          <w:p w:rsidR="00052F8D" w:rsidRPr="00C82F6F" w:rsidRDefault="00052F8D" w:rsidP="00720593">
            <w:pPr>
              <w:snapToGrid w:val="0"/>
              <w:jc w:val="both"/>
              <w:rPr>
                <w:sz w:val="24"/>
              </w:rPr>
            </w:pPr>
            <w:r w:rsidRPr="00C82F6F">
              <w:rPr>
                <w:lang w:val="en-GB"/>
              </w:rPr>
              <w:t>1992 -1997</w:t>
            </w:r>
            <w:r>
              <w:rPr>
                <w:lang w:val="en-GB"/>
              </w:rPr>
              <w:t>: Mgr. na</w:t>
            </w:r>
            <w:r>
              <w:t xml:space="preserve"> FF MU</w:t>
            </w:r>
            <w:r w:rsidRPr="00C82F6F">
              <w:t>, Brno</w:t>
            </w:r>
            <w:r>
              <w:t>, o</w:t>
            </w:r>
            <w:r w:rsidRPr="00C82F6F">
              <w:rPr>
                <w:lang w:val="fr-FR"/>
              </w:rPr>
              <w:t>bor český jazyk</w:t>
            </w:r>
            <w:r>
              <w:rPr>
                <w:lang w:val="fr-FR"/>
              </w:rPr>
              <w:t xml:space="preserve"> a </w:t>
            </w:r>
            <w:r w:rsidRPr="00C82F6F">
              <w:rPr>
                <w:lang w:val="fr-FR"/>
              </w:rPr>
              <w:t>literatura</w:t>
            </w:r>
            <w:r>
              <w:rPr>
                <w:lang w:val="fr-FR"/>
              </w:rPr>
              <w:t xml:space="preserve"> a </w:t>
            </w:r>
            <w:r w:rsidRPr="00C82F6F">
              <w:rPr>
                <w:lang w:val="fr-FR"/>
              </w:rPr>
              <w:t>francouzský jazyk</w:t>
            </w:r>
            <w:r>
              <w:rPr>
                <w:lang w:val="fr-FR"/>
              </w:rPr>
              <w:t xml:space="preserve"> a </w:t>
            </w:r>
            <w:r w:rsidRPr="00C82F6F">
              <w:rPr>
                <w:lang w:val="fr-FR"/>
              </w:rPr>
              <w:t>literatura</w:t>
            </w:r>
          </w:p>
          <w:p w:rsidR="00052F8D" w:rsidRPr="00C82F6F" w:rsidRDefault="00052F8D" w:rsidP="00720593">
            <w:pPr>
              <w:snapToGrid w:val="0"/>
              <w:jc w:val="both"/>
              <w:rPr>
                <w:b/>
                <w:lang w:val="en-GB"/>
              </w:rPr>
            </w:pPr>
            <w:r w:rsidRPr="00C82F6F">
              <w:rPr>
                <w:b/>
                <w:lang w:val="en-GB"/>
              </w:rPr>
              <w:t>Praxe:</w:t>
            </w:r>
          </w:p>
          <w:p w:rsidR="00052F8D" w:rsidRPr="00C82F6F" w:rsidRDefault="00052F8D" w:rsidP="00720593">
            <w:pPr>
              <w:snapToGrid w:val="0"/>
              <w:jc w:val="both"/>
              <w:rPr>
                <w:lang w:val="en-GB"/>
              </w:rPr>
            </w:pPr>
            <w:r w:rsidRPr="00C82F6F">
              <w:rPr>
                <w:lang w:val="en-GB"/>
              </w:rPr>
              <w:t>od 2007</w:t>
            </w:r>
            <w:r>
              <w:rPr>
                <w:lang w:val="en-GB"/>
              </w:rPr>
              <w:t xml:space="preserve">: </w:t>
            </w:r>
            <w:r w:rsidRPr="00C82F6F">
              <w:t>Vedoucí Katedry francouzského jazyka</w:t>
            </w:r>
            <w:r>
              <w:t xml:space="preserve"> a </w:t>
            </w:r>
            <w:r w:rsidRPr="00C82F6F">
              <w:t xml:space="preserve">literatury Pd F </w:t>
            </w:r>
            <w:r>
              <w:t xml:space="preserve">MU, </w:t>
            </w:r>
            <w:r w:rsidRPr="00C82F6F">
              <w:t>Brno</w:t>
            </w:r>
          </w:p>
          <w:p w:rsidR="00052F8D" w:rsidRPr="00C82F6F" w:rsidRDefault="00052F8D" w:rsidP="00720593">
            <w:pPr>
              <w:snapToGrid w:val="0"/>
              <w:jc w:val="both"/>
            </w:pPr>
            <w:r>
              <w:t xml:space="preserve">od 2007: </w:t>
            </w:r>
            <w:r w:rsidRPr="00C82F6F">
              <w:t>Odborná asistentka, Katedra francouzského jazyka</w:t>
            </w:r>
            <w:r>
              <w:t xml:space="preserve"> a </w:t>
            </w:r>
            <w:r w:rsidRPr="00C82F6F">
              <w:t>literatury PdF</w:t>
            </w:r>
            <w:r>
              <w:t xml:space="preserve"> MU</w:t>
            </w:r>
            <w:r w:rsidRPr="00C82F6F">
              <w:t>, Brno</w:t>
            </w:r>
          </w:p>
          <w:p w:rsidR="00052F8D" w:rsidRPr="00C82F6F" w:rsidRDefault="00052F8D" w:rsidP="00720593">
            <w:pPr>
              <w:snapToGrid w:val="0"/>
              <w:jc w:val="both"/>
              <w:rPr>
                <w:lang w:val="en-GB"/>
              </w:rPr>
            </w:pPr>
            <w:r w:rsidRPr="00C82F6F">
              <w:rPr>
                <w:lang w:val="en-GB"/>
              </w:rPr>
              <w:t>2002 – 2007</w:t>
            </w:r>
            <w:r>
              <w:rPr>
                <w:lang w:val="en-GB"/>
              </w:rPr>
              <w:t xml:space="preserve">: </w:t>
            </w:r>
            <w:r w:rsidRPr="00C82F6F">
              <w:t>Asistentka, Katedra francouzského jazyka</w:t>
            </w:r>
            <w:r>
              <w:t xml:space="preserve"> a </w:t>
            </w:r>
            <w:r w:rsidRPr="00C82F6F">
              <w:t>literatury Pd F Brno</w:t>
            </w:r>
          </w:p>
          <w:p w:rsidR="00052F8D" w:rsidRPr="00C82F6F" w:rsidRDefault="00052F8D" w:rsidP="00720593">
            <w:pPr>
              <w:snapToGrid w:val="0"/>
              <w:jc w:val="both"/>
              <w:rPr>
                <w:lang w:val="en-GB"/>
              </w:rPr>
            </w:pPr>
            <w:r w:rsidRPr="00C82F6F">
              <w:rPr>
                <w:lang w:val="en-GB"/>
              </w:rPr>
              <w:t>2003 – 2005</w:t>
            </w:r>
            <w:r>
              <w:rPr>
                <w:lang w:val="en-GB"/>
              </w:rPr>
              <w:t xml:space="preserve">: </w:t>
            </w:r>
            <w:r w:rsidRPr="00C82F6F">
              <w:rPr>
                <w:lang w:val="fr-FR"/>
              </w:rPr>
              <w:t>Lektorka českého jazyka</w:t>
            </w:r>
            <w:r>
              <w:rPr>
                <w:lang w:val="fr-FR"/>
              </w:rPr>
              <w:t>,</w:t>
            </w:r>
            <w:r>
              <w:rPr>
                <w:lang w:val="en-GB"/>
              </w:rPr>
              <w:t xml:space="preserve"> </w:t>
            </w:r>
            <w:r w:rsidRPr="00C82F6F">
              <w:rPr>
                <w:lang w:val="fr-FR"/>
              </w:rPr>
              <w:t xml:space="preserve">Université Paris IV Sorbonne Paříž, Francie     </w:t>
            </w:r>
          </w:p>
          <w:p w:rsidR="00052F8D" w:rsidRPr="00C82F6F" w:rsidRDefault="00052F8D" w:rsidP="00720593">
            <w:pPr>
              <w:snapToGrid w:val="0"/>
              <w:jc w:val="both"/>
              <w:rPr>
                <w:lang w:val="fr-FR"/>
              </w:rPr>
            </w:pPr>
            <w:r w:rsidRPr="00C82F6F">
              <w:rPr>
                <w:lang w:val="fr-FR"/>
              </w:rPr>
              <w:t xml:space="preserve">1999-2002 rodičovská dovolená </w:t>
            </w:r>
          </w:p>
          <w:p w:rsidR="00052F8D" w:rsidRPr="001011E9" w:rsidRDefault="00052F8D" w:rsidP="00720593">
            <w:pPr>
              <w:snapToGrid w:val="0"/>
              <w:jc w:val="both"/>
              <w:rPr>
                <w:lang w:val="en-GB"/>
              </w:rPr>
            </w:pPr>
            <w:r w:rsidRPr="00C82F6F">
              <w:rPr>
                <w:lang w:val="en-GB"/>
              </w:rPr>
              <w:t>1997 – 1999</w:t>
            </w:r>
            <w:r>
              <w:rPr>
                <w:lang w:val="en-GB"/>
              </w:rPr>
              <w:t xml:space="preserve">: </w:t>
            </w:r>
            <w:r w:rsidRPr="00C82F6F">
              <w:t>Lektorka českého jazyka</w:t>
            </w:r>
            <w:r>
              <w:t xml:space="preserve">, </w:t>
            </w:r>
            <w:r w:rsidRPr="00C82F6F">
              <w:rPr>
                <w:rFonts w:eastAsia="TimesNewRomanPSMT"/>
                <w:lang w:val="fr-FR"/>
              </w:rPr>
              <w:t>Faculté des lettres, Université Paul Valéry Montpellier, France</w:t>
            </w:r>
          </w:p>
        </w:tc>
      </w:tr>
      <w:tr w:rsidR="00052F8D" w:rsidTr="00720593">
        <w:tc>
          <w:tcPr>
            <w:tcW w:w="5000" w:type="pct"/>
            <w:gridSpan w:val="13"/>
            <w:shd w:val="clear" w:color="auto" w:fill="C0C0C0"/>
          </w:tcPr>
          <w:p w:rsidR="00052F8D" w:rsidRDefault="00052F8D" w:rsidP="00720593">
            <w:pPr>
              <w:jc w:val="both"/>
              <w:rPr>
                <w:sz w:val="24"/>
              </w:rPr>
            </w:pPr>
            <w:r>
              <w:rPr>
                <w:b/>
                <w:sz w:val="24"/>
              </w:rPr>
              <w:t>Přehled o nejvýznamnější publikační a další tvůrčí činnosti za posledních 5 let</w:t>
            </w:r>
          </w:p>
        </w:tc>
      </w:tr>
      <w:tr w:rsidR="00052F8D" w:rsidTr="00720593">
        <w:trPr>
          <w:trHeight w:val="1123"/>
        </w:trPr>
        <w:tc>
          <w:tcPr>
            <w:tcW w:w="5000" w:type="pct"/>
            <w:gridSpan w:val="13"/>
            <w:tcBorders>
              <w:bottom w:val="single" w:sz="4" w:space="0" w:color="auto"/>
            </w:tcBorders>
          </w:tcPr>
          <w:p w:rsidR="00052F8D" w:rsidRPr="001011E9" w:rsidRDefault="00052F8D" w:rsidP="00720593">
            <w:pPr>
              <w:ind w:left="142" w:hanging="142"/>
              <w:rPr>
                <w:color w:val="000000"/>
                <w:shd w:val="clear" w:color="auto" w:fill="FDFDFE"/>
              </w:rPr>
            </w:pPr>
            <w:r w:rsidRPr="001011E9">
              <w:rPr>
                <w:color w:val="000000"/>
                <w:shd w:val="clear" w:color="auto" w:fill="FDFDFE"/>
              </w:rPr>
              <w:t>POUČOVÁ, Marcela. A la recherche de soi m</w:t>
            </w:r>
            <w:r w:rsidRPr="001011E9">
              <w:rPr>
                <w:color w:val="000000"/>
                <w:shd w:val="clear" w:color="auto" w:fill="FDFDFE"/>
                <w:lang w:val="fr-FR"/>
              </w:rPr>
              <w:t>ê</w:t>
            </w:r>
            <w:r w:rsidRPr="001011E9">
              <w:rPr>
                <w:color w:val="000000"/>
                <w:shd w:val="clear" w:color="auto" w:fill="FDFDFE"/>
              </w:rPr>
              <w:t>me - altérité expliquée aux petits. In Kunešová, Květa.</w:t>
            </w:r>
            <w:r w:rsidRPr="001011E9">
              <w:rPr>
                <w:rStyle w:val="apple-converted-space"/>
                <w:color w:val="000000"/>
                <w:shd w:val="clear" w:color="auto" w:fill="FDFDFE"/>
              </w:rPr>
              <w:t> </w:t>
            </w:r>
            <w:r w:rsidRPr="001011E9">
              <w:rPr>
                <w:i/>
                <w:iCs/>
                <w:color w:val="000000"/>
                <w:shd w:val="clear" w:color="auto" w:fill="FDFDFE"/>
              </w:rPr>
              <w:t>L Altérité en littérature de jeunesse</w:t>
            </w:r>
            <w:r w:rsidRPr="001011E9">
              <w:rPr>
                <w:color w:val="000000"/>
                <w:shd w:val="clear" w:color="auto" w:fill="FDFDFE"/>
              </w:rPr>
              <w:t>. 1. vyd. Hradec Králové: Gadeamus, 2014. s. 44-48, 5 s. ISBN 978-80-7435-430-4.</w:t>
            </w:r>
          </w:p>
          <w:p w:rsidR="00052F8D" w:rsidRPr="001011E9" w:rsidRDefault="00052F8D" w:rsidP="00720593">
            <w:pPr>
              <w:ind w:left="142" w:hanging="142"/>
              <w:rPr>
                <w:b/>
              </w:rPr>
            </w:pPr>
            <w:r w:rsidRPr="001011E9">
              <w:rPr>
                <w:color w:val="000000"/>
                <w:shd w:val="clear" w:color="auto" w:fill="FDFDFE"/>
              </w:rPr>
              <w:t>POUČOVÁ, Marcela. Ferdinand Peroutka : pour une liberté de parole démocratique.</w:t>
            </w:r>
            <w:r w:rsidRPr="001011E9">
              <w:rPr>
                <w:rStyle w:val="apple-converted-space"/>
                <w:color w:val="000000"/>
                <w:shd w:val="clear" w:color="auto" w:fill="FDFDFE"/>
              </w:rPr>
              <w:t> </w:t>
            </w:r>
            <w:r w:rsidRPr="001011E9">
              <w:rPr>
                <w:i/>
                <w:iCs/>
                <w:color w:val="000000"/>
                <w:shd w:val="clear" w:color="auto" w:fill="FDFDFE"/>
              </w:rPr>
              <w:t>Nouveaux Cahiers François Mauriac</w:t>
            </w:r>
            <w:r w:rsidRPr="001011E9">
              <w:rPr>
                <w:color w:val="000000"/>
                <w:shd w:val="clear" w:color="auto" w:fill="FDFDFE"/>
              </w:rPr>
              <w:t>, Paříž: Grasset, 2013, roč. 21/2013, č. 1, s. 121-136. ISSN 1165-8738.</w:t>
            </w:r>
          </w:p>
          <w:p w:rsidR="00052F8D" w:rsidRPr="001011E9" w:rsidRDefault="00052F8D" w:rsidP="00720593">
            <w:pPr>
              <w:ind w:left="142" w:hanging="142"/>
              <w:rPr>
                <w:color w:val="000000"/>
                <w:shd w:val="clear" w:color="auto" w:fill="FDFDFE"/>
              </w:rPr>
            </w:pPr>
            <w:r w:rsidRPr="001011E9">
              <w:rPr>
                <w:color w:val="000000"/>
                <w:shd w:val="clear" w:color="auto" w:fill="FDFDFE"/>
              </w:rPr>
              <w:t>POUČOVÁ, Marcela. Le roman noir et les interdits de la Ve République. In Danielle Buschinger.</w:t>
            </w:r>
            <w:r w:rsidRPr="001011E9">
              <w:rPr>
                <w:rStyle w:val="apple-converted-space"/>
                <w:color w:val="000000"/>
                <w:shd w:val="clear" w:color="auto" w:fill="FDFDFE"/>
              </w:rPr>
              <w:t> </w:t>
            </w:r>
            <w:r w:rsidRPr="001011E9">
              <w:rPr>
                <w:i/>
                <w:iCs/>
                <w:color w:val="000000"/>
                <w:shd w:val="clear" w:color="auto" w:fill="FDFDFE"/>
              </w:rPr>
              <w:t>éd. Danielle Bushinger. Les Interdites. Actes du Colloque international</w:t>
            </w:r>
            <w:r>
              <w:rPr>
                <w:i/>
                <w:iCs/>
                <w:color w:val="000000"/>
                <w:shd w:val="clear" w:color="auto" w:fill="FDFDFE"/>
              </w:rPr>
              <w:t xml:space="preserve"> a </w:t>
            </w:r>
            <w:r w:rsidRPr="001011E9">
              <w:rPr>
                <w:i/>
                <w:iCs/>
                <w:color w:val="000000"/>
                <w:shd w:val="clear" w:color="auto" w:fill="FDFDFE"/>
              </w:rPr>
              <w:t>Amiens</w:t>
            </w:r>
            <w:r w:rsidRPr="001011E9">
              <w:rPr>
                <w:color w:val="000000"/>
                <w:shd w:val="clear" w:color="auto" w:fill="FDFDFE"/>
              </w:rPr>
              <w:t>. První. Amiens: Presse du Centre d Etudes Médiévales, Université de Picardie - Jules Verne, 2013. s. 186-191, 6 s. ISBN 978-2-901121-77-0.</w:t>
            </w:r>
          </w:p>
          <w:p w:rsidR="00052F8D" w:rsidRPr="001011E9" w:rsidRDefault="00052F8D" w:rsidP="00720593">
            <w:pPr>
              <w:ind w:left="142" w:hanging="142"/>
              <w:jc w:val="both"/>
            </w:pPr>
            <w:r w:rsidRPr="001011E9">
              <w:t xml:space="preserve">POUČOVÁ, Marcela. Regard d’autrui - Jean-François Vilar et son témoignage sur les accords de Munich et la Révolution de velours. In Tomaszkiewicz, T, Vetulani, G. (Eds.), </w:t>
            </w:r>
            <w:r w:rsidRPr="001011E9">
              <w:rPr>
                <w:i/>
                <w:iCs/>
              </w:rPr>
              <w:t>L’Apport linguistique et culturel français à l’Europe; Du passé aux défis de l’avenir</w:t>
            </w:r>
            <w:r w:rsidRPr="001011E9">
              <w:t xml:space="preserve">. 1. vyd. </w:t>
            </w:r>
            <w:r w:rsidRPr="001011E9">
              <w:rPr>
                <w:rStyle w:val="Zdraznn"/>
              </w:rPr>
              <w:t>Łask</w:t>
            </w:r>
            <w:r w:rsidRPr="001011E9">
              <w:t xml:space="preserve"> : Plejada, Oficyna Wydawnicza Leksem, 2012. s. 235-242, 8 s. ISBN 978-83-60178-01-9. </w:t>
            </w:r>
          </w:p>
          <w:p w:rsidR="00052F8D" w:rsidRPr="001011E9" w:rsidRDefault="00052F8D" w:rsidP="00720593">
            <w:pPr>
              <w:ind w:left="142" w:hanging="142"/>
              <w:jc w:val="both"/>
            </w:pPr>
            <w:r w:rsidRPr="001011E9">
              <w:t xml:space="preserve">POUČOVÁ, Marcela. James Ellroy Le Dahlia noir: la mort comme véhicule romanesque d’un roman d’apprentissage policier. In Bushinger, D. (Ed.), </w:t>
            </w:r>
            <w:r w:rsidRPr="001011E9">
              <w:rPr>
                <w:i/>
                <w:iCs/>
              </w:rPr>
              <w:t>Médiévales, Etudes Médiévales</w:t>
            </w:r>
            <w:r w:rsidRPr="001011E9">
              <w:t xml:space="preserve">. 1. vyd. Amiens: Presses du Centre d’Etudes Médiévales Université de Picardie - Jules Verne, 2011. s. 278-280, 3 s. ISBN 2-901121-72-1. </w:t>
            </w:r>
          </w:p>
          <w:p w:rsidR="00052F8D" w:rsidRPr="001011E9" w:rsidRDefault="00052F8D" w:rsidP="00720593">
            <w:pPr>
              <w:ind w:left="142" w:hanging="142"/>
              <w:jc w:val="both"/>
            </w:pPr>
            <w:r w:rsidRPr="001011E9">
              <w:t xml:space="preserve">POUČOVÁ, Marcela. Le cas d’André Helena La condition humaine et le roman noir en France. In </w:t>
            </w:r>
            <w:r w:rsidRPr="001011E9">
              <w:rPr>
                <w:iCs/>
              </w:rPr>
              <w:t>Modrzejewska, K. (Ed.),</w:t>
            </w:r>
            <w:r w:rsidRPr="001011E9">
              <w:rPr>
                <w:i/>
                <w:iCs/>
              </w:rPr>
              <w:t xml:space="preserve"> La condition humaine dans la littérature française et francophone</w:t>
            </w:r>
            <w:r w:rsidRPr="001011E9">
              <w:t xml:space="preserve">. Opole: Wydawnictwo Uniwersytetu Opolskiego, 2011. s. 55-62, 8 s.  ISBN 978-83-7395-455-7. </w:t>
            </w:r>
          </w:p>
          <w:p w:rsidR="00052F8D" w:rsidRPr="001011E9" w:rsidRDefault="00052F8D" w:rsidP="00720593">
            <w:pPr>
              <w:ind w:left="142" w:hanging="142"/>
              <w:jc w:val="both"/>
            </w:pPr>
            <w:r w:rsidRPr="001011E9">
              <w:t>POUČOVÁ, Marcela. Trois chambres à Manhattan et Maigret</w:t>
            </w:r>
            <w:r>
              <w:t xml:space="preserve"> a </w:t>
            </w:r>
            <w:r w:rsidRPr="001011E9">
              <w:t xml:space="preserve">New York de Georges Simenon, l’exemple de la subjectivité dans un roman psychologique et un roman policier. In Pešek, O. (Ed.), </w:t>
            </w:r>
            <w:r w:rsidRPr="001011E9">
              <w:rPr>
                <w:i/>
                <w:iCs/>
              </w:rPr>
              <w:t>Opera romanica 12, Sujet et subjectivité</w:t>
            </w:r>
            <w:r w:rsidRPr="001011E9">
              <w:t>. 1. vyd. České Budějovice: Jihočeská univerzita</w:t>
            </w:r>
            <w:r>
              <w:t xml:space="preserve"> v </w:t>
            </w:r>
            <w:r w:rsidRPr="001011E9">
              <w:t>Českých Budějovicích, 2011. s. 268-276, 8 s. ISBN 978-80-7394-319-6.</w:t>
            </w:r>
            <w:r w:rsidRPr="005C0979">
              <w:t xml:space="preserve"> </w:t>
            </w:r>
          </w:p>
        </w:tc>
      </w:tr>
      <w:tr w:rsidR="00052F8D" w:rsidTr="00720593">
        <w:tc>
          <w:tcPr>
            <w:tcW w:w="5000" w:type="pct"/>
            <w:gridSpan w:val="13"/>
            <w:tcBorders>
              <w:bottom w:val="single" w:sz="4" w:space="0" w:color="auto"/>
            </w:tcBorders>
            <w:shd w:val="clear" w:color="auto" w:fill="C0C0C0"/>
          </w:tcPr>
          <w:p w:rsidR="00052F8D" w:rsidRDefault="00052F8D" w:rsidP="00720593">
            <w:pPr>
              <w:jc w:val="both"/>
              <w:rPr>
                <w:sz w:val="24"/>
              </w:rPr>
            </w:pPr>
            <w:r>
              <w:rPr>
                <w:b/>
                <w:sz w:val="24"/>
              </w:rPr>
              <w:t>Názvy disertačních prací, které vedl za posledních 5 let jako školitel</w:t>
            </w:r>
          </w:p>
        </w:tc>
      </w:tr>
      <w:tr w:rsidR="00052F8D" w:rsidTr="00720593">
        <w:trPr>
          <w:trHeight w:val="170"/>
        </w:trPr>
        <w:tc>
          <w:tcPr>
            <w:tcW w:w="5000" w:type="pct"/>
            <w:gridSpan w:val="13"/>
          </w:tcPr>
          <w:p w:rsidR="00052F8D" w:rsidRPr="00052F8D" w:rsidRDefault="00052F8D" w:rsidP="00720593">
            <w:pPr>
              <w:snapToGrid w:val="0"/>
              <w:jc w:val="both"/>
              <w:rPr>
                <w:sz w:val="16"/>
                <w:szCs w:val="16"/>
                <w:lang w:val="en-GB"/>
              </w:rPr>
            </w:pPr>
          </w:p>
        </w:tc>
      </w:tr>
      <w:tr w:rsidR="00052F8D" w:rsidTr="00720593">
        <w:trPr>
          <w:trHeight w:val="261"/>
        </w:trPr>
        <w:tc>
          <w:tcPr>
            <w:tcW w:w="1424" w:type="pct"/>
            <w:gridSpan w:val="2"/>
            <w:tcBorders>
              <w:bottom w:val="single" w:sz="4" w:space="0" w:color="auto"/>
            </w:tcBorders>
            <w:shd w:val="clear" w:color="auto" w:fill="C0C0C0"/>
          </w:tcPr>
          <w:p w:rsidR="00052F8D" w:rsidRPr="001F5B23" w:rsidRDefault="00052F8D" w:rsidP="00720593">
            <w:pPr>
              <w:pStyle w:val="Nadpis4"/>
              <w:spacing w:before="0" w:after="0"/>
              <w:rPr>
                <w:sz w:val="24"/>
                <w:szCs w:val="24"/>
              </w:rPr>
            </w:pPr>
            <w:r w:rsidRPr="001F5B23">
              <w:rPr>
                <w:sz w:val="24"/>
                <w:szCs w:val="24"/>
              </w:rPr>
              <w:t>Působení</w:t>
            </w:r>
            <w:r>
              <w:rPr>
                <w:sz w:val="24"/>
                <w:szCs w:val="24"/>
              </w:rPr>
              <w:t xml:space="preserve"> v </w:t>
            </w:r>
            <w:r w:rsidRPr="001F5B23">
              <w:rPr>
                <w:sz w:val="24"/>
                <w:szCs w:val="24"/>
              </w:rPr>
              <w:t>zahraničí</w:t>
            </w:r>
          </w:p>
        </w:tc>
        <w:tc>
          <w:tcPr>
            <w:tcW w:w="3576" w:type="pct"/>
            <w:gridSpan w:val="11"/>
          </w:tcPr>
          <w:p w:rsidR="00052F8D" w:rsidRDefault="00052F8D" w:rsidP="00720593">
            <w:pPr>
              <w:jc w:val="both"/>
              <w:rPr>
                <w:sz w:val="24"/>
              </w:rPr>
            </w:pPr>
          </w:p>
        </w:tc>
      </w:tr>
      <w:tr w:rsidR="00052F8D" w:rsidTr="00720593">
        <w:trPr>
          <w:trHeight w:val="265"/>
        </w:trPr>
        <w:tc>
          <w:tcPr>
            <w:tcW w:w="5000" w:type="pct"/>
            <w:gridSpan w:val="13"/>
            <w:tcBorders>
              <w:top w:val="nil"/>
              <w:bottom w:val="single" w:sz="4" w:space="0" w:color="auto"/>
            </w:tcBorders>
          </w:tcPr>
          <w:p w:rsidR="00052F8D" w:rsidRPr="00303352" w:rsidRDefault="00052F8D" w:rsidP="00720593">
            <w:pPr>
              <w:snapToGrid w:val="0"/>
              <w:jc w:val="both"/>
              <w:rPr>
                <w:lang w:val="en-GB"/>
              </w:rPr>
            </w:pPr>
            <w:r w:rsidRPr="00C82F6F">
              <w:rPr>
                <w:lang w:val="en-GB"/>
              </w:rPr>
              <w:t>2003 – 2005</w:t>
            </w:r>
            <w:r>
              <w:rPr>
                <w:lang w:val="en-GB"/>
              </w:rPr>
              <w:t xml:space="preserve">: </w:t>
            </w:r>
            <w:r w:rsidRPr="00C82F6F">
              <w:rPr>
                <w:lang w:val="fr-FR"/>
              </w:rPr>
              <w:t>Lektorka českého jazyka</w:t>
            </w:r>
            <w:r>
              <w:rPr>
                <w:lang w:val="fr-FR"/>
              </w:rPr>
              <w:t xml:space="preserve">, </w:t>
            </w:r>
            <w:r w:rsidRPr="00C82F6F">
              <w:rPr>
                <w:lang w:val="fr-FR"/>
              </w:rPr>
              <w:t xml:space="preserve">Université Paris IV Sorbonne Paříž, Francie    </w:t>
            </w:r>
          </w:p>
          <w:p w:rsidR="00052F8D" w:rsidRDefault="00052F8D" w:rsidP="00720593">
            <w:pPr>
              <w:jc w:val="both"/>
              <w:rPr>
                <w:sz w:val="24"/>
              </w:rPr>
            </w:pPr>
            <w:r w:rsidRPr="00C82F6F">
              <w:rPr>
                <w:lang w:val="en-GB"/>
              </w:rPr>
              <w:t>1997 – 1999</w:t>
            </w:r>
            <w:r>
              <w:rPr>
                <w:lang w:val="en-GB"/>
              </w:rPr>
              <w:t xml:space="preserve">: </w:t>
            </w:r>
            <w:r w:rsidRPr="00C82F6F">
              <w:t>Lektorka českého jazyka</w:t>
            </w:r>
            <w:r>
              <w:t xml:space="preserve">, </w:t>
            </w:r>
            <w:r w:rsidRPr="00C82F6F">
              <w:rPr>
                <w:rFonts w:eastAsia="TimesNewRomanPSMT"/>
                <w:lang w:val="fr-FR"/>
              </w:rPr>
              <w:t>Faculté des lettres, Université Paul Valéry Montpellier, France</w:t>
            </w:r>
          </w:p>
        </w:tc>
      </w:tr>
      <w:tr w:rsidR="00052F8D" w:rsidTr="00720593">
        <w:trPr>
          <w:cantSplit/>
          <w:trHeight w:val="20"/>
        </w:trPr>
        <w:tc>
          <w:tcPr>
            <w:tcW w:w="1774" w:type="pct"/>
            <w:gridSpan w:val="4"/>
            <w:vMerge w:val="restart"/>
            <w:tcBorders>
              <w:top w:val="single" w:sz="12" w:space="0" w:color="auto"/>
            </w:tcBorders>
            <w:shd w:val="clear" w:color="auto" w:fill="C0C0C0"/>
          </w:tcPr>
          <w:p w:rsidR="00052F8D" w:rsidRPr="001011E9" w:rsidRDefault="00052F8D" w:rsidP="00720593">
            <w:pPr>
              <w:jc w:val="both"/>
              <w:rPr>
                <w:sz w:val="22"/>
                <w:szCs w:val="22"/>
              </w:rPr>
            </w:pPr>
            <w:r w:rsidRPr="001011E9">
              <w:rPr>
                <w:b/>
                <w:sz w:val="22"/>
                <w:szCs w:val="22"/>
              </w:rPr>
              <w:t>Obor habilitačního nebo jmenovacího řízení nebo udělení vědecké hodnosti</w:t>
            </w:r>
          </w:p>
        </w:tc>
        <w:tc>
          <w:tcPr>
            <w:tcW w:w="2195" w:type="pct"/>
            <w:gridSpan w:val="6"/>
            <w:vMerge w:val="restart"/>
            <w:tcBorders>
              <w:top w:val="single" w:sz="12" w:space="0" w:color="auto"/>
            </w:tcBorders>
          </w:tcPr>
          <w:p w:rsidR="00052F8D" w:rsidRPr="002A4F10" w:rsidRDefault="00052F8D" w:rsidP="00720593">
            <w:pPr>
              <w:jc w:val="both"/>
              <w:rPr>
                <w:sz w:val="22"/>
                <w:szCs w:val="22"/>
              </w:rPr>
            </w:pPr>
            <w:r>
              <w:rPr>
                <w:bCs/>
                <w:sz w:val="22"/>
                <w:szCs w:val="22"/>
              </w:rPr>
              <w:t xml:space="preserve">Filologie - </w:t>
            </w:r>
            <w:r w:rsidRPr="002A4F10">
              <w:rPr>
                <w:bCs/>
                <w:sz w:val="22"/>
                <w:szCs w:val="22"/>
              </w:rPr>
              <w:t>Románské literatury</w:t>
            </w:r>
            <w:r w:rsidRPr="002A4F10">
              <w:rPr>
                <w:sz w:val="22"/>
                <w:szCs w:val="22"/>
              </w:rPr>
              <w:t xml:space="preserve"> (Ph.D.)</w:t>
            </w:r>
          </w:p>
        </w:tc>
        <w:tc>
          <w:tcPr>
            <w:tcW w:w="1031" w:type="pct"/>
            <w:gridSpan w:val="3"/>
            <w:tcBorders>
              <w:top w:val="single" w:sz="12" w:space="0" w:color="auto"/>
            </w:tcBorders>
            <w:shd w:val="clear" w:color="auto" w:fill="C0C0C0"/>
          </w:tcPr>
          <w:p w:rsidR="00052F8D" w:rsidRPr="001011E9" w:rsidRDefault="00052F8D" w:rsidP="00720593">
            <w:pPr>
              <w:jc w:val="both"/>
              <w:rPr>
                <w:b/>
                <w:sz w:val="22"/>
                <w:szCs w:val="22"/>
              </w:rPr>
            </w:pPr>
            <w:r w:rsidRPr="001011E9">
              <w:rPr>
                <w:b/>
                <w:sz w:val="22"/>
                <w:szCs w:val="22"/>
              </w:rPr>
              <w:t>řízení na VŠ</w:t>
            </w:r>
          </w:p>
        </w:tc>
      </w:tr>
      <w:tr w:rsidR="00052F8D" w:rsidTr="00720593">
        <w:trPr>
          <w:cantSplit/>
          <w:trHeight w:val="20"/>
        </w:trPr>
        <w:tc>
          <w:tcPr>
            <w:tcW w:w="1774" w:type="pct"/>
            <w:gridSpan w:val="4"/>
            <w:vMerge/>
          </w:tcPr>
          <w:p w:rsidR="00052F8D" w:rsidRPr="001011E9" w:rsidRDefault="00052F8D" w:rsidP="00720593">
            <w:pPr>
              <w:jc w:val="both"/>
              <w:rPr>
                <w:sz w:val="22"/>
                <w:szCs w:val="22"/>
              </w:rPr>
            </w:pPr>
          </w:p>
        </w:tc>
        <w:tc>
          <w:tcPr>
            <w:tcW w:w="2195" w:type="pct"/>
            <w:gridSpan w:val="6"/>
            <w:vMerge/>
          </w:tcPr>
          <w:p w:rsidR="00052F8D" w:rsidRPr="001011E9" w:rsidRDefault="00052F8D" w:rsidP="00720593">
            <w:pPr>
              <w:jc w:val="both"/>
              <w:rPr>
                <w:sz w:val="22"/>
                <w:szCs w:val="22"/>
              </w:rPr>
            </w:pPr>
          </w:p>
        </w:tc>
        <w:tc>
          <w:tcPr>
            <w:tcW w:w="1031" w:type="pct"/>
            <w:gridSpan w:val="3"/>
            <w:tcBorders>
              <w:bottom w:val="single" w:sz="4" w:space="0" w:color="auto"/>
            </w:tcBorders>
          </w:tcPr>
          <w:p w:rsidR="00052F8D" w:rsidRPr="001011E9" w:rsidRDefault="00052F8D" w:rsidP="00720593">
            <w:pPr>
              <w:jc w:val="both"/>
              <w:rPr>
                <w:sz w:val="22"/>
                <w:szCs w:val="22"/>
              </w:rPr>
            </w:pPr>
            <w:r>
              <w:rPr>
                <w:sz w:val="22"/>
                <w:szCs w:val="22"/>
              </w:rPr>
              <w:t>PdF MU</w:t>
            </w:r>
          </w:p>
        </w:tc>
      </w:tr>
      <w:tr w:rsidR="00052F8D" w:rsidTr="00720593">
        <w:trPr>
          <w:cantSplit/>
          <w:trHeight w:val="20"/>
        </w:trPr>
        <w:tc>
          <w:tcPr>
            <w:tcW w:w="1774" w:type="pct"/>
            <w:gridSpan w:val="4"/>
            <w:vMerge/>
            <w:tcBorders>
              <w:bottom w:val="single" w:sz="4" w:space="0" w:color="auto"/>
            </w:tcBorders>
          </w:tcPr>
          <w:p w:rsidR="00052F8D" w:rsidRPr="001011E9" w:rsidRDefault="00052F8D" w:rsidP="00720593">
            <w:pPr>
              <w:jc w:val="both"/>
              <w:rPr>
                <w:sz w:val="22"/>
                <w:szCs w:val="22"/>
              </w:rPr>
            </w:pPr>
          </w:p>
        </w:tc>
        <w:tc>
          <w:tcPr>
            <w:tcW w:w="2195" w:type="pct"/>
            <w:gridSpan w:val="6"/>
            <w:vMerge/>
            <w:tcBorders>
              <w:bottom w:val="nil"/>
            </w:tcBorders>
          </w:tcPr>
          <w:p w:rsidR="00052F8D" w:rsidRPr="001011E9" w:rsidRDefault="00052F8D" w:rsidP="00720593">
            <w:pPr>
              <w:jc w:val="both"/>
              <w:rPr>
                <w:sz w:val="22"/>
                <w:szCs w:val="22"/>
              </w:rPr>
            </w:pPr>
          </w:p>
        </w:tc>
        <w:tc>
          <w:tcPr>
            <w:tcW w:w="1031" w:type="pct"/>
            <w:gridSpan w:val="3"/>
            <w:tcBorders>
              <w:bottom w:val="single" w:sz="4" w:space="0" w:color="auto"/>
            </w:tcBorders>
            <w:shd w:val="clear" w:color="auto" w:fill="C0C0C0"/>
          </w:tcPr>
          <w:p w:rsidR="00052F8D" w:rsidRPr="001011E9" w:rsidRDefault="00052F8D" w:rsidP="00720593">
            <w:pPr>
              <w:jc w:val="both"/>
              <w:rPr>
                <w:b/>
                <w:sz w:val="22"/>
                <w:szCs w:val="22"/>
              </w:rPr>
            </w:pPr>
            <w:r w:rsidRPr="001011E9">
              <w:rPr>
                <w:b/>
                <w:sz w:val="22"/>
                <w:szCs w:val="22"/>
              </w:rPr>
              <w:t>ohlasy publikací</w:t>
            </w:r>
          </w:p>
        </w:tc>
      </w:tr>
      <w:tr w:rsidR="00052F8D" w:rsidTr="00720593">
        <w:trPr>
          <w:trHeight w:val="20"/>
        </w:trPr>
        <w:tc>
          <w:tcPr>
            <w:tcW w:w="1701" w:type="pct"/>
            <w:gridSpan w:val="3"/>
            <w:tcBorders>
              <w:bottom w:val="single" w:sz="4" w:space="0" w:color="auto"/>
            </w:tcBorders>
            <w:shd w:val="clear" w:color="auto" w:fill="C0C0C0"/>
          </w:tcPr>
          <w:p w:rsidR="00052F8D" w:rsidRPr="001011E9" w:rsidRDefault="00052F8D" w:rsidP="00720593">
            <w:pPr>
              <w:jc w:val="both"/>
              <w:rPr>
                <w:b/>
                <w:sz w:val="22"/>
                <w:szCs w:val="22"/>
              </w:rPr>
            </w:pPr>
            <w:r w:rsidRPr="001011E9">
              <w:rPr>
                <w:b/>
                <w:sz w:val="22"/>
                <w:szCs w:val="22"/>
              </w:rPr>
              <w:t>Rok udělení (prof…)</w:t>
            </w:r>
          </w:p>
        </w:tc>
        <w:tc>
          <w:tcPr>
            <w:tcW w:w="363" w:type="pct"/>
            <w:gridSpan w:val="2"/>
          </w:tcPr>
          <w:p w:rsidR="00052F8D" w:rsidRPr="001011E9" w:rsidRDefault="00052F8D" w:rsidP="00720593">
            <w:pPr>
              <w:jc w:val="both"/>
              <w:rPr>
                <w:sz w:val="22"/>
                <w:szCs w:val="22"/>
              </w:rPr>
            </w:pPr>
            <w:r>
              <w:rPr>
                <w:sz w:val="22"/>
                <w:szCs w:val="22"/>
              </w:rPr>
              <w:t>2007</w:t>
            </w:r>
          </w:p>
        </w:tc>
        <w:tc>
          <w:tcPr>
            <w:tcW w:w="1905" w:type="pct"/>
            <w:gridSpan w:val="5"/>
            <w:tcBorders>
              <w:top w:val="nil"/>
            </w:tcBorders>
          </w:tcPr>
          <w:p w:rsidR="00052F8D" w:rsidRPr="001011E9" w:rsidRDefault="00052F8D" w:rsidP="00720593">
            <w:pPr>
              <w:jc w:val="both"/>
              <w:rPr>
                <w:sz w:val="22"/>
                <w:szCs w:val="22"/>
              </w:rPr>
            </w:pPr>
          </w:p>
        </w:tc>
        <w:tc>
          <w:tcPr>
            <w:tcW w:w="577" w:type="pct"/>
            <w:gridSpan w:val="2"/>
            <w:shd w:val="clear" w:color="auto" w:fill="C0C0C0"/>
          </w:tcPr>
          <w:p w:rsidR="00052F8D" w:rsidRPr="001011E9" w:rsidRDefault="00052F8D" w:rsidP="00720593">
            <w:pPr>
              <w:jc w:val="both"/>
              <w:rPr>
                <w:b/>
                <w:sz w:val="22"/>
                <w:szCs w:val="22"/>
              </w:rPr>
            </w:pPr>
            <w:r w:rsidRPr="001011E9">
              <w:rPr>
                <w:b/>
                <w:sz w:val="22"/>
                <w:szCs w:val="22"/>
              </w:rPr>
              <w:t>ISI/Scopus</w:t>
            </w:r>
          </w:p>
        </w:tc>
        <w:tc>
          <w:tcPr>
            <w:tcW w:w="454" w:type="pct"/>
            <w:shd w:val="clear" w:color="auto" w:fill="C0C0C0"/>
          </w:tcPr>
          <w:p w:rsidR="00052F8D" w:rsidRPr="001011E9" w:rsidRDefault="00052F8D" w:rsidP="00720593">
            <w:pPr>
              <w:jc w:val="both"/>
              <w:rPr>
                <w:b/>
                <w:sz w:val="22"/>
                <w:szCs w:val="22"/>
              </w:rPr>
            </w:pPr>
            <w:r w:rsidRPr="001011E9">
              <w:rPr>
                <w:b/>
                <w:sz w:val="22"/>
                <w:szCs w:val="22"/>
              </w:rPr>
              <w:t>ostatní</w:t>
            </w:r>
          </w:p>
        </w:tc>
      </w:tr>
      <w:tr w:rsidR="00052F8D" w:rsidTr="00720593">
        <w:trPr>
          <w:cantSplit/>
          <w:trHeight w:val="20"/>
        </w:trPr>
        <w:tc>
          <w:tcPr>
            <w:tcW w:w="1701" w:type="pct"/>
            <w:gridSpan w:val="3"/>
            <w:vMerge w:val="restart"/>
            <w:shd w:val="clear" w:color="auto" w:fill="C0C0C0"/>
          </w:tcPr>
          <w:p w:rsidR="00052F8D" w:rsidRPr="001011E9" w:rsidRDefault="00052F8D" w:rsidP="00720593">
            <w:pPr>
              <w:jc w:val="both"/>
              <w:rPr>
                <w:b/>
                <w:sz w:val="22"/>
                <w:szCs w:val="22"/>
              </w:rPr>
            </w:pPr>
            <w:r w:rsidRPr="001011E9">
              <w:rPr>
                <w:b/>
                <w:sz w:val="22"/>
                <w:szCs w:val="22"/>
              </w:rPr>
              <w:t>Písemný souhlas přednáš., školitele, člena ob. rady</w:t>
            </w:r>
            <w:r>
              <w:rPr>
                <w:b/>
                <w:sz w:val="22"/>
                <w:szCs w:val="22"/>
              </w:rPr>
              <w:t xml:space="preserve"> s </w:t>
            </w:r>
            <w:r w:rsidRPr="001011E9">
              <w:rPr>
                <w:b/>
                <w:sz w:val="22"/>
                <w:szCs w:val="22"/>
              </w:rPr>
              <w:t>působ.</w:t>
            </w:r>
            <w:r>
              <w:rPr>
                <w:b/>
                <w:sz w:val="22"/>
                <w:szCs w:val="22"/>
              </w:rPr>
              <w:t xml:space="preserve"> v </w:t>
            </w:r>
            <w:r w:rsidRPr="001011E9">
              <w:rPr>
                <w:b/>
                <w:sz w:val="22"/>
                <w:szCs w:val="22"/>
              </w:rPr>
              <w:t>SP</w:t>
            </w:r>
            <w:r>
              <w:rPr>
                <w:b/>
                <w:sz w:val="22"/>
                <w:szCs w:val="22"/>
              </w:rPr>
              <w:t xml:space="preserve"> v </w:t>
            </w:r>
            <w:r w:rsidRPr="001011E9">
              <w:rPr>
                <w:b/>
                <w:sz w:val="22"/>
                <w:szCs w:val="22"/>
              </w:rPr>
              <w:t>daném rozsahu</w:t>
            </w:r>
          </w:p>
        </w:tc>
        <w:tc>
          <w:tcPr>
            <w:tcW w:w="1626" w:type="pct"/>
            <w:gridSpan w:val="6"/>
            <w:vMerge w:val="restart"/>
          </w:tcPr>
          <w:p w:rsidR="00052F8D" w:rsidRPr="001011E9" w:rsidRDefault="00052F8D" w:rsidP="00720593">
            <w:pPr>
              <w:jc w:val="both"/>
              <w:rPr>
                <w:sz w:val="22"/>
                <w:szCs w:val="22"/>
              </w:rPr>
            </w:pPr>
          </w:p>
        </w:tc>
        <w:tc>
          <w:tcPr>
            <w:tcW w:w="642" w:type="pct"/>
            <w:tcBorders>
              <w:bottom w:val="single" w:sz="4" w:space="0" w:color="auto"/>
            </w:tcBorders>
            <w:shd w:val="clear" w:color="auto" w:fill="C0C0C0"/>
          </w:tcPr>
          <w:p w:rsidR="00052F8D" w:rsidRPr="001011E9" w:rsidRDefault="00052F8D" w:rsidP="00720593">
            <w:pPr>
              <w:jc w:val="both"/>
              <w:rPr>
                <w:sz w:val="22"/>
                <w:szCs w:val="22"/>
              </w:rPr>
            </w:pPr>
          </w:p>
        </w:tc>
        <w:tc>
          <w:tcPr>
            <w:tcW w:w="577" w:type="pct"/>
            <w:gridSpan w:val="2"/>
          </w:tcPr>
          <w:p w:rsidR="00052F8D" w:rsidRPr="001011E9" w:rsidRDefault="00052F8D" w:rsidP="00720593">
            <w:pPr>
              <w:jc w:val="both"/>
              <w:rPr>
                <w:sz w:val="22"/>
                <w:szCs w:val="22"/>
              </w:rPr>
            </w:pPr>
          </w:p>
        </w:tc>
        <w:tc>
          <w:tcPr>
            <w:tcW w:w="454" w:type="pct"/>
          </w:tcPr>
          <w:p w:rsidR="00052F8D" w:rsidRPr="001011E9" w:rsidRDefault="00052F8D" w:rsidP="00720593">
            <w:pPr>
              <w:jc w:val="both"/>
              <w:rPr>
                <w:sz w:val="22"/>
                <w:szCs w:val="22"/>
              </w:rPr>
            </w:pPr>
            <w:r w:rsidRPr="001011E9">
              <w:rPr>
                <w:sz w:val="22"/>
                <w:szCs w:val="22"/>
              </w:rPr>
              <w:t>2</w:t>
            </w:r>
          </w:p>
        </w:tc>
      </w:tr>
      <w:tr w:rsidR="00052F8D" w:rsidTr="00720593">
        <w:trPr>
          <w:cantSplit/>
          <w:trHeight w:val="20"/>
        </w:trPr>
        <w:tc>
          <w:tcPr>
            <w:tcW w:w="1701" w:type="pct"/>
            <w:gridSpan w:val="3"/>
            <w:vMerge/>
          </w:tcPr>
          <w:p w:rsidR="00052F8D" w:rsidRPr="001011E9" w:rsidRDefault="00052F8D" w:rsidP="00720593">
            <w:pPr>
              <w:jc w:val="both"/>
              <w:rPr>
                <w:sz w:val="22"/>
                <w:szCs w:val="22"/>
              </w:rPr>
            </w:pPr>
          </w:p>
        </w:tc>
        <w:tc>
          <w:tcPr>
            <w:tcW w:w="1626" w:type="pct"/>
            <w:gridSpan w:val="6"/>
            <w:vMerge/>
          </w:tcPr>
          <w:p w:rsidR="00052F8D" w:rsidRPr="001011E9" w:rsidRDefault="00052F8D" w:rsidP="00720593">
            <w:pPr>
              <w:jc w:val="both"/>
              <w:rPr>
                <w:sz w:val="22"/>
                <w:szCs w:val="22"/>
              </w:rPr>
            </w:pPr>
          </w:p>
        </w:tc>
        <w:tc>
          <w:tcPr>
            <w:tcW w:w="642" w:type="pct"/>
            <w:shd w:val="clear" w:color="auto" w:fill="C0C0C0"/>
          </w:tcPr>
          <w:p w:rsidR="00052F8D" w:rsidRPr="001011E9" w:rsidRDefault="00052F8D" w:rsidP="00720593">
            <w:pPr>
              <w:jc w:val="both"/>
              <w:rPr>
                <w:b/>
                <w:sz w:val="22"/>
                <w:szCs w:val="22"/>
              </w:rPr>
            </w:pPr>
            <w:r w:rsidRPr="001011E9">
              <w:rPr>
                <w:b/>
                <w:sz w:val="22"/>
                <w:szCs w:val="22"/>
              </w:rPr>
              <w:t>Datum</w:t>
            </w:r>
          </w:p>
        </w:tc>
        <w:tc>
          <w:tcPr>
            <w:tcW w:w="1031" w:type="pct"/>
            <w:gridSpan w:val="3"/>
          </w:tcPr>
          <w:p w:rsidR="00052F8D" w:rsidRPr="001011E9" w:rsidRDefault="00052F8D" w:rsidP="00720593">
            <w:pPr>
              <w:jc w:val="both"/>
              <w:rPr>
                <w:sz w:val="22"/>
                <w:szCs w:val="22"/>
              </w:rPr>
            </w:pPr>
            <w:r>
              <w:rPr>
                <w:sz w:val="22"/>
                <w:szCs w:val="22"/>
              </w:rPr>
              <w:t>26.5.2015</w:t>
            </w:r>
          </w:p>
        </w:tc>
      </w:tr>
    </w:tbl>
    <w:p w:rsidR="004E5A9B" w:rsidRPr="00E1052A" w:rsidRDefault="004E5A9B">
      <w:pPr>
        <w:spacing w:after="160" w:line="259" w:lineRule="auto"/>
        <w:rPr>
          <w:b/>
          <w:sz w:val="22"/>
          <w:szCs w:val="22"/>
        </w:rPr>
      </w:pPr>
      <w:r w:rsidRPr="00E1052A">
        <w:rPr>
          <w:b/>
          <w:sz w:val="22"/>
          <w:szCs w:val="22"/>
        </w:rPr>
        <w:br w:type="page"/>
      </w:r>
    </w:p>
    <w:p w:rsidR="00E65714" w:rsidRPr="001C7BD7" w:rsidRDefault="00E65714" w:rsidP="00E65714">
      <w:pPr>
        <w:outlineLvl w:val="0"/>
        <w:rPr>
          <w:b/>
          <w:sz w:val="24"/>
          <w:szCs w:val="24"/>
        </w:rPr>
      </w:pPr>
      <w:r w:rsidRPr="001C7BD7">
        <w:rPr>
          <w:b/>
          <w:sz w:val="24"/>
          <w:szCs w:val="24"/>
        </w:rPr>
        <w:lastRenderedPageBreak/>
        <w:t>P</w:t>
      </w:r>
      <w:r>
        <w:rPr>
          <w:b/>
          <w:sz w:val="24"/>
          <w:szCs w:val="24"/>
        </w:rPr>
        <w:t xml:space="preserve">říloha </w:t>
      </w:r>
      <w:r w:rsidRPr="001C7BD7">
        <w:rPr>
          <w:b/>
          <w:sz w:val="24"/>
          <w:szCs w:val="24"/>
        </w:rPr>
        <w:t>1</w:t>
      </w:r>
    </w:p>
    <w:p w:rsidR="00E65714" w:rsidRDefault="00E65714" w:rsidP="00E65714">
      <w:pPr>
        <w:outlineLvl w:val="0"/>
        <w:rPr>
          <w:b/>
          <w:sz w:val="24"/>
          <w:szCs w:val="24"/>
        </w:rPr>
      </w:pPr>
      <w:r w:rsidRPr="001C7BD7">
        <w:rPr>
          <w:b/>
          <w:sz w:val="24"/>
          <w:szCs w:val="24"/>
        </w:rPr>
        <w:t xml:space="preserve">Přehled předmětů DSP </w:t>
      </w:r>
      <w:r>
        <w:rPr>
          <w:b/>
          <w:sz w:val="24"/>
          <w:szCs w:val="24"/>
        </w:rPr>
        <w:t>Spe</w:t>
      </w:r>
      <w:r w:rsidRPr="001C7BD7">
        <w:rPr>
          <w:b/>
          <w:sz w:val="24"/>
          <w:szCs w:val="24"/>
        </w:rPr>
        <w:t xml:space="preserve">cializace v pedagogice, </w:t>
      </w:r>
      <w:r>
        <w:rPr>
          <w:b/>
          <w:sz w:val="24"/>
          <w:szCs w:val="24"/>
        </w:rPr>
        <w:t>SO</w:t>
      </w:r>
      <w:r w:rsidRPr="001C7BD7">
        <w:rPr>
          <w:b/>
          <w:sz w:val="24"/>
          <w:szCs w:val="24"/>
        </w:rPr>
        <w:t xml:space="preserve"> Didaktika </w:t>
      </w:r>
      <w:r>
        <w:rPr>
          <w:b/>
          <w:sz w:val="24"/>
          <w:szCs w:val="24"/>
        </w:rPr>
        <w:t>geografie</w:t>
      </w:r>
    </w:p>
    <w:p w:rsidR="00E65714" w:rsidRDefault="00E65714" w:rsidP="00E65714">
      <w:pPr>
        <w:outlineLvl w:val="0"/>
        <w:rPr>
          <w:b/>
          <w:sz w:val="24"/>
          <w:szCs w:val="24"/>
        </w:rPr>
      </w:pPr>
    </w:p>
    <w:p w:rsidR="00E65714" w:rsidRPr="00132445" w:rsidRDefault="00E65714" w:rsidP="00DC1670">
      <w:pPr>
        <w:pStyle w:val="Nadpis7"/>
        <w:keepNext/>
        <w:keepLines/>
        <w:numPr>
          <w:ilvl w:val="0"/>
          <w:numId w:val="10"/>
        </w:numPr>
        <w:spacing w:before="60"/>
        <w:ind w:left="0"/>
        <w:jc w:val="both"/>
        <w:rPr>
          <w:sz w:val="22"/>
          <w:szCs w:val="22"/>
        </w:rPr>
      </w:pPr>
      <w:r w:rsidRPr="00132445">
        <w:rPr>
          <w:sz w:val="22"/>
          <w:szCs w:val="22"/>
        </w:rPr>
        <w:t>Studijn</w:t>
      </w:r>
      <w:r>
        <w:rPr>
          <w:sz w:val="22"/>
          <w:szCs w:val="22"/>
        </w:rPr>
        <w:t xml:space="preserve">í předměty jsou uspořádány do 4 </w:t>
      </w:r>
      <w:r w:rsidRPr="00132445">
        <w:rPr>
          <w:sz w:val="22"/>
          <w:szCs w:val="22"/>
        </w:rPr>
        <w:t xml:space="preserve">bloků, důraz je kladen na syntetický charakter studijního oboru a na vyváženost zejména ze strany oboru a pedagogiky. Vzájemné vazby jednotlivých bloků a studijních předmětů vyplývají z anotací uvedených v akreditačním návrhu. Váha jednotlivých studijních předmětů je vyjádřena jednak pomocí rozdělení na povinné a </w:t>
      </w:r>
      <w:r>
        <w:rPr>
          <w:sz w:val="22"/>
          <w:szCs w:val="22"/>
        </w:rPr>
        <w:t>volitelné</w:t>
      </w:r>
      <w:r w:rsidRPr="00132445">
        <w:rPr>
          <w:sz w:val="22"/>
          <w:szCs w:val="22"/>
        </w:rPr>
        <w:t xml:space="preserve"> studijní předměty, dále prostřednictvím jim přidělených kreditů. </w:t>
      </w:r>
    </w:p>
    <w:p w:rsidR="00E65714" w:rsidRPr="00132445" w:rsidRDefault="00E65714" w:rsidP="00DC1670">
      <w:pPr>
        <w:pStyle w:val="Nadpis7"/>
        <w:keepNext/>
        <w:keepLines/>
        <w:numPr>
          <w:ilvl w:val="0"/>
          <w:numId w:val="10"/>
        </w:numPr>
        <w:spacing w:before="60"/>
        <w:ind w:left="0" w:hanging="357"/>
        <w:jc w:val="both"/>
        <w:rPr>
          <w:sz w:val="22"/>
          <w:szCs w:val="22"/>
        </w:rPr>
      </w:pPr>
      <w:r w:rsidRPr="00132445">
        <w:rPr>
          <w:sz w:val="22"/>
          <w:szCs w:val="22"/>
        </w:rPr>
        <w:t>Vedle studijních předmětů považovaných za klíčové pro dosažení cílů studijního oboru vyjádřených rovněž v popisu profilu absolventa (tj. povinných studijních předmětů) je zároveň k dispozici nabídka volitelných studijních předmětů, čímž je sledována dostatečná míra individualizace a specializace v souladu se zaměřením disertačních prací studentů. Nabídka těchto předmětů vychází z výzkumné profilace pracovišť, které se na realizaci studijního oboru podílejí.</w:t>
      </w:r>
    </w:p>
    <w:p w:rsidR="00E65714" w:rsidRPr="00F965B2" w:rsidRDefault="00E65714" w:rsidP="00DC1670">
      <w:pPr>
        <w:numPr>
          <w:ilvl w:val="0"/>
          <w:numId w:val="10"/>
        </w:numPr>
        <w:spacing w:before="60" w:after="60"/>
        <w:ind w:left="0" w:hanging="357"/>
        <w:jc w:val="both"/>
      </w:pPr>
      <w:r>
        <w:rPr>
          <w:sz w:val="22"/>
          <w:szCs w:val="22"/>
        </w:rPr>
        <w:t xml:space="preserve">Předměty </w:t>
      </w:r>
      <w:r w:rsidRPr="00F965B2">
        <w:rPr>
          <w:i/>
          <w:sz w:val="22"/>
          <w:szCs w:val="22"/>
        </w:rPr>
        <w:t>Odborná orientace v oboru</w:t>
      </w:r>
      <w:r>
        <w:rPr>
          <w:sz w:val="22"/>
          <w:szCs w:val="22"/>
        </w:rPr>
        <w:t xml:space="preserve"> (1</w:t>
      </w:r>
      <w:r w:rsidR="002F4CB4">
        <w:rPr>
          <w:sz w:val="22"/>
          <w:szCs w:val="22"/>
        </w:rPr>
        <w:t>–</w:t>
      </w:r>
      <w:r>
        <w:rPr>
          <w:sz w:val="22"/>
          <w:szCs w:val="22"/>
        </w:rPr>
        <w:t xml:space="preserve">14) a </w:t>
      </w:r>
      <w:r w:rsidRPr="00F965B2">
        <w:rPr>
          <w:i/>
          <w:sz w:val="22"/>
          <w:szCs w:val="22"/>
        </w:rPr>
        <w:t>Příprava disertační práce</w:t>
      </w:r>
      <w:r>
        <w:rPr>
          <w:sz w:val="22"/>
          <w:szCs w:val="22"/>
        </w:rPr>
        <w:t xml:space="preserve"> (1</w:t>
      </w:r>
      <w:r w:rsidR="002F4CB4">
        <w:rPr>
          <w:sz w:val="22"/>
          <w:szCs w:val="22"/>
        </w:rPr>
        <w:t>–</w:t>
      </w:r>
      <w:r>
        <w:rPr>
          <w:sz w:val="22"/>
          <w:szCs w:val="22"/>
        </w:rPr>
        <w:t xml:space="preserve">14) jsou koncipovány jako semestrální – umožňují školitelům realizovat průběžnou kontrolu postupu ve studiu. </w:t>
      </w:r>
    </w:p>
    <w:p w:rsidR="00E65714" w:rsidRPr="00F965B2" w:rsidRDefault="00E65714" w:rsidP="00DC1670">
      <w:pPr>
        <w:numPr>
          <w:ilvl w:val="0"/>
          <w:numId w:val="10"/>
        </w:numPr>
        <w:spacing w:before="60" w:after="60"/>
        <w:ind w:left="0" w:hanging="357"/>
        <w:jc w:val="both"/>
      </w:pPr>
      <w:r w:rsidRPr="00F965B2">
        <w:rPr>
          <w:sz w:val="22"/>
          <w:szCs w:val="22"/>
        </w:rPr>
        <w:t>Předměty</w:t>
      </w:r>
      <w:r w:rsidRPr="00F965B2">
        <w:rPr>
          <w:i/>
          <w:sz w:val="22"/>
          <w:szCs w:val="22"/>
        </w:rPr>
        <w:t xml:space="preserve"> Metodologie vědecké práce v peda</w:t>
      </w:r>
      <w:r w:rsidRPr="00132445">
        <w:rPr>
          <w:i/>
          <w:sz w:val="22"/>
          <w:szCs w:val="22"/>
        </w:rPr>
        <w:t>gogice</w:t>
      </w:r>
      <w:r>
        <w:rPr>
          <w:sz w:val="22"/>
          <w:szCs w:val="22"/>
        </w:rPr>
        <w:t xml:space="preserve"> </w:t>
      </w:r>
      <w:r w:rsidRPr="00F965B2">
        <w:rPr>
          <w:sz w:val="22"/>
          <w:szCs w:val="22"/>
        </w:rPr>
        <w:t xml:space="preserve">a </w:t>
      </w:r>
      <w:r w:rsidRPr="00F965B2">
        <w:rPr>
          <w:i/>
          <w:sz w:val="22"/>
          <w:szCs w:val="22"/>
        </w:rPr>
        <w:t xml:space="preserve">Metodologie výzkumu v didaktice </w:t>
      </w:r>
      <w:r>
        <w:rPr>
          <w:i/>
          <w:sz w:val="22"/>
          <w:szCs w:val="22"/>
        </w:rPr>
        <w:t>geografie</w:t>
      </w:r>
      <w:r w:rsidRPr="00F965B2">
        <w:rPr>
          <w:sz w:val="22"/>
          <w:szCs w:val="22"/>
        </w:rPr>
        <w:t xml:space="preserve"> plní rovněž kontrolní funkci s ohledem na adekvátnost metodologického nastavení disertačního výzkumu. </w:t>
      </w:r>
    </w:p>
    <w:p w:rsidR="00E65714" w:rsidRPr="00C95B9E" w:rsidRDefault="00E65714" w:rsidP="00DC1670">
      <w:pPr>
        <w:numPr>
          <w:ilvl w:val="0"/>
          <w:numId w:val="10"/>
        </w:numPr>
        <w:ind w:left="0" w:hanging="357"/>
        <w:rPr>
          <w:sz w:val="24"/>
          <w:szCs w:val="22"/>
        </w:rPr>
      </w:pPr>
      <w:r w:rsidRPr="00F965B2">
        <w:rPr>
          <w:sz w:val="22"/>
          <w:szCs w:val="22"/>
        </w:rPr>
        <w:t xml:space="preserve">Požadovaný počet kreditů za celkovou dobu studia je stanoven na 240 (z toho minimálně </w:t>
      </w:r>
      <w:r>
        <w:rPr>
          <w:sz w:val="22"/>
          <w:szCs w:val="22"/>
        </w:rPr>
        <w:t>120</w:t>
      </w:r>
      <w:r w:rsidRPr="00F965B2">
        <w:rPr>
          <w:sz w:val="22"/>
          <w:szCs w:val="22"/>
        </w:rPr>
        <w:t xml:space="preserve"> za </w:t>
      </w:r>
      <w:r w:rsidRPr="005B5839">
        <w:rPr>
          <w:sz w:val="22"/>
          <w:szCs w:val="22"/>
        </w:rPr>
        <w:t xml:space="preserve">studijní předmět </w:t>
      </w:r>
      <w:r w:rsidRPr="005B5839">
        <w:rPr>
          <w:i/>
          <w:sz w:val="22"/>
          <w:szCs w:val="22"/>
        </w:rPr>
        <w:t>Příprava disertační práce</w:t>
      </w:r>
      <w:r w:rsidRPr="005B5839">
        <w:rPr>
          <w:sz w:val="22"/>
          <w:szCs w:val="22"/>
        </w:rPr>
        <w:t xml:space="preserve">; viz </w:t>
      </w:r>
      <w:r w:rsidRPr="005B5839">
        <w:rPr>
          <w:i/>
          <w:sz w:val="22"/>
          <w:szCs w:val="22"/>
        </w:rPr>
        <w:t xml:space="preserve">Studijní a zkušební řád MU, </w:t>
      </w:r>
      <w:r w:rsidRPr="005B5839">
        <w:rPr>
          <w:sz w:val="22"/>
          <w:szCs w:val="22"/>
        </w:rPr>
        <w:t xml:space="preserve"> </w:t>
      </w:r>
      <w:hyperlink r:id="rId23" w:history="1">
        <w:r w:rsidR="00C95B9E" w:rsidRPr="00C95B9E">
          <w:rPr>
            <w:rStyle w:val="Hypertextovodkaz"/>
            <w:sz w:val="22"/>
          </w:rPr>
          <w:t>http://www.muni.cz/general/legal_standards/study_examination_regulations</w:t>
        </w:r>
      </w:hyperlink>
      <w:r w:rsidR="00C95B9E">
        <w:rPr>
          <w:rStyle w:val="Hypertextovodkaz"/>
          <w:sz w:val="22"/>
        </w:rPr>
        <w:t>.</w:t>
      </w:r>
    </w:p>
    <w:p w:rsidR="00E65714" w:rsidRDefault="00E65714" w:rsidP="00E65714">
      <w:pPr>
        <w:spacing w:before="60" w:after="60"/>
        <w:rPr>
          <w:b/>
          <w:sz w:val="24"/>
          <w:szCs w:val="24"/>
        </w:rPr>
      </w:pPr>
    </w:p>
    <w:p w:rsidR="00E65714" w:rsidRPr="00DC281E" w:rsidRDefault="00E65714" w:rsidP="00E65714">
      <w:pPr>
        <w:outlineLvl w:val="0"/>
        <w:rPr>
          <w:b/>
          <w:sz w:val="24"/>
          <w:szCs w:val="24"/>
        </w:rPr>
      </w:pPr>
      <w:r w:rsidRPr="00DC281E">
        <w:rPr>
          <w:b/>
          <w:sz w:val="24"/>
          <w:szCs w:val="24"/>
        </w:rPr>
        <w:t>Blok</w:t>
      </w:r>
      <w:r>
        <w:rPr>
          <w:b/>
          <w:sz w:val="24"/>
          <w:szCs w:val="24"/>
        </w:rPr>
        <w:t xml:space="preserve"> 1</w:t>
      </w:r>
      <w:r w:rsidRPr="00DC281E">
        <w:rPr>
          <w:b/>
          <w:sz w:val="24"/>
          <w:szCs w:val="24"/>
        </w:rPr>
        <w:t xml:space="preserve">: </w:t>
      </w:r>
      <w:r w:rsidRPr="007E560C">
        <w:rPr>
          <w:b/>
          <w:sz w:val="22"/>
        </w:rPr>
        <w:t>Pedagogika, psychologie a metodologie pedagogického výzkumu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2977"/>
        <w:gridCol w:w="992"/>
        <w:gridCol w:w="992"/>
        <w:gridCol w:w="851"/>
      </w:tblGrid>
      <w:tr w:rsidR="00E65714" w:rsidRPr="00DC281E" w:rsidTr="00F11107">
        <w:tc>
          <w:tcPr>
            <w:tcW w:w="3652" w:type="dxa"/>
            <w:shd w:val="clear" w:color="auto" w:fill="BFBFBF"/>
          </w:tcPr>
          <w:p w:rsidR="00E65714" w:rsidRPr="00DC281E" w:rsidRDefault="00E65714" w:rsidP="00F11107">
            <w:pPr>
              <w:rPr>
                <w:b/>
                <w:szCs w:val="24"/>
              </w:rPr>
            </w:pPr>
            <w:r w:rsidRPr="00DC281E">
              <w:rPr>
                <w:b/>
                <w:szCs w:val="24"/>
              </w:rPr>
              <w:t>Název předmětu</w:t>
            </w:r>
          </w:p>
        </w:tc>
        <w:tc>
          <w:tcPr>
            <w:tcW w:w="2977" w:type="dxa"/>
            <w:shd w:val="clear" w:color="auto" w:fill="BFBFBF"/>
          </w:tcPr>
          <w:p w:rsidR="00E65714" w:rsidRPr="00DC281E" w:rsidRDefault="00E65714" w:rsidP="00F11107">
            <w:pPr>
              <w:rPr>
                <w:b/>
                <w:szCs w:val="24"/>
              </w:rPr>
            </w:pPr>
            <w:r w:rsidRPr="00DC281E">
              <w:rPr>
                <w:b/>
                <w:szCs w:val="24"/>
              </w:rPr>
              <w:t>Vyučující</w:t>
            </w:r>
          </w:p>
        </w:tc>
        <w:tc>
          <w:tcPr>
            <w:tcW w:w="992" w:type="dxa"/>
            <w:shd w:val="clear" w:color="auto" w:fill="BFBFBF"/>
          </w:tcPr>
          <w:p w:rsidR="00E65714" w:rsidRPr="00DC281E" w:rsidRDefault="00E65714" w:rsidP="00F11107">
            <w:pPr>
              <w:rPr>
                <w:b/>
                <w:szCs w:val="24"/>
              </w:rPr>
            </w:pPr>
            <w:r w:rsidRPr="00DC281E">
              <w:rPr>
                <w:b/>
                <w:szCs w:val="24"/>
              </w:rPr>
              <w:t>Forma</w:t>
            </w:r>
            <w:r>
              <w:rPr>
                <w:rStyle w:val="Znakapoznpodarou"/>
                <w:b/>
                <w:szCs w:val="24"/>
              </w:rPr>
              <w:footnoteReference w:id="2"/>
            </w:r>
          </w:p>
        </w:tc>
        <w:tc>
          <w:tcPr>
            <w:tcW w:w="992" w:type="dxa"/>
            <w:shd w:val="clear" w:color="auto" w:fill="BFBFBF"/>
          </w:tcPr>
          <w:p w:rsidR="00E65714" w:rsidRPr="00DC281E" w:rsidRDefault="00E65714" w:rsidP="00F11107">
            <w:pPr>
              <w:rPr>
                <w:b/>
                <w:szCs w:val="24"/>
              </w:rPr>
            </w:pPr>
            <w:r>
              <w:rPr>
                <w:b/>
                <w:szCs w:val="24"/>
              </w:rPr>
              <w:t xml:space="preserve">Počet </w:t>
            </w:r>
            <w:r w:rsidRPr="00DC281E">
              <w:rPr>
                <w:b/>
                <w:szCs w:val="24"/>
              </w:rPr>
              <w:t>kreditů</w:t>
            </w:r>
          </w:p>
        </w:tc>
        <w:tc>
          <w:tcPr>
            <w:tcW w:w="851" w:type="dxa"/>
            <w:shd w:val="clear" w:color="auto" w:fill="BFBFBF"/>
          </w:tcPr>
          <w:p w:rsidR="00E65714" w:rsidRPr="00DC281E" w:rsidRDefault="00E65714" w:rsidP="00F11107">
            <w:pPr>
              <w:rPr>
                <w:b/>
                <w:szCs w:val="24"/>
              </w:rPr>
            </w:pPr>
            <w:r>
              <w:rPr>
                <w:b/>
                <w:szCs w:val="24"/>
              </w:rPr>
              <w:t>Z</w:t>
            </w:r>
            <w:r w:rsidRPr="00DC281E">
              <w:rPr>
                <w:b/>
                <w:szCs w:val="24"/>
              </w:rPr>
              <w:t xml:space="preserve">akončení </w:t>
            </w:r>
          </w:p>
        </w:tc>
      </w:tr>
      <w:tr w:rsidR="00E65714" w:rsidRPr="0062230E" w:rsidTr="00F11107">
        <w:trPr>
          <w:trHeight w:val="70"/>
        </w:trPr>
        <w:tc>
          <w:tcPr>
            <w:tcW w:w="3652" w:type="dxa"/>
          </w:tcPr>
          <w:p w:rsidR="00E65714" w:rsidRPr="00D052F7" w:rsidRDefault="00E65714" w:rsidP="00F11107">
            <w:pPr>
              <w:rPr>
                <w:szCs w:val="24"/>
              </w:rPr>
            </w:pPr>
            <w:r w:rsidRPr="00D052F7">
              <w:rPr>
                <w:szCs w:val="24"/>
              </w:rPr>
              <w:t>Metodologie vědecké práce v pedagogice</w:t>
            </w:r>
          </w:p>
        </w:tc>
        <w:tc>
          <w:tcPr>
            <w:tcW w:w="2977" w:type="dxa"/>
          </w:tcPr>
          <w:p w:rsidR="00E65714" w:rsidRPr="00D052F7" w:rsidRDefault="00BF2547" w:rsidP="00BF2547">
            <w:pPr>
              <w:rPr>
                <w:szCs w:val="24"/>
              </w:rPr>
            </w:pPr>
            <w:r w:rsidRPr="00BF2547">
              <w:rPr>
                <w:szCs w:val="24"/>
              </w:rPr>
              <w:t>doc. Janík</w:t>
            </w:r>
          </w:p>
        </w:tc>
        <w:tc>
          <w:tcPr>
            <w:tcW w:w="992" w:type="dxa"/>
          </w:tcPr>
          <w:p w:rsidR="00E65714" w:rsidRPr="00D052F7" w:rsidRDefault="00E65714" w:rsidP="00F11107">
            <w:pPr>
              <w:jc w:val="right"/>
              <w:rPr>
                <w:szCs w:val="24"/>
              </w:rPr>
            </w:pPr>
            <w:r w:rsidRPr="00D052F7">
              <w:rPr>
                <w:szCs w:val="24"/>
              </w:rPr>
              <w:t>p</w:t>
            </w:r>
          </w:p>
        </w:tc>
        <w:tc>
          <w:tcPr>
            <w:tcW w:w="992" w:type="dxa"/>
          </w:tcPr>
          <w:p w:rsidR="00E65714" w:rsidRPr="00D052F7" w:rsidRDefault="00E65714" w:rsidP="00F11107">
            <w:pPr>
              <w:jc w:val="right"/>
              <w:rPr>
                <w:szCs w:val="24"/>
              </w:rPr>
            </w:pPr>
            <w:r w:rsidRPr="00D052F7">
              <w:rPr>
                <w:szCs w:val="24"/>
              </w:rPr>
              <w:t>10</w:t>
            </w:r>
          </w:p>
        </w:tc>
        <w:tc>
          <w:tcPr>
            <w:tcW w:w="851" w:type="dxa"/>
          </w:tcPr>
          <w:p w:rsidR="00E65714" w:rsidRPr="00D052F7" w:rsidRDefault="00E65714" w:rsidP="00F11107">
            <w:pPr>
              <w:jc w:val="right"/>
              <w:rPr>
                <w:szCs w:val="24"/>
              </w:rPr>
            </w:pPr>
            <w:r w:rsidRPr="00D052F7">
              <w:rPr>
                <w:szCs w:val="24"/>
              </w:rPr>
              <w:t>zk</w:t>
            </w:r>
          </w:p>
        </w:tc>
      </w:tr>
      <w:tr w:rsidR="00E65714" w:rsidRPr="0062230E" w:rsidTr="00F11107">
        <w:tc>
          <w:tcPr>
            <w:tcW w:w="3652" w:type="dxa"/>
          </w:tcPr>
          <w:p w:rsidR="00E65714" w:rsidRPr="00D052F7" w:rsidRDefault="00E65714" w:rsidP="00F11107">
            <w:pPr>
              <w:rPr>
                <w:szCs w:val="24"/>
              </w:rPr>
            </w:pPr>
            <w:r w:rsidRPr="00D052F7">
              <w:rPr>
                <w:szCs w:val="24"/>
              </w:rPr>
              <w:t>Školní pedagogika</w:t>
            </w:r>
          </w:p>
        </w:tc>
        <w:tc>
          <w:tcPr>
            <w:tcW w:w="2977" w:type="dxa"/>
          </w:tcPr>
          <w:p w:rsidR="00E65714" w:rsidRPr="00D052F7" w:rsidRDefault="00E65714" w:rsidP="00BF2547">
            <w:pPr>
              <w:rPr>
                <w:szCs w:val="24"/>
              </w:rPr>
            </w:pPr>
            <w:r w:rsidRPr="00D052F7">
              <w:rPr>
                <w:szCs w:val="24"/>
              </w:rPr>
              <w:t xml:space="preserve">prof. Švec, </w:t>
            </w:r>
            <w:r w:rsidR="00BF2547">
              <w:rPr>
                <w:szCs w:val="24"/>
              </w:rPr>
              <w:t xml:space="preserve">doc. </w:t>
            </w:r>
            <w:r w:rsidRPr="00D052F7">
              <w:rPr>
                <w:szCs w:val="24"/>
              </w:rPr>
              <w:t>Janík</w:t>
            </w:r>
          </w:p>
        </w:tc>
        <w:tc>
          <w:tcPr>
            <w:tcW w:w="992" w:type="dxa"/>
          </w:tcPr>
          <w:p w:rsidR="00E65714" w:rsidRPr="00D052F7" w:rsidRDefault="00E65714" w:rsidP="00F11107">
            <w:pPr>
              <w:jc w:val="right"/>
              <w:rPr>
                <w:szCs w:val="24"/>
              </w:rPr>
            </w:pPr>
            <w:r w:rsidRPr="00D052F7">
              <w:rPr>
                <w:szCs w:val="24"/>
              </w:rPr>
              <w:t>p</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D052F7" w:rsidRDefault="00E65714" w:rsidP="00F11107">
            <w:pPr>
              <w:jc w:val="right"/>
              <w:rPr>
                <w:szCs w:val="24"/>
              </w:rPr>
            </w:pPr>
            <w:r w:rsidRPr="00D052F7">
              <w:rPr>
                <w:szCs w:val="24"/>
              </w:rPr>
              <w:t>z</w:t>
            </w:r>
          </w:p>
        </w:tc>
      </w:tr>
      <w:tr w:rsidR="00E65714" w:rsidRPr="0062230E" w:rsidTr="00F11107">
        <w:tc>
          <w:tcPr>
            <w:tcW w:w="3652" w:type="dxa"/>
          </w:tcPr>
          <w:p w:rsidR="00E65714" w:rsidRPr="00FE1242" w:rsidRDefault="00E65714" w:rsidP="00F11107">
            <w:pPr>
              <w:rPr>
                <w:szCs w:val="24"/>
              </w:rPr>
            </w:pPr>
            <w:r w:rsidRPr="00FE1242">
              <w:rPr>
                <w:szCs w:val="24"/>
              </w:rPr>
              <w:t xml:space="preserve">Pedagogická psychologie </w:t>
            </w:r>
          </w:p>
        </w:tc>
        <w:tc>
          <w:tcPr>
            <w:tcW w:w="2977" w:type="dxa"/>
          </w:tcPr>
          <w:p w:rsidR="00E65714" w:rsidRPr="00FE1242" w:rsidRDefault="00BF2547" w:rsidP="00F11107">
            <w:pPr>
              <w:rPr>
                <w:szCs w:val="24"/>
              </w:rPr>
            </w:pPr>
            <w:r w:rsidRPr="00FE1242">
              <w:rPr>
                <w:szCs w:val="24"/>
              </w:rPr>
              <w:t xml:space="preserve">dr. </w:t>
            </w:r>
            <w:r w:rsidR="00E65714" w:rsidRPr="00FE1242">
              <w:rPr>
                <w:szCs w:val="24"/>
              </w:rPr>
              <w:t>Mareš</w:t>
            </w:r>
          </w:p>
        </w:tc>
        <w:tc>
          <w:tcPr>
            <w:tcW w:w="992" w:type="dxa"/>
          </w:tcPr>
          <w:p w:rsidR="00E65714" w:rsidRPr="00FE1242" w:rsidRDefault="00E65714" w:rsidP="00F11107">
            <w:pPr>
              <w:jc w:val="right"/>
              <w:rPr>
                <w:szCs w:val="24"/>
              </w:rPr>
            </w:pPr>
            <w:r w:rsidRPr="00FE1242">
              <w:rPr>
                <w:szCs w:val="24"/>
              </w:rPr>
              <w:t>p</w:t>
            </w:r>
          </w:p>
        </w:tc>
        <w:tc>
          <w:tcPr>
            <w:tcW w:w="992" w:type="dxa"/>
          </w:tcPr>
          <w:p w:rsidR="00E65714" w:rsidRPr="00FE1242" w:rsidRDefault="00E65714" w:rsidP="00F11107">
            <w:pPr>
              <w:jc w:val="right"/>
              <w:rPr>
                <w:szCs w:val="24"/>
              </w:rPr>
            </w:pPr>
            <w:r w:rsidRPr="00FE1242">
              <w:rPr>
                <w:szCs w:val="24"/>
              </w:rPr>
              <w:t>3</w:t>
            </w:r>
          </w:p>
        </w:tc>
        <w:tc>
          <w:tcPr>
            <w:tcW w:w="851" w:type="dxa"/>
          </w:tcPr>
          <w:p w:rsidR="00E65714" w:rsidRPr="00FE1242" w:rsidRDefault="00E65714" w:rsidP="00F11107">
            <w:pPr>
              <w:jc w:val="right"/>
              <w:rPr>
                <w:szCs w:val="24"/>
              </w:rPr>
            </w:pPr>
            <w:r w:rsidRPr="00FE1242">
              <w:rPr>
                <w:szCs w:val="24"/>
              </w:rPr>
              <w:t>z</w:t>
            </w:r>
          </w:p>
        </w:tc>
      </w:tr>
      <w:tr w:rsidR="00E65714" w:rsidRPr="0062230E" w:rsidTr="00F11107">
        <w:tc>
          <w:tcPr>
            <w:tcW w:w="3652" w:type="dxa"/>
          </w:tcPr>
          <w:p w:rsidR="00E65714" w:rsidRPr="00D052F7" w:rsidRDefault="00E65714" w:rsidP="00F11107">
            <w:pPr>
              <w:rPr>
                <w:szCs w:val="24"/>
              </w:rPr>
            </w:pPr>
            <w:r w:rsidRPr="00D052F7">
              <w:rPr>
                <w:szCs w:val="24"/>
              </w:rPr>
              <w:t>Pedeutologie</w:t>
            </w:r>
          </w:p>
        </w:tc>
        <w:tc>
          <w:tcPr>
            <w:tcW w:w="2977" w:type="dxa"/>
          </w:tcPr>
          <w:p w:rsidR="00E65714" w:rsidRPr="00D052F7" w:rsidRDefault="00BF2547" w:rsidP="00F11107">
            <w:pPr>
              <w:rPr>
                <w:szCs w:val="24"/>
              </w:rPr>
            </w:pPr>
            <w:r>
              <w:rPr>
                <w:szCs w:val="24"/>
              </w:rPr>
              <w:t xml:space="preserve">prof. Švec, doc. </w:t>
            </w:r>
            <w:r w:rsidR="00E65714" w:rsidRPr="00D052F7">
              <w:rPr>
                <w:szCs w:val="24"/>
              </w:rPr>
              <w:t>Horká</w:t>
            </w:r>
          </w:p>
        </w:tc>
        <w:tc>
          <w:tcPr>
            <w:tcW w:w="992" w:type="dxa"/>
          </w:tcPr>
          <w:p w:rsidR="00E65714" w:rsidRPr="00D052F7" w:rsidRDefault="00E65714" w:rsidP="00F11107">
            <w:pPr>
              <w:jc w:val="right"/>
              <w:rPr>
                <w:szCs w:val="24"/>
              </w:rPr>
            </w:pPr>
            <w:r w:rsidRPr="00D052F7">
              <w:rPr>
                <w:szCs w:val="24"/>
              </w:rPr>
              <w:t>v</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D052F7" w:rsidRDefault="00E65714" w:rsidP="00F11107">
            <w:pPr>
              <w:jc w:val="right"/>
              <w:rPr>
                <w:szCs w:val="24"/>
              </w:rPr>
            </w:pPr>
            <w:r w:rsidRPr="00D052F7">
              <w:rPr>
                <w:szCs w:val="24"/>
              </w:rPr>
              <w:t>z</w:t>
            </w:r>
          </w:p>
        </w:tc>
      </w:tr>
      <w:tr w:rsidR="00E65714" w:rsidRPr="0062230E" w:rsidTr="00F11107">
        <w:tc>
          <w:tcPr>
            <w:tcW w:w="3652" w:type="dxa"/>
          </w:tcPr>
          <w:p w:rsidR="00E65714" w:rsidRPr="00BF2547" w:rsidRDefault="000C1DF2" w:rsidP="00F11107">
            <w:pPr>
              <w:rPr>
                <w:szCs w:val="24"/>
              </w:rPr>
            </w:pPr>
            <w:r w:rsidRPr="00BF2547">
              <w:rPr>
                <w:szCs w:val="24"/>
              </w:rPr>
              <w:t>Kurikulární studia</w:t>
            </w:r>
          </w:p>
        </w:tc>
        <w:tc>
          <w:tcPr>
            <w:tcW w:w="2977" w:type="dxa"/>
          </w:tcPr>
          <w:p w:rsidR="00E65714" w:rsidRPr="00BF2547" w:rsidRDefault="00BF2547" w:rsidP="00F11107">
            <w:pPr>
              <w:rPr>
                <w:szCs w:val="24"/>
              </w:rPr>
            </w:pPr>
            <w:r w:rsidRPr="00BF2547">
              <w:rPr>
                <w:szCs w:val="24"/>
              </w:rPr>
              <w:t xml:space="preserve">dr. </w:t>
            </w:r>
            <w:r w:rsidR="000C1DF2" w:rsidRPr="00BF2547">
              <w:rPr>
                <w:szCs w:val="24"/>
              </w:rPr>
              <w:t>Knecht</w:t>
            </w:r>
          </w:p>
        </w:tc>
        <w:tc>
          <w:tcPr>
            <w:tcW w:w="992" w:type="dxa"/>
          </w:tcPr>
          <w:p w:rsidR="00E65714" w:rsidRPr="00D052F7" w:rsidRDefault="00E65714" w:rsidP="00F11107">
            <w:pPr>
              <w:jc w:val="right"/>
              <w:rPr>
                <w:szCs w:val="24"/>
              </w:rPr>
            </w:pPr>
            <w:r w:rsidRPr="00D052F7">
              <w:rPr>
                <w:szCs w:val="24"/>
              </w:rPr>
              <w:t>v</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D052F7" w:rsidRDefault="00E65714" w:rsidP="00F11107">
            <w:pPr>
              <w:jc w:val="right"/>
              <w:rPr>
                <w:szCs w:val="24"/>
              </w:rPr>
            </w:pPr>
            <w:r w:rsidRPr="00D052F7">
              <w:rPr>
                <w:szCs w:val="24"/>
              </w:rPr>
              <w:t>z</w:t>
            </w:r>
          </w:p>
        </w:tc>
      </w:tr>
    </w:tbl>
    <w:p w:rsidR="00E65714" w:rsidRPr="0062230E" w:rsidRDefault="00E65714" w:rsidP="00E65714">
      <w:pPr>
        <w:rPr>
          <w:sz w:val="24"/>
          <w:szCs w:val="24"/>
        </w:rPr>
      </w:pPr>
    </w:p>
    <w:p w:rsidR="00E65714" w:rsidRPr="0062230E" w:rsidRDefault="00E65714" w:rsidP="00E65714">
      <w:pPr>
        <w:outlineLvl w:val="0"/>
        <w:rPr>
          <w:b/>
          <w:sz w:val="24"/>
          <w:szCs w:val="24"/>
        </w:rPr>
      </w:pPr>
      <w:r w:rsidRPr="0062230E">
        <w:rPr>
          <w:b/>
          <w:sz w:val="24"/>
          <w:szCs w:val="24"/>
        </w:rPr>
        <w:t xml:space="preserve">Blok 2: </w:t>
      </w:r>
      <w:r w:rsidRPr="007E560C">
        <w:rPr>
          <w:b/>
          <w:sz w:val="22"/>
        </w:rPr>
        <w:t>Didaktika geografie a metodologie didaktického výzkum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3119"/>
        <w:gridCol w:w="850"/>
        <w:gridCol w:w="992"/>
        <w:gridCol w:w="851"/>
      </w:tblGrid>
      <w:tr w:rsidR="00E65714" w:rsidRPr="0062230E" w:rsidTr="00F11107">
        <w:tc>
          <w:tcPr>
            <w:tcW w:w="3652" w:type="dxa"/>
            <w:shd w:val="clear" w:color="auto" w:fill="BFBFBF"/>
          </w:tcPr>
          <w:p w:rsidR="00E65714" w:rsidRPr="0062230E" w:rsidRDefault="00E65714" w:rsidP="00F11107">
            <w:pPr>
              <w:rPr>
                <w:b/>
                <w:szCs w:val="24"/>
              </w:rPr>
            </w:pPr>
            <w:r w:rsidRPr="0062230E">
              <w:rPr>
                <w:b/>
                <w:szCs w:val="24"/>
              </w:rPr>
              <w:t>Název předmětu</w:t>
            </w:r>
          </w:p>
        </w:tc>
        <w:tc>
          <w:tcPr>
            <w:tcW w:w="3119" w:type="dxa"/>
            <w:shd w:val="clear" w:color="auto" w:fill="BFBFBF"/>
          </w:tcPr>
          <w:p w:rsidR="00E65714" w:rsidRPr="0062230E" w:rsidRDefault="00E65714" w:rsidP="00F11107">
            <w:pPr>
              <w:rPr>
                <w:b/>
                <w:szCs w:val="24"/>
              </w:rPr>
            </w:pPr>
            <w:r w:rsidRPr="0062230E">
              <w:rPr>
                <w:b/>
                <w:szCs w:val="24"/>
              </w:rPr>
              <w:t>Vyučující</w:t>
            </w:r>
          </w:p>
        </w:tc>
        <w:tc>
          <w:tcPr>
            <w:tcW w:w="850" w:type="dxa"/>
            <w:shd w:val="clear" w:color="auto" w:fill="BFBFBF"/>
          </w:tcPr>
          <w:p w:rsidR="00E65714" w:rsidRPr="0062230E" w:rsidRDefault="00E65714" w:rsidP="00F11107">
            <w:pPr>
              <w:rPr>
                <w:b/>
                <w:szCs w:val="24"/>
              </w:rPr>
            </w:pPr>
            <w:r w:rsidRPr="0062230E">
              <w:rPr>
                <w:b/>
                <w:szCs w:val="24"/>
              </w:rPr>
              <w:t>Forma</w:t>
            </w:r>
          </w:p>
        </w:tc>
        <w:tc>
          <w:tcPr>
            <w:tcW w:w="992" w:type="dxa"/>
            <w:shd w:val="clear" w:color="auto" w:fill="BFBFBF"/>
          </w:tcPr>
          <w:p w:rsidR="00E65714" w:rsidRPr="0062230E" w:rsidRDefault="00E65714" w:rsidP="00F11107">
            <w:pPr>
              <w:rPr>
                <w:b/>
                <w:szCs w:val="24"/>
              </w:rPr>
            </w:pPr>
            <w:r w:rsidRPr="0062230E">
              <w:rPr>
                <w:b/>
                <w:szCs w:val="24"/>
              </w:rPr>
              <w:t>Počet kreditů</w:t>
            </w:r>
          </w:p>
        </w:tc>
        <w:tc>
          <w:tcPr>
            <w:tcW w:w="851" w:type="dxa"/>
            <w:shd w:val="clear" w:color="auto" w:fill="BFBFBF"/>
          </w:tcPr>
          <w:p w:rsidR="00E65714" w:rsidRPr="0062230E" w:rsidRDefault="00E65714" w:rsidP="00F11107">
            <w:pPr>
              <w:rPr>
                <w:b/>
                <w:szCs w:val="24"/>
              </w:rPr>
            </w:pPr>
            <w:r w:rsidRPr="0062230E">
              <w:rPr>
                <w:b/>
                <w:szCs w:val="24"/>
              </w:rPr>
              <w:t xml:space="preserve">Zakončení </w:t>
            </w:r>
          </w:p>
        </w:tc>
      </w:tr>
      <w:tr w:rsidR="00E65714" w:rsidRPr="00D052F7" w:rsidTr="00F11107">
        <w:tc>
          <w:tcPr>
            <w:tcW w:w="3652" w:type="dxa"/>
          </w:tcPr>
          <w:p w:rsidR="00E65714" w:rsidRPr="00D052F7" w:rsidRDefault="00E65714" w:rsidP="00F11107">
            <w:pPr>
              <w:rPr>
                <w:b/>
              </w:rPr>
            </w:pPr>
            <w:r w:rsidRPr="00D052F7">
              <w:t>Didaktika geografie a aktuální trendy v geografickém vzdělávání</w:t>
            </w:r>
          </w:p>
        </w:tc>
        <w:tc>
          <w:tcPr>
            <w:tcW w:w="3119" w:type="dxa"/>
          </w:tcPr>
          <w:p w:rsidR="00E65714" w:rsidRPr="00D052F7" w:rsidRDefault="002F4CB4" w:rsidP="00F11107">
            <w:pPr>
              <w:rPr>
                <w:szCs w:val="24"/>
              </w:rPr>
            </w:pPr>
            <w:r>
              <w:rPr>
                <w:szCs w:val="24"/>
              </w:rPr>
              <w:t>doc.</w:t>
            </w:r>
            <w:r w:rsidR="00E65714" w:rsidRPr="00D052F7">
              <w:rPr>
                <w:szCs w:val="24"/>
              </w:rPr>
              <w:t xml:space="preserve"> Hofmann</w:t>
            </w:r>
          </w:p>
        </w:tc>
        <w:tc>
          <w:tcPr>
            <w:tcW w:w="850" w:type="dxa"/>
          </w:tcPr>
          <w:p w:rsidR="00E65714" w:rsidRPr="00D052F7" w:rsidRDefault="00E65714" w:rsidP="00F11107">
            <w:pPr>
              <w:jc w:val="right"/>
              <w:rPr>
                <w:szCs w:val="24"/>
              </w:rPr>
            </w:pPr>
            <w:r w:rsidRPr="00D052F7">
              <w:rPr>
                <w:szCs w:val="24"/>
              </w:rPr>
              <w:t>p</w:t>
            </w:r>
          </w:p>
        </w:tc>
        <w:tc>
          <w:tcPr>
            <w:tcW w:w="992" w:type="dxa"/>
          </w:tcPr>
          <w:p w:rsidR="00E65714" w:rsidRPr="00D052F7" w:rsidRDefault="00E65714" w:rsidP="00F11107">
            <w:pPr>
              <w:jc w:val="right"/>
              <w:rPr>
                <w:szCs w:val="24"/>
              </w:rPr>
            </w:pPr>
            <w:r w:rsidRPr="00D052F7">
              <w:rPr>
                <w:szCs w:val="24"/>
              </w:rPr>
              <w:t>10</w:t>
            </w:r>
          </w:p>
        </w:tc>
        <w:tc>
          <w:tcPr>
            <w:tcW w:w="851" w:type="dxa"/>
          </w:tcPr>
          <w:p w:rsidR="00E65714" w:rsidRPr="00D052F7" w:rsidRDefault="00E65714" w:rsidP="00F11107">
            <w:pPr>
              <w:jc w:val="right"/>
              <w:rPr>
                <w:szCs w:val="24"/>
              </w:rPr>
            </w:pPr>
            <w:r w:rsidRPr="00D052F7">
              <w:rPr>
                <w:szCs w:val="24"/>
              </w:rPr>
              <w:t>zk</w:t>
            </w:r>
          </w:p>
        </w:tc>
      </w:tr>
      <w:tr w:rsidR="00E65714" w:rsidRPr="00D052F7" w:rsidTr="00F11107">
        <w:tc>
          <w:tcPr>
            <w:tcW w:w="3652" w:type="dxa"/>
          </w:tcPr>
          <w:p w:rsidR="00E65714" w:rsidRPr="00D052F7" w:rsidRDefault="00E65714" w:rsidP="00E24E78">
            <w:r w:rsidRPr="00D052F7">
              <w:t xml:space="preserve">Metodologie výzkumu v didaktice geografie 1 </w:t>
            </w:r>
          </w:p>
        </w:tc>
        <w:tc>
          <w:tcPr>
            <w:tcW w:w="3119" w:type="dxa"/>
          </w:tcPr>
          <w:p w:rsidR="00E65714" w:rsidRPr="00D052F7" w:rsidRDefault="002F4CB4" w:rsidP="00F11107">
            <w:pPr>
              <w:rPr>
                <w:szCs w:val="24"/>
              </w:rPr>
            </w:pPr>
            <w:r>
              <w:rPr>
                <w:szCs w:val="24"/>
              </w:rPr>
              <w:t>dr.</w:t>
            </w:r>
            <w:r w:rsidR="00E65714" w:rsidRPr="00D052F7">
              <w:rPr>
                <w:szCs w:val="24"/>
              </w:rPr>
              <w:t xml:space="preserve"> Knecht</w:t>
            </w:r>
          </w:p>
        </w:tc>
        <w:tc>
          <w:tcPr>
            <w:tcW w:w="850" w:type="dxa"/>
          </w:tcPr>
          <w:p w:rsidR="00E65714" w:rsidRPr="00D052F7" w:rsidRDefault="00E65714" w:rsidP="00F11107">
            <w:pPr>
              <w:jc w:val="right"/>
              <w:rPr>
                <w:szCs w:val="24"/>
              </w:rPr>
            </w:pPr>
            <w:r w:rsidRPr="00D052F7">
              <w:rPr>
                <w:szCs w:val="24"/>
              </w:rPr>
              <w:t xml:space="preserve">p </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D052F7" w:rsidRDefault="00E65714" w:rsidP="00F11107">
            <w:pPr>
              <w:jc w:val="right"/>
              <w:rPr>
                <w:szCs w:val="24"/>
              </w:rPr>
            </w:pPr>
            <w:r w:rsidRPr="00D052F7">
              <w:rPr>
                <w:szCs w:val="24"/>
              </w:rPr>
              <w:t>z</w:t>
            </w:r>
          </w:p>
        </w:tc>
      </w:tr>
      <w:tr w:rsidR="00E24E78" w:rsidRPr="00D052F7" w:rsidTr="00F11107">
        <w:tc>
          <w:tcPr>
            <w:tcW w:w="3652" w:type="dxa"/>
          </w:tcPr>
          <w:p w:rsidR="00E24E78" w:rsidRPr="00D052F7" w:rsidRDefault="00E24E78" w:rsidP="00F11107">
            <w:r w:rsidRPr="00D052F7">
              <w:t>Metodologie výzkumu v didaktice geografie</w:t>
            </w:r>
            <w:r>
              <w:t xml:space="preserve"> 2</w:t>
            </w:r>
          </w:p>
        </w:tc>
        <w:tc>
          <w:tcPr>
            <w:tcW w:w="3119" w:type="dxa"/>
          </w:tcPr>
          <w:p w:rsidR="00E24E78" w:rsidRDefault="007565C1" w:rsidP="00F11107">
            <w:pPr>
              <w:rPr>
                <w:szCs w:val="24"/>
              </w:rPr>
            </w:pPr>
            <w:r w:rsidRPr="00793136">
              <w:rPr>
                <w:szCs w:val="24"/>
              </w:rPr>
              <w:t>dr. Knecht</w:t>
            </w:r>
          </w:p>
        </w:tc>
        <w:tc>
          <w:tcPr>
            <w:tcW w:w="850" w:type="dxa"/>
          </w:tcPr>
          <w:p w:rsidR="00E24E78" w:rsidRPr="00D052F7" w:rsidRDefault="00E24E78" w:rsidP="00F11107">
            <w:pPr>
              <w:jc w:val="right"/>
              <w:rPr>
                <w:szCs w:val="24"/>
              </w:rPr>
            </w:pPr>
            <w:r>
              <w:rPr>
                <w:szCs w:val="24"/>
              </w:rPr>
              <w:t>p</w:t>
            </w:r>
          </w:p>
        </w:tc>
        <w:tc>
          <w:tcPr>
            <w:tcW w:w="992" w:type="dxa"/>
          </w:tcPr>
          <w:p w:rsidR="00E24E78" w:rsidRPr="00D052F7" w:rsidRDefault="00E24E78" w:rsidP="00F11107">
            <w:pPr>
              <w:jc w:val="right"/>
              <w:rPr>
                <w:szCs w:val="24"/>
              </w:rPr>
            </w:pPr>
            <w:r>
              <w:rPr>
                <w:szCs w:val="24"/>
              </w:rPr>
              <w:t>3</w:t>
            </w:r>
          </w:p>
        </w:tc>
        <w:tc>
          <w:tcPr>
            <w:tcW w:w="851" w:type="dxa"/>
          </w:tcPr>
          <w:p w:rsidR="00E24E78" w:rsidRPr="00D052F7" w:rsidRDefault="00E24E78" w:rsidP="00F11107">
            <w:pPr>
              <w:jc w:val="right"/>
              <w:rPr>
                <w:szCs w:val="24"/>
              </w:rPr>
            </w:pPr>
            <w:r>
              <w:rPr>
                <w:szCs w:val="24"/>
              </w:rPr>
              <w:t>z</w:t>
            </w:r>
          </w:p>
        </w:tc>
      </w:tr>
      <w:tr w:rsidR="00E65714" w:rsidRPr="00D052F7" w:rsidTr="00F11107">
        <w:tc>
          <w:tcPr>
            <w:tcW w:w="3652" w:type="dxa"/>
          </w:tcPr>
          <w:p w:rsidR="00E65714" w:rsidRPr="004A69B0" w:rsidRDefault="00BF2547" w:rsidP="00F11107">
            <w:r w:rsidRPr="004A69B0">
              <w:rPr>
                <w:szCs w:val="24"/>
              </w:rPr>
              <w:t>Mezinárodní dimenze geografického vzdělávání</w:t>
            </w:r>
          </w:p>
        </w:tc>
        <w:tc>
          <w:tcPr>
            <w:tcW w:w="3119" w:type="dxa"/>
          </w:tcPr>
          <w:p w:rsidR="00E65714" w:rsidRPr="004A69B0" w:rsidRDefault="00E65714" w:rsidP="002F4CB4">
            <w:pPr>
              <w:rPr>
                <w:szCs w:val="24"/>
              </w:rPr>
            </w:pPr>
            <w:r w:rsidRPr="004A69B0">
              <w:rPr>
                <w:szCs w:val="24"/>
              </w:rPr>
              <w:t>doc. Hofmann</w:t>
            </w:r>
            <w:r w:rsidR="000C1DF2" w:rsidRPr="004A69B0">
              <w:rPr>
                <w:szCs w:val="24"/>
              </w:rPr>
              <w:t xml:space="preserve"> </w:t>
            </w:r>
          </w:p>
        </w:tc>
        <w:tc>
          <w:tcPr>
            <w:tcW w:w="850" w:type="dxa"/>
          </w:tcPr>
          <w:p w:rsidR="00E65714" w:rsidRPr="004A69B0" w:rsidRDefault="00E65714" w:rsidP="00F11107">
            <w:pPr>
              <w:jc w:val="right"/>
              <w:rPr>
                <w:szCs w:val="24"/>
              </w:rPr>
            </w:pPr>
            <w:r w:rsidRPr="004A69B0">
              <w:rPr>
                <w:szCs w:val="24"/>
              </w:rPr>
              <w:t>p</w:t>
            </w:r>
          </w:p>
        </w:tc>
        <w:tc>
          <w:tcPr>
            <w:tcW w:w="992" w:type="dxa"/>
          </w:tcPr>
          <w:p w:rsidR="00E65714" w:rsidRPr="004A69B0" w:rsidRDefault="00E65714" w:rsidP="00F11107">
            <w:pPr>
              <w:jc w:val="right"/>
              <w:rPr>
                <w:szCs w:val="24"/>
              </w:rPr>
            </w:pPr>
            <w:r w:rsidRPr="004A69B0">
              <w:rPr>
                <w:szCs w:val="24"/>
              </w:rPr>
              <w:t>7</w:t>
            </w:r>
          </w:p>
        </w:tc>
        <w:tc>
          <w:tcPr>
            <w:tcW w:w="851" w:type="dxa"/>
          </w:tcPr>
          <w:p w:rsidR="00E65714" w:rsidRPr="004A69B0" w:rsidRDefault="00E65714" w:rsidP="00F11107">
            <w:pPr>
              <w:jc w:val="right"/>
              <w:rPr>
                <w:szCs w:val="24"/>
              </w:rPr>
            </w:pPr>
            <w:r w:rsidRPr="004A69B0">
              <w:rPr>
                <w:szCs w:val="24"/>
              </w:rPr>
              <w:t>k</w:t>
            </w:r>
          </w:p>
        </w:tc>
      </w:tr>
      <w:tr w:rsidR="00E65714" w:rsidRPr="00D052F7" w:rsidTr="00F11107">
        <w:tc>
          <w:tcPr>
            <w:tcW w:w="3652" w:type="dxa"/>
          </w:tcPr>
          <w:p w:rsidR="00E65714" w:rsidRPr="00D052F7" w:rsidRDefault="00E65714" w:rsidP="00F11107">
            <w:r w:rsidRPr="00D052F7">
              <w:t>Výzkumné praktikum</w:t>
            </w:r>
          </w:p>
        </w:tc>
        <w:tc>
          <w:tcPr>
            <w:tcW w:w="3119" w:type="dxa"/>
          </w:tcPr>
          <w:p w:rsidR="00E65714" w:rsidRPr="00D052F7" w:rsidRDefault="002F4CB4" w:rsidP="002F4CB4">
            <w:pPr>
              <w:rPr>
                <w:szCs w:val="24"/>
              </w:rPr>
            </w:pPr>
            <w:r>
              <w:rPr>
                <w:szCs w:val="24"/>
              </w:rPr>
              <w:t xml:space="preserve">dr. </w:t>
            </w:r>
            <w:r w:rsidR="00E65714" w:rsidRPr="00D052F7">
              <w:rPr>
                <w:szCs w:val="24"/>
              </w:rPr>
              <w:t>Najvar</w:t>
            </w:r>
          </w:p>
        </w:tc>
        <w:tc>
          <w:tcPr>
            <w:tcW w:w="850" w:type="dxa"/>
          </w:tcPr>
          <w:p w:rsidR="00E65714" w:rsidRPr="00D052F7" w:rsidRDefault="00E65714" w:rsidP="00F11107">
            <w:pPr>
              <w:jc w:val="right"/>
              <w:rPr>
                <w:szCs w:val="24"/>
              </w:rPr>
            </w:pPr>
            <w:r w:rsidRPr="00D052F7">
              <w:rPr>
                <w:szCs w:val="24"/>
              </w:rPr>
              <w:t>v</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D052F7" w:rsidRDefault="00E65714" w:rsidP="00F11107">
            <w:pPr>
              <w:jc w:val="right"/>
              <w:rPr>
                <w:szCs w:val="24"/>
              </w:rPr>
            </w:pPr>
            <w:r w:rsidRPr="00D052F7">
              <w:rPr>
                <w:szCs w:val="24"/>
              </w:rPr>
              <w:t>z</w:t>
            </w:r>
          </w:p>
        </w:tc>
      </w:tr>
      <w:tr w:rsidR="00E65714" w:rsidRPr="00D052F7" w:rsidTr="00F11107">
        <w:tc>
          <w:tcPr>
            <w:tcW w:w="3652" w:type="dxa"/>
          </w:tcPr>
          <w:p w:rsidR="00E65714" w:rsidRPr="00D052F7" w:rsidRDefault="00E65714" w:rsidP="00F11107">
            <w:r w:rsidRPr="00D052F7">
              <w:t xml:space="preserve">Hodnocení učebnic geografie </w:t>
            </w:r>
          </w:p>
        </w:tc>
        <w:tc>
          <w:tcPr>
            <w:tcW w:w="3119" w:type="dxa"/>
          </w:tcPr>
          <w:p w:rsidR="00E65714" w:rsidRPr="00D052F7" w:rsidRDefault="002F4CB4" w:rsidP="00F11107">
            <w:pPr>
              <w:rPr>
                <w:szCs w:val="24"/>
              </w:rPr>
            </w:pPr>
            <w:r>
              <w:rPr>
                <w:szCs w:val="24"/>
              </w:rPr>
              <w:t xml:space="preserve">dr. </w:t>
            </w:r>
            <w:r w:rsidR="00E65714" w:rsidRPr="00D052F7">
              <w:rPr>
                <w:szCs w:val="24"/>
              </w:rPr>
              <w:t>Knecht</w:t>
            </w:r>
          </w:p>
        </w:tc>
        <w:tc>
          <w:tcPr>
            <w:tcW w:w="850" w:type="dxa"/>
          </w:tcPr>
          <w:p w:rsidR="00E65714" w:rsidRPr="00D052F7" w:rsidRDefault="00E65714" w:rsidP="00F11107">
            <w:pPr>
              <w:jc w:val="right"/>
              <w:rPr>
                <w:szCs w:val="24"/>
              </w:rPr>
            </w:pPr>
            <w:r w:rsidRPr="00D052F7">
              <w:rPr>
                <w:szCs w:val="24"/>
              </w:rPr>
              <w:t>v</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D052F7" w:rsidRDefault="00E65714" w:rsidP="00F11107">
            <w:pPr>
              <w:jc w:val="right"/>
              <w:rPr>
                <w:szCs w:val="24"/>
              </w:rPr>
            </w:pPr>
            <w:r w:rsidRPr="00D052F7">
              <w:rPr>
                <w:szCs w:val="24"/>
              </w:rPr>
              <w:t>z</w:t>
            </w:r>
          </w:p>
        </w:tc>
      </w:tr>
      <w:tr w:rsidR="00E65714" w:rsidRPr="0062230E" w:rsidTr="00F11107">
        <w:tc>
          <w:tcPr>
            <w:tcW w:w="3652" w:type="dxa"/>
          </w:tcPr>
          <w:p w:rsidR="00E65714" w:rsidRPr="00D052F7" w:rsidRDefault="00E65714" w:rsidP="007565C1">
            <w:r w:rsidRPr="00D052F7">
              <w:t xml:space="preserve">Problémové </w:t>
            </w:r>
            <w:r w:rsidRPr="00793136">
              <w:t xml:space="preserve">vyučování </w:t>
            </w:r>
            <w:r w:rsidR="007565C1" w:rsidRPr="00793136">
              <w:t>a učení</w:t>
            </w:r>
            <w:r w:rsidR="007565C1" w:rsidRPr="00D052F7">
              <w:t xml:space="preserve"> </w:t>
            </w:r>
            <w:r w:rsidRPr="00D052F7">
              <w:t xml:space="preserve">ve výuce geografie </w:t>
            </w:r>
          </w:p>
        </w:tc>
        <w:tc>
          <w:tcPr>
            <w:tcW w:w="3119" w:type="dxa"/>
          </w:tcPr>
          <w:p w:rsidR="00E65714" w:rsidRPr="00D052F7" w:rsidRDefault="002F4CB4" w:rsidP="00F11107">
            <w:pPr>
              <w:rPr>
                <w:szCs w:val="24"/>
              </w:rPr>
            </w:pPr>
            <w:r>
              <w:rPr>
                <w:szCs w:val="24"/>
              </w:rPr>
              <w:t xml:space="preserve">dr. </w:t>
            </w:r>
            <w:r w:rsidR="00E65714" w:rsidRPr="00D052F7">
              <w:rPr>
                <w:szCs w:val="24"/>
              </w:rPr>
              <w:t>Knecht</w:t>
            </w:r>
          </w:p>
        </w:tc>
        <w:tc>
          <w:tcPr>
            <w:tcW w:w="850" w:type="dxa"/>
          </w:tcPr>
          <w:p w:rsidR="00E65714" w:rsidRPr="00D052F7" w:rsidRDefault="00E65714" w:rsidP="00F11107">
            <w:pPr>
              <w:jc w:val="right"/>
              <w:rPr>
                <w:szCs w:val="24"/>
              </w:rPr>
            </w:pPr>
            <w:r w:rsidRPr="00D052F7">
              <w:rPr>
                <w:szCs w:val="24"/>
              </w:rPr>
              <w:t>v</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62230E" w:rsidRDefault="00E65714" w:rsidP="00F11107">
            <w:pPr>
              <w:jc w:val="right"/>
              <w:rPr>
                <w:szCs w:val="24"/>
              </w:rPr>
            </w:pPr>
            <w:r w:rsidRPr="00D052F7">
              <w:rPr>
                <w:szCs w:val="24"/>
              </w:rPr>
              <w:t>z</w:t>
            </w:r>
          </w:p>
        </w:tc>
      </w:tr>
    </w:tbl>
    <w:p w:rsidR="00E65714" w:rsidRDefault="00E65714" w:rsidP="00E65714">
      <w:pPr>
        <w:outlineLvl w:val="0"/>
        <w:rPr>
          <w:b/>
          <w:sz w:val="24"/>
          <w:szCs w:val="24"/>
        </w:rPr>
      </w:pPr>
    </w:p>
    <w:p w:rsidR="00E65714" w:rsidRPr="0062230E" w:rsidRDefault="00E65714" w:rsidP="00E65714">
      <w:pPr>
        <w:outlineLvl w:val="0"/>
        <w:rPr>
          <w:b/>
          <w:sz w:val="24"/>
          <w:szCs w:val="24"/>
        </w:rPr>
      </w:pPr>
      <w:r w:rsidRPr="0062230E">
        <w:rPr>
          <w:b/>
          <w:sz w:val="24"/>
          <w:szCs w:val="24"/>
        </w:rPr>
        <w:t xml:space="preserve">Blok 3: </w:t>
      </w:r>
      <w:r>
        <w:rPr>
          <w:b/>
          <w:sz w:val="24"/>
          <w:szCs w:val="24"/>
        </w:rPr>
        <w:t>Geografie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3119"/>
        <w:gridCol w:w="850"/>
        <w:gridCol w:w="992"/>
        <w:gridCol w:w="851"/>
      </w:tblGrid>
      <w:tr w:rsidR="00E65714" w:rsidRPr="0062230E" w:rsidTr="00F11107">
        <w:tc>
          <w:tcPr>
            <w:tcW w:w="3652" w:type="dxa"/>
            <w:shd w:val="clear" w:color="auto" w:fill="BFBFBF"/>
          </w:tcPr>
          <w:p w:rsidR="00E65714" w:rsidRPr="0062230E" w:rsidRDefault="00E65714" w:rsidP="00F11107">
            <w:pPr>
              <w:rPr>
                <w:b/>
                <w:szCs w:val="24"/>
              </w:rPr>
            </w:pPr>
            <w:r w:rsidRPr="0062230E">
              <w:rPr>
                <w:b/>
                <w:szCs w:val="24"/>
              </w:rPr>
              <w:t>Název předmětu</w:t>
            </w:r>
          </w:p>
        </w:tc>
        <w:tc>
          <w:tcPr>
            <w:tcW w:w="3119" w:type="dxa"/>
            <w:shd w:val="clear" w:color="auto" w:fill="BFBFBF"/>
          </w:tcPr>
          <w:p w:rsidR="00E65714" w:rsidRPr="0062230E" w:rsidRDefault="00E65714" w:rsidP="00F11107">
            <w:pPr>
              <w:rPr>
                <w:b/>
                <w:szCs w:val="24"/>
              </w:rPr>
            </w:pPr>
            <w:r w:rsidRPr="0062230E">
              <w:rPr>
                <w:b/>
                <w:szCs w:val="24"/>
              </w:rPr>
              <w:t>Vyučující</w:t>
            </w:r>
          </w:p>
        </w:tc>
        <w:tc>
          <w:tcPr>
            <w:tcW w:w="850" w:type="dxa"/>
            <w:shd w:val="clear" w:color="auto" w:fill="BFBFBF"/>
          </w:tcPr>
          <w:p w:rsidR="00E65714" w:rsidRPr="0062230E" w:rsidRDefault="00E65714" w:rsidP="00F11107">
            <w:pPr>
              <w:rPr>
                <w:b/>
                <w:szCs w:val="24"/>
              </w:rPr>
            </w:pPr>
            <w:r w:rsidRPr="0062230E">
              <w:rPr>
                <w:b/>
                <w:szCs w:val="24"/>
              </w:rPr>
              <w:t>Forma</w:t>
            </w:r>
          </w:p>
        </w:tc>
        <w:tc>
          <w:tcPr>
            <w:tcW w:w="992" w:type="dxa"/>
            <w:shd w:val="clear" w:color="auto" w:fill="BFBFBF"/>
          </w:tcPr>
          <w:p w:rsidR="00E65714" w:rsidRPr="0062230E" w:rsidRDefault="00E65714" w:rsidP="00F11107">
            <w:pPr>
              <w:rPr>
                <w:b/>
                <w:szCs w:val="24"/>
              </w:rPr>
            </w:pPr>
            <w:r w:rsidRPr="0062230E">
              <w:rPr>
                <w:b/>
                <w:szCs w:val="24"/>
              </w:rPr>
              <w:t>Počet kreditů</w:t>
            </w:r>
          </w:p>
        </w:tc>
        <w:tc>
          <w:tcPr>
            <w:tcW w:w="851" w:type="dxa"/>
            <w:shd w:val="clear" w:color="auto" w:fill="BFBFBF"/>
          </w:tcPr>
          <w:p w:rsidR="00E65714" w:rsidRPr="0062230E" w:rsidRDefault="00E65714" w:rsidP="00F11107">
            <w:pPr>
              <w:rPr>
                <w:b/>
                <w:szCs w:val="24"/>
              </w:rPr>
            </w:pPr>
            <w:r w:rsidRPr="0062230E">
              <w:rPr>
                <w:b/>
                <w:szCs w:val="24"/>
              </w:rPr>
              <w:t xml:space="preserve">Zakončení </w:t>
            </w:r>
          </w:p>
        </w:tc>
      </w:tr>
      <w:tr w:rsidR="00E65714" w:rsidRPr="0062230E" w:rsidTr="00F11107">
        <w:tc>
          <w:tcPr>
            <w:tcW w:w="3652" w:type="dxa"/>
          </w:tcPr>
          <w:p w:rsidR="00E65714" w:rsidRPr="00D052F7" w:rsidRDefault="00E65714" w:rsidP="00F11107">
            <w:r w:rsidRPr="00D052F7">
              <w:t xml:space="preserve">Komplexní geografie                        </w:t>
            </w:r>
          </w:p>
        </w:tc>
        <w:tc>
          <w:tcPr>
            <w:tcW w:w="3119" w:type="dxa"/>
          </w:tcPr>
          <w:p w:rsidR="00E65714" w:rsidRPr="00D052F7" w:rsidRDefault="002F4CB4" w:rsidP="00F11107">
            <w:pPr>
              <w:rPr>
                <w:szCs w:val="24"/>
              </w:rPr>
            </w:pPr>
            <w:r>
              <w:rPr>
                <w:szCs w:val="24"/>
              </w:rPr>
              <w:t xml:space="preserve">doc. </w:t>
            </w:r>
            <w:r w:rsidR="00E65714" w:rsidRPr="00D052F7">
              <w:rPr>
                <w:szCs w:val="24"/>
              </w:rPr>
              <w:t xml:space="preserve">Kolejka </w:t>
            </w:r>
          </w:p>
        </w:tc>
        <w:tc>
          <w:tcPr>
            <w:tcW w:w="850" w:type="dxa"/>
          </w:tcPr>
          <w:p w:rsidR="00E65714" w:rsidRPr="00D052F7" w:rsidRDefault="00E65714" w:rsidP="00F11107">
            <w:pPr>
              <w:jc w:val="right"/>
              <w:rPr>
                <w:szCs w:val="24"/>
              </w:rPr>
            </w:pPr>
            <w:r w:rsidRPr="00D052F7">
              <w:rPr>
                <w:szCs w:val="24"/>
              </w:rPr>
              <w:t>p</w:t>
            </w:r>
          </w:p>
        </w:tc>
        <w:tc>
          <w:tcPr>
            <w:tcW w:w="992" w:type="dxa"/>
          </w:tcPr>
          <w:p w:rsidR="00E65714" w:rsidRPr="00D052F7" w:rsidRDefault="00E65714" w:rsidP="00F11107">
            <w:pPr>
              <w:jc w:val="right"/>
              <w:rPr>
                <w:szCs w:val="24"/>
              </w:rPr>
            </w:pPr>
            <w:r w:rsidRPr="00D052F7">
              <w:rPr>
                <w:szCs w:val="24"/>
              </w:rPr>
              <w:t>10</w:t>
            </w:r>
          </w:p>
        </w:tc>
        <w:tc>
          <w:tcPr>
            <w:tcW w:w="851" w:type="dxa"/>
          </w:tcPr>
          <w:p w:rsidR="00E65714" w:rsidRPr="0062230E" w:rsidRDefault="00E65714" w:rsidP="00F11107">
            <w:pPr>
              <w:jc w:val="right"/>
              <w:rPr>
                <w:szCs w:val="24"/>
              </w:rPr>
            </w:pPr>
            <w:r>
              <w:rPr>
                <w:szCs w:val="24"/>
              </w:rPr>
              <w:t>zk</w:t>
            </w:r>
          </w:p>
        </w:tc>
      </w:tr>
      <w:tr w:rsidR="00E65714" w:rsidRPr="0062230E" w:rsidTr="00F11107">
        <w:tc>
          <w:tcPr>
            <w:tcW w:w="3652" w:type="dxa"/>
          </w:tcPr>
          <w:p w:rsidR="00E65714" w:rsidRPr="00D052F7" w:rsidRDefault="00E65714" w:rsidP="00F11107">
            <w:pPr>
              <w:rPr>
                <w:szCs w:val="24"/>
              </w:rPr>
            </w:pPr>
            <w:r w:rsidRPr="00D052F7">
              <w:rPr>
                <w:szCs w:val="24"/>
              </w:rPr>
              <w:t>Aplikovaná geografie</w:t>
            </w:r>
          </w:p>
        </w:tc>
        <w:tc>
          <w:tcPr>
            <w:tcW w:w="3119" w:type="dxa"/>
          </w:tcPr>
          <w:p w:rsidR="00E65714" w:rsidRPr="00D052F7" w:rsidRDefault="002F4CB4" w:rsidP="002F4CB4">
            <w:pPr>
              <w:rPr>
                <w:szCs w:val="24"/>
              </w:rPr>
            </w:pPr>
            <w:r>
              <w:rPr>
                <w:szCs w:val="24"/>
              </w:rPr>
              <w:t>doc. Kolejka, dr. L</w:t>
            </w:r>
            <w:r w:rsidR="00E65714" w:rsidRPr="00D052F7">
              <w:rPr>
                <w:szCs w:val="24"/>
              </w:rPr>
              <w:t xml:space="preserve">něnička, </w:t>
            </w:r>
            <w:r>
              <w:rPr>
                <w:szCs w:val="24"/>
              </w:rPr>
              <w:t>dr</w:t>
            </w:r>
            <w:r w:rsidR="00E65714" w:rsidRPr="00D052F7">
              <w:rPr>
                <w:szCs w:val="24"/>
              </w:rPr>
              <w:t>. Svobodová</w:t>
            </w:r>
          </w:p>
        </w:tc>
        <w:tc>
          <w:tcPr>
            <w:tcW w:w="850" w:type="dxa"/>
          </w:tcPr>
          <w:p w:rsidR="00E65714" w:rsidRPr="00D052F7" w:rsidRDefault="00E65714" w:rsidP="00F11107">
            <w:pPr>
              <w:jc w:val="right"/>
              <w:rPr>
                <w:szCs w:val="24"/>
              </w:rPr>
            </w:pPr>
            <w:r w:rsidRPr="00D052F7">
              <w:rPr>
                <w:szCs w:val="24"/>
              </w:rPr>
              <w:t>p</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62230E" w:rsidRDefault="00E65714" w:rsidP="00F11107">
            <w:pPr>
              <w:jc w:val="right"/>
              <w:rPr>
                <w:szCs w:val="24"/>
              </w:rPr>
            </w:pPr>
            <w:r>
              <w:rPr>
                <w:szCs w:val="24"/>
              </w:rPr>
              <w:t>z</w:t>
            </w:r>
          </w:p>
        </w:tc>
      </w:tr>
      <w:tr w:rsidR="00E65714" w:rsidRPr="0062230E" w:rsidTr="00F11107">
        <w:tc>
          <w:tcPr>
            <w:tcW w:w="3652" w:type="dxa"/>
          </w:tcPr>
          <w:p w:rsidR="00E65714" w:rsidRPr="00D052F7" w:rsidRDefault="00E65714" w:rsidP="00F11107">
            <w:r w:rsidRPr="00D052F7">
              <w:lastRenderedPageBreak/>
              <w:t xml:space="preserve">Geoinformační a kartografické nástroje v geografickém vzdělávání 1 </w:t>
            </w:r>
          </w:p>
        </w:tc>
        <w:tc>
          <w:tcPr>
            <w:tcW w:w="3119" w:type="dxa"/>
          </w:tcPr>
          <w:p w:rsidR="00E65714" w:rsidRPr="00D052F7" w:rsidRDefault="00E65714" w:rsidP="007565C1">
            <w:pPr>
              <w:rPr>
                <w:szCs w:val="24"/>
              </w:rPr>
            </w:pPr>
            <w:r w:rsidRPr="00D052F7">
              <w:rPr>
                <w:szCs w:val="24"/>
              </w:rPr>
              <w:t>d</w:t>
            </w:r>
            <w:r w:rsidR="00A726A9">
              <w:rPr>
                <w:szCs w:val="24"/>
              </w:rPr>
              <w:t>oc</w:t>
            </w:r>
            <w:r w:rsidR="002F4CB4">
              <w:rPr>
                <w:szCs w:val="24"/>
              </w:rPr>
              <w:t>. Talhöfer, d</w:t>
            </w:r>
            <w:r w:rsidRPr="00D052F7">
              <w:rPr>
                <w:szCs w:val="24"/>
              </w:rPr>
              <w:t>r</w:t>
            </w:r>
            <w:r w:rsidR="002F4CB4">
              <w:rPr>
                <w:szCs w:val="24"/>
              </w:rPr>
              <w:t xml:space="preserve">. </w:t>
            </w:r>
            <w:r w:rsidRPr="00D052F7">
              <w:rPr>
                <w:szCs w:val="24"/>
              </w:rPr>
              <w:t>Sv</w:t>
            </w:r>
            <w:r w:rsidR="00A726A9">
              <w:rPr>
                <w:szCs w:val="24"/>
              </w:rPr>
              <w:t>ato</w:t>
            </w:r>
            <w:r w:rsidR="007565C1">
              <w:rPr>
                <w:szCs w:val="24"/>
              </w:rPr>
              <w:t>ňová</w:t>
            </w:r>
          </w:p>
        </w:tc>
        <w:tc>
          <w:tcPr>
            <w:tcW w:w="850" w:type="dxa"/>
          </w:tcPr>
          <w:p w:rsidR="00E65714" w:rsidRPr="00D052F7" w:rsidRDefault="00E65714" w:rsidP="00F11107">
            <w:pPr>
              <w:jc w:val="right"/>
              <w:rPr>
                <w:szCs w:val="24"/>
              </w:rPr>
            </w:pPr>
            <w:r w:rsidRPr="00D052F7">
              <w:rPr>
                <w:szCs w:val="24"/>
              </w:rPr>
              <w:t>p</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62230E" w:rsidRDefault="00E65714" w:rsidP="00F11107">
            <w:pPr>
              <w:jc w:val="right"/>
              <w:rPr>
                <w:szCs w:val="24"/>
              </w:rPr>
            </w:pPr>
            <w:r>
              <w:rPr>
                <w:szCs w:val="24"/>
              </w:rPr>
              <w:t>z</w:t>
            </w:r>
          </w:p>
        </w:tc>
      </w:tr>
      <w:tr w:rsidR="00E65714" w:rsidRPr="0062230E" w:rsidTr="00F11107">
        <w:tc>
          <w:tcPr>
            <w:tcW w:w="3652" w:type="dxa"/>
          </w:tcPr>
          <w:p w:rsidR="00E65714" w:rsidRPr="00D052F7" w:rsidRDefault="00E65714" w:rsidP="00F11107">
            <w:r w:rsidRPr="00D052F7">
              <w:t>Geoinformační a kartografické nástroje v geografickém vzdělávání 2</w:t>
            </w:r>
          </w:p>
        </w:tc>
        <w:tc>
          <w:tcPr>
            <w:tcW w:w="3119" w:type="dxa"/>
          </w:tcPr>
          <w:p w:rsidR="002F4CB4" w:rsidRDefault="002F4CB4" w:rsidP="002F4CB4">
            <w:pPr>
              <w:rPr>
                <w:szCs w:val="24"/>
              </w:rPr>
            </w:pPr>
            <w:r>
              <w:rPr>
                <w:szCs w:val="24"/>
              </w:rPr>
              <w:t>dr. Svatoň</w:t>
            </w:r>
            <w:r w:rsidR="00E65714" w:rsidRPr="00D052F7">
              <w:rPr>
                <w:szCs w:val="24"/>
              </w:rPr>
              <w:t>ová,</w:t>
            </w:r>
            <w:r>
              <w:rPr>
                <w:szCs w:val="24"/>
              </w:rPr>
              <w:t xml:space="preserve"> dr. </w:t>
            </w:r>
            <w:r w:rsidR="00E65714" w:rsidRPr="00D052F7">
              <w:rPr>
                <w:szCs w:val="24"/>
              </w:rPr>
              <w:t xml:space="preserve">Šikl, </w:t>
            </w:r>
          </w:p>
          <w:p w:rsidR="00E65714" w:rsidRPr="00D052F7" w:rsidRDefault="002F4CB4" w:rsidP="002F4CB4">
            <w:pPr>
              <w:rPr>
                <w:szCs w:val="24"/>
              </w:rPr>
            </w:pPr>
            <w:r>
              <w:rPr>
                <w:szCs w:val="24"/>
              </w:rPr>
              <w:t>dr</w:t>
            </w:r>
            <w:r w:rsidR="00E65714" w:rsidRPr="00D052F7">
              <w:rPr>
                <w:szCs w:val="24"/>
              </w:rPr>
              <w:t>. Mísařová</w:t>
            </w:r>
          </w:p>
        </w:tc>
        <w:tc>
          <w:tcPr>
            <w:tcW w:w="850" w:type="dxa"/>
          </w:tcPr>
          <w:p w:rsidR="00E65714" w:rsidRPr="00D052F7" w:rsidRDefault="00E65714" w:rsidP="00F11107">
            <w:pPr>
              <w:jc w:val="right"/>
              <w:rPr>
                <w:szCs w:val="24"/>
              </w:rPr>
            </w:pPr>
            <w:r w:rsidRPr="00D052F7">
              <w:rPr>
                <w:szCs w:val="24"/>
              </w:rPr>
              <w:t>p</w:t>
            </w:r>
          </w:p>
        </w:tc>
        <w:tc>
          <w:tcPr>
            <w:tcW w:w="992" w:type="dxa"/>
          </w:tcPr>
          <w:p w:rsidR="00E65714" w:rsidRPr="00D052F7" w:rsidRDefault="00E65714" w:rsidP="00F11107">
            <w:pPr>
              <w:jc w:val="right"/>
              <w:rPr>
                <w:szCs w:val="24"/>
              </w:rPr>
            </w:pPr>
            <w:r w:rsidRPr="00D052F7">
              <w:rPr>
                <w:szCs w:val="24"/>
              </w:rPr>
              <w:t>10</w:t>
            </w:r>
          </w:p>
        </w:tc>
        <w:tc>
          <w:tcPr>
            <w:tcW w:w="851" w:type="dxa"/>
          </w:tcPr>
          <w:p w:rsidR="00E65714" w:rsidRPr="0062230E" w:rsidRDefault="00E65714" w:rsidP="00F11107">
            <w:pPr>
              <w:jc w:val="right"/>
              <w:rPr>
                <w:szCs w:val="24"/>
              </w:rPr>
            </w:pPr>
            <w:r>
              <w:rPr>
                <w:szCs w:val="24"/>
              </w:rPr>
              <w:t>zk</w:t>
            </w:r>
          </w:p>
        </w:tc>
      </w:tr>
      <w:tr w:rsidR="00E65714" w:rsidRPr="0062230E" w:rsidTr="00F11107">
        <w:tc>
          <w:tcPr>
            <w:tcW w:w="3652" w:type="dxa"/>
          </w:tcPr>
          <w:p w:rsidR="00E65714" w:rsidRPr="00D052F7" w:rsidRDefault="00E65714" w:rsidP="00F11107">
            <w:r w:rsidRPr="00D052F7">
              <w:t>Případová geografická studie</w:t>
            </w:r>
          </w:p>
        </w:tc>
        <w:tc>
          <w:tcPr>
            <w:tcW w:w="3119" w:type="dxa"/>
          </w:tcPr>
          <w:p w:rsidR="00E65714" w:rsidRPr="00D052F7" w:rsidRDefault="002F4CB4" w:rsidP="002F4CB4">
            <w:pPr>
              <w:rPr>
                <w:szCs w:val="24"/>
              </w:rPr>
            </w:pPr>
            <w:r>
              <w:rPr>
                <w:szCs w:val="24"/>
              </w:rPr>
              <w:t>dr</w:t>
            </w:r>
            <w:r w:rsidR="00E65714" w:rsidRPr="00D052F7">
              <w:rPr>
                <w:szCs w:val="24"/>
              </w:rPr>
              <w:t xml:space="preserve">. Svobodová, doc. </w:t>
            </w:r>
            <w:r>
              <w:rPr>
                <w:szCs w:val="24"/>
              </w:rPr>
              <w:t xml:space="preserve">Kolejka, ing. </w:t>
            </w:r>
            <w:r w:rsidR="00E65714" w:rsidRPr="00D052F7">
              <w:rPr>
                <w:szCs w:val="24"/>
              </w:rPr>
              <w:t>Lněnička</w:t>
            </w:r>
          </w:p>
        </w:tc>
        <w:tc>
          <w:tcPr>
            <w:tcW w:w="850" w:type="dxa"/>
          </w:tcPr>
          <w:p w:rsidR="00E65714" w:rsidRPr="00D052F7" w:rsidRDefault="00E65714" w:rsidP="00F11107">
            <w:pPr>
              <w:jc w:val="right"/>
              <w:rPr>
                <w:szCs w:val="24"/>
              </w:rPr>
            </w:pPr>
            <w:r w:rsidRPr="00D052F7">
              <w:rPr>
                <w:szCs w:val="24"/>
              </w:rPr>
              <w:t>v</w:t>
            </w:r>
          </w:p>
        </w:tc>
        <w:tc>
          <w:tcPr>
            <w:tcW w:w="992" w:type="dxa"/>
          </w:tcPr>
          <w:p w:rsidR="00E65714" w:rsidRPr="00D052F7" w:rsidRDefault="00E65714" w:rsidP="00F11107">
            <w:pPr>
              <w:jc w:val="right"/>
              <w:rPr>
                <w:szCs w:val="24"/>
              </w:rPr>
            </w:pPr>
            <w:r w:rsidRPr="00D052F7">
              <w:rPr>
                <w:szCs w:val="24"/>
              </w:rPr>
              <w:t>3</w:t>
            </w:r>
          </w:p>
        </w:tc>
        <w:tc>
          <w:tcPr>
            <w:tcW w:w="851" w:type="dxa"/>
          </w:tcPr>
          <w:p w:rsidR="00E65714" w:rsidRPr="0062230E" w:rsidRDefault="00E65714" w:rsidP="00F11107">
            <w:pPr>
              <w:jc w:val="right"/>
              <w:rPr>
                <w:szCs w:val="24"/>
              </w:rPr>
            </w:pPr>
            <w:r>
              <w:rPr>
                <w:szCs w:val="24"/>
              </w:rPr>
              <w:t>z</w:t>
            </w:r>
          </w:p>
        </w:tc>
      </w:tr>
    </w:tbl>
    <w:p w:rsidR="00E65714" w:rsidRPr="0062230E" w:rsidRDefault="00E65714" w:rsidP="00E65714">
      <w:pPr>
        <w:rPr>
          <w:sz w:val="24"/>
          <w:szCs w:val="24"/>
        </w:rPr>
      </w:pPr>
    </w:p>
    <w:p w:rsidR="00E65714" w:rsidRPr="0062230E" w:rsidRDefault="00E65714" w:rsidP="00E65714">
      <w:pPr>
        <w:rPr>
          <w:b/>
          <w:sz w:val="24"/>
          <w:szCs w:val="24"/>
        </w:rPr>
      </w:pPr>
    </w:p>
    <w:p w:rsidR="00E65714" w:rsidRPr="0062230E" w:rsidRDefault="00E65714" w:rsidP="00E65714">
      <w:pPr>
        <w:outlineLvl w:val="0"/>
        <w:rPr>
          <w:b/>
          <w:sz w:val="24"/>
          <w:szCs w:val="24"/>
        </w:rPr>
      </w:pPr>
      <w:r w:rsidRPr="0062230E">
        <w:rPr>
          <w:b/>
          <w:sz w:val="24"/>
          <w:szCs w:val="24"/>
        </w:rPr>
        <w:t xml:space="preserve">Blok 4: </w:t>
      </w:r>
      <w:r>
        <w:rPr>
          <w:b/>
          <w:sz w:val="24"/>
          <w:szCs w:val="24"/>
        </w:rPr>
        <w:t>Ostatní předměty</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2977"/>
        <w:gridCol w:w="992"/>
        <w:gridCol w:w="992"/>
        <w:gridCol w:w="851"/>
      </w:tblGrid>
      <w:tr w:rsidR="00E65714" w:rsidRPr="0062230E" w:rsidTr="00F11107">
        <w:tc>
          <w:tcPr>
            <w:tcW w:w="3652" w:type="dxa"/>
            <w:shd w:val="clear" w:color="auto" w:fill="BFBFBF"/>
          </w:tcPr>
          <w:p w:rsidR="00E65714" w:rsidRPr="0062230E" w:rsidRDefault="00E65714" w:rsidP="00F11107">
            <w:pPr>
              <w:rPr>
                <w:b/>
                <w:szCs w:val="24"/>
              </w:rPr>
            </w:pPr>
            <w:r w:rsidRPr="0062230E">
              <w:rPr>
                <w:b/>
                <w:szCs w:val="24"/>
              </w:rPr>
              <w:t>Název předmětu</w:t>
            </w:r>
          </w:p>
        </w:tc>
        <w:tc>
          <w:tcPr>
            <w:tcW w:w="2977" w:type="dxa"/>
            <w:shd w:val="clear" w:color="auto" w:fill="BFBFBF"/>
          </w:tcPr>
          <w:p w:rsidR="00E65714" w:rsidRPr="0062230E" w:rsidRDefault="00E65714" w:rsidP="00F11107">
            <w:pPr>
              <w:rPr>
                <w:b/>
                <w:szCs w:val="24"/>
              </w:rPr>
            </w:pPr>
            <w:r w:rsidRPr="0062230E">
              <w:rPr>
                <w:b/>
                <w:szCs w:val="24"/>
              </w:rPr>
              <w:t>Vyučující</w:t>
            </w:r>
          </w:p>
        </w:tc>
        <w:tc>
          <w:tcPr>
            <w:tcW w:w="992" w:type="dxa"/>
            <w:shd w:val="clear" w:color="auto" w:fill="BFBFBF"/>
          </w:tcPr>
          <w:p w:rsidR="00E65714" w:rsidRPr="0062230E" w:rsidRDefault="00E65714" w:rsidP="00F11107">
            <w:pPr>
              <w:rPr>
                <w:b/>
                <w:szCs w:val="24"/>
              </w:rPr>
            </w:pPr>
            <w:r w:rsidRPr="0062230E">
              <w:rPr>
                <w:b/>
                <w:szCs w:val="24"/>
              </w:rPr>
              <w:t>Forma</w:t>
            </w:r>
          </w:p>
        </w:tc>
        <w:tc>
          <w:tcPr>
            <w:tcW w:w="992" w:type="dxa"/>
            <w:shd w:val="clear" w:color="auto" w:fill="BFBFBF"/>
          </w:tcPr>
          <w:p w:rsidR="00E65714" w:rsidRPr="0062230E" w:rsidRDefault="00E65714" w:rsidP="00F11107">
            <w:pPr>
              <w:rPr>
                <w:b/>
                <w:szCs w:val="24"/>
              </w:rPr>
            </w:pPr>
            <w:r w:rsidRPr="0062230E">
              <w:rPr>
                <w:b/>
                <w:szCs w:val="24"/>
              </w:rPr>
              <w:t>Počet kreditů</w:t>
            </w:r>
          </w:p>
        </w:tc>
        <w:tc>
          <w:tcPr>
            <w:tcW w:w="851" w:type="dxa"/>
            <w:shd w:val="clear" w:color="auto" w:fill="BFBFBF"/>
          </w:tcPr>
          <w:p w:rsidR="00E65714" w:rsidRPr="0062230E" w:rsidRDefault="00E65714" w:rsidP="00F11107">
            <w:pPr>
              <w:rPr>
                <w:b/>
                <w:szCs w:val="24"/>
              </w:rPr>
            </w:pPr>
            <w:r w:rsidRPr="0062230E">
              <w:rPr>
                <w:b/>
                <w:szCs w:val="24"/>
              </w:rPr>
              <w:t xml:space="preserve">Zakončení </w:t>
            </w:r>
          </w:p>
        </w:tc>
      </w:tr>
      <w:tr w:rsidR="00E65714" w:rsidRPr="0062230E" w:rsidTr="00F11107">
        <w:tc>
          <w:tcPr>
            <w:tcW w:w="3652" w:type="dxa"/>
          </w:tcPr>
          <w:p w:rsidR="00E65714" w:rsidRDefault="00E65714" w:rsidP="00F11107">
            <w:pPr>
              <w:rPr>
                <w:szCs w:val="24"/>
              </w:rPr>
            </w:pPr>
            <w:r>
              <w:rPr>
                <w:szCs w:val="24"/>
              </w:rPr>
              <w:t>Odborná orientace v oboru 1,3,5,7</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F11107">
            <w:pPr>
              <w:jc w:val="center"/>
              <w:rPr>
                <w:szCs w:val="24"/>
              </w:rPr>
            </w:pPr>
            <w:r>
              <w:rPr>
                <w:szCs w:val="24"/>
              </w:rPr>
              <w:t xml:space="preserve"> 4x2=8         </w:t>
            </w:r>
          </w:p>
        </w:tc>
        <w:tc>
          <w:tcPr>
            <w:tcW w:w="851" w:type="dxa"/>
          </w:tcPr>
          <w:p w:rsidR="00E65714" w:rsidRDefault="00E65714" w:rsidP="00F11107">
            <w:pPr>
              <w:jc w:val="right"/>
              <w:rPr>
                <w:szCs w:val="24"/>
              </w:rPr>
            </w:pPr>
            <w:r>
              <w:rPr>
                <w:szCs w:val="24"/>
              </w:rPr>
              <w:t xml:space="preserve">k </w:t>
            </w:r>
          </w:p>
        </w:tc>
      </w:tr>
      <w:tr w:rsidR="00E65714" w:rsidRPr="0062230E" w:rsidTr="00F11107">
        <w:tc>
          <w:tcPr>
            <w:tcW w:w="3652" w:type="dxa"/>
          </w:tcPr>
          <w:p w:rsidR="00E65714" w:rsidRDefault="00E65714" w:rsidP="00F11107">
            <w:pPr>
              <w:rPr>
                <w:szCs w:val="24"/>
              </w:rPr>
            </w:pPr>
            <w:r>
              <w:rPr>
                <w:szCs w:val="24"/>
              </w:rPr>
              <w:t>Odborná orientace v oboru 2,4,6,8</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F11107">
            <w:pPr>
              <w:jc w:val="right"/>
              <w:rPr>
                <w:szCs w:val="24"/>
              </w:rPr>
            </w:pPr>
            <w:r>
              <w:rPr>
                <w:szCs w:val="24"/>
              </w:rPr>
              <w:t>4x3=12</w:t>
            </w:r>
          </w:p>
        </w:tc>
        <w:tc>
          <w:tcPr>
            <w:tcW w:w="851" w:type="dxa"/>
          </w:tcPr>
          <w:p w:rsidR="00E65714" w:rsidRDefault="00E65714" w:rsidP="00F11107">
            <w:pPr>
              <w:jc w:val="right"/>
              <w:rPr>
                <w:szCs w:val="24"/>
              </w:rPr>
            </w:pPr>
            <w:r>
              <w:rPr>
                <w:szCs w:val="24"/>
              </w:rPr>
              <w:t xml:space="preserve">k </w:t>
            </w:r>
          </w:p>
        </w:tc>
      </w:tr>
      <w:tr w:rsidR="00E65714" w:rsidRPr="0062230E" w:rsidTr="00F11107">
        <w:tc>
          <w:tcPr>
            <w:tcW w:w="3652" w:type="dxa"/>
          </w:tcPr>
          <w:p w:rsidR="00E65714" w:rsidRDefault="00E65714" w:rsidP="00F11107">
            <w:pPr>
              <w:rPr>
                <w:szCs w:val="24"/>
              </w:rPr>
            </w:pPr>
            <w:r>
              <w:rPr>
                <w:szCs w:val="24"/>
              </w:rPr>
              <w:t>Příprava disertační práce 1</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F11107">
            <w:pPr>
              <w:jc w:val="right"/>
              <w:rPr>
                <w:szCs w:val="24"/>
              </w:rPr>
            </w:pPr>
            <w:r>
              <w:rPr>
                <w:szCs w:val="24"/>
              </w:rPr>
              <w:t>10</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Default="00E65714" w:rsidP="00F11107">
            <w:pPr>
              <w:rPr>
                <w:szCs w:val="24"/>
              </w:rPr>
            </w:pPr>
            <w:r>
              <w:rPr>
                <w:szCs w:val="24"/>
              </w:rPr>
              <w:t>Příprava disertační práce 2</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F11107">
            <w:pPr>
              <w:jc w:val="right"/>
              <w:rPr>
                <w:szCs w:val="24"/>
              </w:rPr>
            </w:pPr>
            <w:r>
              <w:rPr>
                <w:szCs w:val="24"/>
              </w:rPr>
              <w:t>10</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Default="00E65714" w:rsidP="00F11107">
            <w:pPr>
              <w:rPr>
                <w:szCs w:val="24"/>
              </w:rPr>
            </w:pPr>
            <w:r>
              <w:rPr>
                <w:szCs w:val="24"/>
              </w:rPr>
              <w:t>Příprava disertační práce 3</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F11107">
            <w:pPr>
              <w:jc w:val="right"/>
              <w:rPr>
                <w:szCs w:val="24"/>
              </w:rPr>
            </w:pPr>
            <w:r>
              <w:rPr>
                <w:szCs w:val="24"/>
              </w:rPr>
              <w:t>10</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Default="00E65714" w:rsidP="00F11107">
            <w:pPr>
              <w:rPr>
                <w:szCs w:val="24"/>
              </w:rPr>
            </w:pPr>
            <w:r>
              <w:rPr>
                <w:szCs w:val="24"/>
              </w:rPr>
              <w:t>Příprava disertační práce 4</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DD534C">
            <w:pPr>
              <w:jc w:val="right"/>
              <w:rPr>
                <w:szCs w:val="24"/>
              </w:rPr>
            </w:pPr>
            <w:r>
              <w:rPr>
                <w:szCs w:val="24"/>
              </w:rPr>
              <w:t>1</w:t>
            </w:r>
            <w:r w:rsidR="00DD534C">
              <w:rPr>
                <w:szCs w:val="24"/>
              </w:rPr>
              <w:t>0</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Default="00E65714" w:rsidP="00F11107">
            <w:pPr>
              <w:rPr>
                <w:szCs w:val="24"/>
              </w:rPr>
            </w:pPr>
            <w:r>
              <w:rPr>
                <w:szCs w:val="24"/>
              </w:rPr>
              <w:t>Příprava disertační práce 5</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DD534C">
            <w:pPr>
              <w:jc w:val="right"/>
              <w:rPr>
                <w:szCs w:val="24"/>
              </w:rPr>
            </w:pPr>
            <w:r>
              <w:rPr>
                <w:szCs w:val="24"/>
              </w:rPr>
              <w:t>1</w:t>
            </w:r>
            <w:r w:rsidR="00DD534C">
              <w:rPr>
                <w:szCs w:val="24"/>
              </w:rPr>
              <w:t>0</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Default="00E65714" w:rsidP="00F11107">
            <w:pPr>
              <w:rPr>
                <w:szCs w:val="24"/>
              </w:rPr>
            </w:pPr>
            <w:r>
              <w:rPr>
                <w:szCs w:val="24"/>
              </w:rPr>
              <w:t>Příprava disertační práce 6</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DD534C" w:rsidP="000354F0">
            <w:pPr>
              <w:jc w:val="right"/>
              <w:rPr>
                <w:szCs w:val="24"/>
              </w:rPr>
            </w:pPr>
            <w:r>
              <w:rPr>
                <w:szCs w:val="24"/>
              </w:rPr>
              <w:t>15</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Default="00E65714" w:rsidP="00F11107">
            <w:pPr>
              <w:rPr>
                <w:szCs w:val="24"/>
              </w:rPr>
            </w:pPr>
            <w:r>
              <w:rPr>
                <w:szCs w:val="24"/>
              </w:rPr>
              <w:t>Příprava disertační práce 7</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DD534C">
            <w:pPr>
              <w:jc w:val="right"/>
              <w:rPr>
                <w:szCs w:val="24"/>
              </w:rPr>
            </w:pPr>
            <w:r>
              <w:rPr>
                <w:szCs w:val="24"/>
              </w:rPr>
              <w:t>2</w:t>
            </w:r>
            <w:r w:rsidR="00DD534C">
              <w:rPr>
                <w:szCs w:val="24"/>
              </w:rPr>
              <w:t>0</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Default="00E65714" w:rsidP="00F11107">
            <w:pPr>
              <w:rPr>
                <w:szCs w:val="24"/>
              </w:rPr>
            </w:pPr>
            <w:r>
              <w:rPr>
                <w:szCs w:val="24"/>
              </w:rPr>
              <w:t>Příprava disertační práce 8</w:t>
            </w:r>
          </w:p>
        </w:tc>
        <w:tc>
          <w:tcPr>
            <w:tcW w:w="2977" w:type="dxa"/>
          </w:tcPr>
          <w:p w:rsidR="00E65714" w:rsidRDefault="00E65714" w:rsidP="00F11107">
            <w:pPr>
              <w:rPr>
                <w:szCs w:val="24"/>
              </w:rPr>
            </w:pPr>
            <w:r>
              <w:rPr>
                <w:szCs w:val="24"/>
              </w:rPr>
              <w:t>školitelé</w:t>
            </w:r>
          </w:p>
        </w:tc>
        <w:tc>
          <w:tcPr>
            <w:tcW w:w="992" w:type="dxa"/>
          </w:tcPr>
          <w:p w:rsidR="00E65714" w:rsidRDefault="00E65714" w:rsidP="00F11107">
            <w:pPr>
              <w:jc w:val="right"/>
              <w:rPr>
                <w:szCs w:val="24"/>
              </w:rPr>
            </w:pPr>
            <w:r>
              <w:rPr>
                <w:szCs w:val="24"/>
              </w:rPr>
              <w:t>p</w:t>
            </w:r>
          </w:p>
        </w:tc>
        <w:tc>
          <w:tcPr>
            <w:tcW w:w="992" w:type="dxa"/>
          </w:tcPr>
          <w:p w:rsidR="00E65714" w:rsidRDefault="00E65714" w:rsidP="00F11107">
            <w:pPr>
              <w:jc w:val="right"/>
              <w:rPr>
                <w:szCs w:val="24"/>
              </w:rPr>
            </w:pPr>
            <w:r>
              <w:rPr>
                <w:szCs w:val="24"/>
              </w:rPr>
              <w:t>25</w:t>
            </w:r>
          </w:p>
        </w:tc>
        <w:tc>
          <w:tcPr>
            <w:tcW w:w="851" w:type="dxa"/>
          </w:tcPr>
          <w:p w:rsidR="00E65714" w:rsidRDefault="00E65714" w:rsidP="00F11107">
            <w:pPr>
              <w:jc w:val="right"/>
              <w:rPr>
                <w:szCs w:val="24"/>
              </w:rPr>
            </w:pPr>
            <w:r>
              <w:rPr>
                <w:szCs w:val="24"/>
              </w:rPr>
              <w:t>k</w:t>
            </w:r>
          </w:p>
        </w:tc>
      </w:tr>
      <w:tr w:rsidR="00E65714" w:rsidRPr="0062230E" w:rsidTr="00F11107">
        <w:tc>
          <w:tcPr>
            <w:tcW w:w="3652" w:type="dxa"/>
          </w:tcPr>
          <w:p w:rsidR="00E65714" w:rsidRPr="00565C7F" w:rsidRDefault="00565C7F" w:rsidP="00565C7F">
            <w:pPr>
              <w:jc w:val="both"/>
            </w:pPr>
            <w:r w:rsidRPr="00971FF8">
              <w:t>Cizí jazyk 1 pro akademické účely</w:t>
            </w:r>
          </w:p>
        </w:tc>
        <w:tc>
          <w:tcPr>
            <w:tcW w:w="2977" w:type="dxa"/>
          </w:tcPr>
          <w:p w:rsidR="00E65714" w:rsidRPr="00CC2D97" w:rsidRDefault="00E65714" w:rsidP="00F11107">
            <w:pPr>
              <w:rPr>
                <w:szCs w:val="24"/>
              </w:rPr>
            </w:pPr>
            <w:r w:rsidRPr="00CC2D97">
              <w:rPr>
                <w:szCs w:val="24"/>
              </w:rPr>
              <w:t>dr. Vacek</w:t>
            </w:r>
            <w:r w:rsidR="007565C1">
              <w:rPr>
                <w:szCs w:val="24"/>
              </w:rPr>
              <w:t xml:space="preserve">, </w:t>
            </w:r>
            <w:r w:rsidR="007565C1" w:rsidRPr="00793136">
              <w:rPr>
                <w:szCs w:val="24"/>
              </w:rPr>
              <w:t>Mgr. Herout, dr. Koryčánková, dr. Poučová</w:t>
            </w:r>
          </w:p>
        </w:tc>
        <w:tc>
          <w:tcPr>
            <w:tcW w:w="992" w:type="dxa"/>
          </w:tcPr>
          <w:p w:rsidR="00E65714" w:rsidRPr="00CC2D97" w:rsidRDefault="00E65714" w:rsidP="00F11107">
            <w:pPr>
              <w:jc w:val="right"/>
              <w:rPr>
                <w:szCs w:val="24"/>
              </w:rPr>
            </w:pPr>
            <w:r w:rsidRPr="00CC2D97">
              <w:rPr>
                <w:szCs w:val="24"/>
              </w:rPr>
              <w:t>p</w:t>
            </w:r>
          </w:p>
        </w:tc>
        <w:tc>
          <w:tcPr>
            <w:tcW w:w="992" w:type="dxa"/>
          </w:tcPr>
          <w:p w:rsidR="00E65714" w:rsidRPr="00CC2D97" w:rsidRDefault="000354F0" w:rsidP="00F11107">
            <w:pPr>
              <w:jc w:val="right"/>
              <w:rPr>
                <w:szCs w:val="24"/>
              </w:rPr>
            </w:pPr>
            <w:r w:rsidRPr="00CC2D97">
              <w:rPr>
                <w:szCs w:val="24"/>
              </w:rPr>
              <w:t>10</w:t>
            </w:r>
          </w:p>
        </w:tc>
        <w:tc>
          <w:tcPr>
            <w:tcW w:w="851" w:type="dxa"/>
          </w:tcPr>
          <w:p w:rsidR="00E65714" w:rsidRPr="00CC2D97" w:rsidRDefault="00E65714" w:rsidP="00F11107">
            <w:pPr>
              <w:jc w:val="right"/>
              <w:rPr>
                <w:szCs w:val="24"/>
              </w:rPr>
            </w:pPr>
            <w:r w:rsidRPr="00CC2D97">
              <w:rPr>
                <w:szCs w:val="24"/>
              </w:rPr>
              <w:t>zk</w:t>
            </w:r>
          </w:p>
        </w:tc>
      </w:tr>
      <w:tr w:rsidR="00565C7F" w:rsidRPr="0062230E" w:rsidTr="00F11107">
        <w:tc>
          <w:tcPr>
            <w:tcW w:w="3652" w:type="dxa"/>
          </w:tcPr>
          <w:p w:rsidR="00565C7F" w:rsidRPr="00565C7F" w:rsidRDefault="00565C7F" w:rsidP="00565C7F">
            <w:pPr>
              <w:jc w:val="both"/>
            </w:pPr>
            <w:r w:rsidRPr="00971FF8">
              <w:t>Ciz</w:t>
            </w:r>
            <w:r w:rsidR="00321B98">
              <w:t>í jazyk 2</w:t>
            </w:r>
            <w:r w:rsidRPr="00971FF8">
              <w:t xml:space="preserve"> pro akademické účely</w:t>
            </w:r>
          </w:p>
        </w:tc>
        <w:tc>
          <w:tcPr>
            <w:tcW w:w="2977" w:type="dxa"/>
          </w:tcPr>
          <w:p w:rsidR="00565C7F" w:rsidRPr="00CC2D97" w:rsidRDefault="007565C1" w:rsidP="00F11107">
            <w:pPr>
              <w:rPr>
                <w:szCs w:val="24"/>
              </w:rPr>
            </w:pPr>
            <w:r w:rsidRPr="00793136">
              <w:rPr>
                <w:szCs w:val="24"/>
              </w:rPr>
              <w:t xml:space="preserve">doc. Hanušová, </w:t>
            </w:r>
            <w:r w:rsidR="00321B98" w:rsidRPr="00793136">
              <w:rPr>
                <w:szCs w:val="24"/>
              </w:rPr>
              <w:t>Mgr. Janík</w:t>
            </w:r>
            <w:r w:rsidRPr="00793136">
              <w:rPr>
                <w:szCs w:val="24"/>
              </w:rPr>
              <w:t xml:space="preserve">, </w:t>
            </w:r>
            <w:r w:rsidR="009F5DBB" w:rsidRPr="00793136">
              <w:rPr>
                <w:szCs w:val="24"/>
              </w:rPr>
              <w:t>dr. Koryčánková, dr. Poučová</w:t>
            </w:r>
          </w:p>
        </w:tc>
        <w:tc>
          <w:tcPr>
            <w:tcW w:w="992" w:type="dxa"/>
          </w:tcPr>
          <w:p w:rsidR="00565C7F" w:rsidRPr="00CC2D97" w:rsidRDefault="00565C7F" w:rsidP="00F11107">
            <w:pPr>
              <w:jc w:val="right"/>
              <w:rPr>
                <w:szCs w:val="24"/>
              </w:rPr>
            </w:pPr>
            <w:r w:rsidRPr="00CC2D97">
              <w:rPr>
                <w:szCs w:val="24"/>
              </w:rPr>
              <w:t>p</w:t>
            </w:r>
          </w:p>
        </w:tc>
        <w:tc>
          <w:tcPr>
            <w:tcW w:w="992" w:type="dxa"/>
          </w:tcPr>
          <w:p w:rsidR="00565C7F" w:rsidRPr="00CC2D97" w:rsidRDefault="000354F0" w:rsidP="00F11107">
            <w:pPr>
              <w:jc w:val="right"/>
              <w:rPr>
                <w:szCs w:val="24"/>
              </w:rPr>
            </w:pPr>
            <w:r w:rsidRPr="00CC2D97">
              <w:rPr>
                <w:szCs w:val="24"/>
              </w:rPr>
              <w:t>7</w:t>
            </w:r>
          </w:p>
        </w:tc>
        <w:tc>
          <w:tcPr>
            <w:tcW w:w="851" w:type="dxa"/>
          </w:tcPr>
          <w:p w:rsidR="00565C7F" w:rsidRPr="00CC2D97" w:rsidRDefault="000354F0" w:rsidP="00E24E78">
            <w:pPr>
              <w:jc w:val="right"/>
              <w:rPr>
                <w:szCs w:val="24"/>
              </w:rPr>
            </w:pPr>
            <w:r w:rsidRPr="00CC2D97">
              <w:rPr>
                <w:szCs w:val="24"/>
              </w:rPr>
              <w:t>k</w:t>
            </w:r>
          </w:p>
        </w:tc>
      </w:tr>
    </w:tbl>
    <w:p w:rsidR="00E65714" w:rsidRPr="0062230E" w:rsidRDefault="00E65714" w:rsidP="00E65714"/>
    <w:p w:rsidR="00E65714" w:rsidRDefault="00E65714" w:rsidP="00E65714">
      <w:r>
        <w:t>Pozn. Student v průběhu studia volí z nabídky povinně volitelných či volitelných studijních předmětů v souladu se zaměřením disertačního projektu tak, aby byl dosažen požadovaný počet kreditů</w:t>
      </w:r>
      <w:r w:rsidRPr="00300C4E">
        <w:rPr>
          <w:b/>
        </w:rPr>
        <w:t xml:space="preserve">, tj. </w:t>
      </w:r>
      <w:r>
        <w:rPr>
          <w:b/>
        </w:rPr>
        <w:t>240</w:t>
      </w:r>
      <w:r w:rsidRPr="00300C4E">
        <w:rPr>
          <w:b/>
        </w:rPr>
        <w:t xml:space="preserve"> celkem. </w:t>
      </w:r>
    </w:p>
    <w:p w:rsidR="00E65714" w:rsidRDefault="00E65714" w:rsidP="00E65714"/>
    <w:p w:rsidR="00E65714" w:rsidRDefault="00E65714" w:rsidP="00E65714">
      <w:r>
        <w:t xml:space="preserve">                                        počet kreditů                p</w:t>
      </w:r>
      <w:r w:rsidR="00E24E78">
        <w:t xml:space="preserve"> </w:t>
      </w:r>
      <w:r>
        <w:t>/pv</w:t>
      </w:r>
      <w:r w:rsidR="00E24E78">
        <w:t xml:space="preserve"> </w:t>
      </w:r>
      <w:r>
        <w:t>/v</w:t>
      </w:r>
    </w:p>
    <w:p w:rsidR="00E65714" w:rsidRDefault="00E65714" w:rsidP="00E65714">
      <w:r>
        <w:t>Blok č. 1                                          22               16</w:t>
      </w:r>
      <w:r w:rsidR="00E24E78">
        <w:t xml:space="preserve"> </w:t>
      </w:r>
      <w:r>
        <w:t>/0</w:t>
      </w:r>
      <w:r w:rsidR="00E24E78">
        <w:t xml:space="preserve"> </w:t>
      </w:r>
      <w:r>
        <w:t>/  6</w:t>
      </w:r>
    </w:p>
    <w:p w:rsidR="00E65714" w:rsidRDefault="00E65714" w:rsidP="00E65714">
      <w:r>
        <w:t xml:space="preserve">Blok č. 2                             </w:t>
      </w:r>
      <w:r w:rsidR="00E24E78">
        <w:t xml:space="preserve">             32               23 </w:t>
      </w:r>
      <w:r>
        <w:t>/0/  9</w:t>
      </w:r>
    </w:p>
    <w:p w:rsidR="00E65714" w:rsidRDefault="00E65714" w:rsidP="00E65714">
      <w:r>
        <w:t>Blok č. 3                                          29               26</w:t>
      </w:r>
      <w:r w:rsidR="00E24E78">
        <w:t xml:space="preserve"> </w:t>
      </w:r>
      <w:r>
        <w:t>/0/  3</w:t>
      </w:r>
    </w:p>
    <w:p w:rsidR="00E65714" w:rsidRDefault="00E65714" w:rsidP="00E65714">
      <w:r>
        <w:t>Blok č. 4                                        1</w:t>
      </w:r>
      <w:r w:rsidR="00DD534C">
        <w:t>4</w:t>
      </w:r>
      <w:r w:rsidR="000354F0">
        <w:t>7</w:t>
      </w:r>
      <w:r>
        <w:t xml:space="preserve">             1</w:t>
      </w:r>
      <w:r w:rsidR="000354F0">
        <w:t>67</w:t>
      </w:r>
      <w:r w:rsidR="00DD534C">
        <w:t xml:space="preserve"> </w:t>
      </w:r>
      <w:r>
        <w:t xml:space="preserve">/0/ 0 </w:t>
      </w:r>
    </w:p>
    <w:p w:rsidR="00E65714" w:rsidRDefault="00E65714" w:rsidP="00E65714"/>
    <w:p w:rsidR="00E65714" w:rsidRDefault="00E65714" w:rsidP="00E65714">
      <w:r>
        <w:t xml:space="preserve">Celkem lze získat </w:t>
      </w:r>
      <w:r w:rsidRPr="00DD534C">
        <w:rPr>
          <w:b/>
        </w:rPr>
        <w:t>23</w:t>
      </w:r>
      <w:r w:rsidR="00DD534C" w:rsidRPr="00DD534C">
        <w:rPr>
          <w:b/>
        </w:rPr>
        <w:t>0</w:t>
      </w:r>
      <w:r>
        <w:t xml:space="preserve"> povinných kreditů a doplnit je o </w:t>
      </w:r>
      <w:r w:rsidRPr="00DD534C">
        <w:rPr>
          <w:b/>
        </w:rPr>
        <w:t>18</w:t>
      </w:r>
      <w:r>
        <w:t xml:space="preserve"> kreditů z volitelných předmětů.   </w:t>
      </w:r>
    </w:p>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Pr="00860ACE" w:rsidRDefault="00884F52">
      <w:pPr>
        <w:rPr>
          <w:b/>
          <w:sz w:val="24"/>
        </w:rPr>
      </w:pPr>
      <w:r>
        <w:rPr>
          <w:b/>
          <w:sz w:val="24"/>
        </w:rPr>
        <w:t>Příloha</w:t>
      </w:r>
      <w:r w:rsidR="00860ACE" w:rsidRPr="00860ACE">
        <w:rPr>
          <w:b/>
          <w:sz w:val="24"/>
        </w:rPr>
        <w:t xml:space="preserve"> 2</w:t>
      </w:r>
    </w:p>
    <w:p w:rsidR="00860ACE" w:rsidRDefault="00860ACE"/>
    <w:tbl>
      <w:tblPr>
        <w:tblStyle w:val="Mkatabulky"/>
        <w:tblW w:w="0" w:type="auto"/>
        <w:tblLook w:val="04A0" w:firstRow="1" w:lastRow="0" w:firstColumn="1" w:lastColumn="0" w:noHBand="0" w:noVBand="1"/>
      </w:tblPr>
      <w:tblGrid>
        <w:gridCol w:w="2265"/>
        <w:gridCol w:w="1132"/>
        <w:gridCol w:w="3399"/>
        <w:gridCol w:w="2266"/>
      </w:tblGrid>
      <w:tr w:rsidR="00860ACE" w:rsidTr="00264870">
        <w:tc>
          <w:tcPr>
            <w:tcW w:w="9062" w:type="dxa"/>
            <w:gridSpan w:val="4"/>
          </w:tcPr>
          <w:p w:rsidR="00860ACE" w:rsidRPr="00860ACE" w:rsidRDefault="00860ACE" w:rsidP="00860ACE">
            <w:pPr>
              <w:jc w:val="center"/>
              <w:rPr>
                <w:b/>
              </w:rPr>
            </w:pPr>
            <w:r w:rsidRPr="00860ACE">
              <w:rPr>
                <w:b/>
              </w:rPr>
              <w:t>Absolventi doktorského studia – Dodaktika geografie v rámci doktorského studijního programu Pedagogika</w:t>
            </w:r>
          </w:p>
        </w:tc>
      </w:tr>
      <w:tr w:rsidR="00860ACE" w:rsidTr="00264870">
        <w:tc>
          <w:tcPr>
            <w:tcW w:w="2265" w:type="dxa"/>
          </w:tcPr>
          <w:p w:rsidR="00860ACE" w:rsidRPr="00860ACE" w:rsidRDefault="00860ACE" w:rsidP="00264870">
            <w:pPr>
              <w:rPr>
                <w:color w:val="333333"/>
              </w:rPr>
            </w:pPr>
            <w:r w:rsidRPr="00860ACE">
              <w:rPr>
                <w:color w:val="333333"/>
              </w:rPr>
              <w:t>Jméno</w:t>
            </w:r>
          </w:p>
        </w:tc>
        <w:tc>
          <w:tcPr>
            <w:tcW w:w="1132" w:type="dxa"/>
          </w:tcPr>
          <w:p w:rsidR="00860ACE" w:rsidRPr="00860ACE" w:rsidRDefault="00860ACE" w:rsidP="00264870">
            <w:r w:rsidRPr="00860ACE">
              <w:t>Fakulta</w:t>
            </w:r>
          </w:p>
        </w:tc>
        <w:tc>
          <w:tcPr>
            <w:tcW w:w="3399" w:type="dxa"/>
          </w:tcPr>
          <w:p w:rsidR="00860ACE" w:rsidRPr="00860ACE" w:rsidRDefault="00860ACE" w:rsidP="00264870">
            <w:pPr>
              <w:rPr>
                <w:color w:val="333333"/>
              </w:rPr>
            </w:pPr>
            <w:r w:rsidRPr="00860ACE">
              <w:rPr>
                <w:color w:val="333333"/>
              </w:rPr>
              <w:t>Název disertační práce</w:t>
            </w:r>
          </w:p>
        </w:tc>
        <w:tc>
          <w:tcPr>
            <w:tcW w:w="2266" w:type="dxa"/>
          </w:tcPr>
          <w:p w:rsidR="00860ACE" w:rsidRPr="00860ACE" w:rsidRDefault="00860ACE" w:rsidP="00264870">
            <w:r w:rsidRPr="00860ACE">
              <w:t>Školitel</w:t>
            </w:r>
          </w:p>
        </w:tc>
      </w:tr>
      <w:tr w:rsidR="00860ACE" w:rsidTr="00264870">
        <w:tc>
          <w:tcPr>
            <w:tcW w:w="2265" w:type="dxa"/>
          </w:tcPr>
          <w:p w:rsidR="00860ACE" w:rsidRPr="00860ACE" w:rsidRDefault="00860ACE" w:rsidP="00264870">
            <w:r w:rsidRPr="00585B77">
              <w:rPr>
                <w:color w:val="333333"/>
              </w:rPr>
              <w:t>Knecht, Petr</w:t>
            </w:r>
          </w:p>
        </w:tc>
        <w:tc>
          <w:tcPr>
            <w:tcW w:w="1132" w:type="dxa"/>
          </w:tcPr>
          <w:p w:rsidR="00860ACE" w:rsidRPr="00860ACE" w:rsidRDefault="00860ACE" w:rsidP="00264870">
            <w:r w:rsidRPr="00860ACE">
              <w:t>PdF MU</w:t>
            </w:r>
          </w:p>
        </w:tc>
        <w:tc>
          <w:tcPr>
            <w:tcW w:w="3399" w:type="dxa"/>
          </w:tcPr>
          <w:p w:rsidR="00860ACE" w:rsidRPr="00860ACE" w:rsidRDefault="00860ACE" w:rsidP="00264870">
            <w:r w:rsidRPr="00860ACE">
              <w:rPr>
                <w:color w:val="333333"/>
              </w:rPr>
              <w:t>Pojmy v učebnicích zeměpisu a jejich přiměřenost věku žáků</w:t>
            </w:r>
          </w:p>
        </w:tc>
        <w:tc>
          <w:tcPr>
            <w:tcW w:w="2266" w:type="dxa"/>
          </w:tcPr>
          <w:p w:rsidR="00860ACE" w:rsidRPr="00860ACE" w:rsidRDefault="00860ACE" w:rsidP="00264870">
            <w:r w:rsidRPr="00860ACE">
              <w:t>Hofmann, Eduard</w:t>
            </w:r>
          </w:p>
        </w:tc>
      </w:tr>
      <w:tr w:rsidR="00860ACE" w:rsidTr="00264870">
        <w:tc>
          <w:tcPr>
            <w:tcW w:w="2265" w:type="dxa"/>
          </w:tcPr>
          <w:p w:rsidR="00860ACE" w:rsidRPr="00860ACE" w:rsidRDefault="00860ACE" w:rsidP="00264870">
            <w:r w:rsidRPr="00585B77">
              <w:rPr>
                <w:color w:val="333333"/>
              </w:rPr>
              <w:t>Hübelová, Dana roz. Chalupová</w:t>
            </w:r>
          </w:p>
        </w:tc>
        <w:tc>
          <w:tcPr>
            <w:tcW w:w="1132" w:type="dxa"/>
          </w:tcPr>
          <w:p w:rsidR="00860ACE" w:rsidRPr="00860ACE" w:rsidRDefault="00860ACE" w:rsidP="00264870">
            <w:r w:rsidRPr="00860ACE">
              <w:t>PdF MU</w:t>
            </w:r>
          </w:p>
        </w:tc>
        <w:tc>
          <w:tcPr>
            <w:tcW w:w="3399" w:type="dxa"/>
          </w:tcPr>
          <w:p w:rsidR="00860ACE" w:rsidRPr="00860ACE" w:rsidRDefault="00860ACE" w:rsidP="00264870">
            <w:pPr>
              <w:rPr>
                <w:color w:val="333333"/>
              </w:rPr>
            </w:pPr>
            <w:r w:rsidRPr="00585B77">
              <w:rPr>
                <w:color w:val="333333"/>
              </w:rPr>
              <w:t>Pohledy na výuku zeměpisu. Metodický postup a výsledky CPV videostudie zeměpisu</w:t>
            </w:r>
          </w:p>
          <w:p w:rsidR="00860ACE" w:rsidRPr="00860ACE" w:rsidRDefault="00860ACE" w:rsidP="00264870"/>
        </w:tc>
        <w:tc>
          <w:tcPr>
            <w:tcW w:w="2266" w:type="dxa"/>
          </w:tcPr>
          <w:p w:rsidR="00860ACE" w:rsidRPr="00860ACE" w:rsidRDefault="00860ACE" w:rsidP="00264870">
            <w:r w:rsidRPr="00860ACE">
              <w:t>Novák, Svatopluk</w:t>
            </w:r>
          </w:p>
        </w:tc>
      </w:tr>
      <w:tr w:rsidR="00860ACE" w:rsidRPr="00585B77" w:rsidTr="00264870">
        <w:tc>
          <w:tcPr>
            <w:tcW w:w="2265" w:type="dxa"/>
          </w:tcPr>
          <w:p w:rsidR="00860ACE" w:rsidRPr="00860ACE" w:rsidRDefault="00860ACE" w:rsidP="00264870">
            <w:r w:rsidRPr="00585B77">
              <w:rPr>
                <w:color w:val="333333"/>
              </w:rPr>
              <w:t>Janoušková, Eva roz. Besedová</w:t>
            </w:r>
          </w:p>
        </w:tc>
        <w:tc>
          <w:tcPr>
            <w:tcW w:w="1132" w:type="dxa"/>
          </w:tcPr>
          <w:p w:rsidR="00860ACE" w:rsidRPr="00860ACE" w:rsidRDefault="00860ACE" w:rsidP="00264870">
            <w:r w:rsidRPr="00860ACE">
              <w:t>PdF MU</w:t>
            </w:r>
          </w:p>
        </w:tc>
        <w:tc>
          <w:tcPr>
            <w:tcW w:w="3399" w:type="dxa"/>
            <w:vAlign w:val="center"/>
          </w:tcPr>
          <w:p w:rsidR="00860ACE" w:rsidRPr="00585B77" w:rsidRDefault="00860ACE" w:rsidP="00264870">
            <w:pPr>
              <w:rPr>
                <w:color w:val="333333"/>
              </w:rPr>
            </w:pPr>
            <w:r w:rsidRPr="00585B77">
              <w:rPr>
                <w:color w:val="333333"/>
              </w:rPr>
              <w:t>Analýza učebnic zeměpisu</w:t>
            </w:r>
            <w:r w:rsidRPr="00860ACE">
              <w:rPr>
                <w:color w:val="333333"/>
              </w:rPr>
              <w:t xml:space="preserve"> </w:t>
            </w:r>
            <w:r w:rsidRPr="00585B77">
              <w:rPr>
                <w:color w:val="333333"/>
              </w:rPr>
              <w:t>a jejich přiměřenost věku žáků</w:t>
            </w:r>
          </w:p>
        </w:tc>
        <w:tc>
          <w:tcPr>
            <w:tcW w:w="2266" w:type="dxa"/>
            <w:vAlign w:val="center"/>
          </w:tcPr>
          <w:p w:rsidR="00860ACE" w:rsidRPr="00585B77" w:rsidRDefault="00860ACE" w:rsidP="00264870">
            <w:pPr>
              <w:rPr>
                <w:color w:val="333333"/>
              </w:rPr>
            </w:pPr>
            <w:r w:rsidRPr="00860ACE">
              <w:rPr>
                <w:color w:val="333333"/>
              </w:rPr>
              <w:t>Chalupa, Petr</w:t>
            </w:r>
          </w:p>
        </w:tc>
      </w:tr>
      <w:tr w:rsidR="00860ACE" w:rsidRPr="00585B77" w:rsidTr="00264870">
        <w:tc>
          <w:tcPr>
            <w:tcW w:w="2265" w:type="dxa"/>
          </w:tcPr>
          <w:p w:rsidR="00860ACE" w:rsidRPr="00860ACE" w:rsidRDefault="00860ACE" w:rsidP="00264870">
            <w:r w:rsidRPr="00585B77">
              <w:rPr>
                <w:color w:val="333333"/>
              </w:rPr>
              <w:t>Mísařová, Darina roz. Foltýnová</w:t>
            </w:r>
          </w:p>
        </w:tc>
        <w:tc>
          <w:tcPr>
            <w:tcW w:w="1132" w:type="dxa"/>
          </w:tcPr>
          <w:p w:rsidR="00860ACE" w:rsidRPr="00860ACE" w:rsidRDefault="00860ACE" w:rsidP="00264870">
            <w:r w:rsidRPr="00860ACE">
              <w:t>PdF MU</w:t>
            </w:r>
          </w:p>
        </w:tc>
        <w:tc>
          <w:tcPr>
            <w:tcW w:w="3399" w:type="dxa"/>
            <w:vAlign w:val="center"/>
          </w:tcPr>
          <w:p w:rsidR="00860ACE" w:rsidRPr="00585B77" w:rsidRDefault="00860ACE" w:rsidP="00264870">
            <w:pPr>
              <w:rPr>
                <w:color w:val="333333"/>
              </w:rPr>
            </w:pPr>
            <w:r w:rsidRPr="00585B77">
              <w:rPr>
                <w:color w:val="333333"/>
              </w:rPr>
              <w:t>Vliv metakognitivních strategií na rozvoj dovedností žáků autoregulovat své</w:t>
            </w:r>
            <w:r w:rsidRPr="00860ACE">
              <w:rPr>
                <w:color w:val="333333"/>
              </w:rPr>
              <w:t xml:space="preserve"> </w:t>
            </w:r>
            <w:r w:rsidRPr="00585B77">
              <w:rPr>
                <w:color w:val="333333"/>
              </w:rPr>
              <w:t>učení při osvojování zeměpisného učiva</w:t>
            </w:r>
          </w:p>
        </w:tc>
        <w:tc>
          <w:tcPr>
            <w:tcW w:w="2266" w:type="dxa"/>
            <w:vAlign w:val="center"/>
          </w:tcPr>
          <w:p w:rsidR="00860ACE" w:rsidRPr="00585B77" w:rsidRDefault="00860ACE" w:rsidP="00264870">
            <w:pPr>
              <w:rPr>
                <w:color w:val="333333"/>
              </w:rPr>
            </w:pPr>
            <w:r w:rsidRPr="00860ACE">
              <w:rPr>
                <w:color w:val="333333"/>
              </w:rPr>
              <w:t>Chalupa, Petr</w:t>
            </w:r>
          </w:p>
        </w:tc>
      </w:tr>
      <w:tr w:rsidR="00860ACE" w:rsidTr="00264870">
        <w:tc>
          <w:tcPr>
            <w:tcW w:w="2265" w:type="dxa"/>
          </w:tcPr>
          <w:p w:rsidR="00860ACE" w:rsidRPr="00860ACE" w:rsidRDefault="00860ACE" w:rsidP="00264870">
            <w:r w:rsidRPr="00585B77">
              <w:rPr>
                <w:color w:val="333333"/>
              </w:rPr>
              <w:t>Schlixbierová, Iva</w:t>
            </w:r>
          </w:p>
        </w:tc>
        <w:tc>
          <w:tcPr>
            <w:tcW w:w="1132" w:type="dxa"/>
          </w:tcPr>
          <w:p w:rsidR="00860ACE" w:rsidRPr="00860ACE" w:rsidRDefault="00860ACE" w:rsidP="00264870">
            <w:r w:rsidRPr="00860ACE">
              <w:t>PdF MU</w:t>
            </w:r>
          </w:p>
        </w:tc>
        <w:tc>
          <w:tcPr>
            <w:tcW w:w="3399" w:type="dxa"/>
          </w:tcPr>
          <w:p w:rsidR="00860ACE" w:rsidRPr="00860ACE" w:rsidRDefault="00860ACE" w:rsidP="00264870">
            <w:r w:rsidRPr="00585B77">
              <w:rPr>
                <w:color w:val="333333"/>
              </w:rPr>
              <w:t>Regionálně-geografické informace a jejich vliv na kvalitu vzdělávacího procesu v ZŠ- na příkladu Latinské Ameriky</w:t>
            </w:r>
          </w:p>
        </w:tc>
        <w:tc>
          <w:tcPr>
            <w:tcW w:w="2266" w:type="dxa"/>
          </w:tcPr>
          <w:p w:rsidR="00860ACE" w:rsidRPr="00860ACE" w:rsidRDefault="00860ACE" w:rsidP="00264870">
            <w:r w:rsidRPr="00860ACE">
              <w:t>Novák, Svatopluk</w:t>
            </w:r>
          </w:p>
        </w:tc>
      </w:tr>
      <w:tr w:rsidR="00860ACE" w:rsidTr="00264870">
        <w:tc>
          <w:tcPr>
            <w:tcW w:w="2265" w:type="dxa"/>
          </w:tcPr>
          <w:p w:rsidR="00860ACE" w:rsidRPr="00860ACE" w:rsidRDefault="00860ACE" w:rsidP="00264870">
            <w:r w:rsidRPr="00585B77">
              <w:rPr>
                <w:color w:val="333333"/>
              </w:rPr>
              <w:t>Weinhöfer, Martin</w:t>
            </w:r>
          </w:p>
        </w:tc>
        <w:tc>
          <w:tcPr>
            <w:tcW w:w="1132" w:type="dxa"/>
          </w:tcPr>
          <w:p w:rsidR="00860ACE" w:rsidRPr="00860ACE" w:rsidRDefault="00860ACE" w:rsidP="00264870">
            <w:r w:rsidRPr="00860ACE">
              <w:t>PdF MU</w:t>
            </w:r>
          </w:p>
        </w:tc>
        <w:tc>
          <w:tcPr>
            <w:tcW w:w="3399" w:type="dxa"/>
          </w:tcPr>
          <w:p w:rsidR="00860ACE" w:rsidRPr="00860ACE" w:rsidRDefault="00860ACE" w:rsidP="00264870">
            <w:r w:rsidRPr="00585B77">
              <w:rPr>
                <w:color w:val="333333"/>
              </w:rPr>
              <w:t>Metoda tvorby učebnic zeměpisu pomocí analýzy učebnic zeměpisu a RVP ZV</w:t>
            </w:r>
          </w:p>
        </w:tc>
        <w:tc>
          <w:tcPr>
            <w:tcW w:w="2266" w:type="dxa"/>
          </w:tcPr>
          <w:p w:rsidR="00860ACE" w:rsidRPr="00860ACE" w:rsidRDefault="00860ACE" w:rsidP="00264870">
            <w:r w:rsidRPr="00860ACE">
              <w:t>Novák, Svatopluk</w:t>
            </w:r>
          </w:p>
        </w:tc>
      </w:tr>
      <w:tr w:rsidR="00860ACE" w:rsidTr="00264870">
        <w:tc>
          <w:tcPr>
            <w:tcW w:w="2265" w:type="dxa"/>
          </w:tcPr>
          <w:p w:rsidR="00860ACE" w:rsidRPr="00860ACE" w:rsidRDefault="00860ACE" w:rsidP="00264870">
            <w:r w:rsidRPr="00585B77">
              <w:rPr>
                <w:color w:val="333333"/>
              </w:rPr>
              <w:t>Janko, Tomáš</w:t>
            </w:r>
          </w:p>
        </w:tc>
        <w:tc>
          <w:tcPr>
            <w:tcW w:w="1132" w:type="dxa"/>
          </w:tcPr>
          <w:p w:rsidR="00860ACE" w:rsidRPr="00860ACE" w:rsidRDefault="00860ACE" w:rsidP="00264870">
            <w:r w:rsidRPr="00860ACE">
              <w:t>PdF MU</w:t>
            </w:r>
          </w:p>
        </w:tc>
        <w:tc>
          <w:tcPr>
            <w:tcW w:w="3399" w:type="dxa"/>
          </w:tcPr>
          <w:p w:rsidR="00860ACE" w:rsidRPr="00860ACE" w:rsidRDefault="00860ACE" w:rsidP="00264870">
            <w:r w:rsidRPr="00585B77">
              <w:rPr>
                <w:color w:val="333333"/>
              </w:rPr>
              <w:t>Nonverbální prvky v učebnicích zeměpisu jako nástroj didaktické transformace</w:t>
            </w:r>
          </w:p>
        </w:tc>
        <w:tc>
          <w:tcPr>
            <w:tcW w:w="2266" w:type="dxa"/>
          </w:tcPr>
          <w:p w:rsidR="00860ACE" w:rsidRPr="00860ACE" w:rsidRDefault="00860ACE" w:rsidP="00264870">
            <w:r w:rsidRPr="00860ACE">
              <w:t xml:space="preserve">Janík, Tomáš </w:t>
            </w:r>
          </w:p>
        </w:tc>
      </w:tr>
      <w:tr w:rsidR="00860ACE" w:rsidTr="00264870">
        <w:tc>
          <w:tcPr>
            <w:tcW w:w="2265" w:type="dxa"/>
          </w:tcPr>
          <w:p w:rsidR="00860ACE" w:rsidRPr="00860ACE" w:rsidRDefault="00860ACE" w:rsidP="00264870">
            <w:pPr>
              <w:rPr>
                <w:color w:val="333333"/>
              </w:rPr>
            </w:pPr>
            <w:r w:rsidRPr="00585B77">
              <w:rPr>
                <w:color w:val="333333"/>
              </w:rPr>
              <w:t>Mrázková, Kateřina</w:t>
            </w:r>
          </w:p>
        </w:tc>
        <w:tc>
          <w:tcPr>
            <w:tcW w:w="1132" w:type="dxa"/>
          </w:tcPr>
          <w:p w:rsidR="00860ACE" w:rsidRPr="00860ACE" w:rsidRDefault="00860ACE" w:rsidP="00264870">
            <w:r w:rsidRPr="00860ACE">
              <w:t>PdF MU</w:t>
            </w:r>
          </w:p>
        </w:tc>
        <w:tc>
          <w:tcPr>
            <w:tcW w:w="3399" w:type="dxa"/>
          </w:tcPr>
          <w:p w:rsidR="00860ACE" w:rsidRPr="00860ACE" w:rsidRDefault="00860ACE" w:rsidP="00264870">
            <w:r w:rsidRPr="00585B77">
              <w:rPr>
                <w:color w:val="333333"/>
              </w:rPr>
              <w:t>Kartografické dovednosti ve výuce zeměpisu</w:t>
            </w:r>
          </w:p>
        </w:tc>
        <w:tc>
          <w:tcPr>
            <w:tcW w:w="2266" w:type="dxa"/>
          </w:tcPr>
          <w:p w:rsidR="00860ACE" w:rsidRPr="00860ACE" w:rsidRDefault="00860ACE" w:rsidP="00264870">
            <w:r w:rsidRPr="00860ACE">
              <w:t>Hofmann, Eduard</w:t>
            </w:r>
          </w:p>
        </w:tc>
      </w:tr>
      <w:tr w:rsidR="00860ACE" w:rsidTr="00264870">
        <w:tc>
          <w:tcPr>
            <w:tcW w:w="2265" w:type="dxa"/>
          </w:tcPr>
          <w:p w:rsidR="00860ACE" w:rsidRPr="00860ACE" w:rsidRDefault="00860ACE" w:rsidP="00264870">
            <w:r w:rsidRPr="00585B77">
              <w:rPr>
                <w:color w:val="333333"/>
              </w:rPr>
              <w:t>Lokajíčková, Veronika</w:t>
            </w:r>
          </w:p>
        </w:tc>
        <w:tc>
          <w:tcPr>
            <w:tcW w:w="1132" w:type="dxa"/>
          </w:tcPr>
          <w:p w:rsidR="00860ACE" w:rsidRPr="00860ACE" w:rsidRDefault="00860ACE" w:rsidP="00264870">
            <w:r w:rsidRPr="00860ACE">
              <w:t>PdF MU</w:t>
            </w:r>
          </w:p>
        </w:tc>
        <w:tc>
          <w:tcPr>
            <w:tcW w:w="3399" w:type="dxa"/>
          </w:tcPr>
          <w:p w:rsidR="00860ACE" w:rsidRPr="00860ACE" w:rsidRDefault="00860ACE" w:rsidP="00264870">
            <w:r w:rsidRPr="00585B77">
              <w:rPr>
                <w:color w:val="333333"/>
              </w:rPr>
              <w:t>Příležitosti k rozvíjení kompetence k učení ve výuce zeměpisu</w:t>
            </w:r>
          </w:p>
        </w:tc>
        <w:tc>
          <w:tcPr>
            <w:tcW w:w="2266" w:type="dxa"/>
          </w:tcPr>
          <w:p w:rsidR="00860ACE" w:rsidRPr="00860ACE" w:rsidRDefault="00860ACE" w:rsidP="00264870">
            <w:r w:rsidRPr="00860ACE">
              <w:t>Janík, Tomáš</w:t>
            </w:r>
          </w:p>
        </w:tc>
      </w:tr>
    </w:tbl>
    <w:p w:rsidR="00860ACE" w:rsidRDefault="00860ACE"/>
    <w:p w:rsidR="00860ACE" w:rsidRPr="00051169" w:rsidRDefault="00051169">
      <w:pPr>
        <w:rPr>
          <w:sz w:val="16"/>
        </w:rPr>
      </w:pPr>
      <w:r>
        <w:t>Disertační práce lze dohledat na:</w:t>
      </w:r>
      <w:r w:rsidRPr="00051169">
        <w:rPr>
          <w:rStyle w:val="Hypertextovodkaz"/>
          <w:rFonts w:ascii="Arial" w:hAnsi="Arial" w:cs="Arial"/>
          <w:i/>
          <w:iCs/>
          <w:color w:val="000000"/>
          <w:sz w:val="23"/>
          <w:szCs w:val="23"/>
          <w:shd w:val="clear" w:color="auto" w:fill="FFFFFF"/>
        </w:rPr>
        <w:t xml:space="preserve"> </w:t>
      </w:r>
      <w:hyperlink r:id="rId24" w:tgtFrame="_blank" w:history="1">
        <w:r w:rsidRPr="00051169">
          <w:rPr>
            <w:rStyle w:val="Hypertextovodkaz"/>
            <w:i/>
            <w:iCs/>
            <w:color w:val="003399"/>
            <w:szCs w:val="23"/>
            <w:shd w:val="clear" w:color="auto" w:fill="FFFFFF"/>
          </w:rPr>
          <w:t>https://is.muni.cz/thesis/</w:t>
        </w:r>
      </w:hyperlink>
      <w:r w:rsidRPr="00051169">
        <w:rPr>
          <w:rStyle w:val="apple-converted-space"/>
          <w:i/>
          <w:iCs/>
          <w:color w:val="000000"/>
          <w:szCs w:val="23"/>
          <w:shd w:val="clear" w:color="auto" w:fill="FFFFFF"/>
        </w:rPr>
        <w:t> </w:t>
      </w:r>
    </w:p>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860ACE" w:rsidRDefault="00860ACE"/>
    <w:p w:rsidR="00E65714" w:rsidRDefault="00DD534C">
      <w:r>
        <w:t xml:space="preserve">    </w:t>
      </w:r>
    </w:p>
    <w:sectPr w:rsidR="00E65714" w:rsidSect="00E00A7C">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29" w:rsidRDefault="00447B29">
      <w:r>
        <w:separator/>
      </w:r>
    </w:p>
  </w:endnote>
  <w:endnote w:type="continuationSeparator" w:id="0">
    <w:p w:rsidR="00447B29" w:rsidRDefault="0044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SchL-Bold">
    <w:altName w:val="MS Mincho"/>
    <w:panose1 w:val="00000000000000000000"/>
    <w:charset w:val="80"/>
    <w:family w:val="auto"/>
    <w:notTrueType/>
    <w:pitch w:val="default"/>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94" w:rsidRDefault="003021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29" w:rsidRDefault="00447B29">
      <w:r>
        <w:separator/>
      </w:r>
    </w:p>
  </w:footnote>
  <w:footnote w:type="continuationSeparator" w:id="0">
    <w:p w:rsidR="00447B29" w:rsidRDefault="00447B29">
      <w:r>
        <w:continuationSeparator/>
      </w:r>
    </w:p>
  </w:footnote>
  <w:footnote w:id="1">
    <w:p w:rsidR="00302194" w:rsidRDefault="00302194">
      <w:pPr>
        <w:pStyle w:val="Textpoznpodarou"/>
      </w:pPr>
      <w:r>
        <w:rPr>
          <w:rStyle w:val="Znakapoznpodarou"/>
        </w:rPr>
        <w:footnoteRef/>
      </w:r>
      <w:r>
        <w:t xml:space="preserve"> Seznam absolventů viz příloha č. 2.</w:t>
      </w:r>
    </w:p>
  </w:footnote>
  <w:footnote w:id="2">
    <w:p w:rsidR="00302194" w:rsidRPr="005E5F8F" w:rsidRDefault="00302194" w:rsidP="00E65714">
      <w:pPr>
        <w:pStyle w:val="Textpoznpodarou"/>
      </w:pPr>
      <w:r>
        <w:rPr>
          <w:rStyle w:val="Znakapoznpodarou"/>
        </w:rPr>
        <w:footnoteRef/>
      </w:r>
      <w:r>
        <w:t xml:space="preserve">  </w:t>
      </w:r>
      <w:r w:rsidRPr="005E5F8F">
        <w:t xml:space="preserve">Legenda: p – povinný,  v – volitelný; z – zápočet, zk </w:t>
      </w:r>
      <w:r>
        <w:t>–</w:t>
      </w:r>
      <w:r w:rsidRPr="005E5F8F">
        <w:t xml:space="preserve"> zkouška</w:t>
      </w:r>
      <w:r>
        <w:t>, k - kolokvium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676"/>
    <w:multiLevelType w:val="hybridMultilevel"/>
    <w:tmpl w:val="217CD3C2"/>
    <w:lvl w:ilvl="0" w:tplc="04102386">
      <w:start w:val="198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900CF"/>
    <w:multiLevelType w:val="hybridMultilevel"/>
    <w:tmpl w:val="8392EA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B1045C"/>
    <w:multiLevelType w:val="hybridMultilevel"/>
    <w:tmpl w:val="BD8C4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D13B8"/>
    <w:multiLevelType w:val="hybridMultilevel"/>
    <w:tmpl w:val="D0E0AAD4"/>
    <w:lvl w:ilvl="0" w:tplc="6CFA2A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194D14"/>
    <w:multiLevelType w:val="hybridMultilevel"/>
    <w:tmpl w:val="05F00AA4"/>
    <w:lvl w:ilvl="0" w:tplc="AD0E7C14">
      <w:start w:val="1"/>
      <w:numFmt w:val="bullet"/>
      <w:lvlText w:val=""/>
      <w:lvlJc w:val="left"/>
      <w:pPr>
        <w:ind w:left="644" w:hanging="360"/>
      </w:pPr>
      <w:rPr>
        <w:rFonts w:ascii="Symbol" w:hAnsi="Symbo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635F38"/>
    <w:multiLevelType w:val="multilevel"/>
    <w:tmpl w:val="7ADA6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975A6"/>
    <w:multiLevelType w:val="hybridMultilevel"/>
    <w:tmpl w:val="532AFF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E2A90"/>
    <w:multiLevelType w:val="multilevel"/>
    <w:tmpl w:val="43FC83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6C64D97"/>
    <w:multiLevelType w:val="multilevel"/>
    <w:tmpl w:val="1A34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B73B0"/>
    <w:multiLevelType w:val="hybridMultilevel"/>
    <w:tmpl w:val="67CEE9D2"/>
    <w:lvl w:ilvl="0" w:tplc="ACAA9B46">
      <w:start w:val="201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181B0923"/>
    <w:multiLevelType w:val="hybridMultilevel"/>
    <w:tmpl w:val="6FC8EDEE"/>
    <w:lvl w:ilvl="0" w:tplc="C89483A0">
      <w:start w:val="10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C6485"/>
    <w:multiLevelType w:val="multilevel"/>
    <w:tmpl w:val="4328B6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C594797"/>
    <w:multiLevelType w:val="hybridMultilevel"/>
    <w:tmpl w:val="2D0EC3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3390CEB"/>
    <w:multiLevelType w:val="hybridMultilevel"/>
    <w:tmpl w:val="924AC5BE"/>
    <w:lvl w:ilvl="0" w:tplc="D2127BB0">
      <w:start w:val="198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3B5614"/>
    <w:multiLevelType w:val="hybridMultilevel"/>
    <w:tmpl w:val="FBA2FF6C"/>
    <w:lvl w:ilvl="0" w:tplc="04050001">
      <w:start w:val="1"/>
      <w:numFmt w:val="bullet"/>
      <w:lvlText w:val=""/>
      <w:lvlJc w:val="left"/>
      <w:pPr>
        <w:ind w:left="758" w:hanging="360"/>
      </w:pPr>
      <w:rPr>
        <w:rFonts w:ascii="Symbol" w:hAnsi="Symbol" w:hint="default"/>
      </w:rPr>
    </w:lvl>
    <w:lvl w:ilvl="1" w:tplc="04050003" w:tentative="1">
      <w:start w:val="1"/>
      <w:numFmt w:val="bullet"/>
      <w:lvlText w:val="o"/>
      <w:lvlJc w:val="left"/>
      <w:pPr>
        <w:ind w:left="1478" w:hanging="360"/>
      </w:pPr>
      <w:rPr>
        <w:rFonts w:ascii="Courier New" w:hAnsi="Courier New" w:cs="Courier New" w:hint="default"/>
      </w:rPr>
    </w:lvl>
    <w:lvl w:ilvl="2" w:tplc="04050005" w:tentative="1">
      <w:start w:val="1"/>
      <w:numFmt w:val="bullet"/>
      <w:lvlText w:val=""/>
      <w:lvlJc w:val="left"/>
      <w:pPr>
        <w:ind w:left="2198" w:hanging="360"/>
      </w:pPr>
      <w:rPr>
        <w:rFonts w:ascii="Wingdings" w:hAnsi="Wingdings" w:hint="default"/>
      </w:rPr>
    </w:lvl>
    <w:lvl w:ilvl="3" w:tplc="04050001" w:tentative="1">
      <w:start w:val="1"/>
      <w:numFmt w:val="bullet"/>
      <w:lvlText w:val=""/>
      <w:lvlJc w:val="left"/>
      <w:pPr>
        <w:ind w:left="2918" w:hanging="360"/>
      </w:pPr>
      <w:rPr>
        <w:rFonts w:ascii="Symbol" w:hAnsi="Symbol" w:hint="default"/>
      </w:rPr>
    </w:lvl>
    <w:lvl w:ilvl="4" w:tplc="04050003" w:tentative="1">
      <w:start w:val="1"/>
      <w:numFmt w:val="bullet"/>
      <w:lvlText w:val="o"/>
      <w:lvlJc w:val="left"/>
      <w:pPr>
        <w:ind w:left="3638" w:hanging="360"/>
      </w:pPr>
      <w:rPr>
        <w:rFonts w:ascii="Courier New" w:hAnsi="Courier New" w:cs="Courier New" w:hint="default"/>
      </w:rPr>
    </w:lvl>
    <w:lvl w:ilvl="5" w:tplc="04050005" w:tentative="1">
      <w:start w:val="1"/>
      <w:numFmt w:val="bullet"/>
      <w:lvlText w:val=""/>
      <w:lvlJc w:val="left"/>
      <w:pPr>
        <w:ind w:left="4358" w:hanging="360"/>
      </w:pPr>
      <w:rPr>
        <w:rFonts w:ascii="Wingdings" w:hAnsi="Wingdings" w:hint="default"/>
      </w:rPr>
    </w:lvl>
    <w:lvl w:ilvl="6" w:tplc="04050001" w:tentative="1">
      <w:start w:val="1"/>
      <w:numFmt w:val="bullet"/>
      <w:lvlText w:val=""/>
      <w:lvlJc w:val="left"/>
      <w:pPr>
        <w:ind w:left="5078" w:hanging="360"/>
      </w:pPr>
      <w:rPr>
        <w:rFonts w:ascii="Symbol" w:hAnsi="Symbol" w:hint="default"/>
      </w:rPr>
    </w:lvl>
    <w:lvl w:ilvl="7" w:tplc="04050003" w:tentative="1">
      <w:start w:val="1"/>
      <w:numFmt w:val="bullet"/>
      <w:lvlText w:val="o"/>
      <w:lvlJc w:val="left"/>
      <w:pPr>
        <w:ind w:left="5798" w:hanging="360"/>
      </w:pPr>
      <w:rPr>
        <w:rFonts w:ascii="Courier New" w:hAnsi="Courier New" w:cs="Courier New" w:hint="default"/>
      </w:rPr>
    </w:lvl>
    <w:lvl w:ilvl="8" w:tplc="04050005" w:tentative="1">
      <w:start w:val="1"/>
      <w:numFmt w:val="bullet"/>
      <w:lvlText w:val=""/>
      <w:lvlJc w:val="left"/>
      <w:pPr>
        <w:ind w:left="6518" w:hanging="360"/>
      </w:pPr>
      <w:rPr>
        <w:rFonts w:ascii="Wingdings" w:hAnsi="Wingdings" w:hint="default"/>
      </w:rPr>
    </w:lvl>
  </w:abstractNum>
  <w:abstractNum w:abstractNumId="15" w15:restartNumberingAfterBreak="0">
    <w:nsid w:val="26497A44"/>
    <w:multiLevelType w:val="multilevel"/>
    <w:tmpl w:val="A9C2F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8C73BC"/>
    <w:multiLevelType w:val="hybridMultilevel"/>
    <w:tmpl w:val="0E1EE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7B3084"/>
    <w:multiLevelType w:val="multilevel"/>
    <w:tmpl w:val="C6F09A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8AC7F17"/>
    <w:multiLevelType w:val="multilevel"/>
    <w:tmpl w:val="EE641C54"/>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A73688"/>
    <w:multiLevelType w:val="multilevel"/>
    <w:tmpl w:val="8CE21C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5347E"/>
    <w:multiLevelType w:val="multilevel"/>
    <w:tmpl w:val="F222A7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D8C10AF"/>
    <w:multiLevelType w:val="hybridMultilevel"/>
    <w:tmpl w:val="0DE444BA"/>
    <w:lvl w:ilvl="0" w:tplc="09240B90">
      <w:start w:val="199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2FC854FD"/>
    <w:multiLevelType w:val="multilevel"/>
    <w:tmpl w:val="81864EE4"/>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04315"/>
    <w:multiLevelType w:val="hybridMultilevel"/>
    <w:tmpl w:val="687CE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090510"/>
    <w:multiLevelType w:val="hybridMultilevel"/>
    <w:tmpl w:val="BFCC7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276A65"/>
    <w:multiLevelType w:val="hybridMultilevel"/>
    <w:tmpl w:val="342E12EC"/>
    <w:lvl w:ilvl="0" w:tplc="92A2E072">
      <w:start w:val="198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425232"/>
    <w:multiLevelType w:val="multilevel"/>
    <w:tmpl w:val="23AE0C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5913D88"/>
    <w:multiLevelType w:val="singleLevel"/>
    <w:tmpl w:val="0405000F"/>
    <w:lvl w:ilvl="0">
      <w:start w:val="1"/>
      <w:numFmt w:val="decimal"/>
      <w:lvlText w:val="%1."/>
      <w:lvlJc w:val="left"/>
      <w:pPr>
        <w:ind w:left="720" w:hanging="360"/>
      </w:pPr>
    </w:lvl>
  </w:abstractNum>
  <w:abstractNum w:abstractNumId="28" w15:restartNumberingAfterBreak="0">
    <w:nsid w:val="3E685151"/>
    <w:multiLevelType w:val="multilevel"/>
    <w:tmpl w:val="CA2208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400F3BD8"/>
    <w:multiLevelType w:val="hybridMultilevel"/>
    <w:tmpl w:val="A09058B0"/>
    <w:lvl w:ilvl="0" w:tplc="DA26A7F6">
      <w:start w:val="1"/>
      <w:numFmt w:val="decimal"/>
      <w:lvlText w:val="%1."/>
      <w:lvlJc w:val="left"/>
      <w:pPr>
        <w:ind w:left="600" w:hanging="360"/>
      </w:pPr>
      <w:rPr>
        <w:rFonts w:hint="default"/>
        <w:sz w:val="20"/>
        <w:szCs w:val="24"/>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30" w15:restartNumberingAfterBreak="0">
    <w:nsid w:val="437A6A5B"/>
    <w:multiLevelType w:val="multilevel"/>
    <w:tmpl w:val="D80A84DC"/>
    <w:lvl w:ilvl="0">
      <w:start w:val="1993"/>
      <w:numFmt w:val="decimal"/>
      <w:lvlText w:val="%1"/>
      <w:lvlJc w:val="left"/>
      <w:pPr>
        <w:ind w:left="900" w:hanging="900"/>
      </w:pPr>
      <w:rPr>
        <w:rFonts w:hint="default"/>
      </w:rPr>
    </w:lvl>
    <w:lvl w:ilvl="1">
      <w:start w:val="200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9D553B"/>
    <w:multiLevelType w:val="hybridMultilevel"/>
    <w:tmpl w:val="48D69A2A"/>
    <w:lvl w:ilvl="0" w:tplc="4F643074">
      <w:start w:val="198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A72CF5"/>
    <w:multiLevelType w:val="multilevel"/>
    <w:tmpl w:val="C9C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8631B6"/>
    <w:multiLevelType w:val="multilevel"/>
    <w:tmpl w:val="96D851B4"/>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017A01"/>
    <w:multiLevelType w:val="multilevel"/>
    <w:tmpl w:val="0FBCE50E"/>
    <w:lvl w:ilvl="0">
      <w:start w:val="1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63DAC"/>
    <w:multiLevelType w:val="multilevel"/>
    <w:tmpl w:val="40C65730"/>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2F749B"/>
    <w:multiLevelType w:val="multilevel"/>
    <w:tmpl w:val="4956F5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32C4D03"/>
    <w:multiLevelType w:val="hybridMultilevel"/>
    <w:tmpl w:val="C16AA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233E6F"/>
    <w:multiLevelType w:val="hybridMultilevel"/>
    <w:tmpl w:val="C3E8576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15:restartNumberingAfterBreak="0">
    <w:nsid w:val="69761979"/>
    <w:multiLevelType w:val="hybridMultilevel"/>
    <w:tmpl w:val="DE8411A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15:restartNumberingAfterBreak="0">
    <w:nsid w:val="6B85209B"/>
    <w:multiLevelType w:val="hybridMultilevel"/>
    <w:tmpl w:val="BB32E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3757D2"/>
    <w:multiLevelType w:val="multilevel"/>
    <w:tmpl w:val="C6F4199E"/>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DA29B5"/>
    <w:multiLevelType w:val="multilevel"/>
    <w:tmpl w:val="8006EB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71064F5"/>
    <w:multiLevelType w:val="hybridMultilevel"/>
    <w:tmpl w:val="B39AC90C"/>
    <w:lvl w:ilvl="0" w:tplc="211EDD18">
      <w:start w:val="200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7E5666D"/>
    <w:multiLevelType w:val="hybridMultilevel"/>
    <w:tmpl w:val="C99263A6"/>
    <w:lvl w:ilvl="0" w:tplc="353CB8CA">
      <w:start w:val="20"/>
      <w:numFmt w:val="decimal"/>
      <w:lvlText w:val="%1."/>
      <w:lvlJc w:val="left"/>
      <w:pPr>
        <w:ind w:left="702" w:hanging="360"/>
      </w:pPr>
      <w:rPr>
        <w:rFonts w:hint="default"/>
      </w:rPr>
    </w:lvl>
    <w:lvl w:ilvl="1" w:tplc="04050019" w:tentative="1">
      <w:start w:val="1"/>
      <w:numFmt w:val="lowerLetter"/>
      <w:lvlText w:val="%2."/>
      <w:lvlJc w:val="left"/>
      <w:pPr>
        <w:ind w:left="1422" w:hanging="360"/>
      </w:pPr>
    </w:lvl>
    <w:lvl w:ilvl="2" w:tplc="0405001B" w:tentative="1">
      <w:start w:val="1"/>
      <w:numFmt w:val="lowerRoman"/>
      <w:lvlText w:val="%3."/>
      <w:lvlJc w:val="right"/>
      <w:pPr>
        <w:ind w:left="2142" w:hanging="180"/>
      </w:pPr>
    </w:lvl>
    <w:lvl w:ilvl="3" w:tplc="0405000F" w:tentative="1">
      <w:start w:val="1"/>
      <w:numFmt w:val="decimal"/>
      <w:lvlText w:val="%4."/>
      <w:lvlJc w:val="left"/>
      <w:pPr>
        <w:ind w:left="2862" w:hanging="360"/>
      </w:pPr>
    </w:lvl>
    <w:lvl w:ilvl="4" w:tplc="04050019" w:tentative="1">
      <w:start w:val="1"/>
      <w:numFmt w:val="lowerLetter"/>
      <w:lvlText w:val="%5."/>
      <w:lvlJc w:val="left"/>
      <w:pPr>
        <w:ind w:left="3582" w:hanging="360"/>
      </w:pPr>
    </w:lvl>
    <w:lvl w:ilvl="5" w:tplc="0405001B" w:tentative="1">
      <w:start w:val="1"/>
      <w:numFmt w:val="lowerRoman"/>
      <w:lvlText w:val="%6."/>
      <w:lvlJc w:val="right"/>
      <w:pPr>
        <w:ind w:left="4302" w:hanging="180"/>
      </w:pPr>
    </w:lvl>
    <w:lvl w:ilvl="6" w:tplc="0405000F" w:tentative="1">
      <w:start w:val="1"/>
      <w:numFmt w:val="decimal"/>
      <w:lvlText w:val="%7."/>
      <w:lvlJc w:val="left"/>
      <w:pPr>
        <w:ind w:left="5022" w:hanging="360"/>
      </w:pPr>
    </w:lvl>
    <w:lvl w:ilvl="7" w:tplc="04050019" w:tentative="1">
      <w:start w:val="1"/>
      <w:numFmt w:val="lowerLetter"/>
      <w:lvlText w:val="%8."/>
      <w:lvlJc w:val="left"/>
      <w:pPr>
        <w:ind w:left="5742" w:hanging="360"/>
      </w:pPr>
    </w:lvl>
    <w:lvl w:ilvl="8" w:tplc="0405001B" w:tentative="1">
      <w:start w:val="1"/>
      <w:numFmt w:val="lowerRoman"/>
      <w:lvlText w:val="%9."/>
      <w:lvlJc w:val="right"/>
      <w:pPr>
        <w:ind w:left="6462" w:hanging="180"/>
      </w:pPr>
    </w:lvl>
  </w:abstractNum>
  <w:abstractNum w:abstractNumId="45" w15:restartNumberingAfterBreak="0">
    <w:nsid w:val="78017E76"/>
    <w:multiLevelType w:val="multilevel"/>
    <w:tmpl w:val="A0CC3E52"/>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9135D7"/>
    <w:multiLevelType w:val="multilevel"/>
    <w:tmpl w:val="7C38CF98"/>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9"/>
  </w:num>
  <w:num w:numId="2">
    <w:abstractNumId w:val="14"/>
  </w:num>
  <w:num w:numId="3">
    <w:abstractNumId w:val="37"/>
  </w:num>
  <w:num w:numId="4">
    <w:abstractNumId w:val="34"/>
  </w:num>
  <w:num w:numId="5">
    <w:abstractNumId w:val="4"/>
  </w:num>
  <w:num w:numId="6">
    <w:abstractNumId w:val="39"/>
  </w:num>
  <w:num w:numId="7">
    <w:abstractNumId w:val="10"/>
  </w:num>
  <w:num w:numId="8">
    <w:abstractNumId w:val="1"/>
  </w:num>
  <w:num w:numId="9">
    <w:abstractNumId w:val="43"/>
  </w:num>
  <w:num w:numId="10">
    <w:abstractNumId w:val="24"/>
  </w:num>
  <w:num w:numId="11">
    <w:abstractNumId w:val="12"/>
  </w:num>
  <w:num w:numId="12">
    <w:abstractNumId w:val="38"/>
  </w:num>
  <w:num w:numId="13">
    <w:abstractNumId w:val="19"/>
  </w:num>
  <w:num w:numId="14">
    <w:abstractNumId w:val="17"/>
  </w:num>
  <w:num w:numId="15">
    <w:abstractNumId w:val="42"/>
  </w:num>
  <w:num w:numId="16">
    <w:abstractNumId w:val="33"/>
  </w:num>
  <w:num w:numId="17">
    <w:abstractNumId w:val="45"/>
  </w:num>
  <w:num w:numId="18">
    <w:abstractNumId w:val="15"/>
  </w:num>
  <w:num w:numId="19">
    <w:abstractNumId w:val="7"/>
  </w:num>
  <w:num w:numId="20">
    <w:abstractNumId w:val="35"/>
  </w:num>
  <w:num w:numId="21">
    <w:abstractNumId w:val="27"/>
  </w:num>
  <w:num w:numId="22">
    <w:abstractNumId w:val="44"/>
  </w:num>
  <w:num w:numId="23">
    <w:abstractNumId w:val="8"/>
  </w:num>
  <w:num w:numId="24">
    <w:abstractNumId w:val="40"/>
  </w:num>
  <w:num w:numId="25">
    <w:abstractNumId w:val="6"/>
  </w:num>
  <w:num w:numId="26">
    <w:abstractNumId w:val="9"/>
  </w:num>
  <w:num w:numId="27">
    <w:abstractNumId w:val="46"/>
  </w:num>
  <w:num w:numId="28">
    <w:abstractNumId w:val="26"/>
  </w:num>
  <w:num w:numId="29">
    <w:abstractNumId w:val="36"/>
  </w:num>
  <w:num w:numId="30">
    <w:abstractNumId w:val="22"/>
  </w:num>
  <w:num w:numId="31">
    <w:abstractNumId w:val="41"/>
  </w:num>
  <w:num w:numId="32">
    <w:abstractNumId w:val="5"/>
  </w:num>
  <w:num w:numId="33">
    <w:abstractNumId w:val="20"/>
  </w:num>
  <w:num w:numId="34">
    <w:abstractNumId w:val="18"/>
  </w:num>
  <w:num w:numId="35">
    <w:abstractNumId w:val="11"/>
  </w:num>
  <w:num w:numId="36">
    <w:abstractNumId w:val="28"/>
  </w:num>
  <w:num w:numId="37">
    <w:abstractNumId w:val="30"/>
  </w:num>
  <w:num w:numId="38">
    <w:abstractNumId w:val="16"/>
  </w:num>
  <w:num w:numId="39">
    <w:abstractNumId w:val="32"/>
  </w:num>
  <w:num w:numId="40">
    <w:abstractNumId w:val="3"/>
  </w:num>
  <w:num w:numId="41">
    <w:abstractNumId w:val="21"/>
  </w:num>
  <w:num w:numId="42">
    <w:abstractNumId w:val="0"/>
  </w:num>
  <w:num w:numId="43">
    <w:abstractNumId w:val="13"/>
  </w:num>
  <w:num w:numId="44">
    <w:abstractNumId w:val="31"/>
  </w:num>
  <w:num w:numId="45">
    <w:abstractNumId w:val="25"/>
  </w:num>
  <w:num w:numId="46">
    <w:abstractNumId w:val="23"/>
  </w:num>
  <w:num w:numId="4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D0"/>
    <w:rsid w:val="0000662E"/>
    <w:rsid w:val="00011557"/>
    <w:rsid w:val="00012B8F"/>
    <w:rsid w:val="00016C49"/>
    <w:rsid w:val="000354F0"/>
    <w:rsid w:val="00051169"/>
    <w:rsid w:val="00052F8D"/>
    <w:rsid w:val="00063D17"/>
    <w:rsid w:val="00071252"/>
    <w:rsid w:val="00077793"/>
    <w:rsid w:val="00084D75"/>
    <w:rsid w:val="0009070B"/>
    <w:rsid w:val="000B01AC"/>
    <w:rsid w:val="000B0CE0"/>
    <w:rsid w:val="000B53AA"/>
    <w:rsid w:val="000C1DF2"/>
    <w:rsid w:val="000D03B3"/>
    <w:rsid w:val="000D2B4F"/>
    <w:rsid w:val="000D6618"/>
    <w:rsid w:val="000F2CF3"/>
    <w:rsid w:val="000F4FC6"/>
    <w:rsid w:val="00100E47"/>
    <w:rsid w:val="00102DD0"/>
    <w:rsid w:val="00113FCB"/>
    <w:rsid w:val="00141202"/>
    <w:rsid w:val="0014221D"/>
    <w:rsid w:val="00167995"/>
    <w:rsid w:val="001C1419"/>
    <w:rsid w:val="001D1921"/>
    <w:rsid w:val="001F0AAD"/>
    <w:rsid w:val="001F5DF2"/>
    <w:rsid w:val="002059D2"/>
    <w:rsid w:val="00210149"/>
    <w:rsid w:val="002107FE"/>
    <w:rsid w:val="00225693"/>
    <w:rsid w:val="002343F1"/>
    <w:rsid w:val="00235854"/>
    <w:rsid w:val="00264870"/>
    <w:rsid w:val="0027378A"/>
    <w:rsid w:val="002A0C35"/>
    <w:rsid w:val="002A77B9"/>
    <w:rsid w:val="002B0D63"/>
    <w:rsid w:val="002B1A68"/>
    <w:rsid w:val="002C2794"/>
    <w:rsid w:val="002C2E9A"/>
    <w:rsid w:val="002C7C26"/>
    <w:rsid w:val="002D16BD"/>
    <w:rsid w:val="002E26E1"/>
    <w:rsid w:val="002F2168"/>
    <w:rsid w:val="002F4CB4"/>
    <w:rsid w:val="002F7B33"/>
    <w:rsid w:val="00302194"/>
    <w:rsid w:val="003045FB"/>
    <w:rsid w:val="00316E08"/>
    <w:rsid w:val="00317B19"/>
    <w:rsid w:val="00321B98"/>
    <w:rsid w:val="00344129"/>
    <w:rsid w:val="00356D0B"/>
    <w:rsid w:val="003639A2"/>
    <w:rsid w:val="003971C6"/>
    <w:rsid w:val="003A53DF"/>
    <w:rsid w:val="003B194F"/>
    <w:rsid w:val="003C5CB3"/>
    <w:rsid w:val="003C6748"/>
    <w:rsid w:val="003C7903"/>
    <w:rsid w:val="003D00F5"/>
    <w:rsid w:val="003D5F4A"/>
    <w:rsid w:val="003E54E5"/>
    <w:rsid w:val="003E686C"/>
    <w:rsid w:val="003F51A1"/>
    <w:rsid w:val="0040499C"/>
    <w:rsid w:val="0041005B"/>
    <w:rsid w:val="00421882"/>
    <w:rsid w:val="00422FF3"/>
    <w:rsid w:val="00424E21"/>
    <w:rsid w:val="00432AE4"/>
    <w:rsid w:val="00436F53"/>
    <w:rsid w:val="00447B29"/>
    <w:rsid w:val="0045005A"/>
    <w:rsid w:val="004751FF"/>
    <w:rsid w:val="00481E78"/>
    <w:rsid w:val="004A3F14"/>
    <w:rsid w:val="004A5A1F"/>
    <w:rsid w:val="004A69B0"/>
    <w:rsid w:val="004B285C"/>
    <w:rsid w:val="004B38C5"/>
    <w:rsid w:val="004D045C"/>
    <w:rsid w:val="004E5A9B"/>
    <w:rsid w:val="004F7008"/>
    <w:rsid w:val="00510378"/>
    <w:rsid w:val="00517A7A"/>
    <w:rsid w:val="00521D4C"/>
    <w:rsid w:val="0053781F"/>
    <w:rsid w:val="0054408A"/>
    <w:rsid w:val="005549CE"/>
    <w:rsid w:val="00556D21"/>
    <w:rsid w:val="00562DB4"/>
    <w:rsid w:val="00565C7F"/>
    <w:rsid w:val="005721C7"/>
    <w:rsid w:val="00573A63"/>
    <w:rsid w:val="005743E9"/>
    <w:rsid w:val="00576C03"/>
    <w:rsid w:val="00582DEE"/>
    <w:rsid w:val="00584186"/>
    <w:rsid w:val="00590725"/>
    <w:rsid w:val="00590E16"/>
    <w:rsid w:val="005910D6"/>
    <w:rsid w:val="005A08D8"/>
    <w:rsid w:val="005A7506"/>
    <w:rsid w:val="005B4864"/>
    <w:rsid w:val="005D62FC"/>
    <w:rsid w:val="005E0A73"/>
    <w:rsid w:val="005F387C"/>
    <w:rsid w:val="00612436"/>
    <w:rsid w:val="006155F5"/>
    <w:rsid w:val="006261C8"/>
    <w:rsid w:val="00627E2D"/>
    <w:rsid w:val="00634FC9"/>
    <w:rsid w:val="00644282"/>
    <w:rsid w:val="0065294B"/>
    <w:rsid w:val="006640EE"/>
    <w:rsid w:val="006674F9"/>
    <w:rsid w:val="00687A4D"/>
    <w:rsid w:val="006912D1"/>
    <w:rsid w:val="006A278F"/>
    <w:rsid w:val="006A4712"/>
    <w:rsid w:val="006A6FBA"/>
    <w:rsid w:val="006C4418"/>
    <w:rsid w:val="006E7401"/>
    <w:rsid w:val="006F5705"/>
    <w:rsid w:val="006F6103"/>
    <w:rsid w:val="00705DEB"/>
    <w:rsid w:val="00706C37"/>
    <w:rsid w:val="00711F39"/>
    <w:rsid w:val="00717B8A"/>
    <w:rsid w:val="00720593"/>
    <w:rsid w:val="007231BB"/>
    <w:rsid w:val="007270C7"/>
    <w:rsid w:val="00734063"/>
    <w:rsid w:val="007565C1"/>
    <w:rsid w:val="0077284A"/>
    <w:rsid w:val="007759F0"/>
    <w:rsid w:val="007832AD"/>
    <w:rsid w:val="00784134"/>
    <w:rsid w:val="00793136"/>
    <w:rsid w:val="00793EC6"/>
    <w:rsid w:val="007C29F3"/>
    <w:rsid w:val="007C4751"/>
    <w:rsid w:val="007C7013"/>
    <w:rsid w:val="007D2247"/>
    <w:rsid w:val="007D31D8"/>
    <w:rsid w:val="007E1B94"/>
    <w:rsid w:val="007F6BEA"/>
    <w:rsid w:val="00826E9A"/>
    <w:rsid w:val="00827F5B"/>
    <w:rsid w:val="008549EB"/>
    <w:rsid w:val="00857F67"/>
    <w:rsid w:val="00860ACE"/>
    <w:rsid w:val="0086510D"/>
    <w:rsid w:val="00880C6E"/>
    <w:rsid w:val="00880E99"/>
    <w:rsid w:val="008846E7"/>
    <w:rsid w:val="00884F52"/>
    <w:rsid w:val="008904D0"/>
    <w:rsid w:val="00890E0E"/>
    <w:rsid w:val="00893F7D"/>
    <w:rsid w:val="00894D7E"/>
    <w:rsid w:val="008B4DED"/>
    <w:rsid w:val="008C304A"/>
    <w:rsid w:val="008C4EE5"/>
    <w:rsid w:val="008C6306"/>
    <w:rsid w:val="008D3FA4"/>
    <w:rsid w:val="008D6321"/>
    <w:rsid w:val="008F5EEE"/>
    <w:rsid w:val="0090216A"/>
    <w:rsid w:val="009043A6"/>
    <w:rsid w:val="009116B1"/>
    <w:rsid w:val="00927B68"/>
    <w:rsid w:val="0094302A"/>
    <w:rsid w:val="00972502"/>
    <w:rsid w:val="00975EC5"/>
    <w:rsid w:val="00995020"/>
    <w:rsid w:val="009A1636"/>
    <w:rsid w:val="009A1EAD"/>
    <w:rsid w:val="009B1EED"/>
    <w:rsid w:val="009C3154"/>
    <w:rsid w:val="009C4EA6"/>
    <w:rsid w:val="009D27CC"/>
    <w:rsid w:val="009D4AA9"/>
    <w:rsid w:val="009E5AAC"/>
    <w:rsid w:val="009F5DBB"/>
    <w:rsid w:val="009F758F"/>
    <w:rsid w:val="00A00924"/>
    <w:rsid w:val="00A0297F"/>
    <w:rsid w:val="00A075B3"/>
    <w:rsid w:val="00A105EC"/>
    <w:rsid w:val="00A155BB"/>
    <w:rsid w:val="00A45D25"/>
    <w:rsid w:val="00A5149E"/>
    <w:rsid w:val="00A5214B"/>
    <w:rsid w:val="00A57533"/>
    <w:rsid w:val="00A65A9D"/>
    <w:rsid w:val="00A726A9"/>
    <w:rsid w:val="00A82262"/>
    <w:rsid w:val="00A82724"/>
    <w:rsid w:val="00A96914"/>
    <w:rsid w:val="00AA67AA"/>
    <w:rsid w:val="00AD30EA"/>
    <w:rsid w:val="00AE1868"/>
    <w:rsid w:val="00AE272D"/>
    <w:rsid w:val="00AF541B"/>
    <w:rsid w:val="00B03399"/>
    <w:rsid w:val="00B03737"/>
    <w:rsid w:val="00B06F35"/>
    <w:rsid w:val="00B324B4"/>
    <w:rsid w:val="00B37AE7"/>
    <w:rsid w:val="00B42DB6"/>
    <w:rsid w:val="00B47027"/>
    <w:rsid w:val="00B50F58"/>
    <w:rsid w:val="00B615A4"/>
    <w:rsid w:val="00B7101C"/>
    <w:rsid w:val="00B77113"/>
    <w:rsid w:val="00B87A58"/>
    <w:rsid w:val="00BA5117"/>
    <w:rsid w:val="00BA697B"/>
    <w:rsid w:val="00BA746A"/>
    <w:rsid w:val="00BB1C5B"/>
    <w:rsid w:val="00BB49BB"/>
    <w:rsid w:val="00BC3021"/>
    <w:rsid w:val="00BE0ABB"/>
    <w:rsid w:val="00BE305C"/>
    <w:rsid w:val="00BF2547"/>
    <w:rsid w:val="00BF51CC"/>
    <w:rsid w:val="00C078A7"/>
    <w:rsid w:val="00C11006"/>
    <w:rsid w:val="00C120EB"/>
    <w:rsid w:val="00C279C6"/>
    <w:rsid w:val="00C44632"/>
    <w:rsid w:val="00C53169"/>
    <w:rsid w:val="00C572B4"/>
    <w:rsid w:val="00C60BA0"/>
    <w:rsid w:val="00C62BF9"/>
    <w:rsid w:val="00C62E86"/>
    <w:rsid w:val="00C7021A"/>
    <w:rsid w:val="00C75420"/>
    <w:rsid w:val="00C769D9"/>
    <w:rsid w:val="00C84A27"/>
    <w:rsid w:val="00C95B9E"/>
    <w:rsid w:val="00CA3977"/>
    <w:rsid w:val="00CC2D97"/>
    <w:rsid w:val="00CC37E2"/>
    <w:rsid w:val="00CF4716"/>
    <w:rsid w:val="00CF6041"/>
    <w:rsid w:val="00D00B5E"/>
    <w:rsid w:val="00D1054F"/>
    <w:rsid w:val="00D1456D"/>
    <w:rsid w:val="00D266CF"/>
    <w:rsid w:val="00D4031B"/>
    <w:rsid w:val="00D51A98"/>
    <w:rsid w:val="00D52757"/>
    <w:rsid w:val="00D71702"/>
    <w:rsid w:val="00D77D65"/>
    <w:rsid w:val="00D83A6C"/>
    <w:rsid w:val="00D91988"/>
    <w:rsid w:val="00D91FAC"/>
    <w:rsid w:val="00DA2696"/>
    <w:rsid w:val="00DA283D"/>
    <w:rsid w:val="00DA4395"/>
    <w:rsid w:val="00DB1E29"/>
    <w:rsid w:val="00DC1670"/>
    <w:rsid w:val="00DC56F0"/>
    <w:rsid w:val="00DD534C"/>
    <w:rsid w:val="00DE2E00"/>
    <w:rsid w:val="00DE435E"/>
    <w:rsid w:val="00E00A7C"/>
    <w:rsid w:val="00E06109"/>
    <w:rsid w:val="00E1052A"/>
    <w:rsid w:val="00E209A2"/>
    <w:rsid w:val="00E22C01"/>
    <w:rsid w:val="00E24E78"/>
    <w:rsid w:val="00E65487"/>
    <w:rsid w:val="00E65714"/>
    <w:rsid w:val="00E6666E"/>
    <w:rsid w:val="00E71993"/>
    <w:rsid w:val="00E721F3"/>
    <w:rsid w:val="00E75EBB"/>
    <w:rsid w:val="00E80E4D"/>
    <w:rsid w:val="00EB1E7F"/>
    <w:rsid w:val="00EB1EAC"/>
    <w:rsid w:val="00EC1DD6"/>
    <w:rsid w:val="00ED0236"/>
    <w:rsid w:val="00EE49A0"/>
    <w:rsid w:val="00EF33F0"/>
    <w:rsid w:val="00EF39F8"/>
    <w:rsid w:val="00EF438B"/>
    <w:rsid w:val="00EF57D4"/>
    <w:rsid w:val="00F11107"/>
    <w:rsid w:val="00F3262E"/>
    <w:rsid w:val="00F432D8"/>
    <w:rsid w:val="00F503A3"/>
    <w:rsid w:val="00F525D5"/>
    <w:rsid w:val="00F87D90"/>
    <w:rsid w:val="00F926C8"/>
    <w:rsid w:val="00FA1176"/>
    <w:rsid w:val="00FA2B01"/>
    <w:rsid w:val="00FB0129"/>
    <w:rsid w:val="00FB48DD"/>
    <w:rsid w:val="00FC0203"/>
    <w:rsid w:val="00FE019A"/>
    <w:rsid w:val="00FE1242"/>
    <w:rsid w:val="00FE6076"/>
    <w:rsid w:val="00FF3C26"/>
    <w:rsid w:val="00FF7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0E1776-A2D4-4370-970B-ED85F182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D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717B8A"/>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unhideWhenUsed/>
    <w:qFormat/>
    <w:rsid w:val="00590E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2A77B9"/>
    <w:pPr>
      <w:keepNext/>
      <w:spacing w:before="240" w:after="60"/>
      <w:outlineLvl w:val="2"/>
    </w:pPr>
    <w:rPr>
      <w:rFonts w:ascii="Arial" w:hAnsi="Arial"/>
      <w:b/>
      <w:bCs/>
      <w:sz w:val="26"/>
      <w:szCs w:val="26"/>
    </w:rPr>
  </w:style>
  <w:style w:type="paragraph" w:styleId="Nadpis4">
    <w:name w:val="heading 4"/>
    <w:basedOn w:val="Normln"/>
    <w:next w:val="Normln"/>
    <w:link w:val="Nadpis4Char"/>
    <w:qFormat/>
    <w:rsid w:val="002A77B9"/>
    <w:pPr>
      <w:keepNext/>
      <w:spacing w:before="240" w:after="60"/>
      <w:outlineLvl w:val="3"/>
    </w:pPr>
    <w:rPr>
      <w:b/>
      <w:bCs/>
      <w:sz w:val="28"/>
      <w:szCs w:val="28"/>
    </w:rPr>
  </w:style>
  <w:style w:type="paragraph" w:styleId="Nadpis5">
    <w:name w:val="heading 5"/>
    <w:basedOn w:val="Normln"/>
    <w:next w:val="Normln"/>
    <w:link w:val="Nadpis5Char"/>
    <w:unhideWhenUsed/>
    <w:qFormat/>
    <w:rsid w:val="004751FF"/>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3971C6"/>
    <w:pPr>
      <w:spacing w:before="240" w:after="60"/>
      <w:outlineLvl w:val="5"/>
    </w:pPr>
    <w:rPr>
      <w:b/>
      <w:bCs/>
      <w:sz w:val="22"/>
      <w:szCs w:val="22"/>
    </w:rPr>
  </w:style>
  <w:style w:type="paragraph" w:styleId="Nadpis7">
    <w:name w:val="heading 7"/>
    <w:basedOn w:val="Normln"/>
    <w:next w:val="Normln"/>
    <w:link w:val="Nadpis7Char"/>
    <w:uiPriority w:val="99"/>
    <w:qFormat/>
    <w:rsid w:val="002A77B9"/>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02DD0"/>
    <w:rPr>
      <w:color w:val="0000FF"/>
      <w:u w:val="single"/>
    </w:rPr>
  </w:style>
  <w:style w:type="paragraph" w:styleId="Zkladntext">
    <w:name w:val="Body Text"/>
    <w:basedOn w:val="Normln"/>
    <w:link w:val="ZkladntextChar"/>
    <w:uiPriority w:val="99"/>
    <w:rsid w:val="00102DD0"/>
    <w:pPr>
      <w:spacing w:after="120"/>
    </w:pPr>
  </w:style>
  <w:style w:type="character" w:customStyle="1" w:styleId="ZkladntextChar">
    <w:name w:val="Základní text Char"/>
    <w:basedOn w:val="Standardnpsmoodstavce"/>
    <w:link w:val="Zkladntext"/>
    <w:uiPriority w:val="99"/>
    <w:rsid w:val="00102DD0"/>
    <w:rPr>
      <w:rFonts w:ascii="Times New Roman" w:eastAsia="Times New Roman" w:hAnsi="Times New Roman" w:cs="Times New Roman"/>
      <w:sz w:val="20"/>
      <w:szCs w:val="20"/>
      <w:lang w:eastAsia="cs-CZ"/>
    </w:rPr>
  </w:style>
  <w:style w:type="paragraph" w:styleId="Normlnweb">
    <w:name w:val="Normal (Web)"/>
    <w:basedOn w:val="Normln"/>
    <w:uiPriority w:val="99"/>
    <w:rsid w:val="00102DD0"/>
    <w:pPr>
      <w:suppressAutoHyphens/>
      <w:spacing w:before="100" w:after="100"/>
    </w:pPr>
    <w:rPr>
      <w:rFonts w:cs="Cambria"/>
      <w:sz w:val="24"/>
      <w:lang w:eastAsia="ar-SA"/>
    </w:rPr>
  </w:style>
  <w:style w:type="paragraph" w:styleId="Zpat">
    <w:name w:val="footer"/>
    <w:basedOn w:val="Normln"/>
    <w:link w:val="ZpatChar"/>
    <w:uiPriority w:val="99"/>
    <w:rsid w:val="00102DD0"/>
    <w:pPr>
      <w:tabs>
        <w:tab w:val="center" w:pos="4536"/>
        <w:tab w:val="right" w:pos="9072"/>
      </w:tabs>
    </w:pPr>
  </w:style>
  <w:style w:type="character" w:customStyle="1" w:styleId="ZpatChar">
    <w:name w:val="Zápatí Char"/>
    <w:basedOn w:val="Standardnpsmoodstavce"/>
    <w:link w:val="Zpat"/>
    <w:uiPriority w:val="99"/>
    <w:rsid w:val="00102DD0"/>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2A77B9"/>
    <w:rPr>
      <w:rFonts w:ascii="Arial" w:eastAsia="Times New Roman" w:hAnsi="Arial" w:cs="Times New Roman"/>
      <w:b/>
      <w:bCs/>
      <w:sz w:val="26"/>
      <w:szCs w:val="26"/>
    </w:rPr>
  </w:style>
  <w:style w:type="character" w:customStyle="1" w:styleId="Nadpis4Char">
    <w:name w:val="Nadpis 4 Char"/>
    <w:basedOn w:val="Standardnpsmoodstavce"/>
    <w:link w:val="Nadpis4"/>
    <w:rsid w:val="002A77B9"/>
    <w:rPr>
      <w:rFonts w:ascii="Times New Roman" w:eastAsia="Times New Roman" w:hAnsi="Times New Roman" w:cs="Times New Roman"/>
      <w:b/>
      <w:bCs/>
      <w:sz w:val="28"/>
      <w:szCs w:val="28"/>
      <w:lang w:eastAsia="cs-CZ"/>
    </w:rPr>
  </w:style>
  <w:style w:type="character" w:customStyle="1" w:styleId="Nadpis7Char">
    <w:name w:val="Nadpis 7 Char"/>
    <w:basedOn w:val="Standardnpsmoodstavce"/>
    <w:link w:val="Nadpis7"/>
    <w:uiPriority w:val="99"/>
    <w:rsid w:val="002A77B9"/>
    <w:rPr>
      <w:rFonts w:ascii="Times New Roman" w:eastAsia="Times New Roman" w:hAnsi="Times New Roman" w:cs="Times New Roman"/>
      <w:sz w:val="24"/>
      <w:szCs w:val="24"/>
    </w:rPr>
  </w:style>
  <w:style w:type="paragraph" w:styleId="Bezmezer">
    <w:name w:val="No Spacing"/>
    <w:uiPriority w:val="1"/>
    <w:qFormat/>
    <w:rsid w:val="00A5214B"/>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5214B"/>
    <w:pPr>
      <w:ind w:left="720"/>
      <w:contextualSpacing/>
    </w:pPr>
  </w:style>
  <w:style w:type="character" w:customStyle="1" w:styleId="Nadpis5Char">
    <w:name w:val="Nadpis 5 Char"/>
    <w:basedOn w:val="Standardnpsmoodstavce"/>
    <w:link w:val="Nadpis5"/>
    <w:rsid w:val="004751FF"/>
    <w:rPr>
      <w:rFonts w:asciiTheme="majorHAnsi" w:eastAsiaTheme="majorEastAsia" w:hAnsiTheme="majorHAnsi" w:cstheme="majorBidi"/>
      <w:color w:val="2E74B5" w:themeColor="accent1" w:themeShade="BF"/>
      <w:sz w:val="20"/>
      <w:szCs w:val="20"/>
      <w:lang w:eastAsia="cs-CZ"/>
    </w:rPr>
  </w:style>
  <w:style w:type="character" w:styleId="Zdraznn">
    <w:name w:val="Emphasis"/>
    <w:uiPriority w:val="20"/>
    <w:qFormat/>
    <w:rsid w:val="00F87D90"/>
    <w:rPr>
      <w:i/>
      <w:iCs/>
    </w:rPr>
  </w:style>
  <w:style w:type="character" w:styleId="Siln">
    <w:name w:val="Strong"/>
    <w:uiPriority w:val="22"/>
    <w:qFormat/>
    <w:rsid w:val="00F87D90"/>
    <w:rPr>
      <w:b/>
      <w:bCs/>
    </w:rPr>
  </w:style>
  <w:style w:type="character" w:customStyle="1" w:styleId="apple-converted-space">
    <w:name w:val="apple-converted-space"/>
    <w:basedOn w:val="Standardnpsmoodstavce"/>
    <w:rsid w:val="00F87D90"/>
  </w:style>
  <w:style w:type="character" w:styleId="Znakapoznpodarou">
    <w:name w:val="footnote reference"/>
    <w:semiHidden/>
    <w:rsid w:val="00E65714"/>
    <w:rPr>
      <w:sz w:val="20"/>
      <w:vertAlign w:val="superscript"/>
    </w:rPr>
  </w:style>
  <w:style w:type="paragraph" w:styleId="Textpoznpodarou">
    <w:name w:val="footnote text"/>
    <w:basedOn w:val="Normln"/>
    <w:link w:val="TextpoznpodarouChar"/>
    <w:semiHidden/>
    <w:rsid w:val="00E65714"/>
    <w:pPr>
      <w:widowControl w:val="0"/>
    </w:pPr>
  </w:style>
  <w:style w:type="character" w:customStyle="1" w:styleId="TextpoznpodarouChar">
    <w:name w:val="Text pozn. pod čarou Char"/>
    <w:basedOn w:val="Standardnpsmoodstavce"/>
    <w:link w:val="Textpoznpodarou"/>
    <w:semiHidden/>
    <w:rsid w:val="00E65714"/>
    <w:rPr>
      <w:rFonts w:ascii="Times New Roman" w:eastAsia="Times New Roman" w:hAnsi="Times New Roman" w:cs="Times New Roman"/>
      <w:sz w:val="20"/>
      <w:szCs w:val="20"/>
      <w:lang w:eastAsia="cs-CZ"/>
    </w:rPr>
  </w:style>
  <w:style w:type="character" w:styleId="Odkaznakoment">
    <w:name w:val="annotation reference"/>
    <w:basedOn w:val="Standardnpsmoodstavce"/>
    <w:unhideWhenUsed/>
    <w:rsid w:val="00F11107"/>
    <w:rPr>
      <w:sz w:val="16"/>
      <w:szCs w:val="16"/>
    </w:rPr>
  </w:style>
  <w:style w:type="paragraph" w:styleId="Textkomente">
    <w:name w:val="annotation text"/>
    <w:basedOn w:val="Normln"/>
    <w:link w:val="TextkomenteChar"/>
    <w:uiPriority w:val="99"/>
    <w:unhideWhenUsed/>
    <w:rsid w:val="00F11107"/>
  </w:style>
  <w:style w:type="character" w:customStyle="1" w:styleId="TextkomenteChar">
    <w:name w:val="Text komentáře Char"/>
    <w:basedOn w:val="Standardnpsmoodstavce"/>
    <w:link w:val="Textkomente"/>
    <w:uiPriority w:val="99"/>
    <w:rsid w:val="00F1110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nhideWhenUsed/>
    <w:rsid w:val="00F11107"/>
    <w:rPr>
      <w:b/>
      <w:bCs/>
    </w:rPr>
  </w:style>
  <w:style w:type="character" w:customStyle="1" w:styleId="PedmtkomenteChar">
    <w:name w:val="Předmět komentáře Char"/>
    <w:basedOn w:val="TextkomenteChar"/>
    <w:link w:val="Pedmtkomente"/>
    <w:rsid w:val="00F1110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F11107"/>
    <w:rPr>
      <w:rFonts w:ascii="Segoe UI" w:hAnsi="Segoe UI" w:cs="Segoe UI"/>
      <w:sz w:val="18"/>
      <w:szCs w:val="18"/>
    </w:rPr>
  </w:style>
  <w:style w:type="character" w:customStyle="1" w:styleId="TextbublinyChar">
    <w:name w:val="Text bubliny Char"/>
    <w:basedOn w:val="Standardnpsmoodstavce"/>
    <w:link w:val="Textbubliny"/>
    <w:rsid w:val="00F11107"/>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687A4D"/>
    <w:rPr>
      <w:color w:val="954F72" w:themeColor="followedHyperlink"/>
      <w:u w:val="single"/>
    </w:rPr>
  </w:style>
  <w:style w:type="character" w:customStyle="1" w:styleId="Nadpis6Char">
    <w:name w:val="Nadpis 6 Char"/>
    <w:basedOn w:val="Standardnpsmoodstavce"/>
    <w:link w:val="Nadpis6"/>
    <w:rsid w:val="003971C6"/>
    <w:rPr>
      <w:rFonts w:ascii="Times New Roman" w:eastAsia="Times New Roman" w:hAnsi="Times New Roman" w:cs="Times New Roman"/>
      <w:b/>
      <w:bCs/>
      <w:lang w:eastAsia="cs-CZ"/>
    </w:rPr>
  </w:style>
  <w:style w:type="paragraph" w:styleId="Zkladntext3">
    <w:name w:val="Body Text 3"/>
    <w:basedOn w:val="Normln"/>
    <w:link w:val="Zkladntext3Char"/>
    <w:rsid w:val="003971C6"/>
    <w:pPr>
      <w:widowControl w:val="0"/>
      <w:spacing w:line="240" w:lineRule="atLeast"/>
      <w:jc w:val="both"/>
    </w:pPr>
    <w:rPr>
      <w:b/>
      <w:sz w:val="24"/>
    </w:rPr>
  </w:style>
  <w:style w:type="character" w:customStyle="1" w:styleId="Zkladntext3Char">
    <w:name w:val="Základní text 3 Char"/>
    <w:basedOn w:val="Standardnpsmoodstavce"/>
    <w:link w:val="Zkladntext3"/>
    <w:rsid w:val="003971C6"/>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3971C6"/>
    <w:pPr>
      <w:widowControl w:val="0"/>
      <w:tabs>
        <w:tab w:val="left" w:pos="2410"/>
      </w:tabs>
      <w:jc w:val="both"/>
    </w:pPr>
    <w:rPr>
      <w:sz w:val="24"/>
    </w:rPr>
  </w:style>
  <w:style w:type="character" w:customStyle="1" w:styleId="Zkladntext2Char">
    <w:name w:val="Základní text 2 Char"/>
    <w:basedOn w:val="Standardnpsmoodstavce"/>
    <w:link w:val="Zkladntext2"/>
    <w:rsid w:val="003971C6"/>
    <w:rPr>
      <w:rFonts w:ascii="Times New Roman" w:eastAsia="Times New Roman" w:hAnsi="Times New Roman" w:cs="Times New Roman"/>
      <w:sz w:val="24"/>
      <w:szCs w:val="20"/>
      <w:lang w:eastAsia="cs-CZ"/>
    </w:rPr>
  </w:style>
  <w:style w:type="character" w:customStyle="1" w:styleId="publik-def3">
    <w:name w:val="publik-def3"/>
    <w:basedOn w:val="Standardnpsmoodstavce"/>
    <w:rsid w:val="00573A63"/>
    <w:rPr>
      <w:sz w:val="22"/>
      <w:szCs w:val="22"/>
    </w:rPr>
  </w:style>
  <w:style w:type="table" w:styleId="Mkatabulky">
    <w:name w:val="Table Grid"/>
    <w:basedOn w:val="Normlntabulka"/>
    <w:uiPriority w:val="39"/>
    <w:rsid w:val="0086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590E16"/>
    <w:rPr>
      <w:rFonts w:asciiTheme="majorHAnsi" w:eastAsiaTheme="majorEastAsia" w:hAnsiTheme="majorHAnsi" w:cstheme="majorBidi"/>
      <w:color w:val="2E74B5" w:themeColor="accent1" w:themeShade="BF"/>
      <w:sz w:val="26"/>
      <w:szCs w:val="26"/>
      <w:lang w:eastAsia="cs-CZ"/>
    </w:rPr>
  </w:style>
  <w:style w:type="paragraph" w:customStyle="1" w:styleId="a">
    <w:uiPriority w:val="20"/>
    <w:qFormat/>
    <w:rsid w:val="00F432D8"/>
    <w:pPr>
      <w:spacing w:after="0" w:line="240" w:lineRule="auto"/>
    </w:pPr>
    <w:rPr>
      <w:rFonts w:ascii="Times New Roman" w:eastAsia="Times New Roman" w:hAnsi="Times New Roman" w:cs="Times New Roman"/>
      <w:sz w:val="20"/>
      <w:szCs w:val="20"/>
      <w:lang w:eastAsia="cs-CZ"/>
    </w:rPr>
  </w:style>
  <w:style w:type="character" w:customStyle="1" w:styleId="label">
    <w:name w:val="label"/>
    <w:basedOn w:val="Standardnpsmoodstavce"/>
    <w:rsid w:val="00F432D8"/>
  </w:style>
  <w:style w:type="character" w:customStyle="1" w:styleId="databold">
    <w:name w:val="data_bold"/>
    <w:basedOn w:val="Standardnpsmoodstavce"/>
    <w:rsid w:val="00F432D8"/>
  </w:style>
  <w:style w:type="paragraph" w:customStyle="1" w:styleId="a0">
    <w:uiPriority w:val="20"/>
    <w:qFormat/>
    <w:rsid w:val="00717B8A"/>
    <w:pPr>
      <w:spacing w:after="0" w:line="240" w:lineRule="auto"/>
    </w:pPr>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717B8A"/>
    <w:rPr>
      <w:rFonts w:ascii="Arial" w:eastAsia="Times New Roman" w:hAnsi="Arial" w:cs="Arial"/>
      <w:b/>
      <w:bCs/>
      <w:kern w:val="32"/>
      <w:sz w:val="32"/>
      <w:szCs w:val="32"/>
      <w:lang w:eastAsia="cs-CZ"/>
    </w:rPr>
  </w:style>
  <w:style w:type="paragraph" w:customStyle="1" w:styleId="Default">
    <w:name w:val="Default"/>
    <w:uiPriority w:val="99"/>
    <w:rsid w:val="00717B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AuNameChar">
    <w:name w:val="AuName Char"/>
    <w:link w:val="AuName"/>
    <w:locked/>
    <w:rsid w:val="00CC2D97"/>
    <w:rPr>
      <w:b/>
      <w:caps/>
      <w:sz w:val="24"/>
      <w:lang w:val="en-GB"/>
    </w:rPr>
  </w:style>
  <w:style w:type="paragraph" w:customStyle="1" w:styleId="AuName">
    <w:name w:val="AuName"/>
    <w:basedOn w:val="Normln"/>
    <w:next w:val="Normln"/>
    <w:link w:val="AuNameChar"/>
    <w:rsid w:val="00CC2D97"/>
    <w:pPr>
      <w:widowControl w:val="0"/>
      <w:tabs>
        <w:tab w:val="left" w:pos="-1440"/>
        <w:tab w:val="left" w:pos="0"/>
        <w:tab w:val="left" w:pos="397"/>
        <w:tab w:val="left" w:pos="1440"/>
        <w:tab w:val="right" w:pos="8392"/>
      </w:tabs>
    </w:pPr>
    <w:rPr>
      <w:rFonts w:asciiTheme="minorHAnsi" w:eastAsiaTheme="minorHAnsi" w:hAnsiTheme="minorHAnsi" w:cstheme="minorBidi"/>
      <w:b/>
      <w:caps/>
      <w:sz w:val="24"/>
      <w:szCs w:val="22"/>
      <w:lang w:val="en-GB" w:eastAsia="en-US"/>
    </w:rPr>
  </w:style>
  <w:style w:type="paragraph" w:customStyle="1" w:styleId="paragraphscx130502798">
    <w:name w:val="paragraph scx130502798"/>
    <w:basedOn w:val="Normln"/>
    <w:rsid w:val="00CC2D97"/>
    <w:pPr>
      <w:spacing w:before="100" w:beforeAutospacing="1" w:after="100" w:afterAutospacing="1"/>
    </w:pPr>
    <w:rPr>
      <w:sz w:val="24"/>
      <w:szCs w:val="24"/>
      <w:lang w:val="en-US" w:eastAsia="en-US"/>
    </w:rPr>
  </w:style>
  <w:style w:type="paragraph" w:customStyle="1" w:styleId="Odstavecseseznamem1">
    <w:name w:val="Odstavec se seznamem1"/>
    <w:basedOn w:val="Normln"/>
    <w:rsid w:val="00CC2D97"/>
    <w:pPr>
      <w:spacing w:after="200" w:line="276" w:lineRule="auto"/>
      <w:ind w:left="720"/>
      <w:contextualSpacing/>
    </w:pPr>
    <w:rPr>
      <w:rFonts w:ascii="Calibri" w:hAnsi="Calibri" w:cs="Arial"/>
      <w:sz w:val="22"/>
      <w:szCs w:val="22"/>
      <w:lang w:val="de-DE" w:eastAsia="en-US"/>
    </w:rPr>
  </w:style>
  <w:style w:type="character" w:customStyle="1" w:styleId="textrunscx130502798">
    <w:name w:val="textrun scx130502798"/>
    <w:basedOn w:val="Standardnpsmoodstavce"/>
    <w:rsid w:val="00CC2D97"/>
    <w:rPr>
      <w:rFonts w:cs="Times New Roman"/>
    </w:rPr>
  </w:style>
  <w:style w:type="character" w:customStyle="1" w:styleId="st">
    <w:name w:val="st"/>
    <w:basedOn w:val="Standardnpsmoodstavce"/>
    <w:rsid w:val="00CC2D97"/>
  </w:style>
  <w:style w:type="character" w:customStyle="1" w:styleId="Internetovodkaz">
    <w:name w:val="Internetový odkaz"/>
    <w:uiPriority w:val="99"/>
    <w:rsid w:val="00B47027"/>
    <w:rPr>
      <w:color w:val="0000FF"/>
      <w:u w:val="single"/>
    </w:rPr>
  </w:style>
  <w:style w:type="character" w:customStyle="1" w:styleId="ListLabel1">
    <w:name w:val="ListLabel 1"/>
    <w:rsid w:val="00B47027"/>
    <w:rPr>
      <w:rFonts w:eastAsia="Times New Roman" w:cs="Times New Roman"/>
    </w:rPr>
  </w:style>
  <w:style w:type="character" w:customStyle="1" w:styleId="ListLabel2">
    <w:name w:val="ListLabel 2"/>
    <w:rsid w:val="00B47027"/>
    <w:rPr>
      <w:rFonts w:cs="Courier New"/>
    </w:rPr>
  </w:style>
  <w:style w:type="character" w:customStyle="1" w:styleId="ListLabel3">
    <w:name w:val="ListLabel 3"/>
    <w:rsid w:val="00B47027"/>
    <w:rPr>
      <w:sz w:val="20"/>
      <w:szCs w:val="24"/>
    </w:rPr>
  </w:style>
  <w:style w:type="character" w:customStyle="1" w:styleId="ListLabel4">
    <w:name w:val="ListLabel 4"/>
    <w:rsid w:val="00B47027"/>
    <w:rPr>
      <w:color w:val="00000A"/>
      <w:sz w:val="20"/>
      <w:szCs w:val="20"/>
    </w:rPr>
  </w:style>
  <w:style w:type="character" w:customStyle="1" w:styleId="ListLabel5">
    <w:name w:val="ListLabel 5"/>
    <w:rsid w:val="00B47027"/>
    <w:rPr>
      <w:rFonts w:cs="Times New Roman"/>
    </w:rPr>
  </w:style>
  <w:style w:type="character" w:customStyle="1" w:styleId="ListLabel6">
    <w:name w:val="ListLabel 6"/>
    <w:rsid w:val="00B47027"/>
    <w:rPr>
      <w:rFonts w:cs="Wingdings"/>
    </w:rPr>
  </w:style>
  <w:style w:type="character" w:customStyle="1" w:styleId="ListLabel7">
    <w:name w:val="ListLabel 7"/>
    <w:rsid w:val="00B47027"/>
    <w:rPr>
      <w:rFonts w:cs="Symbol"/>
    </w:rPr>
  </w:style>
  <w:style w:type="character" w:customStyle="1" w:styleId="ListLabel8">
    <w:name w:val="ListLabel 8"/>
    <w:rsid w:val="00B47027"/>
    <w:rPr>
      <w:sz w:val="20"/>
    </w:rPr>
  </w:style>
  <w:style w:type="paragraph" w:customStyle="1" w:styleId="Nadpis">
    <w:name w:val="Nadpis"/>
    <w:basedOn w:val="Normln"/>
    <w:next w:val="Tlotextu"/>
    <w:rsid w:val="00B47027"/>
    <w:pPr>
      <w:keepNext/>
      <w:suppressAutoHyphens/>
      <w:spacing w:before="240" w:after="120"/>
    </w:pPr>
    <w:rPr>
      <w:rFonts w:ascii="Liberation Sans" w:eastAsia="Droid Sans Fallback" w:hAnsi="Liberation Sans" w:cs="FreeSans"/>
      <w:sz w:val="28"/>
      <w:szCs w:val="28"/>
    </w:rPr>
  </w:style>
  <w:style w:type="paragraph" w:customStyle="1" w:styleId="Tlotextu">
    <w:name w:val="Tělo textu"/>
    <w:basedOn w:val="Normln"/>
    <w:uiPriority w:val="99"/>
    <w:rsid w:val="00B47027"/>
    <w:pPr>
      <w:suppressAutoHyphens/>
      <w:spacing w:after="120" w:line="288" w:lineRule="auto"/>
    </w:pPr>
  </w:style>
  <w:style w:type="paragraph" w:styleId="Seznam">
    <w:name w:val="List"/>
    <w:basedOn w:val="Tlotextu"/>
    <w:rsid w:val="00B47027"/>
    <w:rPr>
      <w:rFonts w:cs="FreeSans"/>
    </w:rPr>
  </w:style>
  <w:style w:type="paragraph" w:customStyle="1" w:styleId="Popisek">
    <w:name w:val="Popisek"/>
    <w:basedOn w:val="Normln"/>
    <w:rsid w:val="00B47027"/>
    <w:pPr>
      <w:suppressLineNumbers/>
      <w:suppressAutoHyphens/>
      <w:spacing w:before="120" w:after="120"/>
    </w:pPr>
    <w:rPr>
      <w:rFonts w:cs="FreeSans"/>
      <w:i/>
      <w:iCs/>
      <w:sz w:val="24"/>
      <w:szCs w:val="24"/>
    </w:rPr>
  </w:style>
  <w:style w:type="paragraph" w:customStyle="1" w:styleId="Rejstk">
    <w:name w:val="Rejstřík"/>
    <w:basedOn w:val="Normln"/>
    <w:rsid w:val="00B47027"/>
    <w:pPr>
      <w:suppressLineNumbers/>
      <w:suppressAutoHyphens/>
    </w:pPr>
    <w:rPr>
      <w:rFonts w:cs="FreeSans"/>
    </w:rPr>
  </w:style>
  <w:style w:type="paragraph" w:styleId="Prosttext">
    <w:name w:val="Plain Text"/>
    <w:basedOn w:val="Normln"/>
    <w:link w:val="ProsttextChar"/>
    <w:rsid w:val="00BA5117"/>
    <w:rPr>
      <w:rFonts w:ascii="Courier New" w:hAnsi="Courier New"/>
      <w:lang w:eastAsia="sk-SK"/>
    </w:rPr>
  </w:style>
  <w:style w:type="character" w:customStyle="1" w:styleId="ProsttextChar">
    <w:name w:val="Prostý text Char"/>
    <w:basedOn w:val="Standardnpsmoodstavce"/>
    <w:link w:val="Prosttext"/>
    <w:rsid w:val="00BA5117"/>
    <w:rPr>
      <w:rFonts w:ascii="Courier New" w:eastAsia="Times New Roman" w:hAnsi="Courier New" w:cs="Times New Roman"/>
      <w:sz w:val="20"/>
      <w:szCs w:val="20"/>
      <w:lang w:eastAsia="sk-SK"/>
    </w:rPr>
  </w:style>
  <w:style w:type="character" w:customStyle="1" w:styleId="apple-style-span">
    <w:name w:val="apple-style-span"/>
    <w:basedOn w:val="Standardnpsmoodstavce"/>
    <w:rsid w:val="00EE49A0"/>
  </w:style>
  <w:style w:type="character" w:customStyle="1" w:styleId="w-table-wrapper">
    <w:name w:val="w-table-wrapper"/>
    <w:basedOn w:val="Standardnpsmoodstavce"/>
    <w:rsid w:val="00EE49A0"/>
  </w:style>
  <w:style w:type="character" w:customStyle="1" w:styleId="publik-def">
    <w:name w:val="publik-def"/>
    <w:basedOn w:val="Standardnpsmoodstavce"/>
    <w:rsid w:val="00EE49A0"/>
  </w:style>
  <w:style w:type="paragraph" w:styleId="Zkladntextodsazen">
    <w:name w:val="Body Text Indent"/>
    <w:basedOn w:val="Normln"/>
    <w:link w:val="ZkladntextodsazenChar"/>
    <w:uiPriority w:val="99"/>
    <w:rsid w:val="00012B8F"/>
    <w:pPr>
      <w:spacing w:after="120"/>
      <w:ind w:left="283"/>
    </w:pPr>
    <w:rPr>
      <w:lang w:val="en-GB"/>
    </w:rPr>
  </w:style>
  <w:style w:type="character" w:customStyle="1" w:styleId="ZkladntextodsazenChar">
    <w:name w:val="Základní text odsazený Char"/>
    <w:basedOn w:val="Standardnpsmoodstavce"/>
    <w:link w:val="Zkladntextodsazen"/>
    <w:uiPriority w:val="99"/>
    <w:rsid w:val="00012B8F"/>
    <w:rPr>
      <w:rFonts w:ascii="Times New Roman" w:eastAsia="Times New Roman" w:hAnsi="Times New Roman" w:cs="Times New Roman"/>
      <w:sz w:val="20"/>
      <w:szCs w:val="20"/>
      <w:lang w:val="en-GB"/>
    </w:rPr>
  </w:style>
  <w:style w:type="character" w:customStyle="1" w:styleId="nedurazne1">
    <w:name w:val="nedurazne1"/>
    <w:rsid w:val="00012B8F"/>
    <w:rPr>
      <w:color w:val="808080"/>
    </w:rPr>
  </w:style>
  <w:style w:type="paragraph" w:customStyle="1" w:styleId="a1">
    <w:uiPriority w:val="20"/>
    <w:qFormat/>
    <w:rsid w:val="0030219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l.unob.cz/speople/perdetail.aspx?ucw=408" TargetMode="External"/><Relationship Id="rId18" Type="http://schemas.openxmlformats.org/officeDocument/2006/relationships/hyperlink" Target="https://is.muni.cz/auth/osoba/11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s.mendelu.cz/auth/lide/clovek.pl?id=10538" TargetMode="External"/><Relationship Id="rId7" Type="http://schemas.openxmlformats.org/officeDocument/2006/relationships/endnotes" Target="endnotes.xml"/><Relationship Id="rId12" Type="http://schemas.openxmlformats.org/officeDocument/2006/relationships/hyperlink" Target="https://apl.unob.cz/speople/perdetail.aspx?ucw=449" TargetMode="External"/><Relationship Id="rId17" Type="http://schemas.openxmlformats.org/officeDocument/2006/relationships/hyperlink" Target="https://is.muni.cz/auth/osoba/11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muni.cz/auth/osoba/1107" TargetMode="External"/><Relationship Id="rId20" Type="http://schemas.openxmlformats.org/officeDocument/2006/relationships/hyperlink" Target="https://is.muni.cz/auth/publication/856289?fakulta=1431;deuco=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cz/general/legal_standards/study_examination_regulations" TargetMode="External"/><Relationship Id="rId24" Type="http://schemas.openxmlformats.org/officeDocument/2006/relationships/hyperlink" Target="https://is.muni.cz/thesis/" TargetMode="External"/><Relationship Id="rId5" Type="http://schemas.openxmlformats.org/officeDocument/2006/relationships/webSettings" Target="webSettings.xml"/><Relationship Id="rId15" Type="http://schemas.openxmlformats.org/officeDocument/2006/relationships/hyperlink" Target="https://apl.unob.cz/speople/perdetail.aspx?ucw=449" TargetMode="External"/><Relationship Id="rId23" Type="http://schemas.openxmlformats.org/officeDocument/2006/relationships/hyperlink" Target="http://www.muni.cz/general/legal_standards/study_examination_regulations" TargetMode="External"/><Relationship Id="rId10" Type="http://schemas.openxmlformats.org/officeDocument/2006/relationships/hyperlink" Target="http://www.ped.muni.cz" TargetMode="External"/><Relationship Id="rId19" Type="http://schemas.openxmlformats.org/officeDocument/2006/relationships/hyperlink" Target="https://is.muni.cz/auth/publication/967269?fakulta=1431;deuco=241" TargetMode="External"/><Relationship Id="rId4" Type="http://schemas.openxmlformats.org/officeDocument/2006/relationships/settings" Target="settings.xml"/><Relationship Id="rId9" Type="http://schemas.openxmlformats.org/officeDocument/2006/relationships/hyperlink" Target="http://www.ped.muni.cz/studium/doktorske-studium/" TargetMode="External"/><Relationship Id="rId14" Type="http://schemas.openxmlformats.org/officeDocument/2006/relationships/hyperlink" Target="http://geography.upol.cz/irena-smolova" TargetMode="External"/><Relationship Id="rId22"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1AA41-90BF-43F6-8674-6E56CBD4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27458</Words>
  <Characters>162007</Characters>
  <Application>Microsoft Office Word</Application>
  <DocSecurity>0</DocSecurity>
  <Lines>1350</Lines>
  <Paragraphs>378</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189087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Hofmann</dc:creator>
  <cp:lastModifiedBy>Hofmann</cp:lastModifiedBy>
  <cp:revision>2</cp:revision>
  <cp:lastPrinted>2015-07-09T09:16:00Z</cp:lastPrinted>
  <dcterms:created xsi:type="dcterms:W3CDTF">2015-11-09T09:27:00Z</dcterms:created>
  <dcterms:modified xsi:type="dcterms:W3CDTF">2015-11-09T09:27:00Z</dcterms:modified>
</cp:coreProperties>
</file>