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CB" w:rsidRDefault="001F1A18">
      <w:r>
        <w:t xml:space="preserve">Podmínkou udělení  zápočtu je aktivní účast na seminářích, odevzdání seminární práce (aktivity pro děti předškolního věku vhodné pro přípravu na úspěšné zahájení školní docházky) a rozprava nad vybranými tématy z oblasti didaktiky matematiky 1. ročníku ZŠ.  </w:t>
      </w:r>
    </w:p>
    <w:sectPr w:rsidR="000E6ACB" w:rsidSect="000E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1A18"/>
    <w:rsid w:val="000C53D7"/>
    <w:rsid w:val="000E6ACB"/>
    <w:rsid w:val="001F1A18"/>
    <w:rsid w:val="0049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1</cp:revision>
  <dcterms:created xsi:type="dcterms:W3CDTF">2016-09-18T20:13:00Z</dcterms:created>
  <dcterms:modified xsi:type="dcterms:W3CDTF">2016-09-18T20:20:00Z</dcterms:modified>
</cp:coreProperties>
</file>