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42" w:rsidRDefault="00725380" w:rsidP="00725380">
      <w:pPr>
        <w:jc w:val="center"/>
        <w:rPr>
          <w:rFonts w:ascii="Baskerville Old Face" w:hAnsi="Baskerville Old Face"/>
          <w:b/>
          <w:sz w:val="28"/>
          <w:szCs w:val="28"/>
        </w:rPr>
      </w:pPr>
      <w:bookmarkStart w:id="0" w:name="_GoBack"/>
      <w:bookmarkEnd w:id="0"/>
      <w:r w:rsidRPr="00725380">
        <w:rPr>
          <w:rFonts w:ascii="Baskerville Old Face" w:hAnsi="Baskerville Old Face"/>
          <w:b/>
          <w:sz w:val="28"/>
          <w:szCs w:val="28"/>
        </w:rPr>
        <w:t>PO</w:t>
      </w:r>
      <w:r w:rsidRPr="00725380">
        <w:rPr>
          <w:rFonts w:ascii="Times New Roman" w:hAnsi="Times New Roman" w:cs="Times New Roman"/>
          <w:b/>
          <w:sz w:val="28"/>
          <w:szCs w:val="28"/>
        </w:rPr>
        <w:t>Ž</w:t>
      </w:r>
      <w:r w:rsidRPr="00725380">
        <w:rPr>
          <w:rFonts w:ascii="Baskerville Old Face" w:hAnsi="Baskerville Old Face"/>
          <w:b/>
          <w:sz w:val="28"/>
          <w:szCs w:val="28"/>
        </w:rPr>
        <w:t>ADAVKY NA D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Í</w:t>
      </w:r>
      <w:r w:rsidRPr="00725380">
        <w:rPr>
          <w:rFonts w:ascii="Baskerville Old Face" w:hAnsi="Baskerville Old Face"/>
          <w:b/>
          <w:sz w:val="28"/>
          <w:szCs w:val="28"/>
        </w:rPr>
        <w:t>T</w:t>
      </w:r>
      <w:r w:rsidRPr="00725380">
        <w:rPr>
          <w:rFonts w:ascii="Times New Roman" w:hAnsi="Times New Roman" w:cs="Times New Roman"/>
          <w:b/>
          <w:sz w:val="28"/>
          <w:szCs w:val="28"/>
        </w:rPr>
        <w:t>Ě</w:t>
      </w:r>
      <w:r w:rsidRPr="00725380">
        <w:rPr>
          <w:rFonts w:ascii="Baskerville Old Face" w:hAnsi="Baskerville Old Face"/>
          <w:b/>
          <w:sz w:val="28"/>
          <w:szCs w:val="28"/>
        </w:rPr>
        <w:t xml:space="preserve"> SE SLUCHOV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Ý</w:t>
      </w:r>
      <w:r w:rsidRPr="00725380">
        <w:rPr>
          <w:rFonts w:ascii="Baskerville Old Face" w:hAnsi="Baskerville Old Face"/>
          <w:b/>
          <w:sz w:val="28"/>
          <w:szCs w:val="28"/>
        </w:rPr>
        <w:t>M POSTI</w:t>
      </w:r>
      <w:r w:rsidRPr="00725380">
        <w:rPr>
          <w:rFonts w:ascii="Times New Roman" w:hAnsi="Times New Roman" w:cs="Times New Roman"/>
          <w:b/>
          <w:sz w:val="28"/>
          <w:szCs w:val="28"/>
        </w:rPr>
        <w:t>Ž</w:t>
      </w:r>
      <w:r w:rsidRPr="00725380">
        <w:rPr>
          <w:rFonts w:ascii="Baskerville Old Face" w:hAnsi="Baskerville Old Face"/>
          <w:b/>
          <w:sz w:val="28"/>
          <w:szCs w:val="28"/>
        </w:rPr>
        <w:t>EN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Í</w:t>
      </w:r>
      <w:r w:rsidRPr="00725380">
        <w:rPr>
          <w:rFonts w:ascii="Baskerville Old Face" w:hAnsi="Baskerville Old Face"/>
          <w:b/>
          <w:sz w:val="28"/>
          <w:szCs w:val="28"/>
        </w:rPr>
        <w:t>M P</w:t>
      </w:r>
      <w:r w:rsidRPr="00725380">
        <w:rPr>
          <w:rFonts w:ascii="Times New Roman" w:hAnsi="Times New Roman" w:cs="Times New Roman"/>
          <w:b/>
          <w:sz w:val="28"/>
          <w:szCs w:val="28"/>
        </w:rPr>
        <w:t>Ř</w:t>
      </w:r>
      <w:r w:rsidRPr="00725380">
        <w:rPr>
          <w:rFonts w:ascii="Baskerville Old Face" w:hAnsi="Baskerville Old Face"/>
          <w:b/>
          <w:sz w:val="28"/>
          <w:szCs w:val="28"/>
        </w:rPr>
        <w:t>ED ZAH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Á</w:t>
      </w:r>
      <w:r w:rsidRPr="00725380">
        <w:rPr>
          <w:rFonts w:ascii="Baskerville Old Face" w:hAnsi="Baskerville Old Face"/>
          <w:b/>
          <w:sz w:val="28"/>
          <w:szCs w:val="28"/>
        </w:rPr>
        <w:t>JEMN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Í</w:t>
      </w:r>
      <w:r w:rsidRPr="00725380">
        <w:rPr>
          <w:rFonts w:ascii="Baskerville Old Face" w:hAnsi="Baskerville Old Face"/>
          <w:b/>
          <w:sz w:val="28"/>
          <w:szCs w:val="28"/>
        </w:rPr>
        <w:t>M POVINN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ÉŠ</w:t>
      </w:r>
      <w:r w:rsidRPr="00725380">
        <w:rPr>
          <w:rFonts w:ascii="Baskerville Old Face" w:hAnsi="Baskerville Old Face"/>
          <w:b/>
          <w:sz w:val="28"/>
          <w:szCs w:val="28"/>
        </w:rPr>
        <w:t>KOLN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Í</w:t>
      </w:r>
      <w:r w:rsidRPr="00725380">
        <w:rPr>
          <w:rFonts w:ascii="Baskerville Old Face" w:hAnsi="Baskerville Old Face"/>
          <w:b/>
          <w:sz w:val="28"/>
          <w:szCs w:val="28"/>
        </w:rPr>
        <w:t xml:space="preserve"> DOCH</w:t>
      </w:r>
      <w:r w:rsidRPr="00725380">
        <w:rPr>
          <w:rFonts w:ascii="Baskerville Old Face" w:hAnsi="Baskerville Old Face" w:cs="Baskerville Old Face"/>
          <w:b/>
          <w:sz w:val="28"/>
          <w:szCs w:val="28"/>
        </w:rPr>
        <w:t>Á</w:t>
      </w:r>
      <w:r w:rsidRPr="00725380">
        <w:rPr>
          <w:rFonts w:ascii="Baskerville Old Face" w:hAnsi="Baskerville Old Face"/>
          <w:b/>
          <w:sz w:val="28"/>
          <w:szCs w:val="28"/>
        </w:rPr>
        <w:t>ZKY</w:t>
      </w:r>
    </w:p>
    <w:p w:rsidR="00725380" w:rsidRPr="00B5236B" w:rsidRDefault="00B5236B" w:rsidP="00725380">
      <w:pPr>
        <w:rPr>
          <w:rFonts w:ascii="Baskerville Old Face" w:hAnsi="Baskerville Old Face"/>
          <w:i/>
          <w:sz w:val="24"/>
          <w:szCs w:val="24"/>
        </w:rPr>
      </w:pPr>
      <w:r w:rsidRPr="00B5236B">
        <w:rPr>
          <w:rFonts w:ascii="Baskerville Old Face" w:hAnsi="Baskerville Old Face"/>
          <w:i/>
          <w:sz w:val="24"/>
          <w:szCs w:val="24"/>
        </w:rPr>
        <w:t>(</w:t>
      </w:r>
      <w:r w:rsidR="002D4190">
        <w:rPr>
          <w:rFonts w:ascii="Baskerville Old Face" w:hAnsi="Baskerville Old Face"/>
          <w:i/>
          <w:sz w:val="24"/>
          <w:szCs w:val="24"/>
        </w:rPr>
        <w:t>pro interní pot</w:t>
      </w:r>
      <w:r w:rsidR="002D4190">
        <w:rPr>
          <w:rFonts w:ascii="Times New Roman" w:hAnsi="Times New Roman" w:cs="Times New Roman"/>
          <w:i/>
          <w:sz w:val="24"/>
          <w:szCs w:val="24"/>
        </w:rPr>
        <w:t>řeby zpracovala: Jana Barvíková</w:t>
      </w:r>
      <w:r w:rsidRPr="00B5236B">
        <w:rPr>
          <w:rFonts w:ascii="Baskerville Old Face" w:hAnsi="Baskerville Old Face"/>
          <w:i/>
          <w:sz w:val="24"/>
          <w:szCs w:val="24"/>
        </w:rPr>
        <w:t>)</w:t>
      </w:r>
    </w:p>
    <w:p w:rsidR="00725380" w:rsidRDefault="000F3921" w:rsidP="00400500">
      <w:pPr>
        <w:jc w:val="center"/>
        <w:rPr>
          <w:rFonts w:ascii="Baskerville Old Face" w:hAnsi="Baskerville Old Face"/>
          <w:b/>
          <w:sz w:val="24"/>
          <w:szCs w:val="24"/>
        </w:rPr>
      </w:pPr>
      <w:r w:rsidRPr="00400500">
        <w:rPr>
          <w:rFonts w:ascii="Baskerville Old Face" w:hAnsi="Baskerville Old Face"/>
          <w:b/>
          <w:sz w:val="24"/>
          <w:szCs w:val="24"/>
        </w:rPr>
        <w:t>Sledované oblasti</w:t>
      </w:r>
    </w:p>
    <w:p w:rsidR="00C6422F" w:rsidRPr="00400500" w:rsidRDefault="00C6422F" w:rsidP="00400500">
      <w:pPr>
        <w:jc w:val="center"/>
        <w:rPr>
          <w:rFonts w:ascii="Baskerville Old Face" w:hAnsi="Baskerville Old Face"/>
          <w:b/>
          <w:sz w:val="24"/>
          <w:szCs w:val="24"/>
        </w:rPr>
      </w:pPr>
    </w:p>
    <w:p w:rsidR="000F3921" w:rsidRDefault="000F3921" w:rsidP="000F39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16230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F484F" w:rsidRDefault="00BF484F" w:rsidP="00B523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84F">
        <w:rPr>
          <w:rFonts w:ascii="Times New Roman" w:hAnsi="Times New Roman" w:cs="Times New Roman"/>
          <w:sz w:val="24"/>
          <w:szCs w:val="24"/>
        </w:rPr>
        <w:t xml:space="preserve">sledujeme </w:t>
      </w:r>
      <w:r>
        <w:rPr>
          <w:rFonts w:ascii="Times New Roman" w:hAnsi="Times New Roman" w:cs="Times New Roman"/>
          <w:sz w:val="24"/>
          <w:szCs w:val="24"/>
        </w:rPr>
        <w:t xml:space="preserve">zvládání </w:t>
      </w:r>
      <w:r w:rsidRPr="00BF484F">
        <w:rPr>
          <w:rFonts w:ascii="Times New Roman" w:hAnsi="Times New Roman" w:cs="Times New Roman"/>
          <w:sz w:val="24"/>
          <w:szCs w:val="24"/>
        </w:rPr>
        <w:t xml:space="preserve">s dopomocí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 w:rsidRPr="00BF484F">
        <w:rPr>
          <w:rFonts w:ascii="Times New Roman" w:hAnsi="Times New Roman" w:cs="Times New Roman"/>
          <w:sz w:val="24"/>
          <w:szCs w:val="24"/>
        </w:rPr>
        <w:t xml:space="preserve"> bez, aktivní dovednosti, rychlost, </w:t>
      </w:r>
      <w:r>
        <w:rPr>
          <w:rFonts w:ascii="Times New Roman" w:hAnsi="Times New Roman" w:cs="Times New Roman"/>
          <w:sz w:val="24"/>
          <w:szCs w:val="24"/>
        </w:rPr>
        <w:t xml:space="preserve">samostatnost, unavitelnost, </w:t>
      </w:r>
    </w:p>
    <w:p w:rsidR="00C6422F" w:rsidRPr="00BF484F" w:rsidRDefault="00C6422F" w:rsidP="00B523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tři oblasti - informace od rodičů, MŠ</w:t>
      </w:r>
    </w:p>
    <w:p w:rsidR="00400500" w:rsidRPr="00863592" w:rsidRDefault="00863592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Zrakové vnímání </w:t>
      </w:r>
      <w:r w:rsidR="00400500" w:rsidRPr="0086359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a zraková paměť</w:t>
      </w:r>
    </w:p>
    <w:p w:rsidR="00400500" w:rsidRDefault="00400500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zásadní význam pro komunikaci a poznávání světa</w:t>
      </w:r>
    </w:p>
    <w:p w:rsidR="00863592" w:rsidRDefault="00863592" w:rsidP="00B523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00500" w:rsidRDefault="00400500" w:rsidP="00B523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92">
        <w:rPr>
          <w:rFonts w:ascii="Times New Roman" w:hAnsi="Times New Roman" w:cs="Times New Roman"/>
          <w:i/>
          <w:sz w:val="24"/>
          <w:szCs w:val="24"/>
        </w:rPr>
        <w:t>Barvy:</w:t>
      </w:r>
      <w:r>
        <w:rPr>
          <w:rFonts w:ascii="Times New Roman" w:hAnsi="Times New Roman" w:cs="Times New Roman"/>
          <w:sz w:val="24"/>
          <w:szCs w:val="24"/>
        </w:rPr>
        <w:t xml:space="preserve"> pojmenuje odstíny barev</w:t>
      </w:r>
    </w:p>
    <w:p w:rsidR="00400500" w:rsidRDefault="00400500" w:rsidP="00B523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92">
        <w:rPr>
          <w:rFonts w:ascii="Times New Roman" w:hAnsi="Times New Roman" w:cs="Times New Roman"/>
          <w:i/>
          <w:sz w:val="24"/>
          <w:szCs w:val="24"/>
        </w:rPr>
        <w:t>Figura a pozadí:</w:t>
      </w:r>
      <w:r w:rsidRPr="00400500">
        <w:rPr>
          <w:rFonts w:ascii="Times New Roman" w:hAnsi="Times New Roman" w:cs="Times New Roman"/>
          <w:sz w:val="24"/>
          <w:szCs w:val="24"/>
        </w:rPr>
        <w:t>Sleduje linii mezi ostatními liniemi, vyhledá tvar na pozadí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592" w:rsidRDefault="00400500" w:rsidP="00B523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92">
        <w:rPr>
          <w:rFonts w:ascii="Times New Roman" w:hAnsi="Times New Roman" w:cs="Times New Roman"/>
          <w:i/>
          <w:sz w:val="24"/>
          <w:szCs w:val="24"/>
        </w:rPr>
        <w:t>Zrakové rozlišování:</w:t>
      </w:r>
      <w:r w:rsidR="00863592">
        <w:rPr>
          <w:rFonts w:ascii="Times New Roman" w:hAnsi="Times New Roman" w:cs="Times New Roman"/>
          <w:sz w:val="24"/>
          <w:szCs w:val="24"/>
        </w:rPr>
        <w:t>Odliší obrázek lišící se vertikální polohou, vyhledá dva shodné obrázky v řadě, odliší shodné a neshodné dvojice lišící se vertikální polohou.</w:t>
      </w:r>
    </w:p>
    <w:p w:rsidR="00863592" w:rsidRDefault="00863592" w:rsidP="00B523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92">
        <w:rPr>
          <w:rFonts w:ascii="Times New Roman" w:hAnsi="Times New Roman" w:cs="Times New Roman"/>
          <w:i/>
          <w:sz w:val="24"/>
          <w:szCs w:val="24"/>
        </w:rPr>
        <w:t>Část a celek:</w:t>
      </w:r>
      <w:r>
        <w:rPr>
          <w:rFonts w:ascii="Times New Roman" w:hAnsi="Times New Roman" w:cs="Times New Roman"/>
          <w:sz w:val="24"/>
          <w:szCs w:val="24"/>
        </w:rPr>
        <w:t xml:space="preserve"> složí tvar z několika částí podle předlohy, doplní chybějící části v obrázku.</w:t>
      </w:r>
    </w:p>
    <w:p w:rsidR="00863592" w:rsidRDefault="00863592" w:rsidP="00B523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92">
        <w:rPr>
          <w:rFonts w:ascii="Times New Roman" w:hAnsi="Times New Roman" w:cs="Times New Roman"/>
          <w:i/>
          <w:sz w:val="24"/>
          <w:szCs w:val="24"/>
        </w:rPr>
        <w:t>Zraková paměť:</w:t>
      </w:r>
      <w:r>
        <w:rPr>
          <w:rFonts w:ascii="Times New Roman" w:hAnsi="Times New Roman" w:cs="Times New Roman"/>
          <w:sz w:val="24"/>
          <w:szCs w:val="24"/>
        </w:rPr>
        <w:t xml:space="preserve"> pozná viděné obrázky, umístí obrázky na místo</w:t>
      </w:r>
    </w:p>
    <w:p w:rsidR="00863592" w:rsidRDefault="00863592" w:rsidP="00B5236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592">
        <w:rPr>
          <w:rFonts w:ascii="Times New Roman" w:hAnsi="Times New Roman" w:cs="Times New Roman"/>
          <w:i/>
          <w:sz w:val="24"/>
          <w:szCs w:val="24"/>
        </w:rPr>
        <w:t>Pohyb očí na řádku:</w:t>
      </w:r>
      <w:r>
        <w:rPr>
          <w:rFonts w:ascii="Times New Roman" w:hAnsi="Times New Roman" w:cs="Times New Roman"/>
          <w:sz w:val="24"/>
          <w:szCs w:val="24"/>
        </w:rPr>
        <w:t xml:space="preserve"> jmenuje obrázky zleva doprava, vyhledá zadaný první objekt zleva doprava</w:t>
      </w:r>
    </w:p>
    <w:p w:rsidR="00C6422F" w:rsidRDefault="00C6422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C6422F" w:rsidRDefault="00C6422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863592" w:rsidRDefault="00863592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86359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Vnímání času a prostoru</w:t>
      </w:r>
    </w:p>
    <w:p w:rsidR="00863592" w:rsidRPr="00993438" w:rsidRDefault="00993438" w:rsidP="00B523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993438">
        <w:rPr>
          <w:rFonts w:ascii="Times New Roman" w:hAnsi="Times New Roman" w:cs="Times New Roman"/>
          <w:i/>
          <w:sz w:val="24"/>
          <w:szCs w:val="24"/>
        </w:rPr>
        <w:t>Čas:</w:t>
      </w:r>
      <w:r>
        <w:rPr>
          <w:rFonts w:ascii="Times New Roman" w:hAnsi="Times New Roman" w:cs="Times New Roman"/>
          <w:sz w:val="24"/>
          <w:szCs w:val="24"/>
        </w:rPr>
        <w:t xml:space="preserve"> seřadí obrázky podle posloupnosti, jmenuje, co se stalo nejdříve a co potom; </w:t>
      </w:r>
      <w:r w:rsidRPr="00993438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začíná se orientovat ve dnech v</w:t>
      </w:r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 </w:t>
      </w:r>
      <w:r w:rsidRPr="00993438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týdnu</w:t>
      </w:r>
      <w:r w:rsidRPr="00993438">
        <w:rPr>
          <w:rFonts w:ascii="Times New Roman" w:hAnsi="Times New Roman" w:cs="Times New Roman"/>
          <w:sz w:val="24"/>
          <w:szCs w:val="24"/>
        </w:rPr>
        <w:t xml:space="preserve">, přiřadí činnosti obvyklé pro roční období, </w:t>
      </w:r>
      <w:r w:rsidRPr="00993438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chápe pojmy včera, dnes a zítra</w:t>
      </w:r>
      <w:r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993438" w:rsidRDefault="00993438" w:rsidP="00B5236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438">
        <w:rPr>
          <w:rFonts w:ascii="Times New Roman" w:hAnsi="Times New Roman" w:cs="Times New Roman"/>
          <w:i/>
          <w:sz w:val="24"/>
          <w:szCs w:val="24"/>
        </w:rPr>
        <w:t>Prostor:</w:t>
      </w:r>
      <w:r>
        <w:rPr>
          <w:rFonts w:ascii="Times New Roman" w:hAnsi="Times New Roman" w:cs="Times New Roman"/>
          <w:sz w:val="24"/>
          <w:szCs w:val="24"/>
        </w:rPr>
        <w:t xml:space="preserve"> před, nad, pod vedle mezi (4-5);  hned před, hned za (5); vpravo - vlevo na vlastním těle (5); dvě kritéria - vpravo nahoře (6) - pasivně i aktivně;</w:t>
      </w:r>
    </w:p>
    <w:p w:rsidR="00C6422F" w:rsidRPr="00C6422F" w:rsidRDefault="00C6422F" w:rsidP="00B523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3592" w:rsidRPr="00993438" w:rsidRDefault="00993438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99343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Matematická představivost</w:t>
      </w:r>
    </w:p>
    <w:p w:rsidR="00863592" w:rsidRPr="00A16E01" w:rsidRDefault="00A16E01" w:rsidP="00B5236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E01">
        <w:rPr>
          <w:rFonts w:ascii="Times New Roman" w:hAnsi="Times New Roman" w:cs="Times New Roman"/>
          <w:i/>
          <w:sz w:val="24"/>
          <w:szCs w:val="24"/>
        </w:rPr>
        <w:t xml:space="preserve">porovnávání, vztahy- </w:t>
      </w:r>
      <w:r w:rsidRPr="00A16E01">
        <w:rPr>
          <w:rFonts w:ascii="Times New Roman" w:hAnsi="Times New Roman" w:cs="Times New Roman"/>
          <w:sz w:val="24"/>
          <w:szCs w:val="24"/>
        </w:rPr>
        <w:t>méně - více stejně (5 - 5,5); o jeden více</w:t>
      </w:r>
      <w:r>
        <w:rPr>
          <w:rFonts w:ascii="Times New Roman" w:hAnsi="Times New Roman" w:cs="Times New Roman"/>
          <w:sz w:val="24"/>
          <w:szCs w:val="24"/>
        </w:rPr>
        <w:t xml:space="preserve"> a o jeden méně</w:t>
      </w:r>
      <w:r w:rsidRPr="00A16E01">
        <w:rPr>
          <w:rFonts w:ascii="Times New Roman" w:hAnsi="Times New Roman" w:cs="Times New Roman"/>
          <w:sz w:val="24"/>
          <w:szCs w:val="24"/>
        </w:rPr>
        <w:t xml:space="preserve"> (5-6); </w:t>
      </w:r>
    </w:p>
    <w:p w:rsidR="00A16E01" w:rsidRDefault="00A16E01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SP a malé slovní zásoby děti často umí krátký x dlouhý, úzký x široký, ale je již obtížné kratší x delší, uzší x širší ….(pro věk 4 roky)</w:t>
      </w:r>
    </w:p>
    <w:p w:rsidR="00A16E01" w:rsidRPr="00A16E01" w:rsidRDefault="00A16E01" w:rsidP="00B5236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E01">
        <w:rPr>
          <w:rFonts w:ascii="Times New Roman" w:hAnsi="Times New Roman" w:cs="Times New Roman"/>
          <w:i/>
          <w:sz w:val="24"/>
          <w:szCs w:val="24"/>
        </w:rPr>
        <w:t>třídění, tvoření skupin:</w:t>
      </w:r>
      <w:r>
        <w:rPr>
          <w:rFonts w:ascii="Times New Roman" w:hAnsi="Times New Roman" w:cs="Times New Roman"/>
          <w:sz w:val="24"/>
          <w:szCs w:val="24"/>
        </w:rPr>
        <w:t>pozná, co do skupiny nepatří (5 - 5,5); třídění podle 2 a 3 kritérií (např. malé červené kruhy)</w:t>
      </w:r>
    </w:p>
    <w:p w:rsidR="00A16E01" w:rsidRPr="00BF484F" w:rsidRDefault="00A16E01" w:rsidP="00B5236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řazení -</w:t>
      </w:r>
      <w:r>
        <w:rPr>
          <w:rFonts w:ascii="Times New Roman" w:hAnsi="Times New Roman" w:cs="Times New Roman"/>
          <w:sz w:val="24"/>
          <w:szCs w:val="24"/>
        </w:rPr>
        <w:t xml:space="preserve"> seřadí 5 prvků podle velikosti</w:t>
      </w:r>
      <w:r w:rsidRPr="00BF484F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; obtížnější je úkol seřazení a pojmenování malý - střední - velký, vysoký - vyšší - nejvyšší, málo - méně - nejméně</w:t>
      </w:r>
      <w:r w:rsidR="00BF484F" w:rsidRPr="00BF484F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(5)</w:t>
      </w:r>
    </w:p>
    <w:p w:rsidR="00BF484F" w:rsidRPr="00BF484F" w:rsidRDefault="00BF484F" w:rsidP="00B5236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84F">
        <w:rPr>
          <w:rFonts w:ascii="Times New Roman" w:hAnsi="Times New Roman" w:cs="Times New Roman"/>
          <w:i/>
          <w:sz w:val="24"/>
          <w:szCs w:val="24"/>
        </w:rPr>
        <w:t xml:space="preserve">množství - </w:t>
      </w:r>
      <w:r>
        <w:rPr>
          <w:rFonts w:ascii="Times New Roman" w:hAnsi="Times New Roman" w:cs="Times New Roman"/>
          <w:sz w:val="24"/>
          <w:szCs w:val="24"/>
        </w:rPr>
        <w:t>do 5, do 6 …. (5-6)</w:t>
      </w:r>
    </w:p>
    <w:p w:rsidR="00BF484F" w:rsidRPr="00C6422F" w:rsidRDefault="00BF484F" w:rsidP="00B5236B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tvary-</w:t>
      </w:r>
      <w:r>
        <w:rPr>
          <w:rFonts w:ascii="Times New Roman" w:hAnsi="Times New Roman" w:cs="Times New Roman"/>
          <w:sz w:val="24"/>
          <w:szCs w:val="24"/>
        </w:rPr>
        <w:t xml:space="preserve"> kruh, čtverec, trojúhelník, obdélník</w:t>
      </w:r>
    </w:p>
    <w:p w:rsidR="00C6422F" w:rsidRPr="00C6422F" w:rsidRDefault="00C6422F" w:rsidP="00B5236B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484F" w:rsidRPr="00B4769F" w:rsidRDefault="00BF484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B4769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Motorika a grafomotorika</w:t>
      </w:r>
    </w:p>
    <w:p w:rsidR="00BF484F" w:rsidRPr="00BF484F" w:rsidRDefault="00BF484F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84F">
        <w:rPr>
          <w:rFonts w:ascii="Times New Roman" w:hAnsi="Times New Roman" w:cs="Times New Roman"/>
          <w:i/>
          <w:sz w:val="24"/>
          <w:szCs w:val="24"/>
        </w:rPr>
        <w:t>hrubá motorika</w:t>
      </w:r>
      <w:r w:rsidR="00D451C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poskoky na jedné noze, chůze po mírně zvýšené ploše, stoj na špičkách, přejde po čáře</w:t>
      </w:r>
    </w:p>
    <w:p w:rsidR="00BF484F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jemná motorika:</w:t>
      </w:r>
      <w:r w:rsidR="00BF484F" w:rsidRPr="00BF484F">
        <w:rPr>
          <w:rFonts w:ascii="Times New Roman" w:hAnsi="Times New Roman" w:cs="Times New Roman"/>
          <w:sz w:val="24"/>
          <w:szCs w:val="24"/>
        </w:rPr>
        <w:t>otevírání dlaně po jednom prstu (4) dotkne se bříškem každéh</w:t>
      </w:r>
      <w:r w:rsidR="00BF484F">
        <w:rPr>
          <w:rFonts w:ascii="Times New Roman" w:hAnsi="Times New Roman" w:cs="Times New Roman"/>
          <w:sz w:val="24"/>
          <w:szCs w:val="24"/>
        </w:rPr>
        <w:t>o prstu na ruce bříška palce (5)</w:t>
      </w:r>
    </w:p>
    <w:p w:rsidR="00BF484F" w:rsidRP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hmatové vnímání : </w:t>
      </w:r>
      <w:r>
        <w:rPr>
          <w:rFonts w:ascii="Times New Roman" w:hAnsi="Times New Roman" w:cs="Times New Roman"/>
          <w:sz w:val="24"/>
          <w:szCs w:val="24"/>
        </w:rPr>
        <w:t xml:space="preserve">pozná hmatem geometrické tvary, </w:t>
      </w:r>
      <w:r w:rsidRPr="00D451C0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rozliší různé povrchy, materiály</w:t>
      </w:r>
    </w:p>
    <w:p w:rsid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spontánní kresba:  </w:t>
      </w:r>
      <w:r>
        <w:rPr>
          <w:rFonts w:ascii="Times New Roman" w:hAnsi="Times New Roman" w:cs="Times New Roman"/>
          <w:sz w:val="24"/>
          <w:szCs w:val="24"/>
        </w:rPr>
        <w:t>postava (hlava, trup, končetiny) (4-5); postava s detaily (5-6)</w:t>
      </w:r>
    </w:p>
    <w:p w:rsid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grafomotorikcé prvky:</w:t>
      </w:r>
      <w:r>
        <w:rPr>
          <w:rFonts w:ascii="Times New Roman" w:hAnsi="Times New Roman" w:cs="Times New Roman"/>
          <w:sz w:val="24"/>
          <w:szCs w:val="24"/>
        </w:rPr>
        <w:t xml:space="preserve"> vlnovka, šikmá čára, „zuby“, horní smyčka a spodní smyčka (5,5 - 6)</w:t>
      </w:r>
    </w:p>
    <w:p w:rsid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návyky při kreslení:</w:t>
      </w:r>
      <w:r>
        <w:rPr>
          <w:rFonts w:ascii="Times New Roman" w:hAnsi="Times New Roman" w:cs="Times New Roman"/>
          <w:sz w:val="24"/>
          <w:szCs w:val="24"/>
        </w:rPr>
        <w:t xml:space="preserve">  držení tužky, postavení ruky, uvolnění ruky, tlak na podložku, plynulost tahů</w:t>
      </w:r>
    </w:p>
    <w:p w:rsid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vizuomotorika:</w:t>
      </w:r>
      <w:r>
        <w:rPr>
          <w:rFonts w:ascii="Times New Roman" w:hAnsi="Times New Roman" w:cs="Times New Roman"/>
          <w:sz w:val="24"/>
          <w:szCs w:val="24"/>
        </w:rPr>
        <w:t xml:space="preserve"> čára mezi dvěma liniemi; obtahování jedné linie (nepřerušovaně); překreslení obrázku s několika detaily</w:t>
      </w:r>
    </w:p>
    <w:p w:rsid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lateralita ruky:</w:t>
      </w:r>
      <w:r>
        <w:rPr>
          <w:rFonts w:ascii="Times New Roman" w:hAnsi="Times New Roman" w:cs="Times New Roman"/>
          <w:sz w:val="24"/>
          <w:szCs w:val="24"/>
        </w:rPr>
        <w:t>navlékání  korálků, zvonění zvonečkem, hod míčkem, šroubování matičky, zatloukání kladívkem,…….</w:t>
      </w:r>
    </w:p>
    <w:p w:rsidR="00D451C0" w:rsidRDefault="00D451C0" w:rsidP="00B5236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lateralita oka:</w:t>
      </w:r>
      <w:r>
        <w:rPr>
          <w:rFonts w:ascii="Times New Roman" w:hAnsi="Times New Roman" w:cs="Times New Roman"/>
          <w:sz w:val="24"/>
          <w:szCs w:val="24"/>
        </w:rPr>
        <w:t xml:space="preserve"> dívání se do kukátka, do lahvičky,…</w:t>
      </w:r>
    </w:p>
    <w:p w:rsidR="00C6422F" w:rsidRDefault="00C6422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C6422F" w:rsidRDefault="00C6422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C6422F" w:rsidRDefault="00C6422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A2038F" w:rsidRDefault="00A2038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A203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Sluchové vnímání a sluchová paměť</w:t>
      </w:r>
    </w:p>
    <w:p w:rsidR="00A2038F" w:rsidRDefault="00A2038F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narušena sluchová diferenciace z důvodu sluchové vady</w:t>
      </w:r>
    </w:p>
    <w:p w:rsidR="00330AEC" w:rsidRDefault="00330AEC" w:rsidP="00B523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10507" w:rsidRPr="00330AEC" w:rsidRDefault="00810507" w:rsidP="00B5236B">
      <w:pPr>
        <w:pStyle w:val="Odstavecseseznamem"/>
        <w:jc w:val="both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330AEC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h</w:t>
      </w:r>
      <w:r w:rsidR="00330AEC" w:rsidRPr="00330AEC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ierarchie sluchových dovedností</w:t>
      </w:r>
    </w:p>
    <w:p w:rsidR="00810507" w:rsidRPr="00810507" w:rsidRDefault="00810507" w:rsidP="00B5236B">
      <w:pPr>
        <w:pStyle w:val="Odstavecseseznamem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242060"/>
            <wp:effectExtent l="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2038F" w:rsidRDefault="00A2038F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38F">
        <w:rPr>
          <w:rFonts w:ascii="Times New Roman" w:hAnsi="Times New Roman" w:cs="Times New Roman"/>
          <w:i/>
          <w:sz w:val="24"/>
          <w:szCs w:val="24"/>
        </w:rPr>
        <w:t>orientační zkouška sluchu:</w:t>
      </w:r>
      <w:r>
        <w:rPr>
          <w:rFonts w:ascii="Times New Roman" w:hAnsi="Times New Roman" w:cs="Times New Roman"/>
          <w:sz w:val="24"/>
          <w:szCs w:val="24"/>
        </w:rPr>
        <w:t xml:space="preserve"> s kompenzační pomůckou  a bez; s možností odezírat a bez; v uzavřeném souboru slov a  v otevřeném souboru (použití DPT 1 - 10)</w:t>
      </w:r>
    </w:p>
    <w:p w:rsidR="00A2038F" w:rsidRPr="00330AEC" w:rsidRDefault="00330AEC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detekce - </w:t>
      </w:r>
      <w:r w:rsidRPr="00330AEC">
        <w:rPr>
          <w:rFonts w:ascii="Times New Roman" w:hAnsi="Times New Roman" w:cs="Times New Roman"/>
          <w:sz w:val="24"/>
          <w:szCs w:val="24"/>
        </w:rPr>
        <w:t>přítomnost a nepřítomnost zvuku</w:t>
      </w:r>
    </w:p>
    <w:p w:rsidR="00330AEC" w:rsidRPr="00330AEC" w:rsidRDefault="00330AEC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diskriminace -</w:t>
      </w:r>
      <w:r>
        <w:rPr>
          <w:rFonts w:ascii="Times New Roman" w:hAnsi="Times New Roman" w:cs="Times New Roman"/>
          <w:sz w:val="24"/>
          <w:szCs w:val="24"/>
        </w:rPr>
        <w:t xml:space="preserve"> zaměření na porozumění řeči ; slova lišící se počtem slabik (král - králík), délkou (dům - pes), samohláskou (kus - kos), souhláskou (kos - nos)</w:t>
      </w:r>
    </w:p>
    <w:p w:rsidR="00330AEC" w:rsidRPr="00FD1670" w:rsidRDefault="00330AEC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identifikace -</w:t>
      </w:r>
      <w:r w:rsidR="00FD1670">
        <w:rPr>
          <w:rFonts w:ascii="Times New Roman" w:hAnsi="Times New Roman" w:cs="Times New Roman"/>
          <w:sz w:val="24"/>
          <w:szCs w:val="24"/>
        </w:rPr>
        <w:t>uzavřený soubor (např. DPT), polootevřený (barvy, hračky) a otevřený (s ohledem na osvojenou slovní zásobu - reakce na otázky „Kde je…?; Kdo dělá…?“§</w:t>
      </w:r>
    </w:p>
    <w:p w:rsidR="00FD1670" w:rsidRPr="00FD1670" w:rsidRDefault="00FD1670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porozumění řeči -</w:t>
      </w:r>
      <w:r>
        <w:rPr>
          <w:rFonts w:ascii="Times New Roman" w:hAnsi="Times New Roman" w:cs="Times New Roman"/>
          <w:sz w:val="24"/>
          <w:szCs w:val="24"/>
        </w:rPr>
        <w:t xml:space="preserve"> reakce na řečové podněty, odpovědi na otázky, pokyny rozšiřujeme o větné členy</w:t>
      </w:r>
    </w:p>
    <w:p w:rsidR="00FD1670" w:rsidRPr="0011436F" w:rsidRDefault="00FD1670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fonematické uvědomování -</w:t>
      </w:r>
      <w:r w:rsidR="0011436F">
        <w:rPr>
          <w:rFonts w:ascii="Times New Roman" w:hAnsi="Times New Roman" w:cs="Times New Roman"/>
          <w:sz w:val="24"/>
          <w:szCs w:val="24"/>
        </w:rPr>
        <w:t xml:space="preserve">Škodová, Michek, Moravcová : Hodnocení fonematického sluchu u předškolních dětí. Sleduje znělost-neznělost, kontinuálnost - nekontinuálnost, nosovost - nenosovost, kompaktnost - difůznost. Provádíme u dětí s lehkou sluchovou vadou. </w:t>
      </w:r>
    </w:p>
    <w:p w:rsidR="0011436F" w:rsidRPr="00B4769F" w:rsidRDefault="0011436F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sluchová analýza a syntéza -</w:t>
      </w:r>
      <w:r>
        <w:rPr>
          <w:rFonts w:ascii="Times New Roman" w:hAnsi="Times New Roman" w:cs="Times New Roman"/>
          <w:sz w:val="24"/>
          <w:szCs w:val="24"/>
        </w:rPr>
        <w:t xml:space="preserve"> slabiky a hlásky, izolace první slabiky a hlásky</w:t>
      </w:r>
    </w:p>
    <w:p w:rsidR="00B4769F" w:rsidRDefault="00B4769F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opakování slov a vět - </w:t>
      </w:r>
      <w:r w:rsidRPr="00B4769F">
        <w:rPr>
          <w:rFonts w:ascii="Times New Roman" w:hAnsi="Times New Roman" w:cs="Times New Roman"/>
          <w:sz w:val="24"/>
          <w:szCs w:val="24"/>
        </w:rPr>
        <w:t>4 - 5 slov nesouvisejících nebo ve větě.</w:t>
      </w:r>
    </w:p>
    <w:p w:rsidR="00145874" w:rsidRPr="0011436F" w:rsidRDefault="00145874" w:rsidP="00B5236B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vydrží poslouchat pohádku</w:t>
      </w:r>
    </w:p>
    <w:p w:rsidR="0011436F" w:rsidRDefault="0011436F" w:rsidP="00B5236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436F">
        <w:rPr>
          <w:rFonts w:ascii="Times New Roman" w:hAnsi="Times New Roman" w:cs="Times New Roman"/>
          <w:color w:val="FF0000"/>
          <w:sz w:val="24"/>
          <w:szCs w:val="24"/>
        </w:rPr>
        <w:t>Úroveň dosažených dovedností v oblasti sluchového vnímání je individuální - neukazuje připravenost dítěte pro školní docházku!</w:t>
      </w:r>
    </w:p>
    <w:p w:rsidR="00B4769F" w:rsidRPr="00B4769F" w:rsidRDefault="00B4769F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B4769F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Úroveň komunikace</w:t>
      </w:r>
    </w:p>
    <w:p w:rsidR="007556FE" w:rsidRPr="007556FE" w:rsidRDefault="000B2E87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480695</wp:posOffset>
                </wp:positionV>
                <wp:extent cx="1287780" cy="1005840"/>
                <wp:effectExtent l="0" t="0" r="26670" b="22860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7780" cy="1005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3A4D" w:rsidRPr="003451B1" w:rsidRDefault="00E33A4D" w:rsidP="00E33A4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51B1">
                              <w:rPr>
                                <w:b/>
                                <w:sz w:val="24"/>
                                <w:szCs w:val="24"/>
                              </w:rPr>
                              <w:t>AAK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" o:spid="_x0000_s1026" style="position:absolute;left:0;text-align:left;margin-left:367.15pt;margin-top:37.85pt;width:101.4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" fillcolor="#c0504d [3205]" strokecolor="#622423 [1605]" strokeweight="2pt">
                <v:path arrowok="t"/>
                <v:textbox>
                  <w:txbxContent>
                    <w:p w:rsidR="00E33A4D" w:rsidRPr="003451B1" w:rsidRDefault="00E33A4D" w:rsidP="00E33A4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51B1">
                        <w:rPr>
                          <w:b/>
                          <w:sz w:val="24"/>
                          <w:szCs w:val="24"/>
                        </w:rPr>
                        <w:t>AAK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473075</wp:posOffset>
                </wp:positionV>
                <wp:extent cx="1310640" cy="1013460"/>
                <wp:effectExtent l="0" t="0" r="22860" b="15240"/>
                <wp:wrapNone/>
                <wp:docPr id="8" name="Ová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064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6FE" w:rsidRPr="003451B1" w:rsidRDefault="007556FE" w:rsidP="007556F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51B1">
                              <w:rPr>
                                <w:b/>
                                <w:sz w:val="24"/>
                                <w:szCs w:val="24"/>
                              </w:rPr>
                              <w:t>český znakový jazyk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" o:spid="_x0000_s1027" style="position:absolute;left:0;text-align:left;margin-left:233.95pt;margin-top:37.25pt;width:103.2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" fillcolor="#4f81bd [3204]" strokecolor="#243f60 [1604]" strokeweight="2pt">
                <v:path arrowok="t"/>
                <v:textbox>
                  <w:txbxContent>
                    <w:p w:rsidR="007556FE" w:rsidRPr="003451B1" w:rsidRDefault="007556FE" w:rsidP="007556F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51B1">
                        <w:rPr>
                          <w:b/>
                          <w:sz w:val="24"/>
                          <w:szCs w:val="24"/>
                        </w:rPr>
                        <w:t>český znakový jazyk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480695</wp:posOffset>
                </wp:positionV>
                <wp:extent cx="1295400" cy="1005840"/>
                <wp:effectExtent l="0" t="0" r="19050" b="22860"/>
                <wp:wrapNone/>
                <wp:docPr id="7" name="Ová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005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6FE" w:rsidRPr="003451B1" w:rsidRDefault="007556FE" w:rsidP="007556F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1B1">
                              <w:rPr>
                                <w:b/>
                              </w:rPr>
                              <w:t>totální komunikace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" o:spid="_x0000_s1028" style="position:absolute;left:0;text-align:left;margin-left:107.95pt;margin-top:37.85pt;width:102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" fillcolor="#9bbb59 [3206]" strokecolor="#4e6128 [1606]" strokeweight="2pt">
                <v:path arrowok="t"/>
                <v:textbox>
                  <w:txbxContent>
                    <w:p w:rsidR="007556FE" w:rsidRPr="003451B1" w:rsidRDefault="007556FE" w:rsidP="007556FE">
                      <w:pPr>
                        <w:jc w:val="center"/>
                        <w:rPr>
                          <w:b/>
                        </w:rPr>
                      </w:pPr>
                      <w:r w:rsidRPr="003451B1">
                        <w:rPr>
                          <w:b/>
                        </w:rPr>
                        <w:t>totální komunikace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480695</wp:posOffset>
                </wp:positionV>
                <wp:extent cx="1295400" cy="1005840"/>
                <wp:effectExtent l="0" t="0" r="19050" b="22860"/>
                <wp:wrapNone/>
                <wp:docPr id="6" name="Ová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005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6FE" w:rsidRPr="003451B1" w:rsidRDefault="007556FE" w:rsidP="007556F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51B1">
                              <w:rPr>
                                <w:b/>
                                <w:sz w:val="24"/>
                                <w:szCs w:val="24"/>
                              </w:rPr>
                              <w:t>mluvená řeč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" o:spid="_x0000_s1029" style="position:absolute;left:0;text-align:left;margin-left:-22.25pt;margin-top:37.85pt;width:102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" fillcolor="#f79646 [3209]" strokecolor="#974706 [1609]" strokeweight="2pt">
                <v:path arrowok="t"/>
                <v:textbox>
                  <w:txbxContent>
                    <w:p w:rsidR="007556FE" w:rsidRPr="003451B1" w:rsidRDefault="007556FE" w:rsidP="007556F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51B1">
                        <w:rPr>
                          <w:b/>
                          <w:sz w:val="24"/>
                          <w:szCs w:val="24"/>
                        </w:rPr>
                        <w:t>mluvená řeč</w:t>
                      </w:r>
                    </w:p>
                  </w:txbxContent>
                </v:textbox>
              </v:oval>
            </w:pict>
          </mc:Fallback>
        </mc:AlternateContent>
      </w:r>
      <w:r w:rsidR="00B4769F" w:rsidRPr="00B4769F">
        <w:rPr>
          <w:rFonts w:ascii="Times New Roman" w:hAnsi="Times New Roman" w:cs="Times New Roman"/>
          <w:sz w:val="24"/>
          <w:szCs w:val="24"/>
        </w:rPr>
        <w:t xml:space="preserve">je závislá na míře sluchového postižení, jazykovém citu, případném dalším postižení dítěte </w:t>
      </w:r>
    </w:p>
    <w:p w:rsidR="007556FE" w:rsidRDefault="007556FE" w:rsidP="00B5236B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556FE" w:rsidRDefault="007556FE" w:rsidP="00B5236B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556FE" w:rsidRDefault="007556FE" w:rsidP="00B5236B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556FE" w:rsidRDefault="007556FE" w:rsidP="00B5236B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1436F" w:rsidRDefault="007556FE" w:rsidP="00B523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6FE">
        <w:rPr>
          <w:rFonts w:ascii="Times New Roman" w:hAnsi="Times New Roman" w:cs="Times New Roman"/>
          <w:i/>
          <w:sz w:val="24"/>
          <w:szCs w:val="24"/>
        </w:rPr>
        <w:t>orientační vyšetření řeči:</w:t>
      </w:r>
      <w:r>
        <w:rPr>
          <w:rFonts w:ascii="Times New Roman" w:hAnsi="Times New Roman" w:cs="Times New Roman"/>
          <w:sz w:val="24"/>
          <w:szCs w:val="24"/>
        </w:rPr>
        <w:t xml:space="preserve"> výslovnost, obsahová stránka, úroveň slovní zásoby, reakce na otázky, </w:t>
      </w:r>
      <w:r w:rsidR="00A170EA">
        <w:rPr>
          <w:rFonts w:ascii="Times New Roman" w:hAnsi="Times New Roman" w:cs="Times New Roman"/>
          <w:sz w:val="24"/>
          <w:szCs w:val="24"/>
        </w:rPr>
        <w:t>artikulační obratnost</w:t>
      </w:r>
    </w:p>
    <w:p w:rsidR="007556FE" w:rsidRDefault="007556FE" w:rsidP="00B523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lexikálně sémantická rovina:</w:t>
      </w:r>
      <w:r>
        <w:rPr>
          <w:rFonts w:ascii="Times New Roman" w:hAnsi="Times New Roman" w:cs="Times New Roman"/>
          <w:sz w:val="24"/>
          <w:szCs w:val="24"/>
        </w:rPr>
        <w:t xml:space="preserve"> umí zpaměti kratší text (říkanku), tvoří nadřazené pojmy,</w:t>
      </w:r>
    </w:p>
    <w:p w:rsidR="007556FE" w:rsidRDefault="007556FE" w:rsidP="00B523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170EA">
        <w:rPr>
          <w:rFonts w:ascii="Times New Roman" w:hAnsi="Times New Roman" w:cs="Times New Roman"/>
          <w:sz w:val="24"/>
          <w:szCs w:val="24"/>
        </w:rPr>
        <w:lastRenderedPageBreak/>
        <w:t>pozná a pojmenuje nesmysl na obrázku, správně posoudí pravdivost a nepravdivost tvrzení, interpretuje pohádky</w:t>
      </w:r>
    </w:p>
    <w:p w:rsidR="00A170EA" w:rsidRPr="00A170EA" w:rsidRDefault="00A170EA" w:rsidP="00B523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0EA">
        <w:rPr>
          <w:rFonts w:ascii="Times New Roman" w:hAnsi="Times New Roman" w:cs="Times New Roman"/>
          <w:i/>
          <w:sz w:val="24"/>
          <w:szCs w:val="24"/>
        </w:rPr>
        <w:t>morfologicko - syntaktická rovina:</w:t>
      </w:r>
      <w:r>
        <w:rPr>
          <w:rFonts w:ascii="Times New Roman" w:hAnsi="Times New Roman" w:cs="Times New Roman"/>
          <w:sz w:val="24"/>
          <w:szCs w:val="24"/>
        </w:rPr>
        <w:t>užívá čas minulý, přítomný a budoucí, mluví gramaticky správně, do příběhu správně doplní slovo v požadovaném tvaru</w:t>
      </w:r>
    </w:p>
    <w:p w:rsidR="00A170EA" w:rsidRDefault="00A170EA" w:rsidP="00B523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pragmatická rovina: </w:t>
      </w:r>
      <w:r w:rsidRPr="00A170EA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smysluplně vyjádří myšlenku , vyjádří své pocity</w:t>
      </w:r>
      <w:r w:rsidRPr="00A170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170EA">
        <w:rPr>
          <w:rFonts w:ascii="Times New Roman" w:hAnsi="Times New Roman" w:cs="Times New Roman"/>
          <w:sz w:val="24"/>
          <w:szCs w:val="24"/>
        </w:rPr>
        <w:t>(spontánně informuje o zážitcích a pocitech a přáních)</w:t>
      </w:r>
      <w:r>
        <w:rPr>
          <w:rFonts w:ascii="Times New Roman" w:hAnsi="Times New Roman" w:cs="Times New Roman"/>
          <w:sz w:val="24"/>
          <w:szCs w:val="24"/>
        </w:rPr>
        <w:t>, řekne své jméno a příjmení i jména sourozenců  a rodičů, svoji adresu; dokáže zformulovat otázku  a adekvátně odpovědět na otázku</w:t>
      </w:r>
    </w:p>
    <w:p w:rsidR="00A170EA" w:rsidRPr="00A170EA" w:rsidRDefault="00A170EA" w:rsidP="00B5236B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neverbální prvky komunikace :</w:t>
      </w:r>
    </w:p>
    <w:p w:rsidR="00A170EA" w:rsidRPr="00A170EA" w:rsidRDefault="00A170EA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0EA">
        <w:rPr>
          <w:rFonts w:ascii="Times New Roman" w:hAnsi="Times New Roman" w:cs="Times New Roman"/>
          <w:color w:val="C00000"/>
          <w:sz w:val="24"/>
          <w:szCs w:val="24"/>
        </w:rPr>
        <w:t>úroveň odezírání (oční kontakt)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</w:p>
    <w:p w:rsidR="00A170EA" w:rsidRDefault="00A170EA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přirozené posuňky, </w:t>
      </w:r>
    </w:p>
    <w:p w:rsidR="00A170EA" w:rsidRDefault="00A170EA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globální čtení, </w:t>
      </w:r>
    </w:p>
    <w:p w:rsidR="00C52820" w:rsidRDefault="00A170EA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prstová abeceda</w:t>
      </w:r>
    </w:p>
    <w:p w:rsidR="00C6422F" w:rsidRPr="00C52820" w:rsidRDefault="00C6422F" w:rsidP="00B5236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A170EA" w:rsidRDefault="00A170EA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Sociální dovednosti</w:t>
      </w:r>
    </w:p>
    <w:p w:rsidR="000F5FA9" w:rsidRPr="000F5FA9" w:rsidRDefault="000F5FA9" w:rsidP="00B5236B">
      <w:pPr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U těžce sluchově postižených dětí  oslabení v této oblasti, učí se zrakovou cestou, napodobováním, ale neslyší reakce na chování - mylné závěry, schází mimovolní učení sluchovou cestou</w:t>
      </w:r>
    </w:p>
    <w:p w:rsidR="00A170EA" w:rsidRDefault="00A170EA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zdvořilostní chování (pozdraví, poděkuje</w:t>
      </w:r>
      <w:r w:rsidR="000F5FA9">
        <w:rPr>
          <w:rFonts w:ascii="Times New Roman" w:hAnsi="Times New Roman" w:cs="Times New Roman"/>
          <w:sz w:val="24"/>
          <w:szCs w:val="24"/>
        </w:rPr>
        <w:t>)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samostatně plní úkoly a zhodnotí své výsledky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 základní pravidla chování na ulici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 odmítnout nesprávné chování, lež,…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odliší vhodné a nevhodné chování 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udržuje pořádek ve vlastních věcech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rozlišuje rozdíl mezi hrou a úkolem</w:t>
      </w:r>
    </w:p>
    <w:p w:rsidR="000F5FA9" w:rsidRDefault="000F5FA9" w:rsidP="00B5236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C52820" w:rsidRDefault="00C52820" w:rsidP="00B523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B719D" w:rsidRDefault="006B719D" w:rsidP="00B5236B">
      <w:pPr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B719D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Hra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pohybové (</w:t>
      </w:r>
      <w:r w:rsidRPr="006B719D">
        <w:rPr>
          <w:rFonts w:ascii="Times New Roman" w:hAnsi="Times New Roman" w:cs="Times New Roman"/>
          <w:sz w:val="24"/>
          <w:szCs w:val="24"/>
        </w:rPr>
        <w:t>jízda na kole, lyžování, bruslení,, plavání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71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konstruktivní (</w:t>
      </w:r>
      <w:r w:rsidRPr="006B719D">
        <w:rPr>
          <w:rFonts w:ascii="Times New Roman" w:hAnsi="Times New Roman" w:cs="Times New Roman"/>
          <w:sz w:val="24"/>
          <w:szCs w:val="24"/>
        </w:rPr>
        <w:t>stavebnice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hry převlekové,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hry námětové (na školu, na obchod)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společenské hry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didaktické hry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rukodělné činnosti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akceptuje pravidla her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 xml:space="preserve">daří se vyrovnat s prohrou, </w:t>
      </w:r>
    </w:p>
    <w:p w:rsidR="006B719D" w:rsidRPr="006B719D" w:rsidRDefault="006B719D" w:rsidP="00B5236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19D">
        <w:rPr>
          <w:rFonts w:ascii="Times New Roman" w:hAnsi="Times New Roman" w:cs="Times New Roman"/>
          <w:sz w:val="24"/>
          <w:szCs w:val="24"/>
        </w:rPr>
        <w:t>je iniciativní</w:t>
      </w:r>
    </w:p>
    <w:p w:rsidR="007556FE" w:rsidRDefault="007556FE" w:rsidP="00B5236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B719D" w:rsidRDefault="006B719D" w:rsidP="00B5236B">
      <w:pPr>
        <w:pStyle w:val="Odstavecseseznamem"/>
        <w:ind w:left="142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B719D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lastRenderedPageBreak/>
        <w:t>Sebeobsluha</w:t>
      </w:r>
    </w:p>
    <w:p w:rsidR="00DC658C" w:rsidRP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58C">
        <w:rPr>
          <w:rFonts w:ascii="Times New Roman" w:hAnsi="Times New Roman" w:cs="Times New Roman"/>
          <w:sz w:val="24"/>
          <w:szCs w:val="24"/>
        </w:rPr>
        <w:t>samostatně udržuje hygienu (použije toaletní papír, umyje si ruce)</w:t>
      </w:r>
    </w:p>
    <w:p w:rsid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58C">
        <w:rPr>
          <w:rFonts w:ascii="Times New Roman" w:hAnsi="Times New Roman" w:cs="Times New Roman"/>
          <w:sz w:val="24"/>
          <w:szCs w:val="24"/>
        </w:rPr>
        <w:t>pozná, kdy je třeba si umýt ruce, pusu</w:t>
      </w:r>
    </w:p>
    <w:p w:rsid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 svoje oblečení,</w:t>
      </w:r>
    </w:p>
    <w:p w:rsid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pokouší se zavazovat tkaničku, zapíná zip</w:t>
      </w:r>
    </w:p>
    <w:p w:rsid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začíná používat příbor, nalije si vodu ze džbánu, s pomocí si namaže chleba, </w:t>
      </w:r>
    </w:p>
    <w:p w:rsid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krájí jídlo nožem</w:t>
      </w:r>
    </w:p>
    <w:p w:rsidR="00DC658C" w:rsidRDefault="00DC658C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samostatně prostře a sklízí ze stolu</w:t>
      </w:r>
    </w:p>
    <w:p w:rsidR="00E868A0" w:rsidRDefault="00E868A0" w:rsidP="00B523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22F" w:rsidRPr="00C6422F" w:rsidRDefault="00C6422F" w:rsidP="00B523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2F">
        <w:rPr>
          <w:rFonts w:ascii="Times New Roman" w:hAnsi="Times New Roman" w:cs="Times New Roman"/>
          <w:b/>
          <w:sz w:val="24"/>
          <w:szCs w:val="24"/>
        </w:rPr>
        <w:t>Zdroje informací:</w:t>
      </w:r>
    </w:p>
    <w:p w:rsidR="00E868A0" w:rsidRPr="00E868A0" w:rsidRDefault="00E868A0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8A0">
        <w:rPr>
          <w:rFonts w:ascii="Times New Roman" w:hAnsi="Times New Roman" w:cs="Times New Roman"/>
          <w:sz w:val="24"/>
          <w:szCs w:val="24"/>
        </w:rPr>
        <w:t>hodnotící tabulky  inBednářová,J.; Šmardová,V.;</w:t>
      </w:r>
      <w:r w:rsidRPr="00E868A0">
        <w:rPr>
          <w:rFonts w:ascii="Times New Roman" w:hAnsi="Times New Roman" w:cs="Times New Roman"/>
          <w:i/>
          <w:sz w:val="24"/>
          <w:szCs w:val="24"/>
        </w:rPr>
        <w:t>Diagnostika dítěte předškolního věku</w:t>
      </w:r>
      <w:r w:rsidRPr="00E868A0">
        <w:rPr>
          <w:rFonts w:ascii="Times New Roman" w:hAnsi="Times New Roman" w:cs="Times New Roman"/>
          <w:sz w:val="24"/>
          <w:szCs w:val="24"/>
        </w:rPr>
        <w:t xml:space="preserve">. 1. vydání. </w:t>
      </w:r>
      <w:r w:rsidR="00C52820">
        <w:rPr>
          <w:rFonts w:ascii="Times New Roman" w:hAnsi="Times New Roman" w:cs="Times New Roman"/>
          <w:sz w:val="24"/>
          <w:szCs w:val="24"/>
        </w:rPr>
        <w:t>Brno:</w:t>
      </w:r>
      <w:r w:rsidRPr="00E868A0">
        <w:rPr>
          <w:rFonts w:ascii="Times New Roman" w:hAnsi="Times New Roman" w:cs="Times New Roman"/>
          <w:sz w:val="24"/>
          <w:szCs w:val="24"/>
        </w:rPr>
        <w:t>ComputerPress, a.s., 2011, 217.s.</w:t>
      </w:r>
    </w:p>
    <w:p w:rsidR="00E868A0" w:rsidRPr="00B5236B" w:rsidRDefault="00E868A0" w:rsidP="00B5236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8A0">
        <w:rPr>
          <w:rFonts w:ascii="Times New Roman" w:hAnsi="Times New Roman" w:cs="Times New Roman"/>
          <w:sz w:val="24"/>
          <w:szCs w:val="24"/>
        </w:rPr>
        <w:t xml:space="preserve">další info : </w:t>
      </w:r>
      <w:hyperlink r:id="rId16" w:history="1">
        <w:r w:rsidRPr="00ED0740">
          <w:rPr>
            <w:rStyle w:val="Hypertextovodkaz"/>
            <w:rFonts w:ascii="Times New Roman" w:hAnsi="Times New Roman" w:cs="Times New Roman"/>
            <w:sz w:val="24"/>
            <w:szCs w:val="24"/>
          </w:rPr>
          <w:t>http://www.hanaotevrelova.cz/index.php</w:t>
        </w:r>
      </w:hyperlink>
    </w:p>
    <w:p w:rsidR="00B5236B" w:rsidRPr="00B5236B" w:rsidRDefault="00B5236B" w:rsidP="00B523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6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alší d</w:t>
      </w:r>
      <w:r w:rsidRPr="00B5236B">
        <w:rPr>
          <w:rFonts w:ascii="Times New Roman" w:hAnsi="Times New Roman" w:cs="Times New Roman"/>
          <w:b/>
          <w:sz w:val="24"/>
          <w:szCs w:val="24"/>
        </w:rPr>
        <w:t>oporučená literatura: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BEDNÁŘOVÁ, Jiřina; ŠMARDOVÁ, Vlasta.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Diagnostika dítěte předškolního věku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. 1. vydání. Brno: Computer Press,a.s., 2011. 217 s. ISBN 978-80-251-1829-0.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COGNET,Georges.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Dětská kresba jako diagnostický nástroj. 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Přel. K. Bodnárová. Praha: Portál, 2013. 208 s. ISBN 978-80-262-0499-2.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JANOTOVÁ, Naděžda.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Rozvíjení zrakového vnímání a odezírání sluchově postižených dětí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. 1. vydání. Praha: Septima, 1996. 48 s. ISBN 80-85801-84-1.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JANOTOVÁ, Naděžda; SVOBODOVÁ,Karla.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Integrace sluchově postiženého dítěte v mateřské a základní škole.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vydání. Praha: Septima, 1996. 64 s. ISBN 80-85801-72-8.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JANOTOVÁ,Naděžda.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Odezírání u sluchově postižených.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vydání. Praha: Septima, 1999. 51 s. ISBN 80-7216-82-6.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KLENKOVÁ,Jiřina.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Logopedie.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vydání. Praha: Grada Publishing, a.s., 2006. 228 s. ISBN 978-80-247-1110-9.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KRAHULCOVÁ-ŽATKOVÁ, Beáta.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Komplexní komunikační systémy sluchově postižených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. 1. vydání. Praha: Karolinum, 1996. 218 s. ISBN 80-7184-239-7.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KUBOVÁ, Libuše; ŠKALOUDOVÁ, Renata.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Řeč rukou, komunikační systém tvořený znaky - Znak do řeči. 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1. vydání. Praha: Parta, 2012. 64 s. ISBN 978-80-7320-178-4.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POTMĚŠIL,Miloň.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Úvodní stati k výchově a vzdělávání sluchově postižených.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vydání. Praha: Fortuna, 1999. 72 s. ISBN 80-7168-744-8.</w:t>
      </w:r>
    </w:p>
    <w:p w:rsidR="00B5236B" w:rsidRP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ŠEDIVÁ,Zoja.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Rozvíjení sociálních dovedností 1.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>1. vydání. Praha: Septima,1997. 23 s. ISBN 80-7216-034-6.</w:t>
      </w:r>
    </w:p>
    <w:p w:rsidR="00B5236B" w:rsidRDefault="00B5236B" w:rsidP="00B523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ŠEDIVÁ,Zoja. </w:t>
      </w:r>
      <w:r w:rsidRPr="00B523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Rozvíjení sociáních dovedností 2.</w:t>
      </w:r>
      <w:r w:rsidRPr="00B52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vydání. Praha: Septima, 1998. 35s. ISBN 80-7216-048-6.</w:t>
      </w:r>
    </w:p>
    <w:p w:rsidR="00B5236B" w:rsidRDefault="00B5236B" w:rsidP="00B52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36B" w:rsidRPr="00B5236B" w:rsidRDefault="00B5236B" w:rsidP="00B523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5236B" w:rsidRPr="00B5236B" w:rsidSect="0089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48D"/>
    <w:multiLevelType w:val="hybridMultilevel"/>
    <w:tmpl w:val="A7C0087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20D33E0"/>
    <w:multiLevelType w:val="hybridMultilevel"/>
    <w:tmpl w:val="99AE3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13BA6"/>
    <w:multiLevelType w:val="hybridMultilevel"/>
    <w:tmpl w:val="660A2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B684D"/>
    <w:multiLevelType w:val="hybridMultilevel"/>
    <w:tmpl w:val="F4BEC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A1E53"/>
    <w:multiLevelType w:val="hybridMultilevel"/>
    <w:tmpl w:val="711CB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902DD"/>
    <w:multiLevelType w:val="hybridMultilevel"/>
    <w:tmpl w:val="E47E7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41BEA"/>
    <w:multiLevelType w:val="hybridMultilevel"/>
    <w:tmpl w:val="1A823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70B2B"/>
    <w:multiLevelType w:val="hybridMultilevel"/>
    <w:tmpl w:val="33444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13040"/>
    <w:multiLevelType w:val="hybridMultilevel"/>
    <w:tmpl w:val="9E7A3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62C02"/>
    <w:multiLevelType w:val="hybridMultilevel"/>
    <w:tmpl w:val="B3BA9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D5FC7"/>
    <w:multiLevelType w:val="hybridMultilevel"/>
    <w:tmpl w:val="379CE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521BB"/>
    <w:multiLevelType w:val="hybridMultilevel"/>
    <w:tmpl w:val="F2B8F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01"/>
    <w:rsid w:val="000B2E87"/>
    <w:rsid w:val="000F3921"/>
    <w:rsid w:val="000F5FA9"/>
    <w:rsid w:val="0011436F"/>
    <w:rsid w:val="00145874"/>
    <w:rsid w:val="00193D17"/>
    <w:rsid w:val="00207075"/>
    <w:rsid w:val="002D4190"/>
    <w:rsid w:val="00330AEC"/>
    <w:rsid w:val="003451B1"/>
    <w:rsid w:val="00400500"/>
    <w:rsid w:val="00482698"/>
    <w:rsid w:val="00490B42"/>
    <w:rsid w:val="004C0601"/>
    <w:rsid w:val="006B719D"/>
    <w:rsid w:val="00725380"/>
    <w:rsid w:val="007556FE"/>
    <w:rsid w:val="00810507"/>
    <w:rsid w:val="00833897"/>
    <w:rsid w:val="00863592"/>
    <w:rsid w:val="00895477"/>
    <w:rsid w:val="00993438"/>
    <w:rsid w:val="00A16E01"/>
    <w:rsid w:val="00A170EA"/>
    <w:rsid w:val="00A2038F"/>
    <w:rsid w:val="00B4769F"/>
    <w:rsid w:val="00B5236B"/>
    <w:rsid w:val="00B62ED7"/>
    <w:rsid w:val="00BF484F"/>
    <w:rsid w:val="00C52820"/>
    <w:rsid w:val="00C6422F"/>
    <w:rsid w:val="00D451C0"/>
    <w:rsid w:val="00DC658C"/>
    <w:rsid w:val="00E33A4D"/>
    <w:rsid w:val="00E868A0"/>
    <w:rsid w:val="00FD1670"/>
    <w:rsid w:val="00FD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9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05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68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9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050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6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anaotevrelova.cz/index.php" TargetMode="Externa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6F66B2-F1E0-410C-B307-8667A9425BD4}" type="doc">
      <dgm:prSet loTypeId="urn:microsoft.com/office/officeart/2005/8/layout/default#1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cs-CZ"/>
        </a:p>
      </dgm:t>
    </dgm:pt>
    <dgm:pt modelId="{DE2B9856-B9CE-4A1F-9150-AF308F4AF0F0}">
      <dgm:prSet phldrT="[Text]"/>
      <dgm:spPr/>
      <dgm:t>
        <a:bodyPr/>
        <a:lstStyle/>
        <a:p>
          <a:r>
            <a:rPr lang="cs-CZ"/>
            <a:t>zrakové vnímání a zraková paměť</a:t>
          </a:r>
        </a:p>
      </dgm:t>
    </dgm:pt>
    <dgm:pt modelId="{FC21E1D0-2BDA-4E28-8C56-7EB7FE150DF5}" type="parTrans" cxnId="{5885D1A2-9FE1-4A1C-923C-7BDA14814BF0}">
      <dgm:prSet/>
      <dgm:spPr/>
      <dgm:t>
        <a:bodyPr/>
        <a:lstStyle/>
        <a:p>
          <a:endParaRPr lang="cs-CZ"/>
        </a:p>
      </dgm:t>
    </dgm:pt>
    <dgm:pt modelId="{156C2E09-2C96-446F-A208-51D5607359AF}" type="sibTrans" cxnId="{5885D1A2-9FE1-4A1C-923C-7BDA14814BF0}">
      <dgm:prSet/>
      <dgm:spPr/>
      <dgm:t>
        <a:bodyPr/>
        <a:lstStyle/>
        <a:p>
          <a:endParaRPr lang="cs-CZ"/>
        </a:p>
      </dgm:t>
    </dgm:pt>
    <dgm:pt modelId="{F1400863-4D6A-47F6-A561-542E23C6D0DF}">
      <dgm:prSet phldrT="[Text]"/>
      <dgm:spPr/>
      <dgm:t>
        <a:bodyPr/>
        <a:lstStyle/>
        <a:p>
          <a:r>
            <a:rPr lang="cs-CZ"/>
            <a:t>matematická představivost</a:t>
          </a:r>
        </a:p>
      </dgm:t>
    </dgm:pt>
    <dgm:pt modelId="{5DCE6CB2-D52A-41CF-830F-7BB24D506A00}" type="parTrans" cxnId="{3F8327B2-D31E-4601-AD38-D6EC1FAE0F0D}">
      <dgm:prSet/>
      <dgm:spPr/>
      <dgm:t>
        <a:bodyPr/>
        <a:lstStyle/>
        <a:p>
          <a:endParaRPr lang="cs-CZ"/>
        </a:p>
      </dgm:t>
    </dgm:pt>
    <dgm:pt modelId="{AEED2386-B4F5-4FF8-838D-2B7951C1C9A9}" type="sibTrans" cxnId="{3F8327B2-D31E-4601-AD38-D6EC1FAE0F0D}">
      <dgm:prSet/>
      <dgm:spPr/>
      <dgm:t>
        <a:bodyPr/>
        <a:lstStyle/>
        <a:p>
          <a:endParaRPr lang="cs-CZ"/>
        </a:p>
      </dgm:t>
    </dgm:pt>
    <dgm:pt modelId="{043B3266-96A3-4B1B-BFF8-4F9648631535}">
      <dgm:prSet phldrT="[Text]"/>
      <dgm:spPr/>
      <dgm:t>
        <a:bodyPr/>
        <a:lstStyle/>
        <a:p>
          <a:r>
            <a:rPr lang="cs-CZ"/>
            <a:t>úroveň komunikace</a:t>
          </a:r>
        </a:p>
      </dgm:t>
    </dgm:pt>
    <dgm:pt modelId="{D7638DC6-306F-47CC-B999-52D2D169011F}" type="parTrans" cxnId="{735932A6-3FB2-4D03-B406-7748EDD17E03}">
      <dgm:prSet/>
      <dgm:spPr/>
      <dgm:t>
        <a:bodyPr/>
        <a:lstStyle/>
        <a:p>
          <a:endParaRPr lang="cs-CZ"/>
        </a:p>
      </dgm:t>
    </dgm:pt>
    <dgm:pt modelId="{0AFA8195-BE09-4C6F-8FC5-7779B942686D}" type="sibTrans" cxnId="{735932A6-3FB2-4D03-B406-7748EDD17E03}">
      <dgm:prSet/>
      <dgm:spPr/>
      <dgm:t>
        <a:bodyPr/>
        <a:lstStyle/>
        <a:p>
          <a:endParaRPr lang="cs-CZ"/>
        </a:p>
      </dgm:t>
    </dgm:pt>
    <dgm:pt modelId="{3AA7E997-AAF6-40B2-BB1C-BD4C986867D3}">
      <dgm:prSet/>
      <dgm:spPr/>
      <dgm:t>
        <a:bodyPr/>
        <a:lstStyle/>
        <a:p>
          <a:r>
            <a:rPr lang="cs-CZ"/>
            <a:t>motorika a grafomotorika </a:t>
          </a:r>
        </a:p>
      </dgm:t>
    </dgm:pt>
    <dgm:pt modelId="{7161BFF7-800C-47F6-97A4-9E9F707CBB6B}" type="parTrans" cxnId="{21BB999F-8039-4506-9D36-70C1BC91654D}">
      <dgm:prSet/>
      <dgm:spPr/>
      <dgm:t>
        <a:bodyPr/>
        <a:lstStyle/>
        <a:p>
          <a:endParaRPr lang="cs-CZ"/>
        </a:p>
      </dgm:t>
    </dgm:pt>
    <dgm:pt modelId="{7F1BA566-898B-44B1-8B97-82EA1D378805}" type="sibTrans" cxnId="{21BB999F-8039-4506-9D36-70C1BC91654D}">
      <dgm:prSet/>
      <dgm:spPr/>
      <dgm:t>
        <a:bodyPr/>
        <a:lstStyle/>
        <a:p>
          <a:endParaRPr lang="cs-CZ"/>
        </a:p>
      </dgm:t>
    </dgm:pt>
    <dgm:pt modelId="{8F064469-BCF7-4BDF-9DA4-5E83550D68E8}">
      <dgm:prSet/>
      <dgm:spPr/>
      <dgm:t>
        <a:bodyPr/>
        <a:lstStyle/>
        <a:p>
          <a:r>
            <a:rPr lang="cs-CZ"/>
            <a:t>vnímání času a prostoru</a:t>
          </a:r>
        </a:p>
      </dgm:t>
    </dgm:pt>
    <dgm:pt modelId="{355147B1-33B2-43AF-8180-C705B1CB9C57}" type="parTrans" cxnId="{DB7B1B1F-BD9B-4740-8217-B3AE36FC6ECC}">
      <dgm:prSet/>
      <dgm:spPr/>
      <dgm:t>
        <a:bodyPr/>
        <a:lstStyle/>
        <a:p>
          <a:endParaRPr lang="cs-CZ"/>
        </a:p>
      </dgm:t>
    </dgm:pt>
    <dgm:pt modelId="{5DC88008-A3A6-47B3-A547-3B0A5CCF57DF}" type="sibTrans" cxnId="{DB7B1B1F-BD9B-4740-8217-B3AE36FC6ECC}">
      <dgm:prSet/>
      <dgm:spPr/>
      <dgm:t>
        <a:bodyPr/>
        <a:lstStyle/>
        <a:p>
          <a:endParaRPr lang="cs-CZ"/>
        </a:p>
      </dgm:t>
    </dgm:pt>
    <dgm:pt modelId="{47520C38-0490-4333-AE5B-5F6D8EBB23E9}">
      <dgm:prSet/>
      <dgm:spPr/>
      <dgm:t>
        <a:bodyPr/>
        <a:lstStyle/>
        <a:p>
          <a:r>
            <a:rPr lang="cs-CZ"/>
            <a:t>sluchové vnímání a sluchová paměť</a:t>
          </a:r>
        </a:p>
      </dgm:t>
    </dgm:pt>
    <dgm:pt modelId="{D5C31552-88A9-4F11-AE28-1A8D5140F276}" type="parTrans" cxnId="{2B1CA738-69A8-4919-A71F-243A73B5EFC9}">
      <dgm:prSet/>
      <dgm:spPr/>
      <dgm:t>
        <a:bodyPr/>
        <a:lstStyle/>
        <a:p>
          <a:endParaRPr lang="cs-CZ"/>
        </a:p>
      </dgm:t>
    </dgm:pt>
    <dgm:pt modelId="{FEF2365C-0936-4FB9-8F82-A47DD6E4EB31}" type="sibTrans" cxnId="{2B1CA738-69A8-4919-A71F-243A73B5EFC9}">
      <dgm:prSet/>
      <dgm:spPr/>
      <dgm:t>
        <a:bodyPr/>
        <a:lstStyle/>
        <a:p>
          <a:endParaRPr lang="cs-CZ"/>
        </a:p>
      </dgm:t>
    </dgm:pt>
    <dgm:pt modelId="{0879D916-5575-4341-A317-16AC61D800DD}">
      <dgm:prSet phldrT="[Text]"/>
      <dgm:spPr/>
      <dgm:t>
        <a:bodyPr/>
        <a:lstStyle/>
        <a:p>
          <a:r>
            <a:rPr lang="cs-CZ"/>
            <a:t>sociální dovednosti</a:t>
          </a:r>
        </a:p>
      </dgm:t>
    </dgm:pt>
    <dgm:pt modelId="{D4B7067E-1C0C-466D-83B1-336156234D29}" type="parTrans" cxnId="{8C6CBCF2-CE14-4783-B950-002DFE596059}">
      <dgm:prSet/>
      <dgm:spPr/>
      <dgm:t>
        <a:bodyPr/>
        <a:lstStyle/>
        <a:p>
          <a:endParaRPr lang="cs-CZ"/>
        </a:p>
      </dgm:t>
    </dgm:pt>
    <dgm:pt modelId="{D1BA43DF-C265-4B04-B8D8-5F326F788A11}" type="sibTrans" cxnId="{8C6CBCF2-CE14-4783-B950-002DFE596059}">
      <dgm:prSet/>
      <dgm:spPr/>
      <dgm:t>
        <a:bodyPr/>
        <a:lstStyle/>
        <a:p>
          <a:endParaRPr lang="cs-CZ"/>
        </a:p>
      </dgm:t>
    </dgm:pt>
    <dgm:pt modelId="{A3C35934-1E0D-4274-898C-73086F589C79}">
      <dgm:prSet phldrT="[Text]"/>
      <dgm:spPr/>
      <dgm:t>
        <a:bodyPr/>
        <a:lstStyle/>
        <a:p>
          <a:r>
            <a:rPr lang="cs-CZ"/>
            <a:t>hra</a:t>
          </a:r>
        </a:p>
      </dgm:t>
    </dgm:pt>
    <dgm:pt modelId="{6EB69818-E54F-4698-9337-17EB21BB1A5C}" type="parTrans" cxnId="{556F23DA-F0C3-40D4-ACF8-7FA70F6F0FB5}">
      <dgm:prSet/>
      <dgm:spPr/>
      <dgm:t>
        <a:bodyPr/>
        <a:lstStyle/>
        <a:p>
          <a:endParaRPr lang="cs-CZ"/>
        </a:p>
      </dgm:t>
    </dgm:pt>
    <dgm:pt modelId="{1D3B3013-066E-4146-A60F-8A5FD35B5E65}" type="sibTrans" cxnId="{556F23DA-F0C3-40D4-ACF8-7FA70F6F0FB5}">
      <dgm:prSet/>
      <dgm:spPr/>
      <dgm:t>
        <a:bodyPr/>
        <a:lstStyle/>
        <a:p>
          <a:endParaRPr lang="cs-CZ"/>
        </a:p>
      </dgm:t>
    </dgm:pt>
    <dgm:pt modelId="{8F5F1E66-877A-46BF-8B31-973662BC55A6}">
      <dgm:prSet phldrT="[Text]"/>
      <dgm:spPr/>
      <dgm:t>
        <a:bodyPr/>
        <a:lstStyle/>
        <a:p>
          <a:r>
            <a:rPr lang="cs-CZ"/>
            <a:t>sebeosluha</a:t>
          </a:r>
        </a:p>
      </dgm:t>
    </dgm:pt>
    <dgm:pt modelId="{F82AA975-38D8-48CC-8E42-9C409CCE2493}" type="parTrans" cxnId="{C927917B-CDC5-43C0-A3A7-284FC08F3A2B}">
      <dgm:prSet/>
      <dgm:spPr/>
      <dgm:t>
        <a:bodyPr/>
        <a:lstStyle/>
        <a:p>
          <a:endParaRPr lang="cs-CZ"/>
        </a:p>
      </dgm:t>
    </dgm:pt>
    <dgm:pt modelId="{277328A4-568E-4606-9B52-A32B647936DA}" type="sibTrans" cxnId="{C927917B-CDC5-43C0-A3A7-284FC08F3A2B}">
      <dgm:prSet/>
      <dgm:spPr/>
      <dgm:t>
        <a:bodyPr/>
        <a:lstStyle/>
        <a:p>
          <a:endParaRPr lang="cs-CZ"/>
        </a:p>
      </dgm:t>
    </dgm:pt>
    <dgm:pt modelId="{BA8A213E-1435-48EF-9CAB-3B8DA31B96CA}" type="pres">
      <dgm:prSet presAssocID="{746F66B2-F1E0-410C-B307-8667A9425BD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65A22D58-D9B7-4348-823C-AB21C6E91A98}" type="pres">
      <dgm:prSet presAssocID="{DE2B9856-B9CE-4A1F-9150-AF308F4AF0F0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9092D98-25D8-4CCF-8AD8-E27DB7F18A3F}" type="pres">
      <dgm:prSet presAssocID="{156C2E09-2C96-446F-A208-51D5607359AF}" presName="sibTrans" presStyleCnt="0"/>
      <dgm:spPr/>
    </dgm:pt>
    <dgm:pt modelId="{BCF99029-A115-4AD4-9E1F-5B32C4BA1538}" type="pres">
      <dgm:prSet presAssocID="{F1400863-4D6A-47F6-A561-542E23C6D0DF}" presName="node" presStyleLbl="node1" presStyleIdx="1" presStyleCnt="9" custLinFactX="20000" custLinFactNeighborX="100000" custLinFactNeighborY="-148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045C62E-067E-4F80-AC89-A9700F018700}" type="pres">
      <dgm:prSet presAssocID="{AEED2386-B4F5-4FF8-838D-2B7951C1C9A9}" presName="sibTrans" presStyleCnt="0"/>
      <dgm:spPr/>
    </dgm:pt>
    <dgm:pt modelId="{C43DB069-8E17-4C2A-B12F-DF4DB38B6707}" type="pres">
      <dgm:prSet presAssocID="{3AA7E997-AAF6-40B2-BB1C-BD4C986867D3}" presName="node" presStyleLbl="node1" presStyleIdx="2" presStyleCnt="9" custLinFactX="-100000" custLinFactY="20001" custLinFactNeighborX="-120000" custLinFactNeighbor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F30AFC6-4332-4A20-9434-938FAE782720}" type="pres">
      <dgm:prSet presAssocID="{7F1BA566-898B-44B1-8B97-82EA1D378805}" presName="sibTrans" presStyleCnt="0"/>
      <dgm:spPr/>
    </dgm:pt>
    <dgm:pt modelId="{64DFA4C8-CCCC-4591-92D3-5A7BBB88BFE7}" type="pres">
      <dgm:prSet presAssocID="{8F064469-BCF7-4BDF-9DA4-5E83550D68E8}" presName="node" presStyleLbl="node1" presStyleIdx="3" presStyleCnt="9" custLinFactX="15857" custLinFactY="-16729" custLinFactNeighborX="100000" custLinFactNeighborY="-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DA2B922-61FE-4315-AE13-F68A908B11C7}" type="pres">
      <dgm:prSet presAssocID="{5DC88008-A3A6-47B3-A547-3B0A5CCF57DF}" presName="sibTrans" presStyleCnt="0"/>
      <dgm:spPr/>
    </dgm:pt>
    <dgm:pt modelId="{893EFA8F-DC81-43A3-AA0C-182D53EA7D09}" type="pres">
      <dgm:prSet presAssocID="{47520C38-0490-4333-AE5B-5F6D8EBB23E9}" presName="node" presStyleLbl="node1" presStyleIdx="4" presStyleCnt="9" custLinFactNeighborX="578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2A5572D-864F-4694-AD33-059A6AFF8A89}" type="pres">
      <dgm:prSet presAssocID="{FEF2365C-0936-4FB9-8F82-A47DD6E4EB31}" presName="sibTrans" presStyleCnt="0"/>
      <dgm:spPr/>
    </dgm:pt>
    <dgm:pt modelId="{9C774C45-BE35-421A-9DBA-2C6D1AC86B57}" type="pres">
      <dgm:prSet presAssocID="{043B3266-96A3-4B1B-BFF8-4F9648631535}" presName="node" presStyleLbl="node1" presStyleIdx="5" presStyleCnt="9" custLinFactNeighborX="11089" custLinFactNeighborY="-160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93E0540-78CE-4F8C-8B6C-C596214687FE}" type="pres">
      <dgm:prSet presAssocID="{0AFA8195-BE09-4C6F-8FC5-7779B942686D}" presName="sibTrans" presStyleCnt="0"/>
      <dgm:spPr/>
    </dgm:pt>
    <dgm:pt modelId="{7509A291-0734-44E0-AF4C-5C0BF0D5F5EC}" type="pres">
      <dgm:prSet presAssocID="{0879D916-5575-4341-A317-16AC61D800DD}" presName="node" presStyleLbl="node1" presStyleIdx="6" presStyleCnt="9" custLinFactNeighborX="-2411" custLinFactNeighborY="6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F1F6B36-B639-41F6-B421-6C9381C66086}" type="pres">
      <dgm:prSet presAssocID="{D1BA43DF-C265-4B04-B8D8-5F326F788A11}" presName="sibTrans" presStyleCnt="0"/>
      <dgm:spPr/>
    </dgm:pt>
    <dgm:pt modelId="{65DA583F-0720-4CEB-BDF2-0F539AB097CE}" type="pres">
      <dgm:prSet presAssocID="{A3C35934-1E0D-4274-898C-73086F589C79}" presName="node" presStyleLbl="node1" presStyleIdx="7" presStyleCnt="9" custLinFactNeighborX="7714" custLinFactNeighborY="6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9EF1758-C8A2-45F7-ADEB-5B2B2BE62461}" type="pres">
      <dgm:prSet presAssocID="{1D3B3013-066E-4146-A60F-8A5FD35B5E65}" presName="sibTrans" presStyleCnt="0"/>
      <dgm:spPr/>
    </dgm:pt>
    <dgm:pt modelId="{9B0EFB9C-034B-4AD1-806C-9EE3C77CDA15}" type="pres">
      <dgm:prSet presAssocID="{8F5F1E66-877A-46BF-8B31-973662BC55A6}" presName="node" presStyleLbl="node1" presStyleIdx="8" presStyleCnt="9" custLinFactNeighborX="13559" custLinFactNeighborY="6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9D188230-FC96-4BDA-AD06-9EEB1C5F6431}" type="presOf" srcId="{47520C38-0490-4333-AE5B-5F6D8EBB23E9}" destId="{893EFA8F-DC81-43A3-AA0C-182D53EA7D09}" srcOrd="0" destOrd="0" presId="urn:microsoft.com/office/officeart/2005/8/layout/default#1"/>
    <dgm:cxn modelId="{8C6CBCF2-CE14-4783-B950-002DFE596059}" srcId="{746F66B2-F1E0-410C-B307-8667A9425BD4}" destId="{0879D916-5575-4341-A317-16AC61D800DD}" srcOrd="6" destOrd="0" parTransId="{D4B7067E-1C0C-466D-83B1-336156234D29}" sibTransId="{D1BA43DF-C265-4B04-B8D8-5F326F788A11}"/>
    <dgm:cxn modelId="{2B1CA738-69A8-4919-A71F-243A73B5EFC9}" srcId="{746F66B2-F1E0-410C-B307-8667A9425BD4}" destId="{47520C38-0490-4333-AE5B-5F6D8EBB23E9}" srcOrd="4" destOrd="0" parTransId="{D5C31552-88A9-4F11-AE28-1A8D5140F276}" sibTransId="{FEF2365C-0936-4FB9-8F82-A47DD6E4EB31}"/>
    <dgm:cxn modelId="{20217483-45D0-4AF7-BF47-F7A9C57F8A35}" type="presOf" srcId="{A3C35934-1E0D-4274-898C-73086F589C79}" destId="{65DA583F-0720-4CEB-BDF2-0F539AB097CE}" srcOrd="0" destOrd="0" presId="urn:microsoft.com/office/officeart/2005/8/layout/default#1"/>
    <dgm:cxn modelId="{65073030-195C-4DCC-96C4-1C9CE8887495}" type="presOf" srcId="{746F66B2-F1E0-410C-B307-8667A9425BD4}" destId="{BA8A213E-1435-48EF-9CAB-3B8DA31B96CA}" srcOrd="0" destOrd="0" presId="urn:microsoft.com/office/officeart/2005/8/layout/default#1"/>
    <dgm:cxn modelId="{31475EC3-9685-48C2-A481-6902E71BA838}" type="presOf" srcId="{8F5F1E66-877A-46BF-8B31-973662BC55A6}" destId="{9B0EFB9C-034B-4AD1-806C-9EE3C77CDA15}" srcOrd="0" destOrd="0" presId="urn:microsoft.com/office/officeart/2005/8/layout/default#1"/>
    <dgm:cxn modelId="{BCE7BC3A-2FCF-4037-A387-6CFABD6E38FE}" type="presOf" srcId="{043B3266-96A3-4B1B-BFF8-4F9648631535}" destId="{9C774C45-BE35-421A-9DBA-2C6D1AC86B57}" srcOrd="0" destOrd="0" presId="urn:microsoft.com/office/officeart/2005/8/layout/default#1"/>
    <dgm:cxn modelId="{3F8327B2-D31E-4601-AD38-D6EC1FAE0F0D}" srcId="{746F66B2-F1E0-410C-B307-8667A9425BD4}" destId="{F1400863-4D6A-47F6-A561-542E23C6D0DF}" srcOrd="1" destOrd="0" parTransId="{5DCE6CB2-D52A-41CF-830F-7BB24D506A00}" sibTransId="{AEED2386-B4F5-4FF8-838D-2B7951C1C9A9}"/>
    <dgm:cxn modelId="{5885D1A2-9FE1-4A1C-923C-7BDA14814BF0}" srcId="{746F66B2-F1E0-410C-B307-8667A9425BD4}" destId="{DE2B9856-B9CE-4A1F-9150-AF308F4AF0F0}" srcOrd="0" destOrd="0" parTransId="{FC21E1D0-2BDA-4E28-8C56-7EB7FE150DF5}" sibTransId="{156C2E09-2C96-446F-A208-51D5607359AF}"/>
    <dgm:cxn modelId="{541C32BC-812C-44CE-B2C0-2C095FB761AF}" type="presOf" srcId="{3AA7E997-AAF6-40B2-BB1C-BD4C986867D3}" destId="{C43DB069-8E17-4C2A-B12F-DF4DB38B6707}" srcOrd="0" destOrd="0" presId="urn:microsoft.com/office/officeart/2005/8/layout/default#1"/>
    <dgm:cxn modelId="{C927917B-CDC5-43C0-A3A7-284FC08F3A2B}" srcId="{746F66B2-F1E0-410C-B307-8667A9425BD4}" destId="{8F5F1E66-877A-46BF-8B31-973662BC55A6}" srcOrd="8" destOrd="0" parTransId="{F82AA975-38D8-48CC-8E42-9C409CCE2493}" sibTransId="{277328A4-568E-4606-9B52-A32B647936DA}"/>
    <dgm:cxn modelId="{556F23DA-F0C3-40D4-ACF8-7FA70F6F0FB5}" srcId="{746F66B2-F1E0-410C-B307-8667A9425BD4}" destId="{A3C35934-1E0D-4274-898C-73086F589C79}" srcOrd="7" destOrd="0" parTransId="{6EB69818-E54F-4698-9337-17EB21BB1A5C}" sibTransId="{1D3B3013-066E-4146-A60F-8A5FD35B5E65}"/>
    <dgm:cxn modelId="{DB7B1B1F-BD9B-4740-8217-B3AE36FC6ECC}" srcId="{746F66B2-F1E0-410C-B307-8667A9425BD4}" destId="{8F064469-BCF7-4BDF-9DA4-5E83550D68E8}" srcOrd="3" destOrd="0" parTransId="{355147B1-33B2-43AF-8180-C705B1CB9C57}" sibTransId="{5DC88008-A3A6-47B3-A547-3B0A5CCF57DF}"/>
    <dgm:cxn modelId="{E3AF75ED-F277-47AB-93D1-DFF7398722A9}" type="presOf" srcId="{0879D916-5575-4341-A317-16AC61D800DD}" destId="{7509A291-0734-44E0-AF4C-5C0BF0D5F5EC}" srcOrd="0" destOrd="0" presId="urn:microsoft.com/office/officeart/2005/8/layout/default#1"/>
    <dgm:cxn modelId="{50035077-A76B-4505-92B1-C9E4899B3043}" type="presOf" srcId="{DE2B9856-B9CE-4A1F-9150-AF308F4AF0F0}" destId="{65A22D58-D9B7-4348-823C-AB21C6E91A98}" srcOrd="0" destOrd="0" presId="urn:microsoft.com/office/officeart/2005/8/layout/default#1"/>
    <dgm:cxn modelId="{735932A6-3FB2-4D03-B406-7748EDD17E03}" srcId="{746F66B2-F1E0-410C-B307-8667A9425BD4}" destId="{043B3266-96A3-4B1B-BFF8-4F9648631535}" srcOrd="5" destOrd="0" parTransId="{D7638DC6-306F-47CC-B999-52D2D169011F}" sibTransId="{0AFA8195-BE09-4C6F-8FC5-7779B942686D}"/>
    <dgm:cxn modelId="{21BB999F-8039-4506-9D36-70C1BC91654D}" srcId="{746F66B2-F1E0-410C-B307-8667A9425BD4}" destId="{3AA7E997-AAF6-40B2-BB1C-BD4C986867D3}" srcOrd="2" destOrd="0" parTransId="{7161BFF7-800C-47F6-97A4-9E9F707CBB6B}" sibTransId="{7F1BA566-898B-44B1-8B97-82EA1D378805}"/>
    <dgm:cxn modelId="{14786BC9-314A-4022-B867-3B688D3708D5}" type="presOf" srcId="{8F064469-BCF7-4BDF-9DA4-5E83550D68E8}" destId="{64DFA4C8-CCCC-4591-92D3-5A7BBB88BFE7}" srcOrd="0" destOrd="0" presId="urn:microsoft.com/office/officeart/2005/8/layout/default#1"/>
    <dgm:cxn modelId="{24B6C267-4D37-47FB-A2F6-94DB2E817F7B}" type="presOf" srcId="{F1400863-4D6A-47F6-A561-542E23C6D0DF}" destId="{BCF99029-A115-4AD4-9E1F-5B32C4BA1538}" srcOrd="0" destOrd="0" presId="urn:microsoft.com/office/officeart/2005/8/layout/default#1"/>
    <dgm:cxn modelId="{5DB0A5BD-49CD-4242-B813-5C219E15B90D}" type="presParOf" srcId="{BA8A213E-1435-48EF-9CAB-3B8DA31B96CA}" destId="{65A22D58-D9B7-4348-823C-AB21C6E91A98}" srcOrd="0" destOrd="0" presId="urn:microsoft.com/office/officeart/2005/8/layout/default#1"/>
    <dgm:cxn modelId="{E1FF42A9-D1EF-422C-BD7E-760E656CE377}" type="presParOf" srcId="{BA8A213E-1435-48EF-9CAB-3B8DA31B96CA}" destId="{19092D98-25D8-4CCF-8AD8-E27DB7F18A3F}" srcOrd="1" destOrd="0" presId="urn:microsoft.com/office/officeart/2005/8/layout/default#1"/>
    <dgm:cxn modelId="{FC2AF3F4-93F1-4F99-86FC-D889A53B2F55}" type="presParOf" srcId="{BA8A213E-1435-48EF-9CAB-3B8DA31B96CA}" destId="{BCF99029-A115-4AD4-9E1F-5B32C4BA1538}" srcOrd="2" destOrd="0" presId="urn:microsoft.com/office/officeart/2005/8/layout/default#1"/>
    <dgm:cxn modelId="{8FBD42A3-4D28-424E-B9EF-1B7D6F4884B3}" type="presParOf" srcId="{BA8A213E-1435-48EF-9CAB-3B8DA31B96CA}" destId="{F045C62E-067E-4F80-AC89-A9700F018700}" srcOrd="3" destOrd="0" presId="urn:microsoft.com/office/officeart/2005/8/layout/default#1"/>
    <dgm:cxn modelId="{6E2C2120-E957-43B6-B46D-7486AAD61EA0}" type="presParOf" srcId="{BA8A213E-1435-48EF-9CAB-3B8DA31B96CA}" destId="{C43DB069-8E17-4C2A-B12F-DF4DB38B6707}" srcOrd="4" destOrd="0" presId="urn:microsoft.com/office/officeart/2005/8/layout/default#1"/>
    <dgm:cxn modelId="{2342CD7E-90FA-4C6E-AFB3-83FECC2B75E3}" type="presParOf" srcId="{BA8A213E-1435-48EF-9CAB-3B8DA31B96CA}" destId="{6F30AFC6-4332-4A20-9434-938FAE782720}" srcOrd="5" destOrd="0" presId="urn:microsoft.com/office/officeart/2005/8/layout/default#1"/>
    <dgm:cxn modelId="{7054CB3E-5A99-40A3-AC1B-979491E0CF51}" type="presParOf" srcId="{BA8A213E-1435-48EF-9CAB-3B8DA31B96CA}" destId="{64DFA4C8-CCCC-4591-92D3-5A7BBB88BFE7}" srcOrd="6" destOrd="0" presId="urn:microsoft.com/office/officeart/2005/8/layout/default#1"/>
    <dgm:cxn modelId="{996E2969-A7D1-405F-B6A6-E7FA04F8BBA6}" type="presParOf" srcId="{BA8A213E-1435-48EF-9CAB-3B8DA31B96CA}" destId="{0DA2B922-61FE-4315-AE13-F68A908B11C7}" srcOrd="7" destOrd="0" presId="urn:microsoft.com/office/officeart/2005/8/layout/default#1"/>
    <dgm:cxn modelId="{73002E60-2C8E-406C-BC15-33D821252343}" type="presParOf" srcId="{BA8A213E-1435-48EF-9CAB-3B8DA31B96CA}" destId="{893EFA8F-DC81-43A3-AA0C-182D53EA7D09}" srcOrd="8" destOrd="0" presId="urn:microsoft.com/office/officeart/2005/8/layout/default#1"/>
    <dgm:cxn modelId="{7111FFBF-E3DF-4641-A29D-6F1DDFFC89BC}" type="presParOf" srcId="{BA8A213E-1435-48EF-9CAB-3B8DA31B96CA}" destId="{92A5572D-864F-4694-AD33-059A6AFF8A89}" srcOrd="9" destOrd="0" presId="urn:microsoft.com/office/officeart/2005/8/layout/default#1"/>
    <dgm:cxn modelId="{81F24F66-0F5E-439F-A071-F5BC6F463188}" type="presParOf" srcId="{BA8A213E-1435-48EF-9CAB-3B8DA31B96CA}" destId="{9C774C45-BE35-421A-9DBA-2C6D1AC86B57}" srcOrd="10" destOrd="0" presId="urn:microsoft.com/office/officeart/2005/8/layout/default#1"/>
    <dgm:cxn modelId="{67ABC342-54FC-41BC-9176-55E6FE3DDBEA}" type="presParOf" srcId="{BA8A213E-1435-48EF-9CAB-3B8DA31B96CA}" destId="{D93E0540-78CE-4F8C-8B6C-C596214687FE}" srcOrd="11" destOrd="0" presId="urn:microsoft.com/office/officeart/2005/8/layout/default#1"/>
    <dgm:cxn modelId="{246C282D-A53A-4B20-B263-486AD0399F66}" type="presParOf" srcId="{BA8A213E-1435-48EF-9CAB-3B8DA31B96CA}" destId="{7509A291-0734-44E0-AF4C-5C0BF0D5F5EC}" srcOrd="12" destOrd="0" presId="urn:microsoft.com/office/officeart/2005/8/layout/default#1"/>
    <dgm:cxn modelId="{23592B19-7ECD-4E98-AB74-60BA7002E6F7}" type="presParOf" srcId="{BA8A213E-1435-48EF-9CAB-3B8DA31B96CA}" destId="{EF1F6B36-B639-41F6-B421-6C9381C66086}" srcOrd="13" destOrd="0" presId="urn:microsoft.com/office/officeart/2005/8/layout/default#1"/>
    <dgm:cxn modelId="{13C28855-D764-41E0-B425-08F72475FB62}" type="presParOf" srcId="{BA8A213E-1435-48EF-9CAB-3B8DA31B96CA}" destId="{65DA583F-0720-4CEB-BDF2-0F539AB097CE}" srcOrd="14" destOrd="0" presId="urn:microsoft.com/office/officeart/2005/8/layout/default#1"/>
    <dgm:cxn modelId="{7DA78E11-C0D6-4F7A-974A-00E3F8CC58DF}" type="presParOf" srcId="{BA8A213E-1435-48EF-9CAB-3B8DA31B96CA}" destId="{99EF1758-C8A2-45F7-ADEB-5B2B2BE62461}" srcOrd="15" destOrd="0" presId="urn:microsoft.com/office/officeart/2005/8/layout/default#1"/>
    <dgm:cxn modelId="{EA47499C-C2AF-4304-A37A-BD747D15C4F0}" type="presParOf" srcId="{BA8A213E-1435-48EF-9CAB-3B8DA31B96CA}" destId="{9B0EFB9C-034B-4AD1-806C-9EE3C77CDA15}" srcOrd="1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94BCF68-7512-4B8C-9C93-4B31EFB02410}" type="doc">
      <dgm:prSet loTypeId="urn:microsoft.com/office/officeart/2005/8/layout/process1" loCatId="process" qsTypeId="urn:microsoft.com/office/officeart/2005/8/quickstyle/simple1" qsCatId="simple" csTypeId="urn:microsoft.com/office/officeart/2005/8/colors/colorful3" csCatId="colorful" phldr="1"/>
      <dgm:spPr/>
    </dgm:pt>
    <dgm:pt modelId="{175F359F-EB6B-45DE-800A-F5FC9155E7E0}">
      <dgm:prSet phldrT="[Text]"/>
      <dgm:spPr/>
      <dgm:t>
        <a:bodyPr/>
        <a:lstStyle/>
        <a:p>
          <a:r>
            <a:rPr lang="cs-CZ"/>
            <a:t>detekce</a:t>
          </a:r>
        </a:p>
      </dgm:t>
    </dgm:pt>
    <dgm:pt modelId="{1C7201B7-6EA6-4B37-BE61-F831A7596F6C}" type="parTrans" cxnId="{540BD516-305E-42E0-B2BF-E8F0EEFC9B15}">
      <dgm:prSet/>
      <dgm:spPr/>
      <dgm:t>
        <a:bodyPr/>
        <a:lstStyle/>
        <a:p>
          <a:endParaRPr lang="cs-CZ"/>
        </a:p>
      </dgm:t>
    </dgm:pt>
    <dgm:pt modelId="{DE4D7DA4-30A1-4698-9F8B-A95410F7AAED}" type="sibTrans" cxnId="{540BD516-305E-42E0-B2BF-E8F0EEFC9B15}">
      <dgm:prSet/>
      <dgm:spPr/>
      <dgm:t>
        <a:bodyPr/>
        <a:lstStyle/>
        <a:p>
          <a:endParaRPr lang="cs-CZ"/>
        </a:p>
      </dgm:t>
    </dgm:pt>
    <dgm:pt modelId="{B7F49F22-D747-46A2-854D-8857C2CE5BDF}">
      <dgm:prSet phldrT="[Text]"/>
      <dgm:spPr/>
      <dgm:t>
        <a:bodyPr/>
        <a:lstStyle/>
        <a:p>
          <a:r>
            <a:rPr lang="cs-CZ"/>
            <a:t>diskrminace</a:t>
          </a:r>
        </a:p>
      </dgm:t>
    </dgm:pt>
    <dgm:pt modelId="{E8D2F394-DF40-45BE-A906-D8E601F0BBF2}" type="parTrans" cxnId="{8B35150B-A0AA-4549-A7E8-D8E80D6D418B}">
      <dgm:prSet/>
      <dgm:spPr/>
      <dgm:t>
        <a:bodyPr/>
        <a:lstStyle/>
        <a:p>
          <a:endParaRPr lang="cs-CZ"/>
        </a:p>
      </dgm:t>
    </dgm:pt>
    <dgm:pt modelId="{EE34C0EF-E67C-4012-923D-8B912EDEC231}" type="sibTrans" cxnId="{8B35150B-A0AA-4549-A7E8-D8E80D6D418B}">
      <dgm:prSet/>
      <dgm:spPr/>
      <dgm:t>
        <a:bodyPr/>
        <a:lstStyle/>
        <a:p>
          <a:endParaRPr lang="cs-CZ"/>
        </a:p>
      </dgm:t>
    </dgm:pt>
    <dgm:pt modelId="{7EBC53C9-60E8-4241-8E95-F97D93219FD0}">
      <dgm:prSet phldrT="[Text]"/>
      <dgm:spPr/>
      <dgm:t>
        <a:bodyPr/>
        <a:lstStyle/>
        <a:p>
          <a:r>
            <a:rPr lang="cs-CZ"/>
            <a:t>identifikace</a:t>
          </a:r>
        </a:p>
      </dgm:t>
    </dgm:pt>
    <dgm:pt modelId="{CC421F9D-DDD8-4B9A-84EF-D86473836356}" type="parTrans" cxnId="{5D334069-B64C-4F77-9E4D-6FFB77D239A0}">
      <dgm:prSet/>
      <dgm:spPr/>
      <dgm:t>
        <a:bodyPr/>
        <a:lstStyle/>
        <a:p>
          <a:endParaRPr lang="cs-CZ"/>
        </a:p>
      </dgm:t>
    </dgm:pt>
    <dgm:pt modelId="{56F3110F-5487-4215-B701-A172325F3C95}" type="sibTrans" cxnId="{5D334069-B64C-4F77-9E4D-6FFB77D239A0}">
      <dgm:prSet/>
      <dgm:spPr/>
      <dgm:t>
        <a:bodyPr/>
        <a:lstStyle/>
        <a:p>
          <a:endParaRPr lang="cs-CZ"/>
        </a:p>
      </dgm:t>
    </dgm:pt>
    <dgm:pt modelId="{F8EE60EC-0E70-43B7-8B57-F2779A49F565}">
      <dgm:prSet phldrT="[Text]"/>
      <dgm:spPr/>
      <dgm:t>
        <a:bodyPr/>
        <a:lstStyle/>
        <a:p>
          <a:r>
            <a:rPr lang="cs-CZ"/>
            <a:t>porozumění</a:t>
          </a:r>
        </a:p>
      </dgm:t>
    </dgm:pt>
    <dgm:pt modelId="{10731761-C338-4FA5-8BB2-1F38EB50496A}" type="parTrans" cxnId="{93A5053C-69FF-494E-9194-A5363D5ACB0D}">
      <dgm:prSet/>
      <dgm:spPr/>
      <dgm:t>
        <a:bodyPr/>
        <a:lstStyle/>
        <a:p>
          <a:endParaRPr lang="cs-CZ"/>
        </a:p>
      </dgm:t>
    </dgm:pt>
    <dgm:pt modelId="{BFEBD803-1986-4557-801A-885DC6AD407F}" type="sibTrans" cxnId="{93A5053C-69FF-494E-9194-A5363D5ACB0D}">
      <dgm:prSet/>
      <dgm:spPr/>
      <dgm:t>
        <a:bodyPr/>
        <a:lstStyle/>
        <a:p>
          <a:endParaRPr lang="cs-CZ"/>
        </a:p>
      </dgm:t>
    </dgm:pt>
    <dgm:pt modelId="{ACC706F4-AF4F-4F05-9497-32077EDA839C}" type="pres">
      <dgm:prSet presAssocID="{094BCF68-7512-4B8C-9C93-4B31EFB02410}" presName="Name0" presStyleCnt="0">
        <dgm:presLayoutVars>
          <dgm:dir/>
          <dgm:resizeHandles val="exact"/>
        </dgm:presLayoutVars>
      </dgm:prSet>
      <dgm:spPr/>
    </dgm:pt>
    <dgm:pt modelId="{E9C6ABB0-E122-4659-B319-D2C0F43BBA60}" type="pres">
      <dgm:prSet presAssocID="{175F359F-EB6B-45DE-800A-F5FC9155E7E0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886E49C-56A5-4869-90E2-46C74C1CC05D}" type="pres">
      <dgm:prSet presAssocID="{DE4D7DA4-30A1-4698-9F8B-A95410F7AAED}" presName="sibTrans" presStyleLbl="sibTrans2D1" presStyleIdx="0" presStyleCnt="3"/>
      <dgm:spPr/>
      <dgm:t>
        <a:bodyPr/>
        <a:lstStyle/>
        <a:p>
          <a:endParaRPr lang="cs-CZ"/>
        </a:p>
      </dgm:t>
    </dgm:pt>
    <dgm:pt modelId="{8D3063B5-715E-417A-ADA0-397B78381C73}" type="pres">
      <dgm:prSet presAssocID="{DE4D7DA4-30A1-4698-9F8B-A95410F7AAED}" presName="connectorText" presStyleLbl="sibTrans2D1" presStyleIdx="0" presStyleCnt="3"/>
      <dgm:spPr/>
      <dgm:t>
        <a:bodyPr/>
        <a:lstStyle/>
        <a:p>
          <a:endParaRPr lang="cs-CZ"/>
        </a:p>
      </dgm:t>
    </dgm:pt>
    <dgm:pt modelId="{384D883A-D86E-4EDA-814C-7FF43DA65FFB}" type="pres">
      <dgm:prSet presAssocID="{B7F49F22-D747-46A2-854D-8857C2CE5BDF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CC38F3A-CB48-40B6-8C28-CB181191FA2E}" type="pres">
      <dgm:prSet presAssocID="{EE34C0EF-E67C-4012-923D-8B912EDEC231}" presName="sibTrans" presStyleLbl="sibTrans2D1" presStyleIdx="1" presStyleCnt="3"/>
      <dgm:spPr/>
      <dgm:t>
        <a:bodyPr/>
        <a:lstStyle/>
        <a:p>
          <a:endParaRPr lang="cs-CZ"/>
        </a:p>
      </dgm:t>
    </dgm:pt>
    <dgm:pt modelId="{1B8C3391-4B64-486C-A9F8-10237A3732DD}" type="pres">
      <dgm:prSet presAssocID="{EE34C0EF-E67C-4012-923D-8B912EDEC231}" presName="connectorText" presStyleLbl="sibTrans2D1" presStyleIdx="1" presStyleCnt="3"/>
      <dgm:spPr/>
      <dgm:t>
        <a:bodyPr/>
        <a:lstStyle/>
        <a:p>
          <a:endParaRPr lang="cs-CZ"/>
        </a:p>
      </dgm:t>
    </dgm:pt>
    <dgm:pt modelId="{C0A4FCA3-3BF7-4A15-A8EC-C400C9A3B473}" type="pres">
      <dgm:prSet presAssocID="{7EBC53C9-60E8-4241-8E95-F97D93219FD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5C20BB0-0213-4520-83AF-DCFC158C5800}" type="pres">
      <dgm:prSet presAssocID="{56F3110F-5487-4215-B701-A172325F3C95}" presName="sibTrans" presStyleLbl="sibTrans2D1" presStyleIdx="2" presStyleCnt="3"/>
      <dgm:spPr/>
      <dgm:t>
        <a:bodyPr/>
        <a:lstStyle/>
        <a:p>
          <a:endParaRPr lang="cs-CZ"/>
        </a:p>
      </dgm:t>
    </dgm:pt>
    <dgm:pt modelId="{ECB8AE51-2168-4D74-A48C-A7C1039B1032}" type="pres">
      <dgm:prSet presAssocID="{56F3110F-5487-4215-B701-A172325F3C95}" presName="connectorText" presStyleLbl="sibTrans2D1" presStyleIdx="2" presStyleCnt="3"/>
      <dgm:spPr/>
      <dgm:t>
        <a:bodyPr/>
        <a:lstStyle/>
        <a:p>
          <a:endParaRPr lang="cs-CZ"/>
        </a:p>
      </dgm:t>
    </dgm:pt>
    <dgm:pt modelId="{22F25862-41FB-4410-853B-6A45B794695E}" type="pres">
      <dgm:prSet presAssocID="{F8EE60EC-0E70-43B7-8B57-F2779A49F56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540BD516-305E-42E0-B2BF-E8F0EEFC9B15}" srcId="{094BCF68-7512-4B8C-9C93-4B31EFB02410}" destId="{175F359F-EB6B-45DE-800A-F5FC9155E7E0}" srcOrd="0" destOrd="0" parTransId="{1C7201B7-6EA6-4B37-BE61-F831A7596F6C}" sibTransId="{DE4D7DA4-30A1-4698-9F8B-A95410F7AAED}"/>
    <dgm:cxn modelId="{623DD311-24F0-48DA-BFCC-C92E43FAEA00}" type="presOf" srcId="{DE4D7DA4-30A1-4698-9F8B-A95410F7AAED}" destId="{5886E49C-56A5-4869-90E2-46C74C1CC05D}" srcOrd="0" destOrd="0" presId="urn:microsoft.com/office/officeart/2005/8/layout/process1"/>
    <dgm:cxn modelId="{93A5053C-69FF-494E-9194-A5363D5ACB0D}" srcId="{094BCF68-7512-4B8C-9C93-4B31EFB02410}" destId="{F8EE60EC-0E70-43B7-8B57-F2779A49F565}" srcOrd="3" destOrd="0" parTransId="{10731761-C338-4FA5-8BB2-1F38EB50496A}" sibTransId="{BFEBD803-1986-4557-801A-885DC6AD407F}"/>
    <dgm:cxn modelId="{2D09B8BE-7A53-4F28-BF6B-0C0093D8BA1D}" type="presOf" srcId="{094BCF68-7512-4B8C-9C93-4B31EFB02410}" destId="{ACC706F4-AF4F-4F05-9497-32077EDA839C}" srcOrd="0" destOrd="0" presId="urn:microsoft.com/office/officeart/2005/8/layout/process1"/>
    <dgm:cxn modelId="{8B35150B-A0AA-4549-A7E8-D8E80D6D418B}" srcId="{094BCF68-7512-4B8C-9C93-4B31EFB02410}" destId="{B7F49F22-D747-46A2-854D-8857C2CE5BDF}" srcOrd="1" destOrd="0" parTransId="{E8D2F394-DF40-45BE-A906-D8E601F0BBF2}" sibTransId="{EE34C0EF-E67C-4012-923D-8B912EDEC231}"/>
    <dgm:cxn modelId="{F0FC11E6-B4DC-4145-882E-ACC466589779}" type="presOf" srcId="{56F3110F-5487-4215-B701-A172325F3C95}" destId="{ECB8AE51-2168-4D74-A48C-A7C1039B1032}" srcOrd="1" destOrd="0" presId="urn:microsoft.com/office/officeart/2005/8/layout/process1"/>
    <dgm:cxn modelId="{77565F2C-91B4-4BF8-9577-F793E1BDE9B3}" type="presOf" srcId="{175F359F-EB6B-45DE-800A-F5FC9155E7E0}" destId="{E9C6ABB0-E122-4659-B319-D2C0F43BBA60}" srcOrd="0" destOrd="0" presId="urn:microsoft.com/office/officeart/2005/8/layout/process1"/>
    <dgm:cxn modelId="{F3538EF0-AC1A-406F-9965-64A8AAC558A4}" type="presOf" srcId="{EE34C0EF-E67C-4012-923D-8B912EDEC231}" destId="{ACC38F3A-CB48-40B6-8C28-CB181191FA2E}" srcOrd="0" destOrd="0" presId="urn:microsoft.com/office/officeart/2005/8/layout/process1"/>
    <dgm:cxn modelId="{05528C90-2B3C-4464-A66B-B7BBEA3DEBC1}" type="presOf" srcId="{EE34C0EF-E67C-4012-923D-8B912EDEC231}" destId="{1B8C3391-4B64-486C-A9F8-10237A3732DD}" srcOrd="1" destOrd="0" presId="urn:microsoft.com/office/officeart/2005/8/layout/process1"/>
    <dgm:cxn modelId="{1E5DD66A-1204-4D73-9D01-CFC154BB74B6}" type="presOf" srcId="{F8EE60EC-0E70-43B7-8B57-F2779A49F565}" destId="{22F25862-41FB-4410-853B-6A45B794695E}" srcOrd="0" destOrd="0" presId="urn:microsoft.com/office/officeart/2005/8/layout/process1"/>
    <dgm:cxn modelId="{7E6C9ABA-946C-4A93-A9A6-436DAC296649}" type="presOf" srcId="{B7F49F22-D747-46A2-854D-8857C2CE5BDF}" destId="{384D883A-D86E-4EDA-814C-7FF43DA65FFB}" srcOrd="0" destOrd="0" presId="urn:microsoft.com/office/officeart/2005/8/layout/process1"/>
    <dgm:cxn modelId="{00D95296-0045-4036-9438-E9DE9FE723E3}" type="presOf" srcId="{DE4D7DA4-30A1-4698-9F8B-A95410F7AAED}" destId="{8D3063B5-715E-417A-ADA0-397B78381C73}" srcOrd="1" destOrd="0" presId="urn:microsoft.com/office/officeart/2005/8/layout/process1"/>
    <dgm:cxn modelId="{98E9FF64-E09B-4BEB-A543-458D385402D7}" type="presOf" srcId="{56F3110F-5487-4215-B701-A172325F3C95}" destId="{65C20BB0-0213-4520-83AF-DCFC158C5800}" srcOrd="0" destOrd="0" presId="urn:microsoft.com/office/officeart/2005/8/layout/process1"/>
    <dgm:cxn modelId="{D4EAF0CA-D130-4305-8E68-F43568C50B12}" type="presOf" srcId="{7EBC53C9-60E8-4241-8E95-F97D93219FD0}" destId="{C0A4FCA3-3BF7-4A15-A8EC-C400C9A3B473}" srcOrd="0" destOrd="0" presId="urn:microsoft.com/office/officeart/2005/8/layout/process1"/>
    <dgm:cxn modelId="{5D334069-B64C-4F77-9E4D-6FFB77D239A0}" srcId="{094BCF68-7512-4B8C-9C93-4B31EFB02410}" destId="{7EBC53C9-60E8-4241-8E95-F97D93219FD0}" srcOrd="2" destOrd="0" parTransId="{CC421F9D-DDD8-4B9A-84EF-D86473836356}" sibTransId="{56F3110F-5487-4215-B701-A172325F3C95}"/>
    <dgm:cxn modelId="{E44FC800-0638-471C-8D4B-05A8FD53F6BE}" type="presParOf" srcId="{ACC706F4-AF4F-4F05-9497-32077EDA839C}" destId="{E9C6ABB0-E122-4659-B319-D2C0F43BBA60}" srcOrd="0" destOrd="0" presId="urn:microsoft.com/office/officeart/2005/8/layout/process1"/>
    <dgm:cxn modelId="{ADAA4672-B6F6-4138-9C37-BCB3E331518A}" type="presParOf" srcId="{ACC706F4-AF4F-4F05-9497-32077EDA839C}" destId="{5886E49C-56A5-4869-90E2-46C74C1CC05D}" srcOrd="1" destOrd="0" presId="urn:microsoft.com/office/officeart/2005/8/layout/process1"/>
    <dgm:cxn modelId="{2CEF136F-337C-4A95-8CBF-97AD9FFA2E93}" type="presParOf" srcId="{5886E49C-56A5-4869-90E2-46C74C1CC05D}" destId="{8D3063B5-715E-417A-ADA0-397B78381C73}" srcOrd="0" destOrd="0" presId="urn:microsoft.com/office/officeart/2005/8/layout/process1"/>
    <dgm:cxn modelId="{76DF7684-2A7E-448B-BA04-3ACB5274CD06}" type="presParOf" srcId="{ACC706F4-AF4F-4F05-9497-32077EDA839C}" destId="{384D883A-D86E-4EDA-814C-7FF43DA65FFB}" srcOrd="2" destOrd="0" presId="urn:microsoft.com/office/officeart/2005/8/layout/process1"/>
    <dgm:cxn modelId="{74C6E208-4D97-45FA-9B53-A8F312C0D700}" type="presParOf" srcId="{ACC706F4-AF4F-4F05-9497-32077EDA839C}" destId="{ACC38F3A-CB48-40B6-8C28-CB181191FA2E}" srcOrd="3" destOrd="0" presId="urn:microsoft.com/office/officeart/2005/8/layout/process1"/>
    <dgm:cxn modelId="{ACB96DAC-81FE-463F-B4A5-86037572DBFA}" type="presParOf" srcId="{ACC38F3A-CB48-40B6-8C28-CB181191FA2E}" destId="{1B8C3391-4B64-486C-A9F8-10237A3732DD}" srcOrd="0" destOrd="0" presId="urn:microsoft.com/office/officeart/2005/8/layout/process1"/>
    <dgm:cxn modelId="{C9E6DF47-B20E-420E-89A5-C8502D841EAD}" type="presParOf" srcId="{ACC706F4-AF4F-4F05-9497-32077EDA839C}" destId="{C0A4FCA3-3BF7-4A15-A8EC-C400C9A3B473}" srcOrd="4" destOrd="0" presId="urn:microsoft.com/office/officeart/2005/8/layout/process1"/>
    <dgm:cxn modelId="{A98C5253-0529-47B6-BA04-B5F39403EA87}" type="presParOf" srcId="{ACC706F4-AF4F-4F05-9497-32077EDA839C}" destId="{65C20BB0-0213-4520-83AF-DCFC158C5800}" srcOrd="5" destOrd="0" presId="urn:microsoft.com/office/officeart/2005/8/layout/process1"/>
    <dgm:cxn modelId="{6736B035-AE2D-450F-88F0-B3A3B81E67CC}" type="presParOf" srcId="{65C20BB0-0213-4520-83AF-DCFC158C5800}" destId="{ECB8AE51-2168-4D74-A48C-A7C1039B1032}" srcOrd="0" destOrd="0" presId="urn:microsoft.com/office/officeart/2005/8/layout/process1"/>
    <dgm:cxn modelId="{2D8BE292-1556-471F-8254-2F9AAD391BC3}" type="presParOf" srcId="{ACC706F4-AF4F-4F05-9497-32077EDA839C}" destId="{22F25862-41FB-4410-853B-6A45B794695E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A22D58-D9B7-4348-823C-AB21C6E91A98}">
      <dsp:nvSpPr>
        <dsp:cNvPr id="0" name=""/>
        <dsp:cNvSpPr/>
      </dsp:nvSpPr>
      <dsp:spPr>
        <a:xfrm>
          <a:off x="214312" y="595"/>
          <a:ext cx="1580554" cy="94833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zrakové vnímání a zraková paměť</a:t>
          </a:r>
        </a:p>
      </dsp:txBody>
      <dsp:txXfrm>
        <a:off x="214312" y="595"/>
        <a:ext cx="1580554" cy="948332"/>
      </dsp:txXfrm>
    </dsp:sp>
    <dsp:sp modelId="{BCF99029-A115-4AD4-9E1F-5B32C4BA1538}">
      <dsp:nvSpPr>
        <dsp:cNvPr id="0" name=""/>
        <dsp:cNvSpPr/>
      </dsp:nvSpPr>
      <dsp:spPr>
        <a:xfrm>
          <a:off x="3849588" y="0"/>
          <a:ext cx="1580554" cy="94833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matematická představivost</a:t>
          </a:r>
        </a:p>
      </dsp:txBody>
      <dsp:txXfrm>
        <a:off x="3849588" y="0"/>
        <a:ext cx="1580554" cy="948332"/>
      </dsp:txXfrm>
    </dsp:sp>
    <dsp:sp modelId="{C43DB069-8E17-4C2A-B12F-DF4DB38B6707}">
      <dsp:nvSpPr>
        <dsp:cNvPr id="0" name=""/>
        <dsp:cNvSpPr/>
      </dsp:nvSpPr>
      <dsp:spPr>
        <a:xfrm>
          <a:off x="214312" y="1138604"/>
          <a:ext cx="1580554" cy="94833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motorika a grafomotorika </a:t>
          </a:r>
        </a:p>
      </dsp:txBody>
      <dsp:txXfrm>
        <a:off x="214312" y="1138604"/>
        <a:ext cx="1580554" cy="948332"/>
      </dsp:txXfrm>
    </dsp:sp>
    <dsp:sp modelId="{64DFA4C8-CCCC-4591-92D3-5A7BBB88BFE7}">
      <dsp:nvSpPr>
        <dsp:cNvPr id="0" name=""/>
        <dsp:cNvSpPr/>
      </dsp:nvSpPr>
      <dsp:spPr>
        <a:xfrm>
          <a:off x="2045495" y="4"/>
          <a:ext cx="1580554" cy="94833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vnímání času a prostoru</a:t>
          </a:r>
        </a:p>
      </dsp:txBody>
      <dsp:txXfrm>
        <a:off x="2045495" y="4"/>
        <a:ext cx="1580554" cy="948332"/>
      </dsp:txXfrm>
    </dsp:sp>
    <dsp:sp modelId="{893EFA8F-DC81-43A3-AA0C-182D53EA7D09}">
      <dsp:nvSpPr>
        <dsp:cNvPr id="0" name=""/>
        <dsp:cNvSpPr/>
      </dsp:nvSpPr>
      <dsp:spPr>
        <a:xfrm>
          <a:off x="2044357" y="1106983"/>
          <a:ext cx="1580554" cy="94833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sluchové vnímání a sluchová paměť</a:t>
          </a:r>
        </a:p>
      </dsp:txBody>
      <dsp:txXfrm>
        <a:off x="2044357" y="1106983"/>
        <a:ext cx="1580554" cy="948332"/>
      </dsp:txXfrm>
    </dsp:sp>
    <dsp:sp modelId="{9C774C45-BE35-421A-9DBA-2C6D1AC86B57}">
      <dsp:nvSpPr>
        <dsp:cNvPr id="0" name=""/>
        <dsp:cNvSpPr/>
      </dsp:nvSpPr>
      <dsp:spPr>
        <a:xfrm>
          <a:off x="3866800" y="1091743"/>
          <a:ext cx="1580554" cy="94833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úroveň komunikace</a:t>
          </a:r>
        </a:p>
      </dsp:txBody>
      <dsp:txXfrm>
        <a:off x="3866800" y="1091743"/>
        <a:ext cx="1580554" cy="948332"/>
      </dsp:txXfrm>
    </dsp:sp>
    <dsp:sp modelId="{7509A291-0734-44E0-AF4C-5C0BF0D5F5EC}">
      <dsp:nvSpPr>
        <dsp:cNvPr id="0" name=""/>
        <dsp:cNvSpPr/>
      </dsp:nvSpPr>
      <dsp:spPr>
        <a:xfrm>
          <a:off x="176205" y="2213967"/>
          <a:ext cx="1580554" cy="94833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sociální dovednosti</a:t>
          </a:r>
        </a:p>
      </dsp:txBody>
      <dsp:txXfrm>
        <a:off x="176205" y="2213967"/>
        <a:ext cx="1580554" cy="948332"/>
      </dsp:txXfrm>
    </dsp:sp>
    <dsp:sp modelId="{65DA583F-0720-4CEB-BDF2-0F539AB097CE}">
      <dsp:nvSpPr>
        <dsp:cNvPr id="0" name=""/>
        <dsp:cNvSpPr/>
      </dsp:nvSpPr>
      <dsp:spPr>
        <a:xfrm>
          <a:off x="2074846" y="2213967"/>
          <a:ext cx="1580554" cy="94833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hra</a:t>
          </a:r>
        </a:p>
      </dsp:txBody>
      <dsp:txXfrm>
        <a:off x="2074846" y="2213967"/>
        <a:ext cx="1580554" cy="948332"/>
      </dsp:txXfrm>
    </dsp:sp>
    <dsp:sp modelId="{9B0EFB9C-034B-4AD1-806C-9EE3C77CDA15}">
      <dsp:nvSpPr>
        <dsp:cNvPr id="0" name=""/>
        <dsp:cNvSpPr/>
      </dsp:nvSpPr>
      <dsp:spPr>
        <a:xfrm>
          <a:off x="3905840" y="2213967"/>
          <a:ext cx="1580554" cy="94833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700" kern="1200"/>
            <a:t>sebeosluha</a:t>
          </a:r>
        </a:p>
      </dsp:txBody>
      <dsp:txXfrm>
        <a:off x="3905840" y="2213967"/>
        <a:ext cx="1580554" cy="94833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C6ABB0-E122-4659-B319-D2C0F43BBA60}">
      <dsp:nvSpPr>
        <dsp:cNvPr id="0" name=""/>
        <dsp:cNvSpPr/>
      </dsp:nvSpPr>
      <dsp:spPr>
        <a:xfrm>
          <a:off x="2411" y="304785"/>
          <a:ext cx="1054149" cy="63248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detekce</a:t>
          </a:r>
        </a:p>
      </dsp:txBody>
      <dsp:txXfrm>
        <a:off x="20936" y="323310"/>
        <a:ext cx="1017099" cy="595439"/>
      </dsp:txXfrm>
    </dsp:sp>
    <dsp:sp modelId="{5886E49C-56A5-4869-90E2-46C74C1CC05D}">
      <dsp:nvSpPr>
        <dsp:cNvPr id="0" name=""/>
        <dsp:cNvSpPr/>
      </dsp:nvSpPr>
      <dsp:spPr>
        <a:xfrm>
          <a:off x="1161975" y="49031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1161975" y="542601"/>
        <a:ext cx="156435" cy="156857"/>
      </dsp:txXfrm>
    </dsp:sp>
    <dsp:sp modelId="{384D883A-D86E-4EDA-814C-7FF43DA65FFB}">
      <dsp:nvSpPr>
        <dsp:cNvPr id="0" name=""/>
        <dsp:cNvSpPr/>
      </dsp:nvSpPr>
      <dsp:spPr>
        <a:xfrm>
          <a:off x="1478220" y="304785"/>
          <a:ext cx="1054149" cy="632489"/>
        </a:xfrm>
        <a:prstGeom prst="roundRect">
          <a:avLst>
            <a:gd name="adj" fmla="val 10000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diskrminace</a:t>
          </a:r>
        </a:p>
      </dsp:txBody>
      <dsp:txXfrm>
        <a:off x="1496745" y="323310"/>
        <a:ext cx="1017099" cy="595439"/>
      </dsp:txXfrm>
    </dsp:sp>
    <dsp:sp modelId="{ACC38F3A-CB48-40B6-8C28-CB181191FA2E}">
      <dsp:nvSpPr>
        <dsp:cNvPr id="0" name=""/>
        <dsp:cNvSpPr/>
      </dsp:nvSpPr>
      <dsp:spPr>
        <a:xfrm>
          <a:off x="2637785" y="49031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2637785" y="542601"/>
        <a:ext cx="156435" cy="156857"/>
      </dsp:txXfrm>
    </dsp:sp>
    <dsp:sp modelId="{C0A4FCA3-3BF7-4A15-A8EC-C400C9A3B473}">
      <dsp:nvSpPr>
        <dsp:cNvPr id="0" name=""/>
        <dsp:cNvSpPr/>
      </dsp:nvSpPr>
      <dsp:spPr>
        <a:xfrm>
          <a:off x="2954029" y="304785"/>
          <a:ext cx="1054149" cy="632489"/>
        </a:xfrm>
        <a:prstGeom prst="roundRect">
          <a:avLst>
            <a:gd name="adj" fmla="val 10000"/>
          </a:avLst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identifikace</a:t>
          </a:r>
        </a:p>
      </dsp:txBody>
      <dsp:txXfrm>
        <a:off x="2972554" y="323310"/>
        <a:ext cx="1017099" cy="595439"/>
      </dsp:txXfrm>
    </dsp:sp>
    <dsp:sp modelId="{65C20BB0-0213-4520-83AF-DCFC158C5800}">
      <dsp:nvSpPr>
        <dsp:cNvPr id="0" name=""/>
        <dsp:cNvSpPr/>
      </dsp:nvSpPr>
      <dsp:spPr>
        <a:xfrm>
          <a:off x="4113594" y="490315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4113594" y="542601"/>
        <a:ext cx="156435" cy="156857"/>
      </dsp:txXfrm>
    </dsp:sp>
    <dsp:sp modelId="{22F25862-41FB-4410-853B-6A45B794695E}">
      <dsp:nvSpPr>
        <dsp:cNvPr id="0" name=""/>
        <dsp:cNvSpPr/>
      </dsp:nvSpPr>
      <dsp:spPr>
        <a:xfrm>
          <a:off x="4429839" y="304785"/>
          <a:ext cx="1054149" cy="632489"/>
        </a:xfrm>
        <a:prstGeom prst="roundRect">
          <a:avLst>
            <a:gd name="adj" fmla="val 1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porozumění</a:t>
          </a:r>
        </a:p>
      </dsp:txBody>
      <dsp:txXfrm>
        <a:off x="4448364" y="323310"/>
        <a:ext cx="1017099" cy="595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JanaB</dc:creator>
  <cp:lastModifiedBy>Doležalová</cp:lastModifiedBy>
  <cp:revision>2</cp:revision>
  <dcterms:created xsi:type="dcterms:W3CDTF">2016-10-17T08:58:00Z</dcterms:created>
  <dcterms:modified xsi:type="dcterms:W3CDTF">2016-10-17T08:58:00Z</dcterms:modified>
</cp:coreProperties>
</file>