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26E2" w:rsidRDefault="008726E2">
      <w:r>
        <w:rPr>
          <w:noProof/>
          <w:lang w:eastAsia="cs-CZ"/>
        </w:rPr>
        <w:drawing>
          <wp:inline distT="0" distB="0" distL="0" distR="0" wp14:anchorId="792E0939" wp14:editId="3DF7E055">
            <wp:extent cx="4591050" cy="6491869"/>
            <wp:effectExtent l="0" t="0" r="0" b="4445"/>
            <wp:docPr id="2" name="obrázek 2" descr="https://www.email.cz/download/i/D5LiFsKcYpWP-eZ7WAFjOMi1IlQl_ewyXwa1kcYbSWANsPPcfnUVLLdKOYxDVsWY_mJRpGg/barunk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mail.cz/download/i/D5LiFsKcYpWP-eZ7WAFjOMi1IlQl_ewyXwa1kcYbSWANsPPcfnUVLLdKOYxDVsWY_mJRpGg/barunka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49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6E2" w:rsidRDefault="008726E2" w:rsidP="008726E2">
      <w:pPr>
        <w:tabs>
          <w:tab w:val="left" w:pos="8385"/>
        </w:tabs>
      </w:pPr>
      <w:r>
        <w:tab/>
      </w:r>
    </w:p>
    <w:p w:rsidR="008726E2" w:rsidRDefault="008726E2" w:rsidP="008726E2">
      <w:pPr>
        <w:tabs>
          <w:tab w:val="left" w:pos="8385"/>
        </w:tabs>
      </w:pPr>
      <w:r>
        <w:t xml:space="preserve">NAKOCH – narušené </w:t>
      </w:r>
      <w:proofErr w:type="spellStart"/>
      <w:r>
        <w:t>koverbální</w:t>
      </w:r>
      <w:proofErr w:type="spellEnd"/>
      <w:r>
        <w:t xml:space="preserve"> chování </w:t>
      </w: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2F4F03" w:rsidRDefault="002F4F03" w:rsidP="008726E2">
      <w:pPr>
        <w:tabs>
          <w:tab w:val="left" w:pos="8385"/>
        </w:tabs>
      </w:pPr>
    </w:p>
    <w:p w:rsidR="002F4F03" w:rsidRDefault="002F4F03" w:rsidP="008726E2">
      <w:pPr>
        <w:tabs>
          <w:tab w:val="left" w:pos="8385"/>
        </w:tabs>
      </w:pPr>
    </w:p>
    <w:p w:rsidR="002F4F03" w:rsidRDefault="002F4F03" w:rsidP="008726E2">
      <w:pPr>
        <w:tabs>
          <w:tab w:val="left" w:pos="8385"/>
        </w:tabs>
      </w:pPr>
    </w:p>
    <w:p w:rsidR="002F4F03" w:rsidRDefault="002F4F03" w:rsidP="008726E2">
      <w:pPr>
        <w:tabs>
          <w:tab w:val="left" w:pos="8385"/>
        </w:tabs>
      </w:pPr>
    </w:p>
    <w:p w:rsidR="002F4F03" w:rsidRDefault="002F4F03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  <w:r w:rsidRPr="005A7417">
        <w:rPr>
          <w:noProof/>
          <w:lang w:eastAsia="cs-CZ"/>
        </w:rPr>
        <w:drawing>
          <wp:inline distT="0" distB="0" distL="0" distR="0" wp14:anchorId="4A07D781" wp14:editId="06186B24">
            <wp:extent cx="5963771" cy="4476115"/>
            <wp:effectExtent l="0" t="0" r="0" b="635"/>
            <wp:docPr id="87044" name="Picture 2" descr="C:\Users\Bockova\Desktop\1_skenovani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2" descr="C:\Users\Bockova\Desktop\1_skenovani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76" t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65" cy="448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Default="005A7417" w:rsidP="008726E2">
      <w:pPr>
        <w:tabs>
          <w:tab w:val="left" w:pos="8385"/>
        </w:tabs>
      </w:pPr>
    </w:p>
    <w:p w:rsidR="005A7417" w:rsidRPr="008726E2" w:rsidRDefault="005A7417" w:rsidP="008726E2">
      <w:pPr>
        <w:tabs>
          <w:tab w:val="left" w:pos="8385"/>
        </w:tabs>
      </w:pPr>
      <w:r w:rsidRPr="005A7417">
        <w:rPr>
          <w:noProof/>
          <w:lang w:eastAsia="cs-CZ"/>
        </w:rPr>
        <w:drawing>
          <wp:inline distT="0" distB="0" distL="0" distR="0" wp14:anchorId="73C2D9C3" wp14:editId="616600AD">
            <wp:extent cx="4830762" cy="6254750"/>
            <wp:effectExtent l="0" t="0" r="8255" b="0"/>
            <wp:docPr id="93188" name="Picture 2" descr="C:\Users\Bockova\Desktop\skenovani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88" name="Picture 2" descr="C:\Users\Bockova\Desktop\skenovani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3" t="2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762" cy="625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8726E2" w:rsidRDefault="008726E2"/>
    <w:p w:rsidR="008726E2" w:rsidRDefault="008726E2" w:rsidP="008726E2"/>
    <w:p w:rsidR="007820D0" w:rsidRDefault="00A11499" w:rsidP="008726E2">
      <w:r w:rsidRPr="00A11499">
        <w:rPr>
          <w:noProof/>
          <w:lang w:eastAsia="cs-CZ"/>
        </w:rPr>
        <w:lastRenderedPageBreak/>
        <w:drawing>
          <wp:inline distT="0" distB="0" distL="0" distR="0">
            <wp:extent cx="8299932" cy="4978987"/>
            <wp:effectExtent l="3175" t="0" r="0" b="0"/>
            <wp:docPr id="8" name="Obrázek 8" descr="C:\Users\Bočková\Downloads\20161103_13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čková\Downloads\20161103_132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14475" cy="498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0D0" w:rsidRDefault="007820D0" w:rsidP="008726E2"/>
    <w:p w:rsidR="007820D0" w:rsidRDefault="00A11499" w:rsidP="008726E2">
      <w:r w:rsidRPr="00A11499">
        <w:rPr>
          <w:noProof/>
          <w:lang w:eastAsia="cs-CZ"/>
        </w:rPr>
        <w:lastRenderedPageBreak/>
        <w:drawing>
          <wp:inline distT="0" distB="0" distL="0" distR="0">
            <wp:extent cx="9058205" cy="5433862"/>
            <wp:effectExtent l="2222" t="0" r="0" b="0"/>
            <wp:docPr id="7" name="Obrázek 7" descr="C:\Users\Bočková\Downloads\20161103_132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čková\Downloads\20161103_132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70091" cy="544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77" w:rsidRDefault="00250877" w:rsidP="008726E2">
      <w:proofErr w:type="spellStart"/>
      <w:r w:rsidRPr="00250877">
        <w:rPr>
          <w:b/>
          <w:bCs/>
        </w:rPr>
        <w:lastRenderedPageBreak/>
        <w:t>Fonograforytmická</w:t>
      </w:r>
      <w:proofErr w:type="spellEnd"/>
      <w:r w:rsidRPr="00250877">
        <w:rPr>
          <w:b/>
          <w:bCs/>
        </w:rPr>
        <w:t xml:space="preserve"> metoda podle </w:t>
      </w:r>
      <w:proofErr w:type="spellStart"/>
      <w:r w:rsidRPr="00250877">
        <w:rPr>
          <w:b/>
          <w:bCs/>
        </w:rPr>
        <w:t>Lechty</w:t>
      </w:r>
      <w:proofErr w:type="spellEnd"/>
    </w:p>
    <w:p w:rsidR="007C65A4" w:rsidRPr="00250877" w:rsidRDefault="000856C4" w:rsidP="00250877">
      <w:pPr>
        <w:numPr>
          <w:ilvl w:val="0"/>
          <w:numId w:val="1"/>
        </w:numPr>
      </w:pPr>
      <w:r w:rsidRPr="00250877">
        <w:t xml:space="preserve">východisko – koktavost je výsledkem asynchronnosti </w:t>
      </w:r>
      <w:proofErr w:type="spellStart"/>
      <w:r w:rsidRPr="00250877">
        <w:t>pravohemisférového</w:t>
      </w:r>
      <w:proofErr w:type="spellEnd"/>
      <w:r w:rsidRPr="00250877">
        <w:t xml:space="preserve"> a </w:t>
      </w:r>
      <w:proofErr w:type="spellStart"/>
      <w:r w:rsidRPr="00250877">
        <w:t>levohemisférového</w:t>
      </w:r>
      <w:proofErr w:type="spellEnd"/>
      <w:r w:rsidRPr="00250877">
        <w:t xml:space="preserve"> systému</w:t>
      </w:r>
    </w:p>
    <w:p w:rsidR="007C65A4" w:rsidRPr="00250877" w:rsidRDefault="000856C4" w:rsidP="00250877">
      <w:pPr>
        <w:numPr>
          <w:ilvl w:val="0"/>
          <w:numId w:val="1"/>
        </w:numPr>
      </w:pPr>
      <w:r w:rsidRPr="00250877">
        <w:t>vzniká z normálních vývojových neplynulostí a zážitku časového tlaku a ztráty kontroly nad způsobem realizace vlastní promluvy</w:t>
      </w:r>
    </w:p>
    <w:p w:rsidR="007C65A4" w:rsidRPr="00250877" w:rsidRDefault="000856C4" w:rsidP="00250877">
      <w:pPr>
        <w:numPr>
          <w:ilvl w:val="0"/>
          <w:numId w:val="2"/>
        </w:numPr>
      </w:pPr>
      <w:r w:rsidRPr="00250877">
        <w:rPr>
          <w:i/>
          <w:iCs/>
        </w:rPr>
        <w:t>fonologická analýza slov na slabiky</w:t>
      </w:r>
      <w:r w:rsidRPr="00250877">
        <w:t xml:space="preserve"> – rytmické vytleskávání</w:t>
      </w:r>
    </w:p>
    <w:p w:rsidR="007C65A4" w:rsidRPr="00250877" w:rsidRDefault="000856C4" w:rsidP="00250877">
      <w:pPr>
        <w:numPr>
          <w:ilvl w:val="0"/>
          <w:numId w:val="2"/>
        </w:numPr>
      </w:pPr>
      <w:r w:rsidRPr="00250877">
        <w:rPr>
          <w:i/>
          <w:iCs/>
        </w:rPr>
        <w:t>přičlenění grafických ekvivalentů slabik</w:t>
      </w:r>
      <w:r w:rsidRPr="00250877">
        <w:t xml:space="preserve"> – obloučky</w:t>
      </w:r>
    </w:p>
    <w:p w:rsidR="007C65A4" w:rsidRPr="00250877" w:rsidRDefault="000856C4" w:rsidP="00250877">
      <w:pPr>
        <w:numPr>
          <w:ilvl w:val="0"/>
          <w:numId w:val="3"/>
        </w:numPr>
      </w:pPr>
      <w:r w:rsidRPr="00250877">
        <w:rPr>
          <w:i/>
          <w:iCs/>
        </w:rPr>
        <w:t>přičlenění grafických ekvivalentů slov</w:t>
      </w:r>
      <w:r w:rsidRPr="00250877">
        <w:t xml:space="preserve"> – </w:t>
      </w:r>
      <w:proofErr w:type="gramStart"/>
      <w:r w:rsidRPr="00250877">
        <w:t>úsečka  (slova</w:t>
      </w:r>
      <w:proofErr w:type="gramEnd"/>
      <w:r w:rsidRPr="00250877">
        <w:t>, věty, dialog)</w:t>
      </w:r>
    </w:p>
    <w:p w:rsidR="007C65A4" w:rsidRPr="00250877" w:rsidRDefault="000856C4" w:rsidP="00250877">
      <w:pPr>
        <w:numPr>
          <w:ilvl w:val="0"/>
          <w:numId w:val="3"/>
        </w:numPr>
      </w:pPr>
      <w:proofErr w:type="spellStart"/>
      <w:r w:rsidRPr="00250877">
        <w:rPr>
          <w:i/>
          <w:iCs/>
        </w:rPr>
        <w:t>pragmatizace</w:t>
      </w:r>
      <w:proofErr w:type="spellEnd"/>
      <w:r w:rsidRPr="00250877">
        <w:t xml:space="preserve"> – používání </w:t>
      </w:r>
      <w:proofErr w:type="spellStart"/>
      <w:r w:rsidRPr="00250877">
        <w:t>fonograforytmiky</w:t>
      </w:r>
      <w:proofErr w:type="spellEnd"/>
      <w:r w:rsidRPr="00250877">
        <w:t xml:space="preserve"> v dialogu, laserový pointer</w:t>
      </w:r>
    </w:p>
    <w:p w:rsidR="007C65A4" w:rsidRPr="00250877" w:rsidRDefault="000856C4" w:rsidP="00250877">
      <w:pPr>
        <w:numPr>
          <w:ilvl w:val="0"/>
          <w:numId w:val="3"/>
        </w:numPr>
      </w:pPr>
      <w:r w:rsidRPr="00250877">
        <w:rPr>
          <w:i/>
          <w:iCs/>
        </w:rPr>
        <w:t xml:space="preserve">imaginace </w:t>
      </w:r>
      <w:r w:rsidRPr="00250877">
        <w:t>– představa písma bez konkrétní realizace</w:t>
      </w:r>
    </w:p>
    <w:p w:rsidR="007C65A4" w:rsidRPr="00250877" w:rsidRDefault="000856C4" w:rsidP="00250877">
      <w:pPr>
        <w:numPr>
          <w:ilvl w:val="0"/>
          <w:numId w:val="3"/>
        </w:numPr>
      </w:pPr>
      <w:r w:rsidRPr="00250877">
        <w:rPr>
          <w:i/>
          <w:iCs/>
        </w:rPr>
        <w:t xml:space="preserve">fixace </w:t>
      </w:r>
      <w:r w:rsidRPr="00250877">
        <w:t xml:space="preserve">– </w:t>
      </w:r>
      <w:proofErr w:type="spellStart"/>
      <w:r w:rsidRPr="00250877">
        <w:t>fluentní</w:t>
      </w:r>
      <w:proofErr w:type="spellEnd"/>
      <w:r w:rsidRPr="00250877">
        <w:t xml:space="preserve"> komunikace v konkrétních komunikačních situacích, přítomno více účastníků konverzace</w:t>
      </w:r>
    </w:p>
    <w:p w:rsidR="007C65A4" w:rsidRPr="00250877" w:rsidRDefault="000856C4" w:rsidP="00250877">
      <w:pPr>
        <w:numPr>
          <w:ilvl w:val="0"/>
          <w:numId w:val="3"/>
        </w:numPr>
      </w:pPr>
      <w:r w:rsidRPr="00250877">
        <w:t>transfer ve hře s různými rolemi</w:t>
      </w:r>
    </w:p>
    <w:p w:rsidR="00250877" w:rsidRDefault="00250877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/>
    <w:p w:rsidR="00FC3C03" w:rsidRDefault="00FC3C03" w:rsidP="008726E2">
      <w:r w:rsidRPr="00FC3C03">
        <w:rPr>
          <w:noProof/>
          <w:lang w:eastAsia="cs-CZ"/>
        </w:rPr>
        <w:drawing>
          <wp:inline distT="0" distB="0" distL="0" distR="0">
            <wp:extent cx="5760720" cy="81430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77" w:rsidRDefault="00FC3C03" w:rsidP="008726E2">
      <w:r w:rsidRPr="00FC3C03">
        <w:rPr>
          <w:noProof/>
          <w:lang w:eastAsia="cs-CZ"/>
        </w:rPr>
        <w:lastRenderedPageBreak/>
        <w:drawing>
          <wp:inline distT="0" distB="0" distL="0" distR="0">
            <wp:extent cx="5760720" cy="8143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877" w:rsidRDefault="00250877" w:rsidP="008726E2">
      <w:bookmarkStart w:id="0" w:name="_GoBack"/>
      <w:bookmarkEnd w:id="0"/>
    </w:p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250877" w:rsidRDefault="00250877" w:rsidP="008726E2"/>
    <w:p w:rsidR="004C716C" w:rsidRDefault="004C716C" w:rsidP="008726E2"/>
    <w:p w:rsidR="004C716C" w:rsidRDefault="004C716C" w:rsidP="008726E2"/>
    <w:p w:rsidR="004C716C" w:rsidRDefault="004C716C" w:rsidP="008726E2"/>
    <w:p w:rsidR="004C716C" w:rsidRDefault="004C716C" w:rsidP="008726E2"/>
    <w:p w:rsidR="004C716C" w:rsidRDefault="004C716C" w:rsidP="008726E2"/>
    <w:p w:rsidR="004C716C" w:rsidRDefault="004C716C" w:rsidP="008726E2"/>
    <w:p w:rsidR="002F4F03" w:rsidRDefault="002F4F03" w:rsidP="008726E2"/>
    <w:p w:rsidR="002F4F03" w:rsidRDefault="002F4F03" w:rsidP="008726E2"/>
    <w:p w:rsidR="002F4F03" w:rsidRDefault="002F4F03" w:rsidP="008726E2"/>
    <w:p w:rsidR="002F4F03" w:rsidRDefault="002F4F03" w:rsidP="008726E2">
      <w:pPr>
        <w:rPr>
          <w:noProof/>
          <w:lang w:eastAsia="cs-CZ"/>
        </w:rPr>
      </w:pPr>
    </w:p>
    <w:p w:rsidR="00BE2462" w:rsidRDefault="00BE2462" w:rsidP="008726E2">
      <w:pPr>
        <w:rPr>
          <w:noProof/>
          <w:lang w:eastAsia="cs-CZ"/>
        </w:rPr>
      </w:pPr>
    </w:p>
    <w:p w:rsidR="00BE2462" w:rsidRPr="008726E2" w:rsidRDefault="00BE2462" w:rsidP="001376A9"/>
    <w:sectPr w:rsidR="00BE2462" w:rsidRPr="008726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079DF"/>
    <w:multiLevelType w:val="hybridMultilevel"/>
    <w:tmpl w:val="73529618"/>
    <w:lvl w:ilvl="0" w:tplc="7D3C0702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FA49C6E" w:tentative="1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4A313C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9A586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FB01FAE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0FE4BB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AD409C2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624021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565C30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6E33F0F"/>
    <w:multiLevelType w:val="hybridMultilevel"/>
    <w:tmpl w:val="A51CA958"/>
    <w:lvl w:ilvl="0" w:tplc="0A1E8E1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B7048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B892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23EB9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02EF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2EAC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84C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F0B0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AAAC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DA6284"/>
    <w:multiLevelType w:val="hybridMultilevel"/>
    <w:tmpl w:val="65F4CC18"/>
    <w:lvl w:ilvl="0" w:tplc="5EE4A7F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4260C48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91A25D2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B1802FA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1452CD1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4DC6283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0BE2620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FA5E6B6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44C03A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" w15:restartNumberingAfterBreak="0">
    <w:nsid w:val="78D67191"/>
    <w:multiLevelType w:val="hybridMultilevel"/>
    <w:tmpl w:val="4F640DD2"/>
    <w:lvl w:ilvl="0" w:tplc="B67EA42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w Cen MT" w:hAnsi="Tw Cen MT" w:hint="default"/>
      </w:rPr>
    </w:lvl>
    <w:lvl w:ilvl="1" w:tplc="19867DF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4ADE931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5DE6D11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3CEC8CD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15B8786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3E546FE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8F6E0EE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73A6454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4" w15:restartNumberingAfterBreak="0">
    <w:nsid w:val="7B6108E5"/>
    <w:multiLevelType w:val="hybridMultilevel"/>
    <w:tmpl w:val="E6A29B46"/>
    <w:lvl w:ilvl="0" w:tplc="54E2EA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D09A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F6C1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8E5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D011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0049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D08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4AC3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0E92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9CF"/>
    <w:rsid w:val="000856C4"/>
    <w:rsid w:val="001376A9"/>
    <w:rsid w:val="00207B61"/>
    <w:rsid w:val="00250877"/>
    <w:rsid w:val="002F4F03"/>
    <w:rsid w:val="00343658"/>
    <w:rsid w:val="004C716C"/>
    <w:rsid w:val="005309CF"/>
    <w:rsid w:val="00562959"/>
    <w:rsid w:val="005A7417"/>
    <w:rsid w:val="006C2FD9"/>
    <w:rsid w:val="007820D0"/>
    <w:rsid w:val="007C65A4"/>
    <w:rsid w:val="007E2670"/>
    <w:rsid w:val="008726E2"/>
    <w:rsid w:val="009A6DF9"/>
    <w:rsid w:val="00A11499"/>
    <w:rsid w:val="00BE2462"/>
    <w:rsid w:val="00D97BAC"/>
    <w:rsid w:val="00FC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10584D-EC63-4727-A15E-98486632E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2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26E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BE24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53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95649">
          <w:marLeft w:val="475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38713">
          <w:marLeft w:val="475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23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25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061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66926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8946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9766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237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77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9915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8963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119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Bockova</dc:creator>
  <cp:keywords/>
  <dc:description/>
  <cp:lastModifiedBy>Bočková</cp:lastModifiedBy>
  <cp:revision>2</cp:revision>
  <dcterms:created xsi:type="dcterms:W3CDTF">2016-11-08T12:14:00Z</dcterms:created>
  <dcterms:modified xsi:type="dcterms:W3CDTF">2016-11-08T12:14:00Z</dcterms:modified>
</cp:coreProperties>
</file>