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A9353" w14:textId="77777777" w:rsidR="00EE125C" w:rsidRDefault="00EE125C" w:rsidP="00EE125C">
      <w:proofErr w:type="spellStart"/>
      <w:r>
        <w:t>Výrazové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nonverbální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>:</w:t>
      </w:r>
    </w:p>
    <w:p w14:paraId="3A52DABA" w14:textId="77777777" w:rsidR="00EE125C" w:rsidRDefault="00EE125C" w:rsidP="00EE125C">
      <w:pPr>
        <w:pStyle w:val="ListParagraph"/>
        <w:numPr>
          <w:ilvl w:val="0"/>
          <w:numId w:val="1"/>
        </w:numPr>
      </w:pPr>
      <w:proofErr w:type="spellStart"/>
      <w:proofErr w:type="gramStart"/>
      <w:r>
        <w:t>mimika</w:t>
      </w:r>
      <w:proofErr w:type="spellEnd"/>
      <w:proofErr w:type="gramEnd"/>
    </w:p>
    <w:p w14:paraId="179DE9EA" w14:textId="77777777" w:rsidR="00EE125C" w:rsidRDefault="00EE125C" w:rsidP="00EE125C">
      <w:pPr>
        <w:pStyle w:val="ListParagraph"/>
        <w:numPr>
          <w:ilvl w:val="0"/>
          <w:numId w:val="1"/>
        </w:numPr>
      </w:pPr>
      <w:proofErr w:type="spellStart"/>
      <w:proofErr w:type="gramStart"/>
      <w:r>
        <w:t>pohledy</w:t>
      </w:r>
      <w:proofErr w:type="spellEnd"/>
      <w:proofErr w:type="gramEnd"/>
    </w:p>
    <w:p w14:paraId="20236F68" w14:textId="77777777" w:rsidR="00EE125C" w:rsidRDefault="00EE125C" w:rsidP="00EE125C">
      <w:pPr>
        <w:pStyle w:val="ListParagraph"/>
        <w:numPr>
          <w:ilvl w:val="0"/>
          <w:numId w:val="1"/>
        </w:numPr>
      </w:pPr>
      <w:proofErr w:type="spellStart"/>
      <w:proofErr w:type="gramStart"/>
      <w:r>
        <w:t>proxemika</w:t>
      </w:r>
      <w:proofErr w:type="spellEnd"/>
      <w:proofErr w:type="gramEnd"/>
    </w:p>
    <w:p w14:paraId="0A75A181" w14:textId="77777777" w:rsidR="00EE125C" w:rsidRDefault="00EE125C" w:rsidP="00EE125C">
      <w:pPr>
        <w:pStyle w:val="ListParagraph"/>
        <w:numPr>
          <w:ilvl w:val="0"/>
          <w:numId w:val="1"/>
        </w:numPr>
      </w:pPr>
      <w:proofErr w:type="spellStart"/>
      <w:proofErr w:type="gramStart"/>
      <w:r>
        <w:t>posturika</w:t>
      </w:r>
      <w:proofErr w:type="spellEnd"/>
      <w:proofErr w:type="gramEnd"/>
    </w:p>
    <w:p w14:paraId="5DC19898" w14:textId="77777777" w:rsidR="00EE125C" w:rsidRDefault="00EE125C" w:rsidP="00EE125C">
      <w:pPr>
        <w:pStyle w:val="ListParagraph"/>
        <w:numPr>
          <w:ilvl w:val="0"/>
          <w:numId w:val="1"/>
        </w:numPr>
      </w:pPr>
      <w:proofErr w:type="spellStart"/>
      <w:proofErr w:type="gramStart"/>
      <w:r>
        <w:t>kinestetika</w:t>
      </w:r>
      <w:proofErr w:type="spellEnd"/>
      <w:proofErr w:type="gramEnd"/>
    </w:p>
    <w:p w14:paraId="6707EB0A" w14:textId="77777777" w:rsidR="00EE125C" w:rsidRDefault="00EE125C" w:rsidP="00EE125C">
      <w:pPr>
        <w:pStyle w:val="ListParagraph"/>
        <w:numPr>
          <w:ilvl w:val="0"/>
          <w:numId w:val="1"/>
        </w:numPr>
      </w:pPr>
      <w:proofErr w:type="spellStart"/>
      <w:proofErr w:type="gramStart"/>
      <w:r>
        <w:t>gestika</w:t>
      </w:r>
      <w:proofErr w:type="spellEnd"/>
      <w:proofErr w:type="gramEnd"/>
    </w:p>
    <w:p w14:paraId="35D0C715" w14:textId="77777777" w:rsidR="006B4502" w:rsidRDefault="00EE125C" w:rsidP="00EE125C">
      <w:pPr>
        <w:pStyle w:val="ListParagraph"/>
        <w:numPr>
          <w:ilvl w:val="0"/>
          <w:numId w:val="1"/>
        </w:numPr>
      </w:pPr>
      <w:proofErr w:type="spellStart"/>
      <w:proofErr w:type="gramStart"/>
      <w:r>
        <w:t>haptika</w:t>
      </w:r>
      <w:proofErr w:type="spellEnd"/>
      <w:proofErr w:type="gramEnd"/>
    </w:p>
    <w:p w14:paraId="2572526A" w14:textId="77777777" w:rsidR="00EE125C" w:rsidRDefault="00EE125C" w:rsidP="00EE125C">
      <w:proofErr w:type="spellStart"/>
      <w:r>
        <w:t>Augmentativní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>:</w:t>
      </w:r>
    </w:p>
    <w:p w14:paraId="2DD0618F" w14:textId="77777777" w:rsidR="00EE125C" w:rsidRDefault="00EE125C" w:rsidP="00EE125C">
      <w:proofErr w:type="spellStart"/>
      <w:proofErr w:type="gramStart"/>
      <w:r>
        <w:t>augmentare</w:t>
      </w:r>
      <w:proofErr w:type="spellEnd"/>
      <w:proofErr w:type="gramEnd"/>
      <w:r>
        <w:t xml:space="preserve"> = </w:t>
      </w:r>
      <w:proofErr w:type="spellStart"/>
      <w:r>
        <w:t>zvětšovat</w:t>
      </w:r>
      <w:proofErr w:type="spellEnd"/>
      <w:r>
        <w:t xml:space="preserve">, </w:t>
      </w:r>
      <w:proofErr w:type="spellStart"/>
      <w:r>
        <w:t>rozšiřovat</w:t>
      </w:r>
      <w:proofErr w:type="spellEnd"/>
    </w:p>
    <w:p w14:paraId="2E3B7581" w14:textId="77777777" w:rsidR="00EE125C" w:rsidRDefault="00EE125C" w:rsidP="00EE125C">
      <w:proofErr w:type="spellStart"/>
      <w:proofErr w:type="gramStart"/>
      <w:r>
        <w:t>podpora</w:t>
      </w:r>
      <w:proofErr w:type="spellEnd"/>
      <w:proofErr w:type="gram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existujících</w:t>
      </w:r>
      <w:proofErr w:type="spellEnd"/>
      <w:r>
        <w:t xml:space="preserve"> </w:t>
      </w:r>
      <w:proofErr w:type="spellStart"/>
      <w:r>
        <w:t>komunikačních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a </w:t>
      </w:r>
      <w:proofErr w:type="spellStart"/>
      <w:r>
        <w:t>schopností</w:t>
      </w:r>
      <w:proofErr w:type="spellEnd"/>
    </w:p>
    <w:p w14:paraId="3A17A570" w14:textId="77777777" w:rsidR="00EE125C" w:rsidRDefault="00EE125C" w:rsidP="00EE125C">
      <w:proofErr w:type="spellStart"/>
      <w:r>
        <w:t>Alternativní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>:</w:t>
      </w:r>
    </w:p>
    <w:p w14:paraId="38328FC8" w14:textId="77777777" w:rsidR="00EE125C" w:rsidRDefault="00EE125C" w:rsidP="00EE125C">
      <w:proofErr w:type="spellStart"/>
      <w:proofErr w:type="gramStart"/>
      <w:r>
        <w:t>náhrada</w:t>
      </w:r>
      <w:proofErr w:type="spellEnd"/>
      <w:proofErr w:type="gramEnd"/>
      <w:r>
        <w:t xml:space="preserve"> </w:t>
      </w:r>
      <w:proofErr w:type="spellStart"/>
      <w:r>
        <w:t>mluvené</w:t>
      </w:r>
      <w:proofErr w:type="spellEnd"/>
      <w:r>
        <w:t xml:space="preserve"> </w:t>
      </w:r>
      <w:proofErr w:type="spellStart"/>
      <w:r>
        <w:t>řeči</w:t>
      </w:r>
      <w:proofErr w:type="spellEnd"/>
    </w:p>
    <w:p w14:paraId="06C2BA2F" w14:textId="77777777" w:rsidR="00EE125C" w:rsidRDefault="00EE125C" w:rsidP="00EE125C"/>
    <w:p w14:paraId="776D5E55" w14:textId="77777777" w:rsidR="00EE125C" w:rsidRDefault="00EE125C" w:rsidP="00EE125C">
      <w:proofErr w:type="spellStart"/>
      <w:r>
        <w:t>Cíl</w:t>
      </w:r>
      <w:proofErr w:type="spellEnd"/>
      <w:r>
        <w:t xml:space="preserve"> AAK: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jedincům</w:t>
      </w:r>
      <w:proofErr w:type="spellEnd"/>
      <w:r>
        <w:t xml:space="preserve"> se </w:t>
      </w:r>
      <w:proofErr w:type="spellStart"/>
      <w:r>
        <w:t>závažnými</w:t>
      </w:r>
      <w:proofErr w:type="spellEnd"/>
      <w:r>
        <w:t xml:space="preserve"> </w:t>
      </w:r>
      <w:proofErr w:type="spellStart"/>
      <w:r>
        <w:t>poruchami</w:t>
      </w:r>
      <w:proofErr w:type="spellEnd"/>
      <w:r>
        <w:t xml:space="preserve"> </w:t>
      </w:r>
      <w:proofErr w:type="spellStart"/>
      <w:r>
        <w:t>komunikačního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aktivní</w:t>
      </w:r>
      <w:proofErr w:type="spellEnd"/>
      <w:r>
        <w:t xml:space="preserve"> </w:t>
      </w:r>
      <w:proofErr w:type="spellStart"/>
      <w:r>
        <w:t>dorozumívání</w:t>
      </w:r>
      <w:proofErr w:type="spellEnd"/>
      <w:r>
        <w:t>.</w:t>
      </w:r>
    </w:p>
    <w:p w14:paraId="39C8EB19" w14:textId="77777777" w:rsidR="00EE125C" w:rsidRDefault="00EE125C" w:rsidP="00EE125C"/>
    <w:p w14:paraId="6BF0009C" w14:textId="77777777" w:rsidR="00EE125C" w:rsidRDefault="00EE125C" w:rsidP="00EE125C">
      <w:proofErr w:type="spellStart"/>
      <w:r>
        <w:t>Metody</w:t>
      </w:r>
      <w:proofErr w:type="spellEnd"/>
      <w:r>
        <w:t xml:space="preserve"> AAK</w:t>
      </w:r>
    </w:p>
    <w:p w14:paraId="71545B67" w14:textId="77777777" w:rsidR="00EE125C" w:rsidRDefault="00EE125C" w:rsidP="00EE125C">
      <w:r>
        <w:t xml:space="preserve">1)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pomůcek</w:t>
      </w:r>
      <w:proofErr w:type="spellEnd"/>
    </w:p>
    <w:p w14:paraId="4C436CA3" w14:textId="77777777" w:rsidR="00EE125C" w:rsidRDefault="00EE125C" w:rsidP="00EE125C">
      <w:r>
        <w:t xml:space="preserve">2) S </w:t>
      </w:r>
      <w:proofErr w:type="spellStart"/>
      <w:r>
        <w:t>pomůckami</w:t>
      </w:r>
      <w:proofErr w:type="spellEnd"/>
    </w:p>
    <w:p w14:paraId="51AB8A8C" w14:textId="77777777" w:rsidR="00EE125C" w:rsidRDefault="00EE125C" w:rsidP="00EE125C">
      <w:r>
        <w:t xml:space="preserve">3)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typy</w:t>
      </w:r>
      <w:proofErr w:type="spellEnd"/>
    </w:p>
    <w:p w14:paraId="3CEEF4D3" w14:textId="77777777" w:rsidR="00EE125C" w:rsidRDefault="00EE125C" w:rsidP="00EE125C"/>
    <w:p w14:paraId="363325EF" w14:textId="77777777" w:rsidR="00EE125C" w:rsidRPr="00EE125C" w:rsidRDefault="00EE125C" w:rsidP="00EE125C">
      <w:pPr>
        <w:rPr>
          <w:b/>
        </w:rPr>
      </w:pPr>
      <w:proofErr w:type="spellStart"/>
      <w:r w:rsidRPr="00EE125C">
        <w:rPr>
          <w:b/>
        </w:rPr>
        <w:t>Piktogramy</w:t>
      </w:r>
      <w:proofErr w:type="spellEnd"/>
    </w:p>
    <w:p w14:paraId="63430F26" w14:textId="77777777" w:rsidR="00EE125C" w:rsidRDefault="00EE125C" w:rsidP="00EE125C">
      <w:r>
        <w:t>PECS, VOKS</w:t>
      </w:r>
    </w:p>
    <w:p w14:paraId="1EA91008" w14:textId="77777777" w:rsidR="00EE125C" w:rsidRDefault="00EE125C" w:rsidP="00EE125C"/>
    <w:p w14:paraId="56D8B39C" w14:textId="77777777" w:rsidR="00EE125C" w:rsidRDefault="00EE125C" w:rsidP="00EE125C">
      <w:proofErr w:type="spellStart"/>
      <w:r>
        <w:t>Postup</w:t>
      </w:r>
      <w:proofErr w:type="spellEnd"/>
      <w:r>
        <w:t xml:space="preserve"> </w:t>
      </w:r>
      <w:proofErr w:type="spellStart"/>
      <w:r>
        <w:t>osvojování</w:t>
      </w:r>
      <w:proofErr w:type="spellEnd"/>
      <w:r>
        <w:t xml:space="preserve"> a </w:t>
      </w:r>
      <w:proofErr w:type="spellStart"/>
      <w:r>
        <w:t>používání</w:t>
      </w:r>
      <w:proofErr w:type="spellEnd"/>
      <w:r>
        <w:t xml:space="preserve"> </w:t>
      </w:r>
      <w:proofErr w:type="spellStart"/>
      <w:r>
        <w:t>piktogramů</w:t>
      </w:r>
      <w:proofErr w:type="spellEnd"/>
      <w:r>
        <w:t>:</w:t>
      </w:r>
    </w:p>
    <w:p w14:paraId="526F440F" w14:textId="77777777" w:rsidR="00EE125C" w:rsidRDefault="00EE125C" w:rsidP="00EE125C">
      <w:proofErr w:type="spellStart"/>
      <w:proofErr w:type="gramStart"/>
      <w:r>
        <w:t>reálný</w:t>
      </w:r>
      <w:proofErr w:type="spellEnd"/>
      <w:proofErr w:type="gramEnd"/>
      <w:r>
        <w:t xml:space="preserve"> </w:t>
      </w:r>
      <w:proofErr w:type="spellStart"/>
      <w:r>
        <w:t>předmět</w:t>
      </w:r>
      <w:proofErr w:type="spellEnd"/>
    </w:p>
    <w:p w14:paraId="1192CBDE" w14:textId="77777777" w:rsidR="00EE125C" w:rsidRDefault="00EE125C" w:rsidP="00EE125C">
      <w:proofErr w:type="spellStart"/>
      <w:proofErr w:type="gramStart"/>
      <w:r>
        <w:t>reálný</w:t>
      </w:r>
      <w:proofErr w:type="spellEnd"/>
      <w:proofErr w:type="gramEnd"/>
      <w:r>
        <w:t xml:space="preserve"> </w:t>
      </w:r>
      <w:proofErr w:type="spellStart"/>
      <w:r>
        <w:t>předmět</w:t>
      </w:r>
      <w:proofErr w:type="spellEnd"/>
      <w:r>
        <w:t xml:space="preserve"> + </w:t>
      </w:r>
      <w:proofErr w:type="spellStart"/>
      <w:r>
        <w:t>obrázek</w:t>
      </w:r>
      <w:proofErr w:type="spellEnd"/>
      <w:r>
        <w:t xml:space="preserve"> / </w:t>
      </w:r>
      <w:proofErr w:type="spellStart"/>
      <w:r>
        <w:t>fotografie</w:t>
      </w:r>
      <w:proofErr w:type="spellEnd"/>
    </w:p>
    <w:p w14:paraId="47A3C403" w14:textId="77777777" w:rsidR="00EE125C" w:rsidRDefault="00EE125C" w:rsidP="00EE125C">
      <w:proofErr w:type="spellStart"/>
      <w:proofErr w:type="gramStart"/>
      <w:r>
        <w:t>různé</w:t>
      </w:r>
      <w:proofErr w:type="spellEnd"/>
      <w:proofErr w:type="gramEnd"/>
      <w:r>
        <w:t xml:space="preserve"> </w:t>
      </w:r>
      <w:proofErr w:type="spellStart"/>
      <w:r>
        <w:t>obrázky</w:t>
      </w:r>
      <w:proofErr w:type="spellEnd"/>
      <w:r>
        <w:t xml:space="preserve"> se </w:t>
      </w:r>
      <w:proofErr w:type="spellStart"/>
      <w:r>
        <w:t>stejným</w:t>
      </w:r>
      <w:proofErr w:type="spellEnd"/>
      <w:r>
        <w:t xml:space="preserve"> </w:t>
      </w:r>
      <w:proofErr w:type="spellStart"/>
      <w:r>
        <w:t>obsahem</w:t>
      </w:r>
      <w:proofErr w:type="spellEnd"/>
    </w:p>
    <w:p w14:paraId="70A3820D" w14:textId="77777777" w:rsidR="00EE125C" w:rsidRDefault="00EE125C" w:rsidP="00EE125C">
      <w:proofErr w:type="spellStart"/>
      <w:proofErr w:type="gramStart"/>
      <w:r>
        <w:t>situační</w:t>
      </w:r>
      <w:proofErr w:type="spellEnd"/>
      <w:proofErr w:type="gramEnd"/>
      <w:r>
        <w:t xml:space="preserve"> </w:t>
      </w:r>
      <w:proofErr w:type="spellStart"/>
      <w:r>
        <w:t>obrázky</w:t>
      </w:r>
      <w:proofErr w:type="spellEnd"/>
      <w:r>
        <w:t xml:space="preserve"> +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obrázek</w:t>
      </w:r>
      <w:proofErr w:type="spellEnd"/>
      <w:r>
        <w:t xml:space="preserve"> </w:t>
      </w:r>
    </w:p>
    <w:p w14:paraId="4BC11A31" w14:textId="77777777" w:rsidR="00EE125C" w:rsidRDefault="00EE125C" w:rsidP="00EE125C">
      <w:proofErr w:type="spellStart"/>
      <w:proofErr w:type="gramStart"/>
      <w:r>
        <w:t>obrázek</w:t>
      </w:r>
      <w:proofErr w:type="spellEnd"/>
      <w:proofErr w:type="gramEnd"/>
      <w:r>
        <w:t xml:space="preserve"> + </w:t>
      </w:r>
      <w:proofErr w:type="spellStart"/>
      <w:r>
        <w:t>piktogram</w:t>
      </w:r>
      <w:proofErr w:type="spellEnd"/>
    </w:p>
    <w:p w14:paraId="4A16B22D" w14:textId="77777777" w:rsidR="00EE125C" w:rsidRDefault="00EE125C" w:rsidP="00EE125C">
      <w:proofErr w:type="spellStart"/>
      <w:proofErr w:type="gramStart"/>
      <w:r>
        <w:t>situační</w:t>
      </w:r>
      <w:proofErr w:type="spellEnd"/>
      <w:proofErr w:type="gramEnd"/>
      <w:r>
        <w:t xml:space="preserve"> </w:t>
      </w:r>
      <w:proofErr w:type="spellStart"/>
      <w:r>
        <w:t>obrázek</w:t>
      </w:r>
      <w:proofErr w:type="spellEnd"/>
      <w:r>
        <w:t xml:space="preserve"> + </w:t>
      </w:r>
      <w:bookmarkStart w:id="0" w:name="_GoBack"/>
      <w:bookmarkEnd w:id="0"/>
      <w:proofErr w:type="spellStart"/>
      <w:r>
        <w:t>piktogram</w:t>
      </w:r>
      <w:proofErr w:type="spellEnd"/>
    </w:p>
    <w:p w14:paraId="63BE4329" w14:textId="77777777" w:rsidR="00EE125C" w:rsidRDefault="00EE125C" w:rsidP="00EE125C">
      <w:proofErr w:type="spellStart"/>
      <w:proofErr w:type="gramStart"/>
      <w:r>
        <w:t>pracovní</w:t>
      </w:r>
      <w:proofErr w:type="spellEnd"/>
      <w:proofErr w:type="gramEnd"/>
      <w:r>
        <w:t xml:space="preserve"> </w:t>
      </w:r>
      <w:proofErr w:type="spellStart"/>
      <w:r>
        <w:t>listy</w:t>
      </w:r>
      <w:proofErr w:type="spellEnd"/>
      <w:r>
        <w:t xml:space="preserve"> s </w:t>
      </w:r>
      <w:proofErr w:type="spellStart"/>
      <w:r>
        <w:t>piktogramy</w:t>
      </w:r>
      <w:proofErr w:type="spellEnd"/>
    </w:p>
    <w:p w14:paraId="15235B6E" w14:textId="77777777" w:rsidR="00EE125C" w:rsidRDefault="00EE125C" w:rsidP="00EE125C">
      <w:proofErr w:type="spellStart"/>
      <w:proofErr w:type="gramStart"/>
      <w:r>
        <w:t>sestavování</w:t>
      </w:r>
      <w:proofErr w:type="spellEnd"/>
      <w:proofErr w:type="gramEnd"/>
      <w:r>
        <w:t xml:space="preserve"> </w:t>
      </w:r>
      <w:proofErr w:type="spellStart"/>
      <w:r>
        <w:t>vět</w:t>
      </w:r>
      <w:proofErr w:type="spellEnd"/>
    </w:p>
    <w:p w14:paraId="08775525" w14:textId="77777777" w:rsidR="00EE125C" w:rsidRDefault="00EE125C" w:rsidP="00EE125C">
      <w:proofErr w:type="spellStart"/>
      <w:proofErr w:type="gramStart"/>
      <w:r>
        <w:t>tabulky</w:t>
      </w:r>
      <w:proofErr w:type="spellEnd"/>
      <w:proofErr w:type="gramEnd"/>
      <w:r>
        <w:t xml:space="preserve">, </w:t>
      </w:r>
      <w:proofErr w:type="spellStart"/>
      <w:r>
        <w:t>deníky</w:t>
      </w:r>
      <w:proofErr w:type="spellEnd"/>
    </w:p>
    <w:p w14:paraId="650A192C" w14:textId="77777777" w:rsidR="00EE125C" w:rsidRDefault="00EE125C" w:rsidP="00EE125C"/>
    <w:p w14:paraId="4F7497AF" w14:textId="77777777" w:rsidR="00EE125C" w:rsidRDefault="00EE125C" w:rsidP="00EE125C">
      <w:proofErr w:type="spellStart"/>
      <w:proofErr w:type="gramStart"/>
      <w:r>
        <w:t>Bílá</w:t>
      </w:r>
      <w:proofErr w:type="spellEnd"/>
      <w:r>
        <w:t xml:space="preserve">, </w:t>
      </w:r>
      <w:proofErr w:type="spellStart"/>
      <w:r>
        <w:t>žlutá</w:t>
      </w:r>
      <w:proofErr w:type="spellEnd"/>
      <w:r>
        <w:t xml:space="preserve">, </w:t>
      </w:r>
      <w:proofErr w:type="spellStart"/>
      <w:r>
        <w:t>modrá</w:t>
      </w:r>
      <w:proofErr w:type="spellEnd"/>
      <w:r>
        <w:t xml:space="preserve">, </w:t>
      </w:r>
      <w:proofErr w:type="spellStart"/>
      <w:r>
        <w:t>zelená</w:t>
      </w:r>
      <w:proofErr w:type="spellEnd"/>
      <w:r>
        <w:t xml:space="preserve">, </w:t>
      </w:r>
      <w:proofErr w:type="spellStart"/>
      <w:r>
        <w:t>oranžová</w:t>
      </w:r>
      <w:proofErr w:type="spellEnd"/>
      <w:r>
        <w:t xml:space="preserve">, </w:t>
      </w:r>
      <w:proofErr w:type="spellStart"/>
      <w:r>
        <w:t>růžová</w:t>
      </w:r>
      <w:proofErr w:type="spellEnd"/>
      <w:r>
        <w:t>.</w:t>
      </w:r>
      <w:proofErr w:type="gramEnd"/>
    </w:p>
    <w:p w14:paraId="46EBE13A" w14:textId="77777777" w:rsidR="00EE125C" w:rsidRDefault="00EE125C" w:rsidP="00EE125C"/>
    <w:p w14:paraId="622C40F0" w14:textId="77777777" w:rsidR="00EE125C" w:rsidRPr="00EF0B5A" w:rsidRDefault="00EE125C" w:rsidP="00EE125C">
      <w:pPr>
        <w:rPr>
          <w:b/>
        </w:rPr>
      </w:pPr>
      <w:proofErr w:type="spellStart"/>
      <w:r w:rsidRPr="00EF0B5A">
        <w:rPr>
          <w:b/>
        </w:rPr>
        <w:t>Ostatní</w:t>
      </w:r>
      <w:proofErr w:type="spellEnd"/>
    </w:p>
    <w:p w14:paraId="56C43358" w14:textId="77777777" w:rsidR="00EE125C" w:rsidRDefault="00EE125C" w:rsidP="00EE125C">
      <w:proofErr w:type="spellStart"/>
      <w:r>
        <w:t>Znak</w:t>
      </w:r>
      <w:proofErr w:type="spellEnd"/>
      <w:r>
        <w:t xml:space="preserve"> do </w:t>
      </w:r>
      <w:proofErr w:type="spellStart"/>
      <w:r>
        <w:t>řeči</w:t>
      </w:r>
      <w:proofErr w:type="spellEnd"/>
    </w:p>
    <w:p w14:paraId="3FF28FFC" w14:textId="77777777" w:rsidR="00EE125C" w:rsidRDefault="00EE125C" w:rsidP="00EE125C">
      <w:r>
        <w:t>MAKATON</w:t>
      </w:r>
    </w:p>
    <w:p w14:paraId="578A884B" w14:textId="77777777" w:rsidR="00EE125C" w:rsidRDefault="00EE125C" w:rsidP="00EE125C">
      <w:r>
        <w:t>(Bliss)</w:t>
      </w:r>
    </w:p>
    <w:p w14:paraId="789B859A" w14:textId="77777777" w:rsidR="00EE125C" w:rsidRDefault="00EE125C" w:rsidP="00EE125C">
      <w:proofErr w:type="spellStart"/>
      <w:r>
        <w:t>Globální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</w:p>
    <w:p w14:paraId="0161556B" w14:textId="77777777" w:rsidR="00EE125C" w:rsidRDefault="00EE125C" w:rsidP="00EE125C">
      <w:proofErr w:type="spellStart"/>
      <w:r>
        <w:t>Facilitovaná</w:t>
      </w:r>
      <w:proofErr w:type="spellEnd"/>
      <w:r>
        <w:t xml:space="preserve"> </w:t>
      </w:r>
      <w:proofErr w:type="spellStart"/>
      <w:r>
        <w:t>komunikace</w:t>
      </w:r>
      <w:proofErr w:type="spellEnd"/>
    </w:p>
    <w:p w14:paraId="0E168FB7" w14:textId="77777777" w:rsidR="00EE125C" w:rsidRDefault="00EE125C" w:rsidP="00EE125C">
      <w:r>
        <w:t>ETRA-N</w:t>
      </w:r>
    </w:p>
    <w:sectPr w:rsidR="00EE125C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07DC5"/>
    <w:multiLevelType w:val="hybridMultilevel"/>
    <w:tmpl w:val="80AE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5C"/>
    <w:rsid w:val="006550D9"/>
    <w:rsid w:val="006B4502"/>
    <w:rsid w:val="00EE125C"/>
    <w:rsid w:val="00E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1890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Macintosh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2</cp:revision>
  <dcterms:created xsi:type="dcterms:W3CDTF">2016-10-31T08:10:00Z</dcterms:created>
  <dcterms:modified xsi:type="dcterms:W3CDTF">2016-10-31T08:11:00Z</dcterms:modified>
</cp:coreProperties>
</file>