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28C" w:rsidRDefault="004D528C" w:rsidP="004D528C">
      <w:pPr>
        <w:rPr>
          <w:b/>
          <w:bCs/>
        </w:rPr>
      </w:pPr>
      <w:r>
        <w:rPr>
          <w:b/>
          <w:bCs/>
        </w:rPr>
        <w:t xml:space="preserve">KERNAHAN-STARKOVA KLASIFIKACE ROZŠTĚPOVÝCH VAD </w:t>
      </w:r>
    </w:p>
    <w:p w:rsidR="00000000" w:rsidRPr="004D528C" w:rsidRDefault="004D528C" w:rsidP="004D528C">
      <w:pPr>
        <w:numPr>
          <w:ilvl w:val="0"/>
          <w:numId w:val="1"/>
        </w:numPr>
      </w:pPr>
      <w:r w:rsidRPr="004D528C">
        <w:rPr>
          <w:b/>
          <w:bCs/>
        </w:rPr>
        <w:t>1. skupina – rozštěp primárního patra – ret, alveolární výběžek</w:t>
      </w:r>
    </w:p>
    <w:p w:rsidR="00000000" w:rsidRPr="004D528C" w:rsidRDefault="004D528C" w:rsidP="004D528C">
      <w:pPr>
        <w:numPr>
          <w:ilvl w:val="1"/>
          <w:numId w:val="1"/>
        </w:numPr>
      </w:pPr>
      <w:proofErr w:type="spellStart"/>
      <w:r w:rsidRPr="004D528C">
        <w:t>subdermální</w:t>
      </w:r>
      <w:proofErr w:type="spellEnd"/>
      <w:r w:rsidRPr="004D528C">
        <w:t xml:space="preserve"> rozštěp rtu</w:t>
      </w:r>
    </w:p>
    <w:p w:rsidR="00000000" w:rsidRPr="004D528C" w:rsidRDefault="004D528C" w:rsidP="004D528C">
      <w:pPr>
        <w:numPr>
          <w:ilvl w:val="1"/>
          <w:numId w:val="1"/>
        </w:numPr>
      </w:pPr>
      <w:r w:rsidRPr="004D528C">
        <w:t>částečný rozštěp rtu</w:t>
      </w:r>
    </w:p>
    <w:p w:rsidR="00000000" w:rsidRPr="004D528C" w:rsidRDefault="004D528C" w:rsidP="004D528C">
      <w:pPr>
        <w:numPr>
          <w:ilvl w:val="1"/>
          <w:numId w:val="1"/>
        </w:numPr>
      </w:pPr>
      <w:r w:rsidRPr="004D528C">
        <w:t>celkový rozštěp rtu – jednostranný, oboustranný</w:t>
      </w:r>
    </w:p>
    <w:p w:rsidR="00000000" w:rsidRPr="004D528C" w:rsidRDefault="004D528C" w:rsidP="004D528C">
      <w:pPr>
        <w:numPr>
          <w:ilvl w:val="1"/>
          <w:numId w:val="1"/>
        </w:numPr>
      </w:pPr>
      <w:r w:rsidRPr="004D528C">
        <w:t xml:space="preserve">rozštěp rtu a alveolárního výběžku </w:t>
      </w:r>
    </w:p>
    <w:p w:rsidR="004D528C" w:rsidRPr="004D528C" w:rsidRDefault="004D528C" w:rsidP="004D528C">
      <w:r w:rsidRPr="004D528C">
        <w:rPr>
          <w:b/>
          <w:bCs/>
        </w:rPr>
        <w:t>2. skupina – rozštěp primárního a sekundárního patra – ret, alveolární výběžek, tvrdé patro, měkké patro, uvula</w:t>
      </w:r>
    </w:p>
    <w:p w:rsidR="00000000" w:rsidRPr="004D528C" w:rsidRDefault="004D528C" w:rsidP="004D528C">
      <w:pPr>
        <w:numPr>
          <w:ilvl w:val="1"/>
          <w:numId w:val="2"/>
        </w:numPr>
      </w:pPr>
      <w:r w:rsidRPr="004D528C">
        <w:t>jednostranný rozštěp rtu, alveolárního výběžku, měkkého a tvrdého patra</w:t>
      </w:r>
    </w:p>
    <w:p w:rsidR="00000000" w:rsidRPr="004D528C" w:rsidRDefault="004D528C" w:rsidP="004D528C">
      <w:pPr>
        <w:numPr>
          <w:ilvl w:val="1"/>
          <w:numId w:val="2"/>
        </w:numPr>
      </w:pPr>
      <w:r w:rsidRPr="004D528C">
        <w:t>oboustranný rozštěp rtu, alveolárního výběžku, měkkého a tvrdého patra</w:t>
      </w:r>
    </w:p>
    <w:p w:rsidR="00000000" w:rsidRPr="004D528C" w:rsidRDefault="004D528C" w:rsidP="004D528C">
      <w:pPr>
        <w:numPr>
          <w:ilvl w:val="1"/>
          <w:numId w:val="2"/>
        </w:numPr>
      </w:pPr>
      <w:proofErr w:type="spellStart"/>
      <w:r w:rsidRPr="004D528C">
        <w:t>submukózní</w:t>
      </w:r>
      <w:proofErr w:type="spellEnd"/>
      <w:r w:rsidRPr="004D528C">
        <w:t xml:space="preserve"> rozštěp patra s rozštěpem rtu</w:t>
      </w:r>
    </w:p>
    <w:p w:rsidR="004D528C" w:rsidRPr="004D528C" w:rsidRDefault="004D528C" w:rsidP="004D528C">
      <w:r w:rsidRPr="004D528C">
        <w:rPr>
          <w:b/>
          <w:bCs/>
        </w:rPr>
        <w:t>3. skupina – rozštěp sekundárního patra</w:t>
      </w:r>
    </w:p>
    <w:p w:rsidR="00000000" w:rsidRPr="004D528C" w:rsidRDefault="004D528C" w:rsidP="004D528C">
      <w:pPr>
        <w:numPr>
          <w:ilvl w:val="1"/>
          <w:numId w:val="3"/>
        </w:numPr>
      </w:pPr>
      <w:r w:rsidRPr="004D528C">
        <w:t>rozštěp tvrdého patra</w:t>
      </w:r>
    </w:p>
    <w:p w:rsidR="00000000" w:rsidRPr="004D528C" w:rsidRDefault="004D528C" w:rsidP="004D528C">
      <w:pPr>
        <w:numPr>
          <w:ilvl w:val="1"/>
          <w:numId w:val="3"/>
        </w:numPr>
      </w:pPr>
      <w:r w:rsidRPr="004D528C">
        <w:t>rozštěp měkkého patra</w:t>
      </w:r>
    </w:p>
    <w:p w:rsidR="00000000" w:rsidRPr="004D528C" w:rsidRDefault="004D528C" w:rsidP="004D528C">
      <w:pPr>
        <w:numPr>
          <w:ilvl w:val="1"/>
          <w:numId w:val="3"/>
        </w:numPr>
      </w:pPr>
      <w:proofErr w:type="spellStart"/>
      <w:r w:rsidRPr="004D528C">
        <w:t>submukózní</w:t>
      </w:r>
      <w:proofErr w:type="spellEnd"/>
      <w:r w:rsidRPr="004D528C">
        <w:t xml:space="preserve"> rozštěp patra s rozštěpem patrového čípku (nebo bez)</w:t>
      </w:r>
    </w:p>
    <w:p w:rsidR="004D528C" w:rsidRPr="004D528C" w:rsidRDefault="004D528C" w:rsidP="004D528C">
      <w:r w:rsidRPr="004D528C">
        <w:rPr>
          <w:b/>
          <w:bCs/>
        </w:rPr>
        <w:t>4. vzácné, atypické rozštěpy</w:t>
      </w:r>
    </w:p>
    <w:p w:rsidR="00000000" w:rsidRPr="004D528C" w:rsidRDefault="004D528C" w:rsidP="004D528C">
      <w:pPr>
        <w:numPr>
          <w:ilvl w:val="1"/>
          <w:numId w:val="4"/>
        </w:numPr>
      </w:pPr>
      <w:r w:rsidRPr="004D528C">
        <w:t>mediální rozštěp horního rtu</w:t>
      </w:r>
    </w:p>
    <w:p w:rsidR="00000000" w:rsidRPr="004D528C" w:rsidRDefault="004D528C" w:rsidP="004D528C">
      <w:pPr>
        <w:numPr>
          <w:ilvl w:val="1"/>
          <w:numId w:val="4"/>
        </w:numPr>
      </w:pPr>
      <w:r w:rsidRPr="004D528C">
        <w:t>šikmé rozštěpy</w:t>
      </w:r>
    </w:p>
    <w:p w:rsidR="00000000" w:rsidRPr="004D528C" w:rsidRDefault="004D528C" w:rsidP="004D528C">
      <w:pPr>
        <w:numPr>
          <w:ilvl w:val="1"/>
          <w:numId w:val="4"/>
        </w:numPr>
      </w:pPr>
      <w:r w:rsidRPr="004D528C">
        <w:t>příčné rozštěpy</w:t>
      </w:r>
    </w:p>
    <w:p w:rsidR="00000000" w:rsidRPr="004D528C" w:rsidRDefault="004D528C" w:rsidP="004D528C">
      <w:pPr>
        <w:numPr>
          <w:ilvl w:val="1"/>
          <w:numId w:val="4"/>
        </w:numPr>
      </w:pPr>
      <w:r w:rsidRPr="004D528C">
        <w:t>rozštěp dolního rtu, nosu</w:t>
      </w:r>
    </w:p>
    <w:p w:rsidR="008B4EA3" w:rsidRDefault="008B4EA3"/>
    <w:p w:rsidR="004D528C" w:rsidRDefault="004D528C"/>
    <w:p w:rsidR="004D528C" w:rsidRDefault="004D528C">
      <w:r>
        <w:t>Včasný intervenční program – raný věk</w:t>
      </w:r>
    </w:p>
    <w:p w:rsidR="00000000" w:rsidRPr="004D528C" w:rsidRDefault="004D528C" w:rsidP="004D528C">
      <w:pPr>
        <w:numPr>
          <w:ilvl w:val="0"/>
          <w:numId w:val="5"/>
        </w:numPr>
      </w:pPr>
      <w:r w:rsidRPr="004D528C">
        <w:rPr>
          <w:b/>
          <w:bCs/>
        </w:rPr>
        <w:t>1. poradenství rodičům – poskytnout dostatek informací</w:t>
      </w:r>
    </w:p>
    <w:p w:rsidR="00000000" w:rsidRPr="004D528C" w:rsidRDefault="004D528C" w:rsidP="004D528C">
      <w:pPr>
        <w:numPr>
          <w:ilvl w:val="0"/>
          <w:numId w:val="5"/>
        </w:numPr>
      </w:pPr>
      <w:r w:rsidRPr="004D528C">
        <w:t>informace o očekávaném vývoji</w:t>
      </w:r>
    </w:p>
    <w:p w:rsidR="00000000" w:rsidRPr="004D528C" w:rsidRDefault="004D528C" w:rsidP="004D528C">
      <w:pPr>
        <w:numPr>
          <w:ilvl w:val="0"/>
          <w:numId w:val="5"/>
        </w:numPr>
      </w:pPr>
      <w:r w:rsidRPr="004D528C">
        <w:t>poskytování řečového vzoru</w:t>
      </w:r>
    </w:p>
    <w:p w:rsidR="00000000" w:rsidRPr="004D528C" w:rsidRDefault="004D528C" w:rsidP="004D528C">
      <w:pPr>
        <w:numPr>
          <w:ilvl w:val="0"/>
          <w:numId w:val="5"/>
        </w:numPr>
      </w:pPr>
      <w:r w:rsidRPr="004D528C">
        <w:t>rozvoj komunikační schopnosti</w:t>
      </w:r>
    </w:p>
    <w:p w:rsidR="00000000" w:rsidRPr="004D528C" w:rsidRDefault="004D528C" w:rsidP="004D528C">
      <w:pPr>
        <w:numPr>
          <w:ilvl w:val="0"/>
          <w:numId w:val="5"/>
        </w:numPr>
      </w:pPr>
      <w:r w:rsidRPr="004D528C">
        <w:t>rozvoj zrakové a sluchové percepce</w:t>
      </w:r>
    </w:p>
    <w:p w:rsidR="00000000" w:rsidRPr="004D528C" w:rsidRDefault="004D528C" w:rsidP="004D528C">
      <w:pPr>
        <w:numPr>
          <w:ilvl w:val="0"/>
          <w:numId w:val="5"/>
        </w:numPr>
      </w:pPr>
      <w:r w:rsidRPr="004D528C">
        <w:t>motivace rodičů</w:t>
      </w:r>
    </w:p>
    <w:p w:rsidR="00000000" w:rsidRDefault="004D528C" w:rsidP="004D528C">
      <w:pPr>
        <w:numPr>
          <w:ilvl w:val="0"/>
          <w:numId w:val="5"/>
        </w:numPr>
      </w:pPr>
      <w:r w:rsidRPr="004D528C">
        <w:t xml:space="preserve">sledování řečového vývoje </w:t>
      </w:r>
    </w:p>
    <w:p w:rsidR="004D528C" w:rsidRPr="004D528C" w:rsidRDefault="004D528C" w:rsidP="004D528C">
      <w:pPr>
        <w:numPr>
          <w:ilvl w:val="0"/>
          <w:numId w:val="5"/>
        </w:numPr>
        <w:rPr>
          <w:b/>
        </w:rPr>
      </w:pPr>
      <w:r w:rsidRPr="004D528C">
        <w:rPr>
          <w:b/>
        </w:rPr>
        <w:t xml:space="preserve">2. včasný domácí intervenční program </w:t>
      </w:r>
    </w:p>
    <w:p w:rsidR="004D528C" w:rsidRDefault="004D528C"/>
    <w:p w:rsidR="00000000" w:rsidRPr="004D528C" w:rsidRDefault="004D528C" w:rsidP="004D528C">
      <w:pPr>
        <w:numPr>
          <w:ilvl w:val="0"/>
          <w:numId w:val="6"/>
        </w:numPr>
      </w:pPr>
      <w:r w:rsidRPr="004D528C">
        <w:t>realizuje se zprostředkovaně rodičem – nepřímý terapeutický přístup k dítěti</w:t>
      </w:r>
    </w:p>
    <w:p w:rsidR="00000000" w:rsidRPr="004D528C" w:rsidRDefault="004D528C" w:rsidP="004D528C">
      <w:pPr>
        <w:numPr>
          <w:ilvl w:val="0"/>
          <w:numId w:val="6"/>
        </w:numPr>
      </w:pPr>
      <w:r w:rsidRPr="004D528C">
        <w:t>podpora prvních hlasových a mluvních projevů</w:t>
      </w:r>
    </w:p>
    <w:p w:rsidR="00000000" w:rsidRPr="004D528C" w:rsidRDefault="004D528C" w:rsidP="004D528C">
      <w:pPr>
        <w:numPr>
          <w:ilvl w:val="0"/>
          <w:numId w:val="6"/>
        </w:numPr>
      </w:pPr>
      <w:r w:rsidRPr="004D528C">
        <w:t>důležitost správného mluvního vzoru</w:t>
      </w:r>
    </w:p>
    <w:p w:rsidR="00000000" w:rsidRPr="004D528C" w:rsidRDefault="004D528C" w:rsidP="004D528C">
      <w:pPr>
        <w:numPr>
          <w:ilvl w:val="0"/>
          <w:numId w:val="6"/>
        </w:numPr>
      </w:pPr>
      <w:r w:rsidRPr="004D528C">
        <w:t>minimalizace rozvoje atypických řečo</w:t>
      </w:r>
      <w:r w:rsidRPr="004D528C">
        <w:t>vých realizací</w:t>
      </w:r>
    </w:p>
    <w:p w:rsidR="00000000" w:rsidRPr="004D528C" w:rsidRDefault="004D528C" w:rsidP="004D528C">
      <w:pPr>
        <w:numPr>
          <w:ilvl w:val="0"/>
          <w:numId w:val="6"/>
        </w:numPr>
      </w:pPr>
      <w:r w:rsidRPr="004D528C">
        <w:t>pozorování artikulace dítěte</w:t>
      </w:r>
    </w:p>
    <w:p w:rsidR="00000000" w:rsidRPr="004D528C" w:rsidRDefault="004D528C" w:rsidP="004D528C">
      <w:pPr>
        <w:numPr>
          <w:ilvl w:val="0"/>
          <w:numId w:val="6"/>
        </w:numPr>
      </w:pPr>
      <w:r w:rsidRPr="004D528C">
        <w:t>nápodoba nasměrování vzduchu v ústech – potřebný k řeči</w:t>
      </w:r>
    </w:p>
    <w:p w:rsidR="00000000" w:rsidRPr="004D528C" w:rsidRDefault="004D528C" w:rsidP="004D528C">
      <w:pPr>
        <w:numPr>
          <w:ilvl w:val="0"/>
          <w:numId w:val="6"/>
        </w:numPr>
      </w:pPr>
      <w:r w:rsidRPr="004D528C">
        <w:t>rozvoj sluchové kontroly</w:t>
      </w:r>
    </w:p>
    <w:p w:rsidR="00000000" w:rsidRPr="004D528C" w:rsidRDefault="004D528C" w:rsidP="004D528C">
      <w:pPr>
        <w:numPr>
          <w:ilvl w:val="0"/>
          <w:numId w:val="6"/>
        </w:numPr>
      </w:pPr>
      <w:r w:rsidRPr="004D528C">
        <w:t xml:space="preserve">pasivní a aktivní slovní zásoba – rozšíření fonetického </w:t>
      </w:r>
      <w:proofErr w:type="spellStart"/>
      <w:r w:rsidRPr="004D528C">
        <w:t>repertoiru</w:t>
      </w:r>
      <w:proofErr w:type="spellEnd"/>
    </w:p>
    <w:p w:rsidR="004D528C" w:rsidRDefault="004D528C">
      <w:bookmarkStart w:id="0" w:name="_GoBack"/>
      <w:bookmarkEnd w:id="0"/>
    </w:p>
    <w:sectPr w:rsidR="004D5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47B9"/>
    <w:multiLevelType w:val="hybridMultilevel"/>
    <w:tmpl w:val="8BFA5904"/>
    <w:lvl w:ilvl="0" w:tplc="52F4DD6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F440D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D8A70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0E1AE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E23ED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B4C2F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4AE87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1CBE4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4ED27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2CC5D4B"/>
    <w:multiLevelType w:val="hybridMultilevel"/>
    <w:tmpl w:val="85B61EAA"/>
    <w:lvl w:ilvl="0" w:tplc="E2F2F41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863980">
      <w:start w:val="174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78117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7699D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3051B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C4954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367DB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72797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A4F6B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60B69B7"/>
    <w:multiLevelType w:val="hybridMultilevel"/>
    <w:tmpl w:val="988A8D9C"/>
    <w:lvl w:ilvl="0" w:tplc="11042C9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F4466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EC154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C0C25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EA56C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B0BF7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56A96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4AF32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F09DF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4DFC0236"/>
    <w:multiLevelType w:val="hybridMultilevel"/>
    <w:tmpl w:val="030C2FD4"/>
    <w:lvl w:ilvl="0" w:tplc="6602B36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2CE1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BAD01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FA750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5EEB5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BE4B6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EA17A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46EE4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28E27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687E64B3"/>
    <w:multiLevelType w:val="hybridMultilevel"/>
    <w:tmpl w:val="05DC2B02"/>
    <w:lvl w:ilvl="0" w:tplc="36DCF52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38E91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14EE6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7690F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16149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EE9E2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50E1A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5C57F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92ED1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70AF3415"/>
    <w:multiLevelType w:val="hybridMultilevel"/>
    <w:tmpl w:val="AF4EDF4E"/>
    <w:lvl w:ilvl="0" w:tplc="742AE7A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BE5192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5CBF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3C0FC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D2B82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00304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A6EFC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32991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96485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77B51F5F"/>
    <w:multiLevelType w:val="hybridMultilevel"/>
    <w:tmpl w:val="55C83AE6"/>
    <w:lvl w:ilvl="0" w:tplc="E4A04DE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8EBF5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96649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745D4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BC224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0A142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D2BCF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0AB94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0C7FE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8C"/>
    <w:rsid w:val="004D528C"/>
    <w:rsid w:val="008B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6843E-66A6-4CCC-A414-5F887270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634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8351">
          <w:marLeft w:val="994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9070">
          <w:marLeft w:val="994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143">
          <w:marLeft w:val="994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3580">
          <w:marLeft w:val="994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225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7979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151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26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9994">
          <w:marLeft w:val="155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159">
          <w:marLeft w:val="155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781">
          <w:marLeft w:val="155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8542">
          <w:marLeft w:val="994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108">
          <w:marLeft w:val="994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221">
          <w:marLeft w:val="994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008">
          <w:marLeft w:val="994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749">
          <w:marLeft w:val="155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655">
          <w:marLeft w:val="155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4079">
          <w:marLeft w:val="155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3536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528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9183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6131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5490">
          <w:marLeft w:val="475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0941">
          <w:marLeft w:val="475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795">
          <w:marLeft w:val="475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143">
          <w:marLeft w:val="475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83">
          <w:marLeft w:val="475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0458">
          <w:marLeft w:val="475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940">
          <w:marLeft w:val="475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Bočková</dc:creator>
  <cp:keywords/>
  <dc:description/>
  <cp:lastModifiedBy>Bočková</cp:lastModifiedBy>
  <cp:revision>2</cp:revision>
  <dcterms:created xsi:type="dcterms:W3CDTF">2017-11-27T12:21:00Z</dcterms:created>
  <dcterms:modified xsi:type="dcterms:W3CDTF">2017-11-27T12:24:00Z</dcterms:modified>
</cp:coreProperties>
</file>