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6F" w:rsidRPr="00023AB3" w:rsidRDefault="00023AB3" w:rsidP="00023AB3">
      <w:pPr>
        <w:spacing w:line="360" w:lineRule="auto"/>
        <w:jc w:val="center"/>
        <w:rPr>
          <w:rFonts w:ascii="Times New Roman" w:hAnsi="Times New Roman"/>
          <w:b/>
          <w:sz w:val="36"/>
          <w:szCs w:val="24"/>
          <w:u w:val="single"/>
        </w:rPr>
      </w:pPr>
      <w:r w:rsidRPr="00023AB3">
        <w:rPr>
          <w:rFonts w:ascii="Times New Roman" w:hAnsi="Times New Roman"/>
          <w:b/>
          <w:sz w:val="36"/>
          <w:szCs w:val="24"/>
          <w:u w:val="single"/>
        </w:rPr>
        <w:t>Strukturace přípravy na hodinu výchovy ke zdraví</w:t>
      </w:r>
    </w:p>
    <w:p w:rsidR="009A626F" w:rsidRPr="00023AB3" w:rsidRDefault="009A626F" w:rsidP="00023AB3">
      <w:pPr>
        <w:spacing w:after="0" w:line="360" w:lineRule="auto"/>
        <w:rPr>
          <w:rFonts w:ascii="Times New Roman" w:hAnsi="Times New Roman"/>
          <w:sz w:val="32"/>
          <w:szCs w:val="24"/>
        </w:rPr>
      </w:pPr>
      <w:r w:rsidRPr="00023AB3">
        <w:rPr>
          <w:rFonts w:ascii="Times New Roman" w:hAnsi="Times New Roman"/>
          <w:b/>
          <w:sz w:val="32"/>
          <w:szCs w:val="24"/>
        </w:rPr>
        <w:t>Téma</w:t>
      </w:r>
      <w:r w:rsidR="00023AB3" w:rsidRPr="00023AB3">
        <w:rPr>
          <w:rFonts w:ascii="Times New Roman" w:hAnsi="Times New Roman"/>
          <w:b/>
          <w:sz w:val="32"/>
          <w:szCs w:val="24"/>
        </w:rPr>
        <w:t xml:space="preserve"> hodiny</w:t>
      </w:r>
      <w:r w:rsidRPr="00023AB3">
        <w:rPr>
          <w:rFonts w:ascii="Times New Roman" w:hAnsi="Times New Roman"/>
          <w:b/>
          <w:sz w:val="32"/>
          <w:szCs w:val="24"/>
        </w:rPr>
        <w:t>:</w:t>
      </w:r>
      <w:r w:rsidRPr="00023AB3">
        <w:rPr>
          <w:rFonts w:ascii="Times New Roman" w:hAnsi="Times New Roman"/>
          <w:sz w:val="32"/>
          <w:szCs w:val="24"/>
        </w:rPr>
        <w:t xml:space="preserve"> </w:t>
      </w:r>
      <w:r w:rsidR="008F00E5" w:rsidRPr="00023AB3">
        <w:rPr>
          <w:rFonts w:ascii="Times New Roman" w:hAnsi="Times New Roman"/>
          <w:sz w:val="32"/>
          <w:szCs w:val="24"/>
        </w:rPr>
        <w:t>Asertivita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Vypracovala:</w:t>
      </w:r>
      <w:r w:rsidRPr="00D16C70">
        <w:rPr>
          <w:rFonts w:ascii="Times New Roman" w:hAnsi="Times New Roman"/>
          <w:sz w:val="24"/>
          <w:szCs w:val="24"/>
        </w:rPr>
        <w:t xml:space="preserve"> Michaela Mičánková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Pro třídu:</w:t>
      </w:r>
      <w:r w:rsidRPr="00D16C70">
        <w:rPr>
          <w:rFonts w:ascii="Times New Roman" w:hAnsi="Times New Roman"/>
          <w:sz w:val="24"/>
          <w:szCs w:val="24"/>
        </w:rPr>
        <w:t xml:space="preserve"> 8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Místo realizace</w:t>
      </w:r>
      <w:r w:rsidRPr="00D16C70">
        <w:rPr>
          <w:rFonts w:ascii="Times New Roman" w:hAnsi="Times New Roman"/>
          <w:sz w:val="24"/>
          <w:szCs w:val="24"/>
        </w:rPr>
        <w:t>: běžná třída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Časová dotace:</w:t>
      </w:r>
      <w:r w:rsidRPr="00D16C70">
        <w:rPr>
          <w:rFonts w:ascii="Times New Roman" w:hAnsi="Times New Roman"/>
          <w:sz w:val="24"/>
          <w:szCs w:val="24"/>
        </w:rPr>
        <w:t xml:space="preserve"> 45 minut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Forma výuky: 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normativní hledisko: hodina základního typu</w:t>
      </w:r>
      <w:r w:rsidRPr="00D16C70">
        <w:rPr>
          <w:rFonts w:ascii="Times New Roman" w:hAnsi="Times New Roman"/>
          <w:sz w:val="24"/>
          <w:szCs w:val="24"/>
        </w:rPr>
        <w:tab/>
      </w:r>
      <w:r w:rsidRPr="00D16C70">
        <w:rPr>
          <w:rFonts w:ascii="Times New Roman" w:hAnsi="Times New Roman"/>
          <w:sz w:val="24"/>
          <w:szCs w:val="24"/>
        </w:rPr>
        <w:tab/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sociální hledisko: hromadná frontální, skupinová práce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Prostředky výuky</w:t>
      </w:r>
      <w:r w:rsidRPr="00D16C70">
        <w:rPr>
          <w:rFonts w:ascii="Times New Roman" w:hAnsi="Times New Roman"/>
          <w:sz w:val="24"/>
          <w:szCs w:val="24"/>
        </w:rPr>
        <w:t xml:space="preserve">: prezentace </w:t>
      </w:r>
      <w:proofErr w:type="spellStart"/>
      <w:r w:rsidRPr="00D16C70">
        <w:rPr>
          <w:rFonts w:ascii="Times New Roman" w:hAnsi="Times New Roman"/>
          <w:sz w:val="24"/>
          <w:szCs w:val="24"/>
        </w:rPr>
        <w:t>ppt</w:t>
      </w:r>
      <w:proofErr w:type="spellEnd"/>
      <w:r w:rsidRPr="00D16C70">
        <w:rPr>
          <w:rFonts w:ascii="Times New Roman" w:hAnsi="Times New Roman"/>
          <w:sz w:val="24"/>
          <w:szCs w:val="24"/>
        </w:rPr>
        <w:t xml:space="preserve">, </w:t>
      </w:r>
      <w:r w:rsidR="00E65439" w:rsidRPr="00D16C70">
        <w:rPr>
          <w:rFonts w:ascii="Times New Roman" w:hAnsi="Times New Roman"/>
          <w:sz w:val="24"/>
          <w:szCs w:val="24"/>
        </w:rPr>
        <w:t>pracovní list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Zařazení do výuky dle RVP </w:t>
      </w:r>
    </w:p>
    <w:p w:rsidR="008F00E5" w:rsidRPr="00D16C70" w:rsidRDefault="008F00E5" w:rsidP="00D16C70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Vzdělávací oblast – Člověk a zdraví</w:t>
      </w:r>
    </w:p>
    <w:p w:rsidR="008F00E5" w:rsidRPr="00D16C70" w:rsidRDefault="008F00E5" w:rsidP="00D16C70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Vzdělávací obor – Výchova ke zdraví</w:t>
      </w:r>
    </w:p>
    <w:p w:rsidR="008F00E5" w:rsidRPr="00D16C70" w:rsidRDefault="008F00E5" w:rsidP="00D16C70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Tematický celek – Osobnostní a sociální rozvoj</w:t>
      </w:r>
    </w:p>
    <w:p w:rsidR="008F00E5" w:rsidRPr="00D16C70" w:rsidRDefault="008F00E5" w:rsidP="00D16C70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Průřezové téma –  Osobnostní a sociální výchova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A) VVC: 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 xml:space="preserve">Žák </w:t>
      </w:r>
      <w:r w:rsidR="00023AB3">
        <w:rPr>
          <w:rFonts w:ascii="Times New Roman" w:hAnsi="Times New Roman"/>
          <w:sz w:val="24"/>
          <w:szCs w:val="24"/>
        </w:rPr>
        <w:t xml:space="preserve">definuje </w:t>
      </w:r>
      <w:r w:rsidRPr="00D16C70">
        <w:rPr>
          <w:rFonts w:ascii="Times New Roman" w:hAnsi="Times New Roman"/>
          <w:sz w:val="24"/>
          <w:szCs w:val="24"/>
        </w:rPr>
        <w:t>pojem asertivní chování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 xml:space="preserve">Žák </w:t>
      </w:r>
      <w:r w:rsidR="00023AB3">
        <w:rPr>
          <w:rFonts w:ascii="Times New Roman" w:hAnsi="Times New Roman"/>
          <w:sz w:val="24"/>
          <w:szCs w:val="24"/>
        </w:rPr>
        <w:t xml:space="preserve">vlastními slovy vysvětlí rozdíly mezi třemi typy </w:t>
      </w:r>
      <w:r w:rsidRPr="00D16C70">
        <w:rPr>
          <w:rFonts w:ascii="Times New Roman" w:hAnsi="Times New Roman"/>
          <w:sz w:val="24"/>
          <w:szCs w:val="24"/>
        </w:rPr>
        <w:t>chování (agresivní, pasivní a asertivní).</w:t>
      </w:r>
    </w:p>
    <w:p w:rsidR="003A30C8" w:rsidRPr="00D16C70" w:rsidRDefault="003A30C8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Žák popíše dvě asertivní techniky.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Žák</w:t>
      </w:r>
      <w:r w:rsidR="003A30C8" w:rsidRPr="00D16C70">
        <w:rPr>
          <w:rFonts w:ascii="Times New Roman" w:hAnsi="Times New Roman"/>
          <w:sz w:val="24"/>
          <w:szCs w:val="24"/>
        </w:rPr>
        <w:t xml:space="preserve"> navrhne asertivní řešení dané situace (např. předbíhaní ve frontě).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B) ANALÝZA UČIVA  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1. Pojmy: </w:t>
      </w:r>
      <w:r w:rsidRPr="00D16C70">
        <w:rPr>
          <w:rFonts w:ascii="Times New Roman" w:hAnsi="Times New Roman"/>
          <w:b/>
          <w:sz w:val="24"/>
          <w:szCs w:val="24"/>
        </w:rPr>
        <w:tab/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opěrné pojmy (</w:t>
      </w:r>
      <w:r w:rsidR="003A30C8" w:rsidRPr="00D16C70">
        <w:rPr>
          <w:rFonts w:ascii="Times New Roman" w:hAnsi="Times New Roman"/>
          <w:sz w:val="24"/>
          <w:szCs w:val="24"/>
        </w:rPr>
        <w:t>chování, agresivní chování, pasivní chování, právo</w:t>
      </w:r>
      <w:r w:rsidRPr="00D16C70">
        <w:rPr>
          <w:rFonts w:ascii="Times New Roman" w:hAnsi="Times New Roman"/>
          <w:sz w:val="24"/>
          <w:szCs w:val="24"/>
        </w:rPr>
        <w:t>)</w:t>
      </w:r>
    </w:p>
    <w:p w:rsidR="008F00E5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nové pojmy (</w:t>
      </w:r>
      <w:r w:rsidR="003A30C8" w:rsidRPr="00D16C70">
        <w:rPr>
          <w:rFonts w:ascii="Times New Roman" w:hAnsi="Times New Roman"/>
          <w:sz w:val="24"/>
          <w:szCs w:val="24"/>
        </w:rPr>
        <w:t>asertivita, asertivní techniky, sebeprosazení</w:t>
      </w:r>
      <w:r w:rsidRPr="00D16C70">
        <w:rPr>
          <w:rFonts w:ascii="Times New Roman" w:hAnsi="Times New Roman"/>
          <w:sz w:val="24"/>
          <w:szCs w:val="24"/>
        </w:rPr>
        <w:t>)</w:t>
      </w:r>
    </w:p>
    <w:p w:rsidR="00D16C70" w:rsidRPr="00D16C70" w:rsidRDefault="00D16C70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F00E5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2. Návyky:</w:t>
      </w:r>
      <w:r w:rsidRPr="00D16C70">
        <w:rPr>
          <w:rFonts w:ascii="Times New Roman" w:hAnsi="Times New Roman"/>
          <w:sz w:val="24"/>
          <w:szCs w:val="24"/>
        </w:rPr>
        <w:t xml:space="preserve"> </w:t>
      </w:r>
      <w:r w:rsidR="00E65439" w:rsidRPr="00D16C70">
        <w:rPr>
          <w:rFonts w:ascii="Times New Roman" w:hAnsi="Times New Roman"/>
          <w:sz w:val="24"/>
          <w:szCs w:val="24"/>
        </w:rPr>
        <w:t>používání asertivních technik v běžném životě</w:t>
      </w:r>
    </w:p>
    <w:p w:rsidR="00D16C70" w:rsidRPr="00D16C70" w:rsidRDefault="00D16C70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F00E5" w:rsidRPr="00D16C70" w:rsidRDefault="00E65439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3</w:t>
      </w:r>
      <w:r w:rsidR="008F00E5" w:rsidRPr="00D16C70">
        <w:rPr>
          <w:rFonts w:ascii="Times New Roman" w:hAnsi="Times New Roman"/>
          <w:b/>
          <w:sz w:val="24"/>
          <w:szCs w:val="24"/>
        </w:rPr>
        <w:t>. Mezipředmětové vztahy</w:t>
      </w:r>
      <w:r w:rsidR="00B00E68" w:rsidRPr="00D16C70">
        <w:rPr>
          <w:rFonts w:ascii="Times New Roman" w:hAnsi="Times New Roman"/>
          <w:b/>
          <w:sz w:val="24"/>
          <w:szCs w:val="24"/>
        </w:rPr>
        <w:t>: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 xml:space="preserve">vertikální vztahy: </w:t>
      </w:r>
      <w:proofErr w:type="spellStart"/>
      <w:r w:rsidRPr="00D16C70">
        <w:rPr>
          <w:rFonts w:ascii="Times New Roman" w:hAnsi="Times New Roman"/>
          <w:sz w:val="24"/>
          <w:szCs w:val="24"/>
        </w:rPr>
        <w:t>VkZ</w:t>
      </w:r>
      <w:proofErr w:type="spellEnd"/>
      <w:r w:rsidRPr="00D16C70">
        <w:rPr>
          <w:rFonts w:ascii="Times New Roman" w:hAnsi="Times New Roman"/>
          <w:sz w:val="24"/>
          <w:szCs w:val="24"/>
        </w:rPr>
        <w:t xml:space="preserve"> (</w:t>
      </w:r>
      <w:r w:rsidR="00B00E68" w:rsidRPr="00D16C70">
        <w:rPr>
          <w:rFonts w:ascii="Times New Roman" w:hAnsi="Times New Roman"/>
          <w:sz w:val="24"/>
          <w:szCs w:val="24"/>
        </w:rPr>
        <w:t>Vztahy mezi lidmi a formy soužití</w:t>
      </w:r>
      <w:r w:rsidRPr="00D16C70">
        <w:rPr>
          <w:rFonts w:ascii="Times New Roman" w:hAnsi="Times New Roman"/>
          <w:sz w:val="24"/>
          <w:szCs w:val="24"/>
        </w:rPr>
        <w:t>)</w:t>
      </w:r>
    </w:p>
    <w:p w:rsidR="008F00E5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 xml:space="preserve">horizontální vztahy: </w:t>
      </w:r>
      <w:proofErr w:type="spellStart"/>
      <w:r w:rsidRPr="00D16C70">
        <w:rPr>
          <w:rFonts w:ascii="Times New Roman" w:hAnsi="Times New Roman"/>
          <w:sz w:val="24"/>
          <w:szCs w:val="24"/>
        </w:rPr>
        <w:t>VkZ</w:t>
      </w:r>
      <w:proofErr w:type="spellEnd"/>
      <w:r w:rsidRPr="00D16C70">
        <w:rPr>
          <w:rFonts w:ascii="Times New Roman" w:hAnsi="Times New Roman"/>
          <w:sz w:val="24"/>
          <w:szCs w:val="24"/>
        </w:rPr>
        <w:t xml:space="preserve"> – </w:t>
      </w:r>
      <w:r w:rsidR="00B00E68" w:rsidRPr="00D16C70">
        <w:rPr>
          <w:rFonts w:ascii="Times New Roman" w:hAnsi="Times New Roman"/>
          <w:sz w:val="24"/>
          <w:szCs w:val="24"/>
        </w:rPr>
        <w:t xml:space="preserve">výchova k občanství </w:t>
      </w:r>
      <w:r w:rsidRPr="00D16C70">
        <w:rPr>
          <w:rFonts w:ascii="Times New Roman" w:hAnsi="Times New Roman"/>
          <w:sz w:val="24"/>
          <w:szCs w:val="24"/>
        </w:rPr>
        <w:t>(</w:t>
      </w:r>
      <w:r w:rsidR="00B00E68" w:rsidRPr="00D16C70">
        <w:rPr>
          <w:rFonts w:ascii="Times New Roman" w:hAnsi="Times New Roman"/>
          <w:sz w:val="24"/>
          <w:szCs w:val="24"/>
        </w:rPr>
        <w:t>Člověk ve společnosti)</w:t>
      </w:r>
    </w:p>
    <w:p w:rsidR="00023AB3" w:rsidRPr="00D16C70" w:rsidRDefault="00023AB3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VkZ</w:t>
      </w:r>
      <w:proofErr w:type="spellEnd"/>
      <w:r>
        <w:rPr>
          <w:rFonts w:ascii="Times New Roman" w:hAnsi="Times New Roman"/>
          <w:sz w:val="24"/>
          <w:szCs w:val="24"/>
        </w:rPr>
        <w:t xml:space="preserve"> – český jazyk (správnost psaní slova asertivita)</w:t>
      </w:r>
    </w:p>
    <w:p w:rsidR="008F00E5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81E30" w:rsidRPr="00D16C70" w:rsidRDefault="00A81E30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F00E5" w:rsidRPr="00D16C70" w:rsidRDefault="00B00E68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4</w:t>
      </w:r>
      <w:r w:rsidR="008F00E5" w:rsidRPr="00D16C70">
        <w:rPr>
          <w:rFonts w:ascii="Times New Roman" w:hAnsi="Times New Roman"/>
          <w:b/>
          <w:sz w:val="24"/>
          <w:szCs w:val="24"/>
        </w:rPr>
        <w:t>. Praktický dopad</w:t>
      </w:r>
      <w:r w:rsidR="00D16C70" w:rsidRPr="00D16C70">
        <w:rPr>
          <w:rFonts w:ascii="Times New Roman" w:hAnsi="Times New Roman"/>
          <w:b/>
          <w:sz w:val="24"/>
          <w:szCs w:val="24"/>
        </w:rPr>
        <w:t>:</w:t>
      </w:r>
    </w:p>
    <w:p w:rsidR="008F00E5" w:rsidRPr="00D16C70" w:rsidRDefault="008F00E5" w:rsidP="00D16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Žák si osvojí</w:t>
      </w:r>
      <w:r w:rsidR="00E65439" w:rsidRPr="00D16C70">
        <w:rPr>
          <w:rFonts w:ascii="Times New Roman" w:hAnsi="Times New Roman"/>
          <w:sz w:val="24"/>
          <w:szCs w:val="24"/>
        </w:rPr>
        <w:t xml:space="preserve"> asertivní techniky.</w:t>
      </w:r>
    </w:p>
    <w:p w:rsidR="000731DA" w:rsidRPr="00D16C70" w:rsidRDefault="000731DA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4AE3" w:rsidRPr="00D16C70" w:rsidRDefault="00B00E68" w:rsidP="00D16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5. </w:t>
      </w:r>
      <w:r w:rsidR="00F74AE3" w:rsidRPr="00D16C70">
        <w:rPr>
          <w:rFonts w:ascii="Times New Roman" w:hAnsi="Times New Roman"/>
          <w:b/>
          <w:sz w:val="24"/>
          <w:szCs w:val="24"/>
        </w:rPr>
        <w:t xml:space="preserve">Klíčové kompetence: </w:t>
      </w:r>
    </w:p>
    <w:p w:rsidR="00F74AE3" w:rsidRPr="00D16C70" w:rsidRDefault="00EC6918" w:rsidP="00D16C70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Kompetence k učení</w:t>
      </w:r>
    </w:p>
    <w:p w:rsidR="00B00E68" w:rsidRPr="00D16C70" w:rsidRDefault="00B00E68" w:rsidP="00D16C70">
      <w:pPr>
        <w:pStyle w:val="Odstavecseseznamem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operuje s obecně užívanými termíny</w:t>
      </w:r>
    </w:p>
    <w:p w:rsidR="00EC6918" w:rsidRPr="00D16C70" w:rsidRDefault="00B00E68" w:rsidP="00D16C70">
      <w:pPr>
        <w:pStyle w:val="Odstavecseseznamem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</w:t>
      </w:r>
      <w:r w:rsidR="005D2C44" w:rsidRPr="00D16C70">
        <w:rPr>
          <w:rFonts w:ascii="Times New Roman" w:hAnsi="Times New Roman"/>
          <w:sz w:val="24"/>
          <w:szCs w:val="24"/>
        </w:rPr>
        <w:t xml:space="preserve">ák </w:t>
      </w:r>
      <w:r w:rsidR="00EC6918" w:rsidRPr="00D16C70">
        <w:rPr>
          <w:rFonts w:ascii="Times New Roman" w:hAnsi="Times New Roman"/>
          <w:sz w:val="24"/>
          <w:szCs w:val="24"/>
        </w:rPr>
        <w:t>poznává smysl a cíl učení</w:t>
      </w:r>
    </w:p>
    <w:p w:rsidR="00B00E68" w:rsidRPr="00D16C70" w:rsidRDefault="00B00E68" w:rsidP="00D16C70">
      <w:pPr>
        <w:pStyle w:val="Odstavecseseznamem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vyhledává a třídí informace a na základě jejich pochopení, propojení a systematizace je efektivně využívá v procesu učení, tvůrčích činnostech a praktickém životě</w:t>
      </w:r>
    </w:p>
    <w:p w:rsidR="00010D59" w:rsidRPr="00D16C70" w:rsidRDefault="00010D59" w:rsidP="00D16C70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Kompetence k řešení problémů</w:t>
      </w:r>
    </w:p>
    <w:p w:rsidR="00010D59" w:rsidRPr="00D16C70" w:rsidRDefault="00010D59" w:rsidP="00D16C70">
      <w:pPr>
        <w:pStyle w:val="Odstavecseseznamem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vnímá nejrůznější problémové situace ve škole i mimo ni, rozpozná a pochopí problém, přemýšlí o nesrovnalostech a jejich příčinách, promyslí a naplánuje způsob řešení problémů a využívá k tomu vlastního úsudku a zkušeností</w:t>
      </w:r>
    </w:p>
    <w:p w:rsidR="00010D59" w:rsidRPr="00D16C70" w:rsidRDefault="00010D59" w:rsidP="00D16C70">
      <w:pPr>
        <w:pStyle w:val="Odstavecseseznamem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žák samostatně řeší problémy; volí vhodné způsoby řešení</w:t>
      </w:r>
    </w:p>
    <w:p w:rsidR="00010D59" w:rsidRPr="00D16C70" w:rsidRDefault="00010D59" w:rsidP="00D16C70">
      <w:pPr>
        <w:pStyle w:val="Odstavecseseznamem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kriticky myslí, činí uvážlivá rozhodnutí, je schopen je obhájit, uvědomuje si zodpovědnost za svá rozhodnutí a výsledky svých činů zhodnotí</w:t>
      </w:r>
    </w:p>
    <w:p w:rsidR="00EC6918" w:rsidRPr="00D16C70" w:rsidRDefault="00EC6918" w:rsidP="00D16C70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 xml:space="preserve">Kompetence </w:t>
      </w:r>
      <w:r w:rsidR="00713355" w:rsidRPr="00D16C70">
        <w:rPr>
          <w:rFonts w:ascii="Times New Roman" w:hAnsi="Times New Roman"/>
          <w:b/>
          <w:sz w:val="24"/>
          <w:szCs w:val="24"/>
        </w:rPr>
        <w:t>komunikativní</w:t>
      </w:r>
      <w:r w:rsidRPr="00D16C70">
        <w:rPr>
          <w:rFonts w:ascii="Times New Roman" w:hAnsi="Times New Roman"/>
          <w:b/>
          <w:sz w:val="24"/>
          <w:szCs w:val="24"/>
        </w:rPr>
        <w:t xml:space="preserve"> </w:t>
      </w:r>
    </w:p>
    <w:p w:rsidR="00713355" w:rsidRPr="00D16C70" w:rsidRDefault="00B00E68" w:rsidP="00D16C70">
      <w:pPr>
        <w:pStyle w:val="Odstavecseseznamem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</w:t>
      </w:r>
      <w:r w:rsidR="005D2C44" w:rsidRPr="00D16C70">
        <w:rPr>
          <w:rFonts w:ascii="Times New Roman" w:hAnsi="Times New Roman"/>
          <w:sz w:val="24"/>
          <w:szCs w:val="24"/>
        </w:rPr>
        <w:t xml:space="preserve">ák </w:t>
      </w:r>
      <w:r w:rsidR="00713355" w:rsidRPr="00D16C70">
        <w:rPr>
          <w:rFonts w:ascii="Times New Roman" w:hAnsi="Times New Roman"/>
          <w:sz w:val="24"/>
          <w:szCs w:val="24"/>
        </w:rPr>
        <w:t>formuluje a vyjadřuje své myšlenky a názory, vyjadřuje se výstižně, souvisle a kultivovaně v ústním projevu</w:t>
      </w:r>
    </w:p>
    <w:p w:rsidR="00713355" w:rsidRPr="00D16C70" w:rsidRDefault="00B00E68" w:rsidP="00D16C70">
      <w:pPr>
        <w:pStyle w:val="Odstavecseseznamem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</w:t>
      </w:r>
      <w:r w:rsidR="005D2C44" w:rsidRPr="00D16C70">
        <w:rPr>
          <w:rFonts w:ascii="Times New Roman" w:hAnsi="Times New Roman"/>
          <w:sz w:val="24"/>
          <w:szCs w:val="24"/>
        </w:rPr>
        <w:t xml:space="preserve">ák </w:t>
      </w:r>
      <w:r w:rsidR="00713355" w:rsidRPr="00D16C70">
        <w:rPr>
          <w:rFonts w:ascii="Times New Roman" w:hAnsi="Times New Roman"/>
          <w:sz w:val="24"/>
          <w:szCs w:val="24"/>
        </w:rPr>
        <w:t xml:space="preserve">naslouchá promluvám druhých lidí, účinně se zapojuje </w:t>
      </w:r>
      <w:r w:rsidR="005D2C44" w:rsidRPr="00D16C70">
        <w:rPr>
          <w:rFonts w:ascii="Times New Roman" w:hAnsi="Times New Roman"/>
          <w:sz w:val="24"/>
          <w:szCs w:val="24"/>
        </w:rPr>
        <w:t>do diskuse, obhajuje svůj názor</w:t>
      </w:r>
    </w:p>
    <w:p w:rsidR="00B00E68" w:rsidRPr="00D16C70" w:rsidRDefault="00B00E68" w:rsidP="00D16C70">
      <w:pPr>
        <w:pStyle w:val="Odstavecseseznamem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rozumí různým typům textů a záznamů, obrazových materiálů, běžně užívaných gest, zvuků a jiných informačních a komunikačních prostředků, přemýšlí o nich, reaguje na ně a tvořivě je využívá ke svému rozvoji a k aktivnímu zapojení se do společenského dění</w:t>
      </w:r>
    </w:p>
    <w:p w:rsidR="00713355" w:rsidRPr="00D16C70" w:rsidRDefault="00B00E68" w:rsidP="00D16C70">
      <w:pPr>
        <w:pStyle w:val="Odstavecseseznamem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>ž</w:t>
      </w:r>
      <w:r w:rsidR="005D2C44" w:rsidRPr="00D16C70">
        <w:rPr>
          <w:rFonts w:ascii="Times New Roman" w:hAnsi="Times New Roman"/>
          <w:sz w:val="24"/>
          <w:szCs w:val="24"/>
        </w:rPr>
        <w:t xml:space="preserve">ák </w:t>
      </w:r>
      <w:r w:rsidR="00713355" w:rsidRPr="00D16C70">
        <w:rPr>
          <w:rFonts w:ascii="Times New Roman" w:hAnsi="Times New Roman"/>
          <w:sz w:val="24"/>
          <w:szCs w:val="24"/>
        </w:rPr>
        <w:t>využívá získané komunikativní dovednosti k vytváření vztahů potřebných k plnohodnotnému soužití a kvalitní spolupráci s ostatními lidmi</w:t>
      </w:r>
    </w:p>
    <w:p w:rsidR="00713355" w:rsidRPr="00D16C70" w:rsidRDefault="00713355" w:rsidP="00D16C70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b/>
          <w:sz w:val="24"/>
          <w:szCs w:val="24"/>
        </w:rPr>
        <w:t>Kompetence sociální a personální</w:t>
      </w:r>
    </w:p>
    <w:p w:rsidR="00713355" w:rsidRPr="00D16C70" w:rsidRDefault="005D2C44" w:rsidP="00D16C70">
      <w:pPr>
        <w:pStyle w:val="Odstavecseseznamem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16C70">
        <w:rPr>
          <w:rFonts w:ascii="Times New Roman" w:hAnsi="Times New Roman"/>
          <w:sz w:val="24"/>
          <w:szCs w:val="24"/>
        </w:rPr>
        <w:t xml:space="preserve">Žák </w:t>
      </w:r>
      <w:r w:rsidR="00713355" w:rsidRPr="00D16C70">
        <w:rPr>
          <w:rFonts w:ascii="Times New Roman" w:hAnsi="Times New Roman"/>
          <w:sz w:val="24"/>
          <w:szCs w:val="24"/>
        </w:rPr>
        <w:t>účinně spolupracuje ve skupině</w:t>
      </w:r>
    </w:p>
    <w:p w:rsidR="00713355" w:rsidRPr="005D2C44" w:rsidRDefault="00010D59" w:rsidP="00010D59">
      <w:pPr>
        <w:pStyle w:val="Odstavecseseznamem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</w:t>
      </w:r>
      <w:r w:rsidR="005D2C44">
        <w:rPr>
          <w:rFonts w:ascii="Times New Roman" w:hAnsi="Times New Roman"/>
          <w:sz w:val="24"/>
          <w:szCs w:val="24"/>
        </w:rPr>
        <w:t xml:space="preserve">ák se podílí </w:t>
      </w:r>
      <w:r w:rsidR="00713355" w:rsidRPr="005D2C44">
        <w:rPr>
          <w:rFonts w:ascii="Times New Roman" w:hAnsi="Times New Roman"/>
          <w:sz w:val="24"/>
          <w:szCs w:val="24"/>
        </w:rPr>
        <w:t>na utváření příjemné atmosféry v týmu, na základě ohleduplnosti a úcty při jednání s druhými lidmi přispívá k upevňování dobrých mezilidských vztahů, v případě potřeby poskytne pomoc nebo o ni požádá</w:t>
      </w:r>
    </w:p>
    <w:p w:rsidR="00713355" w:rsidRPr="00010D59" w:rsidRDefault="00010D59" w:rsidP="00010D59">
      <w:pPr>
        <w:pStyle w:val="Odstavecseseznamem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</w:t>
      </w:r>
      <w:r w:rsidR="005D2C44">
        <w:rPr>
          <w:rFonts w:ascii="Times New Roman" w:hAnsi="Times New Roman"/>
          <w:sz w:val="24"/>
          <w:szCs w:val="24"/>
        </w:rPr>
        <w:t xml:space="preserve">ák </w:t>
      </w:r>
      <w:r w:rsidR="00713355" w:rsidRPr="005D2C44">
        <w:rPr>
          <w:rFonts w:ascii="Times New Roman" w:hAnsi="Times New Roman"/>
          <w:sz w:val="24"/>
          <w:szCs w:val="24"/>
        </w:rPr>
        <w:t>přispívá k diskusi celé třídy, chápe potřebu efektivně spolupracovat s druhými při řešení daného úkolu, oceňuje zkušenosti druhých lidí, respektuje různá hlediska a čerpá poučení z toho, co si druzí lidé myslí, říkají a dělají</w:t>
      </w:r>
    </w:p>
    <w:p w:rsidR="00010D59" w:rsidRPr="00010D59" w:rsidRDefault="00010D59" w:rsidP="00010D59">
      <w:pPr>
        <w:pStyle w:val="Odstavecseseznamem"/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0D59">
        <w:rPr>
          <w:rFonts w:ascii="Times New Roman" w:hAnsi="Times New Roman"/>
          <w:sz w:val="24"/>
          <w:szCs w:val="24"/>
        </w:rPr>
        <w:lastRenderedPageBreak/>
        <w:t>vytváří si pozitivní představu o sobě samém, která podporuje jeho sebedůvěru a samostatný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0D59">
        <w:rPr>
          <w:rFonts w:ascii="Times New Roman" w:hAnsi="Times New Roman"/>
          <w:sz w:val="24"/>
          <w:szCs w:val="24"/>
        </w:rPr>
        <w:t>rozvoj</w:t>
      </w:r>
    </w:p>
    <w:p w:rsidR="005D2C44" w:rsidRPr="00010D59" w:rsidRDefault="005D2C44" w:rsidP="00010D59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10D59">
        <w:rPr>
          <w:rFonts w:ascii="Times New Roman" w:hAnsi="Times New Roman"/>
          <w:b/>
          <w:sz w:val="24"/>
          <w:szCs w:val="24"/>
        </w:rPr>
        <w:t>Kompetence občanské</w:t>
      </w:r>
    </w:p>
    <w:p w:rsidR="005D2C44" w:rsidRPr="00010D59" w:rsidRDefault="00010D59" w:rsidP="00010D59">
      <w:pPr>
        <w:pStyle w:val="Odstavecseseznamem"/>
        <w:numPr>
          <w:ilvl w:val="1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0D59">
        <w:rPr>
          <w:rFonts w:ascii="Times New Roman" w:hAnsi="Times New Roman"/>
          <w:sz w:val="24"/>
          <w:szCs w:val="24"/>
        </w:rPr>
        <w:t>respektuje přesvědčení druhých lidí, váží si jejich vnitřních hodnot, je schopen vcítit se do situací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0D59">
        <w:rPr>
          <w:rFonts w:ascii="Times New Roman" w:hAnsi="Times New Roman"/>
          <w:sz w:val="24"/>
          <w:szCs w:val="24"/>
        </w:rPr>
        <w:t>ostatních lidí, odmítá útlak a hrubé zacházení, uvědomuje si povinnost postavit se proti fyzickému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0D59">
        <w:rPr>
          <w:rFonts w:ascii="Times New Roman" w:hAnsi="Times New Roman"/>
          <w:sz w:val="24"/>
          <w:szCs w:val="24"/>
        </w:rPr>
        <w:t>i psychickému násilí</w:t>
      </w:r>
    </w:p>
    <w:p w:rsidR="00713355" w:rsidRPr="00010D59" w:rsidRDefault="00713355" w:rsidP="00010D59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10D59">
        <w:rPr>
          <w:rFonts w:ascii="Times New Roman" w:hAnsi="Times New Roman"/>
          <w:b/>
          <w:sz w:val="24"/>
          <w:szCs w:val="24"/>
        </w:rPr>
        <w:t>Kompetence pracovní</w:t>
      </w:r>
    </w:p>
    <w:p w:rsidR="00713355" w:rsidRPr="00010D59" w:rsidRDefault="00010D59" w:rsidP="00010D59">
      <w:pPr>
        <w:pStyle w:val="Bezmezer2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</w:t>
      </w:r>
      <w:r w:rsidR="005D2C44">
        <w:rPr>
          <w:rFonts w:ascii="Times New Roman" w:hAnsi="Times New Roman"/>
          <w:sz w:val="24"/>
          <w:szCs w:val="24"/>
        </w:rPr>
        <w:t>ák d</w:t>
      </w:r>
      <w:r w:rsidR="005D2C44" w:rsidRPr="005D2C44">
        <w:rPr>
          <w:rFonts w:ascii="Times New Roman" w:hAnsi="Times New Roman"/>
          <w:sz w:val="24"/>
          <w:szCs w:val="24"/>
        </w:rPr>
        <w:t>održuje vymezená pravidla</w:t>
      </w:r>
      <w:r w:rsidRPr="00010D59">
        <w:rPr>
          <w:rFonts w:ascii="Times New Roman" w:hAnsi="Times New Roman"/>
          <w:sz w:val="24"/>
          <w:szCs w:val="24"/>
        </w:rPr>
        <w:t xml:space="preserve"> plní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10D59">
        <w:rPr>
          <w:rFonts w:ascii="Times New Roman" w:hAnsi="Times New Roman"/>
          <w:sz w:val="24"/>
          <w:szCs w:val="24"/>
        </w:rPr>
        <w:t>povinnosti a závazky</w:t>
      </w:r>
    </w:p>
    <w:p w:rsidR="003A24D8" w:rsidRDefault="003A24D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EC6918" w:rsidRDefault="00EC6918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5D2C44" w:rsidRDefault="005D2C44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5D2C44" w:rsidRDefault="005D2C44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5D2C44" w:rsidRDefault="005D2C44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D16C70" w:rsidRDefault="00D16C70" w:rsidP="003A24D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D16C70" w:rsidRDefault="00D16C70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16C70" w:rsidRPr="00D16C70" w:rsidRDefault="00D16C70" w:rsidP="00D16C70">
      <w:pPr>
        <w:rPr>
          <w:rFonts w:ascii="Arial Narrow" w:hAnsi="Arial Narrow"/>
          <w:b/>
          <w:smallCaps/>
          <w:sz w:val="28"/>
          <w:szCs w:val="28"/>
          <w:u w:val="single"/>
          <w:lang w:eastAsia="cs-CZ"/>
        </w:rPr>
      </w:pPr>
    </w:p>
    <w:tbl>
      <w:tblPr>
        <w:tblW w:w="10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3"/>
        <w:gridCol w:w="2992"/>
        <w:gridCol w:w="2736"/>
        <w:gridCol w:w="1378"/>
        <w:gridCol w:w="1031"/>
        <w:gridCol w:w="652"/>
        <w:gridCol w:w="1122"/>
      </w:tblGrid>
      <w:tr w:rsidR="00D16C70" w:rsidRPr="00D16C70" w:rsidTr="00D26A06">
        <w:tc>
          <w:tcPr>
            <w:tcW w:w="1043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Fáze </w:t>
            </w:r>
          </w:p>
        </w:tc>
        <w:tc>
          <w:tcPr>
            <w:tcW w:w="2992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Podrobný popis aktivity učitele </w:t>
            </w:r>
          </w:p>
        </w:tc>
        <w:tc>
          <w:tcPr>
            <w:tcW w:w="2736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color w:val="008000"/>
                <w:sz w:val="20"/>
                <w:szCs w:val="20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Podrobný popis aktivity žáků</w:t>
            </w:r>
          </w:p>
        </w:tc>
        <w:tc>
          <w:tcPr>
            <w:tcW w:w="1378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Metoda</w:t>
            </w:r>
          </w:p>
        </w:tc>
        <w:tc>
          <w:tcPr>
            <w:tcW w:w="1031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Forma</w:t>
            </w:r>
          </w:p>
          <w:p w:rsidR="00D16C70" w:rsidRPr="00D16C70" w:rsidRDefault="00D16C70" w:rsidP="00D16C7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16"/>
                <w:szCs w:val="16"/>
                <w:lang w:eastAsia="cs-CZ"/>
              </w:rPr>
              <w:t>Organizace výuky</w:t>
            </w:r>
          </w:p>
        </w:tc>
        <w:tc>
          <w:tcPr>
            <w:tcW w:w="652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 xml:space="preserve">Čas </w:t>
            </w:r>
          </w:p>
        </w:tc>
        <w:tc>
          <w:tcPr>
            <w:tcW w:w="1122" w:type="dxa"/>
            <w:tcBorders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18"/>
                <w:szCs w:val="18"/>
                <w:lang w:eastAsia="cs-CZ"/>
              </w:rPr>
              <w:t>Poznámky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18"/>
                <w:szCs w:val="18"/>
                <w:lang w:eastAsia="cs-CZ"/>
              </w:rPr>
              <w:t>pomůcky</w:t>
            </w:r>
          </w:p>
        </w:tc>
      </w:tr>
      <w:tr w:rsidR="00D16C70" w:rsidRPr="00D16C70" w:rsidTr="00D26A06">
        <w:tc>
          <w:tcPr>
            <w:tcW w:w="1043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Úvod:</w:t>
            </w:r>
          </w:p>
          <w:p w:rsidR="00D16C70" w:rsidRPr="00D16C70" w:rsidRDefault="00D16C70" w:rsidP="00D16C70">
            <w:pPr>
              <w:spacing w:after="0" w:line="240" w:lineRule="auto"/>
              <w:ind w:left="360"/>
              <w:rPr>
                <w:rFonts w:ascii="Times New Roman" w:hAnsi="Times New Roman"/>
                <w:b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0"/>
                <w:szCs w:val="24"/>
                <w:lang w:eastAsia="cs-CZ"/>
              </w:rPr>
              <w:t>Motivace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Pozdrav se žáky, zápis do třídní knihy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 xml:space="preserve">Otázka: </w:t>
            </w:r>
            <w:r w:rsidR="00D26A06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Slyšeli jste někdy o asertivitě? Myslíte si, že je asertivita důležitá pro náš život?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Sedí, nahlašují, kdo chybí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Odpovídají na otázky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Rozhovor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Rozhovor motivační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18"/>
                <w:szCs w:val="24"/>
                <w:lang w:eastAsia="cs-CZ"/>
              </w:rPr>
              <w:t xml:space="preserve">Hromadná </w:t>
            </w:r>
            <w:r w:rsidRPr="00D16C70">
              <w:rPr>
                <w:rFonts w:ascii="Times New Roman" w:hAnsi="Times New Roman"/>
                <w:szCs w:val="24"/>
                <w:lang w:eastAsia="cs-CZ"/>
              </w:rPr>
              <w:t>frontální</w:t>
            </w:r>
          </w:p>
        </w:tc>
        <w:tc>
          <w:tcPr>
            <w:tcW w:w="652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4 min</w:t>
            </w:r>
          </w:p>
        </w:tc>
        <w:tc>
          <w:tcPr>
            <w:tcW w:w="1122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D16C70" w:rsidRPr="00D16C70" w:rsidTr="00D26A06">
        <w:trPr>
          <w:trHeight w:val="2529"/>
        </w:trPr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  <w:t>Hlavní část: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color w:val="000000"/>
                <w:sz w:val="20"/>
                <w:szCs w:val="24"/>
                <w:lang w:eastAsia="cs-CZ"/>
              </w:rPr>
              <w:t>Expozice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color w:val="000000"/>
                <w:sz w:val="24"/>
                <w:szCs w:val="24"/>
                <w:lang w:eastAsia="cs-CZ"/>
              </w:rPr>
              <w:t>Fixace: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4" w:space="0" w:color="auto"/>
            </w:tcBorders>
          </w:tcPr>
          <w:p w:rsidR="00D16C70" w:rsidRDefault="00AD770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Výklad pomocí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ppt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prezentace (příloha č. 1), představení 3 způsobů chování (agresivní, pasivní a asertivní)</w:t>
            </w:r>
          </w:p>
          <w:p w:rsidR="00AD770B" w:rsidRDefault="00AD770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AD770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Učitel čte charakteristiky 3 typů chování z prezentace, vyvolává žáky, kteří tyto charakteristiky přiřazují ke způsobům chování</w:t>
            </w: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Seznamuje žáky s pravidly komunikace a s dvěma asertivními technikami</w:t>
            </w: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Spuštění videa (využití asertivní techniky na pracovišti) – odkaz příloha č. 2</w:t>
            </w:r>
          </w:p>
          <w:p w:rsidR="000E13B4" w:rsidRDefault="000E13B4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Otázka pro žáky: V čem jste vypozorovali asertivní jednání?</w:t>
            </w: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Rozdání</w:t>
            </w:r>
            <w:r w:rsidR="000E13B4"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pracovních listů:</w:t>
            </w: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</w:t>
            </w:r>
            <w:r w:rsidR="000E13B4">
              <w:rPr>
                <w:rFonts w:ascii="Times New Roman" w:hAnsi="Times New Roman"/>
                <w:sz w:val="24"/>
                <w:szCs w:val="24"/>
                <w:lang w:eastAsia="cs-CZ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testů</w:t>
            </w:r>
            <w:r w:rsidR="000E13B4">
              <w:rPr>
                <w:rFonts w:ascii="Times New Roman" w:hAnsi="Times New Roman"/>
                <w:sz w:val="24"/>
                <w:szCs w:val="24"/>
                <w:lang w:eastAsia="cs-C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– asertivní jednání</w:t>
            </w:r>
            <w:r w:rsidR="000E13B4">
              <w:rPr>
                <w:rFonts w:ascii="Times New Roman" w:hAnsi="Times New Roman"/>
                <w:sz w:val="24"/>
                <w:szCs w:val="24"/>
                <w:lang w:eastAsia="cs-CZ"/>
              </w:rPr>
              <w:t>, vysvětluje práci s testem (příloha č. 3)</w:t>
            </w:r>
          </w:p>
          <w:p w:rsidR="000E13B4" w:rsidRDefault="000E13B4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Pr="00D16C70" w:rsidRDefault="000E13B4" w:rsidP="0059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Vyvolá </w:t>
            </w:r>
            <w:r w:rsidR="00076635">
              <w:rPr>
                <w:rFonts w:ascii="Times New Roman" w:hAnsi="Times New Roman"/>
                <w:sz w:val="24"/>
                <w:szCs w:val="24"/>
                <w:lang w:eastAsia="cs-C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 dobrovolníky, kteří zahrají scénku na téma: (přeběhnutí ve frontě v</w:t>
            </w:r>
            <w:r w:rsidR="00076635">
              <w:rPr>
                <w:rFonts w:ascii="Times New Roman" w:hAnsi="Times New Roman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obchodě</w:t>
            </w:r>
            <w:r w:rsidR="00076635">
              <w:rPr>
                <w:rFonts w:ascii="Times New Roman" w:hAnsi="Times New Roman"/>
                <w:sz w:val="24"/>
                <w:szCs w:val="24"/>
                <w:lang w:eastAsia="cs-CZ"/>
              </w:rPr>
              <w:t>, vlas v jídle v restauraci apod.</w:t>
            </w: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4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Default="00AD770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Sedí, poslouchají učitele</w:t>
            </w: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Hlásí se, přiřazují charakteristiky</w:t>
            </w: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Sedí, poslouchají učitele</w:t>
            </w: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Sedí, sledují video</w:t>
            </w:r>
          </w:p>
          <w:p w:rsidR="000E13B4" w:rsidRPr="000E13B4" w:rsidRDefault="000E13B4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Hlásí se, odpovídají na otázku.</w:t>
            </w:r>
          </w:p>
          <w:p w:rsidR="000E13B4" w:rsidRDefault="000E13B4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E7047B" w:rsidRDefault="000E13B4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Vyplňují test asertivního jednání – orientačně zjišťují úroveň svého asertivního jednání</w:t>
            </w:r>
          </w:p>
          <w:p w:rsidR="000E13B4" w:rsidRDefault="00076635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2 žáci hrají scénky na dané téma</w:t>
            </w:r>
            <w:r w:rsidR="0082200E">
              <w:rPr>
                <w:rFonts w:ascii="Times New Roman" w:hAnsi="Times New Roman"/>
                <w:sz w:val="24"/>
                <w:szCs w:val="24"/>
                <w:lang w:eastAsia="cs-CZ"/>
              </w:rPr>
              <w:t>, snaží se o asertivní reakci</w:t>
            </w:r>
          </w:p>
          <w:p w:rsidR="0082200E" w:rsidRPr="000E13B4" w:rsidRDefault="0082200E" w:rsidP="000E13B4">
            <w:pPr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Zbytek třídy sleduje scénku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4" w:space="0" w:color="auto"/>
            </w:tcBorders>
          </w:tcPr>
          <w:p w:rsidR="00D16C70" w:rsidRP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 w:rsidRPr="00E7047B">
              <w:rPr>
                <w:rFonts w:ascii="Times New Roman" w:hAnsi="Times New Roman"/>
                <w:szCs w:val="24"/>
                <w:lang w:eastAsia="cs-CZ"/>
              </w:rPr>
              <w:t>projekce statická</w:t>
            </w:r>
          </w:p>
          <w:p w:rsidR="00AD770B" w:rsidRP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 w:rsidRPr="00E7047B">
              <w:rPr>
                <w:rFonts w:ascii="Times New Roman" w:hAnsi="Times New Roman"/>
                <w:szCs w:val="24"/>
                <w:lang w:eastAsia="cs-CZ"/>
              </w:rPr>
              <w:t>výklad</w:t>
            </w:r>
          </w:p>
          <w:p w:rsidR="00AD770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 w:rsidRPr="00E7047B">
              <w:rPr>
                <w:rFonts w:ascii="Times New Roman" w:hAnsi="Times New Roman"/>
                <w:szCs w:val="24"/>
                <w:lang w:eastAsia="cs-CZ"/>
              </w:rPr>
              <w:t>vysvětlování</w:t>
            </w: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>
              <w:rPr>
                <w:rFonts w:ascii="Times New Roman" w:hAnsi="Times New Roman"/>
                <w:szCs w:val="24"/>
                <w:lang w:eastAsia="cs-CZ"/>
              </w:rPr>
              <w:t xml:space="preserve">rozhovor </w:t>
            </w:r>
            <w:proofErr w:type="spellStart"/>
            <w:r>
              <w:rPr>
                <w:rFonts w:ascii="Times New Roman" w:hAnsi="Times New Roman"/>
                <w:szCs w:val="24"/>
                <w:lang w:eastAsia="cs-CZ"/>
              </w:rPr>
              <w:t>vyvozovací</w:t>
            </w:r>
            <w:proofErr w:type="spellEnd"/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>
              <w:rPr>
                <w:rFonts w:ascii="Times New Roman" w:hAnsi="Times New Roman"/>
                <w:szCs w:val="24"/>
                <w:lang w:eastAsia="cs-CZ"/>
              </w:rPr>
              <w:t>vysvětlování</w:t>
            </w: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0E13B4" w:rsidRDefault="00E7047B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>
              <w:rPr>
                <w:rFonts w:ascii="Times New Roman" w:hAnsi="Times New Roman"/>
                <w:szCs w:val="24"/>
                <w:lang w:eastAsia="cs-CZ"/>
              </w:rPr>
              <w:t>Projekce dynamická</w:t>
            </w:r>
          </w:p>
          <w:p w:rsidR="000E13B4" w:rsidRDefault="000E13B4" w:rsidP="000E13B4">
            <w:pPr>
              <w:rPr>
                <w:rFonts w:ascii="Times New Roman" w:hAnsi="Times New Roman"/>
                <w:szCs w:val="24"/>
                <w:lang w:eastAsia="cs-CZ"/>
              </w:rPr>
            </w:pPr>
          </w:p>
          <w:p w:rsidR="000E13B4" w:rsidRDefault="000E13B4" w:rsidP="000E13B4">
            <w:pPr>
              <w:rPr>
                <w:rFonts w:ascii="Times New Roman" w:hAnsi="Times New Roman"/>
                <w:szCs w:val="24"/>
                <w:lang w:eastAsia="cs-CZ"/>
              </w:rPr>
            </w:pPr>
            <w:r>
              <w:rPr>
                <w:rFonts w:ascii="Times New Roman" w:hAnsi="Times New Roman"/>
                <w:szCs w:val="24"/>
                <w:lang w:eastAsia="cs-CZ"/>
              </w:rPr>
              <w:t>Rozhovor upevňovací</w:t>
            </w:r>
          </w:p>
          <w:p w:rsidR="000E13B4" w:rsidRDefault="000E13B4" w:rsidP="000E13B4">
            <w:pPr>
              <w:jc w:val="center"/>
              <w:rPr>
                <w:rFonts w:ascii="Times New Roman" w:hAnsi="Times New Roman"/>
                <w:szCs w:val="24"/>
                <w:lang w:eastAsia="cs-CZ"/>
              </w:rPr>
            </w:pPr>
          </w:p>
          <w:p w:rsidR="00E7047B" w:rsidRDefault="000E13B4" w:rsidP="000E13B4">
            <w:pPr>
              <w:jc w:val="center"/>
              <w:rPr>
                <w:rFonts w:ascii="Times New Roman" w:hAnsi="Times New Roman"/>
                <w:szCs w:val="24"/>
                <w:lang w:eastAsia="cs-CZ"/>
              </w:rPr>
            </w:pPr>
            <w:r>
              <w:rPr>
                <w:rFonts w:ascii="Times New Roman" w:hAnsi="Times New Roman"/>
                <w:szCs w:val="24"/>
                <w:lang w:eastAsia="cs-CZ"/>
              </w:rPr>
              <w:t>Práce s pracovním listem</w:t>
            </w:r>
          </w:p>
          <w:p w:rsidR="0082200E" w:rsidRDefault="0082200E" w:rsidP="000E13B4">
            <w:pPr>
              <w:jc w:val="center"/>
              <w:rPr>
                <w:rFonts w:ascii="Times New Roman" w:hAnsi="Times New Roman"/>
                <w:szCs w:val="24"/>
                <w:lang w:eastAsia="cs-CZ"/>
              </w:rPr>
            </w:pPr>
          </w:p>
          <w:p w:rsidR="0082200E" w:rsidRDefault="0082200E" w:rsidP="0082200E">
            <w:pPr>
              <w:rPr>
                <w:rFonts w:ascii="Times New Roman" w:hAnsi="Times New Roman"/>
                <w:szCs w:val="24"/>
                <w:lang w:eastAsia="cs-CZ"/>
              </w:rPr>
            </w:pPr>
          </w:p>
          <w:p w:rsidR="00842E4E" w:rsidRPr="000E13B4" w:rsidRDefault="00842E4E" w:rsidP="0082200E">
            <w:pPr>
              <w:rPr>
                <w:rFonts w:ascii="Times New Roman" w:hAnsi="Times New Roman"/>
                <w:szCs w:val="24"/>
                <w:lang w:eastAsia="cs-CZ"/>
              </w:rPr>
            </w:pPr>
            <w:r>
              <w:rPr>
                <w:rFonts w:ascii="Times New Roman" w:hAnsi="Times New Roman"/>
                <w:szCs w:val="24"/>
                <w:lang w:eastAsia="cs-CZ"/>
              </w:rPr>
              <w:t>předvádění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4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18"/>
                <w:szCs w:val="24"/>
                <w:lang w:eastAsia="cs-CZ"/>
              </w:rPr>
              <w:t xml:space="preserve">Hromadná </w:t>
            </w:r>
            <w:r w:rsidRPr="00D16C70">
              <w:rPr>
                <w:rFonts w:ascii="Times New Roman" w:hAnsi="Times New Roman"/>
                <w:szCs w:val="24"/>
                <w:lang w:eastAsia="cs-CZ"/>
              </w:rPr>
              <w:t>frontální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</w:p>
          <w:p w:rsidR="00F729E8" w:rsidRPr="00F729E8" w:rsidRDefault="00F729E8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F729E8" w:rsidRDefault="000E13B4" w:rsidP="00D16C70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  <w:lang w:eastAsia="cs-CZ"/>
              </w:rPr>
            </w:pPr>
            <w:r w:rsidRPr="00F729E8">
              <w:rPr>
                <w:rFonts w:ascii="Times New Roman" w:hAnsi="Times New Roman"/>
                <w:sz w:val="18"/>
                <w:szCs w:val="24"/>
                <w:lang w:eastAsia="cs-CZ"/>
              </w:rPr>
              <w:t>Samostatná práce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842E4E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F729E8">
              <w:rPr>
                <w:rFonts w:ascii="Times New Roman" w:hAnsi="Times New Roman"/>
                <w:sz w:val="18"/>
                <w:szCs w:val="24"/>
                <w:lang w:eastAsia="cs-CZ"/>
              </w:rPr>
              <w:t xml:space="preserve">Skupinová </w:t>
            </w:r>
          </w:p>
        </w:tc>
        <w:tc>
          <w:tcPr>
            <w:tcW w:w="652" w:type="dxa"/>
            <w:tcBorders>
              <w:top w:val="single" w:sz="12" w:space="0" w:color="auto"/>
              <w:bottom w:val="single" w:sz="4" w:space="0" w:color="auto"/>
            </w:tcBorders>
          </w:tcPr>
          <w:p w:rsidR="00AD770B" w:rsidRDefault="00D16C70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Cs w:val="24"/>
                <w:lang w:eastAsia="cs-CZ"/>
              </w:rPr>
              <w:t>1</w:t>
            </w:r>
            <w:r w:rsidR="00E7047B">
              <w:rPr>
                <w:rFonts w:ascii="Times New Roman" w:hAnsi="Times New Roman"/>
                <w:szCs w:val="24"/>
                <w:lang w:eastAsia="cs-CZ"/>
              </w:rPr>
              <w:t>0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Cs w:val="24"/>
                <w:lang w:eastAsia="cs-CZ"/>
              </w:rPr>
              <w:t>min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2 min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E7047B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5 min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5 min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1 min</w:t>
            </w: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0E13B4" w:rsidRDefault="000E13B4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Default="000E13B4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5</w:t>
            </w:r>
          </w:p>
          <w:p w:rsidR="000E13B4" w:rsidRPr="00D16C70" w:rsidRDefault="000E13B4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min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Pr="00D16C70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12 min</w:t>
            </w:r>
          </w:p>
        </w:tc>
        <w:tc>
          <w:tcPr>
            <w:tcW w:w="1122" w:type="dxa"/>
            <w:tcBorders>
              <w:top w:val="single" w:sz="12" w:space="0" w:color="auto"/>
              <w:bottom w:val="single" w:sz="4" w:space="0" w:color="auto"/>
            </w:tcBorders>
          </w:tcPr>
          <w:p w:rsidR="00D16C70" w:rsidRDefault="00AD770B" w:rsidP="00D16C70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eastAsia="cs-CZ"/>
              </w:rPr>
            </w:pPr>
            <w:proofErr w:type="spellStart"/>
            <w:r w:rsidRPr="00AD770B">
              <w:rPr>
                <w:rFonts w:ascii="Times New Roman" w:hAnsi="Times New Roman"/>
                <w:sz w:val="20"/>
                <w:szCs w:val="24"/>
                <w:lang w:eastAsia="cs-CZ"/>
              </w:rPr>
              <w:t>ppt</w:t>
            </w:r>
            <w:proofErr w:type="spellEnd"/>
            <w:r w:rsidRPr="00AD770B">
              <w:rPr>
                <w:rFonts w:ascii="Times New Roman" w:hAnsi="Times New Roman"/>
                <w:sz w:val="20"/>
                <w:szCs w:val="24"/>
                <w:lang w:eastAsia="cs-CZ"/>
              </w:rPr>
              <w:t xml:space="preserve"> prezentace</w:t>
            </w: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40397A" w:rsidRPr="00D16C70" w:rsidRDefault="0040397A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PL</w:t>
            </w:r>
          </w:p>
        </w:tc>
      </w:tr>
      <w:tr w:rsidR="00D16C70" w:rsidRPr="00D16C70" w:rsidTr="00D26A06">
        <w:tc>
          <w:tcPr>
            <w:tcW w:w="1043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Závěr</w:t>
            </w:r>
          </w:p>
          <w:p w:rsidR="00D16C70" w:rsidRPr="00D16C70" w:rsidRDefault="00D16C70" w:rsidP="00D16C7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Zhodnocení práce žáků, poděkování za pozornost, smazání tabule, vyzvání třídy k úklidu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cs-CZ"/>
              </w:rPr>
            </w:pPr>
          </w:p>
        </w:tc>
        <w:tc>
          <w:tcPr>
            <w:tcW w:w="2736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color w:val="000000"/>
                <w:sz w:val="24"/>
                <w:szCs w:val="24"/>
                <w:lang w:eastAsia="cs-CZ"/>
              </w:rPr>
              <w:t>Poslouchají, uklízí třídu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výklad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18"/>
                <w:szCs w:val="24"/>
                <w:lang w:eastAsia="cs-CZ"/>
              </w:rPr>
              <w:t xml:space="preserve">Hromadná </w:t>
            </w:r>
            <w:r w:rsidRPr="00D16C70">
              <w:rPr>
                <w:rFonts w:ascii="Times New Roman" w:hAnsi="Times New Roman"/>
                <w:szCs w:val="24"/>
                <w:lang w:eastAsia="cs-CZ"/>
              </w:rPr>
              <w:t>frontální</w:t>
            </w:r>
          </w:p>
        </w:tc>
        <w:tc>
          <w:tcPr>
            <w:tcW w:w="652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1</w:t>
            </w: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 w:rsidRPr="00D16C70">
              <w:rPr>
                <w:rFonts w:ascii="Times New Roman" w:hAnsi="Times New Roman"/>
                <w:sz w:val="24"/>
                <w:szCs w:val="24"/>
                <w:lang w:eastAsia="cs-CZ"/>
              </w:rPr>
              <w:t>min</w:t>
            </w:r>
          </w:p>
        </w:tc>
        <w:tc>
          <w:tcPr>
            <w:tcW w:w="1122" w:type="dxa"/>
            <w:tcBorders>
              <w:top w:val="single" w:sz="12" w:space="0" w:color="auto"/>
              <w:bottom w:val="single" w:sz="12" w:space="0" w:color="auto"/>
            </w:tcBorders>
          </w:tcPr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D16C70" w:rsidRPr="00D16C70" w:rsidRDefault="00D16C70" w:rsidP="00D16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EF5E21" w:rsidRPr="0040397A" w:rsidRDefault="0095433C" w:rsidP="0040397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.6pt;margin-top:-280.1pt;width:549pt;height:3pt;flip:y;z-index:251671552;mso-position-horizontal-relative:text;mso-position-vertical-relative:text" o:connectortype="straight"/>
        </w:pict>
      </w:r>
    </w:p>
    <w:p w:rsidR="00A97451" w:rsidRDefault="00A97451" w:rsidP="009A626F">
      <w:pPr>
        <w:rPr>
          <w:rFonts w:ascii="Times New Roman" w:hAnsi="Times New Roman"/>
          <w:b/>
          <w:sz w:val="24"/>
          <w:szCs w:val="24"/>
          <w:u w:val="single"/>
        </w:rPr>
      </w:pPr>
      <w:r w:rsidRPr="00A97451">
        <w:rPr>
          <w:rFonts w:ascii="Times New Roman" w:hAnsi="Times New Roman"/>
          <w:b/>
          <w:sz w:val="24"/>
          <w:szCs w:val="24"/>
          <w:u w:val="single"/>
        </w:rPr>
        <w:t>Motivace</w:t>
      </w:r>
      <w:r w:rsidR="0040397A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40397A" w:rsidRDefault="0040397A" w:rsidP="0040397A">
      <w:pPr>
        <w:pStyle w:val="Odstavecseseznamem"/>
        <w:numPr>
          <w:ilvl w:val="1"/>
          <w:numId w:val="28"/>
        </w:numPr>
        <w:rPr>
          <w:rFonts w:ascii="Times New Roman" w:hAnsi="Times New Roman"/>
          <w:sz w:val="24"/>
          <w:szCs w:val="24"/>
        </w:rPr>
      </w:pPr>
      <w:r w:rsidRPr="0040397A">
        <w:rPr>
          <w:rFonts w:ascii="Times New Roman" w:hAnsi="Times New Roman"/>
          <w:sz w:val="24"/>
          <w:szCs w:val="24"/>
        </w:rPr>
        <w:t>Sdělení tématu hodiny žákům.</w:t>
      </w:r>
    </w:p>
    <w:p w:rsidR="0040397A" w:rsidRPr="0040397A" w:rsidRDefault="0040397A" w:rsidP="0040397A">
      <w:pPr>
        <w:pStyle w:val="Odstavecseseznamem"/>
        <w:numPr>
          <w:ilvl w:val="1"/>
          <w:numId w:val="28"/>
        </w:numPr>
        <w:rPr>
          <w:rFonts w:ascii="Times New Roman" w:hAnsi="Times New Roman"/>
          <w:sz w:val="24"/>
          <w:szCs w:val="24"/>
        </w:rPr>
      </w:pPr>
      <w:r w:rsidRPr="0040397A">
        <w:rPr>
          <w:rFonts w:ascii="Times New Roman" w:hAnsi="Times New Roman"/>
          <w:sz w:val="24"/>
          <w:szCs w:val="24"/>
        </w:rPr>
        <w:t xml:space="preserve">Otázky: </w:t>
      </w:r>
      <w:r w:rsidRPr="0040397A">
        <w:rPr>
          <w:rFonts w:ascii="Times New Roman" w:hAnsi="Times New Roman"/>
          <w:color w:val="000000"/>
          <w:sz w:val="24"/>
          <w:szCs w:val="24"/>
          <w:lang w:eastAsia="cs-CZ"/>
        </w:rPr>
        <w:t>Slyšeli jste někdy o asertivitě? Myslíte si, že je asertivita důležitá pro náš život?</w:t>
      </w:r>
    </w:p>
    <w:p w:rsidR="00C83097" w:rsidRPr="00C83097" w:rsidRDefault="00C83097" w:rsidP="00EF5E21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3097">
        <w:rPr>
          <w:rFonts w:ascii="Times New Roman" w:hAnsi="Times New Roman"/>
          <w:b/>
          <w:sz w:val="24"/>
          <w:szCs w:val="24"/>
          <w:u w:val="single"/>
        </w:rPr>
        <w:t xml:space="preserve">Expozice: </w:t>
      </w:r>
    </w:p>
    <w:p w:rsidR="00284B43" w:rsidRDefault="00284B43" w:rsidP="0040397A">
      <w:pPr>
        <w:pStyle w:val="Odstavecseseznamem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397A">
        <w:rPr>
          <w:rFonts w:ascii="Times New Roman" w:hAnsi="Times New Roman"/>
          <w:sz w:val="24"/>
          <w:szCs w:val="24"/>
        </w:rPr>
        <w:t>Výklad pomocí prezentace</w:t>
      </w:r>
      <w:r w:rsidR="0040397A" w:rsidRPr="0040397A">
        <w:rPr>
          <w:rFonts w:ascii="Times New Roman" w:hAnsi="Times New Roman"/>
          <w:sz w:val="24"/>
          <w:szCs w:val="24"/>
        </w:rPr>
        <w:t xml:space="preserve">, vysvětlení 3 způsobů chování. </w:t>
      </w:r>
    </w:p>
    <w:p w:rsidR="0040397A" w:rsidRDefault="0040397A" w:rsidP="0040397A">
      <w:pPr>
        <w:pStyle w:val="Odstavecseseznamem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Přiřazování různých charakteristik k těmto typům – vyvolávání žáků</w:t>
      </w:r>
    </w:p>
    <w:p w:rsidR="0040397A" w:rsidRDefault="0040397A" w:rsidP="0040397A">
      <w:pPr>
        <w:pStyle w:val="Odstavecseseznamem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Seznámení žáků s</w:t>
      </w:r>
      <w:r>
        <w:rPr>
          <w:rFonts w:ascii="Times New Roman" w:hAnsi="Times New Roman"/>
          <w:sz w:val="24"/>
          <w:szCs w:val="24"/>
          <w:lang w:eastAsia="cs-CZ"/>
        </w:rPr>
        <w:t> pravidly komunikace a s dvěma asertivními technikami</w:t>
      </w:r>
    </w:p>
    <w:p w:rsidR="0040397A" w:rsidRPr="0040397A" w:rsidRDefault="0040397A" w:rsidP="0040397A">
      <w:pPr>
        <w:pStyle w:val="Odstavecseseznamem"/>
        <w:numPr>
          <w:ilvl w:val="1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Spuštění videa (využití asertivní techniky na pracovišti), otázka: </w:t>
      </w:r>
      <w:r w:rsidRPr="0040397A">
        <w:rPr>
          <w:rFonts w:ascii="Times New Roman" w:hAnsi="Times New Roman"/>
          <w:sz w:val="24"/>
          <w:szCs w:val="24"/>
          <w:lang w:eastAsia="cs-CZ"/>
        </w:rPr>
        <w:t>V čem jste vypozorovali asertivní jednání?</w:t>
      </w:r>
    </w:p>
    <w:p w:rsidR="00DD087F" w:rsidRDefault="00DD087F" w:rsidP="00DD087F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D087F">
        <w:rPr>
          <w:rFonts w:ascii="Times New Roman" w:hAnsi="Times New Roman"/>
          <w:b/>
          <w:sz w:val="24"/>
          <w:szCs w:val="24"/>
          <w:u w:val="single"/>
        </w:rPr>
        <w:t xml:space="preserve">Fixace: </w:t>
      </w:r>
    </w:p>
    <w:p w:rsidR="0040397A" w:rsidRDefault="00284B43" w:rsidP="0040397A">
      <w:pPr>
        <w:pStyle w:val="Odstavecseseznamem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397A">
        <w:rPr>
          <w:rFonts w:ascii="Times New Roman" w:hAnsi="Times New Roman"/>
          <w:sz w:val="24"/>
          <w:szCs w:val="24"/>
        </w:rPr>
        <w:t>Práce s pracovním listem</w:t>
      </w:r>
      <w:r w:rsidR="0040397A">
        <w:rPr>
          <w:rFonts w:ascii="Times New Roman" w:hAnsi="Times New Roman"/>
          <w:sz w:val="24"/>
          <w:szCs w:val="24"/>
        </w:rPr>
        <w:t>: test asertivního jednání</w:t>
      </w:r>
    </w:p>
    <w:p w:rsidR="0040397A" w:rsidRPr="00F729E8" w:rsidRDefault="0040397A" w:rsidP="0040397A">
      <w:pPr>
        <w:pStyle w:val="Odstavecseseznamem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29E8">
        <w:rPr>
          <w:rFonts w:ascii="Times New Roman" w:hAnsi="Times New Roman"/>
          <w:sz w:val="24"/>
          <w:szCs w:val="24"/>
        </w:rPr>
        <w:t xml:space="preserve">Hraní scének ve </w:t>
      </w:r>
      <w:r w:rsidR="00B56E3B" w:rsidRPr="00F729E8">
        <w:rPr>
          <w:rFonts w:ascii="Times New Roman" w:hAnsi="Times New Roman"/>
          <w:sz w:val="24"/>
          <w:szCs w:val="24"/>
        </w:rPr>
        <w:t>dvojici – využití</w:t>
      </w:r>
      <w:r w:rsidRPr="00F729E8">
        <w:rPr>
          <w:rFonts w:ascii="Times New Roman" w:hAnsi="Times New Roman"/>
          <w:sz w:val="24"/>
          <w:szCs w:val="24"/>
        </w:rPr>
        <w:t xml:space="preserve"> asertivních technik </w:t>
      </w:r>
    </w:p>
    <w:p w:rsidR="0040397A" w:rsidRPr="00B56E3B" w:rsidRDefault="00B56E3B" w:rsidP="0040397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6E3B">
        <w:rPr>
          <w:rFonts w:ascii="Times New Roman" w:hAnsi="Times New Roman"/>
          <w:b/>
          <w:sz w:val="24"/>
          <w:szCs w:val="24"/>
          <w:u w:val="single"/>
        </w:rPr>
        <w:t>Závěr:</w:t>
      </w:r>
    </w:p>
    <w:p w:rsidR="00B56E3B" w:rsidRDefault="00B56E3B" w:rsidP="00B56E3B">
      <w:pPr>
        <w:pStyle w:val="Odstavecseseznamem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Zhodnocení hodiny a práce žáků</w:t>
      </w:r>
    </w:p>
    <w:p w:rsidR="00B56E3B" w:rsidRPr="00B56E3B" w:rsidRDefault="00B56E3B" w:rsidP="00B56E3B">
      <w:pPr>
        <w:pStyle w:val="Odstavecseseznamem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75528" w:rsidRDefault="00475528" w:rsidP="004755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75528">
        <w:rPr>
          <w:rFonts w:ascii="Times New Roman" w:hAnsi="Times New Roman"/>
          <w:b/>
          <w:sz w:val="28"/>
          <w:szCs w:val="28"/>
          <w:u w:val="single"/>
        </w:rPr>
        <w:t>Vlastní příprava na hodinu:</w:t>
      </w:r>
    </w:p>
    <w:p w:rsidR="00B56E3B" w:rsidRDefault="00B56E3B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6E3B">
        <w:rPr>
          <w:rFonts w:ascii="Times New Roman" w:hAnsi="Times New Roman"/>
          <w:sz w:val="24"/>
          <w:szCs w:val="24"/>
        </w:rPr>
        <w:t xml:space="preserve">Asertivita je </w:t>
      </w:r>
      <w:r>
        <w:rPr>
          <w:rFonts w:ascii="Times New Roman" w:hAnsi="Times New Roman"/>
          <w:sz w:val="24"/>
          <w:szCs w:val="24"/>
        </w:rPr>
        <w:t xml:space="preserve">jednou z nejdůležitějších dovedností z oblasti komunikace. </w:t>
      </w:r>
      <w:r w:rsidR="00CD0628">
        <w:rPr>
          <w:rFonts w:ascii="Times New Roman" w:hAnsi="Times New Roman"/>
          <w:sz w:val="24"/>
          <w:szCs w:val="24"/>
        </w:rPr>
        <w:t xml:space="preserve">Je považována za zlatou střední cestu mezi agresivním a pasivním chováním. </w:t>
      </w:r>
    </w:p>
    <w:p w:rsidR="00FE6FAF" w:rsidRDefault="00FE6FAF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D0628" w:rsidRDefault="00CD0628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b/>
          <w:sz w:val="24"/>
          <w:szCs w:val="24"/>
        </w:rPr>
        <w:t>Pasivní člověk</w:t>
      </w:r>
      <w:r>
        <w:rPr>
          <w:rFonts w:ascii="Times New Roman" w:hAnsi="Times New Roman"/>
          <w:sz w:val="24"/>
          <w:szCs w:val="24"/>
        </w:rPr>
        <w:t xml:space="preserve"> ustupuje ostatním. Zdá se být nejistý a stále se za něco omlouvá. Typické je pro něj to, že se vyhýbá výměně názorů. </w:t>
      </w:r>
      <w:r w:rsidR="00DA6A6B">
        <w:rPr>
          <w:rFonts w:ascii="Times New Roman" w:hAnsi="Times New Roman"/>
          <w:sz w:val="24"/>
          <w:szCs w:val="24"/>
        </w:rPr>
        <w:t xml:space="preserve">Zaujímají roli tzv. oběti a přizpůsobují se silnějším. Jedinec není schopen se prosadit a jasně sdělit svá přání. </w:t>
      </w:r>
    </w:p>
    <w:p w:rsidR="00FE6FAF" w:rsidRDefault="00FE6FAF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A6A6B" w:rsidRDefault="00DA6A6B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b/>
          <w:sz w:val="24"/>
          <w:szCs w:val="24"/>
        </w:rPr>
        <w:t>Agresivní člověk</w:t>
      </w:r>
      <w:r>
        <w:rPr>
          <w:rFonts w:ascii="Times New Roman" w:hAnsi="Times New Roman"/>
          <w:sz w:val="24"/>
          <w:szCs w:val="24"/>
        </w:rPr>
        <w:t xml:space="preserve"> je naopak stále připraven k útoku a tím zraňuje </w:t>
      </w:r>
      <w:r w:rsidR="004E4903">
        <w:rPr>
          <w:rFonts w:ascii="Times New Roman" w:hAnsi="Times New Roman"/>
          <w:sz w:val="24"/>
          <w:szCs w:val="24"/>
        </w:rPr>
        <w:t xml:space="preserve">druhé. Často je také ponižuje. Prosazuje se bez ohledu na ostatní a neumí si přiznat vlastní chybu. Není mu cizí ani ponižování, zastrašování, skákání do řeči a urážení druhých. Role, kterou tito lidé zaujímají, jsou role tzv. diktátora. K agresivnímu chování patří nejen hrubá slova a hlasitost, ale také ironie a znehodnocování. </w:t>
      </w:r>
    </w:p>
    <w:p w:rsidR="00FE6FAF" w:rsidRDefault="00FE6FAF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FB4" w:rsidRDefault="00455FB4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b/>
          <w:sz w:val="24"/>
          <w:szCs w:val="24"/>
        </w:rPr>
        <w:t>Asertivita</w:t>
      </w:r>
      <w:r>
        <w:rPr>
          <w:rFonts w:ascii="Times New Roman" w:hAnsi="Times New Roman"/>
          <w:sz w:val="24"/>
          <w:szCs w:val="24"/>
        </w:rPr>
        <w:t xml:space="preserve"> znamená zdravé, přiměřené </w:t>
      </w:r>
      <w:proofErr w:type="spellStart"/>
      <w:r>
        <w:rPr>
          <w:rFonts w:ascii="Times New Roman" w:hAnsi="Times New Roman"/>
          <w:sz w:val="24"/>
          <w:szCs w:val="24"/>
        </w:rPr>
        <w:t>sebeprosazující</w:t>
      </w:r>
      <w:proofErr w:type="spellEnd"/>
      <w:r>
        <w:rPr>
          <w:rFonts w:ascii="Times New Roman" w:hAnsi="Times New Roman"/>
          <w:sz w:val="24"/>
          <w:szCs w:val="24"/>
        </w:rPr>
        <w:t xml:space="preserve"> chování. Toto chování vede ke zvýšení sebevědomí. Je to chování, při kterém je člověk schopen říci ne a nemá u toho pocit viny. Jedná se o u</w:t>
      </w:r>
      <w:r w:rsidRPr="00455FB4">
        <w:rPr>
          <w:rFonts w:ascii="Times New Roman" w:hAnsi="Times New Roman"/>
          <w:sz w:val="24"/>
          <w:szCs w:val="24"/>
        </w:rPr>
        <w:t>mění rozhodovat se sám za sebe a nést za svá rozhodnutí odpovědnost</w:t>
      </w:r>
      <w:r>
        <w:rPr>
          <w:rFonts w:ascii="Times New Roman" w:hAnsi="Times New Roman"/>
          <w:sz w:val="24"/>
          <w:szCs w:val="24"/>
        </w:rPr>
        <w:t>. Asertivní člověk má</w:t>
      </w:r>
      <w:r w:rsidRPr="00455FB4"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 w:rsidRPr="00455FB4">
        <w:rPr>
          <w:rFonts w:ascii="Times New Roman" w:hAnsi="Times New Roman"/>
          <w:sz w:val="24"/>
          <w:szCs w:val="24"/>
        </w:rPr>
        <w:t>ovednost prosadit svá práva a zároveň respekt</w:t>
      </w:r>
      <w:r>
        <w:rPr>
          <w:rFonts w:ascii="Times New Roman" w:hAnsi="Times New Roman"/>
          <w:sz w:val="24"/>
          <w:szCs w:val="24"/>
        </w:rPr>
        <w:t>uje</w:t>
      </w:r>
      <w:r w:rsidRPr="00455FB4">
        <w:rPr>
          <w:rFonts w:ascii="Times New Roman" w:hAnsi="Times New Roman"/>
          <w:sz w:val="24"/>
          <w:szCs w:val="24"/>
        </w:rPr>
        <w:t xml:space="preserve"> práva druhého člověka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55FB4">
        <w:rPr>
          <w:rFonts w:ascii="Times New Roman" w:hAnsi="Times New Roman"/>
          <w:sz w:val="24"/>
          <w:szCs w:val="24"/>
        </w:rPr>
        <w:t>Úkolem asertivity je mimo jiné rozpoznat a zastavit manipulativní chování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E6FAF" w:rsidRDefault="00FE6FAF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FB4" w:rsidRPr="00455FB4" w:rsidRDefault="00455FB4" w:rsidP="00455FB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5FB4">
        <w:rPr>
          <w:rFonts w:ascii="Times New Roman" w:hAnsi="Times New Roman"/>
          <w:b/>
          <w:sz w:val="24"/>
          <w:szCs w:val="24"/>
        </w:rPr>
        <w:lastRenderedPageBreak/>
        <w:t>Existuje 10 základních asertivních práv:</w:t>
      </w:r>
    </w:p>
    <w:p w:rsidR="00455FB4" w:rsidRPr="00455FB4" w:rsidRDefault="00455FB4" w:rsidP="00455FB4">
      <w:pPr>
        <w:pStyle w:val="Odstavecseseznamem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posuzovat své vlastní chování, myšlenky a emoce a být si za ně a jejich důsledky sám zodpovědný.</w:t>
      </w:r>
    </w:p>
    <w:p w:rsidR="00455FB4" w:rsidRPr="00455FB4" w:rsidRDefault="00455FB4" w:rsidP="00455FB4">
      <w:pPr>
        <w:pStyle w:val="Odstavecseseznamem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nenabízet žádné výmluvy, vysvětlení ani omluvy svého chování.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posoudit, zda a nakolik jsem odpovědný za řešení problémů druhých lidí.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změnit svůj názor.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dělat chyby a být za ně odpovědný.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říct: „Já nevím“</w:t>
      </w:r>
      <w:r>
        <w:rPr>
          <w:rFonts w:ascii="Times New Roman" w:hAnsi="Times New Roman"/>
          <w:sz w:val="24"/>
          <w:szCs w:val="24"/>
        </w:rPr>
        <w:t>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být nezávislý na dobré vůli ostatních.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na nelogická rozhodnutí.</w:t>
      </w:r>
    </w:p>
    <w:p w:rsidR="00455FB4" w:rsidRP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říct: „Já ti nerozumím“</w:t>
      </w:r>
      <w:r>
        <w:rPr>
          <w:rFonts w:ascii="Times New Roman" w:hAnsi="Times New Roman"/>
          <w:sz w:val="24"/>
          <w:szCs w:val="24"/>
        </w:rPr>
        <w:t>.</w:t>
      </w:r>
    </w:p>
    <w:p w:rsidR="00455FB4" w:rsidRDefault="00455FB4" w:rsidP="00455FB4">
      <w:pPr>
        <w:pStyle w:val="Odstavecseseznamem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5FB4">
        <w:rPr>
          <w:rFonts w:ascii="Times New Roman" w:hAnsi="Times New Roman"/>
          <w:sz w:val="24"/>
          <w:szCs w:val="24"/>
        </w:rPr>
        <w:t>Mám právo říct: „Je mi to jedno“</w:t>
      </w:r>
      <w:r>
        <w:rPr>
          <w:rFonts w:ascii="Times New Roman" w:hAnsi="Times New Roman"/>
          <w:sz w:val="24"/>
          <w:szCs w:val="24"/>
        </w:rPr>
        <w:t>.</w:t>
      </w:r>
    </w:p>
    <w:p w:rsidR="00455FB4" w:rsidRDefault="00455FB4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5FB4" w:rsidRDefault="00455FB4" w:rsidP="00455FB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5FB4">
        <w:rPr>
          <w:rFonts w:ascii="Times New Roman" w:hAnsi="Times New Roman"/>
          <w:b/>
          <w:sz w:val="24"/>
          <w:szCs w:val="24"/>
        </w:rPr>
        <w:t>Asertivní techniky</w:t>
      </w:r>
    </w:p>
    <w:p w:rsidR="00455FB4" w:rsidRDefault="00092077" w:rsidP="00455F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Zaseknutá gramofonová deska: </w:t>
      </w:r>
      <w:r w:rsidRPr="00092077">
        <w:rPr>
          <w:rFonts w:ascii="Times New Roman" w:hAnsi="Times New Roman"/>
          <w:sz w:val="24"/>
          <w:szCs w:val="24"/>
        </w:rPr>
        <w:t>Principem této základní asertivní techniky je klidné a vytrvalé opakování vlastního nároku,</w:t>
      </w:r>
      <w:r>
        <w:rPr>
          <w:rFonts w:ascii="Times New Roman" w:hAnsi="Times New Roman"/>
          <w:sz w:val="24"/>
          <w:szCs w:val="24"/>
        </w:rPr>
        <w:t xml:space="preserve"> myšlenky či názoru,</w:t>
      </w:r>
      <w:r w:rsidRPr="00092077">
        <w:rPr>
          <w:rFonts w:ascii="Times New Roman" w:hAnsi="Times New Roman"/>
          <w:sz w:val="24"/>
          <w:szCs w:val="24"/>
        </w:rPr>
        <w:t xml:space="preserve"> dokud se nevyčerpá odpor druhé strany</w:t>
      </w:r>
      <w:r>
        <w:rPr>
          <w:rFonts w:ascii="Times New Roman" w:hAnsi="Times New Roman"/>
          <w:sz w:val="24"/>
          <w:szCs w:val="24"/>
        </w:rPr>
        <w:t>.</w:t>
      </w:r>
    </w:p>
    <w:p w:rsidR="00092077" w:rsidRDefault="00092077" w:rsidP="0009207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2077">
        <w:rPr>
          <w:rFonts w:ascii="Times New Roman" w:hAnsi="Times New Roman"/>
          <w:b/>
          <w:sz w:val="24"/>
          <w:szCs w:val="24"/>
        </w:rPr>
        <w:t>Otevřené dveře:</w:t>
      </w:r>
      <w:r>
        <w:rPr>
          <w:rFonts w:ascii="Times New Roman" w:hAnsi="Times New Roman"/>
          <w:sz w:val="24"/>
          <w:szCs w:val="24"/>
        </w:rPr>
        <w:t xml:space="preserve"> Tato metoda je založena na tom, že nejprve druhou stranu pochválíme a souhlasíme s ním. Teprve pak vyjádříme svůj názor. </w:t>
      </w:r>
      <w:r w:rsidRPr="00092077">
        <w:rPr>
          <w:rFonts w:ascii="Times New Roman" w:hAnsi="Times New Roman"/>
          <w:sz w:val="24"/>
          <w:szCs w:val="24"/>
        </w:rPr>
        <w:t>Umožňuje nám přijímat kritiku klidně, bez úzkosti či obrany a zároveň neposkytuje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077">
        <w:rPr>
          <w:rFonts w:ascii="Times New Roman" w:hAnsi="Times New Roman"/>
          <w:sz w:val="24"/>
          <w:szCs w:val="24"/>
        </w:rPr>
        <w:t>kritikovi žádné posílení.</w:t>
      </w:r>
      <w:r>
        <w:rPr>
          <w:rFonts w:ascii="Times New Roman" w:hAnsi="Times New Roman"/>
          <w:sz w:val="24"/>
          <w:szCs w:val="24"/>
        </w:rPr>
        <w:t xml:space="preserve"> Např. </w:t>
      </w:r>
      <w:r w:rsidRPr="00092077">
        <w:rPr>
          <w:rFonts w:ascii="Times New Roman" w:hAnsi="Times New Roman"/>
          <w:sz w:val="24"/>
          <w:szCs w:val="24"/>
        </w:rPr>
        <w:t>„</w:t>
      </w:r>
      <w:r w:rsidRPr="00092077">
        <w:rPr>
          <w:rFonts w:ascii="Times New Roman" w:hAnsi="Times New Roman"/>
          <w:i/>
          <w:sz w:val="24"/>
          <w:szCs w:val="24"/>
        </w:rPr>
        <w:t>Ano mohlo by to být takto, ale já si myslím</w:t>
      </w:r>
      <w:r w:rsidRPr="00092077">
        <w:rPr>
          <w:rFonts w:ascii="Times New Roman" w:hAnsi="Times New Roman"/>
          <w:sz w:val="24"/>
          <w:szCs w:val="24"/>
        </w:rPr>
        <w:t>….“</w:t>
      </w:r>
    </w:p>
    <w:p w:rsidR="00092077" w:rsidRPr="00455FB4" w:rsidRDefault="00092077" w:rsidP="00455FB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31C9" w:rsidRDefault="00CA31C9" w:rsidP="00455FB4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Přílohy</w:t>
      </w:r>
    </w:p>
    <w:p w:rsidR="00CA31C9" w:rsidRDefault="00CA31C9" w:rsidP="00E04080">
      <w:pPr>
        <w:spacing w:after="0"/>
        <w:rPr>
          <w:rFonts w:ascii="Times New Roman" w:hAnsi="Times New Roman"/>
          <w:sz w:val="24"/>
          <w:szCs w:val="24"/>
        </w:rPr>
      </w:pPr>
      <w:r w:rsidRPr="00CA31C9">
        <w:rPr>
          <w:rFonts w:ascii="Times New Roman" w:hAnsi="Times New Roman"/>
          <w:sz w:val="24"/>
          <w:szCs w:val="24"/>
        </w:rPr>
        <w:t xml:space="preserve">Příloha 1: </w:t>
      </w:r>
      <w:r w:rsidR="000731DA">
        <w:rPr>
          <w:rFonts w:ascii="Times New Roman" w:hAnsi="Times New Roman"/>
          <w:sz w:val="24"/>
          <w:szCs w:val="24"/>
        </w:rPr>
        <w:t>Pr</w:t>
      </w:r>
      <w:r w:rsidR="00384912">
        <w:rPr>
          <w:rFonts w:ascii="Times New Roman" w:hAnsi="Times New Roman"/>
          <w:sz w:val="24"/>
          <w:szCs w:val="24"/>
        </w:rPr>
        <w:t xml:space="preserve">ezentace </w:t>
      </w:r>
      <w:proofErr w:type="spellStart"/>
      <w:r w:rsidR="00384912">
        <w:rPr>
          <w:rFonts w:ascii="Times New Roman" w:hAnsi="Times New Roman"/>
          <w:sz w:val="24"/>
          <w:szCs w:val="24"/>
        </w:rPr>
        <w:t>ppt</w:t>
      </w:r>
      <w:proofErr w:type="spellEnd"/>
    </w:p>
    <w:p w:rsidR="00DD5FF4" w:rsidRDefault="000731DA" w:rsidP="00E040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Příloha 2: </w:t>
      </w:r>
      <w:r w:rsidR="00384912">
        <w:rPr>
          <w:rFonts w:ascii="Times New Roman" w:hAnsi="Times New Roman"/>
          <w:sz w:val="24"/>
          <w:szCs w:val="24"/>
        </w:rPr>
        <w:t>odkaz na video</w:t>
      </w:r>
    </w:p>
    <w:p w:rsidR="00384912" w:rsidRDefault="00384912" w:rsidP="00E040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Příloha 3: asertivní jednání – test</w:t>
      </w:r>
    </w:p>
    <w:p w:rsidR="00002871" w:rsidRDefault="00002871" w:rsidP="00F70039">
      <w:pPr>
        <w:spacing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FE6FAF" w:rsidRDefault="00FE6FAF" w:rsidP="00F70039">
      <w:pPr>
        <w:spacing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FE6FAF" w:rsidRDefault="00FE6FAF" w:rsidP="00F70039">
      <w:pPr>
        <w:spacing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FE6FAF" w:rsidRDefault="00FE6FAF" w:rsidP="00F70039">
      <w:pPr>
        <w:spacing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DD5FF4" w:rsidRDefault="00DD5FF4" w:rsidP="00F70039">
      <w:pPr>
        <w:spacing w:line="36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DD5FF4" w:rsidRDefault="00FE6FAF" w:rsidP="00DD5FF4">
      <w:pPr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Literatura</w:t>
      </w:r>
    </w:p>
    <w:p w:rsidR="00384912" w:rsidRPr="00FE6FAF" w:rsidRDefault="00092077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FE6FAF">
        <w:rPr>
          <w:rFonts w:ascii="Times New Roman" w:hAnsi="Times New Roman"/>
          <w:sz w:val="24"/>
          <w:szCs w:val="24"/>
        </w:rPr>
        <w:t xml:space="preserve">PRAŠKO, J., PRAŠKOVÁ H. </w:t>
      </w:r>
      <w:r w:rsidRPr="00FE6FAF">
        <w:rPr>
          <w:rFonts w:ascii="Times New Roman" w:hAnsi="Times New Roman"/>
          <w:i/>
          <w:sz w:val="24"/>
          <w:szCs w:val="24"/>
        </w:rPr>
        <w:t>Asertivitou proti stresu</w:t>
      </w:r>
      <w:r w:rsidRPr="00FE6FAF">
        <w:rPr>
          <w:rFonts w:ascii="Times New Roman" w:hAnsi="Times New Roman"/>
          <w:sz w:val="24"/>
          <w:szCs w:val="24"/>
        </w:rPr>
        <w:t xml:space="preserve">. Praha: </w:t>
      </w:r>
      <w:proofErr w:type="spellStart"/>
      <w:r w:rsidRPr="00FE6FAF">
        <w:rPr>
          <w:rFonts w:ascii="Times New Roman" w:hAnsi="Times New Roman"/>
          <w:sz w:val="24"/>
          <w:szCs w:val="24"/>
        </w:rPr>
        <w:t>Grada</w:t>
      </w:r>
      <w:proofErr w:type="spellEnd"/>
      <w:r w:rsidRPr="00FE6FAF">
        <w:rPr>
          <w:rFonts w:ascii="Times New Roman" w:hAnsi="Times New Roman"/>
          <w:sz w:val="24"/>
          <w:szCs w:val="24"/>
        </w:rPr>
        <w:t>, 2007. Psychologie pro každého. ISBN 9788024716978.</w:t>
      </w:r>
    </w:p>
    <w:p w:rsidR="00D40B0E" w:rsidRPr="00092077" w:rsidRDefault="00D40B0E">
      <w:pPr>
        <w:spacing w:after="160" w:line="259" w:lineRule="auto"/>
        <w:rPr>
          <w:rFonts w:ascii="Times New Roman" w:hAnsi="Times New Roman"/>
          <w:sz w:val="28"/>
          <w:szCs w:val="24"/>
        </w:rPr>
      </w:pPr>
      <w:r w:rsidRPr="00092077">
        <w:rPr>
          <w:rFonts w:ascii="Times New Roman" w:hAnsi="Times New Roman"/>
          <w:sz w:val="28"/>
          <w:szCs w:val="24"/>
        </w:rPr>
        <w:br w:type="page"/>
      </w:r>
    </w:p>
    <w:p w:rsidR="00D40B0E" w:rsidRP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D40B0E">
        <w:rPr>
          <w:rFonts w:ascii="Times New Roman" w:hAnsi="Times New Roman"/>
          <w:b/>
          <w:sz w:val="28"/>
          <w:szCs w:val="24"/>
        </w:rPr>
        <w:lastRenderedPageBreak/>
        <w:t xml:space="preserve">Příloha č. 1 – </w:t>
      </w:r>
      <w:proofErr w:type="spellStart"/>
      <w:r w:rsidR="00092077">
        <w:rPr>
          <w:rFonts w:ascii="Times New Roman" w:hAnsi="Times New Roman"/>
          <w:b/>
          <w:sz w:val="28"/>
          <w:szCs w:val="24"/>
        </w:rPr>
        <w:t>ppt</w:t>
      </w:r>
      <w:proofErr w:type="spellEnd"/>
      <w:r w:rsidR="00092077">
        <w:rPr>
          <w:rFonts w:ascii="Times New Roman" w:hAnsi="Times New Roman"/>
          <w:b/>
          <w:sz w:val="28"/>
          <w:szCs w:val="24"/>
        </w:rPr>
        <w:t xml:space="preserve"> prezentace</w:t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drawing>
          <wp:inline distT="0" distB="0" distL="0" distR="0">
            <wp:extent cx="4572396" cy="342929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drawing>
          <wp:inline distT="0" distB="0" distL="0" distR="0">
            <wp:extent cx="4572396" cy="342929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0E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lastRenderedPageBreak/>
        <w:drawing>
          <wp:inline distT="0" distB="0" distL="0" distR="0">
            <wp:extent cx="4572396" cy="342929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0E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drawing>
          <wp:inline distT="0" distB="0" distL="0" distR="0">
            <wp:extent cx="4572396" cy="34292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lastRenderedPageBreak/>
        <w:drawing>
          <wp:inline distT="0" distB="0" distL="0" distR="0">
            <wp:extent cx="4572396" cy="342929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drawing>
          <wp:inline distT="0" distB="0" distL="0" distR="0">
            <wp:extent cx="4572396" cy="34292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lastRenderedPageBreak/>
        <w:drawing>
          <wp:inline distT="0" distB="0" distL="0" distR="0">
            <wp:extent cx="4572396" cy="342929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drawing>
          <wp:inline distT="0" distB="0" distL="0" distR="0">
            <wp:extent cx="4572396" cy="342929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384912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rFonts w:ascii="Times New Roman" w:hAnsi="Times New Roman"/>
          <w:b/>
          <w:noProof/>
          <w:sz w:val="28"/>
          <w:szCs w:val="24"/>
          <w:lang w:eastAsia="cs-CZ"/>
        </w:rPr>
        <w:lastRenderedPageBreak/>
        <w:drawing>
          <wp:inline distT="0" distB="0" distL="0" distR="0">
            <wp:extent cx="4572396" cy="342929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Příloha č. 2 – </w:t>
      </w:r>
      <w:r w:rsidR="00384912">
        <w:rPr>
          <w:rFonts w:ascii="Times New Roman" w:hAnsi="Times New Roman"/>
          <w:b/>
          <w:sz w:val="28"/>
          <w:szCs w:val="24"/>
        </w:rPr>
        <w:t>odkaz na video</w:t>
      </w:r>
    </w:p>
    <w:p w:rsidR="00D40B0E" w:rsidRPr="00384912" w:rsidRDefault="00384912" w:rsidP="00DD5FF4">
      <w:pPr>
        <w:spacing w:line="360" w:lineRule="auto"/>
        <w:rPr>
          <w:rFonts w:ascii="Times New Roman" w:hAnsi="Times New Roman"/>
          <w:noProof/>
          <w:sz w:val="24"/>
          <w:lang w:eastAsia="cs-CZ"/>
        </w:rPr>
      </w:pPr>
      <w:r w:rsidRPr="00384912">
        <w:rPr>
          <w:rFonts w:ascii="Times New Roman" w:hAnsi="Times New Roman"/>
          <w:noProof/>
          <w:sz w:val="24"/>
          <w:lang w:eastAsia="cs-CZ"/>
        </w:rPr>
        <w:t>https://www.youtube.com/watch?v=QCAJyRGgWyo</w:t>
      </w: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noProof/>
          <w:lang w:eastAsia="cs-CZ"/>
        </w:rPr>
      </w:pPr>
    </w:p>
    <w:p w:rsidR="00D40B0E" w:rsidRDefault="00D40B0E" w:rsidP="00DD5FF4">
      <w:pPr>
        <w:spacing w:line="360" w:lineRule="auto"/>
        <w:rPr>
          <w:noProof/>
          <w:lang w:eastAsia="cs-CZ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D40B0E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Příloha č. 3 – asertivní jednání – test</w:t>
      </w:r>
    </w:p>
    <w:p w:rsidR="00D40B0E" w:rsidRDefault="00D40B0E" w:rsidP="00DD5FF4">
      <w:pPr>
        <w:spacing w:line="360" w:lineRule="auto"/>
        <w:rPr>
          <w:noProof/>
          <w:lang w:eastAsia="cs-CZ"/>
        </w:rPr>
      </w:pPr>
    </w:p>
    <w:p w:rsidR="00D40B0E" w:rsidRDefault="00384912" w:rsidP="00DD5FF4">
      <w:pPr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229350" cy="800558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1902" t="8063" r="30450" b="5931"/>
                    <a:stretch/>
                  </pic:blipFill>
                  <pic:spPr bwMode="auto">
                    <a:xfrm>
                      <a:off x="0" y="0"/>
                      <a:ext cx="6229350" cy="800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B0E" w:rsidRDefault="00D40B0E" w:rsidP="00DD5FF4">
      <w:pPr>
        <w:spacing w:line="360" w:lineRule="auto"/>
        <w:rPr>
          <w:noProof/>
          <w:lang w:eastAsia="cs-CZ"/>
        </w:rPr>
      </w:pPr>
    </w:p>
    <w:p w:rsidR="00D40B0E" w:rsidRDefault="00D40B0E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</w:p>
    <w:p w:rsidR="00FE6FAF" w:rsidRDefault="00384912" w:rsidP="00DD5FF4">
      <w:pPr>
        <w:spacing w:line="360" w:lineRule="auto"/>
        <w:rPr>
          <w:rFonts w:ascii="Times New Roman" w:hAnsi="Times New Roman"/>
          <w:b/>
          <w:sz w:val="28"/>
          <w:szCs w:val="24"/>
        </w:rPr>
      </w:pPr>
      <w:r w:rsidRPr="00384912">
        <w:rPr>
          <w:noProof/>
          <w:lang w:eastAsia="cs-CZ"/>
        </w:rPr>
        <w:lastRenderedPageBreak/>
        <w:drawing>
          <wp:inline distT="0" distB="0" distL="0" distR="0">
            <wp:extent cx="6324600" cy="82677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3716" t="8600" r="31660" b="18294"/>
                    <a:stretch/>
                  </pic:blipFill>
                  <pic:spPr bwMode="auto">
                    <a:xfrm>
                      <a:off x="0" y="0"/>
                      <a:ext cx="6340135" cy="828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FAF" w:rsidRDefault="00FE6FAF" w:rsidP="00FE6FAF">
      <w:pPr>
        <w:rPr>
          <w:rFonts w:ascii="Times New Roman" w:hAnsi="Times New Roman"/>
          <w:sz w:val="28"/>
          <w:szCs w:val="24"/>
        </w:rPr>
      </w:pPr>
    </w:p>
    <w:p w:rsidR="00384912" w:rsidRPr="00FE6FAF" w:rsidRDefault="00FE6FAF" w:rsidP="00FE6FAF">
      <w:pPr>
        <w:tabs>
          <w:tab w:val="left" w:pos="3465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Pr="00FE6FAF">
        <w:rPr>
          <w:rFonts w:ascii="Times New Roman" w:hAnsi="Times New Roman"/>
          <w:sz w:val="28"/>
          <w:szCs w:val="24"/>
        </w:rPr>
        <w:t>http://www.zsk.cz/etika/9.pdf</w:t>
      </w:r>
    </w:p>
    <w:sectPr w:rsidR="00384912" w:rsidRPr="00FE6FAF" w:rsidSect="0040397A">
      <w:pgSz w:w="11906" w:h="16838"/>
      <w:pgMar w:top="426" w:right="1418" w:bottom="90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F9C"/>
    <w:multiLevelType w:val="hybridMultilevel"/>
    <w:tmpl w:val="B372D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6F52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7621C"/>
    <w:multiLevelType w:val="hybridMultilevel"/>
    <w:tmpl w:val="F1E20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D7509"/>
    <w:multiLevelType w:val="hybridMultilevel"/>
    <w:tmpl w:val="3710E856"/>
    <w:lvl w:ilvl="0" w:tplc="AA1690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0E3F44"/>
    <w:multiLevelType w:val="hybridMultilevel"/>
    <w:tmpl w:val="62388B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4634D"/>
    <w:multiLevelType w:val="hybridMultilevel"/>
    <w:tmpl w:val="94446C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6F52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13692F"/>
    <w:multiLevelType w:val="hybridMultilevel"/>
    <w:tmpl w:val="CE2CE2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A804A3"/>
    <w:multiLevelType w:val="hybridMultilevel"/>
    <w:tmpl w:val="A3AA4DA0"/>
    <w:lvl w:ilvl="0" w:tplc="24F055E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09449A"/>
    <w:multiLevelType w:val="hybridMultilevel"/>
    <w:tmpl w:val="41BAD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6584A"/>
    <w:multiLevelType w:val="hybridMultilevel"/>
    <w:tmpl w:val="111806A8"/>
    <w:lvl w:ilvl="0" w:tplc="610C6F5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B6DC9"/>
    <w:multiLevelType w:val="hybridMultilevel"/>
    <w:tmpl w:val="244CF5B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426798"/>
    <w:multiLevelType w:val="hybridMultilevel"/>
    <w:tmpl w:val="F6862038"/>
    <w:lvl w:ilvl="0" w:tplc="EE98F6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F04DB"/>
    <w:multiLevelType w:val="hybridMultilevel"/>
    <w:tmpl w:val="07464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6F52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54667A"/>
    <w:multiLevelType w:val="hybridMultilevel"/>
    <w:tmpl w:val="4E8CB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6F52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771053"/>
    <w:multiLevelType w:val="hybridMultilevel"/>
    <w:tmpl w:val="AFF61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000917"/>
    <w:multiLevelType w:val="hybridMultilevel"/>
    <w:tmpl w:val="46429F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F3027"/>
    <w:multiLevelType w:val="hybridMultilevel"/>
    <w:tmpl w:val="717C29C6"/>
    <w:lvl w:ilvl="0" w:tplc="6BC611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BC611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61194"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5B1365"/>
    <w:multiLevelType w:val="hybridMultilevel"/>
    <w:tmpl w:val="644C27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F5B94"/>
    <w:multiLevelType w:val="hybridMultilevel"/>
    <w:tmpl w:val="E87210E8"/>
    <w:lvl w:ilvl="0" w:tplc="EE98F6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0C57E5"/>
    <w:multiLevelType w:val="hybridMultilevel"/>
    <w:tmpl w:val="C49C1196"/>
    <w:lvl w:ilvl="0" w:tplc="297E51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637F6"/>
    <w:multiLevelType w:val="hybridMultilevel"/>
    <w:tmpl w:val="23083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A3995"/>
    <w:multiLevelType w:val="hybridMultilevel"/>
    <w:tmpl w:val="732619FE"/>
    <w:lvl w:ilvl="0" w:tplc="610C6F5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067D1B"/>
    <w:multiLevelType w:val="hybridMultilevel"/>
    <w:tmpl w:val="B4C21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6F52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127E41"/>
    <w:multiLevelType w:val="hybridMultilevel"/>
    <w:tmpl w:val="904C2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6F52">
      <w:start w:val="1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7B03D9"/>
    <w:multiLevelType w:val="hybridMultilevel"/>
    <w:tmpl w:val="13DEAC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43C88"/>
    <w:multiLevelType w:val="hybridMultilevel"/>
    <w:tmpl w:val="82403A3A"/>
    <w:lvl w:ilvl="0" w:tplc="323696B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2E3C8E"/>
    <w:multiLevelType w:val="hybridMultilevel"/>
    <w:tmpl w:val="C4BA9D1C"/>
    <w:lvl w:ilvl="0" w:tplc="610C6F5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D912EA"/>
    <w:multiLevelType w:val="hybridMultilevel"/>
    <w:tmpl w:val="A1B89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E36652"/>
    <w:multiLevelType w:val="hybridMultilevel"/>
    <w:tmpl w:val="5A96C9BA"/>
    <w:lvl w:ilvl="0" w:tplc="6BC61194">
      <w:numFmt w:val="bullet"/>
      <w:lvlText w:val="-"/>
      <w:lvlJc w:val="left"/>
      <w:pPr>
        <w:ind w:left="3192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8">
    <w:nsid w:val="6EB73921"/>
    <w:multiLevelType w:val="hybridMultilevel"/>
    <w:tmpl w:val="17580C5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E9729CC"/>
    <w:multiLevelType w:val="hybridMultilevel"/>
    <w:tmpl w:val="060EC444"/>
    <w:lvl w:ilvl="0" w:tplc="F1D4089A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3"/>
  </w:num>
  <w:num w:numId="4">
    <w:abstractNumId w:val="28"/>
  </w:num>
  <w:num w:numId="5">
    <w:abstractNumId w:val="7"/>
  </w:num>
  <w:num w:numId="6">
    <w:abstractNumId w:val="9"/>
  </w:num>
  <w:num w:numId="7">
    <w:abstractNumId w:val="13"/>
  </w:num>
  <w:num w:numId="8">
    <w:abstractNumId w:val="19"/>
  </w:num>
  <w:num w:numId="9">
    <w:abstractNumId w:val="29"/>
  </w:num>
  <w:num w:numId="10">
    <w:abstractNumId w:val="2"/>
  </w:num>
  <w:num w:numId="11">
    <w:abstractNumId w:val="18"/>
  </w:num>
  <w:num w:numId="12">
    <w:abstractNumId w:val="15"/>
  </w:num>
  <w:num w:numId="13">
    <w:abstractNumId w:val="27"/>
  </w:num>
  <w:num w:numId="14">
    <w:abstractNumId w:val="24"/>
  </w:num>
  <w:num w:numId="15">
    <w:abstractNumId w:val="16"/>
  </w:num>
  <w:num w:numId="16">
    <w:abstractNumId w:val="1"/>
  </w:num>
  <w:num w:numId="17">
    <w:abstractNumId w:val="17"/>
  </w:num>
  <w:num w:numId="18">
    <w:abstractNumId w:val="5"/>
  </w:num>
  <w:num w:numId="19">
    <w:abstractNumId w:val="6"/>
  </w:num>
  <w:num w:numId="20">
    <w:abstractNumId w:val="14"/>
  </w:num>
  <w:num w:numId="21">
    <w:abstractNumId w:val="3"/>
  </w:num>
  <w:num w:numId="22">
    <w:abstractNumId w:val="4"/>
  </w:num>
  <w:num w:numId="23">
    <w:abstractNumId w:val="11"/>
  </w:num>
  <w:num w:numId="24">
    <w:abstractNumId w:val="22"/>
  </w:num>
  <w:num w:numId="25">
    <w:abstractNumId w:val="12"/>
  </w:num>
  <w:num w:numId="26">
    <w:abstractNumId w:val="21"/>
  </w:num>
  <w:num w:numId="27">
    <w:abstractNumId w:val="26"/>
  </w:num>
  <w:num w:numId="28">
    <w:abstractNumId w:val="0"/>
  </w:num>
  <w:num w:numId="29">
    <w:abstractNumId w:val="25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626F"/>
    <w:rsid w:val="00002871"/>
    <w:rsid w:val="00010D59"/>
    <w:rsid w:val="0001715C"/>
    <w:rsid w:val="00023AB3"/>
    <w:rsid w:val="000731DA"/>
    <w:rsid w:val="00076635"/>
    <w:rsid w:val="00092077"/>
    <w:rsid w:val="000B20A4"/>
    <w:rsid w:val="000B4AB4"/>
    <w:rsid w:val="000E13B4"/>
    <w:rsid w:val="000F0B83"/>
    <w:rsid w:val="001B4BB5"/>
    <w:rsid w:val="0023258C"/>
    <w:rsid w:val="00236F78"/>
    <w:rsid w:val="00243A9B"/>
    <w:rsid w:val="00284B43"/>
    <w:rsid w:val="00295D12"/>
    <w:rsid w:val="00342807"/>
    <w:rsid w:val="00384912"/>
    <w:rsid w:val="00385E00"/>
    <w:rsid w:val="003A24D8"/>
    <w:rsid w:val="003A30C8"/>
    <w:rsid w:val="0040397A"/>
    <w:rsid w:val="004115F4"/>
    <w:rsid w:val="00455FB4"/>
    <w:rsid w:val="00475528"/>
    <w:rsid w:val="004E4903"/>
    <w:rsid w:val="00582E9C"/>
    <w:rsid w:val="0059519C"/>
    <w:rsid w:val="00596DC5"/>
    <w:rsid w:val="005A6B6A"/>
    <w:rsid w:val="005B2984"/>
    <w:rsid w:val="005C2C0E"/>
    <w:rsid w:val="005D2C44"/>
    <w:rsid w:val="005D5597"/>
    <w:rsid w:val="00653158"/>
    <w:rsid w:val="00713355"/>
    <w:rsid w:val="00787632"/>
    <w:rsid w:val="007B53A7"/>
    <w:rsid w:val="0082200E"/>
    <w:rsid w:val="00842E4E"/>
    <w:rsid w:val="008547F3"/>
    <w:rsid w:val="008702C7"/>
    <w:rsid w:val="008B25A3"/>
    <w:rsid w:val="008F00E5"/>
    <w:rsid w:val="0095433C"/>
    <w:rsid w:val="00997B05"/>
    <w:rsid w:val="009A626F"/>
    <w:rsid w:val="009B0605"/>
    <w:rsid w:val="00A05C41"/>
    <w:rsid w:val="00A25E0D"/>
    <w:rsid w:val="00A527BD"/>
    <w:rsid w:val="00A66C7B"/>
    <w:rsid w:val="00A81E30"/>
    <w:rsid w:val="00A97451"/>
    <w:rsid w:val="00AD770B"/>
    <w:rsid w:val="00AF3109"/>
    <w:rsid w:val="00B00E68"/>
    <w:rsid w:val="00B03789"/>
    <w:rsid w:val="00B20CDE"/>
    <w:rsid w:val="00B26062"/>
    <w:rsid w:val="00B56E3B"/>
    <w:rsid w:val="00BD46ED"/>
    <w:rsid w:val="00C6700F"/>
    <w:rsid w:val="00C83097"/>
    <w:rsid w:val="00CA31C9"/>
    <w:rsid w:val="00CB6E98"/>
    <w:rsid w:val="00CC7F6B"/>
    <w:rsid w:val="00CD0628"/>
    <w:rsid w:val="00CD1E39"/>
    <w:rsid w:val="00CE26A6"/>
    <w:rsid w:val="00D16C70"/>
    <w:rsid w:val="00D26A06"/>
    <w:rsid w:val="00D40B0E"/>
    <w:rsid w:val="00D5559F"/>
    <w:rsid w:val="00D9340E"/>
    <w:rsid w:val="00D946A8"/>
    <w:rsid w:val="00DA6A6B"/>
    <w:rsid w:val="00DB5A36"/>
    <w:rsid w:val="00DD087F"/>
    <w:rsid w:val="00DD5FF4"/>
    <w:rsid w:val="00E04080"/>
    <w:rsid w:val="00E65439"/>
    <w:rsid w:val="00E7047B"/>
    <w:rsid w:val="00E92D6C"/>
    <w:rsid w:val="00EC6918"/>
    <w:rsid w:val="00EF5E21"/>
    <w:rsid w:val="00F24B31"/>
    <w:rsid w:val="00F70039"/>
    <w:rsid w:val="00F729E8"/>
    <w:rsid w:val="00F74AE3"/>
    <w:rsid w:val="00F90F4C"/>
    <w:rsid w:val="00F90F77"/>
    <w:rsid w:val="00FB515D"/>
    <w:rsid w:val="00FE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87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rsid w:val="003A24D8"/>
    <w:pPr>
      <w:ind w:left="720"/>
      <w:contextualSpacing/>
    </w:pPr>
  </w:style>
  <w:style w:type="paragraph" w:styleId="Odstavecseseznamem">
    <w:name w:val="List Paragraph"/>
    <w:basedOn w:val="Normln"/>
    <w:uiPriority w:val="34"/>
    <w:qFormat/>
    <w:rsid w:val="00A25E0D"/>
    <w:pPr>
      <w:ind w:left="720"/>
      <w:contextualSpacing/>
    </w:pPr>
  </w:style>
  <w:style w:type="paragraph" w:customStyle="1" w:styleId="Bezmezer1">
    <w:name w:val="Bez mezer1"/>
    <w:rsid w:val="00EF5E21"/>
    <w:pPr>
      <w:spacing w:after="0" w:line="240" w:lineRule="auto"/>
    </w:pPr>
    <w:rPr>
      <w:rFonts w:ascii="Calibri" w:eastAsia="Times New Roman" w:hAnsi="Calibri" w:cs="Times New Roman"/>
    </w:rPr>
  </w:style>
  <w:style w:type="table" w:styleId="Mkatabulky">
    <w:name w:val="Table Grid"/>
    <w:basedOn w:val="Normlntabulka"/>
    <w:uiPriority w:val="39"/>
    <w:rsid w:val="00E0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E04080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E04080"/>
    <w:rPr>
      <w:color w:val="2B579A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002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Bezmezer2">
    <w:name w:val="Bez mezer2"/>
    <w:rsid w:val="005D2C44"/>
    <w:pPr>
      <w:spacing w:after="0" w:line="240" w:lineRule="auto"/>
    </w:pPr>
    <w:rPr>
      <w:rFonts w:ascii="Calibri" w:eastAsia="Times New Roman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A05C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5C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05C41"/>
    <w:rPr>
      <w:rFonts w:ascii="Calibri" w:eastAsia="Times New Roman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5C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5C41"/>
    <w:rPr>
      <w:rFonts w:ascii="Calibri" w:eastAsia="Times New Roman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C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7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72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7182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71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36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83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8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18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7957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0786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92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89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90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6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52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1288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</dc:creator>
  <cp:lastModifiedBy>Your User Name</cp:lastModifiedBy>
  <cp:revision>2</cp:revision>
  <dcterms:created xsi:type="dcterms:W3CDTF">2018-01-22T13:58:00Z</dcterms:created>
  <dcterms:modified xsi:type="dcterms:W3CDTF">2018-01-22T13:58:00Z</dcterms:modified>
</cp:coreProperties>
</file>