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93D3E" w:rsidRDefault="00793D3E" w:rsidP="00793D3E">
      <w:pPr>
        <w:jc w:val="center"/>
        <w:rPr>
          <w:rFonts w:cs="Arial"/>
          <w:caps/>
          <w:szCs w:val="20"/>
          <w:highlight w:val="yellow"/>
        </w:rPr>
      </w:pPr>
    </w:p>
    <w:p w:rsidR="00793D3E" w:rsidRDefault="00793D3E" w:rsidP="00793D3E">
      <w:pPr>
        <w:jc w:val="center"/>
        <w:rPr>
          <w:rFonts w:cs="Arial"/>
          <w:caps/>
          <w:szCs w:val="20"/>
          <w:highlight w:val="yellow"/>
        </w:rPr>
      </w:pPr>
    </w:p>
    <w:p w:rsidR="00793D3E" w:rsidRDefault="00793D3E" w:rsidP="00793D3E">
      <w:pPr>
        <w:jc w:val="center"/>
        <w:rPr>
          <w:rFonts w:cs="Arial"/>
          <w:caps/>
          <w:szCs w:val="20"/>
          <w:highlight w:val="yellow"/>
        </w:rPr>
      </w:pPr>
    </w:p>
    <w:p w:rsidR="00793D3E" w:rsidRDefault="00793D3E" w:rsidP="00793D3E">
      <w:pPr>
        <w:jc w:val="center"/>
        <w:rPr>
          <w:rFonts w:cs="Arial"/>
          <w:caps/>
          <w:szCs w:val="20"/>
          <w:highlight w:val="yellow"/>
        </w:rPr>
      </w:pPr>
    </w:p>
    <w:p w:rsidR="00793D3E" w:rsidRDefault="00793D3E" w:rsidP="00793D3E">
      <w:pPr>
        <w:jc w:val="center"/>
        <w:rPr>
          <w:rFonts w:cs="Arial"/>
          <w:caps/>
          <w:szCs w:val="20"/>
          <w:highlight w:val="yellow"/>
        </w:rPr>
      </w:pPr>
    </w:p>
    <w:p w:rsidR="00793D3E" w:rsidRPr="00981EC5" w:rsidRDefault="00793D3E" w:rsidP="00793D3E">
      <w:pPr>
        <w:jc w:val="center"/>
        <w:rPr>
          <w:rFonts w:cs="Arial"/>
          <w:b/>
          <w:caps/>
          <w:sz w:val="22"/>
          <w:szCs w:val="20"/>
        </w:rPr>
      </w:pPr>
      <w:r w:rsidRPr="00981EC5">
        <w:rPr>
          <w:rFonts w:cs="Arial"/>
          <w:b/>
          <w:caps/>
          <w:sz w:val="22"/>
          <w:szCs w:val="20"/>
        </w:rPr>
        <w:t>J</w:t>
      </w:r>
      <w:r w:rsidRPr="00981EC5">
        <w:rPr>
          <w:rFonts w:cs="Arial"/>
          <w:b/>
          <w:sz w:val="22"/>
          <w:szCs w:val="20"/>
        </w:rPr>
        <w:t>ozef</w:t>
      </w:r>
      <w:r w:rsidRPr="00981EC5">
        <w:rPr>
          <w:rFonts w:cs="Arial"/>
          <w:b/>
          <w:caps/>
          <w:sz w:val="22"/>
          <w:szCs w:val="20"/>
        </w:rPr>
        <w:t xml:space="preserve"> M</w:t>
      </w:r>
      <w:r w:rsidRPr="00981EC5">
        <w:rPr>
          <w:rFonts w:cs="Arial"/>
          <w:b/>
          <w:sz w:val="22"/>
          <w:szCs w:val="20"/>
        </w:rPr>
        <w:t>ečiar</w:t>
      </w:r>
    </w:p>
    <w:p w:rsidR="00793D3E" w:rsidRPr="00981EC5" w:rsidRDefault="00793D3E" w:rsidP="00793D3E">
      <w:pPr>
        <w:jc w:val="center"/>
        <w:rPr>
          <w:rFonts w:cs="Arial"/>
          <w:caps/>
          <w:szCs w:val="20"/>
          <w:highlight w:val="yellow"/>
        </w:rPr>
      </w:pPr>
    </w:p>
    <w:p w:rsidR="00793D3E" w:rsidRDefault="00793D3E" w:rsidP="00793D3E">
      <w:pPr>
        <w:jc w:val="center"/>
        <w:rPr>
          <w:rFonts w:cs="Arial"/>
          <w:caps/>
          <w:szCs w:val="20"/>
          <w:highlight w:val="yellow"/>
        </w:rPr>
      </w:pPr>
    </w:p>
    <w:p w:rsidR="00793D3E" w:rsidRDefault="00793D3E" w:rsidP="00793D3E">
      <w:pPr>
        <w:jc w:val="center"/>
        <w:rPr>
          <w:rFonts w:cs="Arial"/>
          <w:caps/>
          <w:szCs w:val="20"/>
          <w:highlight w:val="yellow"/>
        </w:rPr>
      </w:pPr>
    </w:p>
    <w:p w:rsidR="00793D3E" w:rsidRDefault="00793D3E" w:rsidP="00793D3E">
      <w:pPr>
        <w:jc w:val="center"/>
        <w:rPr>
          <w:rFonts w:cs="Arial"/>
          <w:caps/>
          <w:szCs w:val="20"/>
          <w:highlight w:val="yellow"/>
        </w:rPr>
      </w:pPr>
    </w:p>
    <w:p w:rsidR="00793D3E" w:rsidRDefault="00793D3E" w:rsidP="00793D3E">
      <w:pPr>
        <w:jc w:val="center"/>
        <w:rPr>
          <w:rFonts w:cs="Arial"/>
          <w:caps/>
          <w:szCs w:val="20"/>
          <w:highlight w:val="yellow"/>
        </w:rPr>
      </w:pPr>
    </w:p>
    <w:p w:rsidR="00793D3E" w:rsidRDefault="00793D3E" w:rsidP="00793D3E">
      <w:pPr>
        <w:jc w:val="center"/>
        <w:rPr>
          <w:rFonts w:cs="Arial"/>
          <w:caps/>
          <w:szCs w:val="20"/>
          <w:highlight w:val="yellow"/>
        </w:rPr>
      </w:pPr>
    </w:p>
    <w:p w:rsidR="00793D3E" w:rsidRDefault="00793D3E" w:rsidP="00793D3E">
      <w:pPr>
        <w:jc w:val="center"/>
        <w:rPr>
          <w:rFonts w:cs="Arial"/>
          <w:caps/>
          <w:szCs w:val="20"/>
          <w:highlight w:val="yellow"/>
        </w:rPr>
      </w:pPr>
    </w:p>
    <w:p w:rsidR="00793D3E" w:rsidRDefault="00793D3E" w:rsidP="00793D3E">
      <w:pPr>
        <w:jc w:val="center"/>
        <w:rPr>
          <w:rFonts w:cs="Arial"/>
          <w:caps/>
          <w:szCs w:val="20"/>
          <w:highlight w:val="yellow"/>
        </w:rPr>
      </w:pPr>
    </w:p>
    <w:p w:rsidR="00793D3E" w:rsidRDefault="00793D3E" w:rsidP="00793D3E">
      <w:pPr>
        <w:jc w:val="center"/>
        <w:rPr>
          <w:rFonts w:cs="Arial"/>
          <w:caps/>
          <w:szCs w:val="20"/>
          <w:highlight w:val="yellow"/>
        </w:rPr>
      </w:pPr>
    </w:p>
    <w:p w:rsidR="00793D3E" w:rsidRDefault="00793D3E" w:rsidP="00793D3E">
      <w:pPr>
        <w:jc w:val="center"/>
        <w:rPr>
          <w:rFonts w:cs="Arial"/>
          <w:caps/>
          <w:szCs w:val="20"/>
          <w:highlight w:val="yellow"/>
        </w:rPr>
      </w:pPr>
    </w:p>
    <w:p w:rsidR="00793D3E" w:rsidRPr="00981EC5" w:rsidRDefault="00793D3E" w:rsidP="00793D3E">
      <w:pPr>
        <w:jc w:val="center"/>
        <w:rPr>
          <w:rFonts w:cs="Arial"/>
          <w:caps/>
          <w:szCs w:val="20"/>
          <w:highlight w:val="yellow"/>
        </w:rPr>
      </w:pPr>
    </w:p>
    <w:p w:rsidR="00793D3E" w:rsidRPr="00981EC5" w:rsidRDefault="00793D3E" w:rsidP="00793D3E">
      <w:pPr>
        <w:jc w:val="center"/>
        <w:rPr>
          <w:rFonts w:cs="Arial"/>
          <w:caps/>
          <w:szCs w:val="20"/>
          <w:highlight w:val="yellow"/>
        </w:rPr>
      </w:pPr>
    </w:p>
    <w:p w:rsidR="00793D3E" w:rsidRDefault="00793D3E" w:rsidP="00793D3E">
      <w:pPr>
        <w:jc w:val="center"/>
        <w:rPr>
          <w:rFonts w:ascii="TimpaniHeavy" w:hAnsi="TimpaniHeavy"/>
          <w:b/>
          <w:caps/>
          <w:sz w:val="40"/>
          <w:szCs w:val="40"/>
          <w:highlight w:val="yellow"/>
        </w:rPr>
      </w:pPr>
      <w:r w:rsidRPr="00981EC5">
        <w:rPr>
          <w:rFonts w:ascii="TimpaniHeavy" w:hAnsi="TimpaniHeavy"/>
          <w:b/>
          <w:caps/>
          <w:sz w:val="40"/>
          <w:szCs w:val="40"/>
          <w:highlight w:val="yellow"/>
        </w:rPr>
        <w:t>Studijní texty k předmětu</w:t>
      </w:r>
    </w:p>
    <w:p w:rsidR="00793D3E" w:rsidRDefault="00793D3E" w:rsidP="00793D3E">
      <w:pPr>
        <w:jc w:val="center"/>
        <w:rPr>
          <w:rFonts w:ascii="TimpaniHeavy" w:hAnsi="TimpaniHeavy"/>
          <w:b/>
          <w:caps/>
          <w:sz w:val="40"/>
          <w:szCs w:val="40"/>
          <w:highlight w:val="yellow"/>
        </w:rPr>
      </w:pPr>
    </w:p>
    <w:p w:rsidR="00793D3E" w:rsidRDefault="00793D3E" w:rsidP="00793D3E">
      <w:pPr>
        <w:jc w:val="center"/>
        <w:rPr>
          <w:rFonts w:ascii="TimpaniHeavy" w:hAnsi="TimpaniHeavy"/>
          <w:b/>
          <w:caps/>
          <w:sz w:val="40"/>
          <w:szCs w:val="40"/>
          <w:highlight w:val="yellow"/>
        </w:rPr>
      </w:pPr>
    </w:p>
    <w:p w:rsidR="00793D3E" w:rsidRPr="00981EC5" w:rsidRDefault="00793D3E" w:rsidP="00793D3E">
      <w:pPr>
        <w:jc w:val="center"/>
        <w:rPr>
          <w:rFonts w:ascii="TimpaniHeavy" w:hAnsi="TimpaniHeavy"/>
          <w:b/>
          <w:caps/>
          <w:sz w:val="40"/>
          <w:szCs w:val="40"/>
          <w:highlight w:val="yellow"/>
        </w:rPr>
      </w:pPr>
      <w:r w:rsidRPr="00981EC5">
        <w:rPr>
          <w:rFonts w:ascii="TimpaniHeavy" w:hAnsi="TimpaniHeavy"/>
          <w:b/>
          <w:caps/>
          <w:sz w:val="40"/>
          <w:szCs w:val="40"/>
          <w:highlight w:val="yellow"/>
        </w:rPr>
        <w:t>Geografie Francie</w:t>
      </w:r>
    </w:p>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Pr="00981EC5" w:rsidRDefault="00793D3E" w:rsidP="00793D3E">
      <w:pPr>
        <w:jc w:val="center"/>
        <w:rPr>
          <w:b/>
          <w:sz w:val="22"/>
        </w:rPr>
      </w:pPr>
      <w:r w:rsidRPr="00981EC5">
        <w:rPr>
          <w:b/>
          <w:sz w:val="22"/>
        </w:rPr>
        <w:t>Masarykova univerzita</w:t>
      </w:r>
    </w:p>
    <w:p w:rsidR="00793D3E" w:rsidRDefault="00793D3E" w:rsidP="00793D3E">
      <w:pPr>
        <w:jc w:val="center"/>
      </w:pPr>
    </w:p>
    <w:p w:rsidR="00793D3E" w:rsidRPr="00981EC5" w:rsidRDefault="00793D3E" w:rsidP="00793D3E">
      <w:pPr>
        <w:jc w:val="center"/>
        <w:rPr>
          <w:b/>
          <w:sz w:val="22"/>
        </w:rPr>
      </w:pPr>
      <w:r w:rsidRPr="00981EC5">
        <w:rPr>
          <w:b/>
          <w:sz w:val="22"/>
        </w:rPr>
        <w:t>Brno, 2014</w:t>
      </w:r>
    </w:p>
    <w:p w:rsidR="00793D3E" w:rsidRDefault="00793D3E" w:rsidP="00793D3E"/>
    <w:p w:rsidR="00793D3E" w:rsidRDefault="00793D3E" w:rsidP="00793D3E"/>
    <w:p w:rsidR="00793D3E" w:rsidRPr="009E5028" w:rsidRDefault="00793D3E" w:rsidP="00793D3E">
      <w:pPr>
        <w:pageBreakBefore/>
        <w:jc w:val="center"/>
        <w:rPr>
          <w:rFonts w:ascii="TimpaniHeavy" w:hAnsi="TimpaniHeavy"/>
          <w:b/>
          <w:caps/>
          <w:sz w:val="40"/>
          <w:szCs w:val="40"/>
        </w:rPr>
      </w:pPr>
      <w:r w:rsidRPr="00711348">
        <w:rPr>
          <w:rFonts w:ascii="TimpaniHeavy" w:hAnsi="TimpaniHeavy"/>
          <w:b/>
          <w:caps/>
          <w:sz w:val="40"/>
          <w:szCs w:val="40"/>
          <w:highlight w:val="yellow"/>
        </w:rPr>
        <w:lastRenderedPageBreak/>
        <w:t>Anotace</w:t>
      </w:r>
    </w:p>
    <w:p w:rsidR="00793D3E" w:rsidRDefault="00793D3E" w:rsidP="00793D3E"/>
    <w:p w:rsidR="00793D3E" w:rsidRPr="00264D8B" w:rsidRDefault="00793D3E" w:rsidP="00793D3E">
      <w:pPr>
        <w:ind w:firstLine="708"/>
        <w:jc w:val="both"/>
      </w:pPr>
      <w:r w:rsidRPr="00264D8B">
        <w:t xml:space="preserve">Následující text je určen jako studijní podpora předmětu </w:t>
      </w:r>
      <w:r w:rsidRPr="00264D8B">
        <w:rPr>
          <w:i/>
        </w:rPr>
        <w:t>Geografie Franci</w:t>
      </w:r>
      <w:r w:rsidRPr="00264D8B">
        <w:t xml:space="preserve">e. Je určen nejen studentům, ovládající francouzský jazyk. Při své značné podrobnosti je text graficky strukturován tak, aby umožnil i méně podrobné studium. Jednotlivé kapitoly jsou postupně doplňovány podle tzv. </w:t>
      </w:r>
      <w:r w:rsidRPr="00376D3F">
        <w:rPr>
          <w:highlight w:val="magenta"/>
        </w:rPr>
        <w:t>hettnerova schématu</w:t>
      </w:r>
      <w:r w:rsidRPr="00264D8B">
        <w:t xml:space="preserve">, tj. jednotlivé přírodní a sociální geosféry </w:t>
      </w:r>
      <w:r w:rsidRPr="00264D8B">
        <w:rPr>
          <w:i/>
        </w:rPr>
        <w:t>Francie</w:t>
      </w:r>
      <w:r w:rsidRPr="00264D8B">
        <w:t xml:space="preserve"> jsou pojednávány z hlediska územní diferenciace a integrace zhruba v tom pořadí, jak se postupně vyvíjely na naší planetě. Materiál není definitivní, ale umožňuje neustálou aktualizaci, modifikaci a doplňování adekvátně rozpracovanosti předmětu a zpětné vazbě z výuky a potřeb praxe. (Perspektivně má na něj navázat i studijní text, související s předmětem </w:t>
      </w:r>
      <w:r w:rsidRPr="00264D8B">
        <w:rPr>
          <w:i/>
        </w:rPr>
        <w:t>Geografie frankofonních zemí</w:t>
      </w:r>
      <w:r w:rsidRPr="00264D8B">
        <w:t xml:space="preserve">.) Cílem studijního materiálu je, aby si student na </w:t>
      </w:r>
      <w:r w:rsidRPr="00264D8B">
        <w:rPr>
          <w:szCs w:val="24"/>
        </w:rPr>
        <w:t xml:space="preserve">základě všeobecného poznání </w:t>
      </w:r>
      <w:r w:rsidRPr="00264D8B">
        <w:t xml:space="preserve">a pochopení </w:t>
      </w:r>
      <w:r w:rsidRPr="00264D8B">
        <w:rPr>
          <w:szCs w:val="24"/>
        </w:rPr>
        <w:t xml:space="preserve">geografie </w:t>
      </w:r>
      <w:r w:rsidRPr="00264D8B">
        <w:rPr>
          <w:i/>
          <w:szCs w:val="24"/>
        </w:rPr>
        <w:t>Francie</w:t>
      </w:r>
      <w:r w:rsidRPr="00264D8B">
        <w:rPr>
          <w:szCs w:val="24"/>
        </w:rPr>
        <w:t xml:space="preserve"> </w:t>
      </w:r>
      <w:r w:rsidRPr="00264D8B">
        <w:t xml:space="preserve">osvojil </w:t>
      </w:r>
      <w:r w:rsidRPr="00264D8B">
        <w:rPr>
          <w:szCs w:val="24"/>
        </w:rPr>
        <w:t xml:space="preserve">schopnost </w:t>
      </w:r>
      <w:r w:rsidRPr="00264D8B">
        <w:t xml:space="preserve">samostatného </w:t>
      </w:r>
      <w:r w:rsidRPr="00264D8B">
        <w:rPr>
          <w:szCs w:val="24"/>
        </w:rPr>
        <w:t xml:space="preserve">cíleného získávání nových konkrétních poznatků o probírané oblasti a </w:t>
      </w:r>
      <w:r w:rsidRPr="00264D8B">
        <w:t xml:space="preserve">schopnost </w:t>
      </w:r>
      <w:r w:rsidRPr="00264D8B">
        <w:rPr>
          <w:szCs w:val="24"/>
        </w:rPr>
        <w:t xml:space="preserve">syntézy </w:t>
      </w:r>
      <w:r w:rsidRPr="00264D8B">
        <w:t xml:space="preserve">těchto poznatků </w:t>
      </w:r>
      <w:r w:rsidRPr="00264D8B">
        <w:rPr>
          <w:szCs w:val="24"/>
        </w:rPr>
        <w:t>v komplexním rámci vývojové souvztažn</w:t>
      </w:r>
      <w:r w:rsidRPr="00264D8B">
        <w:t xml:space="preserve">osti dílčích geografických sfér – </w:t>
      </w:r>
      <w:r w:rsidRPr="00264D8B">
        <w:rPr>
          <w:szCs w:val="24"/>
        </w:rPr>
        <w:t xml:space="preserve">s důrazem na </w:t>
      </w:r>
      <w:r w:rsidRPr="00264D8B">
        <w:t>problém aplikace v hospodářské a společenské aktivitě nejen z hlediska individuální úspěšnosti, ale i z hlediska celospolečenského. Z tohoto důvodu je v podrobnějším textu časté porovnávání s Českou republikou, různé analogie a možnosti vzájemné spolupráce s Francií.</w:t>
      </w:r>
    </w:p>
    <w:p w:rsidR="00793D3E" w:rsidRPr="00264D8B" w:rsidRDefault="00793D3E" w:rsidP="00793D3E">
      <w:pPr>
        <w:jc w:val="both"/>
      </w:pPr>
    </w:p>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Pr="009E5028" w:rsidRDefault="00793D3E" w:rsidP="00793D3E">
      <w:pPr>
        <w:pageBreakBefore/>
        <w:jc w:val="center"/>
        <w:rPr>
          <w:rFonts w:ascii="TimpaniHeavy" w:hAnsi="TimpaniHeavy"/>
          <w:b/>
          <w:caps/>
          <w:sz w:val="40"/>
          <w:szCs w:val="40"/>
        </w:rPr>
      </w:pPr>
      <w:r w:rsidRPr="009E5028">
        <w:rPr>
          <w:rFonts w:ascii="TimpaniHeavy" w:hAnsi="TimpaniHeavy"/>
          <w:b/>
          <w:caps/>
          <w:sz w:val="40"/>
          <w:szCs w:val="40"/>
          <w:highlight w:val="yellow"/>
        </w:rPr>
        <w:lastRenderedPageBreak/>
        <w:t>10 klíčových slov</w:t>
      </w:r>
    </w:p>
    <w:p w:rsidR="00793D3E" w:rsidRDefault="00793D3E" w:rsidP="00793D3E"/>
    <w:p w:rsidR="00793D3E" w:rsidRDefault="00793D3E" w:rsidP="00793D3E"/>
    <w:p w:rsidR="00793D3E" w:rsidRDefault="00793D3E" w:rsidP="00793D3E">
      <w:r>
        <w:t>Francie,</w:t>
      </w:r>
    </w:p>
    <w:p w:rsidR="00793D3E" w:rsidRDefault="00793D3E" w:rsidP="00793D3E">
      <w:r>
        <w:t>geografie</w:t>
      </w:r>
    </w:p>
    <w:p w:rsidR="00793D3E" w:rsidRDefault="00793D3E" w:rsidP="00793D3E">
      <w:r>
        <w:t>příroda</w:t>
      </w:r>
    </w:p>
    <w:p w:rsidR="00793D3E" w:rsidRDefault="00793D3E" w:rsidP="00793D3E">
      <w:r>
        <w:t>obyvatelstvo</w:t>
      </w:r>
    </w:p>
    <w:p w:rsidR="00793D3E" w:rsidRDefault="00793D3E" w:rsidP="00793D3E">
      <w:r>
        <w:t>ekonomika</w:t>
      </w:r>
    </w:p>
    <w:p w:rsidR="00793D3E" w:rsidRDefault="00793D3E" w:rsidP="00793D3E"/>
    <w:p w:rsidR="00793D3E" w:rsidRDefault="00793D3E" w:rsidP="00793D3E">
      <w:r>
        <w:t>společnost</w:t>
      </w:r>
    </w:p>
    <w:p w:rsidR="00793D3E" w:rsidRDefault="00793D3E" w:rsidP="00793D3E">
      <w:r>
        <w:t>kultura</w:t>
      </w:r>
    </w:p>
    <w:p w:rsidR="00793D3E" w:rsidRDefault="00793D3E" w:rsidP="00793D3E">
      <w:r>
        <w:t>politika</w:t>
      </w:r>
    </w:p>
    <w:p w:rsidR="00793D3E" w:rsidRDefault="00793D3E" w:rsidP="00793D3E">
      <w:r>
        <w:t>historie</w:t>
      </w:r>
    </w:p>
    <w:p w:rsidR="00793D3E" w:rsidRDefault="00793D3E" w:rsidP="00793D3E">
      <w:r>
        <w:t>regiony</w:t>
      </w:r>
    </w:p>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Default="00793D3E" w:rsidP="00793D3E"/>
    <w:p w:rsidR="00793D3E" w:rsidRPr="00B1234B" w:rsidRDefault="00793D3E" w:rsidP="00793D3E">
      <w:pPr>
        <w:pageBreakBefore/>
        <w:jc w:val="center"/>
        <w:rPr>
          <w:rFonts w:ascii="TimpaniHeavy" w:hAnsi="TimpaniHeavy"/>
          <w:b/>
          <w:caps/>
          <w:sz w:val="40"/>
          <w:szCs w:val="40"/>
        </w:rPr>
      </w:pPr>
      <w:proofErr w:type="gramStart"/>
      <w:r>
        <w:rPr>
          <w:rFonts w:ascii="TimpaniHeavy" w:hAnsi="TimpaniHeavy"/>
          <w:b/>
          <w:caps/>
          <w:sz w:val="40"/>
          <w:szCs w:val="40"/>
          <w:highlight w:val="yellow"/>
        </w:rPr>
        <w:lastRenderedPageBreak/>
        <w:t>aktuální  obsah</w:t>
      </w:r>
      <w:proofErr w:type="gramEnd"/>
    </w:p>
    <w:p w:rsidR="00793D3E" w:rsidRDefault="00793D3E" w:rsidP="00793D3E"/>
    <w:p w:rsidR="00793D3E" w:rsidRDefault="00793D3E" w:rsidP="00793D3E"/>
    <w:p w:rsidR="00793D3E" w:rsidRPr="001F4500" w:rsidRDefault="00793D3E" w:rsidP="00793D3E">
      <w:pPr>
        <w:rPr>
          <w:sz w:val="18"/>
        </w:rPr>
      </w:pPr>
      <w:r w:rsidRPr="001F4500">
        <w:rPr>
          <w:sz w:val="18"/>
        </w:rPr>
        <w:t>----------------------------------------------------------------------------------------------------------------------------------------</w:t>
      </w:r>
    </w:p>
    <w:p w:rsidR="00793D3E" w:rsidRPr="001F4500" w:rsidRDefault="00793D3E" w:rsidP="00793D3E">
      <w:pPr>
        <w:rPr>
          <w:b/>
          <w:caps/>
          <w:sz w:val="18"/>
        </w:rPr>
      </w:pPr>
      <w:r>
        <w:rPr>
          <w:b/>
          <w:caps/>
          <w:sz w:val="18"/>
        </w:rPr>
        <w:t>Účel a způsob</w:t>
      </w:r>
      <w:r w:rsidRPr="001F4500">
        <w:rPr>
          <w:b/>
          <w:caps/>
          <w:sz w:val="18"/>
        </w:rPr>
        <w:t xml:space="preserve"> použití studijního materiálu </w:t>
      </w:r>
    </w:p>
    <w:p w:rsidR="00793D3E" w:rsidRPr="001F4500" w:rsidRDefault="00793D3E" w:rsidP="00793D3E">
      <w:pPr>
        <w:rPr>
          <w:sz w:val="18"/>
        </w:rPr>
      </w:pPr>
      <w:r w:rsidRPr="001F4500">
        <w:rPr>
          <w:sz w:val="18"/>
        </w:rPr>
        <w:t>----------------------------------------------------------------------------------------------------------------------------------------</w:t>
      </w:r>
    </w:p>
    <w:p w:rsidR="00793D3E" w:rsidRPr="001F4500" w:rsidRDefault="00793D3E" w:rsidP="00793D3E">
      <w:pPr>
        <w:rPr>
          <w:b/>
          <w:caps/>
          <w:sz w:val="18"/>
        </w:rPr>
      </w:pPr>
      <w:r w:rsidRPr="001F4500">
        <w:rPr>
          <w:b/>
          <w:caps/>
          <w:sz w:val="18"/>
        </w:rPr>
        <w:t>A. Fyzická geografie Francie</w:t>
      </w:r>
    </w:p>
    <w:p w:rsidR="00793D3E" w:rsidRPr="001F4500" w:rsidRDefault="00793D3E" w:rsidP="00793D3E">
      <w:pPr>
        <w:ind w:left="708"/>
        <w:rPr>
          <w:sz w:val="18"/>
        </w:rPr>
      </w:pPr>
      <w:proofErr w:type="gramStart"/>
      <w:r w:rsidRPr="001F4500">
        <w:rPr>
          <w:sz w:val="18"/>
        </w:rPr>
        <w:t>A.I.</w:t>
      </w:r>
      <w:proofErr w:type="gramEnd"/>
      <w:r w:rsidRPr="001F4500">
        <w:rPr>
          <w:sz w:val="18"/>
        </w:rPr>
        <w:t xml:space="preserve"> </w:t>
      </w:r>
      <w:r w:rsidRPr="001F4500">
        <w:rPr>
          <w:sz w:val="18"/>
        </w:rPr>
        <w:tab/>
      </w:r>
      <w:r>
        <w:rPr>
          <w:sz w:val="18"/>
        </w:rPr>
        <w:tab/>
      </w:r>
      <w:r w:rsidRPr="001F4500">
        <w:rPr>
          <w:sz w:val="18"/>
        </w:rPr>
        <w:t>Rozloha, rozložení a poloha Francie</w:t>
      </w:r>
    </w:p>
    <w:p w:rsidR="00793D3E" w:rsidRPr="001F4500" w:rsidRDefault="00793D3E" w:rsidP="00793D3E">
      <w:pPr>
        <w:ind w:left="708"/>
        <w:rPr>
          <w:sz w:val="18"/>
        </w:rPr>
      </w:pPr>
      <w:proofErr w:type="gramStart"/>
      <w:r w:rsidRPr="001F4500">
        <w:rPr>
          <w:sz w:val="18"/>
        </w:rPr>
        <w:t>A.II</w:t>
      </w:r>
      <w:proofErr w:type="gramEnd"/>
      <w:r w:rsidRPr="001F4500">
        <w:rPr>
          <w:sz w:val="18"/>
        </w:rPr>
        <w:t xml:space="preserve">. </w:t>
      </w:r>
      <w:r w:rsidRPr="001F4500">
        <w:rPr>
          <w:sz w:val="18"/>
        </w:rPr>
        <w:tab/>
      </w:r>
      <w:r>
        <w:rPr>
          <w:sz w:val="18"/>
        </w:rPr>
        <w:tab/>
      </w:r>
      <w:r w:rsidRPr="001F4500">
        <w:rPr>
          <w:sz w:val="18"/>
        </w:rPr>
        <w:t>Geologie a geomorfologie Francie</w:t>
      </w:r>
    </w:p>
    <w:p w:rsidR="00793D3E" w:rsidRPr="001F4500" w:rsidRDefault="00793D3E" w:rsidP="00793D3E">
      <w:pPr>
        <w:ind w:left="708"/>
        <w:rPr>
          <w:sz w:val="18"/>
        </w:rPr>
      </w:pPr>
      <w:proofErr w:type="gramStart"/>
      <w:r w:rsidRPr="001F4500">
        <w:rPr>
          <w:sz w:val="18"/>
        </w:rPr>
        <w:t>A.III</w:t>
      </w:r>
      <w:proofErr w:type="gramEnd"/>
      <w:r w:rsidRPr="001F4500">
        <w:rPr>
          <w:sz w:val="18"/>
        </w:rPr>
        <w:t>.</w:t>
      </w:r>
      <w:r w:rsidRPr="001F4500">
        <w:rPr>
          <w:sz w:val="18"/>
        </w:rPr>
        <w:tab/>
      </w:r>
      <w:r>
        <w:rPr>
          <w:sz w:val="18"/>
        </w:rPr>
        <w:tab/>
      </w:r>
      <w:r w:rsidRPr="001F4500">
        <w:rPr>
          <w:sz w:val="18"/>
        </w:rPr>
        <w:t>Podnebí Francie</w:t>
      </w:r>
    </w:p>
    <w:p w:rsidR="00793D3E" w:rsidRPr="001F4500" w:rsidRDefault="00793D3E" w:rsidP="00793D3E">
      <w:pPr>
        <w:ind w:left="708"/>
        <w:rPr>
          <w:sz w:val="18"/>
        </w:rPr>
      </w:pPr>
      <w:proofErr w:type="gramStart"/>
      <w:r w:rsidRPr="001F4500">
        <w:rPr>
          <w:sz w:val="18"/>
        </w:rPr>
        <w:t>A.IV</w:t>
      </w:r>
      <w:proofErr w:type="gramEnd"/>
      <w:r w:rsidRPr="001F4500">
        <w:rPr>
          <w:sz w:val="18"/>
        </w:rPr>
        <w:t xml:space="preserve">. </w:t>
      </w:r>
      <w:r w:rsidRPr="001F4500">
        <w:rPr>
          <w:sz w:val="18"/>
        </w:rPr>
        <w:tab/>
        <w:t>Hydrogeografie Francie</w:t>
      </w:r>
    </w:p>
    <w:p w:rsidR="00793D3E" w:rsidRPr="001F4500" w:rsidRDefault="00793D3E" w:rsidP="00793D3E">
      <w:pPr>
        <w:ind w:left="708"/>
        <w:rPr>
          <w:sz w:val="18"/>
        </w:rPr>
      </w:pPr>
      <w:proofErr w:type="gramStart"/>
      <w:r w:rsidRPr="001F4500">
        <w:rPr>
          <w:sz w:val="18"/>
        </w:rPr>
        <w:t>A.V.</w:t>
      </w:r>
      <w:proofErr w:type="gramEnd"/>
      <w:r w:rsidRPr="001F4500">
        <w:rPr>
          <w:sz w:val="18"/>
        </w:rPr>
        <w:t xml:space="preserve"> </w:t>
      </w:r>
      <w:r w:rsidRPr="001F4500">
        <w:rPr>
          <w:sz w:val="18"/>
        </w:rPr>
        <w:tab/>
      </w:r>
      <w:r>
        <w:rPr>
          <w:sz w:val="18"/>
        </w:rPr>
        <w:tab/>
      </w:r>
      <w:r w:rsidRPr="001F4500">
        <w:rPr>
          <w:sz w:val="18"/>
        </w:rPr>
        <w:t>Pedogeografie Francie</w:t>
      </w:r>
    </w:p>
    <w:p w:rsidR="00793D3E" w:rsidRPr="001F4500" w:rsidRDefault="00793D3E" w:rsidP="00793D3E">
      <w:pPr>
        <w:ind w:left="708"/>
        <w:rPr>
          <w:sz w:val="18"/>
        </w:rPr>
      </w:pPr>
      <w:proofErr w:type="gramStart"/>
      <w:r w:rsidRPr="001F4500">
        <w:rPr>
          <w:sz w:val="18"/>
        </w:rPr>
        <w:t>A.VI</w:t>
      </w:r>
      <w:proofErr w:type="gramEnd"/>
      <w:r w:rsidRPr="001F4500">
        <w:rPr>
          <w:sz w:val="18"/>
        </w:rPr>
        <w:t xml:space="preserve">. </w:t>
      </w:r>
      <w:r w:rsidRPr="001F4500">
        <w:rPr>
          <w:sz w:val="18"/>
        </w:rPr>
        <w:tab/>
        <w:t>Biogeografie Francie</w:t>
      </w:r>
    </w:p>
    <w:p w:rsidR="00793D3E" w:rsidRPr="001F4500" w:rsidRDefault="00793D3E" w:rsidP="00793D3E">
      <w:pPr>
        <w:ind w:left="708"/>
        <w:rPr>
          <w:sz w:val="18"/>
        </w:rPr>
      </w:pPr>
      <w:proofErr w:type="gramStart"/>
      <w:r w:rsidRPr="001F4500">
        <w:rPr>
          <w:sz w:val="18"/>
        </w:rPr>
        <w:t>A.VII</w:t>
      </w:r>
      <w:proofErr w:type="gramEnd"/>
      <w:r w:rsidRPr="001F4500">
        <w:rPr>
          <w:sz w:val="18"/>
        </w:rPr>
        <w:t xml:space="preserve">. </w:t>
      </w:r>
      <w:r w:rsidRPr="001F4500">
        <w:rPr>
          <w:sz w:val="18"/>
        </w:rPr>
        <w:tab/>
        <w:t>Ochrana přírody ve Francii</w:t>
      </w:r>
    </w:p>
    <w:p w:rsidR="00793D3E" w:rsidRPr="001F4500" w:rsidRDefault="00793D3E" w:rsidP="00793D3E">
      <w:pPr>
        <w:ind w:left="708"/>
        <w:rPr>
          <w:sz w:val="18"/>
        </w:rPr>
      </w:pPr>
      <w:proofErr w:type="gramStart"/>
      <w:r w:rsidRPr="001F4500">
        <w:rPr>
          <w:sz w:val="18"/>
        </w:rPr>
        <w:t>A.VIII</w:t>
      </w:r>
      <w:proofErr w:type="gramEnd"/>
      <w:r w:rsidRPr="001F4500">
        <w:rPr>
          <w:sz w:val="18"/>
        </w:rPr>
        <w:t xml:space="preserve">. </w:t>
      </w:r>
      <w:r w:rsidRPr="001F4500">
        <w:rPr>
          <w:sz w:val="18"/>
        </w:rPr>
        <w:tab/>
        <w:t>Souhrnná fyzickogeografická charakteristika Francie</w:t>
      </w:r>
    </w:p>
    <w:p w:rsidR="00793D3E" w:rsidRPr="001F4500" w:rsidRDefault="00793D3E" w:rsidP="00793D3E">
      <w:pPr>
        <w:rPr>
          <w:sz w:val="18"/>
        </w:rPr>
      </w:pPr>
      <w:r w:rsidRPr="001F4500">
        <w:rPr>
          <w:sz w:val="18"/>
        </w:rPr>
        <w:t>----------------------------------------------------------------------------------------------------------------------------------------</w:t>
      </w:r>
    </w:p>
    <w:p w:rsidR="00793D3E" w:rsidRDefault="00793D3E" w:rsidP="00793D3E"/>
    <w:p w:rsidR="00793D3E" w:rsidRDefault="00793D3E" w:rsidP="00793D3E"/>
    <w:p w:rsidR="00793D3E" w:rsidRDefault="00793D3E" w:rsidP="00793D3E"/>
    <w:p w:rsidR="00793D3E" w:rsidRDefault="00793D3E" w:rsidP="00793D3E"/>
    <w:p w:rsidR="00793D3E" w:rsidRDefault="00793D3E" w:rsidP="00793D3E">
      <w:pPr>
        <w:pageBreakBefore/>
        <w:jc w:val="center"/>
        <w:rPr>
          <w:rFonts w:ascii="TimpaniHeavy" w:hAnsi="TimpaniHeavy"/>
          <w:b/>
          <w:caps/>
          <w:sz w:val="40"/>
          <w:szCs w:val="40"/>
          <w:highlight w:val="yellow"/>
        </w:rPr>
      </w:pPr>
      <w:r w:rsidRPr="00B1234B">
        <w:rPr>
          <w:rFonts w:ascii="TimpaniHeavy" w:hAnsi="TimpaniHeavy"/>
          <w:b/>
          <w:caps/>
          <w:sz w:val="40"/>
          <w:szCs w:val="40"/>
          <w:highlight w:val="yellow"/>
        </w:rPr>
        <w:lastRenderedPageBreak/>
        <w:t xml:space="preserve">Účel studijního textu </w:t>
      </w:r>
    </w:p>
    <w:p w:rsidR="00793D3E" w:rsidRPr="00B1234B" w:rsidRDefault="00793D3E" w:rsidP="00793D3E">
      <w:pPr>
        <w:jc w:val="center"/>
        <w:rPr>
          <w:rFonts w:ascii="TimpaniHeavy" w:hAnsi="TimpaniHeavy"/>
          <w:b/>
          <w:caps/>
          <w:sz w:val="40"/>
          <w:szCs w:val="40"/>
          <w:highlight w:val="yellow"/>
        </w:rPr>
      </w:pPr>
      <w:r w:rsidRPr="00B1234B">
        <w:rPr>
          <w:rFonts w:ascii="TimpaniHeavy" w:hAnsi="TimpaniHeavy"/>
          <w:b/>
          <w:caps/>
          <w:sz w:val="40"/>
          <w:szCs w:val="40"/>
          <w:highlight w:val="yellow"/>
        </w:rPr>
        <w:t>a způsob jeho použití</w:t>
      </w:r>
    </w:p>
    <w:p w:rsidR="00793D3E" w:rsidRDefault="00793D3E" w:rsidP="00793D3E"/>
    <w:p w:rsidR="00793D3E" w:rsidRDefault="00793D3E" w:rsidP="00793D3E"/>
    <w:p w:rsidR="00793D3E" w:rsidRDefault="00793D3E" w:rsidP="00793D3E">
      <w:pPr>
        <w:jc w:val="both"/>
      </w:pPr>
      <w:r>
        <w:tab/>
      </w:r>
      <w:r w:rsidRPr="00E57657">
        <w:rPr>
          <w:b/>
        </w:rPr>
        <w:t>Charakter</w:t>
      </w:r>
      <w:r>
        <w:t xml:space="preserve"> následujícího </w:t>
      </w:r>
      <w:r w:rsidRPr="00E57657">
        <w:rPr>
          <w:b/>
        </w:rPr>
        <w:t>studijního materiálu</w:t>
      </w:r>
      <w:r>
        <w:t xml:space="preserve"> je určen především specifickými potřebami </w:t>
      </w:r>
      <w:r w:rsidRPr="00B1234B">
        <w:rPr>
          <w:b/>
        </w:rPr>
        <w:t xml:space="preserve">předmětu </w:t>
      </w:r>
      <w:r w:rsidRPr="00B1234B">
        <w:rPr>
          <w:b/>
          <w:i/>
        </w:rPr>
        <w:t>Geografie Francie</w:t>
      </w:r>
      <w:r>
        <w:t xml:space="preserve">, vyučovaného na katedře francouzského jazyka a literatury </w:t>
      </w:r>
      <w:r w:rsidRPr="00B1234B">
        <w:rPr>
          <w:i/>
        </w:rPr>
        <w:t>Pedagogické fakulty Masarykovy univerzity v Brně</w:t>
      </w:r>
      <w:r>
        <w:t xml:space="preserve">. Tento předmět byl zaveden ve spolupráci s </w:t>
      </w:r>
      <w:r w:rsidRPr="00B1234B">
        <w:rPr>
          <w:i/>
        </w:rPr>
        <w:t>Ekonomicko-správní fakultou</w:t>
      </w:r>
      <w:r>
        <w:t xml:space="preserve"> téže univerzity a přihlašují se k němu stále více i studenti jiných oborů z dalších fakult. Předmět tedy </w:t>
      </w:r>
      <w:r w:rsidRPr="00E57657">
        <w:rPr>
          <w:b/>
        </w:rPr>
        <w:t>není primárně určen jen studentům francouzského jazyka a dokonce ani jen těm, kteří francouzštinu ovládají</w:t>
      </w:r>
      <w:r>
        <w:t xml:space="preserve"> – pro ty je určen především seminář, probíhající ve francouzštině, zatímco přednáška sama probíhá v češtině. (Obdobně je ostatně v dalším semestru koncipován i navazující předmět </w:t>
      </w:r>
      <w:r w:rsidRPr="00B1234B">
        <w:rPr>
          <w:i/>
        </w:rPr>
        <w:t>Geografie frankofonních zemí</w:t>
      </w:r>
      <w:r>
        <w:t>.)</w:t>
      </w:r>
    </w:p>
    <w:p w:rsidR="00793D3E" w:rsidRDefault="00793D3E" w:rsidP="00793D3E">
      <w:pPr>
        <w:jc w:val="both"/>
      </w:pPr>
      <w:r>
        <w:tab/>
        <w:t xml:space="preserve">Různorodé profesní zaměření potenciálních uživatelů tohoto studijního materiálu pak určuje jeho charakter v tom smyslu, </w:t>
      </w:r>
      <w:r w:rsidRPr="00E57657">
        <w:rPr>
          <w:b/>
        </w:rPr>
        <w:t xml:space="preserve">aby uspokojil jejich různorodé </w:t>
      </w:r>
      <w:r>
        <w:rPr>
          <w:b/>
        </w:rPr>
        <w:t xml:space="preserve">studijní </w:t>
      </w:r>
      <w:r w:rsidRPr="00E57657">
        <w:rPr>
          <w:b/>
        </w:rPr>
        <w:t>potřeby</w:t>
      </w:r>
      <w:r>
        <w:t xml:space="preserve">. Na jedné straně je tedy tento materiál dosti podrobný, na druhé straně umožnila jeho elektronická podoba </w:t>
      </w:r>
      <w:r w:rsidRPr="00E57657">
        <w:rPr>
          <w:b/>
        </w:rPr>
        <w:t>dosti hierarchizovanou grafickou strukturaci textu</w:t>
      </w:r>
      <w:r>
        <w:t xml:space="preserve">, takže vybere-li si uživatel jen určitou generalizovanější znalostní úroveň, může si ji osvojit relativně rychle jen na základě textových pasáží určitého grafického typu. Tím není řečeno, že by měl podrobnější textové pasáže ignorovat – ty ale nejsou v takovém případě určeny k naučení, ale jen k vysvětlení a pochopení těch pasáží hlavních, které se potřebuje skutečně trvale naučit. Čistě z tohoto hlediska jsou tedy i podrobnější pasáže potřebné vždy, protože k čemu by bylo jen mechanické memorování základních znalostí bez jejich pochopení – a i o tom je pak zápočet a případná zkouška k tomuto předmětu. </w:t>
      </w:r>
      <w:r w:rsidRPr="00E57657">
        <w:rPr>
          <w:b/>
        </w:rPr>
        <w:t>Základní penzum vědomostí</w:t>
      </w:r>
      <w:r>
        <w:t xml:space="preserve"> platné úplně pro všechny studenty </w:t>
      </w:r>
      <w:r w:rsidRPr="00E57657">
        <w:rPr>
          <w:b/>
        </w:rPr>
        <w:t>předmětu</w:t>
      </w:r>
      <w:r>
        <w:t xml:space="preserve"> je přitom </w:t>
      </w:r>
      <w:r w:rsidRPr="00E57657">
        <w:rPr>
          <w:b/>
        </w:rPr>
        <w:t xml:space="preserve">určováno </w:t>
      </w:r>
      <w:r w:rsidRPr="00247A24">
        <w:rPr>
          <w:b/>
        </w:rPr>
        <w:t>jeho</w:t>
      </w:r>
      <w:r w:rsidRPr="00E57657">
        <w:rPr>
          <w:b/>
        </w:rPr>
        <w:t xml:space="preserve"> sylabem</w:t>
      </w:r>
      <w:r>
        <w:t xml:space="preserve"> vždy na začátku příslušného semestru. Do tohoto základu vědomostí ovšem nezbytně patří i základní orientace v mapě Francie – mnozí studenti dokážou při zkoušce vyslovovat jména francouzských měst a řek skutečně s nádhernou výslovností – co ale z toho, když se pak trapně ukáže, že vůbec nevědí, kde se nacházejí.</w:t>
      </w:r>
    </w:p>
    <w:p w:rsidR="00793D3E" w:rsidRDefault="00793D3E" w:rsidP="00793D3E">
      <w:pPr>
        <w:ind w:firstLine="708"/>
        <w:jc w:val="both"/>
      </w:pPr>
      <w:r>
        <w:t xml:space="preserve">Přitom je třeba upozornit, že navzdory podrobnosti nejde o turistického průvodce – a díky ní ani o čistě jazykové reálie – ale o geograficky pojatý vysvětlující a zobecňující text. Jednotlivé kapitoly jsou postupně doplňovány podle tzv. </w:t>
      </w:r>
      <w:r w:rsidRPr="00376D3F">
        <w:rPr>
          <w:highlight w:val="magenta"/>
        </w:rPr>
        <w:t>hettnerova</w:t>
      </w:r>
      <w:r>
        <w:t xml:space="preserve"> schématu, tj. </w:t>
      </w:r>
      <w:r w:rsidRPr="00E57657">
        <w:rPr>
          <w:b/>
        </w:rPr>
        <w:t>jednotlivé</w:t>
      </w:r>
      <w:r w:rsidRPr="00E57657">
        <w:t xml:space="preserve"> přírodní a sociální </w:t>
      </w:r>
      <w:r w:rsidRPr="00E57657">
        <w:rPr>
          <w:b/>
        </w:rPr>
        <w:t xml:space="preserve">geosféry </w:t>
      </w:r>
      <w:r w:rsidRPr="00E57657">
        <w:rPr>
          <w:b/>
          <w:i/>
        </w:rPr>
        <w:t>Francie</w:t>
      </w:r>
      <w:r w:rsidRPr="00E57657">
        <w:rPr>
          <w:b/>
        </w:rPr>
        <w:t xml:space="preserve"> jsou pojednávány z hlediska územní diferenciace a integrace </w:t>
      </w:r>
      <w:r>
        <w:rPr>
          <w:b/>
        </w:rPr>
        <w:t xml:space="preserve">zhruba </w:t>
      </w:r>
      <w:r w:rsidRPr="00E57657">
        <w:rPr>
          <w:b/>
        </w:rPr>
        <w:t>v tom pořadí, jak se postupně vyvíjely na naší planetě</w:t>
      </w:r>
      <w:r>
        <w:t xml:space="preserve">. Jako první jsou dodány přírodní geosféry, následovat bude demogeografie </w:t>
      </w:r>
      <w:r w:rsidRPr="00B1234B">
        <w:rPr>
          <w:i/>
        </w:rPr>
        <w:t>Francie</w:t>
      </w:r>
      <w:r>
        <w:t xml:space="preserve"> a poté společenské geosféry. Toto doplňování jednotlivých kapitol je jednou z dalších výhod </w:t>
      </w:r>
      <w:r w:rsidRPr="00E57657">
        <w:rPr>
          <w:b/>
        </w:rPr>
        <w:t>elektronické verze</w:t>
      </w:r>
      <w:r>
        <w:t xml:space="preserve"> tohoto </w:t>
      </w:r>
      <w:r w:rsidRPr="00E57657">
        <w:rPr>
          <w:b/>
        </w:rPr>
        <w:t>materiálu</w:t>
      </w:r>
      <w:r>
        <w:t xml:space="preserve"> – ten není definitivní, ale umožňuje </w:t>
      </w:r>
      <w:r w:rsidRPr="00E57657">
        <w:rPr>
          <w:b/>
        </w:rPr>
        <w:t xml:space="preserve">neustálou aktualizaci, modifikaci a doplňování </w:t>
      </w:r>
      <w:r>
        <w:t>adekvátně rozpracovanosti předmětu a zpětné vazbě z výuky a potřeb praxe.</w:t>
      </w:r>
    </w:p>
    <w:p w:rsidR="00793D3E" w:rsidRDefault="00793D3E" w:rsidP="00793D3E">
      <w:pPr>
        <w:ind w:firstLine="708"/>
        <w:jc w:val="both"/>
      </w:pPr>
      <w:r w:rsidRPr="00E57657">
        <w:rPr>
          <w:b/>
        </w:rPr>
        <w:t>Cílem</w:t>
      </w:r>
      <w:r>
        <w:t xml:space="preserve"> předmětu a tím i tohoto studijního materiálu rozhodně není podávat, vštěpovat a ani požadovat po studentech nějakou encyklopedii znalostí o </w:t>
      </w:r>
      <w:r w:rsidRPr="00B1234B">
        <w:rPr>
          <w:i/>
        </w:rPr>
        <w:t>Francii</w:t>
      </w:r>
      <w:r>
        <w:t xml:space="preserve"> ani z nich dělat geografy. Jde zde o to, </w:t>
      </w:r>
      <w:r w:rsidRPr="00E57657">
        <w:rPr>
          <w:b/>
        </w:rPr>
        <w:t xml:space="preserve">aby si student na </w:t>
      </w:r>
      <w:r w:rsidRPr="00E57657">
        <w:rPr>
          <w:b/>
          <w:szCs w:val="24"/>
        </w:rPr>
        <w:t xml:space="preserve">základě všeobecného poznání </w:t>
      </w:r>
      <w:r w:rsidRPr="00E57657">
        <w:rPr>
          <w:b/>
        </w:rPr>
        <w:t xml:space="preserve">a pochopení </w:t>
      </w:r>
      <w:r w:rsidRPr="00E57657">
        <w:rPr>
          <w:b/>
          <w:szCs w:val="24"/>
        </w:rPr>
        <w:t xml:space="preserve">geografie </w:t>
      </w:r>
      <w:r w:rsidRPr="00B1234B">
        <w:rPr>
          <w:b/>
          <w:i/>
          <w:szCs w:val="24"/>
        </w:rPr>
        <w:t>Francie</w:t>
      </w:r>
      <w:r w:rsidRPr="00E57657">
        <w:rPr>
          <w:b/>
          <w:szCs w:val="24"/>
        </w:rPr>
        <w:t xml:space="preserve"> </w:t>
      </w:r>
      <w:r w:rsidRPr="00E57657">
        <w:rPr>
          <w:b/>
        </w:rPr>
        <w:t xml:space="preserve">osvojil </w:t>
      </w:r>
      <w:r w:rsidRPr="00E57657">
        <w:rPr>
          <w:b/>
          <w:szCs w:val="24"/>
        </w:rPr>
        <w:t xml:space="preserve">schopnost </w:t>
      </w:r>
      <w:r w:rsidRPr="00E57657">
        <w:rPr>
          <w:b/>
        </w:rPr>
        <w:t xml:space="preserve">samostatného </w:t>
      </w:r>
      <w:r w:rsidRPr="00E57657">
        <w:rPr>
          <w:b/>
          <w:szCs w:val="24"/>
        </w:rPr>
        <w:t xml:space="preserve">cíleného získávání nových konkrétních poznatků o probírané oblasti a </w:t>
      </w:r>
      <w:r w:rsidRPr="00E57657">
        <w:rPr>
          <w:b/>
        </w:rPr>
        <w:t xml:space="preserve">schopnost </w:t>
      </w:r>
      <w:r w:rsidRPr="00E57657">
        <w:rPr>
          <w:b/>
          <w:szCs w:val="24"/>
        </w:rPr>
        <w:t xml:space="preserve">syntézy </w:t>
      </w:r>
      <w:r w:rsidRPr="00E57657">
        <w:rPr>
          <w:b/>
        </w:rPr>
        <w:t>těchto poznatků</w:t>
      </w:r>
      <w:r>
        <w:t xml:space="preserve"> </w:t>
      </w:r>
      <w:r w:rsidRPr="00E57657">
        <w:rPr>
          <w:szCs w:val="24"/>
        </w:rPr>
        <w:t>v komplexním rámci vývojové souvztažn</w:t>
      </w:r>
      <w:r>
        <w:t xml:space="preserve">osti dílčích geografických sfér – </w:t>
      </w:r>
      <w:r w:rsidRPr="00E57657">
        <w:rPr>
          <w:szCs w:val="24"/>
        </w:rPr>
        <w:t xml:space="preserve">s důrazem na </w:t>
      </w:r>
      <w:r>
        <w:t xml:space="preserve">problém aplikace v hospodářské a společenské aktivitě nejen </w:t>
      </w:r>
      <w:r w:rsidRPr="00E57657">
        <w:rPr>
          <w:b/>
        </w:rPr>
        <w:t>z hlediska individuální úspěšnosti, ale i z hlediska celospolečenského</w:t>
      </w:r>
      <w:r>
        <w:t xml:space="preserve">. Z tohoto důvodu je v podrobnějším textu časté porovnávání s Českou republikou, různé analogie a možnosti vzájemné spolupráce s Francií, a z tohoto hlediska může být pro některé studenty tohoto předmětu přínosem i </w:t>
      </w:r>
      <w:r w:rsidRPr="00E57657">
        <w:rPr>
          <w:b/>
        </w:rPr>
        <w:t xml:space="preserve">konfrontace našich vnějších pohledů na </w:t>
      </w:r>
      <w:r w:rsidRPr="00B1234B">
        <w:rPr>
          <w:b/>
          <w:i/>
        </w:rPr>
        <w:t>Francii</w:t>
      </w:r>
      <w:r w:rsidRPr="00E57657">
        <w:rPr>
          <w:b/>
        </w:rPr>
        <w:t xml:space="preserve"> v rámci českých přednášek s vnitřními pohledy </w:t>
      </w:r>
      <w:r>
        <w:rPr>
          <w:b/>
        </w:rPr>
        <w:t xml:space="preserve">francouzských </w:t>
      </w:r>
      <w:r w:rsidRPr="00E57657">
        <w:rPr>
          <w:b/>
        </w:rPr>
        <w:t xml:space="preserve">seminářů </w:t>
      </w:r>
      <w:r>
        <w:rPr>
          <w:b/>
        </w:rPr>
        <w:t>vedených</w:t>
      </w:r>
      <w:r w:rsidRPr="00E57657">
        <w:rPr>
          <w:b/>
        </w:rPr>
        <w:t xml:space="preserve"> francouz</w:t>
      </w:r>
      <w:r>
        <w:rPr>
          <w:b/>
        </w:rPr>
        <w:t>ským odborníkem</w:t>
      </w:r>
      <w:r>
        <w:t>.</w:t>
      </w:r>
    </w:p>
    <w:p w:rsidR="00793D3E" w:rsidRDefault="00793D3E" w:rsidP="00793D3E">
      <w:pPr>
        <w:ind w:firstLine="708"/>
        <w:jc w:val="both"/>
      </w:pPr>
      <w:r w:rsidRPr="0089494E">
        <w:rPr>
          <w:b/>
        </w:rPr>
        <w:t xml:space="preserve">Při spolupráci </w:t>
      </w:r>
      <w:r w:rsidRPr="00B1234B">
        <w:rPr>
          <w:b/>
          <w:i/>
        </w:rPr>
        <w:t>Francie</w:t>
      </w:r>
      <w:r w:rsidRPr="0089494E">
        <w:rPr>
          <w:b/>
        </w:rPr>
        <w:t xml:space="preserve"> a </w:t>
      </w:r>
      <w:r w:rsidRPr="00B1234B">
        <w:rPr>
          <w:b/>
          <w:i/>
        </w:rPr>
        <w:t>Česka</w:t>
      </w:r>
      <w:r>
        <w:t xml:space="preserve"> je přitom na co navazovat. Vzájemné kontakty obou zemí mají totiž velmi dlouhou a převážně kladnou </w:t>
      </w:r>
      <w:r w:rsidRPr="0089494E">
        <w:rPr>
          <w:b/>
        </w:rPr>
        <w:t>tradici</w:t>
      </w:r>
      <w:r>
        <w:t xml:space="preserve">. Zvláště výrazná byla u nás orientace na </w:t>
      </w:r>
      <w:r w:rsidRPr="00B1234B">
        <w:rPr>
          <w:i/>
        </w:rPr>
        <w:t>Francii</w:t>
      </w:r>
      <w:r>
        <w:t xml:space="preserve"> v meziválečném období. Geopolitické a ekonomické změny, které tuto orientaci postupně přesměrovávaly jinými směry, postupně oslabily i aktuální váhu </w:t>
      </w:r>
      <w:r w:rsidRPr="00B1234B">
        <w:rPr>
          <w:i/>
        </w:rPr>
        <w:t>Francie</w:t>
      </w:r>
      <w:r>
        <w:t xml:space="preserve">, takže není reálné očekávat, že by se meziválečná pozice </w:t>
      </w:r>
      <w:r w:rsidRPr="00B1234B">
        <w:rPr>
          <w:i/>
        </w:rPr>
        <w:t>Francie</w:t>
      </w:r>
      <w:r>
        <w:t xml:space="preserve"> u nás opět plně obnovila. V každém případě je však v zájmu naší relativně malé země, abychom v rámci daných možností posílili její pozici mj. i co největší </w:t>
      </w:r>
      <w:r w:rsidRPr="00E57657">
        <w:rPr>
          <w:b/>
        </w:rPr>
        <w:t xml:space="preserve">diverzifikací našich vnějších vztahů. A z tohoto hlediska má naše potenciální spolupráce s </w:t>
      </w:r>
      <w:r w:rsidRPr="00B1234B">
        <w:rPr>
          <w:b/>
          <w:i/>
        </w:rPr>
        <w:t>Francií</w:t>
      </w:r>
      <w:r w:rsidRPr="00E57657">
        <w:rPr>
          <w:b/>
        </w:rPr>
        <w:t xml:space="preserve"> nejen mimořádný význam, ale zatím i značné nevyužité rezervy</w:t>
      </w:r>
      <w:r>
        <w:t xml:space="preserve">. Je pak evidentní, že snaha využít tyto rezervy je našim občanům </w:t>
      </w:r>
      <w:r w:rsidRPr="00E57657">
        <w:rPr>
          <w:b/>
        </w:rPr>
        <w:t xml:space="preserve">přínosná nejen celospolečensky, ale skýtá i individuální perspektivy jak v životě osobním, tak v </w:t>
      </w:r>
      <w:r>
        <w:rPr>
          <w:b/>
        </w:rPr>
        <w:t xml:space="preserve">zaměstnání či </w:t>
      </w:r>
      <w:r w:rsidRPr="00E57657">
        <w:rPr>
          <w:b/>
        </w:rPr>
        <w:t xml:space="preserve">soukromém podnikání </w:t>
      </w:r>
      <w:r>
        <w:rPr>
          <w:b/>
        </w:rPr>
        <w:t>nebo</w:t>
      </w:r>
      <w:r w:rsidRPr="00E57657">
        <w:rPr>
          <w:b/>
        </w:rPr>
        <w:t xml:space="preserve"> v oficiální funkci</w:t>
      </w:r>
      <w:r>
        <w:t xml:space="preserve"> různé hierarchické úrovně. </w:t>
      </w:r>
    </w:p>
    <w:p w:rsidR="00793D3E" w:rsidRPr="0052160E" w:rsidRDefault="00793D3E" w:rsidP="00793D3E">
      <w:r>
        <w:lastRenderedPageBreak/>
        <w:tab/>
        <w:t xml:space="preserve">V tomto směru je právě třeba navázat na už zmíněnou tradici francouzsko-českých vztahů. K tomu je ale třeba znát a chápat o </w:t>
      </w:r>
      <w:r w:rsidRPr="00B1234B">
        <w:rPr>
          <w:i/>
        </w:rPr>
        <w:t>Francii</w:t>
      </w:r>
      <w:r>
        <w:t xml:space="preserve"> a </w:t>
      </w:r>
      <w:r w:rsidRPr="00B1234B">
        <w:rPr>
          <w:i/>
        </w:rPr>
        <w:t>Francouzech</w:t>
      </w:r>
      <w:r>
        <w:t xml:space="preserve"> mnohem víc, než při své velmocenské pozici a globálních vztazích znají a chápou oni o nás – a díky tomu </w:t>
      </w:r>
      <w:r w:rsidRPr="00E57657">
        <w:rPr>
          <w:b/>
        </w:rPr>
        <w:t>dokázat určit, nepodce</w:t>
      </w:r>
      <w:r>
        <w:rPr>
          <w:b/>
        </w:rPr>
        <w:t>ni</w:t>
      </w:r>
      <w:r w:rsidRPr="00E57657">
        <w:rPr>
          <w:b/>
        </w:rPr>
        <w:t>t, ale ani nepřecenit náš potenciál konkrétní spolupráce</w:t>
      </w:r>
      <w:r>
        <w:t xml:space="preserve">, aby ji nepoškodil zbytečný neúspěch. </w:t>
      </w:r>
      <w:r w:rsidRPr="00E57657">
        <w:rPr>
          <w:b/>
        </w:rPr>
        <w:t xml:space="preserve">Znát i pochopit a podle toho vystupovat, diskutovat a jednat – sympaticky tím imponovat a kultivovaně reprezentovat sebe i </w:t>
      </w:r>
      <w:r w:rsidRPr="00B1234B">
        <w:rPr>
          <w:b/>
          <w:i/>
        </w:rPr>
        <w:t>Českou republiku</w:t>
      </w:r>
      <w:r>
        <w:t xml:space="preserve"> jako rovnoprávného partnera, který svou menší územní rozlohu dokáže kompenzovat jinými kvalitami. Znát a pochopit to francouzské a diskutovat to třeba i za pomoci tlumočníka (nebo v nejhorším případě i v angličtině), raději než to neznat a nechápat v sebelepší francouzštině – to je </w:t>
      </w:r>
      <w:r w:rsidRPr="00E57657">
        <w:rPr>
          <w:b/>
        </w:rPr>
        <w:t>rozdíl, mezi partnerem a pouhým návštěvníkem</w:t>
      </w:r>
      <w:r>
        <w:t>. Nestačí umět jen jazyk, ale je třeba mít i rozsáhlý rejstřík vědomostí, které v něm lze s pochopením diskutovat při různých příležitostech. A hlavním smyslem tohoto předmětu a jeho studijního materiálu je přispět do tohoto komplexního rejstříku vědomostí dílčím, geograficky zaměřeným způsobem.</w:t>
      </w:r>
    </w:p>
    <w:p w:rsidR="00793D3E" w:rsidRPr="00597A9A" w:rsidRDefault="00793D3E" w:rsidP="00793D3E">
      <w:pPr>
        <w:pageBreakBefore/>
        <w:rPr>
          <w:rFonts w:cs="Arial"/>
          <w:caps/>
          <w:szCs w:val="20"/>
          <w:highlight w:val="yellow"/>
        </w:rPr>
      </w:pPr>
    </w:p>
    <w:p w:rsidR="00793D3E" w:rsidRPr="00597A9A" w:rsidRDefault="00793D3E" w:rsidP="00793D3E">
      <w:pPr>
        <w:rPr>
          <w:rFonts w:cs="Arial"/>
          <w:caps/>
          <w:szCs w:val="20"/>
          <w:highlight w:val="yellow"/>
        </w:rPr>
      </w:pPr>
    </w:p>
    <w:p w:rsidR="00793D3E" w:rsidRDefault="00793D3E" w:rsidP="00793D3E">
      <w:pPr>
        <w:rPr>
          <w:rFonts w:cs="Arial"/>
          <w:caps/>
          <w:szCs w:val="20"/>
          <w:highlight w:val="yellow"/>
        </w:rPr>
      </w:pPr>
    </w:p>
    <w:p w:rsidR="00793D3E" w:rsidRDefault="00793D3E" w:rsidP="00793D3E">
      <w:pPr>
        <w:rPr>
          <w:rFonts w:cs="Arial"/>
          <w:caps/>
          <w:szCs w:val="20"/>
          <w:highlight w:val="yellow"/>
        </w:rPr>
      </w:pPr>
    </w:p>
    <w:p w:rsidR="00793D3E" w:rsidRDefault="00793D3E" w:rsidP="00793D3E">
      <w:pPr>
        <w:rPr>
          <w:rFonts w:cs="Arial"/>
          <w:caps/>
          <w:szCs w:val="20"/>
          <w:highlight w:val="yellow"/>
        </w:rPr>
      </w:pPr>
    </w:p>
    <w:p w:rsidR="00793D3E" w:rsidRDefault="00793D3E" w:rsidP="00793D3E">
      <w:pPr>
        <w:rPr>
          <w:rFonts w:cs="Arial"/>
          <w:caps/>
          <w:szCs w:val="20"/>
          <w:highlight w:val="yellow"/>
        </w:rPr>
      </w:pPr>
    </w:p>
    <w:p w:rsidR="00793D3E" w:rsidRDefault="00793D3E" w:rsidP="00793D3E">
      <w:pPr>
        <w:rPr>
          <w:rFonts w:cs="Arial"/>
          <w:caps/>
          <w:szCs w:val="20"/>
          <w:highlight w:val="yellow"/>
        </w:rPr>
      </w:pPr>
    </w:p>
    <w:p w:rsidR="00793D3E" w:rsidRDefault="00793D3E" w:rsidP="00793D3E">
      <w:pPr>
        <w:rPr>
          <w:rFonts w:cs="Arial"/>
          <w:caps/>
          <w:szCs w:val="20"/>
          <w:highlight w:val="yellow"/>
        </w:rPr>
      </w:pPr>
    </w:p>
    <w:p w:rsidR="00793D3E" w:rsidRDefault="00793D3E" w:rsidP="00793D3E">
      <w:pPr>
        <w:rPr>
          <w:rFonts w:cs="Arial"/>
          <w:caps/>
          <w:szCs w:val="20"/>
          <w:highlight w:val="yellow"/>
        </w:rPr>
      </w:pPr>
    </w:p>
    <w:p w:rsidR="00793D3E" w:rsidRDefault="00793D3E" w:rsidP="00793D3E">
      <w:pPr>
        <w:rPr>
          <w:rFonts w:cs="Arial"/>
          <w:caps/>
          <w:szCs w:val="20"/>
          <w:highlight w:val="yellow"/>
        </w:rPr>
      </w:pPr>
    </w:p>
    <w:p w:rsidR="00793D3E" w:rsidRPr="00597A9A" w:rsidRDefault="00793D3E" w:rsidP="00793D3E">
      <w:pPr>
        <w:rPr>
          <w:rFonts w:cs="Arial"/>
          <w:caps/>
          <w:szCs w:val="20"/>
          <w:highlight w:val="yellow"/>
        </w:rPr>
      </w:pPr>
    </w:p>
    <w:p w:rsidR="00793D3E" w:rsidRPr="00597A9A" w:rsidRDefault="00793D3E" w:rsidP="00793D3E">
      <w:pPr>
        <w:rPr>
          <w:rFonts w:cs="Arial"/>
          <w:caps/>
          <w:szCs w:val="20"/>
          <w:highlight w:val="yellow"/>
        </w:rPr>
      </w:pPr>
    </w:p>
    <w:p w:rsidR="00793D3E" w:rsidRPr="00597A9A" w:rsidRDefault="00793D3E" w:rsidP="00793D3E">
      <w:pPr>
        <w:rPr>
          <w:rFonts w:cs="Arial"/>
          <w:caps/>
          <w:szCs w:val="20"/>
          <w:highlight w:val="yellow"/>
        </w:rPr>
      </w:pPr>
    </w:p>
    <w:p w:rsidR="00793D3E" w:rsidRPr="00597A9A" w:rsidRDefault="00793D3E" w:rsidP="00793D3E">
      <w:pPr>
        <w:rPr>
          <w:rFonts w:cs="Arial"/>
          <w:caps/>
          <w:szCs w:val="20"/>
          <w:highlight w:val="yellow"/>
        </w:rPr>
      </w:pPr>
    </w:p>
    <w:p w:rsidR="00793D3E" w:rsidRPr="00D30777" w:rsidRDefault="00793D3E" w:rsidP="00793D3E">
      <w:pPr>
        <w:jc w:val="center"/>
        <w:rPr>
          <w:rFonts w:ascii="TimpaniHeavy" w:hAnsi="TimpaniHeavy"/>
          <w:b/>
          <w:caps/>
          <w:sz w:val="40"/>
          <w:szCs w:val="40"/>
        </w:rPr>
      </w:pPr>
      <w:proofErr w:type="gramStart"/>
      <w:r w:rsidRPr="00C60006">
        <w:rPr>
          <w:rFonts w:ascii="TimpaniHeavy" w:hAnsi="TimpaniHeavy"/>
          <w:b/>
          <w:caps/>
          <w:sz w:val="40"/>
          <w:szCs w:val="40"/>
          <w:highlight w:val="yellow"/>
        </w:rPr>
        <w:t>A.  Fyzická</w:t>
      </w:r>
      <w:proofErr w:type="gramEnd"/>
      <w:r w:rsidRPr="00C60006">
        <w:rPr>
          <w:rFonts w:ascii="TimpaniHeavy" w:hAnsi="TimpaniHeavy"/>
          <w:b/>
          <w:caps/>
          <w:sz w:val="40"/>
          <w:szCs w:val="40"/>
          <w:highlight w:val="yellow"/>
        </w:rPr>
        <w:t xml:space="preserve">  geografie  Francie</w:t>
      </w:r>
    </w:p>
    <w:p w:rsidR="00793D3E" w:rsidRDefault="00793D3E" w:rsidP="00793D3E">
      <w:pPr>
        <w:rPr>
          <w:noProof/>
        </w:rPr>
      </w:pPr>
    </w:p>
    <w:p w:rsidR="00793D3E" w:rsidRDefault="00793D3E" w:rsidP="00793D3E">
      <w:pPr>
        <w:rPr>
          <w:noProof/>
        </w:rPr>
      </w:pPr>
    </w:p>
    <w:p w:rsidR="00793D3E" w:rsidRDefault="00793D3E" w:rsidP="00793D3E">
      <w:pPr>
        <w:rPr>
          <w:noProof/>
        </w:rPr>
      </w:pPr>
    </w:p>
    <w:p w:rsidR="00793D3E" w:rsidRDefault="00793D3E" w:rsidP="00793D3E">
      <w:pPr>
        <w:rPr>
          <w:noProof/>
        </w:rPr>
      </w:pPr>
    </w:p>
    <w:p w:rsidR="00793D3E" w:rsidRPr="00D73F32" w:rsidRDefault="00793D3E" w:rsidP="00793D3E">
      <w:pPr>
        <w:spacing w:line="360" w:lineRule="auto"/>
        <w:rPr>
          <w:b/>
          <w:sz w:val="28"/>
        </w:rPr>
      </w:pPr>
      <w:proofErr w:type="gramStart"/>
      <w:r w:rsidRPr="00D73F32">
        <w:rPr>
          <w:b/>
          <w:sz w:val="28"/>
        </w:rPr>
        <w:t>A.I.</w:t>
      </w:r>
      <w:proofErr w:type="gramEnd"/>
      <w:r w:rsidRPr="00D73F32">
        <w:rPr>
          <w:b/>
          <w:sz w:val="28"/>
        </w:rPr>
        <w:t xml:space="preserve"> </w:t>
      </w:r>
      <w:r w:rsidRPr="00D73F32">
        <w:rPr>
          <w:b/>
          <w:sz w:val="28"/>
        </w:rPr>
        <w:tab/>
      </w:r>
      <w:r w:rsidRPr="00D73F32">
        <w:rPr>
          <w:b/>
          <w:sz w:val="28"/>
        </w:rPr>
        <w:tab/>
        <w:t>Rozloha, rozložení a poloha Francie</w:t>
      </w:r>
    </w:p>
    <w:p w:rsidR="00793D3E" w:rsidRPr="00D73F32" w:rsidRDefault="00793D3E" w:rsidP="00793D3E">
      <w:pPr>
        <w:spacing w:line="360" w:lineRule="auto"/>
        <w:rPr>
          <w:b/>
          <w:sz w:val="28"/>
        </w:rPr>
      </w:pPr>
      <w:proofErr w:type="gramStart"/>
      <w:r w:rsidRPr="00D73F32">
        <w:rPr>
          <w:b/>
          <w:sz w:val="28"/>
        </w:rPr>
        <w:t>A.II</w:t>
      </w:r>
      <w:proofErr w:type="gramEnd"/>
      <w:r w:rsidRPr="00D73F32">
        <w:rPr>
          <w:b/>
          <w:sz w:val="28"/>
        </w:rPr>
        <w:t xml:space="preserve">. </w:t>
      </w:r>
      <w:r w:rsidRPr="00D73F32">
        <w:rPr>
          <w:b/>
          <w:sz w:val="28"/>
        </w:rPr>
        <w:tab/>
      </w:r>
      <w:r w:rsidRPr="00D73F32">
        <w:rPr>
          <w:b/>
          <w:sz w:val="28"/>
        </w:rPr>
        <w:tab/>
        <w:t>Geologie a geomorfologie Francie</w:t>
      </w:r>
    </w:p>
    <w:p w:rsidR="00793D3E" w:rsidRPr="00D73F32" w:rsidRDefault="00793D3E" w:rsidP="00793D3E">
      <w:pPr>
        <w:spacing w:line="360" w:lineRule="auto"/>
        <w:rPr>
          <w:b/>
          <w:sz w:val="28"/>
        </w:rPr>
      </w:pPr>
      <w:proofErr w:type="gramStart"/>
      <w:r w:rsidRPr="00D73F32">
        <w:rPr>
          <w:b/>
          <w:sz w:val="28"/>
        </w:rPr>
        <w:t>A.III</w:t>
      </w:r>
      <w:proofErr w:type="gramEnd"/>
      <w:r w:rsidRPr="00D73F32">
        <w:rPr>
          <w:b/>
          <w:sz w:val="28"/>
        </w:rPr>
        <w:t>.</w:t>
      </w:r>
      <w:r w:rsidRPr="00D73F32">
        <w:rPr>
          <w:b/>
          <w:sz w:val="28"/>
        </w:rPr>
        <w:tab/>
      </w:r>
      <w:r w:rsidRPr="00D73F32">
        <w:rPr>
          <w:b/>
          <w:sz w:val="28"/>
        </w:rPr>
        <w:tab/>
        <w:t>Podnebí Francie</w:t>
      </w:r>
    </w:p>
    <w:p w:rsidR="00793D3E" w:rsidRPr="00D73F32" w:rsidRDefault="00793D3E" w:rsidP="00793D3E">
      <w:pPr>
        <w:spacing w:line="360" w:lineRule="auto"/>
        <w:rPr>
          <w:b/>
          <w:sz w:val="28"/>
        </w:rPr>
      </w:pPr>
      <w:proofErr w:type="gramStart"/>
      <w:r w:rsidRPr="00D73F32">
        <w:rPr>
          <w:b/>
          <w:sz w:val="28"/>
        </w:rPr>
        <w:t>A.IV</w:t>
      </w:r>
      <w:proofErr w:type="gramEnd"/>
      <w:r w:rsidRPr="00D73F32">
        <w:rPr>
          <w:b/>
          <w:sz w:val="28"/>
        </w:rPr>
        <w:t xml:space="preserve">. </w:t>
      </w:r>
      <w:r w:rsidRPr="00D73F32">
        <w:rPr>
          <w:b/>
          <w:sz w:val="28"/>
        </w:rPr>
        <w:tab/>
      </w:r>
      <w:r w:rsidRPr="00D73F32">
        <w:rPr>
          <w:b/>
          <w:sz w:val="28"/>
        </w:rPr>
        <w:tab/>
        <w:t>Vodstvo Francie</w:t>
      </w:r>
    </w:p>
    <w:p w:rsidR="00793D3E" w:rsidRPr="00D73F32" w:rsidRDefault="00793D3E" w:rsidP="00793D3E">
      <w:pPr>
        <w:spacing w:line="360" w:lineRule="auto"/>
        <w:rPr>
          <w:b/>
          <w:sz w:val="28"/>
        </w:rPr>
      </w:pPr>
      <w:proofErr w:type="gramStart"/>
      <w:r w:rsidRPr="00D73F32">
        <w:rPr>
          <w:b/>
          <w:sz w:val="28"/>
        </w:rPr>
        <w:t>A.V.</w:t>
      </w:r>
      <w:proofErr w:type="gramEnd"/>
      <w:r w:rsidRPr="00D73F32">
        <w:rPr>
          <w:b/>
          <w:sz w:val="28"/>
        </w:rPr>
        <w:t xml:space="preserve"> </w:t>
      </w:r>
      <w:r w:rsidRPr="00D73F32">
        <w:rPr>
          <w:b/>
          <w:sz w:val="28"/>
        </w:rPr>
        <w:tab/>
      </w:r>
      <w:r w:rsidRPr="00D73F32">
        <w:rPr>
          <w:b/>
          <w:sz w:val="28"/>
        </w:rPr>
        <w:tab/>
        <w:t>Půdy Francie</w:t>
      </w:r>
    </w:p>
    <w:p w:rsidR="00793D3E" w:rsidRPr="00D73F32" w:rsidRDefault="00793D3E" w:rsidP="00793D3E">
      <w:pPr>
        <w:spacing w:line="360" w:lineRule="auto"/>
        <w:rPr>
          <w:b/>
          <w:sz w:val="28"/>
        </w:rPr>
      </w:pPr>
      <w:proofErr w:type="gramStart"/>
      <w:r w:rsidRPr="00D73F32">
        <w:rPr>
          <w:b/>
          <w:sz w:val="28"/>
        </w:rPr>
        <w:t>A.VI</w:t>
      </w:r>
      <w:proofErr w:type="gramEnd"/>
      <w:r w:rsidRPr="00D73F32">
        <w:rPr>
          <w:b/>
          <w:sz w:val="28"/>
        </w:rPr>
        <w:t xml:space="preserve">. </w:t>
      </w:r>
      <w:r w:rsidRPr="00D73F32">
        <w:rPr>
          <w:b/>
          <w:sz w:val="28"/>
        </w:rPr>
        <w:tab/>
      </w:r>
      <w:r w:rsidRPr="00D73F32">
        <w:rPr>
          <w:b/>
          <w:sz w:val="28"/>
        </w:rPr>
        <w:tab/>
        <w:t>Biota Francie</w:t>
      </w:r>
    </w:p>
    <w:p w:rsidR="00793D3E" w:rsidRPr="00D73F32" w:rsidRDefault="00793D3E" w:rsidP="00793D3E">
      <w:pPr>
        <w:spacing w:line="360" w:lineRule="auto"/>
        <w:rPr>
          <w:b/>
          <w:noProof/>
          <w:sz w:val="32"/>
        </w:rPr>
      </w:pPr>
      <w:proofErr w:type="gramStart"/>
      <w:r w:rsidRPr="00D73F32">
        <w:rPr>
          <w:b/>
          <w:sz w:val="28"/>
        </w:rPr>
        <w:t>A.VII</w:t>
      </w:r>
      <w:proofErr w:type="gramEnd"/>
      <w:r w:rsidRPr="00D73F32">
        <w:rPr>
          <w:b/>
          <w:sz w:val="28"/>
        </w:rPr>
        <w:t xml:space="preserve">. </w:t>
      </w:r>
      <w:r w:rsidRPr="00D73F32">
        <w:rPr>
          <w:b/>
          <w:sz w:val="28"/>
        </w:rPr>
        <w:tab/>
        <w:t>Ochrana přírody ve Francii</w:t>
      </w:r>
    </w:p>
    <w:p w:rsidR="00793D3E" w:rsidRDefault="00793D3E" w:rsidP="00793D3E">
      <w:pPr>
        <w:rPr>
          <w:noProof/>
        </w:rPr>
      </w:pPr>
    </w:p>
    <w:p w:rsidR="00793D3E" w:rsidRDefault="00793D3E" w:rsidP="00793D3E">
      <w:pPr>
        <w:rPr>
          <w:noProof/>
        </w:rPr>
      </w:pPr>
    </w:p>
    <w:p w:rsidR="00793D3E" w:rsidRDefault="00793D3E" w:rsidP="00793D3E">
      <w:pPr>
        <w:rPr>
          <w:noProof/>
        </w:rPr>
      </w:pPr>
    </w:p>
    <w:p w:rsidR="00793D3E" w:rsidRDefault="00793D3E" w:rsidP="00793D3E">
      <w:pPr>
        <w:rPr>
          <w:noProof/>
        </w:rPr>
      </w:pPr>
    </w:p>
    <w:p w:rsidR="00793D3E" w:rsidRDefault="00793D3E" w:rsidP="00793D3E">
      <w:pPr>
        <w:rPr>
          <w:noProof/>
        </w:rPr>
      </w:pPr>
    </w:p>
    <w:p w:rsidR="00793D3E" w:rsidRDefault="00793D3E" w:rsidP="00793D3E">
      <w:pPr>
        <w:rPr>
          <w:noProof/>
        </w:rPr>
      </w:pPr>
    </w:p>
    <w:p w:rsidR="00793D3E" w:rsidRDefault="00793D3E" w:rsidP="00793D3E">
      <w:pPr>
        <w:rPr>
          <w:noProof/>
        </w:rPr>
      </w:pPr>
    </w:p>
    <w:p w:rsidR="00793D3E" w:rsidRDefault="00793D3E" w:rsidP="00793D3E">
      <w:pPr>
        <w:rPr>
          <w:noProof/>
        </w:rPr>
      </w:pPr>
    </w:p>
    <w:p w:rsidR="00793D3E" w:rsidRDefault="00793D3E" w:rsidP="00793D3E">
      <w:pPr>
        <w:rPr>
          <w:noProof/>
        </w:rPr>
      </w:pPr>
    </w:p>
    <w:p w:rsidR="00793D3E" w:rsidRDefault="00793D3E" w:rsidP="00793D3E">
      <w:pPr>
        <w:rPr>
          <w:noProof/>
        </w:rPr>
      </w:pPr>
    </w:p>
    <w:p w:rsidR="00793D3E" w:rsidRDefault="00793D3E" w:rsidP="00793D3E">
      <w:pPr>
        <w:rPr>
          <w:noProof/>
        </w:rPr>
      </w:pPr>
    </w:p>
    <w:p w:rsidR="00793D3E" w:rsidRDefault="00793D3E" w:rsidP="00793D3E">
      <w:pPr>
        <w:rPr>
          <w:noProof/>
        </w:rPr>
      </w:pPr>
    </w:p>
    <w:p w:rsidR="00793D3E" w:rsidRDefault="00793D3E" w:rsidP="00793D3E">
      <w:pPr>
        <w:rPr>
          <w:noProof/>
        </w:rPr>
      </w:pPr>
    </w:p>
    <w:p w:rsidR="00793D3E" w:rsidRDefault="00793D3E" w:rsidP="00793D3E">
      <w:pPr>
        <w:rPr>
          <w:noProof/>
        </w:rPr>
      </w:pPr>
    </w:p>
    <w:p w:rsidR="00793D3E" w:rsidRDefault="00793D3E" w:rsidP="00793D3E">
      <w:pPr>
        <w:rPr>
          <w:noProof/>
        </w:rPr>
      </w:pPr>
    </w:p>
    <w:p w:rsidR="00793D3E" w:rsidRDefault="00793D3E" w:rsidP="00793D3E">
      <w:pPr>
        <w:rPr>
          <w:noProof/>
        </w:rPr>
      </w:pPr>
    </w:p>
    <w:p w:rsidR="00793D3E" w:rsidRDefault="00793D3E" w:rsidP="00793D3E">
      <w:pPr>
        <w:rPr>
          <w:noProof/>
        </w:rPr>
      </w:pPr>
    </w:p>
    <w:p w:rsidR="00793D3E" w:rsidRDefault="00793D3E" w:rsidP="00793D3E">
      <w:pPr>
        <w:rPr>
          <w:noProof/>
        </w:rPr>
      </w:pPr>
    </w:p>
    <w:p w:rsidR="0002526F" w:rsidRPr="0052160E" w:rsidRDefault="0002526F" w:rsidP="0002526F">
      <w:pPr>
        <w:pageBreakBefore/>
        <w:jc w:val="center"/>
        <w:rPr>
          <w:rFonts w:ascii="TimpaniHeavy" w:hAnsi="TimpaniHeavy"/>
          <w:b/>
          <w:sz w:val="40"/>
          <w:szCs w:val="40"/>
        </w:rPr>
      </w:pPr>
      <w:r w:rsidRPr="00C60006">
        <w:rPr>
          <w:rFonts w:ascii="TimpaniHeavy" w:hAnsi="TimpaniHeavy"/>
          <w:b/>
          <w:sz w:val="40"/>
          <w:szCs w:val="40"/>
          <w:highlight w:val="yellow"/>
        </w:rPr>
        <w:lastRenderedPageBreak/>
        <w:t>A. I. ROZLOHA, ROZLOŽENÍ A POLOHA FRANCIE</w:t>
      </w:r>
    </w:p>
    <w:p w:rsidR="0002526F" w:rsidRPr="0052160E" w:rsidRDefault="0002526F" w:rsidP="0002526F"/>
    <w:p w:rsidR="0002526F" w:rsidRPr="0052160E" w:rsidRDefault="0002526F" w:rsidP="0002526F"/>
    <w:p w:rsidR="0002526F" w:rsidRPr="0052160E" w:rsidRDefault="0002526F" w:rsidP="0002526F"/>
    <w:p w:rsidR="0002526F" w:rsidRPr="0052160E" w:rsidRDefault="0002526F" w:rsidP="0002526F">
      <w:pPr>
        <w:jc w:val="center"/>
        <w:rPr>
          <w:rFonts w:ascii="Times New Roman" w:hAnsi="Times New Roman" w:cs="Times New Roman"/>
          <w:b/>
          <w:sz w:val="32"/>
          <w:szCs w:val="32"/>
        </w:rPr>
      </w:pPr>
      <w:r w:rsidRPr="00184AEC">
        <w:rPr>
          <w:rFonts w:ascii="Times New Roman" w:hAnsi="Times New Roman" w:cs="Times New Roman"/>
          <w:b/>
          <w:sz w:val="32"/>
          <w:szCs w:val="32"/>
          <w:highlight w:val="red"/>
        </w:rPr>
        <w:t xml:space="preserve">A.I.1. </w:t>
      </w:r>
      <w:proofErr w:type="gramStart"/>
      <w:r w:rsidRPr="00184AEC">
        <w:rPr>
          <w:rFonts w:ascii="Times New Roman" w:hAnsi="Times New Roman" w:cs="Times New Roman"/>
          <w:b/>
          <w:sz w:val="32"/>
          <w:szCs w:val="32"/>
          <w:highlight w:val="red"/>
        </w:rPr>
        <w:t xml:space="preserve">ROZLOHA  </w:t>
      </w:r>
      <w:r w:rsidRPr="00184AEC">
        <w:rPr>
          <w:rFonts w:ascii="Times New Roman" w:hAnsi="Times New Roman" w:cs="Times New Roman"/>
          <w:b/>
          <w:caps/>
          <w:sz w:val="32"/>
          <w:szCs w:val="32"/>
          <w:highlight w:val="red"/>
        </w:rPr>
        <w:t>Francie</w:t>
      </w:r>
      <w:proofErr w:type="gramEnd"/>
    </w:p>
    <w:p w:rsidR="0002526F" w:rsidRPr="0052160E" w:rsidRDefault="0002526F" w:rsidP="0002526F">
      <w:pPr>
        <w:jc w:val="center"/>
      </w:pPr>
    </w:p>
    <w:tbl>
      <w:tblPr>
        <w:tblStyle w:val="Mkatabulky"/>
        <w:tblW w:w="9288" w:type="dxa"/>
        <w:tblLook w:val="04A0"/>
      </w:tblPr>
      <w:tblGrid>
        <w:gridCol w:w="4219"/>
        <w:gridCol w:w="2552"/>
        <w:gridCol w:w="2517"/>
      </w:tblGrid>
      <w:tr w:rsidR="0002526F" w:rsidRPr="0052160E" w:rsidTr="00732082">
        <w:tc>
          <w:tcPr>
            <w:tcW w:w="4219" w:type="dxa"/>
            <w:tcBorders>
              <w:top w:val="single" w:sz="18" w:space="0" w:color="auto"/>
              <w:left w:val="single" w:sz="18" w:space="0" w:color="auto"/>
              <w:bottom w:val="single" w:sz="18" w:space="0" w:color="auto"/>
            </w:tcBorders>
            <w:shd w:val="clear" w:color="auto" w:fill="auto"/>
          </w:tcPr>
          <w:p w:rsidR="0002526F" w:rsidRPr="0052160E" w:rsidRDefault="0002526F" w:rsidP="00732082">
            <w:pPr>
              <w:rPr>
                <w:b/>
              </w:rPr>
            </w:pPr>
            <w:r w:rsidRPr="00661872">
              <w:rPr>
                <w:b/>
                <w:sz w:val="16"/>
              </w:rPr>
              <w:t>Tabulka 2:</w:t>
            </w:r>
            <w:r w:rsidRPr="00661872">
              <w:rPr>
                <w:b/>
                <w:sz w:val="14"/>
              </w:rPr>
              <w:t xml:space="preserve"> </w:t>
            </w:r>
            <w:r>
              <w:rPr>
                <w:b/>
                <w:sz w:val="14"/>
              </w:rPr>
              <w:t xml:space="preserve">  </w:t>
            </w:r>
            <w:r w:rsidRPr="0052160E">
              <w:rPr>
                <w:b/>
              </w:rPr>
              <w:t xml:space="preserve">Rozloha </w:t>
            </w:r>
            <w:r w:rsidRPr="0052160E">
              <w:rPr>
                <w:b/>
                <w:i/>
              </w:rPr>
              <w:t>Francie</w:t>
            </w:r>
          </w:p>
        </w:tc>
        <w:tc>
          <w:tcPr>
            <w:tcW w:w="2552" w:type="dxa"/>
            <w:tcBorders>
              <w:top w:val="single" w:sz="18" w:space="0" w:color="auto"/>
              <w:bottom w:val="single" w:sz="18" w:space="0" w:color="auto"/>
            </w:tcBorders>
            <w:shd w:val="clear" w:color="auto" w:fill="auto"/>
            <w:vAlign w:val="center"/>
          </w:tcPr>
          <w:p w:rsidR="0002526F" w:rsidRPr="0052160E" w:rsidRDefault="0002526F" w:rsidP="00732082">
            <w:pPr>
              <w:jc w:val="center"/>
              <w:rPr>
                <w:b/>
              </w:rPr>
            </w:pPr>
            <w:proofErr w:type="gramStart"/>
            <w:r w:rsidRPr="0052160E">
              <w:rPr>
                <w:b/>
              </w:rPr>
              <w:t>km</w:t>
            </w:r>
            <w:r w:rsidRPr="0052160E">
              <w:rPr>
                <w:b/>
                <w:vertAlign w:val="superscript"/>
              </w:rPr>
              <w:t>2</w:t>
            </w:r>
            <w:r w:rsidRPr="0052160E">
              <w:t xml:space="preserve">  (nejčastější</w:t>
            </w:r>
            <w:proofErr w:type="gramEnd"/>
            <w:r w:rsidRPr="0052160E">
              <w:t xml:space="preserve"> údaj)</w:t>
            </w:r>
          </w:p>
        </w:tc>
        <w:tc>
          <w:tcPr>
            <w:tcW w:w="2517" w:type="dxa"/>
            <w:tcBorders>
              <w:top w:val="single" w:sz="18" w:space="0" w:color="auto"/>
              <w:bottom w:val="single" w:sz="18" w:space="0" w:color="auto"/>
              <w:right w:val="single" w:sz="18" w:space="0" w:color="auto"/>
            </w:tcBorders>
            <w:vAlign w:val="center"/>
          </w:tcPr>
          <w:p w:rsidR="0002526F" w:rsidRPr="0052160E" w:rsidRDefault="0002526F" w:rsidP="00732082">
            <w:pPr>
              <w:jc w:val="center"/>
              <w:rPr>
                <w:b/>
              </w:rPr>
            </w:pPr>
            <w:proofErr w:type="gramStart"/>
            <w:r w:rsidRPr="0052160E">
              <w:rPr>
                <w:b/>
                <w:sz w:val="16"/>
              </w:rPr>
              <w:t>km</w:t>
            </w:r>
            <w:r w:rsidRPr="0052160E">
              <w:rPr>
                <w:b/>
                <w:sz w:val="16"/>
                <w:vertAlign w:val="superscript"/>
              </w:rPr>
              <w:t>2</w:t>
            </w:r>
            <w:r w:rsidRPr="0052160E">
              <w:rPr>
                <w:sz w:val="16"/>
              </w:rPr>
              <w:t xml:space="preserve">  (z méně</w:t>
            </w:r>
            <w:proofErr w:type="gramEnd"/>
            <w:r w:rsidRPr="0052160E">
              <w:rPr>
                <w:sz w:val="16"/>
              </w:rPr>
              <w:t xml:space="preserve"> častých údajů)</w:t>
            </w:r>
          </w:p>
        </w:tc>
      </w:tr>
      <w:tr w:rsidR="0002526F" w:rsidRPr="0052160E" w:rsidTr="00732082">
        <w:tc>
          <w:tcPr>
            <w:tcW w:w="4219" w:type="dxa"/>
            <w:tcBorders>
              <w:top w:val="single" w:sz="18" w:space="0" w:color="auto"/>
              <w:left w:val="single" w:sz="18" w:space="0" w:color="auto"/>
            </w:tcBorders>
            <w:shd w:val="clear" w:color="auto" w:fill="auto"/>
          </w:tcPr>
          <w:p w:rsidR="0002526F" w:rsidRPr="0052160E" w:rsidRDefault="0002526F" w:rsidP="00732082">
            <w:r w:rsidRPr="0052160E">
              <w:t xml:space="preserve">bez </w:t>
            </w:r>
            <w:r w:rsidRPr="0052160E">
              <w:rPr>
                <w:rFonts w:asciiTheme="majorHAnsi" w:hAnsiTheme="majorHAnsi"/>
                <w:i/>
              </w:rPr>
              <w:t>Korsiky</w:t>
            </w:r>
            <w:r w:rsidRPr="0052160E">
              <w:t xml:space="preserve"> a bez vodních ploch</w:t>
            </w:r>
          </w:p>
        </w:tc>
        <w:tc>
          <w:tcPr>
            <w:tcW w:w="2552" w:type="dxa"/>
            <w:tcBorders>
              <w:top w:val="single" w:sz="18" w:space="0" w:color="auto"/>
            </w:tcBorders>
            <w:shd w:val="clear" w:color="auto" w:fill="auto"/>
            <w:vAlign w:val="center"/>
          </w:tcPr>
          <w:p w:rsidR="0002526F" w:rsidRPr="0052160E" w:rsidRDefault="0002526F" w:rsidP="00732082">
            <w:pPr>
              <w:jc w:val="center"/>
            </w:pPr>
            <w:r w:rsidRPr="0052160E">
              <w:t>535.284</w:t>
            </w:r>
          </w:p>
        </w:tc>
        <w:tc>
          <w:tcPr>
            <w:tcW w:w="2517" w:type="dxa"/>
            <w:tcBorders>
              <w:top w:val="single" w:sz="18" w:space="0" w:color="auto"/>
              <w:right w:val="single" w:sz="18" w:space="0" w:color="auto"/>
            </w:tcBorders>
            <w:vAlign w:val="center"/>
          </w:tcPr>
          <w:p w:rsidR="0002526F" w:rsidRPr="0052160E" w:rsidRDefault="0002526F" w:rsidP="00732082">
            <w:pPr>
              <w:jc w:val="center"/>
            </w:pPr>
            <w:r w:rsidRPr="0052160E">
              <w:rPr>
                <w:sz w:val="16"/>
              </w:rPr>
              <w:t>535.317</w:t>
            </w:r>
          </w:p>
        </w:tc>
      </w:tr>
      <w:tr w:rsidR="0002526F" w:rsidRPr="0052160E" w:rsidTr="00732082">
        <w:tc>
          <w:tcPr>
            <w:tcW w:w="4219" w:type="dxa"/>
            <w:tcBorders>
              <w:left w:val="single" w:sz="18" w:space="0" w:color="auto"/>
            </w:tcBorders>
            <w:shd w:val="clear" w:color="auto" w:fill="auto"/>
          </w:tcPr>
          <w:p w:rsidR="0002526F" w:rsidRPr="0052160E" w:rsidRDefault="0002526F" w:rsidP="00732082">
            <w:r w:rsidRPr="0052160E">
              <w:t xml:space="preserve">s </w:t>
            </w:r>
            <w:r w:rsidRPr="0052160E">
              <w:rPr>
                <w:rFonts w:asciiTheme="majorHAnsi" w:hAnsiTheme="majorHAnsi"/>
                <w:i/>
              </w:rPr>
              <w:t>Korsikou</w:t>
            </w:r>
            <w:r w:rsidRPr="0052160E">
              <w:t xml:space="preserve"> </w:t>
            </w:r>
            <w:r w:rsidRPr="0052160E">
              <w:rPr>
                <w:sz w:val="16"/>
              </w:rPr>
              <w:t xml:space="preserve">(8.681 </w:t>
            </w:r>
            <w:proofErr w:type="gramStart"/>
            <w:r w:rsidRPr="0052160E">
              <w:rPr>
                <w:sz w:val="16"/>
              </w:rPr>
              <w:t>km</w:t>
            </w:r>
            <w:r w:rsidRPr="0052160E">
              <w:rPr>
                <w:sz w:val="16"/>
                <w:vertAlign w:val="superscript"/>
              </w:rPr>
              <w:t>2</w:t>
            </w:r>
            <w:r w:rsidRPr="0052160E">
              <w:rPr>
                <w:sz w:val="16"/>
              </w:rPr>
              <w:t>)</w:t>
            </w:r>
            <w:r w:rsidRPr="0052160E">
              <w:t xml:space="preserve">    </w:t>
            </w:r>
            <w:r w:rsidRPr="0052160E">
              <w:rPr>
                <w:sz w:val="16"/>
              </w:rPr>
              <w:t>(ale</w:t>
            </w:r>
            <w:proofErr w:type="gramEnd"/>
            <w:r w:rsidRPr="0052160E">
              <w:rPr>
                <w:sz w:val="16"/>
              </w:rPr>
              <w:t xml:space="preserve"> bez vodních ploch)</w:t>
            </w:r>
          </w:p>
        </w:tc>
        <w:tc>
          <w:tcPr>
            <w:tcW w:w="2552" w:type="dxa"/>
            <w:shd w:val="clear" w:color="auto" w:fill="auto"/>
            <w:vAlign w:val="center"/>
          </w:tcPr>
          <w:p w:rsidR="0002526F" w:rsidRPr="0052160E" w:rsidRDefault="0002526F" w:rsidP="00732082">
            <w:pPr>
              <w:jc w:val="center"/>
            </w:pPr>
            <w:r w:rsidRPr="0052160E">
              <w:t>543.965</w:t>
            </w:r>
          </w:p>
        </w:tc>
        <w:tc>
          <w:tcPr>
            <w:tcW w:w="2517" w:type="dxa"/>
            <w:tcBorders>
              <w:right w:val="single" w:sz="18" w:space="0" w:color="auto"/>
            </w:tcBorders>
            <w:vAlign w:val="center"/>
          </w:tcPr>
          <w:p w:rsidR="0002526F" w:rsidRPr="0052160E" w:rsidRDefault="0002526F" w:rsidP="00732082">
            <w:pPr>
              <w:jc w:val="center"/>
            </w:pPr>
            <w:r w:rsidRPr="0052160E">
              <w:rPr>
                <w:sz w:val="16"/>
              </w:rPr>
              <w:t>543.998</w:t>
            </w:r>
          </w:p>
        </w:tc>
      </w:tr>
      <w:tr w:rsidR="0002526F" w:rsidRPr="0052160E" w:rsidTr="00732082">
        <w:tc>
          <w:tcPr>
            <w:tcW w:w="4219" w:type="dxa"/>
            <w:tcBorders>
              <w:left w:val="single" w:sz="18" w:space="0" w:color="auto"/>
              <w:bottom w:val="single" w:sz="18" w:space="0" w:color="auto"/>
            </w:tcBorders>
            <w:shd w:val="clear" w:color="auto" w:fill="auto"/>
          </w:tcPr>
          <w:p w:rsidR="0002526F" w:rsidRPr="0052160E" w:rsidRDefault="0002526F" w:rsidP="00732082">
            <w:pPr>
              <w:rPr>
                <w:sz w:val="16"/>
              </w:rPr>
            </w:pPr>
            <w:r w:rsidRPr="0052160E">
              <w:t xml:space="preserve">s </w:t>
            </w:r>
            <w:r w:rsidRPr="0052160E">
              <w:rPr>
                <w:rFonts w:asciiTheme="majorHAnsi" w:hAnsiTheme="majorHAnsi"/>
                <w:i/>
              </w:rPr>
              <w:t>Korsikou</w:t>
            </w:r>
            <w:r w:rsidRPr="0052160E">
              <w:t xml:space="preserve"> </w:t>
            </w:r>
            <w:r w:rsidRPr="0052160E">
              <w:rPr>
                <w:sz w:val="16"/>
              </w:rPr>
              <w:t>(8.681 km</w:t>
            </w:r>
            <w:r w:rsidRPr="0052160E">
              <w:rPr>
                <w:sz w:val="16"/>
                <w:vertAlign w:val="superscript"/>
              </w:rPr>
              <w:t>2</w:t>
            </w:r>
            <w:r w:rsidRPr="0052160E">
              <w:rPr>
                <w:sz w:val="16"/>
              </w:rPr>
              <w:t xml:space="preserve">) </w:t>
            </w:r>
          </w:p>
          <w:p w:rsidR="0002526F" w:rsidRPr="0052160E" w:rsidRDefault="0002526F" w:rsidP="00732082">
            <w:r w:rsidRPr="0052160E">
              <w:t xml:space="preserve">a s vodními plochami </w:t>
            </w:r>
            <w:r w:rsidRPr="0052160E">
              <w:rPr>
                <w:sz w:val="16"/>
              </w:rPr>
              <w:t>(7.635 km</w:t>
            </w:r>
            <w:r w:rsidRPr="0052160E">
              <w:rPr>
                <w:sz w:val="16"/>
                <w:vertAlign w:val="superscript"/>
              </w:rPr>
              <w:t>2</w:t>
            </w:r>
            <w:r w:rsidRPr="0052160E">
              <w:rPr>
                <w:sz w:val="16"/>
              </w:rPr>
              <w:t>)</w:t>
            </w:r>
          </w:p>
        </w:tc>
        <w:tc>
          <w:tcPr>
            <w:tcW w:w="2552" w:type="dxa"/>
            <w:tcBorders>
              <w:bottom w:val="single" w:sz="18" w:space="0" w:color="auto"/>
            </w:tcBorders>
            <w:shd w:val="clear" w:color="auto" w:fill="auto"/>
            <w:vAlign w:val="center"/>
          </w:tcPr>
          <w:p w:rsidR="0002526F" w:rsidRPr="0052160E" w:rsidRDefault="0002526F" w:rsidP="00732082">
            <w:pPr>
              <w:jc w:val="center"/>
              <w:rPr>
                <w:b/>
              </w:rPr>
            </w:pPr>
            <w:r w:rsidRPr="0052160E">
              <w:rPr>
                <w:b/>
              </w:rPr>
              <w:t>551.600</w:t>
            </w:r>
          </w:p>
        </w:tc>
        <w:tc>
          <w:tcPr>
            <w:tcW w:w="2517" w:type="dxa"/>
            <w:tcBorders>
              <w:bottom w:val="single" w:sz="18" w:space="0" w:color="auto"/>
              <w:right w:val="single" w:sz="18" w:space="0" w:color="auto"/>
            </w:tcBorders>
            <w:vAlign w:val="center"/>
          </w:tcPr>
          <w:p w:rsidR="0002526F" w:rsidRPr="0052160E" w:rsidRDefault="0002526F" w:rsidP="00732082">
            <w:pPr>
              <w:jc w:val="center"/>
            </w:pPr>
            <w:r w:rsidRPr="0052160E">
              <w:rPr>
                <w:sz w:val="16"/>
              </w:rPr>
              <w:t>551.208</w:t>
            </w:r>
          </w:p>
        </w:tc>
      </w:tr>
    </w:tbl>
    <w:p w:rsidR="0002526F" w:rsidRDefault="0002526F" w:rsidP="0002526F"/>
    <w:p w:rsidR="0002526F" w:rsidRPr="0052160E" w:rsidRDefault="0002526F" w:rsidP="0002526F"/>
    <w:p w:rsidR="0002526F" w:rsidRPr="0052160E" w:rsidRDefault="0002526F" w:rsidP="0002526F">
      <w:pPr>
        <w:ind w:firstLine="284"/>
      </w:pPr>
      <w:r w:rsidRPr="0052160E">
        <w:rPr>
          <w:b/>
          <w:i/>
        </w:rPr>
        <w:t>Francie</w:t>
      </w:r>
      <w:r w:rsidRPr="0052160E">
        <w:t xml:space="preserve"> tedy </w:t>
      </w:r>
      <w:r w:rsidRPr="00334417">
        <w:rPr>
          <w:sz w:val="16"/>
        </w:rPr>
        <w:t>(</w:t>
      </w:r>
      <w:r>
        <w:rPr>
          <w:sz w:val="16"/>
        </w:rPr>
        <w:t xml:space="preserve">1. 1. </w:t>
      </w:r>
      <w:r w:rsidRPr="00334417">
        <w:rPr>
          <w:sz w:val="16"/>
        </w:rPr>
        <w:t>2014)</w:t>
      </w:r>
    </w:p>
    <w:p w:rsidR="0002526F" w:rsidRPr="0052160E" w:rsidRDefault="0002526F" w:rsidP="0002526F">
      <w:r w:rsidRPr="0052160E">
        <w:rPr>
          <w:b/>
        </w:rPr>
        <w:t>a)</w:t>
      </w:r>
      <w:r w:rsidRPr="0052160E">
        <w:t xml:space="preserve"> zabírá zhruba </w:t>
      </w:r>
      <w:r w:rsidRPr="0052160E">
        <w:rPr>
          <w:b/>
        </w:rPr>
        <w:t xml:space="preserve">1 dvacetinu </w:t>
      </w:r>
      <w:r w:rsidRPr="0052160E">
        <w:rPr>
          <w:b/>
          <w:i/>
        </w:rPr>
        <w:t>Evropy</w:t>
      </w:r>
      <w:r w:rsidRPr="0052160E">
        <w:t xml:space="preserve"> </w:t>
      </w:r>
    </w:p>
    <w:p w:rsidR="0002526F" w:rsidRPr="0052160E" w:rsidRDefault="0002526F" w:rsidP="0002526F">
      <w:r w:rsidRPr="0052160E">
        <w:rPr>
          <w:b/>
        </w:rPr>
        <w:t>b)</w:t>
      </w:r>
      <w:r w:rsidRPr="0052160E">
        <w:t xml:space="preserve"> je dnes</w:t>
      </w:r>
      <w:r w:rsidRPr="0052160E">
        <w:rPr>
          <w:b/>
        </w:rPr>
        <w:t xml:space="preserve"> </w:t>
      </w:r>
      <w:r w:rsidRPr="00B13E9A">
        <w:rPr>
          <w:b/>
          <w:bdr w:val="single" w:sz="4" w:space="0" w:color="auto"/>
        </w:rPr>
        <w:t>třetím největším evropským státem</w:t>
      </w:r>
      <w:r w:rsidRPr="0052160E">
        <w:t xml:space="preserve"> (po Ruské federaci a Ukrajině)</w:t>
      </w:r>
    </w:p>
    <w:p w:rsidR="0002526F" w:rsidRPr="0052160E" w:rsidRDefault="0002526F" w:rsidP="0002526F"/>
    <w:p w:rsidR="0002526F" w:rsidRPr="0052160E" w:rsidRDefault="0002526F" w:rsidP="0002526F"/>
    <w:tbl>
      <w:tblPr>
        <w:tblStyle w:val="Mkatabulky"/>
        <w:tblW w:w="0" w:type="auto"/>
        <w:jc w:val="center"/>
        <w:tblLook w:val="04A0"/>
      </w:tblPr>
      <w:tblGrid>
        <w:gridCol w:w="680"/>
        <w:gridCol w:w="1531"/>
        <w:gridCol w:w="964"/>
        <w:gridCol w:w="850"/>
        <w:gridCol w:w="680"/>
        <w:gridCol w:w="1531"/>
        <w:gridCol w:w="964"/>
      </w:tblGrid>
      <w:tr w:rsidR="0002526F" w:rsidRPr="0052160E" w:rsidTr="00732082">
        <w:trPr>
          <w:jc w:val="center"/>
        </w:trPr>
        <w:tc>
          <w:tcPr>
            <w:tcW w:w="7200" w:type="dxa"/>
            <w:gridSpan w:val="7"/>
            <w:tcBorders>
              <w:top w:val="nil"/>
              <w:left w:val="nil"/>
              <w:bottom w:val="nil"/>
              <w:right w:val="nil"/>
            </w:tcBorders>
          </w:tcPr>
          <w:p w:rsidR="0002526F" w:rsidRPr="0052160E" w:rsidRDefault="0002526F" w:rsidP="00732082">
            <w:pPr>
              <w:jc w:val="center"/>
              <w:rPr>
                <w:sz w:val="16"/>
                <w:szCs w:val="16"/>
              </w:rPr>
            </w:pPr>
            <w:r w:rsidRPr="00661872">
              <w:rPr>
                <w:b/>
                <w:sz w:val="16"/>
              </w:rPr>
              <w:t>Tabulka 2:</w:t>
            </w:r>
            <w:r w:rsidRPr="00661872">
              <w:rPr>
                <w:b/>
                <w:sz w:val="14"/>
              </w:rPr>
              <w:t xml:space="preserve"> </w:t>
            </w:r>
            <w:r>
              <w:rPr>
                <w:b/>
                <w:sz w:val="14"/>
              </w:rPr>
              <w:t xml:space="preserve">            </w:t>
            </w:r>
            <w:r w:rsidRPr="0052160E">
              <w:rPr>
                <w:b/>
              </w:rPr>
              <w:t>Prvních 12 států dle rozlohy území v</w:t>
            </w:r>
            <w:r>
              <w:rPr>
                <w:b/>
              </w:rPr>
              <w:t> </w:t>
            </w:r>
            <w:r w:rsidRPr="0052160E">
              <w:rPr>
                <w:b/>
                <w:i/>
              </w:rPr>
              <w:t>Evropě</w:t>
            </w:r>
            <w:r w:rsidRPr="00334417">
              <w:rPr>
                <w:i/>
              </w:rPr>
              <w:t>*</w:t>
            </w:r>
            <w:r w:rsidRPr="0052160E">
              <w:t xml:space="preserve"> </w:t>
            </w:r>
            <w:r w:rsidRPr="00334417">
              <w:rPr>
                <w:sz w:val="16"/>
              </w:rPr>
              <w:t>(</w:t>
            </w:r>
            <w:r>
              <w:rPr>
                <w:sz w:val="16"/>
              </w:rPr>
              <w:t xml:space="preserve">1. 1. </w:t>
            </w:r>
            <w:r w:rsidRPr="00334417">
              <w:rPr>
                <w:sz w:val="16"/>
              </w:rPr>
              <w:t>2014)</w:t>
            </w:r>
            <w:r w:rsidRPr="0052160E">
              <w:t>:</w:t>
            </w:r>
          </w:p>
        </w:tc>
      </w:tr>
      <w:tr w:rsidR="0002526F" w:rsidRPr="0052160E" w:rsidTr="00732082">
        <w:trPr>
          <w:jc w:val="center"/>
        </w:trPr>
        <w:tc>
          <w:tcPr>
            <w:tcW w:w="680" w:type="dxa"/>
            <w:tcBorders>
              <w:top w:val="nil"/>
              <w:left w:val="nil"/>
              <w:right w:val="nil"/>
            </w:tcBorders>
          </w:tcPr>
          <w:p w:rsidR="0002526F" w:rsidRPr="0052160E" w:rsidRDefault="0002526F" w:rsidP="00732082">
            <w:pPr>
              <w:rPr>
                <w:rFonts w:asciiTheme="majorHAnsi" w:hAnsiTheme="majorHAnsi"/>
                <w:i/>
              </w:rPr>
            </w:pPr>
          </w:p>
        </w:tc>
        <w:tc>
          <w:tcPr>
            <w:tcW w:w="1531" w:type="dxa"/>
            <w:tcBorders>
              <w:top w:val="nil"/>
              <w:left w:val="nil"/>
              <w:bottom w:val="single" w:sz="18" w:space="0" w:color="auto"/>
            </w:tcBorders>
          </w:tcPr>
          <w:p w:rsidR="0002526F" w:rsidRPr="0052160E" w:rsidRDefault="0002526F" w:rsidP="00732082">
            <w:pPr>
              <w:rPr>
                <w:sz w:val="16"/>
                <w:szCs w:val="16"/>
              </w:rPr>
            </w:pPr>
          </w:p>
        </w:tc>
        <w:tc>
          <w:tcPr>
            <w:tcW w:w="964" w:type="dxa"/>
            <w:tcBorders>
              <w:top w:val="single" w:sz="4" w:space="0" w:color="auto"/>
              <w:bottom w:val="single" w:sz="18" w:space="0" w:color="auto"/>
            </w:tcBorders>
          </w:tcPr>
          <w:p w:rsidR="0002526F" w:rsidRPr="0052160E" w:rsidRDefault="0002526F" w:rsidP="00732082">
            <w:pPr>
              <w:jc w:val="center"/>
              <w:rPr>
                <w:sz w:val="16"/>
                <w:szCs w:val="16"/>
              </w:rPr>
            </w:pPr>
            <w:r w:rsidRPr="0052160E">
              <w:rPr>
                <w:sz w:val="16"/>
                <w:szCs w:val="16"/>
              </w:rPr>
              <w:t>km</w:t>
            </w:r>
            <w:r w:rsidRPr="0052160E">
              <w:rPr>
                <w:sz w:val="16"/>
                <w:szCs w:val="16"/>
                <w:vertAlign w:val="superscript"/>
              </w:rPr>
              <w:t>2</w:t>
            </w:r>
          </w:p>
        </w:tc>
        <w:tc>
          <w:tcPr>
            <w:tcW w:w="850" w:type="dxa"/>
            <w:tcBorders>
              <w:top w:val="nil"/>
              <w:bottom w:val="nil"/>
              <w:right w:val="nil"/>
            </w:tcBorders>
          </w:tcPr>
          <w:p w:rsidR="0002526F" w:rsidRPr="0052160E" w:rsidRDefault="0002526F" w:rsidP="00732082"/>
        </w:tc>
        <w:tc>
          <w:tcPr>
            <w:tcW w:w="680" w:type="dxa"/>
            <w:tcBorders>
              <w:top w:val="nil"/>
              <w:left w:val="nil"/>
              <w:right w:val="nil"/>
            </w:tcBorders>
          </w:tcPr>
          <w:p w:rsidR="0002526F" w:rsidRPr="0052160E" w:rsidRDefault="0002526F" w:rsidP="00732082"/>
        </w:tc>
        <w:tc>
          <w:tcPr>
            <w:tcW w:w="1531" w:type="dxa"/>
            <w:tcBorders>
              <w:top w:val="nil"/>
              <w:left w:val="nil"/>
              <w:bottom w:val="single" w:sz="18" w:space="0" w:color="auto"/>
            </w:tcBorders>
          </w:tcPr>
          <w:p w:rsidR="0002526F" w:rsidRPr="0052160E" w:rsidRDefault="0002526F" w:rsidP="00732082">
            <w:pPr>
              <w:rPr>
                <w:sz w:val="16"/>
                <w:szCs w:val="16"/>
              </w:rPr>
            </w:pPr>
          </w:p>
        </w:tc>
        <w:tc>
          <w:tcPr>
            <w:tcW w:w="964" w:type="dxa"/>
            <w:tcBorders>
              <w:top w:val="single" w:sz="4" w:space="0" w:color="auto"/>
              <w:bottom w:val="single" w:sz="18" w:space="0" w:color="auto"/>
            </w:tcBorders>
          </w:tcPr>
          <w:p w:rsidR="0002526F" w:rsidRPr="0052160E" w:rsidRDefault="0002526F" w:rsidP="00732082">
            <w:pPr>
              <w:jc w:val="center"/>
              <w:rPr>
                <w:sz w:val="16"/>
                <w:szCs w:val="16"/>
              </w:rPr>
            </w:pPr>
            <w:r w:rsidRPr="0052160E">
              <w:rPr>
                <w:sz w:val="16"/>
                <w:szCs w:val="16"/>
              </w:rPr>
              <w:t>km</w:t>
            </w:r>
            <w:r w:rsidRPr="0052160E">
              <w:rPr>
                <w:sz w:val="16"/>
                <w:szCs w:val="16"/>
                <w:vertAlign w:val="superscript"/>
              </w:rPr>
              <w:t>2</w:t>
            </w:r>
          </w:p>
        </w:tc>
      </w:tr>
      <w:tr w:rsidR="0002526F" w:rsidRPr="0052160E" w:rsidTr="00732082">
        <w:trPr>
          <w:jc w:val="center"/>
        </w:trPr>
        <w:tc>
          <w:tcPr>
            <w:tcW w:w="680" w:type="dxa"/>
            <w:tcBorders>
              <w:right w:val="single" w:sz="18" w:space="0" w:color="auto"/>
            </w:tcBorders>
          </w:tcPr>
          <w:p w:rsidR="0002526F" w:rsidRPr="0052160E" w:rsidRDefault="0002526F" w:rsidP="00732082">
            <w:pPr>
              <w:rPr>
                <w:sz w:val="16"/>
                <w:szCs w:val="16"/>
              </w:rPr>
            </w:pPr>
            <w:r w:rsidRPr="0052160E">
              <w:rPr>
                <w:sz w:val="16"/>
                <w:szCs w:val="16"/>
              </w:rPr>
              <w:t>1.</w:t>
            </w:r>
          </w:p>
        </w:tc>
        <w:tc>
          <w:tcPr>
            <w:tcW w:w="1531" w:type="dxa"/>
            <w:tcBorders>
              <w:top w:val="single" w:sz="18" w:space="0" w:color="auto"/>
              <w:left w:val="single" w:sz="18" w:space="0" w:color="auto"/>
            </w:tcBorders>
          </w:tcPr>
          <w:p w:rsidR="0002526F" w:rsidRPr="0052160E" w:rsidRDefault="0002526F" w:rsidP="00732082">
            <w:pPr>
              <w:rPr>
                <w:i/>
                <w:sz w:val="16"/>
                <w:szCs w:val="16"/>
              </w:rPr>
            </w:pPr>
            <w:r w:rsidRPr="0052160E">
              <w:rPr>
                <w:i/>
                <w:sz w:val="16"/>
                <w:szCs w:val="16"/>
              </w:rPr>
              <w:t>Ruská federace*</w:t>
            </w:r>
            <w:r>
              <w:rPr>
                <w:i/>
                <w:sz w:val="16"/>
                <w:szCs w:val="16"/>
              </w:rPr>
              <w:t>*</w:t>
            </w:r>
          </w:p>
        </w:tc>
        <w:tc>
          <w:tcPr>
            <w:tcW w:w="964" w:type="dxa"/>
            <w:tcBorders>
              <w:top w:val="single" w:sz="18" w:space="0" w:color="auto"/>
              <w:right w:val="single" w:sz="18" w:space="0" w:color="auto"/>
            </w:tcBorders>
          </w:tcPr>
          <w:p w:rsidR="0002526F" w:rsidRPr="0052160E" w:rsidRDefault="0002526F" w:rsidP="00732082">
            <w:pPr>
              <w:jc w:val="right"/>
            </w:pPr>
            <w:r w:rsidRPr="0052160E">
              <w:rPr>
                <w:sz w:val="16"/>
                <w:szCs w:val="16"/>
              </w:rPr>
              <w:t>4.300.000</w:t>
            </w:r>
          </w:p>
        </w:tc>
        <w:tc>
          <w:tcPr>
            <w:tcW w:w="850" w:type="dxa"/>
            <w:tcBorders>
              <w:top w:val="nil"/>
              <w:left w:val="single" w:sz="18" w:space="0" w:color="auto"/>
              <w:bottom w:val="nil"/>
            </w:tcBorders>
          </w:tcPr>
          <w:p w:rsidR="0002526F" w:rsidRPr="0052160E" w:rsidRDefault="0002526F" w:rsidP="00732082"/>
        </w:tc>
        <w:tc>
          <w:tcPr>
            <w:tcW w:w="680" w:type="dxa"/>
            <w:tcBorders>
              <w:right w:val="single" w:sz="18" w:space="0" w:color="auto"/>
            </w:tcBorders>
          </w:tcPr>
          <w:p w:rsidR="0002526F" w:rsidRPr="0052160E" w:rsidRDefault="0002526F" w:rsidP="00732082">
            <w:pPr>
              <w:rPr>
                <w:sz w:val="16"/>
                <w:szCs w:val="16"/>
              </w:rPr>
            </w:pPr>
            <w:r w:rsidRPr="0052160E">
              <w:rPr>
                <w:sz w:val="16"/>
                <w:szCs w:val="16"/>
              </w:rPr>
              <w:t>7.</w:t>
            </w:r>
          </w:p>
        </w:tc>
        <w:tc>
          <w:tcPr>
            <w:tcW w:w="1531" w:type="dxa"/>
            <w:tcBorders>
              <w:top w:val="single" w:sz="18" w:space="0" w:color="auto"/>
              <w:left w:val="single" w:sz="18" w:space="0" w:color="auto"/>
            </w:tcBorders>
          </w:tcPr>
          <w:p w:rsidR="0002526F" w:rsidRPr="0052160E" w:rsidRDefault="0002526F" w:rsidP="00732082">
            <w:pPr>
              <w:rPr>
                <w:i/>
              </w:rPr>
            </w:pPr>
            <w:r w:rsidRPr="0052160E">
              <w:rPr>
                <w:i/>
                <w:sz w:val="16"/>
                <w:szCs w:val="16"/>
              </w:rPr>
              <w:t>Finsko</w:t>
            </w:r>
          </w:p>
        </w:tc>
        <w:tc>
          <w:tcPr>
            <w:tcW w:w="964" w:type="dxa"/>
            <w:tcBorders>
              <w:top w:val="single" w:sz="18" w:space="0" w:color="auto"/>
              <w:right w:val="single" w:sz="18" w:space="0" w:color="auto"/>
            </w:tcBorders>
          </w:tcPr>
          <w:p w:rsidR="0002526F" w:rsidRPr="0052160E" w:rsidRDefault="0002526F" w:rsidP="00732082">
            <w:pPr>
              <w:jc w:val="right"/>
            </w:pPr>
            <w:r w:rsidRPr="0052160E">
              <w:rPr>
                <w:sz w:val="16"/>
                <w:szCs w:val="16"/>
              </w:rPr>
              <w:t>337.000</w:t>
            </w:r>
          </w:p>
        </w:tc>
      </w:tr>
      <w:tr w:rsidR="0002526F" w:rsidRPr="0052160E" w:rsidTr="00732082">
        <w:trPr>
          <w:jc w:val="center"/>
        </w:trPr>
        <w:tc>
          <w:tcPr>
            <w:tcW w:w="680" w:type="dxa"/>
            <w:tcBorders>
              <w:bottom w:val="single" w:sz="4" w:space="0" w:color="auto"/>
              <w:right w:val="single" w:sz="18" w:space="0" w:color="auto"/>
            </w:tcBorders>
            <w:shd w:val="clear" w:color="auto" w:fill="auto"/>
          </w:tcPr>
          <w:p w:rsidR="0002526F" w:rsidRPr="0052160E" w:rsidRDefault="0002526F" w:rsidP="00732082">
            <w:pPr>
              <w:rPr>
                <w:sz w:val="16"/>
                <w:szCs w:val="16"/>
              </w:rPr>
            </w:pPr>
            <w:r w:rsidRPr="0052160E">
              <w:rPr>
                <w:sz w:val="16"/>
                <w:szCs w:val="16"/>
              </w:rPr>
              <w:t>2.</w:t>
            </w:r>
          </w:p>
        </w:tc>
        <w:tc>
          <w:tcPr>
            <w:tcW w:w="1531" w:type="dxa"/>
            <w:tcBorders>
              <w:left w:val="single" w:sz="18" w:space="0" w:color="auto"/>
              <w:bottom w:val="single" w:sz="4" w:space="0" w:color="auto"/>
            </w:tcBorders>
            <w:shd w:val="clear" w:color="auto" w:fill="auto"/>
          </w:tcPr>
          <w:p w:rsidR="0002526F" w:rsidRPr="0052160E" w:rsidRDefault="0002526F" w:rsidP="00732082">
            <w:pPr>
              <w:rPr>
                <w:i/>
                <w:sz w:val="16"/>
                <w:szCs w:val="16"/>
              </w:rPr>
            </w:pPr>
            <w:r w:rsidRPr="0052160E">
              <w:rPr>
                <w:i/>
                <w:sz w:val="16"/>
                <w:szCs w:val="16"/>
              </w:rPr>
              <w:t>Ukrajina</w:t>
            </w:r>
            <w:r>
              <w:rPr>
                <w:i/>
                <w:sz w:val="16"/>
                <w:szCs w:val="16"/>
              </w:rPr>
              <w:t>***</w:t>
            </w:r>
          </w:p>
        </w:tc>
        <w:tc>
          <w:tcPr>
            <w:tcW w:w="964" w:type="dxa"/>
            <w:tcBorders>
              <w:bottom w:val="single" w:sz="4" w:space="0" w:color="auto"/>
              <w:right w:val="single" w:sz="18" w:space="0" w:color="auto"/>
            </w:tcBorders>
            <w:shd w:val="clear" w:color="auto" w:fill="auto"/>
          </w:tcPr>
          <w:p w:rsidR="0002526F" w:rsidRPr="0052160E" w:rsidRDefault="0002526F" w:rsidP="00732082">
            <w:pPr>
              <w:jc w:val="right"/>
            </w:pPr>
            <w:r w:rsidRPr="0052160E">
              <w:rPr>
                <w:sz w:val="16"/>
                <w:szCs w:val="16"/>
              </w:rPr>
              <w:t>603.700</w:t>
            </w:r>
          </w:p>
        </w:tc>
        <w:tc>
          <w:tcPr>
            <w:tcW w:w="850" w:type="dxa"/>
            <w:tcBorders>
              <w:top w:val="nil"/>
              <w:left w:val="single" w:sz="18" w:space="0" w:color="auto"/>
              <w:bottom w:val="nil"/>
            </w:tcBorders>
          </w:tcPr>
          <w:p w:rsidR="0002526F" w:rsidRPr="0052160E" w:rsidRDefault="0002526F" w:rsidP="00732082"/>
        </w:tc>
        <w:tc>
          <w:tcPr>
            <w:tcW w:w="680" w:type="dxa"/>
            <w:tcBorders>
              <w:right w:val="single" w:sz="18" w:space="0" w:color="auto"/>
            </w:tcBorders>
          </w:tcPr>
          <w:p w:rsidR="0002526F" w:rsidRPr="0052160E" w:rsidRDefault="0002526F" w:rsidP="00732082">
            <w:pPr>
              <w:rPr>
                <w:sz w:val="16"/>
                <w:szCs w:val="16"/>
              </w:rPr>
            </w:pPr>
            <w:r w:rsidRPr="0052160E">
              <w:rPr>
                <w:sz w:val="16"/>
                <w:szCs w:val="16"/>
              </w:rPr>
              <w:t>8.</w:t>
            </w:r>
          </w:p>
        </w:tc>
        <w:tc>
          <w:tcPr>
            <w:tcW w:w="1531" w:type="dxa"/>
            <w:tcBorders>
              <w:left w:val="single" w:sz="18" w:space="0" w:color="auto"/>
            </w:tcBorders>
          </w:tcPr>
          <w:p w:rsidR="0002526F" w:rsidRPr="0052160E" w:rsidRDefault="0002526F" w:rsidP="00732082">
            <w:pPr>
              <w:rPr>
                <w:i/>
              </w:rPr>
            </w:pPr>
            <w:r w:rsidRPr="0052160E">
              <w:rPr>
                <w:i/>
                <w:sz w:val="16"/>
                <w:szCs w:val="16"/>
              </w:rPr>
              <w:t>Norsko</w:t>
            </w:r>
          </w:p>
        </w:tc>
        <w:tc>
          <w:tcPr>
            <w:tcW w:w="964" w:type="dxa"/>
            <w:tcBorders>
              <w:right w:val="single" w:sz="18" w:space="0" w:color="auto"/>
            </w:tcBorders>
          </w:tcPr>
          <w:p w:rsidR="0002526F" w:rsidRPr="0052160E" w:rsidRDefault="0002526F" w:rsidP="00732082">
            <w:pPr>
              <w:jc w:val="right"/>
            </w:pPr>
            <w:r w:rsidRPr="0052160E">
              <w:rPr>
                <w:sz w:val="16"/>
                <w:szCs w:val="16"/>
              </w:rPr>
              <w:t>324.220</w:t>
            </w:r>
          </w:p>
        </w:tc>
      </w:tr>
      <w:tr w:rsidR="0002526F" w:rsidRPr="0052160E" w:rsidTr="00732082">
        <w:trPr>
          <w:jc w:val="center"/>
        </w:trPr>
        <w:tc>
          <w:tcPr>
            <w:tcW w:w="680" w:type="dxa"/>
            <w:tcBorders>
              <w:top w:val="single" w:sz="4" w:space="0" w:color="auto"/>
              <w:left w:val="single" w:sz="4" w:space="0" w:color="auto"/>
              <w:bottom w:val="single" w:sz="4" w:space="0" w:color="auto"/>
              <w:right w:val="single" w:sz="18" w:space="0" w:color="auto"/>
            </w:tcBorders>
            <w:shd w:val="clear" w:color="auto" w:fill="auto"/>
          </w:tcPr>
          <w:p w:rsidR="0002526F" w:rsidRPr="0052160E" w:rsidRDefault="0002526F" w:rsidP="00732082">
            <w:pPr>
              <w:rPr>
                <w:b/>
                <w:sz w:val="16"/>
                <w:szCs w:val="16"/>
              </w:rPr>
            </w:pPr>
            <w:r w:rsidRPr="0052160E">
              <w:rPr>
                <w:b/>
                <w:sz w:val="16"/>
                <w:szCs w:val="16"/>
              </w:rPr>
              <w:t>3.</w:t>
            </w:r>
          </w:p>
        </w:tc>
        <w:tc>
          <w:tcPr>
            <w:tcW w:w="1531" w:type="dxa"/>
            <w:tcBorders>
              <w:top w:val="single" w:sz="4" w:space="0" w:color="auto"/>
              <w:left w:val="single" w:sz="18" w:space="0" w:color="auto"/>
              <w:bottom w:val="single" w:sz="4" w:space="0" w:color="auto"/>
              <w:right w:val="single" w:sz="4" w:space="0" w:color="auto"/>
            </w:tcBorders>
            <w:shd w:val="clear" w:color="auto" w:fill="auto"/>
          </w:tcPr>
          <w:p w:rsidR="0002526F" w:rsidRPr="0052160E" w:rsidRDefault="0002526F" w:rsidP="00732082">
            <w:pPr>
              <w:rPr>
                <w:b/>
                <w:i/>
                <w:sz w:val="16"/>
              </w:rPr>
            </w:pPr>
            <w:r w:rsidRPr="0052160E">
              <w:rPr>
                <w:rFonts w:asciiTheme="majorHAnsi" w:hAnsiTheme="majorHAnsi"/>
                <w:b/>
                <w:i/>
                <w:sz w:val="18"/>
              </w:rPr>
              <w:t>Francie</w:t>
            </w:r>
          </w:p>
        </w:tc>
        <w:tc>
          <w:tcPr>
            <w:tcW w:w="964" w:type="dxa"/>
            <w:tcBorders>
              <w:top w:val="single" w:sz="4" w:space="0" w:color="auto"/>
              <w:left w:val="single" w:sz="4" w:space="0" w:color="auto"/>
              <w:bottom w:val="single" w:sz="4" w:space="0" w:color="auto"/>
              <w:right w:val="single" w:sz="18" w:space="0" w:color="auto"/>
            </w:tcBorders>
            <w:shd w:val="clear" w:color="auto" w:fill="auto"/>
          </w:tcPr>
          <w:p w:rsidR="0002526F" w:rsidRPr="0052160E" w:rsidRDefault="0002526F" w:rsidP="00732082">
            <w:pPr>
              <w:jc w:val="right"/>
              <w:rPr>
                <w:sz w:val="16"/>
              </w:rPr>
            </w:pPr>
            <w:r w:rsidRPr="0052160E">
              <w:rPr>
                <w:b/>
                <w:sz w:val="16"/>
              </w:rPr>
              <w:t>551.600</w:t>
            </w:r>
          </w:p>
        </w:tc>
        <w:tc>
          <w:tcPr>
            <w:tcW w:w="850" w:type="dxa"/>
            <w:tcBorders>
              <w:top w:val="nil"/>
              <w:left w:val="single" w:sz="18" w:space="0" w:color="auto"/>
              <w:bottom w:val="nil"/>
            </w:tcBorders>
          </w:tcPr>
          <w:p w:rsidR="0002526F" w:rsidRPr="0052160E" w:rsidRDefault="0002526F" w:rsidP="00732082"/>
        </w:tc>
        <w:tc>
          <w:tcPr>
            <w:tcW w:w="680" w:type="dxa"/>
            <w:tcBorders>
              <w:right w:val="single" w:sz="18" w:space="0" w:color="auto"/>
            </w:tcBorders>
          </w:tcPr>
          <w:p w:rsidR="0002526F" w:rsidRPr="0052160E" w:rsidRDefault="0002526F" w:rsidP="00732082">
            <w:pPr>
              <w:rPr>
                <w:sz w:val="16"/>
                <w:szCs w:val="16"/>
              </w:rPr>
            </w:pPr>
            <w:r w:rsidRPr="0052160E">
              <w:rPr>
                <w:sz w:val="16"/>
                <w:szCs w:val="16"/>
              </w:rPr>
              <w:t>9.</w:t>
            </w:r>
          </w:p>
        </w:tc>
        <w:tc>
          <w:tcPr>
            <w:tcW w:w="1531" w:type="dxa"/>
            <w:tcBorders>
              <w:left w:val="single" w:sz="18" w:space="0" w:color="auto"/>
            </w:tcBorders>
          </w:tcPr>
          <w:p w:rsidR="0002526F" w:rsidRPr="0052160E" w:rsidRDefault="0002526F" w:rsidP="00732082">
            <w:pPr>
              <w:rPr>
                <w:i/>
              </w:rPr>
            </w:pPr>
            <w:r w:rsidRPr="0052160E">
              <w:rPr>
                <w:i/>
                <w:sz w:val="16"/>
                <w:szCs w:val="16"/>
              </w:rPr>
              <w:t>Polsko</w:t>
            </w:r>
          </w:p>
        </w:tc>
        <w:tc>
          <w:tcPr>
            <w:tcW w:w="964" w:type="dxa"/>
            <w:tcBorders>
              <w:right w:val="single" w:sz="18" w:space="0" w:color="auto"/>
            </w:tcBorders>
          </w:tcPr>
          <w:p w:rsidR="0002526F" w:rsidRPr="0052160E" w:rsidRDefault="0002526F" w:rsidP="00732082">
            <w:pPr>
              <w:jc w:val="right"/>
            </w:pPr>
            <w:r w:rsidRPr="0052160E">
              <w:rPr>
                <w:sz w:val="16"/>
                <w:szCs w:val="16"/>
              </w:rPr>
              <w:t>322.575</w:t>
            </w:r>
          </w:p>
        </w:tc>
      </w:tr>
      <w:tr w:rsidR="0002526F" w:rsidRPr="0052160E" w:rsidTr="00732082">
        <w:trPr>
          <w:jc w:val="center"/>
        </w:trPr>
        <w:tc>
          <w:tcPr>
            <w:tcW w:w="680" w:type="dxa"/>
            <w:tcBorders>
              <w:top w:val="single" w:sz="4" w:space="0" w:color="auto"/>
              <w:right w:val="single" w:sz="18" w:space="0" w:color="auto"/>
            </w:tcBorders>
          </w:tcPr>
          <w:p w:rsidR="0002526F" w:rsidRPr="0052160E" w:rsidRDefault="0002526F" w:rsidP="00732082">
            <w:pPr>
              <w:rPr>
                <w:sz w:val="16"/>
                <w:szCs w:val="16"/>
              </w:rPr>
            </w:pPr>
            <w:r w:rsidRPr="0052160E">
              <w:rPr>
                <w:sz w:val="16"/>
                <w:szCs w:val="16"/>
              </w:rPr>
              <w:t>4.</w:t>
            </w:r>
          </w:p>
        </w:tc>
        <w:tc>
          <w:tcPr>
            <w:tcW w:w="1531" w:type="dxa"/>
            <w:tcBorders>
              <w:top w:val="single" w:sz="4" w:space="0" w:color="auto"/>
              <w:left w:val="single" w:sz="18" w:space="0" w:color="auto"/>
            </w:tcBorders>
          </w:tcPr>
          <w:p w:rsidR="0002526F" w:rsidRPr="0052160E" w:rsidRDefault="0002526F" w:rsidP="00732082">
            <w:pPr>
              <w:rPr>
                <w:i/>
              </w:rPr>
            </w:pPr>
            <w:r w:rsidRPr="0052160E">
              <w:rPr>
                <w:i/>
                <w:sz w:val="16"/>
                <w:szCs w:val="16"/>
              </w:rPr>
              <w:t>Španělsko</w:t>
            </w:r>
          </w:p>
        </w:tc>
        <w:tc>
          <w:tcPr>
            <w:tcW w:w="964" w:type="dxa"/>
            <w:tcBorders>
              <w:top w:val="single" w:sz="4" w:space="0" w:color="auto"/>
              <w:right w:val="single" w:sz="18" w:space="0" w:color="auto"/>
            </w:tcBorders>
          </w:tcPr>
          <w:p w:rsidR="0002526F" w:rsidRPr="0052160E" w:rsidRDefault="0002526F" w:rsidP="00732082">
            <w:pPr>
              <w:jc w:val="right"/>
            </w:pPr>
            <w:r w:rsidRPr="0052160E">
              <w:rPr>
                <w:sz w:val="16"/>
                <w:szCs w:val="16"/>
              </w:rPr>
              <w:t>504.782</w:t>
            </w:r>
          </w:p>
        </w:tc>
        <w:tc>
          <w:tcPr>
            <w:tcW w:w="850" w:type="dxa"/>
            <w:tcBorders>
              <w:top w:val="nil"/>
              <w:left w:val="single" w:sz="18" w:space="0" w:color="auto"/>
              <w:bottom w:val="nil"/>
            </w:tcBorders>
          </w:tcPr>
          <w:p w:rsidR="0002526F" w:rsidRPr="0052160E" w:rsidRDefault="0002526F" w:rsidP="00732082"/>
        </w:tc>
        <w:tc>
          <w:tcPr>
            <w:tcW w:w="680" w:type="dxa"/>
            <w:tcBorders>
              <w:right w:val="single" w:sz="18" w:space="0" w:color="auto"/>
            </w:tcBorders>
          </w:tcPr>
          <w:p w:rsidR="0002526F" w:rsidRPr="0052160E" w:rsidRDefault="0002526F" w:rsidP="00732082">
            <w:pPr>
              <w:rPr>
                <w:sz w:val="16"/>
                <w:szCs w:val="16"/>
              </w:rPr>
            </w:pPr>
            <w:r w:rsidRPr="0052160E">
              <w:rPr>
                <w:sz w:val="16"/>
                <w:szCs w:val="16"/>
              </w:rPr>
              <w:t>10.</w:t>
            </w:r>
          </w:p>
        </w:tc>
        <w:tc>
          <w:tcPr>
            <w:tcW w:w="1531" w:type="dxa"/>
            <w:tcBorders>
              <w:left w:val="single" w:sz="18" w:space="0" w:color="auto"/>
            </w:tcBorders>
          </w:tcPr>
          <w:p w:rsidR="0002526F" w:rsidRPr="0052160E" w:rsidRDefault="0002526F" w:rsidP="00732082">
            <w:pPr>
              <w:rPr>
                <w:i/>
              </w:rPr>
            </w:pPr>
            <w:r w:rsidRPr="0052160E">
              <w:rPr>
                <w:i/>
                <w:sz w:val="16"/>
                <w:szCs w:val="16"/>
              </w:rPr>
              <w:t>Spojené království</w:t>
            </w:r>
          </w:p>
        </w:tc>
        <w:tc>
          <w:tcPr>
            <w:tcW w:w="964" w:type="dxa"/>
            <w:tcBorders>
              <w:right w:val="single" w:sz="18" w:space="0" w:color="auto"/>
            </w:tcBorders>
          </w:tcPr>
          <w:p w:rsidR="0002526F" w:rsidRPr="0052160E" w:rsidRDefault="0002526F" w:rsidP="00732082">
            <w:pPr>
              <w:jc w:val="right"/>
            </w:pPr>
            <w:r w:rsidRPr="0052160E">
              <w:rPr>
                <w:sz w:val="16"/>
                <w:szCs w:val="16"/>
              </w:rPr>
              <w:t>244.820</w:t>
            </w:r>
          </w:p>
        </w:tc>
      </w:tr>
      <w:tr w:rsidR="0002526F" w:rsidRPr="0052160E" w:rsidTr="00732082">
        <w:trPr>
          <w:jc w:val="center"/>
        </w:trPr>
        <w:tc>
          <w:tcPr>
            <w:tcW w:w="680" w:type="dxa"/>
            <w:tcBorders>
              <w:right w:val="single" w:sz="18" w:space="0" w:color="auto"/>
            </w:tcBorders>
          </w:tcPr>
          <w:p w:rsidR="0002526F" w:rsidRPr="0052160E" w:rsidRDefault="0002526F" w:rsidP="00732082">
            <w:pPr>
              <w:rPr>
                <w:sz w:val="16"/>
                <w:szCs w:val="16"/>
              </w:rPr>
            </w:pPr>
            <w:r w:rsidRPr="0052160E">
              <w:rPr>
                <w:sz w:val="16"/>
                <w:szCs w:val="16"/>
              </w:rPr>
              <w:t>5.</w:t>
            </w:r>
          </w:p>
        </w:tc>
        <w:tc>
          <w:tcPr>
            <w:tcW w:w="1531" w:type="dxa"/>
            <w:tcBorders>
              <w:left w:val="single" w:sz="18" w:space="0" w:color="auto"/>
            </w:tcBorders>
          </w:tcPr>
          <w:p w:rsidR="0002526F" w:rsidRPr="0052160E" w:rsidRDefault="0002526F" w:rsidP="00732082">
            <w:pPr>
              <w:rPr>
                <w:i/>
              </w:rPr>
            </w:pPr>
            <w:r w:rsidRPr="0052160E">
              <w:rPr>
                <w:i/>
                <w:sz w:val="16"/>
                <w:szCs w:val="16"/>
              </w:rPr>
              <w:t>Švédsko</w:t>
            </w:r>
          </w:p>
        </w:tc>
        <w:tc>
          <w:tcPr>
            <w:tcW w:w="964" w:type="dxa"/>
            <w:tcBorders>
              <w:right w:val="single" w:sz="18" w:space="0" w:color="auto"/>
            </w:tcBorders>
          </w:tcPr>
          <w:p w:rsidR="0002526F" w:rsidRPr="0052160E" w:rsidRDefault="0002526F" w:rsidP="00732082">
            <w:pPr>
              <w:jc w:val="right"/>
            </w:pPr>
            <w:r w:rsidRPr="0052160E">
              <w:rPr>
                <w:sz w:val="16"/>
                <w:szCs w:val="16"/>
              </w:rPr>
              <w:t>449.964</w:t>
            </w:r>
          </w:p>
        </w:tc>
        <w:tc>
          <w:tcPr>
            <w:tcW w:w="850" w:type="dxa"/>
            <w:tcBorders>
              <w:top w:val="nil"/>
              <w:left w:val="single" w:sz="18" w:space="0" w:color="auto"/>
              <w:bottom w:val="nil"/>
            </w:tcBorders>
          </w:tcPr>
          <w:p w:rsidR="0002526F" w:rsidRPr="0052160E" w:rsidRDefault="0002526F" w:rsidP="00732082"/>
        </w:tc>
        <w:tc>
          <w:tcPr>
            <w:tcW w:w="680" w:type="dxa"/>
            <w:tcBorders>
              <w:right w:val="single" w:sz="18" w:space="0" w:color="auto"/>
            </w:tcBorders>
          </w:tcPr>
          <w:p w:rsidR="0002526F" w:rsidRPr="0052160E" w:rsidRDefault="0002526F" w:rsidP="00732082">
            <w:pPr>
              <w:rPr>
                <w:sz w:val="16"/>
                <w:szCs w:val="16"/>
              </w:rPr>
            </w:pPr>
            <w:r w:rsidRPr="0052160E">
              <w:rPr>
                <w:sz w:val="16"/>
                <w:szCs w:val="16"/>
              </w:rPr>
              <w:t>11.</w:t>
            </w:r>
          </w:p>
        </w:tc>
        <w:tc>
          <w:tcPr>
            <w:tcW w:w="1531" w:type="dxa"/>
            <w:tcBorders>
              <w:left w:val="single" w:sz="18" w:space="0" w:color="auto"/>
            </w:tcBorders>
          </w:tcPr>
          <w:p w:rsidR="0002526F" w:rsidRPr="0052160E" w:rsidRDefault="0002526F" w:rsidP="00732082">
            <w:pPr>
              <w:rPr>
                <w:i/>
              </w:rPr>
            </w:pPr>
            <w:r w:rsidRPr="0052160E">
              <w:rPr>
                <w:i/>
                <w:sz w:val="16"/>
                <w:szCs w:val="16"/>
              </w:rPr>
              <w:t>Rumunsko</w:t>
            </w:r>
          </w:p>
        </w:tc>
        <w:tc>
          <w:tcPr>
            <w:tcW w:w="964" w:type="dxa"/>
            <w:tcBorders>
              <w:right w:val="single" w:sz="18" w:space="0" w:color="auto"/>
            </w:tcBorders>
          </w:tcPr>
          <w:p w:rsidR="0002526F" w:rsidRPr="0052160E" w:rsidRDefault="0002526F" w:rsidP="00732082">
            <w:pPr>
              <w:jc w:val="right"/>
            </w:pPr>
            <w:r w:rsidRPr="0052160E">
              <w:rPr>
                <w:sz w:val="16"/>
                <w:szCs w:val="16"/>
              </w:rPr>
              <w:t>237.500</w:t>
            </w:r>
          </w:p>
        </w:tc>
      </w:tr>
      <w:tr w:rsidR="0002526F" w:rsidRPr="0052160E" w:rsidTr="00732082">
        <w:trPr>
          <w:jc w:val="center"/>
        </w:trPr>
        <w:tc>
          <w:tcPr>
            <w:tcW w:w="680" w:type="dxa"/>
            <w:tcBorders>
              <w:right w:val="single" w:sz="18" w:space="0" w:color="auto"/>
            </w:tcBorders>
          </w:tcPr>
          <w:p w:rsidR="0002526F" w:rsidRPr="0052160E" w:rsidRDefault="0002526F" w:rsidP="00732082">
            <w:pPr>
              <w:rPr>
                <w:sz w:val="16"/>
                <w:szCs w:val="16"/>
              </w:rPr>
            </w:pPr>
            <w:r w:rsidRPr="0052160E">
              <w:rPr>
                <w:sz w:val="16"/>
                <w:szCs w:val="16"/>
              </w:rPr>
              <w:t>6.</w:t>
            </w:r>
          </w:p>
        </w:tc>
        <w:tc>
          <w:tcPr>
            <w:tcW w:w="1531" w:type="dxa"/>
            <w:tcBorders>
              <w:left w:val="single" w:sz="18" w:space="0" w:color="auto"/>
              <w:bottom w:val="single" w:sz="18" w:space="0" w:color="auto"/>
            </w:tcBorders>
          </w:tcPr>
          <w:p w:rsidR="0002526F" w:rsidRPr="0052160E" w:rsidRDefault="0002526F" w:rsidP="00732082">
            <w:pPr>
              <w:rPr>
                <w:i/>
              </w:rPr>
            </w:pPr>
            <w:r w:rsidRPr="0052160E">
              <w:rPr>
                <w:i/>
                <w:sz w:val="16"/>
                <w:szCs w:val="16"/>
              </w:rPr>
              <w:t>Německo</w:t>
            </w:r>
          </w:p>
        </w:tc>
        <w:tc>
          <w:tcPr>
            <w:tcW w:w="964" w:type="dxa"/>
            <w:tcBorders>
              <w:bottom w:val="single" w:sz="18" w:space="0" w:color="auto"/>
              <w:right w:val="single" w:sz="18" w:space="0" w:color="auto"/>
            </w:tcBorders>
          </w:tcPr>
          <w:p w:rsidR="0002526F" w:rsidRPr="0052160E" w:rsidRDefault="0002526F" w:rsidP="00732082">
            <w:pPr>
              <w:jc w:val="right"/>
            </w:pPr>
            <w:r w:rsidRPr="0052160E">
              <w:rPr>
                <w:sz w:val="16"/>
                <w:szCs w:val="16"/>
              </w:rPr>
              <w:t>357.021</w:t>
            </w:r>
          </w:p>
        </w:tc>
        <w:tc>
          <w:tcPr>
            <w:tcW w:w="850" w:type="dxa"/>
            <w:tcBorders>
              <w:top w:val="nil"/>
              <w:left w:val="single" w:sz="18" w:space="0" w:color="auto"/>
              <w:bottom w:val="nil"/>
            </w:tcBorders>
          </w:tcPr>
          <w:p w:rsidR="0002526F" w:rsidRPr="0052160E" w:rsidRDefault="0002526F" w:rsidP="00732082"/>
        </w:tc>
        <w:tc>
          <w:tcPr>
            <w:tcW w:w="680" w:type="dxa"/>
            <w:tcBorders>
              <w:right w:val="single" w:sz="18" w:space="0" w:color="auto"/>
            </w:tcBorders>
          </w:tcPr>
          <w:p w:rsidR="0002526F" w:rsidRPr="0052160E" w:rsidRDefault="0002526F" w:rsidP="00732082">
            <w:pPr>
              <w:rPr>
                <w:sz w:val="16"/>
                <w:szCs w:val="16"/>
              </w:rPr>
            </w:pPr>
            <w:r w:rsidRPr="0052160E">
              <w:rPr>
                <w:sz w:val="16"/>
                <w:szCs w:val="16"/>
              </w:rPr>
              <w:t>12.</w:t>
            </w:r>
          </w:p>
        </w:tc>
        <w:tc>
          <w:tcPr>
            <w:tcW w:w="1531" w:type="dxa"/>
            <w:tcBorders>
              <w:left w:val="single" w:sz="18" w:space="0" w:color="auto"/>
              <w:bottom w:val="single" w:sz="18" w:space="0" w:color="auto"/>
            </w:tcBorders>
          </w:tcPr>
          <w:p w:rsidR="0002526F" w:rsidRPr="0052160E" w:rsidRDefault="0002526F" w:rsidP="00732082">
            <w:pPr>
              <w:rPr>
                <w:i/>
              </w:rPr>
            </w:pPr>
            <w:r w:rsidRPr="0052160E">
              <w:rPr>
                <w:i/>
                <w:sz w:val="16"/>
                <w:szCs w:val="16"/>
              </w:rPr>
              <w:t>Bělorusko</w:t>
            </w:r>
          </w:p>
        </w:tc>
        <w:tc>
          <w:tcPr>
            <w:tcW w:w="964" w:type="dxa"/>
            <w:tcBorders>
              <w:bottom w:val="single" w:sz="18" w:space="0" w:color="auto"/>
              <w:right w:val="single" w:sz="18" w:space="0" w:color="auto"/>
            </w:tcBorders>
          </w:tcPr>
          <w:p w:rsidR="0002526F" w:rsidRPr="0052160E" w:rsidRDefault="0002526F" w:rsidP="00732082">
            <w:pPr>
              <w:jc w:val="right"/>
            </w:pPr>
            <w:r w:rsidRPr="0052160E">
              <w:rPr>
                <w:sz w:val="16"/>
                <w:szCs w:val="16"/>
              </w:rPr>
              <w:t>207.600</w:t>
            </w:r>
          </w:p>
        </w:tc>
      </w:tr>
      <w:tr w:rsidR="0002526F" w:rsidRPr="0052160E" w:rsidTr="00732082">
        <w:trPr>
          <w:jc w:val="center"/>
        </w:trPr>
        <w:tc>
          <w:tcPr>
            <w:tcW w:w="7200" w:type="dxa"/>
            <w:gridSpan w:val="7"/>
            <w:tcBorders>
              <w:left w:val="nil"/>
              <w:bottom w:val="nil"/>
              <w:right w:val="nil"/>
            </w:tcBorders>
          </w:tcPr>
          <w:p w:rsidR="0002526F" w:rsidRPr="00536FFA" w:rsidRDefault="0002526F" w:rsidP="00732082">
            <w:pPr>
              <w:rPr>
                <w:sz w:val="8"/>
              </w:rPr>
            </w:pPr>
          </w:p>
          <w:p w:rsidR="0002526F" w:rsidRDefault="0002526F" w:rsidP="00732082">
            <w:pPr>
              <w:rPr>
                <w:sz w:val="16"/>
                <w:szCs w:val="16"/>
              </w:rPr>
            </w:pPr>
            <w:proofErr w:type="gramStart"/>
            <w:r>
              <w:rPr>
                <w:sz w:val="16"/>
              </w:rPr>
              <w:t>*    B</w:t>
            </w:r>
            <w:r w:rsidRPr="0052160E">
              <w:rPr>
                <w:sz w:val="16"/>
              </w:rPr>
              <w:t>ez</w:t>
            </w:r>
            <w:proofErr w:type="gramEnd"/>
            <w:r w:rsidRPr="0052160E">
              <w:rPr>
                <w:sz w:val="16"/>
              </w:rPr>
              <w:t xml:space="preserve"> </w:t>
            </w:r>
            <w:r>
              <w:rPr>
                <w:sz w:val="16"/>
              </w:rPr>
              <w:t xml:space="preserve">území v </w:t>
            </w:r>
            <w:r w:rsidRPr="0052160E">
              <w:rPr>
                <w:i/>
                <w:sz w:val="16"/>
              </w:rPr>
              <w:t>Kazachstánu</w:t>
            </w:r>
          </w:p>
          <w:p w:rsidR="0002526F" w:rsidRDefault="0002526F" w:rsidP="00732082">
            <w:pPr>
              <w:rPr>
                <w:sz w:val="16"/>
                <w:szCs w:val="16"/>
              </w:rPr>
            </w:pPr>
            <w:proofErr w:type="gramStart"/>
            <w:r w:rsidRPr="0052160E">
              <w:rPr>
                <w:sz w:val="16"/>
                <w:szCs w:val="16"/>
              </w:rPr>
              <w:t>*</w:t>
            </w:r>
            <w:r>
              <w:rPr>
                <w:sz w:val="16"/>
                <w:szCs w:val="16"/>
              </w:rPr>
              <w:t>*  C</w:t>
            </w:r>
            <w:r w:rsidRPr="0052160E">
              <w:rPr>
                <w:sz w:val="16"/>
                <w:szCs w:val="16"/>
              </w:rPr>
              <w:t>elé</w:t>
            </w:r>
            <w:proofErr w:type="gramEnd"/>
            <w:r w:rsidRPr="0052160E">
              <w:rPr>
                <w:sz w:val="16"/>
                <w:szCs w:val="16"/>
              </w:rPr>
              <w:t xml:space="preserve"> území Ruské federace včetně asijské části měří 17.075.400 km</w:t>
            </w:r>
            <w:r w:rsidRPr="0052160E">
              <w:rPr>
                <w:sz w:val="16"/>
                <w:szCs w:val="16"/>
                <w:vertAlign w:val="superscript"/>
              </w:rPr>
              <w:t>2</w:t>
            </w:r>
            <w:r>
              <w:rPr>
                <w:sz w:val="16"/>
                <w:szCs w:val="16"/>
              </w:rPr>
              <w:t>. (Oba údaje k Ruské federaci jsou bez Krymu, měřícího 26.200 km</w:t>
            </w:r>
            <w:r w:rsidRPr="00604629">
              <w:rPr>
                <w:sz w:val="16"/>
                <w:szCs w:val="16"/>
                <w:vertAlign w:val="superscript"/>
              </w:rPr>
              <w:t>2</w:t>
            </w:r>
            <w:r>
              <w:rPr>
                <w:sz w:val="16"/>
                <w:szCs w:val="16"/>
              </w:rPr>
              <w:t>.)</w:t>
            </w:r>
          </w:p>
          <w:p w:rsidR="0002526F" w:rsidRPr="0052160E" w:rsidRDefault="0002526F" w:rsidP="00732082">
            <w:pPr>
              <w:rPr>
                <w:sz w:val="16"/>
                <w:szCs w:val="16"/>
              </w:rPr>
            </w:pPr>
            <w:proofErr w:type="gramStart"/>
            <w:r>
              <w:rPr>
                <w:sz w:val="16"/>
                <w:szCs w:val="16"/>
              </w:rPr>
              <w:t>***  Tj.</w:t>
            </w:r>
            <w:proofErr w:type="gramEnd"/>
            <w:r>
              <w:rPr>
                <w:sz w:val="16"/>
                <w:szCs w:val="16"/>
              </w:rPr>
              <w:t xml:space="preserve"> včetně Krymu (26.600 km</w:t>
            </w:r>
            <w:r w:rsidRPr="00604629">
              <w:rPr>
                <w:sz w:val="16"/>
                <w:szCs w:val="16"/>
                <w:vertAlign w:val="superscript"/>
              </w:rPr>
              <w:t>2</w:t>
            </w:r>
            <w:r>
              <w:rPr>
                <w:sz w:val="16"/>
                <w:szCs w:val="16"/>
              </w:rPr>
              <w:t>).</w:t>
            </w:r>
          </w:p>
        </w:tc>
      </w:tr>
    </w:tbl>
    <w:p w:rsidR="0002526F" w:rsidRPr="0052160E" w:rsidRDefault="0002526F" w:rsidP="0002526F"/>
    <w:p w:rsidR="0002526F" w:rsidRPr="0052160E" w:rsidRDefault="0002526F" w:rsidP="0002526F"/>
    <w:tbl>
      <w:tblPr>
        <w:tblStyle w:val="Mkatabulky"/>
        <w:tblW w:w="0" w:type="auto"/>
        <w:jc w:val="center"/>
        <w:tblLook w:val="04A0"/>
      </w:tblPr>
      <w:tblGrid>
        <w:gridCol w:w="1809"/>
        <w:gridCol w:w="851"/>
        <w:gridCol w:w="1718"/>
      </w:tblGrid>
      <w:tr w:rsidR="0002526F" w:rsidRPr="0052160E" w:rsidTr="00732082">
        <w:trPr>
          <w:jc w:val="center"/>
        </w:trPr>
        <w:tc>
          <w:tcPr>
            <w:tcW w:w="1809" w:type="dxa"/>
            <w:tcBorders>
              <w:top w:val="nil"/>
              <w:left w:val="nil"/>
              <w:bottom w:val="single" w:sz="18" w:space="0" w:color="auto"/>
            </w:tcBorders>
            <w:shd w:val="clear" w:color="auto" w:fill="auto"/>
          </w:tcPr>
          <w:p w:rsidR="0002526F" w:rsidRDefault="0002526F" w:rsidP="00732082">
            <w:pPr>
              <w:jc w:val="center"/>
              <w:rPr>
                <w:b/>
                <w:sz w:val="14"/>
              </w:rPr>
            </w:pPr>
            <w:r>
              <w:rPr>
                <w:b/>
                <w:sz w:val="16"/>
              </w:rPr>
              <w:t>Tabulka 3</w:t>
            </w:r>
            <w:r w:rsidRPr="00661872">
              <w:rPr>
                <w:b/>
                <w:sz w:val="16"/>
              </w:rPr>
              <w:t>:</w:t>
            </w:r>
            <w:r w:rsidRPr="00661872">
              <w:rPr>
                <w:b/>
                <w:sz w:val="14"/>
              </w:rPr>
              <w:t xml:space="preserve"> </w:t>
            </w:r>
            <w:r>
              <w:rPr>
                <w:b/>
                <w:sz w:val="14"/>
              </w:rPr>
              <w:t xml:space="preserve">  </w:t>
            </w:r>
          </w:p>
          <w:p w:rsidR="0002526F" w:rsidRPr="0052160E" w:rsidRDefault="0002526F" w:rsidP="00732082">
            <w:pPr>
              <w:jc w:val="center"/>
              <w:rPr>
                <w:sz w:val="16"/>
                <w:szCs w:val="16"/>
              </w:rPr>
            </w:pPr>
            <w:r w:rsidRPr="0052160E">
              <w:rPr>
                <w:b/>
              </w:rPr>
              <w:t>Pro srovnání</w:t>
            </w:r>
            <w:r w:rsidRPr="0052160E">
              <w:t>:</w:t>
            </w:r>
          </w:p>
        </w:tc>
        <w:tc>
          <w:tcPr>
            <w:tcW w:w="851" w:type="dxa"/>
            <w:tcBorders>
              <w:bottom w:val="single" w:sz="18" w:space="0" w:color="auto"/>
            </w:tcBorders>
            <w:shd w:val="clear" w:color="auto" w:fill="auto"/>
            <w:vAlign w:val="center"/>
          </w:tcPr>
          <w:p w:rsidR="0002526F" w:rsidRPr="0052160E" w:rsidRDefault="0002526F" w:rsidP="00732082">
            <w:pPr>
              <w:jc w:val="center"/>
              <w:rPr>
                <w:sz w:val="16"/>
                <w:szCs w:val="16"/>
              </w:rPr>
            </w:pPr>
            <w:r w:rsidRPr="0052160E">
              <w:rPr>
                <w:sz w:val="16"/>
                <w:szCs w:val="16"/>
              </w:rPr>
              <w:t>km2</w:t>
            </w:r>
          </w:p>
        </w:tc>
        <w:tc>
          <w:tcPr>
            <w:tcW w:w="1718" w:type="dxa"/>
            <w:tcBorders>
              <w:bottom w:val="single" w:sz="18" w:space="0" w:color="auto"/>
            </w:tcBorders>
            <w:vAlign w:val="center"/>
          </w:tcPr>
          <w:p w:rsidR="0002526F" w:rsidRPr="0052160E" w:rsidRDefault="0002526F" w:rsidP="00732082">
            <w:pPr>
              <w:jc w:val="center"/>
              <w:rPr>
                <w:b/>
                <w:sz w:val="16"/>
                <w:szCs w:val="16"/>
              </w:rPr>
            </w:pPr>
            <w:r w:rsidRPr="0052160E">
              <w:rPr>
                <w:b/>
                <w:sz w:val="16"/>
                <w:szCs w:val="16"/>
              </w:rPr>
              <w:t xml:space="preserve">menší než </w:t>
            </w:r>
            <w:r w:rsidRPr="0052160E">
              <w:rPr>
                <w:b/>
                <w:i/>
                <w:sz w:val="16"/>
                <w:szCs w:val="16"/>
              </w:rPr>
              <w:t>Francie</w:t>
            </w:r>
          </w:p>
        </w:tc>
      </w:tr>
      <w:tr w:rsidR="0002526F" w:rsidRPr="0052160E" w:rsidTr="00732082">
        <w:trPr>
          <w:jc w:val="center"/>
        </w:trPr>
        <w:tc>
          <w:tcPr>
            <w:tcW w:w="1809" w:type="dxa"/>
            <w:tcBorders>
              <w:top w:val="single" w:sz="18" w:space="0" w:color="auto"/>
              <w:left w:val="single" w:sz="18" w:space="0" w:color="auto"/>
            </w:tcBorders>
            <w:shd w:val="clear" w:color="auto" w:fill="auto"/>
          </w:tcPr>
          <w:p w:rsidR="0002526F" w:rsidRPr="0052160E" w:rsidRDefault="0002526F" w:rsidP="00732082">
            <w:pPr>
              <w:rPr>
                <w:b/>
                <w:i/>
                <w:sz w:val="16"/>
                <w:szCs w:val="16"/>
              </w:rPr>
            </w:pPr>
            <w:r w:rsidRPr="0052160E">
              <w:rPr>
                <w:b/>
                <w:i/>
                <w:sz w:val="16"/>
                <w:szCs w:val="16"/>
              </w:rPr>
              <w:t>Česká republika</w:t>
            </w:r>
          </w:p>
        </w:tc>
        <w:tc>
          <w:tcPr>
            <w:tcW w:w="851" w:type="dxa"/>
            <w:tcBorders>
              <w:top w:val="single" w:sz="18" w:space="0" w:color="auto"/>
            </w:tcBorders>
            <w:shd w:val="clear" w:color="auto" w:fill="auto"/>
            <w:vAlign w:val="center"/>
          </w:tcPr>
          <w:p w:rsidR="0002526F" w:rsidRPr="0052160E" w:rsidRDefault="0002526F" w:rsidP="00732082">
            <w:pPr>
              <w:jc w:val="center"/>
              <w:rPr>
                <w:sz w:val="16"/>
                <w:szCs w:val="16"/>
              </w:rPr>
            </w:pPr>
            <w:r w:rsidRPr="0052160E">
              <w:rPr>
                <w:sz w:val="16"/>
                <w:szCs w:val="16"/>
              </w:rPr>
              <w:t>78.864</w:t>
            </w:r>
          </w:p>
        </w:tc>
        <w:tc>
          <w:tcPr>
            <w:tcW w:w="1718" w:type="dxa"/>
            <w:tcBorders>
              <w:top w:val="single" w:sz="18" w:space="0" w:color="auto"/>
              <w:right w:val="single" w:sz="18" w:space="0" w:color="auto"/>
            </w:tcBorders>
            <w:vAlign w:val="center"/>
          </w:tcPr>
          <w:p w:rsidR="0002526F" w:rsidRPr="0052160E" w:rsidRDefault="0002526F" w:rsidP="00732082">
            <w:pPr>
              <w:jc w:val="center"/>
              <w:rPr>
                <w:sz w:val="16"/>
                <w:szCs w:val="16"/>
              </w:rPr>
            </w:pPr>
            <w:r w:rsidRPr="0052160E">
              <w:rPr>
                <w:sz w:val="16"/>
                <w:szCs w:val="16"/>
              </w:rPr>
              <w:t>7 x</w:t>
            </w:r>
          </w:p>
        </w:tc>
      </w:tr>
      <w:tr w:rsidR="0002526F" w:rsidRPr="0052160E" w:rsidTr="00732082">
        <w:trPr>
          <w:jc w:val="center"/>
        </w:trPr>
        <w:tc>
          <w:tcPr>
            <w:tcW w:w="1809" w:type="dxa"/>
            <w:tcBorders>
              <w:left w:val="single" w:sz="18" w:space="0" w:color="auto"/>
            </w:tcBorders>
            <w:shd w:val="clear" w:color="auto" w:fill="auto"/>
          </w:tcPr>
          <w:p w:rsidR="0002526F" w:rsidRPr="0052160E" w:rsidRDefault="0002526F" w:rsidP="00732082">
            <w:pPr>
              <w:rPr>
                <w:b/>
                <w:i/>
                <w:sz w:val="16"/>
                <w:szCs w:val="16"/>
              </w:rPr>
            </w:pPr>
            <w:r w:rsidRPr="0052160E">
              <w:rPr>
                <w:b/>
                <w:i/>
                <w:sz w:val="16"/>
                <w:szCs w:val="16"/>
              </w:rPr>
              <w:t>Jihomoravský kraj</w:t>
            </w:r>
          </w:p>
        </w:tc>
        <w:tc>
          <w:tcPr>
            <w:tcW w:w="851" w:type="dxa"/>
            <w:shd w:val="clear" w:color="auto" w:fill="auto"/>
            <w:vAlign w:val="center"/>
          </w:tcPr>
          <w:p w:rsidR="0002526F" w:rsidRPr="0052160E" w:rsidRDefault="0002526F" w:rsidP="00732082">
            <w:pPr>
              <w:jc w:val="center"/>
              <w:rPr>
                <w:sz w:val="16"/>
                <w:szCs w:val="16"/>
              </w:rPr>
            </w:pPr>
            <w:r w:rsidRPr="0052160E">
              <w:rPr>
                <w:sz w:val="16"/>
                <w:szCs w:val="16"/>
              </w:rPr>
              <w:t>7.197</w:t>
            </w:r>
          </w:p>
        </w:tc>
        <w:tc>
          <w:tcPr>
            <w:tcW w:w="1718" w:type="dxa"/>
            <w:tcBorders>
              <w:right w:val="single" w:sz="18" w:space="0" w:color="auto"/>
            </w:tcBorders>
            <w:vAlign w:val="center"/>
          </w:tcPr>
          <w:p w:rsidR="0002526F" w:rsidRPr="0052160E" w:rsidRDefault="0002526F" w:rsidP="00732082">
            <w:pPr>
              <w:jc w:val="center"/>
              <w:rPr>
                <w:sz w:val="16"/>
                <w:szCs w:val="16"/>
              </w:rPr>
            </w:pPr>
            <w:r w:rsidRPr="0052160E">
              <w:rPr>
                <w:sz w:val="16"/>
                <w:szCs w:val="16"/>
              </w:rPr>
              <w:t>77 x</w:t>
            </w:r>
          </w:p>
        </w:tc>
      </w:tr>
      <w:tr w:rsidR="0002526F" w:rsidRPr="0052160E" w:rsidTr="00732082">
        <w:trPr>
          <w:jc w:val="center"/>
        </w:trPr>
        <w:tc>
          <w:tcPr>
            <w:tcW w:w="1809" w:type="dxa"/>
            <w:tcBorders>
              <w:left w:val="single" w:sz="18" w:space="0" w:color="auto"/>
              <w:bottom w:val="single" w:sz="18" w:space="0" w:color="auto"/>
            </w:tcBorders>
            <w:shd w:val="clear" w:color="auto" w:fill="auto"/>
          </w:tcPr>
          <w:p w:rsidR="0002526F" w:rsidRPr="0052160E" w:rsidRDefault="0002526F" w:rsidP="00732082">
            <w:pPr>
              <w:rPr>
                <w:b/>
                <w:i/>
                <w:sz w:val="16"/>
                <w:szCs w:val="16"/>
              </w:rPr>
            </w:pPr>
            <w:r w:rsidRPr="0052160E">
              <w:rPr>
                <w:b/>
                <w:i/>
                <w:sz w:val="16"/>
                <w:szCs w:val="16"/>
              </w:rPr>
              <w:t>okres Brno-město</w:t>
            </w:r>
          </w:p>
        </w:tc>
        <w:tc>
          <w:tcPr>
            <w:tcW w:w="851" w:type="dxa"/>
            <w:tcBorders>
              <w:bottom w:val="single" w:sz="18" w:space="0" w:color="auto"/>
            </w:tcBorders>
            <w:shd w:val="clear" w:color="auto" w:fill="auto"/>
            <w:vAlign w:val="center"/>
          </w:tcPr>
          <w:p w:rsidR="0002526F" w:rsidRPr="0052160E" w:rsidRDefault="0002526F" w:rsidP="00732082">
            <w:pPr>
              <w:jc w:val="center"/>
              <w:rPr>
                <w:sz w:val="16"/>
                <w:szCs w:val="16"/>
              </w:rPr>
            </w:pPr>
            <w:r w:rsidRPr="0052160E">
              <w:rPr>
                <w:sz w:val="16"/>
                <w:szCs w:val="16"/>
              </w:rPr>
              <w:t>230</w:t>
            </w:r>
          </w:p>
        </w:tc>
        <w:tc>
          <w:tcPr>
            <w:tcW w:w="1718" w:type="dxa"/>
            <w:tcBorders>
              <w:bottom w:val="single" w:sz="18" w:space="0" w:color="auto"/>
              <w:right w:val="single" w:sz="18" w:space="0" w:color="auto"/>
            </w:tcBorders>
            <w:vAlign w:val="center"/>
          </w:tcPr>
          <w:p w:rsidR="0002526F" w:rsidRPr="0052160E" w:rsidRDefault="0002526F" w:rsidP="00732082">
            <w:pPr>
              <w:jc w:val="center"/>
              <w:rPr>
                <w:sz w:val="16"/>
                <w:szCs w:val="16"/>
              </w:rPr>
            </w:pPr>
            <w:r w:rsidRPr="0052160E">
              <w:rPr>
                <w:sz w:val="16"/>
                <w:szCs w:val="16"/>
              </w:rPr>
              <w:t>2398 x</w:t>
            </w:r>
          </w:p>
        </w:tc>
      </w:tr>
    </w:tbl>
    <w:p w:rsidR="0002526F" w:rsidRPr="0052160E" w:rsidRDefault="0002526F" w:rsidP="0002526F"/>
    <w:p w:rsidR="0002526F" w:rsidRDefault="0002526F" w:rsidP="0002526F"/>
    <w:p w:rsidR="0002526F" w:rsidRPr="0052160E" w:rsidRDefault="0002526F" w:rsidP="0002526F"/>
    <w:p w:rsidR="0002526F" w:rsidRPr="0052160E" w:rsidRDefault="0002526F" w:rsidP="0002526F">
      <w:pPr>
        <w:ind w:firstLine="284"/>
        <w:jc w:val="both"/>
      </w:pPr>
      <w:r w:rsidRPr="0052160E">
        <w:t xml:space="preserve">Jinak je </w:t>
      </w:r>
      <w:r w:rsidRPr="0052160E">
        <w:rPr>
          <w:b/>
          <w:i/>
        </w:rPr>
        <w:t>Francie</w:t>
      </w:r>
      <w:r w:rsidRPr="0052160E">
        <w:rPr>
          <w:b/>
        </w:rPr>
        <w:t xml:space="preserve"> rozlohou</w:t>
      </w:r>
      <w:r w:rsidRPr="0052160E">
        <w:t xml:space="preserve"> svého </w:t>
      </w:r>
      <w:r w:rsidRPr="0052160E">
        <w:rPr>
          <w:b/>
        </w:rPr>
        <w:t xml:space="preserve">evropského </w:t>
      </w:r>
      <w:proofErr w:type="gramStart"/>
      <w:r w:rsidRPr="0052160E">
        <w:rPr>
          <w:b/>
        </w:rPr>
        <w:t>území</w:t>
      </w:r>
      <w:r w:rsidRPr="0052160E">
        <w:t xml:space="preserve">  </w:t>
      </w:r>
      <w:r w:rsidRPr="0052160E">
        <w:rPr>
          <w:sz w:val="16"/>
        </w:rPr>
        <w:t>(tj.</w:t>
      </w:r>
      <w:proofErr w:type="gramEnd"/>
      <w:r w:rsidRPr="0052160E">
        <w:rPr>
          <w:sz w:val="16"/>
        </w:rPr>
        <w:t xml:space="preserve"> bez zámořských území)</w:t>
      </w:r>
      <w:r w:rsidRPr="0052160E">
        <w:t xml:space="preserve">  </w:t>
      </w:r>
      <w:r w:rsidRPr="0052160E">
        <w:rPr>
          <w:b/>
        </w:rPr>
        <w:t>na 48 místě mezi všemi zeměmi světa</w:t>
      </w:r>
      <w:r w:rsidRPr="0052160E">
        <w:t>.</w:t>
      </w:r>
    </w:p>
    <w:p w:rsidR="0002526F" w:rsidRPr="00536FFA" w:rsidRDefault="0002526F" w:rsidP="0002526F">
      <w:pPr>
        <w:ind w:left="852" w:firstLine="424"/>
        <w:jc w:val="both"/>
        <w:rPr>
          <w:rFonts w:cs="Arial"/>
          <w:i/>
          <w:color w:val="000000"/>
          <w:sz w:val="8"/>
          <w:szCs w:val="16"/>
        </w:rPr>
      </w:pPr>
    </w:p>
    <w:p w:rsidR="0002526F" w:rsidRDefault="0002526F" w:rsidP="0002526F">
      <w:pPr>
        <w:ind w:left="852" w:firstLine="424"/>
        <w:jc w:val="both"/>
        <w:rPr>
          <w:rFonts w:cs="Arial"/>
          <w:color w:val="000000"/>
          <w:sz w:val="16"/>
          <w:szCs w:val="16"/>
        </w:rPr>
      </w:pPr>
      <w:r w:rsidRPr="00536FFA">
        <w:rPr>
          <w:rFonts w:cs="Arial"/>
          <w:i/>
          <w:color w:val="000000"/>
          <w:sz w:val="16"/>
          <w:szCs w:val="16"/>
        </w:rPr>
        <w:t>Francie</w:t>
      </w:r>
      <w:r>
        <w:rPr>
          <w:rFonts w:cs="Arial"/>
          <w:color w:val="000000"/>
          <w:sz w:val="16"/>
          <w:szCs w:val="16"/>
        </w:rPr>
        <w:t xml:space="preserve"> se tedy nachází</w:t>
      </w:r>
      <w:r w:rsidRPr="0052160E">
        <w:rPr>
          <w:rFonts w:cs="Arial"/>
          <w:color w:val="000000"/>
          <w:sz w:val="16"/>
          <w:szCs w:val="16"/>
        </w:rPr>
        <w:t xml:space="preserve"> nejen za </w:t>
      </w:r>
      <w:proofErr w:type="gramStart"/>
      <w:r w:rsidRPr="0052160E">
        <w:rPr>
          <w:rFonts w:cs="Arial"/>
          <w:color w:val="000000"/>
          <w:sz w:val="16"/>
          <w:szCs w:val="16"/>
        </w:rPr>
        <w:t>státy které</w:t>
      </w:r>
      <w:proofErr w:type="gramEnd"/>
      <w:r w:rsidRPr="0052160E">
        <w:rPr>
          <w:rFonts w:cs="Arial"/>
          <w:color w:val="000000"/>
          <w:sz w:val="16"/>
          <w:szCs w:val="16"/>
        </w:rPr>
        <w:t xml:space="preserve"> mají rozlohu nad 1 milion km</w:t>
      </w:r>
      <w:r w:rsidRPr="0052160E">
        <w:rPr>
          <w:rFonts w:cs="Arial"/>
          <w:color w:val="000000"/>
          <w:sz w:val="16"/>
          <w:szCs w:val="16"/>
          <w:vertAlign w:val="superscript"/>
        </w:rPr>
        <w:t>2</w:t>
      </w:r>
      <w:r w:rsidRPr="0052160E">
        <w:rPr>
          <w:rFonts w:cs="Arial"/>
          <w:color w:val="000000"/>
          <w:sz w:val="16"/>
          <w:szCs w:val="16"/>
        </w:rPr>
        <w:t xml:space="preserve"> (</w:t>
      </w:r>
      <w:r w:rsidRPr="0052160E">
        <w:rPr>
          <w:rFonts w:cs="Arial"/>
          <w:i/>
          <w:color w:val="000000"/>
          <w:sz w:val="16"/>
          <w:szCs w:val="16"/>
        </w:rPr>
        <w:t>Rusko, Kanada, Spojené státy americké, Čína, Brazílie, Austrálie, Indie, Argentina, Kazachstán, Alžírsko, Demokratická republika Kongo, Saúdská Arábie, Mexiko, Indonésie, Súdán, Írán, Libye, Mongolsko, Peru, Čad, Niger, Angola, Mali, Jihoafrická republika, Kolumbie, Etiopie, Bolívie, Mauritánie, Egypt</w:t>
      </w:r>
      <w:r w:rsidRPr="0052160E">
        <w:rPr>
          <w:rFonts w:cs="Arial"/>
          <w:color w:val="000000"/>
          <w:sz w:val="16"/>
          <w:szCs w:val="16"/>
        </w:rPr>
        <w:t xml:space="preserve">), </w:t>
      </w:r>
    </w:p>
    <w:p w:rsidR="0002526F" w:rsidRPr="0052160E" w:rsidRDefault="0002526F" w:rsidP="0002526F">
      <w:pPr>
        <w:ind w:left="852" w:firstLine="424"/>
        <w:jc w:val="both"/>
        <w:rPr>
          <w:rFonts w:cs="Arial"/>
          <w:color w:val="000000"/>
          <w:sz w:val="16"/>
          <w:szCs w:val="16"/>
        </w:rPr>
      </w:pPr>
      <w:r w:rsidRPr="0052160E">
        <w:rPr>
          <w:rFonts w:cs="Arial"/>
          <w:color w:val="000000"/>
          <w:sz w:val="16"/>
          <w:szCs w:val="16"/>
        </w:rPr>
        <w:t>ale i za státy, které mají rozlohu nad půl milionem km</w:t>
      </w:r>
      <w:r w:rsidRPr="0052160E">
        <w:rPr>
          <w:rFonts w:cs="Arial"/>
          <w:color w:val="000000"/>
          <w:sz w:val="16"/>
          <w:szCs w:val="16"/>
          <w:vertAlign w:val="superscript"/>
        </w:rPr>
        <w:t>2</w:t>
      </w:r>
      <w:r w:rsidRPr="0052160E">
        <w:rPr>
          <w:rFonts w:cs="Arial"/>
          <w:color w:val="000000"/>
          <w:sz w:val="16"/>
          <w:szCs w:val="16"/>
        </w:rPr>
        <w:t xml:space="preserve"> (</w:t>
      </w:r>
      <w:r w:rsidRPr="0052160E">
        <w:rPr>
          <w:rFonts w:cs="Arial"/>
          <w:i/>
          <w:color w:val="000000"/>
          <w:sz w:val="16"/>
          <w:szCs w:val="16"/>
        </w:rPr>
        <w:t>Tanzanie, Nigérie, Venezuela, Namibie, Pákistán, Mosambik, Turecko, Chile, Zambie, Myanmar, Afghánistán, Somálsko, Středoafrická republika, Ukrajina, Jižní Súdán, Botswana, Madagaskar, Keňa</w:t>
      </w:r>
      <w:r w:rsidRPr="0052160E">
        <w:rPr>
          <w:rFonts w:cs="Arial"/>
          <w:color w:val="000000"/>
          <w:sz w:val="16"/>
          <w:szCs w:val="16"/>
        </w:rPr>
        <w:t>).</w:t>
      </w:r>
    </w:p>
    <w:p w:rsidR="0002526F" w:rsidRDefault="0002526F" w:rsidP="0002526F"/>
    <w:p w:rsidR="0002526F" w:rsidRPr="0052160E" w:rsidRDefault="0002526F" w:rsidP="0002526F"/>
    <w:p w:rsidR="0002526F" w:rsidRPr="0052160E" w:rsidRDefault="0002526F" w:rsidP="0002526F">
      <w:pPr>
        <w:ind w:firstLine="284"/>
        <w:jc w:val="both"/>
      </w:pPr>
      <w:r w:rsidRPr="0052160E">
        <w:t xml:space="preserve">Vcelku lze tedy konstatovat, že </w:t>
      </w:r>
      <w:r w:rsidRPr="0052160E">
        <w:rPr>
          <w:b/>
          <w:i/>
        </w:rPr>
        <w:t>Francie</w:t>
      </w:r>
      <w:r w:rsidRPr="0052160E">
        <w:rPr>
          <w:b/>
        </w:rPr>
        <w:t xml:space="preserve"> patří</w:t>
      </w:r>
      <w:r w:rsidRPr="0052160E">
        <w:t xml:space="preserve"> svým evropským územím </w:t>
      </w:r>
      <w:r w:rsidRPr="0052160E">
        <w:rPr>
          <w:sz w:val="16"/>
        </w:rPr>
        <w:t>(tj. bez zámořských území)</w:t>
      </w:r>
      <w:r w:rsidRPr="0052160E">
        <w:t xml:space="preserve"> </w:t>
      </w:r>
      <w:r w:rsidRPr="00B13E9A">
        <w:rPr>
          <w:b/>
          <w:bdr w:val="single" w:sz="4" w:space="0" w:color="auto"/>
        </w:rPr>
        <w:t>k větším zemím světa</w:t>
      </w:r>
      <w:r w:rsidRPr="0052160E">
        <w:t>, i když určitě nepatří do skupiny těch největších.</w:t>
      </w:r>
    </w:p>
    <w:p w:rsidR="0002526F" w:rsidRPr="0052160E" w:rsidRDefault="0002526F" w:rsidP="0002526F"/>
    <w:p w:rsidR="0002526F" w:rsidRDefault="0002526F" w:rsidP="0002526F"/>
    <w:p w:rsidR="0002526F" w:rsidRPr="0052160E" w:rsidRDefault="0002526F" w:rsidP="0002526F"/>
    <w:p w:rsidR="0002526F" w:rsidRPr="0052160E" w:rsidRDefault="0002526F" w:rsidP="0002526F">
      <w:pPr>
        <w:pageBreakBefore/>
        <w:jc w:val="center"/>
        <w:rPr>
          <w:rFonts w:ascii="Times New Roman" w:hAnsi="Times New Roman" w:cs="Times New Roman"/>
          <w:b/>
          <w:sz w:val="32"/>
          <w:szCs w:val="32"/>
        </w:rPr>
      </w:pPr>
      <w:proofErr w:type="gramStart"/>
      <w:r w:rsidRPr="00184AEC">
        <w:rPr>
          <w:rFonts w:ascii="Times New Roman" w:hAnsi="Times New Roman" w:cs="Times New Roman"/>
          <w:b/>
          <w:sz w:val="32"/>
          <w:szCs w:val="32"/>
          <w:highlight w:val="red"/>
        </w:rPr>
        <w:lastRenderedPageBreak/>
        <w:t>A.I.2.  HRANICE</w:t>
      </w:r>
      <w:proofErr w:type="gramEnd"/>
      <w:r w:rsidRPr="00184AEC">
        <w:rPr>
          <w:rFonts w:ascii="Times New Roman" w:hAnsi="Times New Roman" w:cs="Times New Roman"/>
          <w:b/>
          <w:sz w:val="32"/>
          <w:szCs w:val="32"/>
          <w:highlight w:val="red"/>
        </w:rPr>
        <w:t xml:space="preserve">  </w:t>
      </w:r>
      <w:r w:rsidRPr="00184AEC">
        <w:rPr>
          <w:rFonts w:ascii="Times New Roman" w:hAnsi="Times New Roman" w:cs="Times New Roman"/>
          <w:b/>
          <w:caps/>
          <w:sz w:val="32"/>
          <w:szCs w:val="32"/>
          <w:highlight w:val="red"/>
        </w:rPr>
        <w:t>Francie</w:t>
      </w:r>
    </w:p>
    <w:p w:rsidR="0002526F" w:rsidRPr="0052160E" w:rsidRDefault="0002526F" w:rsidP="0002526F">
      <w:pPr>
        <w:rPr>
          <w:rFonts w:cs="Arial"/>
        </w:rPr>
      </w:pPr>
    </w:p>
    <w:p w:rsidR="0002526F" w:rsidRDefault="0002526F" w:rsidP="0002526F">
      <w:pPr>
        <w:ind w:firstLine="284"/>
        <w:jc w:val="both"/>
        <w:rPr>
          <w:rFonts w:cs="Arial"/>
          <w:sz w:val="16"/>
        </w:rPr>
      </w:pPr>
      <w:r w:rsidRPr="0052160E">
        <w:rPr>
          <w:rFonts w:cs="Arial"/>
          <w:b/>
        </w:rPr>
        <w:t>Celková délka</w:t>
      </w:r>
      <w:r w:rsidRPr="0052160E">
        <w:rPr>
          <w:rFonts w:cs="Arial"/>
        </w:rPr>
        <w:t xml:space="preserve"> evropských </w:t>
      </w:r>
      <w:r w:rsidRPr="0052160E">
        <w:rPr>
          <w:rFonts w:cs="Arial"/>
          <w:b/>
        </w:rPr>
        <w:t>hranic</w:t>
      </w:r>
      <w:r w:rsidRPr="0052160E">
        <w:rPr>
          <w:rFonts w:cs="Arial"/>
        </w:rPr>
        <w:t xml:space="preserve"> pevninské </w:t>
      </w:r>
      <w:r w:rsidRPr="0052160E">
        <w:rPr>
          <w:rFonts w:cs="Arial"/>
          <w:b/>
          <w:i/>
        </w:rPr>
        <w:t>Francie</w:t>
      </w:r>
      <w:r w:rsidRPr="0052160E">
        <w:rPr>
          <w:rFonts w:cs="Arial"/>
        </w:rPr>
        <w:t xml:space="preserve"> (tj. bez </w:t>
      </w:r>
      <w:r w:rsidRPr="0052160E">
        <w:rPr>
          <w:rFonts w:cs="Arial"/>
          <w:i/>
        </w:rPr>
        <w:t>Korsiky</w:t>
      </w:r>
      <w:r w:rsidRPr="0052160E">
        <w:rPr>
          <w:rFonts w:cs="Arial"/>
        </w:rPr>
        <w:t xml:space="preserve">) činí zhruba </w:t>
      </w:r>
      <w:r w:rsidRPr="00B13E9A">
        <w:rPr>
          <w:rFonts w:cs="Arial"/>
          <w:b/>
          <w:bdr w:val="single" w:sz="4" w:space="0" w:color="auto"/>
        </w:rPr>
        <w:t>5.450 km</w:t>
      </w:r>
      <w:r w:rsidRPr="0052160E">
        <w:rPr>
          <w:rFonts w:cs="Arial"/>
        </w:rPr>
        <w:t xml:space="preserve"> </w:t>
      </w:r>
      <w:r w:rsidRPr="0052160E">
        <w:rPr>
          <w:rFonts w:cs="Arial"/>
          <w:sz w:val="16"/>
        </w:rPr>
        <w:t xml:space="preserve">(dle některých 5.500 km). </w:t>
      </w:r>
    </w:p>
    <w:p w:rsidR="0002526F" w:rsidRPr="0052160E" w:rsidRDefault="0002526F" w:rsidP="0002526F">
      <w:pPr>
        <w:rPr>
          <w:rFonts w:cs="Arial"/>
          <w:sz w:val="16"/>
        </w:rPr>
      </w:pPr>
    </w:p>
    <w:p w:rsidR="0002526F" w:rsidRPr="0052160E" w:rsidRDefault="0002526F" w:rsidP="0002526F">
      <w:pPr>
        <w:ind w:firstLine="284"/>
        <w:jc w:val="both"/>
        <w:rPr>
          <w:rFonts w:cs="Arial"/>
          <w:i/>
          <w:sz w:val="18"/>
        </w:rPr>
      </w:pPr>
      <w:r w:rsidRPr="0052160E">
        <w:rPr>
          <w:rFonts w:cs="Arial"/>
        </w:rPr>
        <w:t xml:space="preserve">Tyto hranice vytvářejí nepravidelný </w:t>
      </w:r>
      <w:r w:rsidRPr="0052160E">
        <w:rPr>
          <w:rFonts w:cs="Arial"/>
          <w:b/>
        </w:rPr>
        <w:t>šestiúhelník</w:t>
      </w:r>
      <w:r w:rsidRPr="0052160E">
        <w:rPr>
          <w:rFonts w:cs="Arial"/>
        </w:rPr>
        <w:t xml:space="preserve"> </w:t>
      </w:r>
      <w:r w:rsidRPr="0052160E">
        <w:rPr>
          <w:rFonts w:cs="Arial"/>
          <w:sz w:val="18"/>
        </w:rPr>
        <w:t xml:space="preserve">(jenž také Francouzi familiérně nazývají </w:t>
      </w:r>
      <w:r w:rsidRPr="0052160E">
        <w:rPr>
          <w:rFonts w:cs="Arial"/>
          <w:i/>
          <w:sz w:val="18"/>
        </w:rPr>
        <w:t>L´Hexagone</w:t>
      </w:r>
      <w:r w:rsidRPr="0052160E">
        <w:rPr>
          <w:rFonts w:cs="Arial"/>
          <w:sz w:val="18"/>
        </w:rPr>
        <w:t>)</w:t>
      </w:r>
      <w:r w:rsidRPr="0052160E">
        <w:rPr>
          <w:rFonts w:cs="Arial"/>
        </w:rPr>
        <w:t>, vytvářený následujícími hlavními liniemi:</w:t>
      </w:r>
    </w:p>
    <w:p w:rsidR="0002526F" w:rsidRPr="0052160E" w:rsidRDefault="0002526F" w:rsidP="0002526F">
      <w:pPr>
        <w:rPr>
          <w:rFonts w:cs="Arial"/>
          <w:sz w:val="16"/>
          <w:szCs w:val="16"/>
        </w:rPr>
      </w:pPr>
    </w:p>
    <w:tbl>
      <w:tblPr>
        <w:tblStyle w:val="Mkatabulky"/>
        <w:tblW w:w="8818" w:type="dxa"/>
        <w:tblInd w:w="708" w:type="dxa"/>
        <w:tblLook w:val="04A0"/>
      </w:tblPr>
      <w:tblGrid>
        <w:gridCol w:w="1699"/>
        <w:gridCol w:w="6095"/>
        <w:gridCol w:w="1024"/>
      </w:tblGrid>
      <w:tr w:rsidR="0002526F" w:rsidRPr="0052160E" w:rsidTr="00732082">
        <w:tc>
          <w:tcPr>
            <w:tcW w:w="8818" w:type="dxa"/>
            <w:gridSpan w:val="3"/>
            <w:tcBorders>
              <w:top w:val="nil"/>
              <w:left w:val="nil"/>
              <w:right w:val="nil"/>
            </w:tcBorders>
          </w:tcPr>
          <w:p w:rsidR="0002526F" w:rsidRPr="0052160E" w:rsidRDefault="0002526F" w:rsidP="00732082">
            <w:pPr>
              <w:rPr>
                <w:rFonts w:cs="Arial"/>
              </w:rPr>
            </w:pPr>
            <w:r w:rsidRPr="00661872">
              <w:rPr>
                <w:b/>
                <w:sz w:val="16"/>
              </w:rPr>
              <w:t xml:space="preserve">Tabulka </w:t>
            </w:r>
            <w:r>
              <w:rPr>
                <w:b/>
                <w:sz w:val="16"/>
              </w:rPr>
              <w:t>4</w:t>
            </w:r>
            <w:r w:rsidRPr="00661872">
              <w:rPr>
                <w:b/>
                <w:sz w:val="16"/>
              </w:rPr>
              <w:t>:</w:t>
            </w:r>
            <w:r w:rsidRPr="00661872">
              <w:rPr>
                <w:b/>
                <w:sz w:val="14"/>
              </w:rPr>
              <w:t xml:space="preserve"> </w:t>
            </w:r>
            <w:r>
              <w:rPr>
                <w:b/>
                <w:sz w:val="14"/>
              </w:rPr>
              <w:t xml:space="preserve">  </w:t>
            </w:r>
            <w:r w:rsidRPr="00661872">
              <w:rPr>
                <w:rFonts w:cs="Arial"/>
                <w:b/>
              </w:rPr>
              <w:t>Hlavní obrysové linie Francie</w:t>
            </w:r>
          </w:p>
        </w:tc>
      </w:tr>
      <w:tr w:rsidR="0002526F" w:rsidRPr="0052160E" w:rsidTr="00732082">
        <w:tc>
          <w:tcPr>
            <w:tcW w:w="1699" w:type="dxa"/>
          </w:tcPr>
          <w:p w:rsidR="0002526F" w:rsidRPr="0052160E" w:rsidRDefault="0002526F" w:rsidP="00732082">
            <w:pPr>
              <w:rPr>
                <w:rFonts w:cs="Arial"/>
              </w:rPr>
            </w:pPr>
            <w:r>
              <w:rPr>
                <w:rFonts w:cs="Arial"/>
              </w:rPr>
              <w:t>z</w:t>
            </w:r>
            <w:r w:rsidRPr="0052160E">
              <w:rPr>
                <w:rFonts w:cs="Arial"/>
              </w:rPr>
              <w:t>ápadní</w:t>
            </w:r>
          </w:p>
        </w:tc>
        <w:tc>
          <w:tcPr>
            <w:tcW w:w="6095" w:type="dxa"/>
          </w:tcPr>
          <w:p w:rsidR="0002526F" w:rsidRPr="0052160E" w:rsidRDefault="0002526F" w:rsidP="00732082">
            <w:pPr>
              <w:rPr>
                <w:rFonts w:cs="Arial"/>
              </w:rPr>
            </w:pPr>
            <w:r w:rsidRPr="0052160E">
              <w:rPr>
                <w:rFonts w:cs="Arial"/>
              </w:rPr>
              <w:t xml:space="preserve">- pobřeží přímo </w:t>
            </w:r>
            <w:r w:rsidRPr="0052160E">
              <w:rPr>
                <w:rFonts w:cs="Arial"/>
                <w:i/>
              </w:rPr>
              <w:t>Atlantického oceánu</w:t>
            </w:r>
          </w:p>
        </w:tc>
        <w:tc>
          <w:tcPr>
            <w:tcW w:w="1024" w:type="dxa"/>
          </w:tcPr>
          <w:p w:rsidR="0002526F" w:rsidRPr="0052160E" w:rsidRDefault="0002526F" w:rsidP="00732082">
            <w:pPr>
              <w:jc w:val="right"/>
              <w:rPr>
                <w:rFonts w:cs="Arial"/>
              </w:rPr>
            </w:pPr>
            <w:r w:rsidRPr="0052160E">
              <w:rPr>
                <w:rFonts w:cs="Arial"/>
              </w:rPr>
              <w:t>1400 km</w:t>
            </w:r>
          </w:p>
        </w:tc>
      </w:tr>
      <w:tr w:rsidR="0002526F" w:rsidRPr="0052160E" w:rsidTr="00732082">
        <w:tc>
          <w:tcPr>
            <w:tcW w:w="1699" w:type="dxa"/>
            <w:vAlign w:val="center"/>
          </w:tcPr>
          <w:p w:rsidR="0002526F" w:rsidRPr="0052160E" w:rsidRDefault="0002526F" w:rsidP="00732082">
            <w:pPr>
              <w:rPr>
                <w:rFonts w:cs="Arial"/>
              </w:rPr>
            </w:pPr>
            <w:r>
              <w:rPr>
                <w:rFonts w:cs="Arial"/>
              </w:rPr>
              <w:t>s</w:t>
            </w:r>
            <w:r w:rsidRPr="0052160E">
              <w:rPr>
                <w:rFonts w:cs="Arial"/>
              </w:rPr>
              <w:t>everozápadní</w:t>
            </w:r>
          </w:p>
        </w:tc>
        <w:tc>
          <w:tcPr>
            <w:tcW w:w="6095" w:type="dxa"/>
          </w:tcPr>
          <w:p w:rsidR="0002526F" w:rsidRPr="0052160E" w:rsidRDefault="0002526F" w:rsidP="00732082">
            <w:pPr>
              <w:rPr>
                <w:rFonts w:cs="Arial"/>
                <w:i/>
              </w:rPr>
            </w:pPr>
            <w:r w:rsidRPr="0052160E">
              <w:rPr>
                <w:rFonts w:cs="Arial"/>
              </w:rPr>
              <w:t xml:space="preserve">- francouzská část </w:t>
            </w:r>
            <w:r w:rsidRPr="0052160E">
              <w:rPr>
                <w:rFonts w:cs="Arial"/>
                <w:i/>
              </w:rPr>
              <w:t xml:space="preserve">Lamanšského průlivu </w:t>
            </w:r>
            <w:r w:rsidRPr="0052160E">
              <w:rPr>
                <w:rFonts w:cs="Arial"/>
                <w:i/>
                <w:sz w:val="16"/>
              </w:rPr>
              <w:t xml:space="preserve">(La </w:t>
            </w:r>
            <w:proofErr w:type="gramStart"/>
            <w:r w:rsidRPr="0052160E">
              <w:rPr>
                <w:rFonts w:cs="Arial"/>
                <w:i/>
                <w:sz w:val="16"/>
              </w:rPr>
              <w:t xml:space="preserve">Manche),  </w:t>
            </w:r>
            <w:r w:rsidRPr="0052160E">
              <w:rPr>
                <w:rFonts w:cs="Arial"/>
                <w:i/>
              </w:rPr>
              <w:t>Calaiské</w:t>
            </w:r>
            <w:proofErr w:type="gramEnd"/>
            <w:r w:rsidRPr="0052160E">
              <w:rPr>
                <w:rFonts w:cs="Arial"/>
                <w:i/>
              </w:rPr>
              <w:t xml:space="preserve">  </w:t>
            </w:r>
            <w:r w:rsidRPr="0052160E">
              <w:rPr>
                <w:rFonts w:cs="Arial"/>
                <w:i/>
              </w:rPr>
              <w:br/>
              <w:t xml:space="preserve">  úžiny </w:t>
            </w:r>
            <w:r w:rsidRPr="0052160E">
              <w:rPr>
                <w:rFonts w:cs="Arial"/>
                <w:i/>
                <w:sz w:val="16"/>
              </w:rPr>
              <w:t xml:space="preserve">(Pas de Calais)  </w:t>
            </w:r>
            <w:r w:rsidRPr="0052160E">
              <w:rPr>
                <w:rFonts w:cs="Arial"/>
              </w:rPr>
              <w:t>a velmi krátkého úseku</w:t>
            </w:r>
            <w:r w:rsidRPr="0052160E">
              <w:rPr>
                <w:rFonts w:cs="Arial"/>
                <w:i/>
              </w:rPr>
              <w:t xml:space="preserve"> Severního moře</w:t>
            </w:r>
          </w:p>
        </w:tc>
        <w:tc>
          <w:tcPr>
            <w:tcW w:w="1024" w:type="dxa"/>
            <w:vAlign w:val="center"/>
          </w:tcPr>
          <w:p w:rsidR="0002526F" w:rsidRPr="0052160E" w:rsidRDefault="0002526F" w:rsidP="00732082">
            <w:pPr>
              <w:jc w:val="center"/>
              <w:rPr>
                <w:rFonts w:cs="Arial"/>
              </w:rPr>
            </w:pPr>
            <w:r w:rsidRPr="0052160E">
              <w:rPr>
                <w:rFonts w:cs="Arial"/>
              </w:rPr>
              <w:t>675 km</w:t>
            </w:r>
          </w:p>
        </w:tc>
      </w:tr>
      <w:tr w:rsidR="0002526F" w:rsidRPr="0052160E" w:rsidTr="00732082">
        <w:tc>
          <w:tcPr>
            <w:tcW w:w="1699" w:type="dxa"/>
          </w:tcPr>
          <w:p w:rsidR="0002526F" w:rsidRPr="0052160E" w:rsidRDefault="0002526F" w:rsidP="00732082">
            <w:pPr>
              <w:rPr>
                <w:rFonts w:cs="Arial"/>
              </w:rPr>
            </w:pPr>
            <w:r>
              <w:rPr>
                <w:rFonts w:cs="Arial"/>
              </w:rPr>
              <w:t>s</w:t>
            </w:r>
            <w:r w:rsidRPr="0052160E">
              <w:rPr>
                <w:rFonts w:cs="Arial"/>
              </w:rPr>
              <w:t>everovýchodní</w:t>
            </w:r>
          </w:p>
        </w:tc>
        <w:tc>
          <w:tcPr>
            <w:tcW w:w="6095" w:type="dxa"/>
          </w:tcPr>
          <w:p w:rsidR="0002526F" w:rsidRPr="0052160E" w:rsidRDefault="0002526F" w:rsidP="00732082">
            <w:pPr>
              <w:rPr>
                <w:rFonts w:cs="Arial"/>
                <w:i/>
              </w:rPr>
            </w:pPr>
            <w:r w:rsidRPr="0052160E">
              <w:rPr>
                <w:rFonts w:cs="Arial"/>
              </w:rPr>
              <w:t xml:space="preserve">- </w:t>
            </w:r>
            <w:r w:rsidRPr="0052160E">
              <w:rPr>
                <w:rFonts w:cs="Arial"/>
                <w:i/>
              </w:rPr>
              <w:t xml:space="preserve">Flanderská nížina, Ardeny </w:t>
            </w:r>
            <w:r w:rsidRPr="0052160E">
              <w:rPr>
                <w:rFonts w:cs="Arial"/>
              </w:rPr>
              <w:t>a</w:t>
            </w:r>
            <w:r w:rsidRPr="0052160E">
              <w:rPr>
                <w:rFonts w:cs="Arial"/>
                <w:i/>
              </w:rPr>
              <w:t xml:space="preserve"> Lotrinská plošina</w:t>
            </w:r>
          </w:p>
        </w:tc>
        <w:tc>
          <w:tcPr>
            <w:tcW w:w="1024" w:type="dxa"/>
          </w:tcPr>
          <w:p w:rsidR="0002526F" w:rsidRPr="0052160E" w:rsidRDefault="0002526F" w:rsidP="00732082">
            <w:pPr>
              <w:jc w:val="right"/>
              <w:rPr>
                <w:rFonts w:cs="Arial"/>
              </w:rPr>
            </w:pPr>
            <w:r w:rsidRPr="0052160E">
              <w:rPr>
                <w:rFonts w:cs="Arial"/>
              </w:rPr>
              <w:t>760 km</w:t>
            </w:r>
          </w:p>
        </w:tc>
      </w:tr>
      <w:tr w:rsidR="0002526F" w:rsidRPr="0052160E" w:rsidTr="00732082">
        <w:tc>
          <w:tcPr>
            <w:tcW w:w="1699" w:type="dxa"/>
          </w:tcPr>
          <w:p w:rsidR="0002526F" w:rsidRPr="0052160E" w:rsidRDefault="0002526F" w:rsidP="00732082">
            <w:pPr>
              <w:rPr>
                <w:rFonts w:cs="Arial"/>
              </w:rPr>
            </w:pPr>
            <w:r>
              <w:rPr>
                <w:rFonts w:cs="Arial"/>
              </w:rPr>
              <w:t>v</w:t>
            </w:r>
            <w:r w:rsidRPr="0052160E">
              <w:rPr>
                <w:rFonts w:cs="Arial"/>
              </w:rPr>
              <w:t>ýchodní</w:t>
            </w:r>
          </w:p>
        </w:tc>
        <w:tc>
          <w:tcPr>
            <w:tcW w:w="6095" w:type="dxa"/>
          </w:tcPr>
          <w:p w:rsidR="0002526F" w:rsidRPr="0052160E" w:rsidRDefault="0002526F" w:rsidP="00732082">
            <w:pPr>
              <w:rPr>
                <w:rFonts w:cs="Arial"/>
                <w:i/>
              </w:rPr>
            </w:pPr>
            <w:r w:rsidRPr="0052160E">
              <w:rPr>
                <w:rFonts w:cs="Arial"/>
              </w:rPr>
              <w:t xml:space="preserve">- </w:t>
            </w:r>
            <w:r w:rsidRPr="0052160E">
              <w:rPr>
                <w:rFonts w:cs="Arial"/>
                <w:i/>
              </w:rPr>
              <w:t xml:space="preserve">Rýn, Jura </w:t>
            </w:r>
            <w:r w:rsidRPr="0052160E">
              <w:rPr>
                <w:rFonts w:cs="Arial"/>
              </w:rPr>
              <w:t>a</w:t>
            </w:r>
            <w:r w:rsidRPr="0052160E">
              <w:rPr>
                <w:rFonts w:cs="Arial"/>
                <w:i/>
              </w:rPr>
              <w:t xml:space="preserve"> Alpy</w:t>
            </w:r>
          </w:p>
        </w:tc>
        <w:tc>
          <w:tcPr>
            <w:tcW w:w="1024" w:type="dxa"/>
          </w:tcPr>
          <w:p w:rsidR="0002526F" w:rsidRPr="0052160E" w:rsidRDefault="0002526F" w:rsidP="00732082">
            <w:pPr>
              <w:jc w:val="right"/>
              <w:rPr>
                <w:rFonts w:cs="Arial"/>
              </w:rPr>
            </w:pPr>
            <w:r w:rsidRPr="0052160E">
              <w:rPr>
                <w:rFonts w:cs="Arial"/>
              </w:rPr>
              <w:t>1290 km</w:t>
            </w:r>
          </w:p>
        </w:tc>
      </w:tr>
      <w:tr w:rsidR="0002526F" w:rsidRPr="0052160E" w:rsidTr="00732082">
        <w:tc>
          <w:tcPr>
            <w:tcW w:w="1699" w:type="dxa"/>
          </w:tcPr>
          <w:p w:rsidR="0002526F" w:rsidRPr="0052160E" w:rsidRDefault="0002526F" w:rsidP="00732082">
            <w:pPr>
              <w:rPr>
                <w:rFonts w:cs="Arial"/>
              </w:rPr>
            </w:pPr>
            <w:r>
              <w:rPr>
                <w:rFonts w:cs="Arial"/>
              </w:rPr>
              <w:t>j</w:t>
            </w:r>
            <w:r w:rsidRPr="0052160E">
              <w:rPr>
                <w:rFonts w:cs="Arial"/>
              </w:rPr>
              <w:t>ižní</w:t>
            </w:r>
          </w:p>
        </w:tc>
        <w:tc>
          <w:tcPr>
            <w:tcW w:w="6095" w:type="dxa"/>
          </w:tcPr>
          <w:p w:rsidR="0002526F" w:rsidRPr="0052160E" w:rsidRDefault="0002526F" w:rsidP="00732082">
            <w:pPr>
              <w:rPr>
                <w:rFonts w:cs="Arial"/>
              </w:rPr>
            </w:pPr>
            <w:r w:rsidRPr="0052160E">
              <w:rPr>
                <w:rFonts w:cs="Arial"/>
              </w:rPr>
              <w:t xml:space="preserve">- francouzská část pobřeží </w:t>
            </w:r>
            <w:r w:rsidRPr="0052160E">
              <w:rPr>
                <w:rFonts w:cs="Arial"/>
                <w:i/>
              </w:rPr>
              <w:t>Středozemního moře</w:t>
            </w:r>
          </w:p>
        </w:tc>
        <w:tc>
          <w:tcPr>
            <w:tcW w:w="1024" w:type="dxa"/>
          </w:tcPr>
          <w:p w:rsidR="0002526F" w:rsidRPr="0052160E" w:rsidRDefault="0002526F" w:rsidP="00732082">
            <w:pPr>
              <w:jc w:val="right"/>
              <w:rPr>
                <w:rFonts w:cs="Arial"/>
              </w:rPr>
            </w:pPr>
            <w:r w:rsidRPr="0052160E">
              <w:rPr>
                <w:rFonts w:cs="Arial"/>
              </w:rPr>
              <w:t>625 km</w:t>
            </w:r>
          </w:p>
        </w:tc>
      </w:tr>
      <w:tr w:rsidR="0002526F" w:rsidRPr="0052160E" w:rsidTr="00732082">
        <w:tc>
          <w:tcPr>
            <w:tcW w:w="1699" w:type="dxa"/>
          </w:tcPr>
          <w:p w:rsidR="0002526F" w:rsidRPr="0052160E" w:rsidRDefault="0002526F" w:rsidP="00732082">
            <w:pPr>
              <w:rPr>
                <w:rFonts w:cs="Arial"/>
              </w:rPr>
            </w:pPr>
            <w:r>
              <w:rPr>
                <w:rFonts w:cs="Arial"/>
              </w:rPr>
              <w:t>j</w:t>
            </w:r>
            <w:r w:rsidRPr="0052160E">
              <w:rPr>
                <w:rFonts w:cs="Arial"/>
              </w:rPr>
              <w:t>ihozápadní</w:t>
            </w:r>
          </w:p>
        </w:tc>
        <w:tc>
          <w:tcPr>
            <w:tcW w:w="6095" w:type="dxa"/>
          </w:tcPr>
          <w:p w:rsidR="0002526F" w:rsidRPr="0052160E" w:rsidRDefault="0002526F" w:rsidP="00732082">
            <w:pPr>
              <w:rPr>
                <w:rFonts w:cs="Arial"/>
              </w:rPr>
            </w:pPr>
            <w:r w:rsidRPr="0052160E">
              <w:rPr>
                <w:rFonts w:cs="Arial"/>
              </w:rPr>
              <w:t xml:space="preserve">- </w:t>
            </w:r>
            <w:r w:rsidRPr="0052160E">
              <w:rPr>
                <w:rFonts w:cs="Arial"/>
                <w:i/>
              </w:rPr>
              <w:t>Pyreneje</w:t>
            </w:r>
          </w:p>
        </w:tc>
        <w:tc>
          <w:tcPr>
            <w:tcW w:w="1024" w:type="dxa"/>
          </w:tcPr>
          <w:p w:rsidR="0002526F" w:rsidRPr="0052160E" w:rsidRDefault="0002526F" w:rsidP="00732082">
            <w:pPr>
              <w:jc w:val="right"/>
              <w:rPr>
                <w:rFonts w:cs="Arial"/>
              </w:rPr>
            </w:pPr>
            <w:r w:rsidRPr="0052160E">
              <w:rPr>
                <w:rFonts w:cs="Arial"/>
              </w:rPr>
              <w:t>700 km</w:t>
            </w:r>
          </w:p>
        </w:tc>
      </w:tr>
    </w:tbl>
    <w:p w:rsidR="0002526F" w:rsidRPr="0052160E" w:rsidRDefault="0002526F" w:rsidP="0002526F">
      <w:pPr>
        <w:rPr>
          <w:rFonts w:cs="Arial"/>
          <w:sz w:val="16"/>
        </w:rPr>
      </w:pPr>
    </w:p>
    <w:p w:rsidR="0002526F" w:rsidRPr="0052160E" w:rsidRDefault="0002526F" w:rsidP="0002526F">
      <w:pPr>
        <w:rPr>
          <w:rFonts w:cs="Arial"/>
        </w:rPr>
      </w:pPr>
      <w:r w:rsidRPr="0052160E">
        <w:rPr>
          <w:rFonts w:cs="Arial"/>
          <w:noProof/>
          <w:lang w:eastAsia="cs-CZ"/>
        </w:rPr>
        <w:drawing>
          <wp:anchor distT="0" distB="0" distL="114300" distR="114300" simplePos="0" relativeHeight="252193280" behindDoc="0" locked="0" layoutInCell="1" allowOverlap="1">
            <wp:simplePos x="0" y="0"/>
            <wp:positionH relativeFrom="column">
              <wp:posOffset>544195</wp:posOffset>
            </wp:positionH>
            <wp:positionV relativeFrom="paragraph">
              <wp:posOffset>140335</wp:posOffset>
            </wp:positionV>
            <wp:extent cx="2465070" cy="2232021"/>
            <wp:effectExtent l="19050" t="0" r="0" b="0"/>
            <wp:wrapNone/>
            <wp:docPr id="4"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2465070" cy="2232021"/>
                    </a:xfrm>
                    <a:prstGeom prst="rect">
                      <a:avLst/>
                    </a:prstGeom>
                    <a:noFill/>
                    <a:ln w="9525">
                      <a:noFill/>
                      <a:miter lim="800000"/>
                      <a:headEnd/>
                      <a:tailEnd/>
                    </a:ln>
                  </pic:spPr>
                </pic:pic>
              </a:graphicData>
            </a:graphic>
          </wp:anchor>
        </w:drawing>
      </w:r>
    </w:p>
    <w:p w:rsidR="0002526F" w:rsidRPr="0052160E" w:rsidRDefault="0002526F" w:rsidP="0002526F">
      <w:pPr>
        <w:rPr>
          <w:rFonts w:cs="Arial"/>
        </w:rPr>
      </w:pPr>
    </w:p>
    <w:p w:rsidR="0002526F" w:rsidRPr="0052160E" w:rsidRDefault="00C87292" w:rsidP="0002526F">
      <w:pPr>
        <w:rPr>
          <w:rFonts w:cs="Arial"/>
        </w:rPr>
      </w:pPr>
      <w:r>
        <w:rPr>
          <w:rFonts w:cs="Arial"/>
          <w:noProof/>
          <w:lang w:eastAsia="cs-CZ"/>
        </w:rPr>
        <w:pict>
          <v:group id="_x0000_s3308" style="position:absolute;margin-left:238.15pt;margin-top:2.45pt;width:173.4pt;height:106.2pt;z-index:252202496" coordorigin="6180,5880" coordsize="3468,2124">
            <v:group id="_x0000_s3309" style="position:absolute;left:6180;top:6180;width:3468;height:1824" coordorigin="7104,6780" coordsize="3468,1824">
              <v:group id="_x0000_s3310" style="position:absolute;left:7104;top:7740;width:3468;height:864" coordorigin="1560,5472" coordsize="3468,864">
                <v:shapetype id="_x0000_t202" coordsize="21600,21600" o:spt="202" path="m,l,21600r21600,l21600,xe">
                  <v:stroke joinstyle="miter"/>
                  <v:path gradientshapeok="t" o:connecttype="rect"/>
                </v:shapetype>
                <v:shape id="_x0000_s3311" type="#_x0000_t202" style="position:absolute;left:1560;top:5472;width:1932;height:864" stroked="f">
                  <v:textbox style="mso-next-textbox:#_x0000_s3311">
                    <w:txbxContent>
                      <w:p w:rsidR="0002526F" w:rsidRDefault="0002526F" w:rsidP="0002526F">
                        <w:pPr>
                          <w:rPr>
                            <w:noProof/>
                          </w:rPr>
                        </w:pPr>
                        <w:r>
                          <w:rPr>
                            <w:noProof/>
                          </w:rPr>
                          <w:t xml:space="preserve">Suchozemské  </w:t>
                        </w:r>
                      </w:p>
                      <w:p w:rsidR="0002526F" w:rsidRDefault="0002526F" w:rsidP="0002526F">
                        <w:pPr>
                          <w:rPr>
                            <w:noProof/>
                          </w:rPr>
                        </w:pPr>
                        <w:r>
                          <w:rPr>
                            <w:noProof/>
                          </w:rPr>
                          <w:t xml:space="preserve">a mořské </w:t>
                        </w:r>
                      </w:p>
                      <w:p w:rsidR="0002526F" w:rsidRPr="006162F2" w:rsidRDefault="0002526F" w:rsidP="0002526F">
                        <w:pPr>
                          <w:rPr>
                            <w:b/>
                          </w:rPr>
                        </w:pPr>
                        <w:r w:rsidRPr="006162F2">
                          <w:rPr>
                            <w:b/>
                            <w:noProof/>
                          </w:rPr>
                          <w:t>hranice Francie</w:t>
                        </w:r>
                      </w:p>
                    </w:txbxContent>
                  </v:textbox>
                </v:shape>
                <v:group id="_x0000_s3312" style="position:absolute;left:3492;top:5652;width:1536;height:276" coordorigin="3804,5652" coordsize="1536,276">
                  <v:shapetype id="_x0000_t32" coordsize="21600,21600" o:spt="32" o:oned="t" path="m,l21600,21600e" filled="f">
                    <v:path arrowok="t" fillok="f" o:connecttype="none"/>
                    <o:lock v:ext="edit" shapetype="t"/>
                  </v:shapetype>
                  <v:shape id="_x0000_s3313" type="#_x0000_t32" style="position:absolute;left:3804;top:5928;width:1536;height:0" o:connectortype="straight"/>
                  <v:shape id="_x0000_s3314" type="#_x0000_t32" style="position:absolute;left:3804;top:5652;width:1536;height:0" o:connectortype="straight" strokeweight="1.5pt"/>
                </v:group>
              </v:group>
              <v:shape id="_x0000_s3315" type="#_x0000_t202" style="position:absolute;left:7104;top:6780;width:2316;height:660" stroked="f">
                <v:fill opacity="0"/>
                <v:textbox style="mso-next-textbox:#_x0000_s3315">
                  <w:txbxContent>
                    <w:p w:rsidR="0002526F" w:rsidRPr="00BD06A1" w:rsidRDefault="0002526F" w:rsidP="0002526F">
                      <w:pPr>
                        <w:rPr>
                          <w:rFonts w:ascii="Cancun" w:hAnsi="Cancun" w:cs="Arial"/>
                          <w:sz w:val="28"/>
                        </w:rPr>
                      </w:pPr>
                      <w:r w:rsidRPr="00BD06A1">
                        <w:rPr>
                          <w:rFonts w:ascii="Cancun" w:hAnsi="Cancun" w:cs="Arial"/>
                          <w:i/>
                          <w:sz w:val="24"/>
                        </w:rPr>
                        <w:t>L´Hexagone</w:t>
                      </w:r>
                    </w:p>
                  </w:txbxContent>
                </v:textbox>
              </v:shape>
            </v:group>
            <v:shape id="_x0000_s3316" type="#_x0000_t202" style="position:absolute;left:6237;top:5880;width:990;height:360" stroked="f">
              <v:fill opacity="0"/>
              <v:textbox>
                <w:txbxContent>
                  <w:p w:rsidR="0002526F" w:rsidRPr="00E76A2C" w:rsidRDefault="0002526F" w:rsidP="0002526F">
                    <w:pPr>
                      <w:rPr>
                        <w:b/>
                        <w:sz w:val="16"/>
                      </w:rPr>
                    </w:pPr>
                    <w:r w:rsidRPr="00E76A2C">
                      <w:rPr>
                        <w:b/>
                        <w:sz w:val="16"/>
                      </w:rPr>
                      <w:t>Obr. 1:</w:t>
                    </w:r>
                  </w:p>
                </w:txbxContent>
              </v:textbox>
            </v:shape>
          </v:group>
        </w:pict>
      </w: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pageBreakBefore/>
        <w:jc w:val="both"/>
        <w:rPr>
          <w:rFonts w:cs="Arial"/>
          <w:sz w:val="16"/>
          <w:szCs w:val="16"/>
        </w:rPr>
      </w:pPr>
      <w:r w:rsidRPr="0052160E">
        <w:rPr>
          <w:rFonts w:cs="Arial"/>
          <w:b/>
        </w:rPr>
        <w:lastRenderedPageBreak/>
        <w:tab/>
      </w:r>
      <w:r w:rsidRPr="00B13E9A">
        <w:rPr>
          <w:rFonts w:cs="Arial"/>
          <w:b/>
          <w:bdr w:val="single" w:sz="4" w:space="0" w:color="auto"/>
        </w:rPr>
        <w:t>Délka pevninských a mořských hranic je obdobná</w:t>
      </w:r>
      <w:r w:rsidRPr="0052160E">
        <w:rPr>
          <w:rFonts w:cs="Arial"/>
          <w:b/>
        </w:rPr>
        <w:t>:</w:t>
      </w:r>
      <w:r w:rsidRPr="0052160E">
        <w:rPr>
          <w:rFonts w:cs="Arial"/>
          <w:sz w:val="16"/>
          <w:szCs w:val="16"/>
        </w:rPr>
        <w:t xml:space="preserve"> </w:t>
      </w:r>
      <w:r w:rsidRPr="0052160E">
        <w:rPr>
          <w:rFonts w:cs="Arial"/>
        </w:rPr>
        <w:t>suchozemská je zhruba 2.750 a mořská 2.700</w:t>
      </w:r>
      <w:r w:rsidRPr="0052160E">
        <w:rPr>
          <w:rFonts w:cs="Arial"/>
          <w:sz w:val="16"/>
          <w:szCs w:val="16"/>
        </w:rPr>
        <w:t xml:space="preserve"> </w:t>
      </w:r>
      <w:r w:rsidRPr="0052160E">
        <w:rPr>
          <w:rFonts w:cs="Arial"/>
          <w:szCs w:val="16"/>
        </w:rPr>
        <w:t xml:space="preserve">km </w:t>
      </w:r>
      <w:r w:rsidRPr="0052160E">
        <w:rPr>
          <w:rFonts w:cs="Arial"/>
          <w:sz w:val="16"/>
          <w:szCs w:val="16"/>
        </w:rPr>
        <w:t>(bez Korsiky</w:t>
      </w:r>
      <w:r w:rsidRPr="0052160E">
        <w:rPr>
          <w:rFonts w:cs="Arial"/>
          <w:szCs w:val="16"/>
        </w:rPr>
        <w:t xml:space="preserve">). </w:t>
      </w:r>
    </w:p>
    <w:p w:rsidR="0002526F" w:rsidRPr="0052160E" w:rsidRDefault="0002526F" w:rsidP="0002526F">
      <w:pPr>
        <w:rPr>
          <w:rFonts w:cs="Arial"/>
        </w:rPr>
      </w:pPr>
    </w:p>
    <w:p w:rsidR="0002526F" w:rsidRPr="0052160E" w:rsidRDefault="0002526F" w:rsidP="0002526F">
      <w:pPr>
        <w:rPr>
          <w:rFonts w:cs="Arial"/>
        </w:rPr>
      </w:pPr>
      <w:r w:rsidRPr="00184AEC">
        <w:rPr>
          <w:rFonts w:cs="Arial"/>
          <w:b/>
          <w:caps/>
          <w:highlight w:val="green"/>
        </w:rPr>
        <w:t>A.I.2.1.   suchozemské hranice</w:t>
      </w:r>
      <w:r w:rsidRPr="0052160E">
        <w:rPr>
          <w:rFonts w:cs="Arial"/>
        </w:rPr>
        <w:tab/>
        <w:t>- zaokrouhl</w:t>
      </w:r>
      <w:r>
        <w:rPr>
          <w:rFonts w:cs="Arial"/>
        </w:rPr>
        <w:t>e</w:t>
      </w:r>
      <w:r w:rsidRPr="0052160E">
        <w:rPr>
          <w:rFonts w:cs="Arial"/>
        </w:rPr>
        <w:t xml:space="preserve">ně  2.750 km </w:t>
      </w:r>
      <w:r w:rsidRPr="0052160E">
        <w:rPr>
          <w:rFonts w:cs="Arial"/>
          <w:sz w:val="16"/>
        </w:rPr>
        <w:t xml:space="preserve">(přesněji </w:t>
      </w:r>
      <w:proofErr w:type="gramStart"/>
      <w:r w:rsidRPr="0052160E">
        <w:rPr>
          <w:rFonts w:cs="Arial"/>
          <w:sz w:val="16"/>
        </w:rPr>
        <w:t>2755,4)</w:t>
      </w:r>
      <w:r w:rsidRPr="0052160E">
        <w:rPr>
          <w:rFonts w:cs="Arial"/>
        </w:rPr>
        <w:t xml:space="preserve">  s následujícími</w:t>
      </w:r>
      <w:proofErr w:type="gramEnd"/>
      <w:r w:rsidRPr="0052160E">
        <w:rPr>
          <w:rFonts w:cs="Arial"/>
        </w:rPr>
        <w:t xml:space="preserve"> </w:t>
      </w:r>
      <w:r w:rsidRPr="0052160E">
        <w:rPr>
          <w:rFonts w:cs="Arial"/>
          <w:b/>
        </w:rPr>
        <w:t>státy</w:t>
      </w:r>
      <w:r w:rsidRPr="0052160E">
        <w:rPr>
          <w:rFonts w:cs="Arial"/>
        </w:rPr>
        <w:t>:</w:t>
      </w:r>
    </w:p>
    <w:p w:rsidR="0002526F" w:rsidRPr="00661872" w:rsidRDefault="0002526F" w:rsidP="0002526F">
      <w:pPr>
        <w:rPr>
          <w:rFonts w:cs="Arial"/>
          <w:sz w:val="12"/>
          <w:szCs w:val="16"/>
        </w:rPr>
      </w:pPr>
    </w:p>
    <w:tbl>
      <w:tblPr>
        <w:tblStyle w:val="Mkatabulky"/>
        <w:tblW w:w="0" w:type="auto"/>
        <w:tblInd w:w="392" w:type="dxa"/>
        <w:tblLook w:val="04A0"/>
      </w:tblPr>
      <w:tblGrid>
        <w:gridCol w:w="3544"/>
        <w:gridCol w:w="850"/>
        <w:gridCol w:w="284"/>
        <w:gridCol w:w="3118"/>
        <w:gridCol w:w="851"/>
      </w:tblGrid>
      <w:tr w:rsidR="0002526F" w:rsidRPr="0052160E" w:rsidTr="00732082">
        <w:tc>
          <w:tcPr>
            <w:tcW w:w="8647" w:type="dxa"/>
            <w:gridSpan w:val="5"/>
            <w:tcBorders>
              <w:bottom w:val="single" w:sz="18" w:space="0" w:color="auto"/>
            </w:tcBorders>
          </w:tcPr>
          <w:p w:rsidR="0002526F" w:rsidRPr="0052160E" w:rsidRDefault="0002526F" w:rsidP="00732082">
            <w:pPr>
              <w:jc w:val="center"/>
              <w:rPr>
                <w:rFonts w:cs="Arial"/>
                <w:b/>
              </w:rPr>
            </w:pPr>
            <w:r>
              <w:rPr>
                <w:b/>
                <w:sz w:val="16"/>
              </w:rPr>
              <w:t>Tabulka 5</w:t>
            </w:r>
            <w:r w:rsidRPr="00661872">
              <w:rPr>
                <w:b/>
                <w:sz w:val="16"/>
              </w:rPr>
              <w:t>:</w:t>
            </w:r>
            <w:r w:rsidRPr="00661872">
              <w:rPr>
                <w:b/>
                <w:sz w:val="14"/>
              </w:rPr>
              <w:t xml:space="preserve"> </w:t>
            </w:r>
            <w:r>
              <w:rPr>
                <w:b/>
                <w:sz w:val="14"/>
              </w:rPr>
              <w:t xml:space="preserve">  </w:t>
            </w:r>
            <w:r w:rsidRPr="00661872">
              <w:rPr>
                <w:rFonts w:cs="Arial"/>
                <w:b/>
              </w:rPr>
              <w:t>Hranice Francie s jednotlivými státy</w:t>
            </w:r>
          </w:p>
        </w:tc>
      </w:tr>
      <w:tr w:rsidR="0002526F" w:rsidRPr="0052160E" w:rsidTr="00732082">
        <w:tc>
          <w:tcPr>
            <w:tcW w:w="3544" w:type="dxa"/>
            <w:tcBorders>
              <w:bottom w:val="single" w:sz="18" w:space="0" w:color="auto"/>
            </w:tcBorders>
          </w:tcPr>
          <w:p w:rsidR="0002526F" w:rsidRPr="0052160E" w:rsidRDefault="0002526F" w:rsidP="00732082">
            <w:pPr>
              <w:rPr>
                <w:rFonts w:cs="Arial"/>
                <w:b/>
              </w:rPr>
            </w:pPr>
            <w:r>
              <w:rPr>
                <w:rFonts w:cs="Arial"/>
                <w:b/>
              </w:rPr>
              <w:t>Dle ú</w:t>
            </w:r>
            <w:r w:rsidRPr="0052160E">
              <w:rPr>
                <w:rFonts w:cs="Arial"/>
                <w:b/>
              </w:rPr>
              <w:t>zemní posloupnost</w:t>
            </w:r>
          </w:p>
        </w:tc>
        <w:tc>
          <w:tcPr>
            <w:tcW w:w="850" w:type="dxa"/>
            <w:tcBorders>
              <w:bottom w:val="single" w:sz="18" w:space="0" w:color="auto"/>
            </w:tcBorders>
          </w:tcPr>
          <w:p w:rsidR="0002526F" w:rsidRPr="0052160E" w:rsidRDefault="0002526F" w:rsidP="00732082">
            <w:pPr>
              <w:rPr>
                <w:rFonts w:cs="Arial"/>
                <w:b/>
              </w:rPr>
            </w:pPr>
            <w:r w:rsidRPr="0052160E">
              <w:rPr>
                <w:rFonts w:cs="Arial"/>
                <w:b/>
              </w:rPr>
              <w:t>km</w:t>
            </w:r>
          </w:p>
        </w:tc>
        <w:tc>
          <w:tcPr>
            <w:tcW w:w="284" w:type="dxa"/>
            <w:tcBorders>
              <w:top w:val="nil"/>
              <w:bottom w:val="nil"/>
            </w:tcBorders>
          </w:tcPr>
          <w:p w:rsidR="0002526F" w:rsidRPr="0052160E" w:rsidRDefault="0002526F" w:rsidP="00732082">
            <w:pPr>
              <w:rPr>
                <w:rFonts w:cs="Arial"/>
                <w:b/>
              </w:rPr>
            </w:pPr>
          </w:p>
        </w:tc>
        <w:tc>
          <w:tcPr>
            <w:tcW w:w="3118" w:type="dxa"/>
            <w:tcBorders>
              <w:bottom w:val="single" w:sz="18" w:space="0" w:color="auto"/>
            </w:tcBorders>
          </w:tcPr>
          <w:p w:rsidR="0002526F" w:rsidRPr="0052160E" w:rsidRDefault="0002526F" w:rsidP="00732082">
            <w:pPr>
              <w:rPr>
                <w:rFonts w:cs="Arial"/>
                <w:b/>
              </w:rPr>
            </w:pPr>
            <w:r w:rsidRPr="0052160E">
              <w:rPr>
                <w:rFonts w:cs="Arial"/>
                <w:b/>
              </w:rPr>
              <w:t>Pořadí dle délky hranice</w:t>
            </w:r>
          </w:p>
        </w:tc>
        <w:tc>
          <w:tcPr>
            <w:tcW w:w="851" w:type="dxa"/>
            <w:tcBorders>
              <w:bottom w:val="single" w:sz="18" w:space="0" w:color="auto"/>
            </w:tcBorders>
          </w:tcPr>
          <w:p w:rsidR="0002526F" w:rsidRPr="0052160E" w:rsidRDefault="0002526F" w:rsidP="00732082">
            <w:pPr>
              <w:rPr>
                <w:rFonts w:cs="Arial"/>
                <w:b/>
              </w:rPr>
            </w:pPr>
            <w:r w:rsidRPr="0052160E">
              <w:rPr>
                <w:rFonts w:cs="Arial"/>
                <w:b/>
              </w:rPr>
              <w:t>km</w:t>
            </w:r>
          </w:p>
        </w:tc>
      </w:tr>
      <w:tr w:rsidR="0002526F" w:rsidRPr="0052160E" w:rsidTr="00732082">
        <w:tc>
          <w:tcPr>
            <w:tcW w:w="3544" w:type="dxa"/>
            <w:tcBorders>
              <w:top w:val="single" w:sz="18" w:space="0" w:color="auto"/>
            </w:tcBorders>
          </w:tcPr>
          <w:p w:rsidR="0002526F" w:rsidRPr="0052160E" w:rsidRDefault="0002526F" w:rsidP="00732082">
            <w:pPr>
              <w:rPr>
                <w:rFonts w:cs="Arial"/>
                <w:i/>
              </w:rPr>
            </w:pPr>
            <w:r w:rsidRPr="0052160E">
              <w:rPr>
                <w:rFonts w:cs="Arial"/>
                <w:i/>
              </w:rPr>
              <w:t>Belgie</w:t>
            </w:r>
          </w:p>
        </w:tc>
        <w:tc>
          <w:tcPr>
            <w:tcW w:w="850" w:type="dxa"/>
            <w:tcBorders>
              <w:top w:val="single" w:sz="18" w:space="0" w:color="auto"/>
            </w:tcBorders>
          </w:tcPr>
          <w:p w:rsidR="0002526F" w:rsidRPr="0052160E" w:rsidRDefault="0002526F" w:rsidP="00732082">
            <w:pPr>
              <w:rPr>
                <w:rFonts w:cs="Arial"/>
              </w:rPr>
            </w:pPr>
            <w:r w:rsidRPr="0052160E">
              <w:rPr>
                <w:rFonts w:cs="Arial"/>
              </w:rPr>
              <w:t>480</w:t>
            </w:r>
          </w:p>
        </w:tc>
        <w:tc>
          <w:tcPr>
            <w:tcW w:w="284" w:type="dxa"/>
            <w:tcBorders>
              <w:top w:val="nil"/>
              <w:bottom w:val="nil"/>
            </w:tcBorders>
          </w:tcPr>
          <w:p w:rsidR="0002526F" w:rsidRPr="0052160E" w:rsidRDefault="0002526F" w:rsidP="00732082">
            <w:pPr>
              <w:rPr>
                <w:rFonts w:cs="Arial"/>
              </w:rPr>
            </w:pPr>
          </w:p>
        </w:tc>
        <w:tc>
          <w:tcPr>
            <w:tcW w:w="3118" w:type="dxa"/>
            <w:tcBorders>
              <w:top w:val="single" w:sz="18" w:space="0" w:color="auto"/>
            </w:tcBorders>
          </w:tcPr>
          <w:p w:rsidR="0002526F" w:rsidRPr="0052160E" w:rsidRDefault="0002526F" w:rsidP="00732082">
            <w:pPr>
              <w:rPr>
                <w:rFonts w:cs="Arial"/>
                <w:i/>
              </w:rPr>
            </w:pPr>
            <w:r w:rsidRPr="0052160E">
              <w:rPr>
                <w:rFonts w:cs="Arial"/>
                <w:i/>
              </w:rPr>
              <w:t>Španělsko</w:t>
            </w:r>
          </w:p>
        </w:tc>
        <w:tc>
          <w:tcPr>
            <w:tcW w:w="851" w:type="dxa"/>
            <w:tcBorders>
              <w:top w:val="single" w:sz="18" w:space="0" w:color="auto"/>
            </w:tcBorders>
          </w:tcPr>
          <w:p w:rsidR="0002526F" w:rsidRPr="0052160E" w:rsidRDefault="0002526F" w:rsidP="00732082">
            <w:pPr>
              <w:rPr>
                <w:rFonts w:cs="Arial"/>
              </w:rPr>
            </w:pPr>
            <w:r w:rsidRPr="0052160E">
              <w:rPr>
                <w:rFonts w:cs="Arial"/>
              </w:rPr>
              <w:t>642</w:t>
            </w:r>
          </w:p>
        </w:tc>
      </w:tr>
      <w:tr w:rsidR="0002526F" w:rsidRPr="0052160E" w:rsidTr="00732082">
        <w:tc>
          <w:tcPr>
            <w:tcW w:w="3544" w:type="dxa"/>
          </w:tcPr>
          <w:p w:rsidR="0002526F" w:rsidRPr="0052160E" w:rsidRDefault="0002526F" w:rsidP="00732082">
            <w:pPr>
              <w:rPr>
                <w:rFonts w:cs="Arial"/>
                <w:i/>
              </w:rPr>
            </w:pPr>
            <w:r w:rsidRPr="0052160E">
              <w:rPr>
                <w:rFonts w:cs="Arial"/>
                <w:i/>
              </w:rPr>
              <w:t>Lucembursko</w:t>
            </w:r>
          </w:p>
        </w:tc>
        <w:tc>
          <w:tcPr>
            <w:tcW w:w="850" w:type="dxa"/>
          </w:tcPr>
          <w:p w:rsidR="0002526F" w:rsidRPr="0052160E" w:rsidRDefault="0002526F" w:rsidP="00732082">
            <w:pPr>
              <w:rPr>
                <w:rFonts w:cs="Arial"/>
              </w:rPr>
            </w:pPr>
            <w:r w:rsidRPr="0052160E">
              <w:rPr>
                <w:rFonts w:cs="Arial"/>
              </w:rPr>
              <w:t xml:space="preserve">  60</w:t>
            </w:r>
          </w:p>
        </w:tc>
        <w:tc>
          <w:tcPr>
            <w:tcW w:w="284" w:type="dxa"/>
            <w:tcBorders>
              <w:top w:val="nil"/>
              <w:bottom w:val="nil"/>
            </w:tcBorders>
          </w:tcPr>
          <w:p w:rsidR="0002526F" w:rsidRPr="0052160E" w:rsidRDefault="0002526F" w:rsidP="00732082">
            <w:pPr>
              <w:rPr>
                <w:rFonts w:cs="Arial"/>
              </w:rPr>
            </w:pPr>
          </w:p>
        </w:tc>
        <w:tc>
          <w:tcPr>
            <w:tcW w:w="3118" w:type="dxa"/>
          </w:tcPr>
          <w:p w:rsidR="0002526F" w:rsidRPr="0052160E" w:rsidRDefault="0002526F" w:rsidP="00732082">
            <w:pPr>
              <w:rPr>
                <w:rFonts w:cs="Arial"/>
                <w:i/>
              </w:rPr>
            </w:pPr>
            <w:r w:rsidRPr="0052160E">
              <w:rPr>
                <w:rFonts w:cs="Arial"/>
                <w:i/>
              </w:rPr>
              <w:t>Švýcarsko</w:t>
            </w:r>
          </w:p>
        </w:tc>
        <w:tc>
          <w:tcPr>
            <w:tcW w:w="851" w:type="dxa"/>
          </w:tcPr>
          <w:p w:rsidR="0002526F" w:rsidRPr="0052160E" w:rsidRDefault="0002526F" w:rsidP="00732082">
            <w:pPr>
              <w:rPr>
                <w:rFonts w:cs="Arial"/>
              </w:rPr>
            </w:pPr>
            <w:r w:rsidRPr="0052160E">
              <w:rPr>
                <w:rFonts w:cs="Arial"/>
              </w:rPr>
              <w:t>572</w:t>
            </w:r>
          </w:p>
        </w:tc>
      </w:tr>
      <w:tr w:rsidR="0002526F" w:rsidRPr="0052160E" w:rsidTr="00732082">
        <w:tc>
          <w:tcPr>
            <w:tcW w:w="3544" w:type="dxa"/>
          </w:tcPr>
          <w:p w:rsidR="0002526F" w:rsidRPr="0052160E" w:rsidRDefault="0002526F" w:rsidP="00732082">
            <w:pPr>
              <w:rPr>
                <w:rFonts w:cs="Arial"/>
                <w:i/>
              </w:rPr>
            </w:pPr>
            <w:r w:rsidRPr="0052160E">
              <w:rPr>
                <w:rFonts w:cs="Arial"/>
                <w:i/>
              </w:rPr>
              <w:t>Německo</w:t>
            </w:r>
          </w:p>
        </w:tc>
        <w:tc>
          <w:tcPr>
            <w:tcW w:w="850" w:type="dxa"/>
          </w:tcPr>
          <w:p w:rsidR="0002526F" w:rsidRPr="0052160E" w:rsidRDefault="0002526F" w:rsidP="00732082">
            <w:pPr>
              <w:rPr>
                <w:rFonts w:cs="Arial"/>
              </w:rPr>
            </w:pPr>
            <w:r w:rsidRPr="0052160E">
              <w:rPr>
                <w:rFonts w:cs="Arial"/>
              </w:rPr>
              <w:t>452</w:t>
            </w:r>
          </w:p>
        </w:tc>
        <w:tc>
          <w:tcPr>
            <w:tcW w:w="284" w:type="dxa"/>
            <w:tcBorders>
              <w:top w:val="nil"/>
              <w:bottom w:val="nil"/>
            </w:tcBorders>
          </w:tcPr>
          <w:p w:rsidR="0002526F" w:rsidRPr="0052160E" w:rsidRDefault="0002526F" w:rsidP="00732082">
            <w:pPr>
              <w:rPr>
                <w:rFonts w:cs="Arial"/>
              </w:rPr>
            </w:pPr>
          </w:p>
        </w:tc>
        <w:tc>
          <w:tcPr>
            <w:tcW w:w="3118" w:type="dxa"/>
          </w:tcPr>
          <w:p w:rsidR="0002526F" w:rsidRPr="0052160E" w:rsidRDefault="0002526F" w:rsidP="00732082">
            <w:pPr>
              <w:rPr>
                <w:rFonts w:cs="Arial"/>
                <w:i/>
              </w:rPr>
            </w:pPr>
            <w:r w:rsidRPr="0052160E">
              <w:rPr>
                <w:rFonts w:cs="Arial"/>
                <w:i/>
              </w:rPr>
              <w:t>Itálie</w:t>
            </w:r>
          </w:p>
        </w:tc>
        <w:tc>
          <w:tcPr>
            <w:tcW w:w="851" w:type="dxa"/>
          </w:tcPr>
          <w:p w:rsidR="0002526F" w:rsidRPr="0052160E" w:rsidRDefault="0002526F" w:rsidP="00732082">
            <w:pPr>
              <w:rPr>
                <w:rFonts w:cs="Arial"/>
              </w:rPr>
            </w:pPr>
            <w:r w:rsidRPr="0052160E">
              <w:rPr>
                <w:rFonts w:cs="Arial"/>
              </w:rPr>
              <w:t>485</w:t>
            </w:r>
          </w:p>
        </w:tc>
      </w:tr>
      <w:tr w:rsidR="0002526F" w:rsidRPr="0052160E" w:rsidTr="00732082">
        <w:tc>
          <w:tcPr>
            <w:tcW w:w="3544" w:type="dxa"/>
          </w:tcPr>
          <w:p w:rsidR="0002526F" w:rsidRPr="0052160E" w:rsidRDefault="0002526F" w:rsidP="00732082">
            <w:pPr>
              <w:rPr>
                <w:rFonts w:cs="Arial"/>
                <w:i/>
              </w:rPr>
            </w:pPr>
            <w:r w:rsidRPr="0052160E">
              <w:rPr>
                <w:rFonts w:cs="Arial"/>
                <w:i/>
              </w:rPr>
              <w:t>Švýcarsko</w:t>
            </w:r>
          </w:p>
        </w:tc>
        <w:tc>
          <w:tcPr>
            <w:tcW w:w="850" w:type="dxa"/>
          </w:tcPr>
          <w:p w:rsidR="0002526F" w:rsidRPr="0052160E" w:rsidRDefault="0002526F" w:rsidP="00732082">
            <w:pPr>
              <w:rPr>
                <w:rFonts w:cs="Arial"/>
              </w:rPr>
            </w:pPr>
            <w:r w:rsidRPr="0052160E">
              <w:rPr>
                <w:rFonts w:cs="Arial"/>
              </w:rPr>
              <w:t>572</w:t>
            </w:r>
          </w:p>
        </w:tc>
        <w:tc>
          <w:tcPr>
            <w:tcW w:w="284" w:type="dxa"/>
            <w:tcBorders>
              <w:top w:val="nil"/>
              <w:bottom w:val="nil"/>
            </w:tcBorders>
          </w:tcPr>
          <w:p w:rsidR="0002526F" w:rsidRPr="0052160E" w:rsidRDefault="0002526F" w:rsidP="00732082">
            <w:pPr>
              <w:rPr>
                <w:rFonts w:cs="Arial"/>
              </w:rPr>
            </w:pPr>
          </w:p>
        </w:tc>
        <w:tc>
          <w:tcPr>
            <w:tcW w:w="3118" w:type="dxa"/>
          </w:tcPr>
          <w:p w:rsidR="0002526F" w:rsidRPr="0052160E" w:rsidRDefault="0002526F" w:rsidP="00732082">
            <w:pPr>
              <w:rPr>
                <w:rFonts w:cs="Arial"/>
                <w:i/>
              </w:rPr>
            </w:pPr>
            <w:r w:rsidRPr="0052160E">
              <w:rPr>
                <w:rFonts w:cs="Arial"/>
                <w:i/>
              </w:rPr>
              <w:t>Belgie</w:t>
            </w:r>
          </w:p>
        </w:tc>
        <w:tc>
          <w:tcPr>
            <w:tcW w:w="851" w:type="dxa"/>
          </w:tcPr>
          <w:p w:rsidR="0002526F" w:rsidRPr="0052160E" w:rsidRDefault="0002526F" w:rsidP="00732082">
            <w:pPr>
              <w:rPr>
                <w:rFonts w:cs="Arial"/>
              </w:rPr>
            </w:pPr>
            <w:r w:rsidRPr="0052160E">
              <w:rPr>
                <w:rFonts w:cs="Arial"/>
              </w:rPr>
              <w:t>480</w:t>
            </w:r>
          </w:p>
        </w:tc>
      </w:tr>
      <w:tr w:rsidR="0002526F" w:rsidRPr="0052160E" w:rsidTr="00732082">
        <w:tc>
          <w:tcPr>
            <w:tcW w:w="3544" w:type="dxa"/>
          </w:tcPr>
          <w:p w:rsidR="0002526F" w:rsidRPr="0052160E" w:rsidRDefault="0002526F" w:rsidP="00732082">
            <w:pPr>
              <w:rPr>
                <w:rFonts w:cs="Arial"/>
                <w:i/>
              </w:rPr>
            </w:pPr>
            <w:r w:rsidRPr="0052160E">
              <w:rPr>
                <w:rFonts w:cs="Arial"/>
                <w:i/>
              </w:rPr>
              <w:t>Itálie</w:t>
            </w:r>
          </w:p>
        </w:tc>
        <w:tc>
          <w:tcPr>
            <w:tcW w:w="850" w:type="dxa"/>
          </w:tcPr>
          <w:p w:rsidR="0002526F" w:rsidRPr="0052160E" w:rsidRDefault="0002526F" w:rsidP="00732082">
            <w:pPr>
              <w:rPr>
                <w:rFonts w:cs="Arial"/>
              </w:rPr>
            </w:pPr>
            <w:r w:rsidRPr="0052160E">
              <w:rPr>
                <w:rFonts w:cs="Arial"/>
              </w:rPr>
              <w:t>485</w:t>
            </w:r>
          </w:p>
        </w:tc>
        <w:tc>
          <w:tcPr>
            <w:tcW w:w="284" w:type="dxa"/>
            <w:tcBorders>
              <w:top w:val="nil"/>
              <w:bottom w:val="nil"/>
            </w:tcBorders>
          </w:tcPr>
          <w:p w:rsidR="0002526F" w:rsidRPr="0052160E" w:rsidRDefault="0002526F" w:rsidP="00732082">
            <w:pPr>
              <w:rPr>
                <w:rFonts w:cs="Arial"/>
              </w:rPr>
            </w:pPr>
          </w:p>
        </w:tc>
        <w:tc>
          <w:tcPr>
            <w:tcW w:w="3118" w:type="dxa"/>
          </w:tcPr>
          <w:p w:rsidR="0002526F" w:rsidRPr="0052160E" w:rsidRDefault="0002526F" w:rsidP="00732082">
            <w:pPr>
              <w:rPr>
                <w:rFonts w:cs="Arial"/>
                <w:i/>
              </w:rPr>
            </w:pPr>
            <w:r w:rsidRPr="0052160E">
              <w:rPr>
                <w:rFonts w:cs="Arial"/>
                <w:i/>
              </w:rPr>
              <w:t>Německo</w:t>
            </w:r>
          </w:p>
        </w:tc>
        <w:tc>
          <w:tcPr>
            <w:tcW w:w="851" w:type="dxa"/>
          </w:tcPr>
          <w:p w:rsidR="0002526F" w:rsidRPr="0052160E" w:rsidRDefault="0002526F" w:rsidP="00732082">
            <w:pPr>
              <w:rPr>
                <w:rFonts w:cs="Arial"/>
              </w:rPr>
            </w:pPr>
            <w:r w:rsidRPr="0052160E">
              <w:rPr>
                <w:rFonts w:cs="Arial"/>
              </w:rPr>
              <w:t>452</w:t>
            </w:r>
          </w:p>
        </w:tc>
      </w:tr>
      <w:tr w:rsidR="0002526F" w:rsidRPr="0052160E" w:rsidTr="00732082">
        <w:tc>
          <w:tcPr>
            <w:tcW w:w="3544" w:type="dxa"/>
          </w:tcPr>
          <w:p w:rsidR="0002526F" w:rsidRPr="0052160E" w:rsidRDefault="0002526F" w:rsidP="00732082">
            <w:pPr>
              <w:rPr>
                <w:rFonts w:cs="Arial"/>
              </w:rPr>
            </w:pPr>
            <w:proofErr w:type="gramStart"/>
            <w:r w:rsidRPr="0052160E">
              <w:rPr>
                <w:rFonts w:cs="Arial"/>
                <w:i/>
              </w:rPr>
              <w:t>Monako</w:t>
            </w:r>
            <w:r w:rsidRPr="0052160E">
              <w:rPr>
                <w:rFonts w:cs="Arial"/>
              </w:rPr>
              <w:t xml:space="preserve">       </w:t>
            </w:r>
            <w:r w:rsidRPr="0052160E">
              <w:rPr>
                <w:rFonts w:cs="Arial"/>
                <w:sz w:val="16"/>
                <w:szCs w:val="16"/>
              </w:rPr>
              <w:t>(poloenkláva</w:t>
            </w:r>
            <w:proofErr w:type="gramEnd"/>
            <w:r w:rsidRPr="0052160E">
              <w:rPr>
                <w:rFonts w:cs="Arial"/>
                <w:sz w:val="16"/>
                <w:szCs w:val="16"/>
              </w:rPr>
              <w:t xml:space="preserve"> v území </w:t>
            </w:r>
            <w:r w:rsidRPr="0052160E">
              <w:rPr>
                <w:rFonts w:cs="Arial"/>
                <w:i/>
                <w:sz w:val="16"/>
                <w:szCs w:val="16"/>
              </w:rPr>
              <w:t>Francie</w:t>
            </w:r>
            <w:r w:rsidRPr="0052160E">
              <w:rPr>
                <w:rFonts w:cs="Arial"/>
                <w:sz w:val="16"/>
                <w:szCs w:val="16"/>
              </w:rPr>
              <w:t>)</w:t>
            </w:r>
          </w:p>
        </w:tc>
        <w:tc>
          <w:tcPr>
            <w:tcW w:w="850" w:type="dxa"/>
          </w:tcPr>
          <w:p w:rsidR="0002526F" w:rsidRPr="0052160E" w:rsidRDefault="0002526F" w:rsidP="00732082">
            <w:pPr>
              <w:rPr>
                <w:rFonts w:cs="Arial"/>
              </w:rPr>
            </w:pPr>
            <w:r w:rsidRPr="0052160E">
              <w:rPr>
                <w:rFonts w:cs="Arial"/>
              </w:rPr>
              <w:t xml:space="preserve">    4,4</w:t>
            </w:r>
          </w:p>
        </w:tc>
        <w:tc>
          <w:tcPr>
            <w:tcW w:w="284" w:type="dxa"/>
            <w:tcBorders>
              <w:top w:val="nil"/>
              <w:bottom w:val="nil"/>
            </w:tcBorders>
          </w:tcPr>
          <w:p w:rsidR="0002526F" w:rsidRPr="0052160E" w:rsidRDefault="0002526F" w:rsidP="00732082">
            <w:pPr>
              <w:rPr>
                <w:rFonts w:cs="Arial"/>
              </w:rPr>
            </w:pPr>
          </w:p>
        </w:tc>
        <w:tc>
          <w:tcPr>
            <w:tcW w:w="3118" w:type="dxa"/>
          </w:tcPr>
          <w:p w:rsidR="0002526F" w:rsidRPr="0052160E" w:rsidRDefault="0002526F" w:rsidP="00732082">
            <w:pPr>
              <w:rPr>
                <w:rFonts w:cs="Arial"/>
                <w:i/>
              </w:rPr>
            </w:pPr>
            <w:r w:rsidRPr="0052160E">
              <w:rPr>
                <w:rFonts w:cs="Arial"/>
                <w:i/>
              </w:rPr>
              <w:t>Lucembursko</w:t>
            </w:r>
          </w:p>
        </w:tc>
        <w:tc>
          <w:tcPr>
            <w:tcW w:w="851" w:type="dxa"/>
          </w:tcPr>
          <w:p w:rsidR="0002526F" w:rsidRPr="0052160E" w:rsidRDefault="0002526F" w:rsidP="00732082">
            <w:pPr>
              <w:rPr>
                <w:rFonts w:cs="Arial"/>
              </w:rPr>
            </w:pPr>
            <w:r w:rsidRPr="0052160E">
              <w:rPr>
                <w:rFonts w:cs="Arial"/>
              </w:rPr>
              <w:t xml:space="preserve">  60</w:t>
            </w:r>
          </w:p>
        </w:tc>
      </w:tr>
      <w:tr w:rsidR="0002526F" w:rsidRPr="0052160E" w:rsidTr="00732082">
        <w:tc>
          <w:tcPr>
            <w:tcW w:w="3544" w:type="dxa"/>
          </w:tcPr>
          <w:p w:rsidR="0002526F" w:rsidRPr="0052160E" w:rsidRDefault="0002526F" w:rsidP="00732082">
            <w:pPr>
              <w:rPr>
                <w:rFonts w:cs="Arial"/>
              </w:rPr>
            </w:pPr>
            <w:proofErr w:type="gramStart"/>
            <w:r w:rsidRPr="0052160E">
              <w:rPr>
                <w:rFonts w:cs="Arial"/>
                <w:i/>
              </w:rPr>
              <w:t>Španělsko</w:t>
            </w:r>
            <w:r w:rsidRPr="0052160E">
              <w:rPr>
                <w:rFonts w:cs="Arial"/>
              </w:rPr>
              <w:t xml:space="preserve">   </w:t>
            </w:r>
            <w:r w:rsidRPr="0052160E">
              <w:rPr>
                <w:rFonts w:cs="Arial"/>
                <w:sz w:val="16"/>
                <w:szCs w:val="16"/>
              </w:rPr>
              <w:t>(před</w:t>
            </w:r>
            <w:proofErr w:type="gramEnd"/>
            <w:r w:rsidRPr="0052160E">
              <w:rPr>
                <w:rFonts w:cs="Arial"/>
                <w:sz w:val="16"/>
                <w:szCs w:val="16"/>
              </w:rPr>
              <w:t xml:space="preserve"> a za </w:t>
            </w:r>
            <w:r w:rsidRPr="0052160E">
              <w:rPr>
                <w:rFonts w:cs="Arial"/>
                <w:i/>
                <w:sz w:val="16"/>
                <w:szCs w:val="16"/>
              </w:rPr>
              <w:t>Andorrou</w:t>
            </w:r>
            <w:r w:rsidRPr="0052160E">
              <w:rPr>
                <w:rFonts w:cs="Arial"/>
                <w:sz w:val="16"/>
                <w:szCs w:val="16"/>
              </w:rPr>
              <w:t>)</w:t>
            </w:r>
          </w:p>
        </w:tc>
        <w:tc>
          <w:tcPr>
            <w:tcW w:w="850" w:type="dxa"/>
          </w:tcPr>
          <w:p w:rsidR="0002526F" w:rsidRPr="0052160E" w:rsidRDefault="0002526F" w:rsidP="00732082">
            <w:pPr>
              <w:rPr>
                <w:rFonts w:cs="Arial"/>
              </w:rPr>
            </w:pPr>
            <w:r w:rsidRPr="0052160E">
              <w:rPr>
                <w:rFonts w:cs="Arial"/>
              </w:rPr>
              <w:t>642</w:t>
            </w:r>
          </w:p>
        </w:tc>
        <w:tc>
          <w:tcPr>
            <w:tcW w:w="284" w:type="dxa"/>
            <w:tcBorders>
              <w:top w:val="nil"/>
              <w:bottom w:val="nil"/>
            </w:tcBorders>
          </w:tcPr>
          <w:p w:rsidR="0002526F" w:rsidRPr="0052160E" w:rsidRDefault="0002526F" w:rsidP="00732082">
            <w:pPr>
              <w:rPr>
                <w:rFonts w:cs="Arial"/>
              </w:rPr>
            </w:pPr>
          </w:p>
        </w:tc>
        <w:tc>
          <w:tcPr>
            <w:tcW w:w="3118" w:type="dxa"/>
          </w:tcPr>
          <w:p w:rsidR="0002526F" w:rsidRPr="0052160E" w:rsidRDefault="0002526F" w:rsidP="00732082">
            <w:pPr>
              <w:rPr>
                <w:rFonts w:cs="Arial"/>
                <w:i/>
              </w:rPr>
            </w:pPr>
            <w:r w:rsidRPr="0052160E">
              <w:rPr>
                <w:rFonts w:cs="Arial"/>
                <w:i/>
              </w:rPr>
              <w:t>Andorra</w:t>
            </w:r>
          </w:p>
        </w:tc>
        <w:tc>
          <w:tcPr>
            <w:tcW w:w="851" w:type="dxa"/>
          </w:tcPr>
          <w:p w:rsidR="0002526F" w:rsidRPr="0052160E" w:rsidRDefault="0002526F" w:rsidP="00732082">
            <w:pPr>
              <w:rPr>
                <w:rFonts w:cs="Arial"/>
              </w:rPr>
            </w:pPr>
            <w:r w:rsidRPr="0052160E">
              <w:rPr>
                <w:rFonts w:cs="Arial"/>
              </w:rPr>
              <w:t xml:space="preserve">  60</w:t>
            </w:r>
          </w:p>
        </w:tc>
      </w:tr>
      <w:tr w:rsidR="0002526F" w:rsidRPr="0052160E" w:rsidTr="00732082">
        <w:tc>
          <w:tcPr>
            <w:tcW w:w="3544" w:type="dxa"/>
          </w:tcPr>
          <w:p w:rsidR="0002526F" w:rsidRPr="0052160E" w:rsidRDefault="0002526F" w:rsidP="00732082">
            <w:pPr>
              <w:rPr>
                <w:rFonts w:cs="Arial"/>
                <w:i/>
              </w:rPr>
            </w:pPr>
            <w:r w:rsidRPr="0052160E">
              <w:rPr>
                <w:rFonts w:cs="Arial"/>
                <w:i/>
              </w:rPr>
              <w:t>Andorra</w:t>
            </w:r>
          </w:p>
        </w:tc>
        <w:tc>
          <w:tcPr>
            <w:tcW w:w="850" w:type="dxa"/>
          </w:tcPr>
          <w:p w:rsidR="0002526F" w:rsidRPr="0052160E" w:rsidRDefault="0002526F" w:rsidP="00732082">
            <w:pPr>
              <w:rPr>
                <w:rFonts w:cs="Arial"/>
              </w:rPr>
            </w:pPr>
            <w:r w:rsidRPr="0052160E">
              <w:rPr>
                <w:rFonts w:cs="Arial"/>
              </w:rPr>
              <w:t xml:space="preserve">  60</w:t>
            </w:r>
          </w:p>
        </w:tc>
        <w:tc>
          <w:tcPr>
            <w:tcW w:w="284" w:type="dxa"/>
            <w:tcBorders>
              <w:top w:val="nil"/>
              <w:bottom w:val="nil"/>
            </w:tcBorders>
          </w:tcPr>
          <w:p w:rsidR="0002526F" w:rsidRPr="0052160E" w:rsidRDefault="0002526F" w:rsidP="00732082">
            <w:pPr>
              <w:rPr>
                <w:rFonts w:cs="Arial"/>
              </w:rPr>
            </w:pPr>
          </w:p>
        </w:tc>
        <w:tc>
          <w:tcPr>
            <w:tcW w:w="3118" w:type="dxa"/>
          </w:tcPr>
          <w:p w:rsidR="0002526F" w:rsidRPr="0052160E" w:rsidRDefault="0002526F" w:rsidP="00732082">
            <w:pPr>
              <w:rPr>
                <w:rFonts w:cs="Arial"/>
                <w:i/>
              </w:rPr>
            </w:pPr>
            <w:r w:rsidRPr="0052160E">
              <w:rPr>
                <w:rFonts w:cs="Arial"/>
                <w:i/>
              </w:rPr>
              <w:t>Monako</w:t>
            </w:r>
          </w:p>
        </w:tc>
        <w:tc>
          <w:tcPr>
            <w:tcW w:w="851" w:type="dxa"/>
          </w:tcPr>
          <w:p w:rsidR="0002526F" w:rsidRPr="0052160E" w:rsidRDefault="0002526F" w:rsidP="00732082">
            <w:pPr>
              <w:rPr>
                <w:rFonts w:cs="Arial"/>
              </w:rPr>
            </w:pPr>
            <w:r w:rsidRPr="0052160E">
              <w:rPr>
                <w:rFonts w:cs="Arial"/>
              </w:rPr>
              <w:t xml:space="preserve">    4,4</w:t>
            </w:r>
          </w:p>
        </w:tc>
      </w:tr>
    </w:tbl>
    <w:p w:rsidR="0002526F" w:rsidRPr="00661872" w:rsidRDefault="0002526F" w:rsidP="0002526F">
      <w:pPr>
        <w:tabs>
          <w:tab w:val="left" w:pos="4606"/>
        </w:tabs>
        <w:rPr>
          <w:rFonts w:cs="Arial"/>
          <w:sz w:val="12"/>
        </w:rPr>
      </w:pPr>
    </w:p>
    <w:p w:rsidR="0002526F" w:rsidRPr="0052160E" w:rsidRDefault="0002526F" w:rsidP="0002526F">
      <w:pPr>
        <w:ind w:firstLine="284"/>
        <w:jc w:val="both"/>
        <w:rPr>
          <w:rFonts w:cs="Arial"/>
        </w:rPr>
      </w:pPr>
      <w:r w:rsidRPr="0052160E">
        <w:rPr>
          <w:rFonts w:cs="Arial"/>
          <w:b/>
        </w:rPr>
        <w:t xml:space="preserve">Průběh suchozemských hranic </w:t>
      </w:r>
      <w:r w:rsidRPr="0052160E">
        <w:rPr>
          <w:rFonts w:cs="Arial"/>
          <w:b/>
          <w:i/>
        </w:rPr>
        <w:t>Francie</w:t>
      </w:r>
      <w:r w:rsidRPr="0052160E">
        <w:rPr>
          <w:rFonts w:cs="Arial"/>
          <w:b/>
        </w:rPr>
        <w:t xml:space="preserve"> </w:t>
      </w:r>
      <w:r w:rsidRPr="00B13E9A">
        <w:rPr>
          <w:rFonts w:cs="Arial"/>
          <w:b/>
          <w:bdr w:val="single" w:sz="4" w:space="0" w:color="auto"/>
        </w:rPr>
        <w:t>většinou respektuje větší přírodní předěly</w:t>
      </w:r>
      <w:r w:rsidRPr="0052160E">
        <w:rPr>
          <w:rFonts w:cs="Arial"/>
        </w:rPr>
        <w:t xml:space="preserve"> (především horské a říční). Pokud se od nich nápadněji </w:t>
      </w:r>
      <w:r w:rsidRPr="0052160E">
        <w:rPr>
          <w:rFonts w:cs="Arial"/>
          <w:b/>
        </w:rPr>
        <w:t>odchyluje</w:t>
      </w:r>
      <w:r w:rsidRPr="0052160E">
        <w:rPr>
          <w:rFonts w:cs="Arial"/>
        </w:rPr>
        <w:t xml:space="preserve">, je to především na přírodně méně výrazné </w:t>
      </w:r>
      <w:r w:rsidRPr="0052160E">
        <w:rPr>
          <w:rFonts w:cs="Arial"/>
          <w:b/>
        </w:rPr>
        <w:t>severovýchodní linii</w:t>
      </w:r>
      <w:r w:rsidRPr="0052160E">
        <w:rPr>
          <w:rFonts w:cs="Arial"/>
        </w:rPr>
        <w:t xml:space="preserve"> flanderské, ardenské a lotrinské, kde se od 16. století stále markantněji prosazovaly vojensko-strategické zájmy (např. francouzský výběžek na </w:t>
      </w:r>
      <w:r w:rsidRPr="0052160E">
        <w:rPr>
          <w:rFonts w:cs="Arial"/>
          <w:i/>
        </w:rPr>
        <w:t>givetském</w:t>
      </w:r>
      <w:r w:rsidRPr="0052160E">
        <w:rPr>
          <w:rFonts w:cs="Arial"/>
        </w:rPr>
        <w:t xml:space="preserve"> průlomu </w:t>
      </w:r>
      <w:r w:rsidRPr="0052160E">
        <w:rPr>
          <w:rFonts w:cs="Arial"/>
          <w:i/>
        </w:rPr>
        <w:t>Mázy</w:t>
      </w:r>
      <w:r w:rsidRPr="0052160E">
        <w:rPr>
          <w:rFonts w:cs="Arial"/>
        </w:rPr>
        <w:t xml:space="preserve"> </w:t>
      </w:r>
      <w:r w:rsidRPr="00376D3F">
        <w:rPr>
          <w:rFonts w:cs="Arial"/>
          <w:i/>
          <w:highlight w:val="magenta"/>
        </w:rPr>
        <w:t>Arednami</w:t>
      </w:r>
      <w:r w:rsidRPr="00376D3F">
        <w:rPr>
          <w:rFonts w:cs="Arial"/>
          <w:highlight w:val="magenta"/>
        </w:rPr>
        <w:t xml:space="preserve"> ap.)</w:t>
      </w:r>
    </w:p>
    <w:p w:rsidR="0002526F" w:rsidRPr="0052160E" w:rsidRDefault="0002526F" w:rsidP="0002526F">
      <w:pPr>
        <w:tabs>
          <w:tab w:val="left" w:pos="4606"/>
        </w:tabs>
        <w:rPr>
          <w:rFonts w:cs="Arial"/>
        </w:rPr>
      </w:pPr>
    </w:p>
    <w:p w:rsidR="0002526F" w:rsidRPr="00661872" w:rsidRDefault="0002526F" w:rsidP="0002526F">
      <w:pPr>
        <w:tabs>
          <w:tab w:val="left" w:pos="4606"/>
        </w:tabs>
        <w:rPr>
          <w:rFonts w:cs="Arial"/>
          <w:sz w:val="12"/>
        </w:rPr>
      </w:pPr>
    </w:p>
    <w:p w:rsidR="0002526F" w:rsidRPr="0052160E" w:rsidRDefault="0002526F" w:rsidP="0002526F">
      <w:pPr>
        <w:jc w:val="both"/>
        <w:rPr>
          <w:rFonts w:cs="Arial"/>
        </w:rPr>
      </w:pPr>
      <w:r w:rsidRPr="00184AEC">
        <w:rPr>
          <w:rFonts w:cs="Arial"/>
          <w:b/>
          <w:caps/>
          <w:highlight w:val="green"/>
        </w:rPr>
        <w:t>A.I.2.2.   mořské hranice</w:t>
      </w:r>
      <w:r w:rsidRPr="0052160E">
        <w:rPr>
          <w:rFonts w:cs="Arial"/>
        </w:rPr>
        <w:tab/>
        <w:t xml:space="preserve">- cca  2.700 </w:t>
      </w:r>
      <w:proofErr w:type="gramStart"/>
      <w:r w:rsidRPr="0052160E">
        <w:rPr>
          <w:rFonts w:cs="Arial"/>
        </w:rPr>
        <w:t xml:space="preserve">km   </w:t>
      </w:r>
      <w:r w:rsidRPr="0052160E">
        <w:rPr>
          <w:rFonts w:cs="Arial"/>
          <w:sz w:val="16"/>
        </w:rPr>
        <w:t>(3000</w:t>
      </w:r>
      <w:proofErr w:type="gramEnd"/>
      <w:r w:rsidRPr="0052160E">
        <w:rPr>
          <w:rFonts w:cs="Arial"/>
          <w:sz w:val="16"/>
        </w:rPr>
        <w:t xml:space="preserve"> s </w:t>
      </w:r>
      <w:r w:rsidRPr="0052160E">
        <w:rPr>
          <w:rFonts w:cs="Arial"/>
          <w:i/>
          <w:sz w:val="16"/>
        </w:rPr>
        <w:t>Korsikou</w:t>
      </w:r>
      <w:r w:rsidRPr="0052160E">
        <w:rPr>
          <w:rFonts w:cs="Arial"/>
          <w:sz w:val="16"/>
        </w:rPr>
        <w:t>)</w:t>
      </w:r>
      <w:r w:rsidRPr="0052160E">
        <w:rPr>
          <w:rFonts w:cs="Arial"/>
        </w:rPr>
        <w:t xml:space="preserve">         s následujícími </w:t>
      </w:r>
      <w:r w:rsidRPr="0052160E">
        <w:rPr>
          <w:rFonts w:cs="Arial"/>
          <w:b/>
        </w:rPr>
        <w:t>pobřežími</w:t>
      </w:r>
      <w:r w:rsidRPr="0052160E">
        <w:rPr>
          <w:rFonts w:cs="Arial"/>
        </w:rPr>
        <w:t>:</w:t>
      </w:r>
    </w:p>
    <w:p w:rsidR="0002526F" w:rsidRDefault="0002526F" w:rsidP="0002526F">
      <w:pPr>
        <w:tabs>
          <w:tab w:val="left" w:pos="4606"/>
        </w:tabs>
        <w:rPr>
          <w:rFonts w:cs="Arial"/>
          <w:sz w:val="14"/>
        </w:rPr>
      </w:pPr>
    </w:p>
    <w:p w:rsidR="0002526F" w:rsidRPr="00661872" w:rsidRDefault="0002526F" w:rsidP="0002526F">
      <w:pPr>
        <w:tabs>
          <w:tab w:val="left" w:pos="4606"/>
        </w:tabs>
        <w:rPr>
          <w:rFonts w:cs="Arial"/>
          <w:sz w:val="14"/>
        </w:rPr>
      </w:pPr>
      <w:r>
        <w:rPr>
          <w:b/>
          <w:sz w:val="16"/>
        </w:rPr>
        <w:t>Tabulka 6</w:t>
      </w:r>
      <w:r w:rsidRPr="00661872">
        <w:rPr>
          <w:b/>
          <w:sz w:val="16"/>
        </w:rPr>
        <w:t>:</w:t>
      </w:r>
      <w:r>
        <w:rPr>
          <w:b/>
          <w:sz w:val="16"/>
        </w:rPr>
        <w:t xml:space="preserve">  </w:t>
      </w:r>
      <w:r w:rsidRPr="00661872">
        <w:rPr>
          <w:b/>
        </w:rPr>
        <w:t>Základní linie mořských hranic</w:t>
      </w:r>
    </w:p>
    <w:tbl>
      <w:tblPr>
        <w:tblStyle w:val="Mkatabulky"/>
        <w:tblW w:w="0" w:type="auto"/>
        <w:tblLook w:val="04A0"/>
      </w:tblPr>
      <w:tblGrid>
        <w:gridCol w:w="1539"/>
        <w:gridCol w:w="2009"/>
        <w:gridCol w:w="1522"/>
        <w:gridCol w:w="3264"/>
        <w:gridCol w:w="954"/>
      </w:tblGrid>
      <w:tr w:rsidR="0002526F" w:rsidRPr="0052160E" w:rsidTr="00732082">
        <w:tc>
          <w:tcPr>
            <w:tcW w:w="1539" w:type="dxa"/>
            <w:tcBorders>
              <w:top w:val="nil"/>
              <w:left w:val="nil"/>
              <w:bottom w:val="single" w:sz="18" w:space="0" w:color="auto"/>
            </w:tcBorders>
          </w:tcPr>
          <w:p w:rsidR="0002526F" w:rsidRPr="0052160E" w:rsidRDefault="0002526F" w:rsidP="00732082">
            <w:pPr>
              <w:tabs>
                <w:tab w:val="left" w:pos="4606"/>
              </w:tabs>
              <w:rPr>
                <w:rFonts w:cs="Arial"/>
              </w:rPr>
            </w:pPr>
          </w:p>
        </w:tc>
        <w:tc>
          <w:tcPr>
            <w:tcW w:w="2009" w:type="dxa"/>
            <w:tcBorders>
              <w:bottom w:val="single" w:sz="18" w:space="0" w:color="auto"/>
            </w:tcBorders>
          </w:tcPr>
          <w:p w:rsidR="0002526F" w:rsidRPr="0052160E" w:rsidRDefault="0002526F" w:rsidP="00732082">
            <w:pPr>
              <w:tabs>
                <w:tab w:val="left" w:pos="4606"/>
              </w:tabs>
              <w:rPr>
                <w:rFonts w:cs="Arial"/>
              </w:rPr>
            </w:pPr>
            <w:r>
              <w:rPr>
                <w:rFonts w:cs="Arial"/>
              </w:rPr>
              <w:t xml:space="preserve">   </w:t>
            </w:r>
            <w:r w:rsidRPr="0052160E">
              <w:rPr>
                <w:rFonts w:cs="Arial"/>
              </w:rPr>
              <w:t>km</w:t>
            </w:r>
          </w:p>
        </w:tc>
        <w:tc>
          <w:tcPr>
            <w:tcW w:w="1522" w:type="dxa"/>
            <w:tcBorders>
              <w:top w:val="nil"/>
              <w:bottom w:val="single" w:sz="18" w:space="0" w:color="auto"/>
              <w:right w:val="nil"/>
            </w:tcBorders>
          </w:tcPr>
          <w:p w:rsidR="0002526F" w:rsidRPr="0052160E" w:rsidRDefault="0002526F" w:rsidP="00732082">
            <w:pPr>
              <w:tabs>
                <w:tab w:val="left" w:pos="4606"/>
              </w:tabs>
              <w:rPr>
                <w:rFonts w:cs="Arial"/>
              </w:rPr>
            </w:pPr>
          </w:p>
        </w:tc>
        <w:tc>
          <w:tcPr>
            <w:tcW w:w="3264" w:type="dxa"/>
            <w:tcBorders>
              <w:top w:val="nil"/>
              <w:left w:val="nil"/>
              <w:bottom w:val="single" w:sz="18" w:space="0" w:color="auto"/>
            </w:tcBorders>
          </w:tcPr>
          <w:p w:rsidR="0002526F" w:rsidRPr="0052160E" w:rsidRDefault="0002526F" w:rsidP="00732082">
            <w:pPr>
              <w:tabs>
                <w:tab w:val="left" w:pos="4606"/>
              </w:tabs>
              <w:rPr>
                <w:rFonts w:cs="Arial"/>
              </w:rPr>
            </w:pPr>
          </w:p>
        </w:tc>
        <w:tc>
          <w:tcPr>
            <w:tcW w:w="954" w:type="dxa"/>
            <w:tcBorders>
              <w:bottom w:val="single" w:sz="18" w:space="0" w:color="auto"/>
            </w:tcBorders>
          </w:tcPr>
          <w:p w:rsidR="0002526F" w:rsidRPr="0052160E" w:rsidRDefault="0002526F" w:rsidP="00732082">
            <w:pPr>
              <w:tabs>
                <w:tab w:val="left" w:pos="4606"/>
              </w:tabs>
              <w:rPr>
                <w:rFonts w:cs="Arial"/>
              </w:rPr>
            </w:pPr>
            <w:r w:rsidRPr="0052160E">
              <w:rPr>
                <w:rFonts w:cs="Arial"/>
              </w:rPr>
              <w:t xml:space="preserve">  km</w:t>
            </w:r>
          </w:p>
        </w:tc>
      </w:tr>
      <w:tr w:rsidR="0002526F" w:rsidRPr="0052160E" w:rsidTr="00732082">
        <w:tc>
          <w:tcPr>
            <w:tcW w:w="1539" w:type="dxa"/>
            <w:vMerge w:val="restart"/>
            <w:tcBorders>
              <w:top w:val="single" w:sz="18" w:space="0" w:color="auto"/>
            </w:tcBorders>
            <w:vAlign w:val="center"/>
          </w:tcPr>
          <w:p w:rsidR="0002526F" w:rsidRPr="0052160E" w:rsidRDefault="0002526F" w:rsidP="00732082">
            <w:pPr>
              <w:tabs>
                <w:tab w:val="left" w:pos="4606"/>
              </w:tabs>
              <w:rPr>
                <w:rFonts w:cs="Arial"/>
                <w:b/>
              </w:rPr>
            </w:pPr>
            <w:r w:rsidRPr="0052160E">
              <w:rPr>
                <w:rFonts w:cs="Arial"/>
                <w:b/>
                <w:i/>
              </w:rPr>
              <w:t>atlantské</w:t>
            </w:r>
          </w:p>
        </w:tc>
        <w:tc>
          <w:tcPr>
            <w:tcW w:w="2009" w:type="dxa"/>
            <w:vMerge w:val="restart"/>
            <w:tcBorders>
              <w:top w:val="single" w:sz="18" w:space="0" w:color="auto"/>
            </w:tcBorders>
            <w:vAlign w:val="center"/>
          </w:tcPr>
          <w:p w:rsidR="0002526F" w:rsidRPr="0052160E" w:rsidRDefault="0002526F" w:rsidP="00732082">
            <w:pPr>
              <w:tabs>
                <w:tab w:val="left" w:pos="4606"/>
              </w:tabs>
              <w:rPr>
                <w:rFonts w:cs="Arial"/>
              </w:rPr>
            </w:pPr>
            <w:r w:rsidRPr="0052160E">
              <w:rPr>
                <w:rFonts w:cs="Arial"/>
              </w:rPr>
              <w:t>2.075</w:t>
            </w:r>
          </w:p>
        </w:tc>
        <w:tc>
          <w:tcPr>
            <w:tcW w:w="1522" w:type="dxa"/>
            <w:vMerge w:val="restart"/>
            <w:tcBorders>
              <w:top w:val="single" w:sz="18" w:space="0" w:color="auto"/>
            </w:tcBorders>
            <w:vAlign w:val="center"/>
          </w:tcPr>
          <w:p w:rsidR="0002526F" w:rsidRPr="0052160E" w:rsidRDefault="0002526F" w:rsidP="00732082">
            <w:pPr>
              <w:tabs>
                <w:tab w:val="left" w:pos="4606"/>
              </w:tabs>
              <w:rPr>
                <w:rFonts w:cs="Arial"/>
              </w:rPr>
            </w:pPr>
            <w:r w:rsidRPr="0052160E">
              <w:rPr>
                <w:rFonts w:cs="Arial"/>
                <w:sz w:val="16"/>
              </w:rPr>
              <w:t>z toho připadá</w:t>
            </w:r>
          </w:p>
        </w:tc>
        <w:tc>
          <w:tcPr>
            <w:tcW w:w="3264" w:type="dxa"/>
            <w:tcBorders>
              <w:top w:val="single" w:sz="18" w:space="0" w:color="auto"/>
            </w:tcBorders>
          </w:tcPr>
          <w:p w:rsidR="0002526F" w:rsidRPr="0052160E" w:rsidRDefault="0002526F" w:rsidP="00732082">
            <w:pPr>
              <w:tabs>
                <w:tab w:val="left" w:pos="4606"/>
              </w:tabs>
              <w:rPr>
                <w:rFonts w:cs="Arial"/>
                <w:sz w:val="16"/>
              </w:rPr>
            </w:pPr>
            <w:r w:rsidRPr="0052160E">
              <w:rPr>
                <w:rFonts w:cs="Arial"/>
                <w:sz w:val="16"/>
              </w:rPr>
              <w:t xml:space="preserve">přímo na </w:t>
            </w:r>
            <w:r w:rsidRPr="0052160E">
              <w:rPr>
                <w:rFonts w:cs="Arial"/>
                <w:i/>
                <w:sz w:val="16"/>
              </w:rPr>
              <w:t>Atlantický oceán</w:t>
            </w:r>
            <w:r>
              <w:rPr>
                <w:rFonts w:cs="Arial"/>
                <w:i/>
                <w:sz w:val="16"/>
              </w:rPr>
              <w:t>:</w:t>
            </w:r>
          </w:p>
        </w:tc>
        <w:tc>
          <w:tcPr>
            <w:tcW w:w="954" w:type="dxa"/>
            <w:tcBorders>
              <w:top w:val="single" w:sz="18" w:space="0" w:color="auto"/>
            </w:tcBorders>
          </w:tcPr>
          <w:p w:rsidR="0002526F" w:rsidRPr="0052160E" w:rsidRDefault="0002526F" w:rsidP="00732082">
            <w:pPr>
              <w:tabs>
                <w:tab w:val="left" w:pos="4606"/>
              </w:tabs>
              <w:rPr>
                <w:rFonts w:cs="Arial"/>
                <w:sz w:val="16"/>
              </w:rPr>
            </w:pPr>
            <w:r w:rsidRPr="0052160E">
              <w:rPr>
                <w:rFonts w:cs="Arial"/>
                <w:sz w:val="16"/>
              </w:rPr>
              <w:t>1.400</w:t>
            </w:r>
          </w:p>
        </w:tc>
      </w:tr>
      <w:tr w:rsidR="0002526F" w:rsidRPr="0052160E" w:rsidTr="00732082">
        <w:tc>
          <w:tcPr>
            <w:tcW w:w="1539" w:type="dxa"/>
            <w:vMerge/>
            <w:tcBorders>
              <w:bottom w:val="single" w:sz="18" w:space="0" w:color="auto"/>
            </w:tcBorders>
            <w:vAlign w:val="center"/>
          </w:tcPr>
          <w:p w:rsidR="0002526F" w:rsidRPr="0052160E" w:rsidRDefault="0002526F" w:rsidP="00732082">
            <w:pPr>
              <w:tabs>
                <w:tab w:val="left" w:pos="4606"/>
              </w:tabs>
              <w:rPr>
                <w:rFonts w:cs="Arial"/>
                <w:i/>
              </w:rPr>
            </w:pPr>
          </w:p>
        </w:tc>
        <w:tc>
          <w:tcPr>
            <w:tcW w:w="2009" w:type="dxa"/>
            <w:vMerge/>
            <w:tcBorders>
              <w:bottom w:val="single" w:sz="18" w:space="0" w:color="auto"/>
            </w:tcBorders>
          </w:tcPr>
          <w:p w:rsidR="0002526F" w:rsidRPr="0052160E" w:rsidRDefault="0002526F" w:rsidP="00732082">
            <w:pPr>
              <w:tabs>
                <w:tab w:val="left" w:pos="4606"/>
              </w:tabs>
              <w:rPr>
                <w:rFonts w:cs="Arial"/>
              </w:rPr>
            </w:pPr>
          </w:p>
        </w:tc>
        <w:tc>
          <w:tcPr>
            <w:tcW w:w="1522" w:type="dxa"/>
            <w:vMerge/>
            <w:tcBorders>
              <w:bottom w:val="single" w:sz="18" w:space="0" w:color="auto"/>
            </w:tcBorders>
          </w:tcPr>
          <w:p w:rsidR="0002526F" w:rsidRPr="0052160E" w:rsidRDefault="0002526F" w:rsidP="00732082">
            <w:pPr>
              <w:tabs>
                <w:tab w:val="left" w:pos="4606"/>
              </w:tabs>
              <w:rPr>
                <w:rFonts w:cs="Arial"/>
              </w:rPr>
            </w:pPr>
          </w:p>
        </w:tc>
        <w:tc>
          <w:tcPr>
            <w:tcW w:w="3264" w:type="dxa"/>
            <w:tcBorders>
              <w:bottom w:val="single" w:sz="18" w:space="0" w:color="auto"/>
            </w:tcBorders>
          </w:tcPr>
          <w:p w:rsidR="0002526F" w:rsidRPr="0052160E" w:rsidRDefault="0002526F" w:rsidP="00732082">
            <w:pPr>
              <w:tabs>
                <w:tab w:val="left" w:pos="4606"/>
              </w:tabs>
              <w:rPr>
                <w:rFonts w:cs="Arial"/>
                <w:i/>
                <w:sz w:val="16"/>
                <w:szCs w:val="16"/>
              </w:rPr>
            </w:pPr>
            <w:r w:rsidRPr="0052160E">
              <w:rPr>
                <w:rFonts w:cs="Arial"/>
                <w:sz w:val="16"/>
                <w:szCs w:val="16"/>
              </w:rPr>
              <w:t xml:space="preserve">na </w:t>
            </w:r>
            <w:r w:rsidRPr="0052160E">
              <w:rPr>
                <w:rFonts w:cs="Arial"/>
                <w:i/>
                <w:sz w:val="16"/>
                <w:szCs w:val="16"/>
              </w:rPr>
              <w:t xml:space="preserve">Lamanšský </w:t>
            </w:r>
            <w:proofErr w:type="gramStart"/>
            <w:r w:rsidRPr="0052160E">
              <w:rPr>
                <w:rFonts w:cs="Arial"/>
                <w:i/>
                <w:sz w:val="16"/>
                <w:szCs w:val="16"/>
              </w:rPr>
              <w:t>průliv    (La</w:t>
            </w:r>
            <w:proofErr w:type="gramEnd"/>
            <w:r w:rsidRPr="0052160E">
              <w:rPr>
                <w:rFonts w:cs="Arial"/>
                <w:i/>
                <w:sz w:val="16"/>
                <w:szCs w:val="16"/>
              </w:rPr>
              <w:t xml:space="preserve"> Manche),</w:t>
            </w:r>
          </w:p>
          <w:p w:rsidR="0002526F" w:rsidRPr="0052160E" w:rsidRDefault="0002526F" w:rsidP="00732082">
            <w:pPr>
              <w:tabs>
                <w:tab w:val="left" w:pos="4606"/>
              </w:tabs>
              <w:rPr>
                <w:rFonts w:cs="Arial"/>
                <w:i/>
                <w:sz w:val="16"/>
                <w:szCs w:val="16"/>
              </w:rPr>
            </w:pPr>
            <w:proofErr w:type="gramStart"/>
            <w:r w:rsidRPr="0052160E">
              <w:rPr>
                <w:rFonts w:cs="Arial"/>
                <w:i/>
                <w:sz w:val="16"/>
                <w:szCs w:val="16"/>
              </w:rPr>
              <w:t>Calaiskou  úžinu</w:t>
            </w:r>
            <w:proofErr w:type="gramEnd"/>
            <w:r w:rsidRPr="0052160E">
              <w:rPr>
                <w:rFonts w:cs="Arial"/>
                <w:i/>
                <w:sz w:val="16"/>
                <w:szCs w:val="16"/>
              </w:rPr>
              <w:t xml:space="preserve">          (Pas de Calais)</w:t>
            </w:r>
          </w:p>
          <w:p w:rsidR="0002526F" w:rsidRPr="0052160E" w:rsidRDefault="0002526F" w:rsidP="00732082">
            <w:pPr>
              <w:tabs>
                <w:tab w:val="left" w:pos="4606"/>
              </w:tabs>
              <w:rPr>
                <w:rFonts w:cs="Arial"/>
                <w:sz w:val="16"/>
                <w:szCs w:val="16"/>
              </w:rPr>
            </w:pPr>
            <w:r w:rsidRPr="0052160E">
              <w:rPr>
                <w:rFonts w:cs="Arial"/>
                <w:sz w:val="16"/>
                <w:szCs w:val="16"/>
              </w:rPr>
              <w:t xml:space="preserve">a krátký úsek </w:t>
            </w:r>
            <w:r w:rsidRPr="0052160E">
              <w:rPr>
                <w:rFonts w:cs="Arial"/>
                <w:i/>
                <w:sz w:val="16"/>
                <w:szCs w:val="16"/>
              </w:rPr>
              <w:t>Severního moře</w:t>
            </w:r>
            <w:r>
              <w:rPr>
                <w:rFonts w:cs="Arial"/>
                <w:i/>
                <w:sz w:val="16"/>
                <w:szCs w:val="16"/>
              </w:rPr>
              <w:t xml:space="preserve"> dohromady:</w:t>
            </w:r>
          </w:p>
        </w:tc>
        <w:tc>
          <w:tcPr>
            <w:tcW w:w="954" w:type="dxa"/>
            <w:tcBorders>
              <w:bottom w:val="single" w:sz="18" w:space="0" w:color="auto"/>
            </w:tcBorders>
            <w:vAlign w:val="center"/>
          </w:tcPr>
          <w:p w:rsidR="0002526F" w:rsidRPr="0052160E" w:rsidRDefault="0002526F" w:rsidP="00732082">
            <w:pPr>
              <w:tabs>
                <w:tab w:val="left" w:pos="4606"/>
              </w:tabs>
              <w:rPr>
                <w:rFonts w:cs="Arial"/>
                <w:sz w:val="16"/>
                <w:szCs w:val="16"/>
              </w:rPr>
            </w:pPr>
            <w:r w:rsidRPr="0052160E">
              <w:rPr>
                <w:rFonts w:cs="Arial"/>
                <w:sz w:val="16"/>
                <w:szCs w:val="16"/>
              </w:rPr>
              <w:t xml:space="preserve">   675</w:t>
            </w:r>
          </w:p>
        </w:tc>
      </w:tr>
      <w:tr w:rsidR="0002526F" w:rsidRPr="0052160E" w:rsidTr="00732082">
        <w:tc>
          <w:tcPr>
            <w:tcW w:w="1539" w:type="dxa"/>
            <w:tcBorders>
              <w:top w:val="single" w:sz="18" w:space="0" w:color="auto"/>
              <w:bottom w:val="single" w:sz="18" w:space="0" w:color="auto"/>
            </w:tcBorders>
            <w:vAlign w:val="center"/>
          </w:tcPr>
          <w:p w:rsidR="0002526F" w:rsidRPr="0052160E" w:rsidRDefault="0002526F" w:rsidP="00732082">
            <w:pPr>
              <w:tabs>
                <w:tab w:val="left" w:pos="4606"/>
              </w:tabs>
              <w:rPr>
                <w:rFonts w:cs="Arial"/>
                <w:b/>
              </w:rPr>
            </w:pPr>
            <w:r w:rsidRPr="0052160E">
              <w:rPr>
                <w:rFonts w:cs="Arial"/>
                <w:b/>
                <w:i/>
              </w:rPr>
              <w:t>středomořské</w:t>
            </w:r>
          </w:p>
        </w:tc>
        <w:tc>
          <w:tcPr>
            <w:tcW w:w="2009" w:type="dxa"/>
            <w:tcBorders>
              <w:top w:val="single" w:sz="18" w:space="0" w:color="auto"/>
              <w:bottom w:val="single" w:sz="18" w:space="0" w:color="auto"/>
            </w:tcBorders>
          </w:tcPr>
          <w:p w:rsidR="0002526F" w:rsidRPr="0052160E" w:rsidRDefault="0002526F" w:rsidP="00732082">
            <w:pPr>
              <w:tabs>
                <w:tab w:val="left" w:pos="4606"/>
              </w:tabs>
              <w:rPr>
                <w:rFonts w:cs="Arial"/>
              </w:rPr>
            </w:pPr>
            <w:r w:rsidRPr="0052160E">
              <w:rPr>
                <w:rFonts w:cs="Arial"/>
              </w:rPr>
              <w:t xml:space="preserve">   </w:t>
            </w:r>
            <w:proofErr w:type="gramStart"/>
            <w:r w:rsidRPr="0052160E">
              <w:rPr>
                <w:rFonts w:cs="Arial"/>
              </w:rPr>
              <w:t xml:space="preserve">625  </w:t>
            </w:r>
            <w:r w:rsidRPr="0052160E">
              <w:rPr>
                <w:rFonts w:cs="Arial"/>
                <w:sz w:val="16"/>
              </w:rPr>
              <w:t>(925</w:t>
            </w:r>
            <w:proofErr w:type="gramEnd"/>
            <w:r w:rsidRPr="0052160E">
              <w:rPr>
                <w:rFonts w:cs="Arial"/>
                <w:sz w:val="16"/>
              </w:rPr>
              <w:t xml:space="preserve"> s </w:t>
            </w:r>
            <w:r w:rsidRPr="0052160E">
              <w:rPr>
                <w:rFonts w:cs="Arial"/>
                <w:i/>
                <w:sz w:val="16"/>
              </w:rPr>
              <w:t>Korsikou</w:t>
            </w:r>
            <w:r w:rsidRPr="0052160E">
              <w:rPr>
                <w:rFonts w:cs="Arial"/>
                <w:sz w:val="16"/>
              </w:rPr>
              <w:t>)</w:t>
            </w:r>
          </w:p>
        </w:tc>
        <w:tc>
          <w:tcPr>
            <w:tcW w:w="1522" w:type="dxa"/>
            <w:tcBorders>
              <w:top w:val="single" w:sz="18" w:space="0" w:color="auto"/>
              <w:bottom w:val="nil"/>
              <w:right w:val="nil"/>
            </w:tcBorders>
          </w:tcPr>
          <w:p w:rsidR="0002526F" w:rsidRPr="0052160E" w:rsidRDefault="0002526F" w:rsidP="00732082">
            <w:pPr>
              <w:tabs>
                <w:tab w:val="left" w:pos="4606"/>
              </w:tabs>
              <w:rPr>
                <w:rFonts w:cs="Arial"/>
              </w:rPr>
            </w:pPr>
          </w:p>
        </w:tc>
        <w:tc>
          <w:tcPr>
            <w:tcW w:w="3264" w:type="dxa"/>
            <w:tcBorders>
              <w:top w:val="single" w:sz="18" w:space="0" w:color="auto"/>
              <w:left w:val="nil"/>
              <w:bottom w:val="nil"/>
              <w:right w:val="nil"/>
            </w:tcBorders>
          </w:tcPr>
          <w:p w:rsidR="0002526F" w:rsidRPr="0052160E" w:rsidRDefault="0002526F" w:rsidP="00732082">
            <w:pPr>
              <w:tabs>
                <w:tab w:val="left" w:pos="4606"/>
              </w:tabs>
              <w:rPr>
                <w:rFonts w:cs="Arial"/>
              </w:rPr>
            </w:pPr>
          </w:p>
        </w:tc>
        <w:tc>
          <w:tcPr>
            <w:tcW w:w="954" w:type="dxa"/>
            <w:tcBorders>
              <w:top w:val="single" w:sz="18" w:space="0" w:color="auto"/>
              <w:left w:val="nil"/>
              <w:bottom w:val="nil"/>
              <w:right w:val="nil"/>
            </w:tcBorders>
          </w:tcPr>
          <w:p w:rsidR="0002526F" w:rsidRPr="0052160E" w:rsidRDefault="0002526F" w:rsidP="00732082">
            <w:pPr>
              <w:tabs>
                <w:tab w:val="left" w:pos="4606"/>
              </w:tabs>
              <w:rPr>
                <w:rFonts w:cs="Arial"/>
              </w:rPr>
            </w:pPr>
          </w:p>
        </w:tc>
      </w:tr>
    </w:tbl>
    <w:p w:rsidR="0002526F" w:rsidRPr="00B13E9A" w:rsidRDefault="0002526F" w:rsidP="0002526F">
      <w:pPr>
        <w:tabs>
          <w:tab w:val="left" w:pos="4606"/>
        </w:tabs>
        <w:rPr>
          <w:rFonts w:cs="Arial"/>
          <w:sz w:val="16"/>
        </w:rPr>
      </w:pPr>
    </w:p>
    <w:p w:rsidR="0002526F" w:rsidRPr="0052160E" w:rsidRDefault="0002526F" w:rsidP="0002526F">
      <w:pPr>
        <w:tabs>
          <w:tab w:val="left" w:pos="4606"/>
        </w:tabs>
        <w:rPr>
          <w:rFonts w:cs="Arial"/>
          <w:szCs w:val="16"/>
        </w:rPr>
      </w:pPr>
      <w:r w:rsidRPr="0052160E">
        <w:rPr>
          <w:rFonts w:cs="Arial"/>
          <w:szCs w:val="16"/>
        </w:rPr>
        <w:t xml:space="preserve">Na mořskou hranici tak připadá 49,50% všech hranic. </w:t>
      </w:r>
    </w:p>
    <w:p w:rsidR="0002526F" w:rsidRPr="0052160E" w:rsidRDefault="0002526F" w:rsidP="0002526F">
      <w:pPr>
        <w:tabs>
          <w:tab w:val="left" w:pos="4606"/>
        </w:tabs>
        <w:jc w:val="both"/>
        <w:rPr>
          <w:rFonts w:cs="Arial"/>
          <w:szCs w:val="16"/>
        </w:rPr>
      </w:pPr>
      <w:r w:rsidRPr="0052160E">
        <w:rPr>
          <w:rFonts w:cs="Arial"/>
          <w:sz w:val="16"/>
          <w:szCs w:val="16"/>
        </w:rPr>
        <w:t>Míra maritimity jako podíl mořských hranic na suchozemských je 0,98. Na 1 km pobřeží (bez Korsiky) připadá 198 km</w:t>
      </w:r>
      <w:r w:rsidRPr="0052160E">
        <w:rPr>
          <w:rFonts w:cs="Arial"/>
          <w:sz w:val="14"/>
          <w:szCs w:val="16"/>
          <w:vertAlign w:val="superscript"/>
        </w:rPr>
        <w:t>2</w:t>
      </w:r>
      <w:r w:rsidRPr="0052160E">
        <w:rPr>
          <w:rFonts w:cs="Arial"/>
          <w:sz w:val="16"/>
          <w:szCs w:val="16"/>
          <w:vertAlign w:val="superscript"/>
        </w:rPr>
        <w:t xml:space="preserve"> </w:t>
      </w:r>
      <w:r w:rsidRPr="0052160E">
        <w:rPr>
          <w:rFonts w:cs="Arial"/>
          <w:sz w:val="16"/>
          <w:szCs w:val="16"/>
        </w:rPr>
        <w:t>území (bez Korsiky a vodních ploch).</w:t>
      </w:r>
    </w:p>
    <w:p w:rsidR="0002526F" w:rsidRPr="0052160E" w:rsidRDefault="0002526F" w:rsidP="0002526F">
      <w:pPr>
        <w:tabs>
          <w:tab w:val="left" w:pos="4606"/>
        </w:tabs>
        <w:rPr>
          <w:rFonts w:cs="Arial"/>
        </w:rPr>
      </w:pPr>
    </w:p>
    <w:p w:rsidR="0002526F" w:rsidRPr="0052160E" w:rsidRDefault="0002526F" w:rsidP="0002526F">
      <w:pPr>
        <w:ind w:firstLine="284"/>
        <w:jc w:val="both"/>
        <w:rPr>
          <w:rFonts w:cs="Arial"/>
        </w:rPr>
      </w:pPr>
      <w:r w:rsidRPr="0052160E">
        <w:rPr>
          <w:rFonts w:cs="Arial"/>
        </w:rPr>
        <w:t xml:space="preserve">Pro pobřeží </w:t>
      </w:r>
      <w:r w:rsidRPr="0052160E">
        <w:rPr>
          <w:rFonts w:cs="Arial"/>
          <w:i/>
        </w:rPr>
        <w:t>Francie</w:t>
      </w:r>
      <w:r w:rsidRPr="0052160E">
        <w:rPr>
          <w:rFonts w:cs="Arial"/>
        </w:rPr>
        <w:t xml:space="preserve"> je typické, že (kromě </w:t>
      </w:r>
      <w:r w:rsidRPr="0052160E">
        <w:rPr>
          <w:rFonts w:cs="Arial"/>
          <w:i/>
        </w:rPr>
        <w:t>Bretaně</w:t>
      </w:r>
      <w:r w:rsidRPr="0052160E">
        <w:rPr>
          <w:rFonts w:cs="Arial"/>
        </w:rPr>
        <w:t xml:space="preserve">, </w:t>
      </w:r>
      <w:r w:rsidRPr="0052160E">
        <w:rPr>
          <w:rFonts w:cs="Arial"/>
          <w:i/>
        </w:rPr>
        <w:t>Riviéry</w:t>
      </w:r>
      <w:r w:rsidRPr="0052160E">
        <w:rPr>
          <w:rFonts w:cs="Arial"/>
        </w:rPr>
        <w:t xml:space="preserve"> a západní </w:t>
      </w:r>
      <w:r w:rsidRPr="0052160E">
        <w:rPr>
          <w:rFonts w:cs="Arial"/>
          <w:i/>
        </w:rPr>
        <w:t>Korsiky</w:t>
      </w:r>
      <w:r w:rsidRPr="0052160E">
        <w:rPr>
          <w:rFonts w:cs="Arial"/>
        </w:rPr>
        <w:t xml:space="preserve">) je její </w:t>
      </w:r>
      <w:r w:rsidRPr="00B13E9A">
        <w:rPr>
          <w:rFonts w:cs="Arial"/>
          <w:b/>
          <w:bdr w:val="single" w:sz="4" w:space="0" w:color="auto"/>
        </w:rPr>
        <w:t>pobřeží relativně málo členité</w:t>
      </w:r>
      <w:r w:rsidRPr="0052160E">
        <w:rPr>
          <w:rFonts w:cs="Arial"/>
        </w:rPr>
        <w:t xml:space="preserve">. </w:t>
      </w:r>
      <w:r w:rsidRPr="0052160E">
        <w:rPr>
          <w:rFonts w:cs="Arial"/>
          <w:i/>
        </w:rPr>
        <w:t>Francie</w:t>
      </w:r>
      <w:r w:rsidRPr="0052160E">
        <w:rPr>
          <w:rFonts w:cs="Arial"/>
        </w:rPr>
        <w:t xml:space="preserve"> má tedy</w:t>
      </w:r>
    </w:p>
    <w:p w:rsidR="0002526F" w:rsidRPr="0052160E" w:rsidRDefault="0002526F" w:rsidP="0002526F">
      <w:pPr>
        <w:rPr>
          <w:rFonts w:cs="Arial"/>
        </w:rPr>
      </w:pPr>
    </w:p>
    <w:p w:rsidR="0002526F" w:rsidRPr="0052160E" w:rsidRDefault="0002526F" w:rsidP="0002526F">
      <w:pPr>
        <w:rPr>
          <w:rFonts w:cs="Arial"/>
        </w:rPr>
      </w:pPr>
      <w:r w:rsidRPr="0052160E">
        <w:rPr>
          <w:rFonts w:cs="Arial"/>
          <w:b/>
        </w:rPr>
        <w:t xml:space="preserve">a) málo </w:t>
      </w:r>
      <w:proofErr w:type="gramStart"/>
      <w:r w:rsidRPr="0052160E">
        <w:rPr>
          <w:rFonts w:cs="Arial"/>
          <w:b/>
        </w:rPr>
        <w:t>zálivů</w:t>
      </w:r>
      <w:r w:rsidRPr="0052160E">
        <w:rPr>
          <w:rFonts w:cs="Arial"/>
        </w:rPr>
        <w:t xml:space="preserve">  -  mezi</w:t>
      </w:r>
      <w:proofErr w:type="gramEnd"/>
      <w:r w:rsidRPr="0052160E">
        <w:rPr>
          <w:rFonts w:cs="Arial"/>
        </w:rPr>
        <w:t xml:space="preserve"> nejvýznamnější patří:</w:t>
      </w:r>
    </w:p>
    <w:p w:rsidR="0002526F" w:rsidRPr="0052160E" w:rsidRDefault="0002526F" w:rsidP="0002526F">
      <w:pPr>
        <w:ind w:left="568"/>
        <w:rPr>
          <w:rFonts w:cs="Arial"/>
          <w:i/>
        </w:rPr>
      </w:pPr>
      <w:r w:rsidRPr="0052160E">
        <w:rPr>
          <w:rFonts w:cs="Arial"/>
          <w:i/>
        </w:rPr>
        <w:t>- Seinská zátoka,</w:t>
      </w:r>
    </w:p>
    <w:p w:rsidR="0002526F" w:rsidRPr="0052160E" w:rsidRDefault="0002526F" w:rsidP="0002526F">
      <w:pPr>
        <w:ind w:left="568"/>
        <w:rPr>
          <w:rFonts w:cs="Arial"/>
          <w:i/>
        </w:rPr>
      </w:pPr>
      <w:r w:rsidRPr="0052160E">
        <w:rPr>
          <w:rFonts w:cs="Arial"/>
          <w:i/>
        </w:rPr>
        <w:t xml:space="preserve">- </w:t>
      </w:r>
      <w:proofErr w:type="gramStart"/>
      <w:r w:rsidRPr="0052160E">
        <w:rPr>
          <w:rFonts w:cs="Arial"/>
          <w:i/>
        </w:rPr>
        <w:t>záliv  St.</w:t>
      </w:r>
      <w:proofErr w:type="gramEnd"/>
      <w:r w:rsidRPr="0052160E">
        <w:rPr>
          <w:rFonts w:cs="Arial"/>
          <w:i/>
        </w:rPr>
        <w:t xml:space="preserve"> Malo,</w:t>
      </w:r>
    </w:p>
    <w:p w:rsidR="0002526F" w:rsidRPr="0052160E" w:rsidRDefault="0002526F" w:rsidP="0002526F">
      <w:pPr>
        <w:ind w:left="568"/>
        <w:rPr>
          <w:rFonts w:cs="Arial"/>
          <w:i/>
        </w:rPr>
      </w:pPr>
      <w:r w:rsidRPr="0052160E">
        <w:rPr>
          <w:rFonts w:cs="Arial"/>
          <w:i/>
        </w:rPr>
        <w:t xml:space="preserve">- Gironde </w:t>
      </w:r>
      <w:r w:rsidRPr="0052160E">
        <w:rPr>
          <w:rFonts w:cs="Arial"/>
        </w:rPr>
        <w:t xml:space="preserve">(tj. společné ústí </w:t>
      </w:r>
      <w:r w:rsidRPr="0052160E">
        <w:rPr>
          <w:rFonts w:cs="Arial"/>
          <w:i/>
        </w:rPr>
        <w:t>Garonny a Dordogne),</w:t>
      </w:r>
    </w:p>
    <w:p w:rsidR="0002526F" w:rsidRPr="0052160E" w:rsidRDefault="0002526F" w:rsidP="0002526F">
      <w:pPr>
        <w:ind w:left="568"/>
        <w:rPr>
          <w:rFonts w:cs="Arial"/>
          <w:i/>
        </w:rPr>
      </w:pPr>
      <w:r w:rsidRPr="0052160E">
        <w:rPr>
          <w:rFonts w:cs="Arial"/>
          <w:i/>
        </w:rPr>
        <w:t>- Arcachonská zátoka,</w:t>
      </w:r>
    </w:p>
    <w:p w:rsidR="0002526F" w:rsidRPr="0052160E" w:rsidRDefault="0002526F" w:rsidP="0002526F">
      <w:pPr>
        <w:ind w:left="568"/>
        <w:rPr>
          <w:rFonts w:cs="Arial"/>
          <w:i/>
        </w:rPr>
      </w:pPr>
      <w:r w:rsidRPr="0052160E">
        <w:rPr>
          <w:rFonts w:cs="Arial"/>
          <w:i/>
        </w:rPr>
        <w:t>- Biskajský (Gaskoňský) záliv;</w:t>
      </w:r>
    </w:p>
    <w:p w:rsidR="0002526F" w:rsidRPr="0052160E" w:rsidRDefault="0002526F" w:rsidP="0002526F">
      <w:pPr>
        <w:ind w:left="568"/>
        <w:rPr>
          <w:rFonts w:cs="Arial"/>
        </w:rPr>
      </w:pPr>
      <w:r w:rsidRPr="0052160E">
        <w:rPr>
          <w:rFonts w:cs="Arial"/>
          <w:i/>
        </w:rPr>
        <w:t xml:space="preserve">- Lionský </w:t>
      </w:r>
      <w:r w:rsidRPr="0052160E">
        <w:rPr>
          <w:rFonts w:cs="Arial"/>
        </w:rPr>
        <w:t>(</w:t>
      </w:r>
      <w:r w:rsidRPr="0052160E">
        <w:rPr>
          <w:rFonts w:cs="Arial"/>
          <w:i/>
        </w:rPr>
        <w:t>Lví</w:t>
      </w:r>
      <w:r w:rsidRPr="0052160E">
        <w:rPr>
          <w:rFonts w:cs="Arial"/>
        </w:rPr>
        <w:t>)</w:t>
      </w:r>
      <w:r w:rsidRPr="0052160E">
        <w:rPr>
          <w:rFonts w:cs="Arial"/>
          <w:i/>
        </w:rPr>
        <w:t xml:space="preserve"> záliv</w:t>
      </w:r>
      <w:r w:rsidRPr="0052160E">
        <w:rPr>
          <w:rFonts w:cs="Arial"/>
        </w:rPr>
        <w:t>.</w:t>
      </w:r>
    </w:p>
    <w:p w:rsidR="0002526F" w:rsidRPr="0052160E" w:rsidRDefault="0002526F" w:rsidP="0002526F">
      <w:pPr>
        <w:rPr>
          <w:rFonts w:cs="Arial"/>
        </w:rPr>
      </w:pPr>
    </w:p>
    <w:p w:rsidR="0002526F" w:rsidRPr="0052160E" w:rsidRDefault="0002526F" w:rsidP="0002526F">
      <w:pPr>
        <w:rPr>
          <w:rFonts w:cs="Arial"/>
        </w:rPr>
      </w:pPr>
      <w:r w:rsidRPr="0052160E">
        <w:rPr>
          <w:rFonts w:cs="Arial"/>
          <w:b/>
        </w:rPr>
        <w:t xml:space="preserve">b) málo větších </w:t>
      </w:r>
      <w:proofErr w:type="gramStart"/>
      <w:r w:rsidRPr="0052160E">
        <w:rPr>
          <w:rFonts w:cs="Arial"/>
          <w:b/>
        </w:rPr>
        <w:t>poloostrovů</w:t>
      </w:r>
      <w:r w:rsidRPr="0052160E">
        <w:rPr>
          <w:rFonts w:cs="Arial"/>
        </w:rPr>
        <w:t xml:space="preserve">  -  mezi</w:t>
      </w:r>
      <w:proofErr w:type="gramEnd"/>
      <w:r w:rsidRPr="0052160E">
        <w:rPr>
          <w:rFonts w:cs="Arial"/>
        </w:rPr>
        <w:t xml:space="preserve"> skutečně velké patří jen </w:t>
      </w:r>
    </w:p>
    <w:p w:rsidR="0002526F" w:rsidRPr="0052160E" w:rsidRDefault="0002526F" w:rsidP="0002526F">
      <w:pPr>
        <w:ind w:left="568"/>
        <w:rPr>
          <w:rFonts w:cs="Arial"/>
        </w:rPr>
      </w:pPr>
      <w:r w:rsidRPr="0052160E">
        <w:rPr>
          <w:rFonts w:cs="Arial"/>
        </w:rPr>
        <w:t xml:space="preserve">- normandský </w:t>
      </w:r>
      <w:r w:rsidRPr="0052160E">
        <w:rPr>
          <w:rFonts w:cs="Arial"/>
          <w:i/>
        </w:rPr>
        <w:t>Cotentin</w:t>
      </w:r>
      <w:r w:rsidRPr="0052160E">
        <w:rPr>
          <w:rFonts w:cs="Arial"/>
        </w:rPr>
        <w:t xml:space="preserve">  </w:t>
      </w:r>
    </w:p>
    <w:p w:rsidR="0002526F" w:rsidRPr="0052160E" w:rsidRDefault="0002526F" w:rsidP="0002526F">
      <w:pPr>
        <w:ind w:left="568"/>
        <w:rPr>
          <w:rFonts w:cs="Arial"/>
          <w:i/>
        </w:rPr>
      </w:pPr>
      <w:r w:rsidRPr="0052160E">
        <w:rPr>
          <w:rFonts w:cs="Arial"/>
        </w:rPr>
        <w:t xml:space="preserve">- </w:t>
      </w:r>
      <w:r w:rsidRPr="0052160E">
        <w:rPr>
          <w:rFonts w:cs="Arial"/>
          <w:i/>
        </w:rPr>
        <w:t>Bretaňský poloostrov</w:t>
      </w:r>
    </w:p>
    <w:p w:rsidR="0002526F" w:rsidRPr="0052160E" w:rsidRDefault="0002526F" w:rsidP="0002526F">
      <w:pPr>
        <w:ind w:left="284"/>
        <w:rPr>
          <w:rFonts w:cs="Arial"/>
        </w:rPr>
      </w:pPr>
    </w:p>
    <w:p w:rsidR="0002526F" w:rsidRPr="0052160E" w:rsidRDefault="0002526F" w:rsidP="0002526F">
      <w:pPr>
        <w:rPr>
          <w:rFonts w:cs="Arial"/>
        </w:rPr>
      </w:pPr>
      <w:r w:rsidRPr="0052160E">
        <w:rPr>
          <w:rFonts w:cs="Arial"/>
          <w:b/>
        </w:rPr>
        <w:t xml:space="preserve">c) málo </w:t>
      </w:r>
      <w:proofErr w:type="gramStart"/>
      <w:r w:rsidRPr="0052160E">
        <w:rPr>
          <w:rFonts w:cs="Arial"/>
          <w:b/>
        </w:rPr>
        <w:t>ostrovů</w:t>
      </w:r>
      <w:r w:rsidRPr="0052160E">
        <w:rPr>
          <w:rFonts w:cs="Arial"/>
        </w:rPr>
        <w:t xml:space="preserve"> - mezi</w:t>
      </w:r>
      <w:proofErr w:type="gramEnd"/>
      <w:r w:rsidRPr="0052160E">
        <w:rPr>
          <w:rFonts w:cs="Arial"/>
        </w:rPr>
        <w:t xml:space="preserve"> nejznámější patří:</w:t>
      </w:r>
    </w:p>
    <w:p w:rsidR="0002526F" w:rsidRPr="0052160E" w:rsidRDefault="0002526F" w:rsidP="0002526F">
      <w:pPr>
        <w:ind w:left="568"/>
        <w:jc w:val="both"/>
        <w:rPr>
          <w:rFonts w:cs="Arial"/>
        </w:rPr>
      </w:pPr>
      <w:r w:rsidRPr="0052160E">
        <w:rPr>
          <w:rFonts w:cs="Arial"/>
        </w:rPr>
        <w:t xml:space="preserve">- v zálivu </w:t>
      </w:r>
      <w:r w:rsidRPr="0052160E">
        <w:rPr>
          <w:rFonts w:cs="Arial"/>
          <w:i/>
        </w:rPr>
        <w:t>St. Malo</w:t>
      </w:r>
      <w:r w:rsidRPr="0052160E">
        <w:rPr>
          <w:rFonts w:cs="Arial"/>
        </w:rPr>
        <w:t xml:space="preserve"> francouzská část </w:t>
      </w:r>
      <w:r w:rsidRPr="0052160E">
        <w:rPr>
          <w:rFonts w:cs="Arial"/>
          <w:i/>
        </w:rPr>
        <w:t>Normanských ostrovů</w:t>
      </w:r>
      <w:r w:rsidRPr="0052160E">
        <w:rPr>
          <w:rFonts w:cs="Arial"/>
        </w:rPr>
        <w:t xml:space="preserve"> a původně i </w:t>
      </w:r>
      <w:r w:rsidRPr="0052160E">
        <w:rPr>
          <w:rFonts w:cs="Arial"/>
          <w:i/>
        </w:rPr>
        <w:t>Le Mont-Saint-Michel</w:t>
      </w:r>
      <w:r w:rsidRPr="0052160E">
        <w:rPr>
          <w:rFonts w:cs="Arial"/>
        </w:rPr>
        <w:t xml:space="preserve"> (dnes prozatím přetvořený na poloostrov);  </w:t>
      </w:r>
    </w:p>
    <w:p w:rsidR="0002526F" w:rsidRPr="0052160E" w:rsidRDefault="0002526F" w:rsidP="0002526F">
      <w:pPr>
        <w:ind w:left="568"/>
        <w:jc w:val="both"/>
        <w:rPr>
          <w:rFonts w:cs="Arial"/>
          <w:i/>
        </w:rPr>
      </w:pPr>
      <w:r w:rsidRPr="0052160E">
        <w:rPr>
          <w:rFonts w:cs="Arial"/>
        </w:rPr>
        <w:t xml:space="preserve">- </w:t>
      </w:r>
      <w:r w:rsidRPr="0052160E">
        <w:rPr>
          <w:rFonts w:cs="Arial"/>
          <w:i/>
        </w:rPr>
        <w:t xml:space="preserve">Quessant  </w:t>
      </w:r>
      <w:r w:rsidRPr="0052160E">
        <w:rPr>
          <w:rFonts w:cs="Arial"/>
        </w:rPr>
        <w:t>a menší ostrůvky západně od</w:t>
      </w:r>
      <w:r w:rsidRPr="0052160E">
        <w:rPr>
          <w:rFonts w:cs="Arial"/>
          <w:i/>
        </w:rPr>
        <w:t xml:space="preserve"> Bretaně</w:t>
      </w:r>
      <w:r w:rsidRPr="0052160E">
        <w:rPr>
          <w:rFonts w:cs="Arial"/>
        </w:rPr>
        <w:t>;</w:t>
      </w:r>
    </w:p>
    <w:p w:rsidR="0002526F" w:rsidRPr="0052160E" w:rsidRDefault="0002526F" w:rsidP="0002526F">
      <w:pPr>
        <w:ind w:left="568"/>
        <w:jc w:val="both"/>
        <w:rPr>
          <w:rFonts w:cs="Arial"/>
        </w:rPr>
      </w:pPr>
      <w:r w:rsidRPr="0052160E">
        <w:rPr>
          <w:rFonts w:cs="Arial"/>
          <w:i/>
        </w:rPr>
        <w:t xml:space="preserve">- </w:t>
      </w:r>
      <w:r w:rsidRPr="0052160E">
        <w:rPr>
          <w:rFonts w:cs="Arial"/>
        </w:rPr>
        <w:t>jednotlivé větší ostrovy</w:t>
      </w:r>
      <w:r w:rsidRPr="0052160E">
        <w:rPr>
          <w:rFonts w:cs="Arial"/>
          <w:i/>
        </w:rPr>
        <w:t xml:space="preserve">  Belle-Ile,   Noirmoutier,  </w:t>
      </w:r>
      <w:proofErr w:type="gramStart"/>
      <w:r w:rsidRPr="0052160E">
        <w:rPr>
          <w:rFonts w:cs="Arial"/>
          <w:i/>
        </w:rPr>
        <w:t>Yeu,  Ré</w:t>
      </w:r>
      <w:proofErr w:type="gramEnd"/>
      <w:r w:rsidRPr="0052160E">
        <w:rPr>
          <w:rFonts w:cs="Arial"/>
          <w:i/>
        </w:rPr>
        <w:t xml:space="preserve">  </w:t>
      </w:r>
      <w:r w:rsidRPr="0052160E">
        <w:rPr>
          <w:rFonts w:cs="Arial"/>
        </w:rPr>
        <w:t xml:space="preserve">a  </w:t>
      </w:r>
      <w:r w:rsidRPr="0052160E">
        <w:rPr>
          <w:rFonts w:cs="Arial"/>
          <w:i/>
        </w:rPr>
        <w:t xml:space="preserve">Oléron  </w:t>
      </w:r>
      <w:r w:rsidRPr="0052160E">
        <w:rPr>
          <w:rFonts w:cs="Arial"/>
        </w:rPr>
        <w:t xml:space="preserve">podél atlantského pobřeží; </w:t>
      </w:r>
    </w:p>
    <w:p w:rsidR="0002526F" w:rsidRPr="0052160E" w:rsidRDefault="0002526F" w:rsidP="0002526F">
      <w:pPr>
        <w:ind w:left="568"/>
        <w:jc w:val="both"/>
        <w:rPr>
          <w:rFonts w:cs="Arial"/>
        </w:rPr>
      </w:pPr>
      <w:r w:rsidRPr="0052160E">
        <w:rPr>
          <w:rFonts w:cs="Arial"/>
        </w:rPr>
        <w:t>- ostrovy</w:t>
      </w:r>
      <w:r w:rsidRPr="0052160E">
        <w:rPr>
          <w:rFonts w:cs="Arial"/>
          <w:i/>
        </w:rPr>
        <w:t xml:space="preserve"> Hyéres  </w:t>
      </w:r>
      <w:r w:rsidRPr="0052160E">
        <w:rPr>
          <w:rFonts w:cs="Arial"/>
        </w:rPr>
        <w:t>u středomořského pobřeží</w:t>
      </w:r>
      <w:r w:rsidRPr="0052160E">
        <w:rPr>
          <w:rFonts w:cs="Arial"/>
          <w:i/>
        </w:rPr>
        <w:t xml:space="preserve"> </w:t>
      </w:r>
      <w:r w:rsidRPr="0052160E">
        <w:rPr>
          <w:rFonts w:cs="Arial"/>
        </w:rPr>
        <w:t>(poblíž</w:t>
      </w:r>
      <w:r w:rsidRPr="0052160E">
        <w:rPr>
          <w:rFonts w:cs="Arial"/>
          <w:i/>
        </w:rPr>
        <w:t xml:space="preserve"> Toulonu</w:t>
      </w:r>
      <w:r w:rsidRPr="0052160E">
        <w:rPr>
          <w:rFonts w:cs="Arial"/>
        </w:rPr>
        <w:t>);</w:t>
      </w:r>
    </w:p>
    <w:p w:rsidR="0002526F" w:rsidRDefault="0002526F" w:rsidP="0002526F">
      <w:pPr>
        <w:ind w:left="568"/>
        <w:jc w:val="both"/>
        <w:rPr>
          <w:rFonts w:cs="Arial"/>
        </w:rPr>
      </w:pPr>
      <w:r w:rsidRPr="0052160E">
        <w:rPr>
          <w:rFonts w:cs="Arial"/>
        </w:rPr>
        <w:t>- od středomořského pobřeží více vzdálená</w:t>
      </w:r>
      <w:r w:rsidRPr="0052160E">
        <w:rPr>
          <w:rFonts w:cs="Arial"/>
          <w:i/>
        </w:rPr>
        <w:t xml:space="preserve"> Korsika </w:t>
      </w:r>
      <w:r w:rsidRPr="0052160E">
        <w:rPr>
          <w:rFonts w:cs="Arial"/>
        </w:rPr>
        <w:t>(8.681 km</w:t>
      </w:r>
      <w:r w:rsidRPr="0052160E">
        <w:rPr>
          <w:rFonts w:cs="Arial"/>
          <w:vertAlign w:val="superscript"/>
        </w:rPr>
        <w:t>2</w:t>
      </w:r>
      <w:r w:rsidRPr="0052160E">
        <w:rPr>
          <w:rFonts w:cs="Arial"/>
        </w:rPr>
        <w:t>)</w:t>
      </w:r>
      <w:r w:rsidRPr="0052160E">
        <w:rPr>
          <w:rFonts w:cs="Arial"/>
          <w:i/>
        </w:rPr>
        <w:t xml:space="preserve"> </w:t>
      </w:r>
      <w:r w:rsidRPr="0052160E">
        <w:rPr>
          <w:rFonts w:cs="Arial"/>
        </w:rPr>
        <w:t xml:space="preserve">jako vůbec největší ostrov </w:t>
      </w:r>
      <w:r w:rsidRPr="0052160E">
        <w:rPr>
          <w:rFonts w:cs="Arial"/>
          <w:i/>
        </w:rPr>
        <w:t>Francouzské republiky</w:t>
      </w:r>
      <w:r w:rsidRPr="0052160E">
        <w:rPr>
          <w:rFonts w:cs="Arial"/>
        </w:rPr>
        <w:t xml:space="preserve">. </w:t>
      </w:r>
    </w:p>
    <w:p w:rsidR="0002526F" w:rsidRDefault="0002526F" w:rsidP="0002526F">
      <w:pPr>
        <w:pageBreakBefore/>
        <w:ind w:left="567"/>
        <w:jc w:val="both"/>
        <w:rPr>
          <w:rFonts w:cs="Arial"/>
        </w:rPr>
      </w:pPr>
    </w:p>
    <w:p w:rsidR="0002526F" w:rsidRDefault="00C87292" w:rsidP="0002526F">
      <w:pPr>
        <w:jc w:val="both"/>
        <w:rPr>
          <w:rFonts w:cs="Arial"/>
        </w:rPr>
      </w:pPr>
      <w:r>
        <w:rPr>
          <w:rFonts w:cs="Arial"/>
          <w:noProof/>
          <w:lang w:eastAsia="cs-CZ"/>
        </w:rPr>
        <w:pict>
          <v:group id="_x0000_s3298" style="position:absolute;left:0;text-align:left;margin-left:23.25pt;margin-top:200.45pt;width:459.8pt;height:416.7pt;z-index:252201472" coordorigin="1882,5656" coordsize="9196,8334">
            <v:shape id="_x0000_s3299" type="#_x0000_t202" style="position:absolute;left:7327;top:6115;width:1282;height:368" stroked="f">
              <v:fill opacity="0"/>
              <v:textbox style="mso-next-textbox:#_x0000_s3299">
                <w:txbxContent>
                  <w:p w:rsidR="0002526F" w:rsidRPr="001B286D" w:rsidRDefault="0002526F" w:rsidP="0002526F">
                    <w:pPr>
                      <w:rPr>
                        <w:rFonts w:ascii="TimpaniHeavy" w:hAnsi="TimpaniHeavy"/>
                        <w:b/>
                      </w:rPr>
                    </w:pPr>
                    <w:r w:rsidRPr="001B286D">
                      <w:rPr>
                        <w:rFonts w:ascii="TimpaniHeavy" w:hAnsi="TimpaniHeavy"/>
                        <w:b/>
                      </w:rPr>
                      <w:t>BELGIE</w:t>
                    </w:r>
                  </w:p>
                </w:txbxContent>
              </v:textbox>
            </v:shape>
            <v:shape id="_x0000_s3300" type="#_x0000_t202" style="position:absolute;left:8723;top:5656;width:982;height:1545" stroked="f">
              <v:fill opacity="0"/>
              <v:textbox style="mso-next-textbox:#_x0000_s3300">
                <w:txbxContent>
                  <w:p w:rsidR="0002526F" w:rsidRDefault="0002526F" w:rsidP="0002526F">
                    <w:pPr>
                      <w:rPr>
                        <w:rFonts w:ascii="TimpaniHeavy" w:hAnsi="TimpaniHeavy"/>
                        <w:b/>
                      </w:rPr>
                    </w:pPr>
                    <w:r>
                      <w:rPr>
                        <w:rFonts w:ascii="TimpaniHeavy" w:hAnsi="TimpaniHeavy"/>
                        <w:b/>
                      </w:rPr>
                      <w:t>LU</w:t>
                    </w:r>
                  </w:p>
                  <w:p w:rsidR="0002526F" w:rsidRDefault="0002526F" w:rsidP="0002526F">
                    <w:pPr>
                      <w:rPr>
                        <w:rFonts w:ascii="TimpaniHeavy" w:hAnsi="TimpaniHeavy"/>
                        <w:b/>
                      </w:rPr>
                    </w:pPr>
                    <w:r>
                      <w:rPr>
                        <w:rFonts w:ascii="TimpaniHeavy" w:hAnsi="TimpaniHeavy"/>
                        <w:b/>
                      </w:rPr>
                      <w:t>CEM</w:t>
                    </w:r>
                  </w:p>
                  <w:p w:rsidR="0002526F" w:rsidRDefault="0002526F" w:rsidP="0002526F">
                    <w:pPr>
                      <w:rPr>
                        <w:rFonts w:ascii="TimpaniHeavy" w:hAnsi="TimpaniHeavy"/>
                        <w:b/>
                      </w:rPr>
                    </w:pPr>
                    <w:r>
                      <w:rPr>
                        <w:rFonts w:ascii="TimpaniHeavy" w:hAnsi="TimpaniHeavy"/>
                        <w:b/>
                      </w:rPr>
                      <w:t>BUR</w:t>
                    </w:r>
                  </w:p>
                  <w:p w:rsidR="0002526F" w:rsidRPr="001B286D" w:rsidRDefault="0002526F" w:rsidP="0002526F">
                    <w:pPr>
                      <w:rPr>
                        <w:rFonts w:ascii="TimpaniHeavy" w:hAnsi="TimpaniHeavy"/>
                        <w:b/>
                      </w:rPr>
                    </w:pPr>
                    <w:r>
                      <w:rPr>
                        <w:rFonts w:ascii="TimpaniHeavy" w:hAnsi="TimpaniHeavy"/>
                        <w:b/>
                      </w:rPr>
                      <w:t>SKO</w:t>
                    </w:r>
                  </w:p>
                </w:txbxContent>
              </v:textbox>
            </v:shape>
            <v:shape id="_x0000_s3301" type="#_x0000_t202" style="position:absolute;left:9060;top:7021;width:1523;height:368" stroked="f">
              <v:fill opacity="0"/>
              <v:textbox style="mso-next-textbox:#_x0000_s3301">
                <w:txbxContent>
                  <w:p w:rsidR="0002526F" w:rsidRPr="001B286D" w:rsidRDefault="0002526F" w:rsidP="0002526F">
                    <w:pPr>
                      <w:rPr>
                        <w:rFonts w:ascii="Times New Roman" w:hAnsi="Times New Roman" w:cs="Times New Roman"/>
                        <w:b/>
                      </w:rPr>
                    </w:pPr>
                    <w:r>
                      <w:rPr>
                        <w:rFonts w:ascii="TimpaniHeavy" w:hAnsi="TimpaniHeavy"/>
                        <w:b/>
                      </w:rPr>
                      <w:t>N</w:t>
                    </w:r>
                    <w:r w:rsidRPr="001B286D">
                      <w:rPr>
                        <w:rFonts w:ascii="TimpaniHeavy" w:hAnsi="TimpaniHeavy" w:cs="Times New Roman"/>
                        <w:b/>
                      </w:rPr>
                      <w:t>ĚMECKO</w:t>
                    </w:r>
                  </w:p>
                </w:txbxContent>
              </v:textbox>
            </v:shape>
            <v:shape id="_x0000_s3302" type="#_x0000_t202" style="position:absolute;left:9082;top:9594;width:1808;height:368" stroked="f">
              <v:fill opacity="0"/>
              <v:textbox style="mso-next-textbox:#_x0000_s3302">
                <w:txbxContent>
                  <w:p w:rsidR="0002526F" w:rsidRPr="001B286D" w:rsidRDefault="0002526F" w:rsidP="0002526F">
                    <w:pPr>
                      <w:rPr>
                        <w:rFonts w:ascii="Times New Roman" w:hAnsi="Times New Roman" w:cs="Times New Roman"/>
                        <w:b/>
                      </w:rPr>
                    </w:pPr>
                    <w:r>
                      <w:rPr>
                        <w:rFonts w:ascii="TimpaniHeavy" w:hAnsi="TimpaniHeavy"/>
                        <w:b/>
                      </w:rPr>
                      <w:t>ŠVÝCARS</w:t>
                    </w:r>
                    <w:r w:rsidRPr="001B286D">
                      <w:rPr>
                        <w:rFonts w:ascii="TimpaniHeavy" w:hAnsi="TimpaniHeavy" w:cs="Times New Roman"/>
                        <w:b/>
                      </w:rPr>
                      <w:t>KO</w:t>
                    </w:r>
                  </w:p>
                </w:txbxContent>
              </v:textbox>
            </v:shape>
            <v:shape id="_x0000_s3303" type="#_x0000_t202" style="position:absolute;left:9442;top:11124;width:1216;height:368" stroked="f">
              <v:fill opacity="0"/>
              <v:textbox style="mso-next-textbox:#_x0000_s3303">
                <w:txbxContent>
                  <w:p w:rsidR="0002526F" w:rsidRPr="001B286D" w:rsidRDefault="0002526F" w:rsidP="0002526F">
                    <w:pPr>
                      <w:rPr>
                        <w:rFonts w:ascii="Times New Roman" w:hAnsi="Times New Roman" w:cs="Times New Roman"/>
                        <w:b/>
                      </w:rPr>
                    </w:pPr>
                    <w:r>
                      <w:rPr>
                        <w:rFonts w:ascii="TimpaniHeavy" w:hAnsi="TimpaniHeavy"/>
                        <w:b/>
                      </w:rPr>
                      <w:t>ITÁLIE</w:t>
                    </w:r>
                  </w:p>
                </w:txbxContent>
              </v:textbox>
            </v:shape>
            <v:shape id="_x0000_s3304" type="#_x0000_t202" style="position:absolute;left:9705;top:12511;width:1373;height:368" stroked="f">
              <v:fill opacity="0"/>
              <v:textbox style="mso-next-textbox:#_x0000_s3304">
                <w:txbxContent>
                  <w:p w:rsidR="0002526F" w:rsidRPr="001B286D" w:rsidRDefault="0002526F" w:rsidP="0002526F">
                    <w:pPr>
                      <w:rPr>
                        <w:rFonts w:ascii="Times New Roman" w:hAnsi="Times New Roman" w:cs="Times New Roman"/>
                        <w:b/>
                      </w:rPr>
                    </w:pPr>
                    <w:r>
                      <w:rPr>
                        <w:rFonts w:ascii="TimpaniHeavy" w:hAnsi="TimpaniHeavy"/>
                        <w:b/>
                      </w:rPr>
                      <w:t>MONAKO</w:t>
                    </w:r>
                  </w:p>
                </w:txbxContent>
              </v:textbox>
            </v:shape>
            <v:shape id="_x0000_s3305" type="#_x0000_t202" style="position:absolute;left:5931;top:13298;width:1591;height:368" stroked="f">
              <v:fill opacity="0"/>
              <v:textbox style="mso-next-textbox:#_x0000_s3305">
                <w:txbxContent>
                  <w:p w:rsidR="0002526F" w:rsidRPr="001B286D" w:rsidRDefault="0002526F" w:rsidP="0002526F">
                    <w:pPr>
                      <w:rPr>
                        <w:rFonts w:ascii="Times New Roman" w:hAnsi="Times New Roman" w:cs="Times New Roman"/>
                        <w:b/>
                      </w:rPr>
                    </w:pPr>
                    <w:r>
                      <w:rPr>
                        <w:rFonts w:ascii="TimpaniHeavy" w:hAnsi="TimpaniHeavy"/>
                        <w:b/>
                      </w:rPr>
                      <w:t>ANDORRA</w:t>
                    </w:r>
                  </w:p>
                </w:txbxContent>
              </v:textbox>
            </v:shape>
            <v:shape id="_x0000_s3306" type="#_x0000_t202" style="position:absolute;left:3652;top:13622;width:1787;height:368" stroked="f">
              <v:fill opacity="0"/>
              <v:textbox style="mso-next-textbox:#_x0000_s3306">
                <w:txbxContent>
                  <w:p w:rsidR="0002526F" w:rsidRPr="001B286D" w:rsidRDefault="0002526F" w:rsidP="0002526F">
                    <w:pPr>
                      <w:rPr>
                        <w:rFonts w:ascii="Times New Roman" w:hAnsi="Times New Roman" w:cs="Times New Roman"/>
                        <w:b/>
                      </w:rPr>
                    </w:pPr>
                    <w:r>
                      <w:rPr>
                        <w:rFonts w:ascii="TimpaniHeavy" w:hAnsi="TimpaniHeavy"/>
                        <w:b/>
                      </w:rPr>
                      <w:t>ŠPAN</w:t>
                    </w:r>
                    <w:r w:rsidRPr="001B286D">
                      <w:rPr>
                        <w:rFonts w:ascii="TimpaniHeavy" w:hAnsi="TimpaniHeavy" w:cs="Times New Roman"/>
                        <w:b/>
                      </w:rPr>
                      <w:t>ĚLSKO</w:t>
                    </w:r>
                  </w:p>
                </w:txbxContent>
              </v:textbox>
            </v:shape>
            <v:shape id="_x0000_s3307" type="#_x0000_t202" style="position:absolute;left:1882;top:6506;width:1852;height:803" stroked="f">
              <v:fill opacity="0"/>
              <v:textbox style="mso-next-textbox:#_x0000_s3307">
                <w:txbxContent>
                  <w:p w:rsidR="0002526F" w:rsidRPr="00376D3F" w:rsidRDefault="0002526F" w:rsidP="0002526F">
                    <w:pPr>
                      <w:rPr>
                        <w:rFonts w:ascii="TimpaniHeavy" w:hAnsi="TimpaniHeavy"/>
                        <w:b/>
                        <w:highlight w:val="magenta"/>
                      </w:rPr>
                    </w:pPr>
                    <w:r w:rsidRPr="00376D3F">
                      <w:rPr>
                        <w:rFonts w:ascii="TimpaniHeavy" w:hAnsi="TimpaniHeavy"/>
                        <w:b/>
                        <w:highlight w:val="magenta"/>
                      </w:rPr>
                      <w:t>SPOJENÉ</w:t>
                    </w:r>
                  </w:p>
                  <w:p w:rsidR="0002526F" w:rsidRPr="001B286D" w:rsidRDefault="0002526F" w:rsidP="0002526F">
                    <w:pPr>
                      <w:rPr>
                        <w:rFonts w:ascii="TimpaniHeavy" w:hAnsi="TimpaniHeavy"/>
                        <w:b/>
                      </w:rPr>
                    </w:pPr>
                    <w:r w:rsidRPr="00376D3F">
                      <w:rPr>
                        <w:rFonts w:ascii="TimpaniHeavy" w:hAnsi="TimpaniHeavy"/>
                        <w:b/>
                        <w:highlight w:val="magenta"/>
                      </w:rPr>
                      <w:t>KRÁLOVSTVÍ</w:t>
                    </w:r>
                  </w:p>
                </w:txbxContent>
              </v:textbox>
            </v:shape>
          </v:group>
        </w:pict>
      </w:r>
      <w:r w:rsidR="0002526F">
        <w:rPr>
          <w:rFonts w:cs="Arial"/>
          <w:noProof/>
          <w:lang w:eastAsia="cs-CZ"/>
        </w:rPr>
        <w:drawing>
          <wp:inline distT="0" distB="0" distL="0" distR="0">
            <wp:extent cx="5724525" cy="7915275"/>
            <wp:effectExtent l="19050" t="0" r="9525" b="0"/>
            <wp:docPr id="6"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5724525" cy="7915275"/>
                    </a:xfrm>
                    <a:prstGeom prst="rect">
                      <a:avLst/>
                    </a:prstGeom>
                    <a:noFill/>
                    <a:ln w="9525">
                      <a:noFill/>
                      <a:miter lim="800000"/>
                      <a:headEnd/>
                      <a:tailEnd/>
                    </a:ln>
                  </pic:spPr>
                </pic:pic>
              </a:graphicData>
            </a:graphic>
          </wp:inline>
        </w:drawing>
      </w:r>
    </w:p>
    <w:p w:rsidR="0002526F" w:rsidRDefault="00C87292" w:rsidP="0002526F">
      <w:pPr>
        <w:jc w:val="both"/>
        <w:rPr>
          <w:rFonts w:cs="Arial"/>
        </w:rPr>
      </w:pPr>
      <w:r>
        <w:rPr>
          <w:rFonts w:cs="Arial"/>
          <w:noProof/>
          <w:lang w:eastAsia="cs-CZ"/>
        </w:rPr>
        <w:pict>
          <v:shape id="_x0000_s3317" type="#_x0000_t202" style="position:absolute;left:0;text-align:left;margin-left:4.9pt;margin-top:9.9pt;width:442.5pt;height:32.25pt;z-index:252203520" filled="f" stroked="f">
            <v:textbox style="mso-next-textbox:#_x0000_s3317">
              <w:txbxContent>
                <w:p w:rsidR="0002526F" w:rsidRPr="00476C06" w:rsidRDefault="0002526F" w:rsidP="0002526F">
                  <w:pPr>
                    <w:rPr>
                      <w:rFonts w:cs="Arial"/>
                      <w:b/>
                      <w:sz w:val="22"/>
                    </w:rPr>
                  </w:pPr>
                  <w:r>
                    <w:rPr>
                      <w:b/>
                      <w:sz w:val="16"/>
                    </w:rPr>
                    <w:t>Obr. 2</w:t>
                  </w:r>
                  <w:r w:rsidRPr="00951218">
                    <w:rPr>
                      <w:b/>
                      <w:sz w:val="16"/>
                    </w:rPr>
                    <w:t xml:space="preserve">:  </w:t>
                  </w:r>
                  <w:r>
                    <w:rPr>
                      <w:b/>
                      <w:sz w:val="16"/>
                    </w:rPr>
                    <w:t xml:space="preserve">  </w:t>
                  </w:r>
                  <w:r w:rsidRPr="00476C06">
                    <w:rPr>
                      <w:rFonts w:cs="Arial"/>
                      <w:b/>
                      <w:sz w:val="22"/>
                    </w:rPr>
                    <w:t>Státy sousedící s Francií</w:t>
                  </w:r>
                </w:p>
                <w:p w:rsidR="0002526F" w:rsidRPr="00174CF4" w:rsidRDefault="0002526F" w:rsidP="0002526F">
                  <w:pPr>
                    <w:jc w:val="both"/>
                    <w:rPr>
                      <w:rFonts w:cs="Arial"/>
                      <w:i/>
                      <w:sz w:val="4"/>
                    </w:rPr>
                  </w:pPr>
                </w:p>
                <w:p w:rsidR="0002526F" w:rsidRPr="00951218" w:rsidRDefault="0002526F" w:rsidP="0002526F">
                  <w:pPr>
                    <w:jc w:val="both"/>
                    <w:rPr>
                      <w:rFonts w:cs="Arial"/>
                    </w:rPr>
                  </w:pPr>
                  <w:r w:rsidRPr="00174CF4">
                    <w:rPr>
                      <w:rFonts w:cs="Arial"/>
                      <w:i/>
                      <w:sz w:val="16"/>
                    </w:rPr>
                    <w:t>(Podkladová mapa: Atlas sv</w:t>
                  </w:r>
                  <w:r>
                    <w:rPr>
                      <w:rFonts w:cs="Arial"/>
                      <w:i/>
                      <w:sz w:val="16"/>
                    </w:rPr>
                    <w:t>e</w:t>
                  </w:r>
                  <w:r w:rsidRPr="00174CF4">
                    <w:rPr>
                      <w:rFonts w:cs="Arial"/>
                      <w:i/>
                      <w:sz w:val="16"/>
                    </w:rPr>
                    <w:t>ta. Slovenská kartografie. Bratislava 1970)</w:t>
                  </w:r>
                </w:p>
              </w:txbxContent>
            </v:textbox>
          </v:shape>
        </w:pict>
      </w:r>
    </w:p>
    <w:p w:rsidR="0002526F" w:rsidRDefault="0002526F" w:rsidP="0002526F">
      <w:pPr>
        <w:jc w:val="both"/>
        <w:rPr>
          <w:rFonts w:cs="Arial"/>
        </w:rPr>
      </w:pPr>
    </w:p>
    <w:p w:rsidR="0002526F" w:rsidRDefault="0002526F" w:rsidP="0002526F">
      <w:pPr>
        <w:jc w:val="both"/>
        <w:rPr>
          <w:rFonts w:cs="Arial"/>
        </w:rPr>
      </w:pPr>
    </w:p>
    <w:p w:rsidR="0002526F" w:rsidRPr="0052160E" w:rsidRDefault="0002526F" w:rsidP="0002526F">
      <w:pPr>
        <w:pageBreakBefore/>
        <w:jc w:val="center"/>
        <w:rPr>
          <w:rFonts w:ascii="Times New Roman" w:hAnsi="Times New Roman" w:cs="Times New Roman"/>
          <w:b/>
          <w:sz w:val="32"/>
          <w:szCs w:val="32"/>
        </w:rPr>
      </w:pPr>
      <w:proofErr w:type="gramStart"/>
      <w:r w:rsidRPr="00184AEC">
        <w:rPr>
          <w:rFonts w:ascii="Times New Roman" w:hAnsi="Times New Roman" w:cs="Times New Roman"/>
          <w:b/>
          <w:sz w:val="32"/>
          <w:szCs w:val="32"/>
          <w:highlight w:val="red"/>
        </w:rPr>
        <w:lastRenderedPageBreak/>
        <w:t>A.I.3.  TVAR</w:t>
      </w:r>
      <w:proofErr w:type="gramEnd"/>
      <w:r w:rsidRPr="00184AEC">
        <w:rPr>
          <w:rFonts w:ascii="Times New Roman" w:hAnsi="Times New Roman" w:cs="Times New Roman"/>
          <w:b/>
          <w:sz w:val="32"/>
          <w:szCs w:val="32"/>
          <w:highlight w:val="red"/>
        </w:rPr>
        <w:t xml:space="preserve">  </w:t>
      </w:r>
      <w:r w:rsidRPr="00184AEC">
        <w:rPr>
          <w:rFonts w:ascii="Times New Roman" w:hAnsi="Times New Roman" w:cs="Times New Roman"/>
          <w:b/>
          <w:caps/>
          <w:sz w:val="32"/>
          <w:szCs w:val="32"/>
          <w:highlight w:val="red"/>
        </w:rPr>
        <w:t>pevninského území Francie</w:t>
      </w:r>
    </w:p>
    <w:p w:rsidR="0002526F" w:rsidRPr="0052160E" w:rsidRDefault="0002526F" w:rsidP="0002526F">
      <w:pPr>
        <w:rPr>
          <w:rFonts w:cs="Arial"/>
        </w:rPr>
      </w:pPr>
    </w:p>
    <w:p w:rsidR="0002526F" w:rsidRPr="0052160E" w:rsidRDefault="0002526F" w:rsidP="0002526F">
      <w:pPr>
        <w:ind w:firstLine="284"/>
        <w:jc w:val="both"/>
        <w:rPr>
          <w:rFonts w:cs="Arial"/>
        </w:rPr>
      </w:pPr>
      <w:r w:rsidRPr="0052160E">
        <w:rPr>
          <w:rFonts w:cs="Arial"/>
        </w:rPr>
        <w:t xml:space="preserve">Jak už bylo řečeno, pevninské a mořské hranice vymezují </w:t>
      </w:r>
      <w:r w:rsidRPr="0052160E">
        <w:rPr>
          <w:rFonts w:cs="Arial"/>
          <w:b/>
        </w:rPr>
        <w:t xml:space="preserve">pevninské území </w:t>
      </w:r>
      <w:r w:rsidRPr="0052160E">
        <w:rPr>
          <w:rFonts w:cs="Arial"/>
          <w:b/>
          <w:i/>
        </w:rPr>
        <w:t>Francie</w:t>
      </w:r>
      <w:r w:rsidRPr="0052160E">
        <w:rPr>
          <w:rFonts w:cs="Arial"/>
          <w:b/>
        </w:rPr>
        <w:t xml:space="preserve"> jako</w:t>
      </w:r>
      <w:r w:rsidRPr="0052160E">
        <w:rPr>
          <w:rFonts w:cs="Arial"/>
          <w:b/>
          <w:bdr w:val="dashSmallGap" w:sz="4" w:space="0" w:color="auto"/>
        </w:rPr>
        <w:t xml:space="preserve"> </w:t>
      </w:r>
      <w:r w:rsidRPr="0052160E">
        <w:rPr>
          <w:rFonts w:cs="Arial"/>
          <w:b/>
        </w:rPr>
        <w:t xml:space="preserve">nepravidelný </w:t>
      </w:r>
      <w:r w:rsidRPr="00B13E9A">
        <w:rPr>
          <w:rFonts w:cs="Arial"/>
          <w:b/>
          <w:bdr w:val="single" w:sz="4" w:space="0" w:color="auto"/>
        </w:rPr>
        <w:t>šestiúhelník</w:t>
      </w:r>
      <w:r w:rsidRPr="0052160E">
        <w:rPr>
          <w:rFonts w:cs="Arial"/>
        </w:rPr>
        <w:t>. Vrcholy tohoto šestiúhelníku lze zhruba lokalizovat pomocí následujících geografických objektů:</w:t>
      </w:r>
    </w:p>
    <w:p w:rsidR="0002526F" w:rsidRPr="0052160E" w:rsidRDefault="0002526F" w:rsidP="0002526F">
      <w:pPr>
        <w:rPr>
          <w:rFonts w:cs="Arial"/>
        </w:rPr>
      </w:pPr>
    </w:p>
    <w:tbl>
      <w:tblPr>
        <w:tblStyle w:val="Mkatabulky"/>
        <w:tblW w:w="9464" w:type="dxa"/>
        <w:tblLook w:val="04A0"/>
      </w:tblPr>
      <w:tblGrid>
        <w:gridCol w:w="3652"/>
        <w:gridCol w:w="2410"/>
        <w:gridCol w:w="3402"/>
      </w:tblGrid>
      <w:tr w:rsidR="0002526F" w:rsidRPr="0052160E" w:rsidTr="00732082">
        <w:tc>
          <w:tcPr>
            <w:tcW w:w="9464" w:type="dxa"/>
            <w:gridSpan w:val="3"/>
            <w:tcBorders>
              <w:top w:val="single" w:sz="18" w:space="0" w:color="auto"/>
              <w:left w:val="single" w:sz="18" w:space="0" w:color="auto"/>
              <w:right w:val="single" w:sz="18" w:space="0" w:color="auto"/>
            </w:tcBorders>
          </w:tcPr>
          <w:p w:rsidR="0002526F" w:rsidRPr="0052160E" w:rsidRDefault="0002526F" w:rsidP="00732082">
            <w:pPr>
              <w:rPr>
                <w:rFonts w:cs="Arial"/>
                <w:b/>
              </w:rPr>
            </w:pPr>
            <w:r>
              <w:rPr>
                <w:b/>
                <w:sz w:val="16"/>
              </w:rPr>
              <w:t>Tabulka 7</w:t>
            </w:r>
            <w:r w:rsidRPr="00661872">
              <w:rPr>
                <w:b/>
                <w:sz w:val="16"/>
              </w:rPr>
              <w:t>:</w:t>
            </w:r>
            <w:r>
              <w:rPr>
                <w:b/>
                <w:sz w:val="16"/>
              </w:rPr>
              <w:t xml:space="preserve">          </w:t>
            </w:r>
            <w:r w:rsidRPr="0052160E">
              <w:rPr>
                <w:rFonts w:cs="Arial"/>
                <w:b/>
              </w:rPr>
              <w:t xml:space="preserve">Krajní body pevninského evropského území </w:t>
            </w:r>
            <w:r w:rsidRPr="0052160E">
              <w:rPr>
                <w:rFonts w:cs="Arial"/>
                <w:b/>
                <w:i/>
              </w:rPr>
              <w:t>Francie</w:t>
            </w:r>
          </w:p>
        </w:tc>
      </w:tr>
      <w:tr w:rsidR="0002526F" w:rsidRPr="0052160E" w:rsidTr="00732082">
        <w:tc>
          <w:tcPr>
            <w:tcW w:w="3652" w:type="dxa"/>
            <w:tcBorders>
              <w:top w:val="single" w:sz="18" w:space="0" w:color="auto"/>
              <w:left w:val="single" w:sz="18" w:space="0" w:color="auto"/>
            </w:tcBorders>
          </w:tcPr>
          <w:p w:rsidR="0002526F" w:rsidRPr="0052160E" w:rsidRDefault="0002526F" w:rsidP="00732082">
            <w:pPr>
              <w:rPr>
                <w:rFonts w:cs="Arial"/>
              </w:rPr>
            </w:pPr>
            <w:r w:rsidRPr="0052160E">
              <w:rPr>
                <w:rFonts w:cs="Arial"/>
                <w:b/>
              </w:rPr>
              <w:t>nejzápadnější</w:t>
            </w:r>
            <w:r w:rsidRPr="0052160E">
              <w:rPr>
                <w:rFonts w:cs="Arial"/>
              </w:rPr>
              <w:t xml:space="preserve">                 </w:t>
            </w:r>
            <w:r w:rsidRPr="0052160E">
              <w:rPr>
                <w:rFonts w:cs="Arial"/>
                <w:i/>
                <w:sz w:val="16"/>
              </w:rPr>
              <w:t>( 5</w:t>
            </w:r>
            <w:r w:rsidRPr="0052160E">
              <w:rPr>
                <w:rFonts w:cs="Arial"/>
                <w:i/>
                <w:sz w:val="16"/>
              </w:rPr>
              <w:sym w:font="Symbol" w:char="F0B0"/>
            </w:r>
            <w:proofErr w:type="gramStart"/>
            <w:r w:rsidRPr="0052160E">
              <w:rPr>
                <w:rFonts w:cs="Arial"/>
                <w:i/>
                <w:sz w:val="16"/>
              </w:rPr>
              <w:t>08´25´´ z.d.)</w:t>
            </w:r>
            <w:proofErr w:type="gramEnd"/>
          </w:p>
        </w:tc>
        <w:tc>
          <w:tcPr>
            <w:tcW w:w="2410" w:type="dxa"/>
            <w:tcBorders>
              <w:top w:val="single" w:sz="18" w:space="0" w:color="auto"/>
            </w:tcBorders>
          </w:tcPr>
          <w:p w:rsidR="0002526F" w:rsidRPr="0052160E" w:rsidRDefault="0002526F" w:rsidP="00732082">
            <w:pPr>
              <w:rPr>
                <w:rFonts w:cs="Arial"/>
                <w:sz w:val="18"/>
              </w:rPr>
            </w:pPr>
            <w:r w:rsidRPr="0052160E">
              <w:rPr>
                <w:rFonts w:cs="Arial"/>
                <w:sz w:val="18"/>
              </w:rPr>
              <w:t xml:space="preserve">ostrov </w:t>
            </w:r>
            <w:r w:rsidRPr="0052160E">
              <w:rPr>
                <w:rFonts w:cs="Arial"/>
                <w:i/>
                <w:sz w:val="18"/>
              </w:rPr>
              <w:t>Ouessant</w:t>
            </w:r>
          </w:p>
        </w:tc>
        <w:tc>
          <w:tcPr>
            <w:tcW w:w="3402" w:type="dxa"/>
            <w:tcBorders>
              <w:top w:val="single" w:sz="18" w:space="0" w:color="auto"/>
              <w:right w:val="single" w:sz="18" w:space="0" w:color="auto"/>
            </w:tcBorders>
          </w:tcPr>
          <w:p w:rsidR="0002526F" w:rsidRPr="0052160E" w:rsidRDefault="0002526F" w:rsidP="00732082">
            <w:pPr>
              <w:rPr>
                <w:rFonts w:cs="Arial"/>
                <w:sz w:val="16"/>
                <w:szCs w:val="16"/>
              </w:rPr>
            </w:pPr>
            <w:r w:rsidRPr="0052160E">
              <w:rPr>
                <w:rFonts w:cs="Arial"/>
                <w:sz w:val="16"/>
                <w:szCs w:val="16"/>
              </w:rPr>
              <w:t xml:space="preserve">u </w:t>
            </w:r>
            <w:r w:rsidRPr="0052160E">
              <w:rPr>
                <w:rFonts w:cs="Arial"/>
                <w:i/>
                <w:sz w:val="16"/>
                <w:szCs w:val="16"/>
              </w:rPr>
              <w:t>Bretaně</w:t>
            </w:r>
          </w:p>
        </w:tc>
      </w:tr>
      <w:tr w:rsidR="0002526F" w:rsidRPr="0052160E" w:rsidTr="00732082">
        <w:tc>
          <w:tcPr>
            <w:tcW w:w="3652" w:type="dxa"/>
            <w:tcBorders>
              <w:left w:val="single" w:sz="18" w:space="0" w:color="auto"/>
            </w:tcBorders>
          </w:tcPr>
          <w:p w:rsidR="0002526F" w:rsidRPr="0052160E" w:rsidRDefault="0002526F" w:rsidP="00732082">
            <w:pPr>
              <w:rPr>
                <w:rFonts w:cs="Arial"/>
              </w:rPr>
            </w:pPr>
            <w:r w:rsidRPr="0052160E">
              <w:rPr>
                <w:rFonts w:cs="Arial"/>
                <w:b/>
              </w:rPr>
              <w:t>nejsevernější</w:t>
            </w:r>
            <w:r w:rsidRPr="0052160E">
              <w:rPr>
                <w:rFonts w:cs="Arial"/>
              </w:rPr>
              <w:t xml:space="preserve">                 </w:t>
            </w:r>
            <w:r w:rsidRPr="0052160E">
              <w:rPr>
                <w:rFonts w:cs="Arial"/>
                <w:i/>
                <w:sz w:val="16"/>
              </w:rPr>
              <w:t>(51</w:t>
            </w:r>
            <w:r w:rsidRPr="0052160E">
              <w:rPr>
                <w:rFonts w:cs="Arial"/>
                <w:i/>
                <w:sz w:val="16"/>
              </w:rPr>
              <w:sym w:font="Symbol" w:char="F0B0"/>
            </w:r>
            <w:r w:rsidRPr="0052160E">
              <w:rPr>
                <w:rFonts w:cs="Arial"/>
                <w:i/>
                <w:sz w:val="16"/>
              </w:rPr>
              <w:t xml:space="preserve">05´23´´ </w:t>
            </w:r>
            <w:proofErr w:type="gramStart"/>
            <w:r w:rsidRPr="0052160E">
              <w:rPr>
                <w:rFonts w:cs="Arial"/>
                <w:i/>
                <w:sz w:val="16"/>
              </w:rPr>
              <w:t>s.š.)</w:t>
            </w:r>
            <w:proofErr w:type="gramEnd"/>
          </w:p>
        </w:tc>
        <w:tc>
          <w:tcPr>
            <w:tcW w:w="2410" w:type="dxa"/>
          </w:tcPr>
          <w:p w:rsidR="0002526F" w:rsidRPr="0052160E" w:rsidRDefault="0002526F" w:rsidP="00732082">
            <w:pPr>
              <w:rPr>
                <w:rFonts w:cs="Arial"/>
                <w:sz w:val="18"/>
              </w:rPr>
            </w:pPr>
            <w:r w:rsidRPr="0052160E">
              <w:rPr>
                <w:rFonts w:cs="Arial"/>
                <w:sz w:val="18"/>
              </w:rPr>
              <w:t xml:space="preserve">obec </w:t>
            </w:r>
            <w:r w:rsidRPr="0052160E">
              <w:rPr>
                <w:rFonts w:cs="Arial"/>
                <w:i/>
                <w:sz w:val="18"/>
              </w:rPr>
              <w:t>Bray-Dunes</w:t>
            </w:r>
          </w:p>
        </w:tc>
        <w:tc>
          <w:tcPr>
            <w:tcW w:w="3402" w:type="dxa"/>
            <w:tcBorders>
              <w:right w:val="single" w:sz="18" w:space="0" w:color="auto"/>
            </w:tcBorders>
          </w:tcPr>
          <w:p w:rsidR="0002526F" w:rsidRPr="0052160E" w:rsidRDefault="0002526F" w:rsidP="00732082">
            <w:pPr>
              <w:rPr>
                <w:rFonts w:cs="Arial"/>
                <w:sz w:val="16"/>
                <w:szCs w:val="16"/>
              </w:rPr>
            </w:pPr>
            <w:r w:rsidRPr="0052160E">
              <w:rPr>
                <w:rFonts w:cs="Arial"/>
                <w:sz w:val="16"/>
                <w:szCs w:val="16"/>
              </w:rPr>
              <w:t xml:space="preserve">východně od přístavu </w:t>
            </w:r>
            <w:r w:rsidRPr="0052160E">
              <w:rPr>
                <w:rFonts w:cs="Arial"/>
                <w:i/>
                <w:sz w:val="16"/>
                <w:szCs w:val="16"/>
              </w:rPr>
              <w:t xml:space="preserve">Dunkerque </w:t>
            </w:r>
            <w:r w:rsidRPr="0052160E">
              <w:rPr>
                <w:rFonts w:cs="Arial"/>
                <w:sz w:val="16"/>
                <w:szCs w:val="16"/>
              </w:rPr>
              <w:t xml:space="preserve">u </w:t>
            </w:r>
            <w:r w:rsidRPr="0052160E">
              <w:rPr>
                <w:rFonts w:cs="Arial"/>
                <w:i/>
                <w:sz w:val="16"/>
                <w:szCs w:val="16"/>
              </w:rPr>
              <w:t>Belgie</w:t>
            </w:r>
          </w:p>
        </w:tc>
      </w:tr>
      <w:tr w:rsidR="0002526F" w:rsidRPr="0052160E" w:rsidTr="00732082">
        <w:tc>
          <w:tcPr>
            <w:tcW w:w="3652" w:type="dxa"/>
            <w:tcBorders>
              <w:left w:val="single" w:sz="18" w:space="0" w:color="auto"/>
            </w:tcBorders>
          </w:tcPr>
          <w:p w:rsidR="0002526F" w:rsidRPr="0052160E" w:rsidRDefault="0002526F" w:rsidP="00732082">
            <w:pPr>
              <w:rPr>
                <w:rFonts w:cs="Arial"/>
              </w:rPr>
            </w:pPr>
            <w:r w:rsidRPr="0052160E">
              <w:rPr>
                <w:rFonts w:cs="Arial"/>
                <w:b/>
              </w:rPr>
              <w:t>nej</w:t>
            </w:r>
            <w:r w:rsidRPr="0052160E">
              <w:rPr>
                <w:rFonts w:cs="Arial"/>
              </w:rPr>
              <w:t>severo</w:t>
            </w:r>
            <w:r w:rsidRPr="0052160E">
              <w:rPr>
                <w:rFonts w:cs="Arial"/>
                <w:b/>
              </w:rPr>
              <w:t>východnější*</w:t>
            </w:r>
            <w:r w:rsidRPr="0052160E">
              <w:rPr>
                <w:rFonts w:cs="Arial"/>
                <w:i/>
                <w:sz w:val="16"/>
              </w:rPr>
              <w:t xml:space="preserve">  ( 8</w:t>
            </w:r>
            <w:r w:rsidRPr="0052160E">
              <w:rPr>
                <w:rFonts w:cs="Arial"/>
                <w:i/>
                <w:sz w:val="16"/>
              </w:rPr>
              <w:sym w:font="Symbol" w:char="F0B0"/>
            </w:r>
            <w:r w:rsidRPr="0052160E">
              <w:rPr>
                <w:rFonts w:cs="Arial"/>
                <w:i/>
                <w:sz w:val="16"/>
              </w:rPr>
              <w:t xml:space="preserve">13´50´´ </w:t>
            </w:r>
            <w:proofErr w:type="gramStart"/>
            <w:r w:rsidRPr="0052160E">
              <w:rPr>
                <w:rFonts w:cs="Arial"/>
                <w:i/>
                <w:sz w:val="16"/>
              </w:rPr>
              <w:t>v.d.)</w:t>
            </w:r>
            <w:proofErr w:type="gramEnd"/>
          </w:p>
        </w:tc>
        <w:tc>
          <w:tcPr>
            <w:tcW w:w="2410" w:type="dxa"/>
          </w:tcPr>
          <w:p w:rsidR="0002526F" w:rsidRPr="0052160E" w:rsidRDefault="0002526F" w:rsidP="00732082">
            <w:pPr>
              <w:rPr>
                <w:rFonts w:cs="Arial"/>
                <w:sz w:val="18"/>
              </w:rPr>
            </w:pPr>
            <w:r w:rsidRPr="0052160E">
              <w:rPr>
                <w:rFonts w:cs="Arial"/>
                <w:sz w:val="18"/>
              </w:rPr>
              <w:t xml:space="preserve">obec </w:t>
            </w:r>
            <w:r w:rsidRPr="0052160E">
              <w:rPr>
                <w:rFonts w:cs="Arial"/>
                <w:i/>
                <w:sz w:val="18"/>
              </w:rPr>
              <w:t>Lauterbourg</w:t>
            </w:r>
          </w:p>
        </w:tc>
        <w:tc>
          <w:tcPr>
            <w:tcW w:w="3402" w:type="dxa"/>
            <w:tcBorders>
              <w:right w:val="single" w:sz="18" w:space="0" w:color="auto"/>
            </w:tcBorders>
          </w:tcPr>
          <w:p w:rsidR="0002526F" w:rsidRPr="0052160E" w:rsidRDefault="0002526F" w:rsidP="00732082">
            <w:pPr>
              <w:rPr>
                <w:rFonts w:cs="Arial"/>
                <w:sz w:val="16"/>
                <w:szCs w:val="16"/>
              </w:rPr>
            </w:pPr>
            <w:r w:rsidRPr="0052160E">
              <w:rPr>
                <w:rFonts w:cs="Arial"/>
                <w:sz w:val="16"/>
                <w:szCs w:val="16"/>
              </w:rPr>
              <w:t xml:space="preserve">severovýchodně od alsaského </w:t>
            </w:r>
            <w:r w:rsidRPr="0052160E">
              <w:rPr>
                <w:rFonts w:cs="Arial"/>
                <w:i/>
                <w:sz w:val="16"/>
                <w:szCs w:val="16"/>
              </w:rPr>
              <w:t>Strasbourgu</w:t>
            </w:r>
          </w:p>
        </w:tc>
      </w:tr>
      <w:tr w:rsidR="0002526F" w:rsidRPr="0052160E" w:rsidTr="00732082">
        <w:tc>
          <w:tcPr>
            <w:tcW w:w="3652" w:type="dxa"/>
            <w:tcBorders>
              <w:left w:val="single" w:sz="18" w:space="0" w:color="auto"/>
            </w:tcBorders>
          </w:tcPr>
          <w:p w:rsidR="0002526F" w:rsidRPr="0052160E" w:rsidRDefault="0002526F" w:rsidP="00732082">
            <w:pPr>
              <w:rPr>
                <w:rFonts w:cs="Arial"/>
              </w:rPr>
            </w:pPr>
            <w:r w:rsidRPr="0052160E">
              <w:rPr>
                <w:rFonts w:cs="Arial"/>
              </w:rPr>
              <w:t xml:space="preserve">nejjihovýchodnější          </w:t>
            </w:r>
            <w:r w:rsidRPr="0052160E">
              <w:rPr>
                <w:rFonts w:cs="Arial"/>
                <w:i/>
                <w:sz w:val="16"/>
              </w:rPr>
              <w:t>( 7</w:t>
            </w:r>
            <w:r w:rsidRPr="0052160E">
              <w:rPr>
                <w:rFonts w:cs="Arial"/>
                <w:i/>
                <w:sz w:val="16"/>
              </w:rPr>
              <w:sym w:font="Symbol" w:char="F0B0"/>
            </w:r>
            <w:r w:rsidRPr="0052160E">
              <w:rPr>
                <w:rFonts w:cs="Arial"/>
                <w:i/>
                <w:sz w:val="16"/>
              </w:rPr>
              <w:t xml:space="preserve">30´10´´ </w:t>
            </w:r>
            <w:proofErr w:type="gramStart"/>
            <w:r w:rsidRPr="0052160E">
              <w:rPr>
                <w:rFonts w:cs="Arial"/>
                <w:i/>
                <w:sz w:val="16"/>
              </w:rPr>
              <w:t>v.d.)</w:t>
            </w:r>
            <w:proofErr w:type="gramEnd"/>
          </w:p>
        </w:tc>
        <w:tc>
          <w:tcPr>
            <w:tcW w:w="2410" w:type="dxa"/>
          </w:tcPr>
          <w:p w:rsidR="0002526F" w:rsidRPr="0052160E" w:rsidRDefault="0002526F" w:rsidP="00732082">
            <w:pPr>
              <w:rPr>
                <w:rFonts w:cs="Arial"/>
                <w:sz w:val="18"/>
              </w:rPr>
            </w:pPr>
            <w:r w:rsidRPr="0052160E">
              <w:rPr>
                <w:rFonts w:cs="Arial"/>
                <w:sz w:val="18"/>
              </w:rPr>
              <w:t xml:space="preserve">město </w:t>
            </w:r>
            <w:r w:rsidRPr="0052160E">
              <w:rPr>
                <w:rFonts w:cs="Arial"/>
                <w:i/>
                <w:sz w:val="18"/>
              </w:rPr>
              <w:t>Menton</w:t>
            </w:r>
          </w:p>
        </w:tc>
        <w:tc>
          <w:tcPr>
            <w:tcW w:w="3402" w:type="dxa"/>
            <w:tcBorders>
              <w:right w:val="single" w:sz="18" w:space="0" w:color="auto"/>
            </w:tcBorders>
          </w:tcPr>
          <w:p w:rsidR="0002526F" w:rsidRPr="0052160E" w:rsidRDefault="0002526F" w:rsidP="00732082">
            <w:pPr>
              <w:rPr>
                <w:rFonts w:cs="Arial"/>
                <w:sz w:val="16"/>
                <w:szCs w:val="16"/>
              </w:rPr>
            </w:pPr>
            <w:r w:rsidRPr="0052160E">
              <w:rPr>
                <w:rFonts w:cs="Arial"/>
                <w:sz w:val="16"/>
                <w:szCs w:val="16"/>
              </w:rPr>
              <w:t xml:space="preserve">severovýchodně od </w:t>
            </w:r>
            <w:r w:rsidRPr="0052160E">
              <w:rPr>
                <w:rFonts w:cs="Arial"/>
                <w:i/>
                <w:sz w:val="16"/>
                <w:szCs w:val="16"/>
              </w:rPr>
              <w:t>Monaka</w:t>
            </w:r>
          </w:p>
        </w:tc>
      </w:tr>
      <w:tr w:rsidR="0002526F" w:rsidRPr="0052160E" w:rsidTr="00732082">
        <w:tc>
          <w:tcPr>
            <w:tcW w:w="3652" w:type="dxa"/>
            <w:tcBorders>
              <w:left w:val="single" w:sz="18" w:space="0" w:color="auto"/>
            </w:tcBorders>
          </w:tcPr>
          <w:p w:rsidR="0002526F" w:rsidRPr="0052160E" w:rsidRDefault="0002526F" w:rsidP="00732082">
            <w:pPr>
              <w:rPr>
                <w:rFonts w:cs="Arial"/>
              </w:rPr>
            </w:pPr>
            <w:r w:rsidRPr="0052160E">
              <w:rPr>
                <w:rFonts w:cs="Arial"/>
                <w:b/>
              </w:rPr>
              <w:t>nejjižnější**</w:t>
            </w:r>
            <w:r w:rsidRPr="0052160E">
              <w:rPr>
                <w:rFonts w:cs="Arial"/>
              </w:rPr>
              <w:t xml:space="preserve">                   </w:t>
            </w:r>
            <w:r w:rsidRPr="0052160E">
              <w:rPr>
                <w:rFonts w:cs="Arial"/>
                <w:i/>
                <w:sz w:val="16"/>
              </w:rPr>
              <w:t>(42</w:t>
            </w:r>
            <w:r w:rsidRPr="0052160E">
              <w:rPr>
                <w:rFonts w:cs="Arial"/>
                <w:i/>
                <w:sz w:val="16"/>
              </w:rPr>
              <w:sym w:font="Symbol" w:char="F0B0"/>
            </w:r>
            <w:r w:rsidRPr="0052160E">
              <w:rPr>
                <w:rFonts w:cs="Arial"/>
                <w:i/>
                <w:sz w:val="16"/>
              </w:rPr>
              <w:t xml:space="preserve">20´00´´ </w:t>
            </w:r>
            <w:proofErr w:type="gramStart"/>
            <w:r w:rsidRPr="0052160E">
              <w:rPr>
                <w:rFonts w:cs="Arial"/>
                <w:i/>
                <w:sz w:val="16"/>
              </w:rPr>
              <w:t>s.š.)</w:t>
            </w:r>
            <w:proofErr w:type="gramEnd"/>
          </w:p>
        </w:tc>
        <w:tc>
          <w:tcPr>
            <w:tcW w:w="2410" w:type="dxa"/>
          </w:tcPr>
          <w:p w:rsidR="0002526F" w:rsidRPr="0052160E" w:rsidRDefault="0002526F" w:rsidP="00732082">
            <w:pPr>
              <w:rPr>
                <w:rFonts w:cs="Arial"/>
                <w:sz w:val="18"/>
              </w:rPr>
            </w:pPr>
            <w:r w:rsidRPr="0052160E">
              <w:rPr>
                <w:rFonts w:cs="Arial"/>
                <w:i/>
                <w:sz w:val="18"/>
              </w:rPr>
              <w:t>Lamanére</w:t>
            </w:r>
            <w:r w:rsidRPr="0052160E">
              <w:rPr>
                <w:rFonts w:cs="Arial"/>
                <w:sz w:val="18"/>
              </w:rPr>
              <w:t xml:space="preserve"> (masiv </w:t>
            </w:r>
            <w:r w:rsidRPr="0052160E">
              <w:rPr>
                <w:rFonts w:cs="Arial"/>
                <w:i/>
                <w:sz w:val="18"/>
              </w:rPr>
              <w:t>Canigou)</w:t>
            </w:r>
          </w:p>
        </w:tc>
        <w:tc>
          <w:tcPr>
            <w:tcW w:w="3402" w:type="dxa"/>
            <w:tcBorders>
              <w:right w:val="single" w:sz="18" w:space="0" w:color="auto"/>
            </w:tcBorders>
          </w:tcPr>
          <w:p w:rsidR="0002526F" w:rsidRPr="0052160E" w:rsidRDefault="0002526F" w:rsidP="00732082">
            <w:pPr>
              <w:rPr>
                <w:rFonts w:cs="Arial"/>
                <w:sz w:val="16"/>
                <w:szCs w:val="16"/>
              </w:rPr>
            </w:pPr>
            <w:r w:rsidRPr="0052160E">
              <w:rPr>
                <w:rFonts w:cs="Arial"/>
                <w:sz w:val="16"/>
                <w:szCs w:val="16"/>
              </w:rPr>
              <w:t xml:space="preserve">v nejvýchodnějším cípu </w:t>
            </w:r>
            <w:r w:rsidRPr="0052160E">
              <w:rPr>
                <w:rFonts w:cs="Arial"/>
                <w:i/>
                <w:sz w:val="16"/>
                <w:szCs w:val="16"/>
              </w:rPr>
              <w:t>Pyrenejí</w:t>
            </w:r>
          </w:p>
        </w:tc>
      </w:tr>
      <w:tr w:rsidR="0002526F" w:rsidRPr="0052160E" w:rsidTr="00732082">
        <w:tc>
          <w:tcPr>
            <w:tcW w:w="3652" w:type="dxa"/>
            <w:tcBorders>
              <w:left w:val="single" w:sz="18" w:space="0" w:color="auto"/>
              <w:bottom w:val="single" w:sz="18" w:space="0" w:color="auto"/>
            </w:tcBorders>
          </w:tcPr>
          <w:p w:rsidR="0002526F" w:rsidRPr="0052160E" w:rsidRDefault="0002526F" w:rsidP="00732082">
            <w:pPr>
              <w:rPr>
                <w:rFonts w:cs="Arial"/>
              </w:rPr>
            </w:pPr>
            <w:r w:rsidRPr="0052160E">
              <w:rPr>
                <w:rFonts w:cs="Arial"/>
              </w:rPr>
              <w:t xml:space="preserve">nejjihozápadnější           </w:t>
            </w:r>
            <w:r w:rsidRPr="0052160E">
              <w:rPr>
                <w:rFonts w:cs="Arial"/>
                <w:i/>
                <w:sz w:val="16"/>
              </w:rPr>
              <w:t>( 1</w:t>
            </w:r>
            <w:r w:rsidRPr="0052160E">
              <w:rPr>
                <w:rFonts w:cs="Arial"/>
                <w:i/>
                <w:sz w:val="16"/>
              </w:rPr>
              <w:sym w:font="Symbol" w:char="F0B0"/>
            </w:r>
            <w:proofErr w:type="gramStart"/>
            <w:r w:rsidRPr="0052160E">
              <w:rPr>
                <w:rFonts w:cs="Arial"/>
                <w:i/>
                <w:sz w:val="16"/>
              </w:rPr>
              <w:t>47´20´´ z.d.)</w:t>
            </w:r>
            <w:proofErr w:type="gramEnd"/>
          </w:p>
        </w:tc>
        <w:tc>
          <w:tcPr>
            <w:tcW w:w="2410" w:type="dxa"/>
            <w:tcBorders>
              <w:bottom w:val="single" w:sz="18" w:space="0" w:color="auto"/>
            </w:tcBorders>
          </w:tcPr>
          <w:p w:rsidR="0002526F" w:rsidRPr="0052160E" w:rsidRDefault="0002526F" w:rsidP="00732082">
            <w:pPr>
              <w:rPr>
                <w:rFonts w:cs="Arial"/>
                <w:sz w:val="18"/>
              </w:rPr>
            </w:pPr>
            <w:r w:rsidRPr="0052160E">
              <w:rPr>
                <w:rFonts w:cs="Arial"/>
                <w:sz w:val="18"/>
              </w:rPr>
              <w:t xml:space="preserve">obec </w:t>
            </w:r>
            <w:r w:rsidRPr="0052160E">
              <w:rPr>
                <w:rFonts w:cs="Arial"/>
                <w:i/>
                <w:sz w:val="18"/>
              </w:rPr>
              <w:t>Hendaye</w:t>
            </w:r>
          </w:p>
        </w:tc>
        <w:tc>
          <w:tcPr>
            <w:tcW w:w="3402" w:type="dxa"/>
            <w:tcBorders>
              <w:bottom w:val="single" w:sz="18" w:space="0" w:color="auto"/>
              <w:right w:val="single" w:sz="18" w:space="0" w:color="auto"/>
            </w:tcBorders>
          </w:tcPr>
          <w:p w:rsidR="0002526F" w:rsidRPr="0052160E" w:rsidRDefault="0002526F" w:rsidP="00732082">
            <w:pPr>
              <w:rPr>
                <w:rFonts w:cs="Arial"/>
                <w:sz w:val="16"/>
                <w:szCs w:val="16"/>
              </w:rPr>
            </w:pPr>
            <w:r w:rsidRPr="0052160E">
              <w:rPr>
                <w:rFonts w:cs="Arial"/>
                <w:sz w:val="16"/>
                <w:szCs w:val="16"/>
              </w:rPr>
              <w:t xml:space="preserve">v nejzápadnějším cípu </w:t>
            </w:r>
            <w:r w:rsidRPr="0052160E">
              <w:rPr>
                <w:rFonts w:cs="Arial"/>
                <w:i/>
                <w:sz w:val="16"/>
                <w:szCs w:val="16"/>
              </w:rPr>
              <w:t>Pyrenejí</w:t>
            </w:r>
          </w:p>
        </w:tc>
      </w:tr>
    </w:tbl>
    <w:p w:rsidR="0002526F" w:rsidRPr="00B13E9A" w:rsidRDefault="0002526F" w:rsidP="0002526F">
      <w:pPr>
        <w:ind w:firstLine="284"/>
        <w:jc w:val="both"/>
        <w:rPr>
          <w:rFonts w:cs="Arial"/>
          <w:sz w:val="10"/>
          <w:szCs w:val="16"/>
        </w:rPr>
      </w:pPr>
    </w:p>
    <w:p w:rsidR="0002526F" w:rsidRPr="0052160E" w:rsidRDefault="0002526F" w:rsidP="0002526F">
      <w:pPr>
        <w:ind w:firstLine="284"/>
        <w:jc w:val="both"/>
        <w:rPr>
          <w:rFonts w:cs="Arial"/>
          <w:sz w:val="16"/>
          <w:szCs w:val="16"/>
        </w:rPr>
      </w:pPr>
      <w:r w:rsidRPr="0052160E">
        <w:rPr>
          <w:rFonts w:cs="Arial"/>
          <w:sz w:val="16"/>
          <w:szCs w:val="16"/>
        </w:rPr>
        <w:t xml:space="preserve">* Celkově nejvýchodnější evropský bod </w:t>
      </w:r>
      <w:r w:rsidRPr="0052160E">
        <w:rPr>
          <w:rFonts w:cs="Arial"/>
          <w:i/>
          <w:sz w:val="16"/>
          <w:szCs w:val="16"/>
        </w:rPr>
        <w:t>Francouzské republiky</w:t>
      </w:r>
      <w:r w:rsidRPr="0052160E">
        <w:rPr>
          <w:rFonts w:cs="Arial"/>
          <w:sz w:val="16"/>
          <w:szCs w:val="16"/>
        </w:rPr>
        <w:t xml:space="preserve"> (9</w:t>
      </w:r>
      <w:r w:rsidRPr="0052160E">
        <w:rPr>
          <w:rFonts w:cs="Arial"/>
          <w:sz w:val="16"/>
          <w:szCs w:val="16"/>
        </w:rPr>
        <w:sym w:font="Symbol" w:char="F0B0"/>
      </w:r>
      <w:r w:rsidRPr="0052160E">
        <w:rPr>
          <w:rFonts w:cs="Arial"/>
          <w:sz w:val="16"/>
          <w:szCs w:val="16"/>
        </w:rPr>
        <w:t xml:space="preserve">33´39´´ </w:t>
      </w:r>
      <w:proofErr w:type="gramStart"/>
      <w:r w:rsidRPr="0052160E">
        <w:rPr>
          <w:rFonts w:cs="Arial"/>
          <w:sz w:val="16"/>
          <w:szCs w:val="16"/>
        </w:rPr>
        <w:t>v.d.) leží</w:t>
      </w:r>
      <w:proofErr w:type="gramEnd"/>
      <w:r w:rsidRPr="0052160E">
        <w:rPr>
          <w:rFonts w:cs="Arial"/>
          <w:sz w:val="16"/>
          <w:szCs w:val="16"/>
        </w:rPr>
        <w:t xml:space="preserve"> ovšem zhruba uprostřed východního pobřeží Korsiky.</w:t>
      </w:r>
    </w:p>
    <w:p w:rsidR="0002526F" w:rsidRPr="0052160E" w:rsidRDefault="0002526F" w:rsidP="0002526F">
      <w:pPr>
        <w:ind w:firstLine="284"/>
        <w:jc w:val="both"/>
        <w:rPr>
          <w:rFonts w:cs="Arial"/>
          <w:sz w:val="16"/>
          <w:szCs w:val="16"/>
        </w:rPr>
      </w:pPr>
      <w:r w:rsidRPr="0052160E">
        <w:rPr>
          <w:rFonts w:cs="Arial"/>
          <w:sz w:val="16"/>
          <w:szCs w:val="16"/>
        </w:rPr>
        <w:t xml:space="preserve">** Celkově nejjižnějším evropským bodem </w:t>
      </w:r>
      <w:r w:rsidRPr="0052160E">
        <w:rPr>
          <w:rFonts w:cs="Arial"/>
          <w:i/>
          <w:sz w:val="16"/>
          <w:szCs w:val="16"/>
        </w:rPr>
        <w:t>Francouzské republiky</w:t>
      </w:r>
      <w:r w:rsidRPr="0052160E">
        <w:rPr>
          <w:rFonts w:cs="Arial"/>
          <w:sz w:val="16"/>
          <w:szCs w:val="16"/>
        </w:rPr>
        <w:t xml:space="preserve"> je ovšem nejjižnější výběžek </w:t>
      </w:r>
      <w:r w:rsidRPr="0052160E">
        <w:rPr>
          <w:rFonts w:cs="Arial"/>
          <w:i/>
          <w:sz w:val="16"/>
          <w:szCs w:val="16"/>
        </w:rPr>
        <w:t>Korsiky</w:t>
      </w:r>
      <w:r w:rsidRPr="0052160E">
        <w:rPr>
          <w:rFonts w:cs="Arial"/>
          <w:sz w:val="16"/>
          <w:szCs w:val="16"/>
        </w:rPr>
        <w:t xml:space="preserve"> (41</w:t>
      </w:r>
      <w:r w:rsidRPr="0052160E">
        <w:rPr>
          <w:rFonts w:cs="Arial"/>
          <w:sz w:val="16"/>
          <w:szCs w:val="16"/>
        </w:rPr>
        <w:sym w:font="Symbol" w:char="F0B0"/>
      </w:r>
      <w:r w:rsidRPr="0052160E">
        <w:rPr>
          <w:rFonts w:cs="Arial"/>
          <w:sz w:val="16"/>
          <w:szCs w:val="16"/>
        </w:rPr>
        <w:t xml:space="preserve">21´54´´ </w:t>
      </w:r>
      <w:proofErr w:type="gramStart"/>
      <w:r w:rsidRPr="0052160E">
        <w:rPr>
          <w:rFonts w:cs="Arial"/>
          <w:sz w:val="16"/>
          <w:szCs w:val="16"/>
        </w:rPr>
        <w:t>s.š.) jižně</w:t>
      </w:r>
      <w:proofErr w:type="gramEnd"/>
      <w:r w:rsidRPr="0052160E">
        <w:rPr>
          <w:rFonts w:cs="Arial"/>
          <w:sz w:val="16"/>
          <w:szCs w:val="16"/>
        </w:rPr>
        <w:t xml:space="preserve"> od města </w:t>
      </w:r>
      <w:r w:rsidRPr="0052160E">
        <w:rPr>
          <w:rFonts w:cs="Arial"/>
          <w:i/>
          <w:sz w:val="16"/>
          <w:szCs w:val="16"/>
        </w:rPr>
        <w:t>Bonifacio</w:t>
      </w:r>
      <w:r w:rsidRPr="0052160E">
        <w:rPr>
          <w:rFonts w:cs="Arial"/>
          <w:sz w:val="16"/>
          <w:szCs w:val="16"/>
        </w:rPr>
        <w:t xml:space="preserve">  (resp. ostrůvky Ilez Lavezzi ležící ještě o něco jižněji na 41</w:t>
      </w:r>
      <w:r w:rsidRPr="0052160E">
        <w:rPr>
          <w:rFonts w:cs="Arial"/>
          <w:sz w:val="16"/>
          <w:szCs w:val="16"/>
        </w:rPr>
        <w:sym w:font="Symbol" w:char="F0B0"/>
      </w:r>
      <w:r w:rsidRPr="0052160E">
        <w:rPr>
          <w:rFonts w:cs="Arial"/>
          <w:sz w:val="16"/>
          <w:szCs w:val="16"/>
        </w:rPr>
        <w:t>20´01´´).</w:t>
      </w:r>
    </w:p>
    <w:p w:rsidR="0002526F" w:rsidRPr="0052160E" w:rsidRDefault="0002526F" w:rsidP="0002526F">
      <w:pPr>
        <w:rPr>
          <w:rFonts w:cs="Arial"/>
        </w:rPr>
      </w:pPr>
    </w:p>
    <w:p w:rsidR="0002526F" w:rsidRPr="0052160E" w:rsidRDefault="0002526F" w:rsidP="0002526F">
      <w:pPr>
        <w:rPr>
          <w:rFonts w:cs="Arial"/>
        </w:rPr>
      </w:pPr>
    </w:p>
    <w:p w:rsidR="0002526F" w:rsidRPr="0052160E" w:rsidRDefault="00C87292" w:rsidP="0002526F">
      <w:pPr>
        <w:rPr>
          <w:rFonts w:cs="Arial"/>
        </w:rPr>
      </w:pPr>
      <w:r w:rsidRPr="00C87292">
        <w:rPr>
          <w:rFonts w:cs="Arial"/>
          <w:noProof/>
          <w:lang w:val="sk-SK" w:eastAsia="sk-SK"/>
        </w:rPr>
        <w:pict>
          <v:group id="_x0000_s3281" style="position:absolute;margin-left:76.75pt;margin-top:8.3pt;width:300.6pt;height:228.7pt;z-index:252195328" coordorigin="2904,924" coordsize="6012,4574">
            <v:group id="_x0000_s3282" style="position:absolute;left:2904;top:924;width:6012;height:4574" coordorigin="2904,924" coordsize="6012,4574">
              <v:shape id="_x0000_s3283" type="#_x0000_t202" style="position:absolute;left:2904;top:2172;width:1164;height:540" stroked="f">
                <v:fill opacity="0"/>
                <v:textbox style="mso-next-textbox:#_x0000_s3283">
                  <w:txbxContent>
                    <w:p w:rsidR="0002526F" w:rsidRPr="00A3256A" w:rsidRDefault="0002526F" w:rsidP="0002526F">
                      <w:pPr>
                        <w:rPr>
                          <w:rFonts w:cs="Arial"/>
                          <w:b/>
                          <w:sz w:val="16"/>
                        </w:rPr>
                      </w:pPr>
                      <w:r>
                        <w:rPr>
                          <w:rFonts w:cs="Arial"/>
                          <w:b/>
                          <w:sz w:val="16"/>
                        </w:rPr>
                        <w:t xml:space="preserve">Z = </w:t>
                      </w:r>
                      <w:r w:rsidRPr="00A3256A">
                        <w:rPr>
                          <w:rFonts w:cs="Arial"/>
                          <w:b/>
                          <w:sz w:val="16"/>
                        </w:rPr>
                        <w:t xml:space="preserve">ostrov </w:t>
                      </w:r>
                    </w:p>
                    <w:p w:rsidR="0002526F" w:rsidRPr="00A3256A" w:rsidRDefault="0002526F" w:rsidP="0002526F">
                      <w:pPr>
                        <w:rPr>
                          <w:b/>
                          <w:sz w:val="16"/>
                        </w:rPr>
                      </w:pPr>
                      <w:r w:rsidRPr="00A3256A">
                        <w:rPr>
                          <w:rFonts w:cs="Arial"/>
                          <w:b/>
                          <w:i/>
                          <w:sz w:val="16"/>
                        </w:rPr>
                        <w:t>Ouessant</w:t>
                      </w:r>
                    </w:p>
                  </w:txbxContent>
                </v:textbox>
              </v:shape>
              <v:shape id="_x0000_s3284" type="#_x0000_t202" style="position:absolute;left:7332;top:1836;width:1584;height:492" stroked="f">
                <v:fill opacity="0"/>
                <v:textbox style="mso-next-textbox:#_x0000_s3284">
                  <w:txbxContent>
                    <w:p w:rsidR="0002526F" w:rsidRPr="00A3256A" w:rsidRDefault="0002526F" w:rsidP="0002526F">
                      <w:pPr>
                        <w:rPr>
                          <w:rFonts w:cs="Arial"/>
                          <w:b/>
                          <w:sz w:val="16"/>
                        </w:rPr>
                      </w:pPr>
                      <w:r>
                        <w:rPr>
                          <w:rFonts w:cs="Arial"/>
                          <w:b/>
                          <w:sz w:val="16"/>
                        </w:rPr>
                        <w:t xml:space="preserve">V = </w:t>
                      </w:r>
                      <w:r w:rsidRPr="00A3256A">
                        <w:rPr>
                          <w:rFonts w:cs="Arial"/>
                          <w:b/>
                          <w:sz w:val="16"/>
                        </w:rPr>
                        <w:t xml:space="preserve">obec </w:t>
                      </w:r>
                    </w:p>
                    <w:p w:rsidR="0002526F" w:rsidRPr="00A3256A" w:rsidRDefault="0002526F" w:rsidP="0002526F">
                      <w:pPr>
                        <w:rPr>
                          <w:b/>
                          <w:sz w:val="16"/>
                        </w:rPr>
                      </w:pPr>
                      <w:r w:rsidRPr="00A3256A">
                        <w:rPr>
                          <w:rFonts w:cs="Arial"/>
                          <w:b/>
                          <w:i/>
                          <w:sz w:val="16"/>
                        </w:rPr>
                        <w:t>Lauterbourg</w:t>
                      </w:r>
                    </w:p>
                  </w:txbxContent>
                </v:textbox>
              </v:shape>
              <v:shape id="_x0000_s3285" type="#_x0000_t202" style="position:absolute;left:7332;top:4236;width:888;height:492" stroked="f">
                <v:fill opacity="0"/>
                <v:textbox style="mso-next-textbox:#_x0000_s3285">
                  <w:txbxContent>
                    <w:p w:rsidR="0002526F" w:rsidRDefault="0002526F" w:rsidP="0002526F">
                      <w:pPr>
                        <w:rPr>
                          <w:rFonts w:cs="Arial"/>
                          <w:sz w:val="16"/>
                        </w:rPr>
                      </w:pPr>
                      <w:r w:rsidRPr="00FF64B8">
                        <w:rPr>
                          <w:rFonts w:cs="Arial"/>
                          <w:sz w:val="16"/>
                        </w:rPr>
                        <w:t xml:space="preserve">město </w:t>
                      </w:r>
                    </w:p>
                    <w:p w:rsidR="0002526F" w:rsidRPr="00FF64B8" w:rsidRDefault="0002526F" w:rsidP="0002526F">
                      <w:pPr>
                        <w:rPr>
                          <w:sz w:val="16"/>
                        </w:rPr>
                      </w:pPr>
                      <w:r>
                        <w:rPr>
                          <w:rFonts w:cs="Arial"/>
                          <w:i/>
                          <w:sz w:val="16"/>
                        </w:rPr>
                        <w:t>Menton</w:t>
                      </w:r>
                    </w:p>
                  </w:txbxContent>
                </v:textbox>
              </v:shape>
              <v:shape id="_x0000_s3286" type="#_x0000_t202" style="position:absolute;left:5004;top:4970;width:1044;height:528" stroked="f">
                <v:fill opacity="0"/>
                <v:textbox style="mso-next-textbox:#_x0000_s3286">
                  <w:txbxContent>
                    <w:p w:rsidR="0002526F" w:rsidRPr="00FF64B8" w:rsidRDefault="0002526F" w:rsidP="0002526F">
                      <w:pPr>
                        <w:rPr>
                          <w:rFonts w:cs="Arial"/>
                          <w:b/>
                          <w:sz w:val="16"/>
                        </w:rPr>
                      </w:pPr>
                      <w:r>
                        <w:rPr>
                          <w:rFonts w:cs="Arial"/>
                          <w:b/>
                          <w:sz w:val="16"/>
                        </w:rPr>
                        <w:t xml:space="preserve">J = </w:t>
                      </w:r>
                      <w:r w:rsidRPr="00FF64B8">
                        <w:rPr>
                          <w:rFonts w:cs="Arial"/>
                          <w:b/>
                          <w:sz w:val="16"/>
                        </w:rPr>
                        <w:t>masiv</w:t>
                      </w:r>
                    </w:p>
                    <w:p w:rsidR="0002526F" w:rsidRPr="00FF64B8" w:rsidRDefault="0002526F" w:rsidP="0002526F">
                      <w:pPr>
                        <w:rPr>
                          <w:b/>
                          <w:sz w:val="16"/>
                        </w:rPr>
                      </w:pPr>
                      <w:r w:rsidRPr="00FF64B8">
                        <w:rPr>
                          <w:rFonts w:cs="Arial"/>
                          <w:b/>
                          <w:i/>
                          <w:sz w:val="16"/>
                        </w:rPr>
                        <w:t>Canigou</w:t>
                      </w:r>
                    </w:p>
                  </w:txbxContent>
                </v:textbox>
              </v:shape>
              <v:shape id="_x0000_s3287" type="#_x0000_t202" style="position:absolute;left:3924;top:4392;width:996;height:578" stroked="f">
                <v:fill opacity="0"/>
                <v:textbox style="mso-next-textbox:#_x0000_s3287">
                  <w:txbxContent>
                    <w:p w:rsidR="0002526F" w:rsidRDefault="0002526F" w:rsidP="0002526F">
                      <w:pPr>
                        <w:rPr>
                          <w:rFonts w:cs="Arial"/>
                          <w:sz w:val="16"/>
                        </w:rPr>
                      </w:pPr>
                      <w:r w:rsidRPr="00FF64B8">
                        <w:rPr>
                          <w:rFonts w:cs="Arial"/>
                          <w:sz w:val="16"/>
                        </w:rPr>
                        <w:t xml:space="preserve">obec </w:t>
                      </w:r>
                    </w:p>
                    <w:p w:rsidR="0002526F" w:rsidRPr="00FF64B8" w:rsidRDefault="0002526F" w:rsidP="0002526F">
                      <w:pPr>
                        <w:rPr>
                          <w:sz w:val="16"/>
                        </w:rPr>
                      </w:pPr>
                      <w:r w:rsidRPr="00FF64B8">
                        <w:rPr>
                          <w:rFonts w:cs="Arial"/>
                          <w:i/>
                          <w:sz w:val="16"/>
                        </w:rPr>
                        <w:t>Hendaye</w:t>
                      </w:r>
                    </w:p>
                  </w:txbxContent>
                </v:textbox>
              </v:shape>
              <v:shape id="_x0000_s3288" type="#_x0000_t202" style="position:absolute;left:5343;top:924;width:1353;height:540" stroked="f">
                <v:fill opacity="0"/>
                <v:textbox style="mso-next-textbox:#_x0000_s3288">
                  <w:txbxContent>
                    <w:p w:rsidR="0002526F" w:rsidRPr="00A3256A" w:rsidRDefault="0002526F" w:rsidP="0002526F">
                      <w:pPr>
                        <w:rPr>
                          <w:rFonts w:cs="Arial"/>
                          <w:b/>
                          <w:sz w:val="16"/>
                        </w:rPr>
                      </w:pPr>
                      <w:r>
                        <w:rPr>
                          <w:rFonts w:cs="Arial"/>
                          <w:b/>
                          <w:sz w:val="16"/>
                        </w:rPr>
                        <w:t>S = obec</w:t>
                      </w:r>
                    </w:p>
                    <w:p w:rsidR="0002526F" w:rsidRPr="00A3256A" w:rsidRDefault="0002526F" w:rsidP="0002526F">
                      <w:pPr>
                        <w:rPr>
                          <w:b/>
                          <w:sz w:val="16"/>
                        </w:rPr>
                      </w:pPr>
                      <w:r w:rsidRPr="00297815">
                        <w:rPr>
                          <w:rFonts w:cs="Arial"/>
                          <w:b/>
                          <w:i/>
                          <w:sz w:val="16"/>
                          <w:szCs w:val="16"/>
                        </w:rPr>
                        <w:t>Bray-Dunes</w:t>
                      </w:r>
                      <w:r w:rsidRPr="00A3256A">
                        <w:rPr>
                          <w:rFonts w:cs="Arial"/>
                          <w:b/>
                          <w:i/>
                          <w:sz w:val="16"/>
                        </w:rPr>
                        <w:t xml:space="preserve"> Ouessant</w:t>
                      </w:r>
                    </w:p>
                  </w:txbxContent>
                </v:textbox>
              </v:shape>
            </v:group>
            <v:shape id="_x0000_s3289" type="#_x0000_t32" style="position:absolute;left:5940;top:5100;width:108;height:276;flip:y" o:connectortype="straight">
              <v:stroke endarrow="block"/>
            </v:shape>
          </v:group>
        </w:pict>
      </w:r>
    </w:p>
    <w:p w:rsidR="0002526F" w:rsidRPr="0052160E" w:rsidRDefault="0002526F" w:rsidP="0002526F">
      <w:pPr>
        <w:rPr>
          <w:rFonts w:cs="Arial"/>
        </w:rPr>
      </w:pPr>
    </w:p>
    <w:p w:rsidR="0002526F" w:rsidRPr="0052160E" w:rsidRDefault="0002526F" w:rsidP="0002526F">
      <w:pPr>
        <w:rPr>
          <w:rFonts w:cs="Arial"/>
        </w:rPr>
      </w:pPr>
      <w:r w:rsidRPr="0052160E">
        <w:rPr>
          <w:rFonts w:cs="Arial"/>
          <w:noProof/>
          <w:lang w:eastAsia="cs-CZ"/>
        </w:rPr>
        <w:drawing>
          <wp:anchor distT="0" distB="0" distL="114300" distR="114300" simplePos="0" relativeHeight="252194304" behindDoc="0" locked="0" layoutInCell="1" allowOverlap="1">
            <wp:simplePos x="0" y="0"/>
            <wp:positionH relativeFrom="column">
              <wp:posOffset>1329055</wp:posOffset>
            </wp:positionH>
            <wp:positionV relativeFrom="paragraph">
              <wp:posOffset>81280</wp:posOffset>
            </wp:positionV>
            <wp:extent cx="3227070" cy="2651760"/>
            <wp:effectExtent l="19050" t="0" r="0" b="0"/>
            <wp:wrapNone/>
            <wp:docPr id="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3227070" cy="2651760"/>
                    </a:xfrm>
                    <a:prstGeom prst="rect">
                      <a:avLst/>
                    </a:prstGeom>
                    <a:noFill/>
                    <a:ln w="9525">
                      <a:noFill/>
                      <a:miter lim="800000"/>
                      <a:headEnd/>
                      <a:tailEnd/>
                    </a:ln>
                  </pic:spPr>
                </pic:pic>
              </a:graphicData>
            </a:graphic>
          </wp:anchor>
        </w:drawing>
      </w: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r>
        <w:rPr>
          <w:rFonts w:cs="Arial"/>
          <w:b/>
          <w:sz w:val="16"/>
        </w:rPr>
        <w:t xml:space="preserve">                                  </w:t>
      </w:r>
      <w:r w:rsidRPr="00951218">
        <w:rPr>
          <w:rFonts w:cs="Arial"/>
          <w:b/>
          <w:sz w:val="16"/>
        </w:rPr>
        <w:t>Obr. 3:</w:t>
      </w:r>
      <w:r>
        <w:rPr>
          <w:rFonts w:cs="Arial"/>
        </w:rPr>
        <w:t xml:space="preserve">   </w:t>
      </w:r>
      <w:r w:rsidRPr="0052160E">
        <w:rPr>
          <w:rFonts w:cs="Arial"/>
          <w:b/>
        </w:rPr>
        <w:t xml:space="preserve">Krajní body pevninského evropského území </w:t>
      </w:r>
      <w:r w:rsidRPr="0052160E">
        <w:rPr>
          <w:rFonts w:cs="Arial"/>
          <w:b/>
          <w:i/>
        </w:rPr>
        <w:t>Francie</w:t>
      </w:r>
    </w:p>
    <w:p w:rsidR="0002526F" w:rsidRPr="0052160E" w:rsidRDefault="0002526F" w:rsidP="0002526F">
      <w:pPr>
        <w:rPr>
          <w:rFonts w:cs="Arial"/>
        </w:rPr>
      </w:pPr>
    </w:p>
    <w:p w:rsidR="0002526F" w:rsidRDefault="0002526F" w:rsidP="0002526F">
      <w:pPr>
        <w:rPr>
          <w:rFonts w:cs="Arial"/>
        </w:rPr>
      </w:pPr>
    </w:p>
    <w:p w:rsidR="0002526F" w:rsidRDefault="0002526F" w:rsidP="0002526F">
      <w:pPr>
        <w:rPr>
          <w:rFonts w:cs="Arial"/>
        </w:rPr>
      </w:pPr>
    </w:p>
    <w:p w:rsidR="0002526F" w:rsidRPr="0052160E" w:rsidRDefault="0002526F" w:rsidP="0002526F">
      <w:pPr>
        <w:rPr>
          <w:rFonts w:cs="Arial"/>
        </w:rPr>
      </w:pPr>
    </w:p>
    <w:p w:rsidR="0002526F" w:rsidRPr="0052160E" w:rsidRDefault="0002526F" w:rsidP="0002526F"/>
    <w:p w:rsidR="0002526F" w:rsidRPr="0052160E" w:rsidRDefault="0002526F" w:rsidP="0002526F">
      <w:pPr>
        <w:jc w:val="center"/>
        <w:rPr>
          <w:rFonts w:ascii="Times New Roman" w:hAnsi="Times New Roman" w:cs="Times New Roman"/>
          <w:b/>
          <w:sz w:val="32"/>
          <w:szCs w:val="32"/>
        </w:rPr>
      </w:pPr>
      <w:proofErr w:type="gramStart"/>
      <w:r w:rsidRPr="00184AEC">
        <w:rPr>
          <w:rFonts w:ascii="Times New Roman" w:hAnsi="Times New Roman" w:cs="Times New Roman"/>
          <w:b/>
          <w:sz w:val="32"/>
          <w:szCs w:val="32"/>
          <w:highlight w:val="red"/>
        </w:rPr>
        <w:t>A.I.4.  ROZLOŽE</w:t>
      </w:r>
      <w:r w:rsidRPr="00184AEC">
        <w:rPr>
          <w:rFonts w:ascii="Times New Roman" w:hAnsi="Times New Roman" w:cs="Times New Roman"/>
          <w:b/>
          <w:caps/>
          <w:sz w:val="32"/>
          <w:szCs w:val="32"/>
          <w:highlight w:val="red"/>
        </w:rPr>
        <w:t>NÍ</w:t>
      </w:r>
      <w:proofErr w:type="gramEnd"/>
      <w:r w:rsidRPr="00184AEC">
        <w:rPr>
          <w:rFonts w:ascii="Times New Roman" w:hAnsi="Times New Roman" w:cs="Times New Roman"/>
          <w:b/>
          <w:caps/>
          <w:sz w:val="32"/>
          <w:szCs w:val="32"/>
          <w:highlight w:val="red"/>
        </w:rPr>
        <w:t xml:space="preserve"> pevninského území Francie</w:t>
      </w:r>
    </w:p>
    <w:p w:rsidR="0002526F" w:rsidRPr="0052160E" w:rsidRDefault="0002526F" w:rsidP="0002526F">
      <w:pPr>
        <w:rPr>
          <w:rFonts w:cs="Arial"/>
          <w:b/>
        </w:rPr>
      </w:pPr>
    </w:p>
    <w:p w:rsidR="0002526F" w:rsidRPr="0052160E" w:rsidRDefault="0002526F" w:rsidP="0002526F">
      <w:pPr>
        <w:ind w:firstLine="284"/>
        <w:jc w:val="both"/>
        <w:rPr>
          <w:rFonts w:cs="Arial"/>
        </w:rPr>
      </w:pPr>
      <w:r w:rsidRPr="0052160E">
        <w:rPr>
          <w:rFonts w:cs="Arial"/>
          <w:b/>
        </w:rPr>
        <w:t xml:space="preserve">Rozložení pevninského území </w:t>
      </w:r>
      <w:r w:rsidRPr="0052160E">
        <w:rPr>
          <w:rFonts w:cs="Arial"/>
          <w:b/>
          <w:i/>
        </w:rPr>
        <w:t>Francie</w:t>
      </w:r>
      <w:r w:rsidRPr="0052160E">
        <w:rPr>
          <w:rFonts w:cs="Arial"/>
        </w:rPr>
        <w:t xml:space="preserve"> (tj. bez </w:t>
      </w:r>
      <w:r w:rsidRPr="0052160E">
        <w:rPr>
          <w:rFonts w:cs="Arial"/>
          <w:i/>
        </w:rPr>
        <w:t>Korsiky</w:t>
      </w:r>
      <w:r w:rsidRPr="0052160E">
        <w:rPr>
          <w:rFonts w:cs="Arial"/>
        </w:rPr>
        <w:t xml:space="preserve">) lze hodnotit jako </w:t>
      </w:r>
      <w:r w:rsidRPr="00B13E9A">
        <w:rPr>
          <w:rFonts w:cs="Arial"/>
          <w:b/>
          <w:bdr w:val="single" w:sz="4" w:space="0" w:color="auto"/>
        </w:rPr>
        <w:t>vyvážené</w:t>
      </w:r>
      <w:r w:rsidRPr="0052160E">
        <w:rPr>
          <w:rFonts w:cs="Arial"/>
        </w:rPr>
        <w:t xml:space="preserve">, </w:t>
      </w:r>
      <w:r w:rsidRPr="0052160E">
        <w:rPr>
          <w:rFonts w:cs="Arial"/>
        </w:rPr>
        <w:br/>
        <w:t xml:space="preserve">protože </w:t>
      </w:r>
      <w:r w:rsidRPr="0052160E">
        <w:rPr>
          <w:rFonts w:cs="Arial"/>
          <w:b/>
        </w:rPr>
        <w:t>největší</w:t>
      </w:r>
      <w:r w:rsidRPr="0052160E">
        <w:rPr>
          <w:rFonts w:cs="Arial"/>
        </w:rPr>
        <w:t xml:space="preserve"> </w:t>
      </w:r>
      <w:r w:rsidRPr="0052160E">
        <w:rPr>
          <w:rFonts w:cs="Arial"/>
          <w:b/>
        </w:rPr>
        <w:t>poledníková</w:t>
      </w:r>
      <w:r w:rsidRPr="0052160E">
        <w:rPr>
          <w:rFonts w:cs="Arial"/>
        </w:rPr>
        <w:t xml:space="preserve"> </w:t>
      </w:r>
      <w:r w:rsidRPr="0052160E">
        <w:rPr>
          <w:rFonts w:cs="Arial"/>
          <w:b/>
        </w:rPr>
        <w:t xml:space="preserve">vzdálenost </w:t>
      </w:r>
      <w:r w:rsidRPr="0052160E">
        <w:rPr>
          <w:rFonts w:cs="Arial"/>
        </w:rPr>
        <w:t>mezi jeho nejsevernějším (</w:t>
      </w:r>
      <w:r w:rsidRPr="0052160E">
        <w:rPr>
          <w:rFonts w:cs="Arial"/>
          <w:i/>
        </w:rPr>
        <w:t>Dunkerque</w:t>
      </w:r>
      <w:r w:rsidRPr="0052160E">
        <w:rPr>
          <w:rFonts w:cs="Arial"/>
        </w:rPr>
        <w:t xml:space="preserve">) a nejjižnějším bodem (v zalesněné jižní části masivu </w:t>
      </w:r>
      <w:r w:rsidRPr="0052160E">
        <w:rPr>
          <w:rFonts w:cs="Arial"/>
          <w:i/>
        </w:rPr>
        <w:t>Canigou</w:t>
      </w:r>
      <w:r w:rsidRPr="0052160E">
        <w:rPr>
          <w:rFonts w:cs="Arial"/>
        </w:rPr>
        <w:t xml:space="preserve">) </w:t>
      </w:r>
      <w:r w:rsidRPr="0052160E">
        <w:rPr>
          <w:rFonts w:cs="Arial"/>
          <w:b/>
        </w:rPr>
        <w:t>je zhruba</w:t>
      </w:r>
      <w:r w:rsidRPr="0052160E">
        <w:rPr>
          <w:rFonts w:cs="Arial"/>
        </w:rPr>
        <w:t xml:space="preserve"> </w:t>
      </w:r>
      <w:r w:rsidRPr="0052160E">
        <w:rPr>
          <w:rFonts w:cs="Arial"/>
          <w:b/>
        </w:rPr>
        <w:t>stejná – tj. 950 km</w:t>
      </w:r>
      <w:r w:rsidRPr="0052160E">
        <w:rPr>
          <w:rFonts w:cs="Arial"/>
        </w:rPr>
        <w:t xml:space="preserve"> – </w:t>
      </w:r>
      <w:r w:rsidRPr="0052160E">
        <w:rPr>
          <w:rFonts w:cs="Arial"/>
          <w:b/>
        </w:rPr>
        <w:t>jako největší rovnoběžková</w:t>
      </w:r>
      <w:r w:rsidRPr="0052160E">
        <w:rPr>
          <w:rFonts w:cs="Arial"/>
        </w:rPr>
        <w:t xml:space="preserve"> </w:t>
      </w:r>
      <w:r w:rsidRPr="0052160E">
        <w:rPr>
          <w:rFonts w:cs="Arial"/>
          <w:b/>
        </w:rPr>
        <w:t xml:space="preserve">vzdálenost </w:t>
      </w:r>
      <w:r w:rsidRPr="0052160E">
        <w:rPr>
          <w:rFonts w:cs="Arial"/>
        </w:rPr>
        <w:t xml:space="preserve">jeho nejzápadnějšího bodu (ostrov </w:t>
      </w:r>
      <w:r w:rsidRPr="0052160E">
        <w:rPr>
          <w:rFonts w:cs="Arial"/>
          <w:i/>
        </w:rPr>
        <w:t xml:space="preserve">Ouessant </w:t>
      </w:r>
      <w:r w:rsidRPr="0052160E">
        <w:rPr>
          <w:rFonts w:cs="Arial"/>
        </w:rPr>
        <w:t xml:space="preserve">u </w:t>
      </w:r>
      <w:r w:rsidRPr="0052160E">
        <w:rPr>
          <w:rFonts w:cs="Arial"/>
          <w:i/>
        </w:rPr>
        <w:t>Bretaně</w:t>
      </w:r>
      <w:r w:rsidRPr="0052160E">
        <w:rPr>
          <w:rFonts w:cs="Arial"/>
        </w:rPr>
        <w:t xml:space="preserve">) od nejvýchodnějšího (obec </w:t>
      </w:r>
      <w:r w:rsidRPr="0052160E">
        <w:rPr>
          <w:rFonts w:cs="Arial"/>
          <w:i/>
        </w:rPr>
        <w:t xml:space="preserve">Lauterbourg </w:t>
      </w:r>
      <w:r w:rsidRPr="0052160E">
        <w:rPr>
          <w:rFonts w:cs="Arial"/>
        </w:rPr>
        <w:t>nedaleko</w:t>
      </w:r>
      <w:r w:rsidRPr="0052160E">
        <w:rPr>
          <w:rFonts w:cs="Arial"/>
          <w:i/>
          <w:sz w:val="16"/>
        </w:rPr>
        <w:t xml:space="preserve"> </w:t>
      </w:r>
      <w:proofErr w:type="gramStart"/>
      <w:r w:rsidRPr="0052160E">
        <w:rPr>
          <w:rFonts w:cs="Arial"/>
          <w:i/>
        </w:rPr>
        <w:t xml:space="preserve">Strasbourgu </w:t>
      </w:r>
      <w:r w:rsidRPr="0052160E">
        <w:rPr>
          <w:rFonts w:cs="Arial"/>
        </w:rPr>
        <w:t>).</w:t>
      </w:r>
      <w:proofErr w:type="gramEnd"/>
      <w:r w:rsidRPr="0052160E">
        <w:rPr>
          <w:rFonts w:cs="Arial"/>
        </w:rPr>
        <w:t xml:space="preserve"> </w:t>
      </w:r>
    </w:p>
    <w:p w:rsidR="0002526F" w:rsidRDefault="0002526F" w:rsidP="0002526F">
      <w:pPr>
        <w:ind w:left="284"/>
        <w:jc w:val="both"/>
        <w:rPr>
          <w:rFonts w:cs="Arial"/>
          <w:sz w:val="16"/>
          <w:szCs w:val="16"/>
        </w:rPr>
      </w:pPr>
    </w:p>
    <w:p w:rsidR="0002526F" w:rsidRDefault="0002526F" w:rsidP="0002526F">
      <w:pPr>
        <w:ind w:left="568"/>
        <w:jc w:val="both"/>
        <w:rPr>
          <w:rFonts w:cs="Arial"/>
          <w:sz w:val="16"/>
          <w:szCs w:val="16"/>
        </w:rPr>
      </w:pPr>
      <w:r w:rsidRPr="0052160E">
        <w:rPr>
          <w:rFonts w:cs="Arial"/>
          <w:sz w:val="16"/>
          <w:szCs w:val="16"/>
        </w:rPr>
        <w:tab/>
        <w:t xml:space="preserve">Na kompaktnost rozložení pevninského území Francie ukazují i některé kvantifikující ukazatele. </w:t>
      </w:r>
      <w:r w:rsidRPr="00094E23">
        <w:rPr>
          <w:rFonts w:cs="Arial"/>
          <w:sz w:val="16"/>
          <w:szCs w:val="16"/>
        </w:rPr>
        <w:t xml:space="preserve">Délka evropských hranic pevninské </w:t>
      </w:r>
      <w:r w:rsidRPr="00094E23">
        <w:rPr>
          <w:rFonts w:cs="Arial"/>
          <w:i/>
          <w:sz w:val="16"/>
          <w:szCs w:val="16"/>
        </w:rPr>
        <w:t>Francie</w:t>
      </w:r>
      <w:r w:rsidRPr="00094E23">
        <w:rPr>
          <w:rFonts w:cs="Arial"/>
          <w:sz w:val="16"/>
          <w:szCs w:val="16"/>
        </w:rPr>
        <w:t xml:space="preserve"> 5.450 km (tj. bez </w:t>
      </w:r>
      <w:r w:rsidRPr="00094E23">
        <w:rPr>
          <w:rFonts w:cs="Arial"/>
          <w:i/>
          <w:sz w:val="16"/>
          <w:szCs w:val="16"/>
        </w:rPr>
        <w:t>Korsiky</w:t>
      </w:r>
      <w:r w:rsidRPr="00094E23">
        <w:rPr>
          <w:rFonts w:cs="Arial"/>
          <w:sz w:val="16"/>
          <w:szCs w:val="16"/>
        </w:rPr>
        <w:t>) je jen 2,1 krát delší než obvod kruhu (2.594 km), majícího stejnou plochu.</w:t>
      </w:r>
      <w:r>
        <w:rPr>
          <w:rFonts w:cs="Arial"/>
          <w:sz w:val="16"/>
          <w:szCs w:val="16"/>
        </w:rPr>
        <w:t xml:space="preserve"> </w:t>
      </w:r>
      <w:r w:rsidRPr="00094E23">
        <w:rPr>
          <w:rFonts w:cs="Arial"/>
          <w:sz w:val="16"/>
          <w:szCs w:val="16"/>
        </w:rPr>
        <w:t>Na 1000 km</w:t>
      </w:r>
      <w:r w:rsidRPr="00094E23">
        <w:rPr>
          <w:rFonts w:cs="Arial"/>
          <w:sz w:val="16"/>
          <w:szCs w:val="16"/>
          <w:vertAlign w:val="superscript"/>
        </w:rPr>
        <w:t>2</w:t>
      </w:r>
      <w:r w:rsidRPr="00094E23">
        <w:rPr>
          <w:rFonts w:cs="Arial"/>
          <w:sz w:val="16"/>
          <w:szCs w:val="16"/>
        </w:rPr>
        <w:t xml:space="preserve"> plochy připadá jen 10,18 km hranic</w:t>
      </w:r>
    </w:p>
    <w:p w:rsidR="0002526F" w:rsidRDefault="0002526F" w:rsidP="0002526F">
      <w:pPr>
        <w:ind w:left="568"/>
        <w:jc w:val="both"/>
        <w:rPr>
          <w:rFonts w:cs="Arial"/>
          <w:sz w:val="16"/>
          <w:szCs w:val="16"/>
        </w:rPr>
      </w:pPr>
    </w:p>
    <w:p w:rsidR="0002526F" w:rsidRPr="0052160E" w:rsidRDefault="0002526F" w:rsidP="0002526F">
      <w:pPr>
        <w:ind w:left="568"/>
        <w:jc w:val="both"/>
        <w:rPr>
          <w:rFonts w:cs="Arial"/>
          <w:sz w:val="16"/>
          <w:szCs w:val="16"/>
        </w:rPr>
      </w:pPr>
    </w:p>
    <w:p w:rsidR="0002526F" w:rsidRPr="0052160E" w:rsidRDefault="0002526F" w:rsidP="0002526F">
      <w:pPr>
        <w:pageBreakBefore/>
        <w:jc w:val="center"/>
        <w:rPr>
          <w:rFonts w:ascii="Times New Roman" w:hAnsi="Times New Roman" w:cs="Times New Roman"/>
          <w:b/>
          <w:sz w:val="32"/>
          <w:szCs w:val="32"/>
        </w:rPr>
      </w:pPr>
      <w:proofErr w:type="gramStart"/>
      <w:r w:rsidRPr="00184AEC">
        <w:rPr>
          <w:rFonts w:ascii="Times New Roman" w:hAnsi="Times New Roman" w:cs="Times New Roman"/>
          <w:b/>
          <w:sz w:val="32"/>
          <w:szCs w:val="32"/>
          <w:highlight w:val="red"/>
        </w:rPr>
        <w:lastRenderedPageBreak/>
        <w:t>A.I.5.  POLOH</w:t>
      </w:r>
      <w:r w:rsidRPr="00184AEC">
        <w:rPr>
          <w:rFonts w:ascii="Times New Roman" w:hAnsi="Times New Roman" w:cs="Times New Roman"/>
          <w:b/>
          <w:caps/>
          <w:sz w:val="32"/>
          <w:szCs w:val="32"/>
          <w:highlight w:val="red"/>
        </w:rPr>
        <w:t>A</w:t>
      </w:r>
      <w:proofErr w:type="gramEnd"/>
      <w:r w:rsidRPr="00184AEC">
        <w:rPr>
          <w:rFonts w:ascii="Times New Roman" w:hAnsi="Times New Roman" w:cs="Times New Roman"/>
          <w:b/>
          <w:caps/>
          <w:sz w:val="32"/>
          <w:szCs w:val="32"/>
          <w:highlight w:val="red"/>
        </w:rPr>
        <w:t xml:space="preserve">  Francie</w:t>
      </w: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b/>
          <w:caps/>
        </w:rPr>
      </w:pPr>
      <w:proofErr w:type="gramStart"/>
      <w:r w:rsidRPr="00184AEC">
        <w:rPr>
          <w:rFonts w:cs="Arial"/>
          <w:b/>
          <w:caps/>
          <w:highlight w:val="green"/>
        </w:rPr>
        <w:t>A.I.5.1</w:t>
      </w:r>
      <w:proofErr w:type="gramEnd"/>
      <w:r w:rsidRPr="00184AEC">
        <w:rPr>
          <w:rFonts w:cs="Arial"/>
          <w:b/>
          <w:caps/>
          <w:highlight w:val="green"/>
        </w:rPr>
        <w:t>.  Poloha v síti zeměpisných souřadnic</w:t>
      </w:r>
    </w:p>
    <w:p w:rsidR="0002526F" w:rsidRPr="0052160E" w:rsidRDefault="0002526F" w:rsidP="0002526F">
      <w:pPr>
        <w:rPr>
          <w:rFonts w:cs="Arial"/>
        </w:rPr>
      </w:pPr>
    </w:p>
    <w:p w:rsidR="0002526F" w:rsidRPr="0052160E" w:rsidRDefault="0002526F" w:rsidP="0002526F">
      <w:pPr>
        <w:ind w:firstLine="284"/>
        <w:jc w:val="both"/>
        <w:rPr>
          <w:rFonts w:cs="Arial"/>
        </w:rPr>
      </w:pPr>
      <w:r w:rsidRPr="0052160E">
        <w:rPr>
          <w:rFonts w:cs="Arial"/>
        </w:rPr>
        <w:t xml:space="preserve">Evropské území pevninské </w:t>
      </w:r>
      <w:r w:rsidRPr="0052160E">
        <w:rPr>
          <w:rFonts w:cs="Arial"/>
          <w:i/>
        </w:rPr>
        <w:t>Francie</w:t>
      </w:r>
      <w:r w:rsidRPr="0052160E">
        <w:rPr>
          <w:rFonts w:cs="Arial"/>
        </w:rPr>
        <w:t xml:space="preserve"> se nachází </w:t>
      </w:r>
      <w:r w:rsidRPr="0052160E">
        <w:rPr>
          <w:rFonts w:cs="Arial"/>
          <w:b/>
        </w:rPr>
        <w:t xml:space="preserve">mezi </w:t>
      </w:r>
      <w:r w:rsidRPr="00B13E9A">
        <w:rPr>
          <w:rFonts w:cs="Arial"/>
          <w:b/>
          <w:bdr w:val="single" w:sz="4" w:space="0" w:color="auto"/>
        </w:rPr>
        <w:t>5</w:t>
      </w:r>
      <w:r w:rsidRPr="00B13E9A">
        <w:rPr>
          <w:rFonts w:cs="Arial"/>
          <w:b/>
          <w:bdr w:val="single" w:sz="4" w:space="0" w:color="auto"/>
        </w:rPr>
        <w:sym w:font="Symbol" w:char="F0B0"/>
      </w:r>
      <w:r w:rsidRPr="00B13E9A">
        <w:rPr>
          <w:rFonts w:cs="Arial"/>
          <w:b/>
          <w:bdr w:val="single" w:sz="4" w:space="0" w:color="auto"/>
        </w:rPr>
        <w:t>08´ západní a 8</w:t>
      </w:r>
      <w:r w:rsidRPr="00B13E9A">
        <w:rPr>
          <w:rFonts w:cs="Arial"/>
          <w:b/>
          <w:bdr w:val="single" w:sz="4" w:space="0" w:color="auto"/>
        </w:rPr>
        <w:sym w:font="Symbol" w:char="F0B0"/>
      </w:r>
      <w:r w:rsidRPr="00B13E9A">
        <w:rPr>
          <w:rFonts w:cs="Arial"/>
          <w:b/>
          <w:bdr w:val="single" w:sz="4" w:space="0" w:color="auto"/>
        </w:rPr>
        <w:t>14´ východní</w:t>
      </w:r>
      <w:r w:rsidRPr="0052160E">
        <w:rPr>
          <w:rFonts w:cs="Arial"/>
          <w:b/>
        </w:rPr>
        <w:t xml:space="preserve"> zeměpisné délky</w:t>
      </w:r>
      <w:r w:rsidRPr="0052160E">
        <w:rPr>
          <w:rFonts w:cs="Arial"/>
        </w:rPr>
        <w:t xml:space="preserve">. (Pokud uvažujeme i </w:t>
      </w:r>
      <w:r w:rsidRPr="0052160E">
        <w:rPr>
          <w:rFonts w:cs="Arial"/>
          <w:i/>
        </w:rPr>
        <w:t>Korsiku</w:t>
      </w:r>
      <w:r w:rsidRPr="0052160E">
        <w:rPr>
          <w:rFonts w:cs="Arial"/>
        </w:rPr>
        <w:t xml:space="preserve">, pak evropské území </w:t>
      </w:r>
      <w:r w:rsidRPr="0052160E">
        <w:rPr>
          <w:rFonts w:cs="Arial"/>
          <w:i/>
        </w:rPr>
        <w:t>Francouzské republiky</w:t>
      </w:r>
      <w:r w:rsidRPr="0052160E">
        <w:rPr>
          <w:rFonts w:cs="Arial"/>
        </w:rPr>
        <w:t xml:space="preserve"> zasahuje až k 9</w:t>
      </w:r>
      <w:r w:rsidRPr="0052160E">
        <w:rPr>
          <w:rFonts w:cs="Arial"/>
        </w:rPr>
        <w:sym w:font="Symbol" w:char="F0B0"/>
      </w:r>
      <w:r>
        <w:rPr>
          <w:rFonts w:cs="Arial"/>
        </w:rPr>
        <w:t xml:space="preserve">32´ východní zeměpisné délky.) </w:t>
      </w:r>
      <w:r w:rsidRPr="0052160E">
        <w:rPr>
          <w:rFonts w:cs="Arial"/>
        </w:rPr>
        <w:t xml:space="preserve">Z toho plyne, že </w:t>
      </w:r>
      <w:r w:rsidRPr="0052160E">
        <w:rPr>
          <w:rFonts w:cs="Arial"/>
          <w:b/>
          <w:i/>
        </w:rPr>
        <w:t>Francie</w:t>
      </w:r>
      <w:r w:rsidRPr="0052160E">
        <w:rPr>
          <w:rFonts w:cs="Arial"/>
          <w:b/>
        </w:rPr>
        <w:t xml:space="preserve"> zasahuje jednou třetinou svého území do</w:t>
      </w:r>
      <w:r w:rsidRPr="0052160E">
        <w:rPr>
          <w:rFonts w:cs="Arial"/>
          <w:bdr w:val="dashSmallGap" w:sz="4" w:space="0" w:color="auto"/>
        </w:rPr>
        <w:t xml:space="preserve"> </w:t>
      </w:r>
      <w:r w:rsidRPr="0052160E">
        <w:rPr>
          <w:rFonts w:cs="Arial"/>
          <w:b/>
        </w:rPr>
        <w:t>západní, a dvěma třetinami do východní polokoule</w:t>
      </w:r>
      <w:r w:rsidRPr="0052160E">
        <w:rPr>
          <w:rFonts w:cs="Arial"/>
        </w:rPr>
        <w:t xml:space="preserve">, protože nultý poledník prochází zhruba mezi normandským ústím </w:t>
      </w:r>
      <w:r w:rsidRPr="0052160E">
        <w:rPr>
          <w:rFonts w:cs="Arial"/>
          <w:i/>
        </w:rPr>
        <w:t xml:space="preserve">Seiny </w:t>
      </w:r>
      <w:r w:rsidRPr="0052160E">
        <w:rPr>
          <w:rFonts w:cs="Arial"/>
        </w:rPr>
        <w:t xml:space="preserve">a pyrenejskými </w:t>
      </w:r>
      <w:r w:rsidRPr="0052160E">
        <w:rPr>
          <w:rFonts w:cs="Arial"/>
          <w:i/>
        </w:rPr>
        <w:t>Lourdami</w:t>
      </w:r>
      <w:r w:rsidRPr="0052160E">
        <w:rPr>
          <w:rFonts w:cs="Arial"/>
        </w:rPr>
        <w:t>.</w:t>
      </w:r>
    </w:p>
    <w:p w:rsidR="0002526F" w:rsidRDefault="0002526F" w:rsidP="0002526F">
      <w:pPr>
        <w:ind w:firstLine="284"/>
        <w:jc w:val="both"/>
        <w:rPr>
          <w:rFonts w:cs="Arial"/>
        </w:rPr>
      </w:pPr>
      <w:r w:rsidRPr="0052160E">
        <w:rPr>
          <w:rFonts w:cs="Arial"/>
        </w:rPr>
        <w:t xml:space="preserve">Zároveň toto území leží </w:t>
      </w:r>
      <w:r w:rsidRPr="0052160E">
        <w:rPr>
          <w:rFonts w:cs="Arial"/>
          <w:b/>
        </w:rPr>
        <w:t xml:space="preserve">mezi </w:t>
      </w:r>
      <w:r w:rsidRPr="00B13E9A">
        <w:rPr>
          <w:rFonts w:cs="Arial"/>
          <w:b/>
          <w:bdr w:val="single" w:sz="4" w:space="0" w:color="auto"/>
        </w:rPr>
        <w:t>42</w:t>
      </w:r>
      <w:r w:rsidRPr="00B13E9A">
        <w:rPr>
          <w:rFonts w:cs="Arial"/>
          <w:b/>
          <w:bdr w:val="single" w:sz="4" w:space="0" w:color="auto"/>
        </w:rPr>
        <w:sym w:font="Symbol" w:char="F0B0"/>
      </w:r>
      <w:r w:rsidRPr="00B13E9A">
        <w:rPr>
          <w:rFonts w:cs="Arial"/>
          <w:b/>
          <w:bdr w:val="single" w:sz="4" w:space="0" w:color="auto"/>
        </w:rPr>
        <w:t>20´ a 51</w:t>
      </w:r>
      <w:r w:rsidRPr="00B13E9A">
        <w:rPr>
          <w:rFonts w:cs="Arial"/>
          <w:b/>
          <w:bdr w:val="single" w:sz="4" w:space="0" w:color="auto"/>
        </w:rPr>
        <w:sym w:font="Symbol" w:char="F0B0"/>
      </w:r>
      <w:r w:rsidRPr="00B13E9A">
        <w:rPr>
          <w:rFonts w:cs="Arial"/>
          <w:b/>
          <w:bdr w:val="single" w:sz="4" w:space="0" w:color="auto"/>
        </w:rPr>
        <w:t>05´ severní</w:t>
      </w:r>
      <w:r w:rsidRPr="0052160E">
        <w:rPr>
          <w:rFonts w:cs="Arial"/>
          <w:b/>
        </w:rPr>
        <w:t xml:space="preserve"> zeměpisné šířky</w:t>
      </w:r>
      <w:r w:rsidRPr="0052160E">
        <w:rPr>
          <w:rFonts w:cs="Arial"/>
        </w:rPr>
        <w:t xml:space="preserve">. Pro lepší představu si ještě připomeňme, že drtivá většina </w:t>
      </w:r>
      <w:r w:rsidRPr="0052160E">
        <w:rPr>
          <w:rFonts w:cs="Arial"/>
          <w:i/>
        </w:rPr>
        <w:t>Francie</w:t>
      </w:r>
      <w:r w:rsidRPr="0052160E">
        <w:rPr>
          <w:rFonts w:cs="Arial"/>
        </w:rPr>
        <w:t xml:space="preserve"> leží jižněji než </w:t>
      </w:r>
      <w:r w:rsidRPr="0052160E">
        <w:rPr>
          <w:rFonts w:cs="Arial"/>
          <w:i/>
        </w:rPr>
        <w:t>Praha</w:t>
      </w:r>
      <w:r w:rsidRPr="0052160E">
        <w:rPr>
          <w:rFonts w:cs="Arial"/>
        </w:rPr>
        <w:t xml:space="preserve"> (kterou prochází padesátá rovnoběžka) a že sama </w:t>
      </w:r>
      <w:r w:rsidRPr="0052160E">
        <w:rPr>
          <w:rFonts w:cs="Arial"/>
          <w:i/>
        </w:rPr>
        <w:t>Paříž</w:t>
      </w:r>
      <w:r w:rsidRPr="0052160E">
        <w:rPr>
          <w:rFonts w:cs="Arial"/>
        </w:rPr>
        <w:t xml:space="preserve"> leží zhruba na zeměpisné šířce </w:t>
      </w:r>
      <w:r w:rsidRPr="0052160E">
        <w:rPr>
          <w:rFonts w:cs="Arial"/>
          <w:i/>
        </w:rPr>
        <w:t>Znojma</w:t>
      </w:r>
      <w:r w:rsidRPr="0052160E">
        <w:rPr>
          <w:rFonts w:cs="Arial"/>
        </w:rPr>
        <w:t>.</w:t>
      </w:r>
    </w:p>
    <w:p w:rsidR="0002526F" w:rsidRPr="0052160E" w:rsidRDefault="0002526F" w:rsidP="0002526F">
      <w:pPr>
        <w:ind w:firstLine="284"/>
        <w:jc w:val="both"/>
        <w:rPr>
          <w:rFonts w:cs="Arial"/>
        </w:rPr>
      </w:pPr>
      <w:r w:rsidRPr="0052160E">
        <w:rPr>
          <w:rFonts w:cs="Arial"/>
        </w:rPr>
        <w:t xml:space="preserve">(Pokud uvažujeme i </w:t>
      </w:r>
      <w:r w:rsidRPr="00B13E9A">
        <w:rPr>
          <w:rFonts w:cs="Arial"/>
          <w:b/>
          <w:i/>
        </w:rPr>
        <w:t>Korsiku</w:t>
      </w:r>
      <w:r w:rsidRPr="0052160E">
        <w:rPr>
          <w:rFonts w:cs="Arial"/>
        </w:rPr>
        <w:t xml:space="preserve">, pak evropské území </w:t>
      </w:r>
      <w:r w:rsidRPr="0052160E">
        <w:rPr>
          <w:rFonts w:cs="Arial"/>
          <w:i/>
        </w:rPr>
        <w:t>Francouzské republiky</w:t>
      </w:r>
      <w:r w:rsidRPr="0052160E">
        <w:rPr>
          <w:rFonts w:cs="Arial"/>
        </w:rPr>
        <w:t xml:space="preserve"> zasahuje až k 41</w:t>
      </w:r>
      <w:r w:rsidRPr="0052160E">
        <w:rPr>
          <w:rFonts w:cs="Arial"/>
        </w:rPr>
        <w:sym w:font="Symbol" w:char="F0B0"/>
      </w:r>
      <w:r w:rsidRPr="0052160E">
        <w:rPr>
          <w:rFonts w:cs="Arial"/>
        </w:rPr>
        <w:t>20 severní zeměpisné šířky a k 9</w:t>
      </w:r>
      <w:r w:rsidRPr="0052160E">
        <w:rPr>
          <w:rFonts w:cs="Arial"/>
        </w:rPr>
        <w:sym w:font="Symbol" w:char="F0B0"/>
      </w:r>
      <w:r w:rsidRPr="0052160E">
        <w:rPr>
          <w:rFonts w:cs="Arial"/>
        </w:rPr>
        <w:t>34´ východní zeměpisné délky.)</w:t>
      </w:r>
    </w:p>
    <w:p w:rsidR="0002526F" w:rsidRPr="00376D3F" w:rsidRDefault="00C87292" w:rsidP="0002526F">
      <w:pPr>
        <w:rPr>
          <w:rFonts w:cs="Arial"/>
          <w:highlight w:val="magenta"/>
        </w:rPr>
      </w:pPr>
      <w:r w:rsidRPr="00376D3F">
        <w:rPr>
          <w:rFonts w:cs="Arial"/>
          <w:noProof/>
          <w:highlight w:val="magenta"/>
          <w:lang w:val="sk-SK" w:eastAsia="sk-SK"/>
        </w:rPr>
        <w:pict>
          <v:group id="_x0000_s3291" style="position:absolute;margin-left:94.15pt;margin-top:11pt;width:350.4pt;height:205.2pt;z-index:252198400" coordorigin="3300,5760" coordsize="7008,4104">
            <v:shape id="_x0000_s3292" type="#_x0000_t32" style="position:absolute;left:5520;top:5760;width:0;height:4104" o:connectortype="straight"/>
            <v:shape id="_x0000_s3293" type="#_x0000_t32" style="position:absolute;left:3300;top:6276;width:5316;height:0" o:connectortype="straight"/>
            <v:shape id="_x0000_s3294" type="#_x0000_t202" style="position:absolute;left:7860;top:5880;width:2448;height:396" stroked="f">
              <v:fill opacity="0"/>
              <v:textbox style="mso-next-textbox:#_x0000_s3294">
                <w:txbxContent>
                  <w:p w:rsidR="0002526F" w:rsidRPr="00F87A4B" w:rsidRDefault="0002526F" w:rsidP="0002526F">
                    <w:pPr>
                      <w:rPr>
                        <w:sz w:val="16"/>
                      </w:rPr>
                    </w:pPr>
                    <w:r w:rsidRPr="00F87A4B">
                      <w:rPr>
                        <w:sz w:val="16"/>
                      </w:rPr>
                      <w:t>50</w:t>
                    </w:r>
                    <w:r w:rsidRPr="00F87A4B">
                      <w:rPr>
                        <w:sz w:val="16"/>
                      </w:rPr>
                      <w:sym w:font="Symbol" w:char="F0B0"/>
                    </w:r>
                    <w:r w:rsidRPr="00F87A4B">
                      <w:rPr>
                        <w:sz w:val="16"/>
                      </w:rPr>
                      <w:t xml:space="preserve"> severní zeměpisné šířky</w:t>
                    </w:r>
                  </w:p>
                </w:txbxContent>
              </v:textbox>
            </v:shape>
            <v:shape id="_x0000_s3295" type="#_x0000_t202" style="position:absolute;left:4464;top:9264;width:1176;height:396" stroked="f">
              <v:fill opacity="0"/>
              <v:textbox>
                <w:txbxContent>
                  <w:p w:rsidR="0002526F" w:rsidRPr="00F87A4B" w:rsidRDefault="0002526F" w:rsidP="0002526F">
                    <w:pPr>
                      <w:rPr>
                        <w:sz w:val="16"/>
                      </w:rPr>
                    </w:pPr>
                    <w:r w:rsidRPr="00F87A4B">
                      <w:rPr>
                        <w:sz w:val="16"/>
                      </w:rPr>
                      <w:t>0</w:t>
                    </w:r>
                    <w:r w:rsidRPr="00F87A4B">
                      <w:rPr>
                        <w:sz w:val="16"/>
                      </w:rPr>
                      <w:sym w:font="Symbol" w:char="F0B0"/>
                    </w:r>
                    <w:r w:rsidRPr="00F87A4B">
                      <w:rPr>
                        <w:sz w:val="16"/>
                      </w:rPr>
                      <w:t xml:space="preserve"> </w:t>
                    </w:r>
                    <w:r>
                      <w:rPr>
                        <w:sz w:val="16"/>
                      </w:rPr>
                      <w:t>poledník</w:t>
                    </w:r>
                  </w:p>
                </w:txbxContent>
              </v:textbox>
            </v:shape>
            <v:shape id="_x0000_s3296" type="#_x0000_t202" style="position:absolute;left:5844;top:6444;width:972;height:396" stroked="f">
              <v:fill opacity="0"/>
              <v:textbox>
                <w:txbxContent>
                  <w:p w:rsidR="0002526F" w:rsidRPr="00F87A4B" w:rsidRDefault="0002526F" w:rsidP="0002526F">
                    <w:pPr>
                      <w:rPr>
                        <w:sz w:val="16"/>
                      </w:rPr>
                    </w:pPr>
                    <w:r>
                      <w:rPr>
                        <w:rFonts w:cs="Arial"/>
                        <w:sz w:val="16"/>
                      </w:rPr>
                      <w:t>●</w:t>
                    </w:r>
                    <w:r>
                      <w:rPr>
                        <w:sz w:val="16"/>
                      </w:rPr>
                      <w:t xml:space="preserve">    Paříž</w:t>
                    </w:r>
                  </w:p>
                </w:txbxContent>
              </v:textbox>
            </v:shape>
          </v:group>
        </w:pict>
      </w:r>
    </w:p>
    <w:p w:rsidR="0002526F" w:rsidRPr="00376D3F" w:rsidRDefault="0002526F" w:rsidP="0002526F">
      <w:pPr>
        <w:rPr>
          <w:rFonts w:cs="Arial"/>
          <w:highlight w:val="magenta"/>
        </w:rPr>
      </w:pPr>
      <w:r w:rsidRPr="00376D3F">
        <w:rPr>
          <w:rFonts w:cs="Arial"/>
          <w:noProof/>
          <w:highlight w:val="magenta"/>
          <w:lang w:eastAsia="cs-CZ"/>
        </w:rPr>
        <w:drawing>
          <wp:anchor distT="0" distB="0" distL="114300" distR="114300" simplePos="0" relativeHeight="252196352" behindDoc="0" locked="0" layoutInCell="1" allowOverlap="1">
            <wp:simplePos x="0" y="0"/>
            <wp:positionH relativeFrom="column">
              <wp:posOffset>1656715</wp:posOffset>
            </wp:positionH>
            <wp:positionV relativeFrom="paragraph">
              <wp:posOffset>46990</wp:posOffset>
            </wp:positionV>
            <wp:extent cx="2846070" cy="2339340"/>
            <wp:effectExtent l="19050" t="0" r="0" b="0"/>
            <wp:wrapNone/>
            <wp:docPr id="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2846070" cy="2339340"/>
                    </a:xfrm>
                    <a:prstGeom prst="rect">
                      <a:avLst/>
                    </a:prstGeom>
                    <a:noFill/>
                    <a:ln w="9525">
                      <a:noFill/>
                      <a:miter lim="800000"/>
                      <a:headEnd/>
                      <a:tailEnd/>
                    </a:ln>
                  </pic:spPr>
                </pic:pic>
              </a:graphicData>
            </a:graphic>
          </wp:anchor>
        </w:drawing>
      </w:r>
    </w:p>
    <w:p w:rsidR="0002526F" w:rsidRPr="00376D3F" w:rsidRDefault="0002526F" w:rsidP="0002526F">
      <w:pPr>
        <w:rPr>
          <w:rFonts w:cs="Arial"/>
          <w:highlight w:val="magenta"/>
        </w:rPr>
      </w:pPr>
    </w:p>
    <w:p w:rsidR="0002526F" w:rsidRPr="00376D3F" w:rsidRDefault="0002526F" w:rsidP="0002526F">
      <w:pPr>
        <w:rPr>
          <w:rFonts w:cs="Arial"/>
          <w:highlight w:val="magenta"/>
        </w:rPr>
      </w:pPr>
    </w:p>
    <w:p w:rsidR="0002526F" w:rsidRPr="00376D3F" w:rsidRDefault="0002526F" w:rsidP="0002526F">
      <w:pPr>
        <w:rPr>
          <w:rFonts w:cs="Arial"/>
          <w:highlight w:val="magenta"/>
        </w:rPr>
      </w:pPr>
    </w:p>
    <w:p w:rsidR="0002526F" w:rsidRPr="00376D3F" w:rsidRDefault="0002526F" w:rsidP="0002526F">
      <w:pPr>
        <w:rPr>
          <w:rFonts w:cs="Arial"/>
          <w:highlight w:val="magenta"/>
        </w:rPr>
      </w:pPr>
    </w:p>
    <w:p w:rsidR="0002526F" w:rsidRPr="00376D3F" w:rsidRDefault="0002526F" w:rsidP="0002526F">
      <w:pPr>
        <w:rPr>
          <w:rFonts w:cs="Arial"/>
          <w:highlight w:val="magenta"/>
        </w:rPr>
      </w:pPr>
    </w:p>
    <w:p w:rsidR="0002526F" w:rsidRPr="00376D3F" w:rsidRDefault="00C87292" w:rsidP="0002526F">
      <w:pPr>
        <w:rPr>
          <w:rFonts w:cs="Arial"/>
          <w:highlight w:val="magenta"/>
        </w:rPr>
      </w:pPr>
      <w:r w:rsidRPr="00376D3F">
        <w:rPr>
          <w:rFonts w:cs="Arial"/>
          <w:noProof/>
          <w:highlight w:val="magenta"/>
          <w:lang w:val="sk-SK" w:eastAsia="sk-SK"/>
        </w:rPr>
        <w:pict>
          <v:shape id="_x0000_s3290" type="#_x0000_t202" style="position:absolute;margin-left:372.55pt;margin-top:4.3pt;width:48.6pt;height:19.8pt;z-index:252197376" stroked="f">
            <v:fill opacity="0"/>
            <v:textbox>
              <w:txbxContent>
                <w:p w:rsidR="0002526F" w:rsidRPr="00F87A4B" w:rsidRDefault="0002526F" w:rsidP="0002526F">
                  <w:pPr>
                    <w:rPr>
                      <w:sz w:val="16"/>
                    </w:rPr>
                  </w:pPr>
                </w:p>
              </w:txbxContent>
            </v:textbox>
          </v:shape>
        </w:pict>
      </w:r>
    </w:p>
    <w:p w:rsidR="0002526F" w:rsidRPr="00376D3F" w:rsidRDefault="0002526F" w:rsidP="0002526F">
      <w:pPr>
        <w:rPr>
          <w:rFonts w:cs="Arial"/>
          <w:highlight w:val="magenta"/>
        </w:rPr>
      </w:pPr>
    </w:p>
    <w:p w:rsidR="0002526F" w:rsidRPr="00376D3F" w:rsidRDefault="0002526F" w:rsidP="0002526F">
      <w:pPr>
        <w:rPr>
          <w:rFonts w:cs="Arial"/>
          <w:highlight w:val="magenta"/>
        </w:rPr>
      </w:pPr>
    </w:p>
    <w:p w:rsidR="0002526F" w:rsidRPr="00376D3F" w:rsidRDefault="0002526F" w:rsidP="0002526F">
      <w:pPr>
        <w:rPr>
          <w:rFonts w:cs="Arial"/>
          <w:highlight w:val="magenta"/>
        </w:rPr>
      </w:pPr>
    </w:p>
    <w:p w:rsidR="0002526F" w:rsidRPr="00376D3F" w:rsidRDefault="0002526F" w:rsidP="0002526F">
      <w:pPr>
        <w:rPr>
          <w:rFonts w:cs="Arial"/>
          <w:highlight w:val="magenta"/>
        </w:rPr>
      </w:pPr>
    </w:p>
    <w:p w:rsidR="0002526F" w:rsidRPr="00376D3F" w:rsidRDefault="0002526F" w:rsidP="0002526F">
      <w:pPr>
        <w:rPr>
          <w:rFonts w:cs="Arial"/>
          <w:highlight w:val="magenta"/>
        </w:rPr>
      </w:pPr>
    </w:p>
    <w:p w:rsidR="0002526F" w:rsidRPr="00376D3F" w:rsidRDefault="0002526F" w:rsidP="0002526F">
      <w:pPr>
        <w:rPr>
          <w:rFonts w:cs="Arial"/>
          <w:highlight w:val="magenta"/>
        </w:rPr>
      </w:pPr>
    </w:p>
    <w:p w:rsidR="0002526F" w:rsidRPr="00376D3F" w:rsidRDefault="0002526F" w:rsidP="0002526F">
      <w:pPr>
        <w:rPr>
          <w:rFonts w:cs="Arial"/>
          <w:highlight w:val="magenta"/>
        </w:rPr>
      </w:pPr>
    </w:p>
    <w:p w:rsidR="0002526F" w:rsidRPr="00376D3F" w:rsidRDefault="0002526F" w:rsidP="0002526F">
      <w:pPr>
        <w:rPr>
          <w:rFonts w:cs="Arial"/>
          <w:highlight w:val="magenta"/>
        </w:rPr>
      </w:pPr>
    </w:p>
    <w:p w:rsidR="0002526F" w:rsidRPr="00376D3F" w:rsidRDefault="0002526F" w:rsidP="0002526F">
      <w:pPr>
        <w:rPr>
          <w:rFonts w:cs="Arial"/>
          <w:highlight w:val="magenta"/>
        </w:rPr>
      </w:pPr>
    </w:p>
    <w:p w:rsidR="0002526F" w:rsidRPr="00376D3F" w:rsidRDefault="0002526F" w:rsidP="0002526F">
      <w:pPr>
        <w:rPr>
          <w:rFonts w:cs="Arial"/>
          <w:highlight w:val="magenta"/>
        </w:rPr>
      </w:pPr>
    </w:p>
    <w:p w:rsidR="0002526F" w:rsidRPr="00951218" w:rsidRDefault="0002526F" w:rsidP="0002526F">
      <w:pPr>
        <w:rPr>
          <w:rFonts w:cs="Arial"/>
          <w:b/>
        </w:rPr>
      </w:pPr>
      <w:r w:rsidRPr="00376D3F">
        <w:rPr>
          <w:rFonts w:cs="Arial"/>
          <w:highlight w:val="magenta"/>
        </w:rPr>
        <w:t xml:space="preserve">                                                                                 </w:t>
      </w:r>
      <w:r w:rsidRPr="00376D3F">
        <w:rPr>
          <w:rFonts w:cs="Arial"/>
          <w:b/>
          <w:sz w:val="16"/>
          <w:highlight w:val="magenta"/>
        </w:rPr>
        <w:t>Obr. 4:</w:t>
      </w:r>
      <w:r w:rsidRPr="00376D3F">
        <w:rPr>
          <w:rFonts w:cs="Arial"/>
          <w:b/>
          <w:highlight w:val="magenta"/>
        </w:rPr>
        <w:t xml:space="preserve">  Souřadnicová poloha </w:t>
      </w:r>
      <w:r w:rsidRPr="00376D3F">
        <w:rPr>
          <w:rFonts w:cs="Arial"/>
          <w:b/>
          <w:i/>
          <w:highlight w:val="magenta"/>
        </w:rPr>
        <w:t>Francie</w:t>
      </w:r>
    </w:p>
    <w:p w:rsidR="0002526F"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b/>
          <w:caps/>
        </w:rPr>
      </w:pPr>
      <w:proofErr w:type="gramStart"/>
      <w:r w:rsidRPr="00184AEC">
        <w:rPr>
          <w:rFonts w:cs="Arial"/>
          <w:b/>
          <w:caps/>
          <w:highlight w:val="green"/>
        </w:rPr>
        <w:t>A.I.5.2</w:t>
      </w:r>
      <w:proofErr w:type="gramEnd"/>
      <w:r w:rsidRPr="00184AEC">
        <w:rPr>
          <w:rFonts w:cs="Arial"/>
          <w:b/>
          <w:caps/>
          <w:highlight w:val="green"/>
        </w:rPr>
        <w:t>.  fyzickogeografická poloha</w:t>
      </w:r>
    </w:p>
    <w:p w:rsidR="0002526F" w:rsidRPr="0052160E" w:rsidRDefault="0002526F" w:rsidP="0002526F">
      <w:pPr>
        <w:ind w:firstLine="284"/>
        <w:jc w:val="both"/>
        <w:rPr>
          <w:rFonts w:cs="Arial"/>
        </w:rPr>
      </w:pPr>
      <w:r w:rsidRPr="0052160E">
        <w:rPr>
          <w:rFonts w:cs="Arial"/>
        </w:rPr>
        <w:t xml:space="preserve">Přes výše zmíněnou vyváženost evropského pevninského území </w:t>
      </w:r>
      <w:r w:rsidRPr="0052160E">
        <w:rPr>
          <w:rFonts w:cs="Arial"/>
          <w:i/>
        </w:rPr>
        <w:t>Francie</w:t>
      </w:r>
      <w:r w:rsidRPr="0052160E">
        <w:rPr>
          <w:rFonts w:cs="Arial"/>
        </w:rPr>
        <w:t xml:space="preserve">, funguje toto území zároveň i jako </w:t>
      </w:r>
      <w:r w:rsidRPr="00B13E9A">
        <w:rPr>
          <w:rFonts w:cs="Arial"/>
          <w:b/>
          <w:bdr w:val="single" w:sz="4" w:space="0" w:color="auto"/>
        </w:rPr>
        <w:t xml:space="preserve">šíje mezi </w:t>
      </w:r>
      <w:r w:rsidRPr="00B13E9A">
        <w:rPr>
          <w:rFonts w:cs="Arial"/>
          <w:b/>
          <w:i/>
          <w:bdr w:val="single" w:sz="4" w:space="0" w:color="auto"/>
        </w:rPr>
        <w:t>Atlantikem</w:t>
      </w:r>
      <w:r w:rsidRPr="00B13E9A">
        <w:rPr>
          <w:rFonts w:cs="Arial"/>
          <w:b/>
          <w:bdr w:val="single" w:sz="4" w:space="0" w:color="auto"/>
        </w:rPr>
        <w:t xml:space="preserve"> a </w:t>
      </w:r>
      <w:r w:rsidRPr="00B13E9A">
        <w:rPr>
          <w:rFonts w:cs="Arial"/>
          <w:b/>
          <w:i/>
          <w:bdr w:val="single" w:sz="4" w:space="0" w:color="auto"/>
        </w:rPr>
        <w:t>Středozemním mořem</w:t>
      </w:r>
      <w:r w:rsidRPr="0052160E">
        <w:rPr>
          <w:rFonts w:cs="Arial"/>
        </w:rPr>
        <w:t>, díky čemuž žádné místo tohoto území nemá k moři dál než 500 km. Tuto hydrografickou skutečnost doplňují i dopravně významné vodní toky (ovšem na druhé straně zde hrají minimální význam jezera.)</w:t>
      </w:r>
    </w:p>
    <w:p w:rsidR="0002526F" w:rsidRPr="0052160E" w:rsidRDefault="0002526F" w:rsidP="0002526F">
      <w:pPr>
        <w:ind w:firstLine="284"/>
        <w:jc w:val="both"/>
        <w:rPr>
          <w:rFonts w:cs="Arial"/>
        </w:rPr>
      </w:pPr>
      <w:r w:rsidRPr="0052160E">
        <w:rPr>
          <w:rFonts w:cs="Arial"/>
        </w:rPr>
        <w:t xml:space="preserve">Zároveň toto území leží </w:t>
      </w:r>
      <w:r w:rsidRPr="00B13E9A">
        <w:rPr>
          <w:rFonts w:cs="Arial"/>
          <w:b/>
          <w:bdr w:val="single" w:sz="4" w:space="0" w:color="auto"/>
        </w:rPr>
        <w:t>na přechodu</w:t>
      </w:r>
      <w:r w:rsidRPr="0052160E">
        <w:rPr>
          <w:rFonts w:cs="Arial"/>
          <w:b/>
        </w:rPr>
        <w:t xml:space="preserve"> mezi horskými a nížinnými systémy </w:t>
      </w:r>
      <w:r w:rsidRPr="00B13E9A">
        <w:rPr>
          <w:rFonts w:cs="Arial"/>
          <w:b/>
          <w:bdr w:val="single" w:sz="4" w:space="0" w:color="auto"/>
        </w:rPr>
        <w:t>hercynské</w:t>
      </w:r>
      <w:r w:rsidRPr="0052160E">
        <w:rPr>
          <w:rFonts w:cs="Arial"/>
          <w:b/>
        </w:rPr>
        <w:t xml:space="preserve"> a </w:t>
      </w:r>
      <w:r w:rsidRPr="00B13E9A">
        <w:rPr>
          <w:rFonts w:cs="Arial"/>
          <w:b/>
          <w:bdr w:val="single" w:sz="4" w:space="0" w:color="auto"/>
        </w:rPr>
        <w:t>alpínské</w:t>
      </w:r>
      <w:r w:rsidRPr="0052160E">
        <w:rPr>
          <w:rFonts w:cs="Arial"/>
        </w:rPr>
        <w:t xml:space="preserve"> </w:t>
      </w:r>
      <w:r w:rsidRPr="0052160E">
        <w:rPr>
          <w:rFonts w:cs="Arial"/>
          <w:b/>
          <w:i/>
        </w:rPr>
        <w:t>Evropy</w:t>
      </w:r>
      <w:r w:rsidRPr="0052160E">
        <w:rPr>
          <w:rFonts w:cs="Arial"/>
        </w:rPr>
        <w:t xml:space="preserve">, což mu dodává pestrost surovinové základny a značně různorodý fyzickogeografický charakter, umožňující výhodnou komplementaritu jednotlivých regionů. Tuto komplementaritu doplňuje ještě </w:t>
      </w:r>
      <w:r w:rsidRPr="0052160E">
        <w:rPr>
          <w:rFonts w:cs="Arial"/>
          <w:b/>
        </w:rPr>
        <w:t xml:space="preserve">poloha </w:t>
      </w:r>
      <w:r w:rsidRPr="00B13E9A">
        <w:rPr>
          <w:rFonts w:cs="Arial"/>
          <w:b/>
          <w:bdr w:val="single" w:sz="4" w:space="0" w:color="auto"/>
        </w:rPr>
        <w:t>mezi mírným a subtropickým klimatem</w:t>
      </w:r>
      <w:r w:rsidRPr="0052160E">
        <w:rPr>
          <w:rFonts w:cs="Arial"/>
          <w:b/>
        </w:rPr>
        <w:t xml:space="preserve">, stejně jako mezi klimatem </w:t>
      </w:r>
      <w:r w:rsidRPr="00B13E9A">
        <w:rPr>
          <w:rFonts w:cs="Arial"/>
          <w:b/>
          <w:bdr w:val="single" w:sz="4" w:space="0" w:color="auto"/>
        </w:rPr>
        <w:t>přímořským a</w:t>
      </w:r>
      <w:r w:rsidRPr="00B13E9A">
        <w:rPr>
          <w:rFonts w:cs="Arial"/>
          <w:bdr w:val="single" w:sz="4" w:space="0" w:color="auto"/>
        </w:rPr>
        <w:t xml:space="preserve"> </w:t>
      </w:r>
      <w:r w:rsidRPr="00B13E9A">
        <w:rPr>
          <w:rFonts w:cs="Arial"/>
          <w:b/>
          <w:bdr w:val="single" w:sz="4" w:space="0" w:color="auto"/>
        </w:rPr>
        <w:t>přechodným</w:t>
      </w:r>
      <w:r w:rsidRPr="0052160E">
        <w:rPr>
          <w:rFonts w:cs="Arial"/>
        </w:rPr>
        <w:t xml:space="preserve">. </w:t>
      </w: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b/>
          <w:caps/>
        </w:rPr>
      </w:pPr>
      <w:proofErr w:type="gramStart"/>
      <w:r w:rsidRPr="00184AEC">
        <w:rPr>
          <w:rFonts w:cs="Arial"/>
          <w:b/>
          <w:caps/>
          <w:highlight w:val="green"/>
        </w:rPr>
        <w:t>A.I.5.3</w:t>
      </w:r>
      <w:proofErr w:type="gramEnd"/>
      <w:r w:rsidRPr="00184AEC">
        <w:rPr>
          <w:rFonts w:cs="Arial"/>
          <w:b/>
          <w:caps/>
          <w:highlight w:val="green"/>
        </w:rPr>
        <w:t>.  ekonomická a politická poloha</w:t>
      </w:r>
    </w:p>
    <w:p w:rsidR="0002526F" w:rsidRPr="0052160E" w:rsidRDefault="0002526F" w:rsidP="0002526F">
      <w:pPr>
        <w:ind w:firstLine="284"/>
        <w:jc w:val="both"/>
        <w:rPr>
          <w:rFonts w:cs="Arial"/>
        </w:rPr>
      </w:pPr>
      <w:r w:rsidRPr="0052160E">
        <w:rPr>
          <w:rFonts w:cs="Arial"/>
        </w:rPr>
        <w:t xml:space="preserve">Poloha na šíji mezi </w:t>
      </w:r>
      <w:r w:rsidRPr="0052160E">
        <w:rPr>
          <w:rFonts w:cs="Arial"/>
          <w:b/>
          <w:i/>
        </w:rPr>
        <w:t>Atlantikem</w:t>
      </w:r>
      <w:r w:rsidRPr="0052160E">
        <w:rPr>
          <w:rFonts w:cs="Arial"/>
          <w:b/>
        </w:rPr>
        <w:t xml:space="preserve"> a </w:t>
      </w:r>
      <w:r w:rsidRPr="0052160E">
        <w:rPr>
          <w:rFonts w:cs="Arial"/>
          <w:b/>
          <w:i/>
        </w:rPr>
        <w:t>Středozemním mořem</w:t>
      </w:r>
      <w:r w:rsidRPr="0052160E">
        <w:rPr>
          <w:rFonts w:cs="Arial"/>
          <w:i/>
        </w:rPr>
        <w:t xml:space="preserve"> </w:t>
      </w:r>
      <w:r w:rsidRPr="0052160E">
        <w:rPr>
          <w:rFonts w:cs="Arial"/>
        </w:rPr>
        <w:t xml:space="preserve">je </w:t>
      </w:r>
      <w:r w:rsidRPr="00B13E9A">
        <w:rPr>
          <w:rFonts w:cs="Arial"/>
          <w:b/>
          <w:bdr w:val="single" w:sz="4" w:space="0" w:color="auto"/>
        </w:rPr>
        <w:t>strategicky významná</w:t>
      </w:r>
      <w:r w:rsidRPr="0052160E">
        <w:rPr>
          <w:rFonts w:cs="Arial"/>
        </w:rPr>
        <w:t xml:space="preserve"> nejen z hlediska vojenského, ale i ekonomického a politického, protože nejenže uvádí </w:t>
      </w:r>
      <w:r w:rsidRPr="0052160E">
        <w:rPr>
          <w:rFonts w:cs="Arial"/>
          <w:i/>
        </w:rPr>
        <w:t>Francii</w:t>
      </w:r>
      <w:r w:rsidRPr="0052160E">
        <w:rPr>
          <w:rFonts w:cs="Arial"/>
        </w:rPr>
        <w:t xml:space="preserve"> do </w:t>
      </w:r>
      <w:r w:rsidRPr="0052160E">
        <w:rPr>
          <w:rFonts w:cs="Arial"/>
          <w:b/>
        </w:rPr>
        <w:t>sousedství s větším</w:t>
      </w:r>
      <w:r w:rsidRPr="0052160E">
        <w:rPr>
          <w:rFonts w:cs="Arial"/>
        </w:rPr>
        <w:t xml:space="preserve"> </w:t>
      </w:r>
      <w:r w:rsidRPr="0052160E">
        <w:rPr>
          <w:rFonts w:cs="Arial"/>
          <w:b/>
        </w:rPr>
        <w:t>množstvím evropských států</w:t>
      </w:r>
      <w:r w:rsidRPr="0052160E">
        <w:rPr>
          <w:rFonts w:cs="Arial"/>
        </w:rPr>
        <w:t xml:space="preserve"> (což jí umožňuje pružnější politiku), ale jsou to navíc</w:t>
      </w:r>
      <w:r>
        <w:rPr>
          <w:rFonts w:cs="Arial"/>
        </w:rPr>
        <w:t xml:space="preserve"> </w:t>
      </w:r>
      <w:proofErr w:type="gramStart"/>
      <w:r>
        <w:rPr>
          <w:rFonts w:cs="Arial"/>
        </w:rPr>
        <w:t xml:space="preserve">většinou </w:t>
      </w:r>
      <w:r w:rsidRPr="0052160E">
        <w:rPr>
          <w:rFonts w:cs="Arial"/>
        </w:rPr>
        <w:t xml:space="preserve"> </w:t>
      </w:r>
      <w:r w:rsidRPr="0052160E">
        <w:rPr>
          <w:rFonts w:cs="Arial"/>
          <w:b/>
        </w:rPr>
        <w:t>státy</w:t>
      </w:r>
      <w:proofErr w:type="gramEnd"/>
      <w:r w:rsidRPr="0052160E">
        <w:rPr>
          <w:rFonts w:cs="Arial"/>
          <w:b/>
        </w:rPr>
        <w:t xml:space="preserve"> značně</w:t>
      </w:r>
      <w:r w:rsidRPr="0052160E">
        <w:rPr>
          <w:rFonts w:cs="Arial"/>
        </w:rPr>
        <w:t xml:space="preserve"> </w:t>
      </w:r>
      <w:r w:rsidRPr="0052160E">
        <w:rPr>
          <w:rFonts w:cs="Arial"/>
          <w:b/>
        </w:rPr>
        <w:t>významné</w:t>
      </w:r>
      <w:r w:rsidRPr="0052160E">
        <w:rPr>
          <w:rFonts w:cs="Arial"/>
        </w:rPr>
        <w:t xml:space="preserve"> (</w:t>
      </w:r>
      <w:r w:rsidRPr="0052160E">
        <w:rPr>
          <w:rFonts w:cs="Arial"/>
          <w:i/>
        </w:rPr>
        <w:t>Španělsko, Velká Británie, Německo, Itálie</w:t>
      </w:r>
      <w:r w:rsidRPr="0052160E">
        <w:rPr>
          <w:rFonts w:cs="Arial"/>
        </w:rPr>
        <w:t xml:space="preserve"> ap.). </w:t>
      </w:r>
    </w:p>
    <w:p w:rsidR="0002526F" w:rsidRPr="0052160E" w:rsidRDefault="0002526F" w:rsidP="0002526F">
      <w:pPr>
        <w:ind w:firstLine="284"/>
        <w:jc w:val="both"/>
        <w:rPr>
          <w:rFonts w:cs="Arial"/>
        </w:rPr>
      </w:pPr>
      <w:r w:rsidRPr="0052160E">
        <w:rPr>
          <w:rFonts w:cs="Arial"/>
        </w:rPr>
        <w:t xml:space="preserve">Zároveň tato poloha umožňovala </w:t>
      </w:r>
      <w:r w:rsidRPr="0052160E">
        <w:rPr>
          <w:rFonts w:cs="Arial"/>
          <w:i/>
        </w:rPr>
        <w:t>Francii</w:t>
      </w:r>
      <w:r w:rsidRPr="0052160E">
        <w:rPr>
          <w:rFonts w:cs="Arial"/>
        </w:rPr>
        <w:t xml:space="preserve"> ekonomicky i vojensky přímo </w:t>
      </w:r>
      <w:r w:rsidRPr="0052160E">
        <w:rPr>
          <w:rFonts w:cs="Arial"/>
          <w:b/>
        </w:rPr>
        <w:t>operovat jak v atlantské, tak v středomořské oblasti</w:t>
      </w:r>
      <w:r w:rsidRPr="0052160E">
        <w:rPr>
          <w:rFonts w:cs="Arial"/>
        </w:rPr>
        <w:t xml:space="preserve"> (poloha naproti </w:t>
      </w:r>
      <w:r w:rsidRPr="0052160E">
        <w:rPr>
          <w:rFonts w:cs="Arial"/>
          <w:i/>
        </w:rPr>
        <w:t>Americe</w:t>
      </w:r>
      <w:r w:rsidRPr="0052160E">
        <w:rPr>
          <w:rFonts w:cs="Arial"/>
        </w:rPr>
        <w:t>, jen 650 km z </w:t>
      </w:r>
      <w:r w:rsidRPr="0052160E">
        <w:rPr>
          <w:rFonts w:cs="Arial"/>
          <w:i/>
        </w:rPr>
        <w:t>Francie</w:t>
      </w:r>
      <w:r w:rsidRPr="0052160E">
        <w:rPr>
          <w:rFonts w:cs="Arial"/>
        </w:rPr>
        <w:t xml:space="preserve"> do severní </w:t>
      </w:r>
      <w:r w:rsidRPr="0052160E">
        <w:rPr>
          <w:rFonts w:cs="Arial"/>
          <w:i/>
        </w:rPr>
        <w:t>Afriky</w:t>
      </w:r>
      <w:r w:rsidRPr="0052160E">
        <w:rPr>
          <w:rFonts w:cs="Arial"/>
        </w:rPr>
        <w:t xml:space="preserve"> atd.), což mělo zprostředkovaně i význam pro její působení v nejvzdálenějších částech světa. </w:t>
      </w:r>
    </w:p>
    <w:p w:rsidR="0002526F" w:rsidRPr="0052160E" w:rsidRDefault="0002526F" w:rsidP="0002526F">
      <w:pPr>
        <w:rPr>
          <w:rFonts w:cs="Arial"/>
        </w:rPr>
      </w:pPr>
    </w:p>
    <w:p w:rsidR="0002526F" w:rsidRPr="0052160E" w:rsidRDefault="0002526F" w:rsidP="0002526F">
      <w:pPr>
        <w:pageBreakBefore/>
        <w:rPr>
          <w:rFonts w:cs="Arial"/>
          <w:b/>
          <w:caps/>
        </w:rPr>
      </w:pPr>
      <w:proofErr w:type="gramStart"/>
      <w:r w:rsidRPr="00184AEC">
        <w:rPr>
          <w:rFonts w:cs="Arial"/>
          <w:b/>
          <w:caps/>
          <w:highlight w:val="green"/>
        </w:rPr>
        <w:lastRenderedPageBreak/>
        <w:t>A.I.5.4</w:t>
      </w:r>
      <w:proofErr w:type="gramEnd"/>
      <w:r w:rsidRPr="00184AEC">
        <w:rPr>
          <w:rFonts w:cs="Arial"/>
          <w:b/>
          <w:caps/>
          <w:highlight w:val="green"/>
        </w:rPr>
        <w:t>.  Význam polohy Francie</w:t>
      </w:r>
    </w:p>
    <w:p w:rsidR="0002526F" w:rsidRPr="0052160E" w:rsidRDefault="0002526F" w:rsidP="0002526F">
      <w:pPr>
        <w:ind w:firstLine="284"/>
        <w:jc w:val="both"/>
        <w:rPr>
          <w:rFonts w:cs="Arial"/>
        </w:rPr>
      </w:pPr>
      <w:r w:rsidRPr="0052160E">
        <w:rPr>
          <w:rFonts w:cs="Arial"/>
        </w:rPr>
        <w:t xml:space="preserve">Z výše uvedeného plyne, že poloha </w:t>
      </w:r>
      <w:r w:rsidRPr="0052160E">
        <w:rPr>
          <w:rFonts w:cs="Arial"/>
          <w:i/>
        </w:rPr>
        <w:t>Francie</w:t>
      </w:r>
      <w:r w:rsidRPr="0052160E">
        <w:rPr>
          <w:rFonts w:cs="Arial"/>
        </w:rPr>
        <w:t xml:space="preserve"> byla přírodně, ekonomicky a politicky </w:t>
      </w:r>
      <w:r w:rsidRPr="00B13E9A">
        <w:rPr>
          <w:rFonts w:cs="Arial"/>
          <w:b/>
          <w:bdr w:val="single" w:sz="4" w:space="0" w:color="auto"/>
        </w:rPr>
        <w:t>velice výhodná</w:t>
      </w:r>
      <w:r w:rsidRPr="0052160E">
        <w:rPr>
          <w:rFonts w:cs="Arial"/>
        </w:rPr>
        <w:t xml:space="preserve">, a to </w:t>
      </w:r>
      <w:r w:rsidRPr="0052160E">
        <w:rPr>
          <w:rFonts w:cs="Arial"/>
          <w:b/>
        </w:rPr>
        <w:t>nejen z evropského hlediska</w:t>
      </w:r>
      <w:r w:rsidRPr="0052160E">
        <w:rPr>
          <w:rFonts w:cs="Arial"/>
        </w:rPr>
        <w:t xml:space="preserve"> (dobré podmínky pro zformování různorodého a rozsáhlého zemědělství a průmyslu a vnitrostátní i zahraniční dopravy), ale donedávna </w:t>
      </w:r>
      <w:r w:rsidRPr="0052160E">
        <w:rPr>
          <w:rFonts w:cs="Arial"/>
          <w:b/>
        </w:rPr>
        <w:t>i z hlediska</w:t>
      </w:r>
      <w:r w:rsidRPr="0052160E">
        <w:rPr>
          <w:rFonts w:cs="Arial"/>
        </w:rPr>
        <w:t xml:space="preserve"> jejího </w:t>
      </w:r>
      <w:r w:rsidRPr="0052160E">
        <w:rPr>
          <w:rFonts w:cs="Arial"/>
          <w:b/>
        </w:rPr>
        <w:t>mimoevropského vlivu</w:t>
      </w:r>
      <w:r w:rsidRPr="0052160E">
        <w:rPr>
          <w:rFonts w:cs="Arial"/>
        </w:rPr>
        <w:t xml:space="preserve"> jako jedné ze světových velmocí a koloniální i neokoloniální metropole. </w:t>
      </w:r>
    </w:p>
    <w:p w:rsidR="0002526F" w:rsidRPr="0052160E" w:rsidRDefault="0002526F" w:rsidP="0002526F">
      <w:pPr>
        <w:ind w:left="568" w:firstLine="284"/>
        <w:jc w:val="both"/>
        <w:rPr>
          <w:rFonts w:cs="Arial"/>
          <w:sz w:val="16"/>
        </w:rPr>
      </w:pPr>
    </w:p>
    <w:p w:rsidR="0002526F" w:rsidRPr="0052160E" w:rsidRDefault="0002526F" w:rsidP="0002526F">
      <w:pPr>
        <w:ind w:left="568" w:firstLine="284"/>
        <w:jc w:val="both"/>
        <w:rPr>
          <w:rFonts w:cs="Arial"/>
          <w:sz w:val="16"/>
        </w:rPr>
      </w:pPr>
      <w:r w:rsidRPr="0052160E">
        <w:rPr>
          <w:rFonts w:cs="Arial"/>
          <w:sz w:val="16"/>
        </w:rPr>
        <w:t>Tato vynikající poloha a tato ucelená rozloha byly proto vždy považovány za natolik výjimečné, že je někteří geografové a politici už za feudalismu propa</w:t>
      </w:r>
      <w:r>
        <w:rPr>
          <w:rFonts w:cs="Arial"/>
          <w:sz w:val="16"/>
        </w:rPr>
        <w:t>gandisticky vydávali za projev B</w:t>
      </w:r>
      <w:r w:rsidRPr="0052160E">
        <w:rPr>
          <w:rFonts w:cs="Arial"/>
          <w:sz w:val="16"/>
        </w:rPr>
        <w:t xml:space="preserve">oží lásky právě k </w:t>
      </w:r>
      <w:r w:rsidRPr="0052160E">
        <w:rPr>
          <w:rFonts w:cs="Arial"/>
          <w:i/>
          <w:sz w:val="16"/>
        </w:rPr>
        <w:t>Francii</w:t>
      </w:r>
      <w:r w:rsidRPr="0052160E">
        <w:rPr>
          <w:rFonts w:cs="Arial"/>
          <w:sz w:val="16"/>
        </w:rPr>
        <w:t>, že jí dal do vínku takov</w:t>
      </w:r>
      <w:r>
        <w:rPr>
          <w:rFonts w:cs="Arial"/>
          <w:sz w:val="16"/>
        </w:rPr>
        <w:t>é přírodní podmínky a polohu</w:t>
      </w:r>
      <w:r w:rsidRPr="0052160E">
        <w:rPr>
          <w:rFonts w:cs="Arial"/>
          <w:sz w:val="16"/>
        </w:rPr>
        <w:t xml:space="preserve">. Ve skutečnosti zde ovšem byl nejprve vhodný přírodní rámec, v němž se teprve později podle objektivních geopolitických zákonitostí mohl postupně vyvinout státní útvar známý později jako </w:t>
      </w:r>
      <w:r w:rsidRPr="0052160E">
        <w:rPr>
          <w:rFonts w:cs="Arial"/>
          <w:i/>
          <w:sz w:val="16"/>
        </w:rPr>
        <w:t>Francie</w:t>
      </w:r>
      <w:r w:rsidRPr="0052160E">
        <w:rPr>
          <w:rFonts w:cs="Arial"/>
          <w:sz w:val="16"/>
        </w:rPr>
        <w:t>.</w:t>
      </w: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r w:rsidRPr="0052160E">
        <w:rPr>
          <w:rFonts w:cs="Arial"/>
          <w:noProof/>
          <w:lang w:eastAsia="cs-CZ"/>
        </w:rPr>
        <w:drawing>
          <wp:anchor distT="0" distB="0" distL="114300" distR="114300" simplePos="0" relativeHeight="252199424" behindDoc="0" locked="0" layoutInCell="1" allowOverlap="1">
            <wp:simplePos x="0" y="0"/>
            <wp:positionH relativeFrom="column">
              <wp:posOffset>376555</wp:posOffset>
            </wp:positionH>
            <wp:positionV relativeFrom="paragraph">
              <wp:posOffset>46355</wp:posOffset>
            </wp:positionV>
            <wp:extent cx="5414010" cy="2735580"/>
            <wp:effectExtent l="19050" t="0" r="0" b="0"/>
            <wp:wrapNone/>
            <wp:docPr id="9"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5414010" cy="2735580"/>
                    </a:xfrm>
                    <a:prstGeom prst="rect">
                      <a:avLst/>
                    </a:prstGeom>
                    <a:noFill/>
                    <a:ln w="9525">
                      <a:noFill/>
                      <a:miter lim="800000"/>
                      <a:headEnd/>
                      <a:tailEnd/>
                    </a:ln>
                  </pic:spPr>
                </pic:pic>
              </a:graphicData>
            </a:graphic>
          </wp:anchor>
        </w:drawing>
      </w: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Pr="0052160E" w:rsidRDefault="0002526F" w:rsidP="0002526F">
      <w:pPr>
        <w:rPr>
          <w:rFonts w:cs="Arial"/>
        </w:rPr>
      </w:pPr>
    </w:p>
    <w:p w:rsidR="0002526F" w:rsidRDefault="00C87292" w:rsidP="0002526F">
      <w:pPr>
        <w:rPr>
          <w:rFonts w:cs="Arial"/>
        </w:rPr>
      </w:pPr>
      <w:r w:rsidRPr="00C87292">
        <w:rPr>
          <w:rFonts w:cs="Arial"/>
          <w:noProof/>
          <w:lang w:val="sk-SK" w:eastAsia="sk-SK"/>
        </w:rPr>
        <w:pict>
          <v:shape id="_x0000_s3297" type="#_x0000_t202" style="position:absolute;margin-left:27.85pt;margin-top:9.2pt;width:428.55pt;height:32.6pt;z-index:252200448" stroked="f">
            <v:fill opacity="0"/>
            <v:textbox>
              <w:txbxContent>
                <w:p w:rsidR="0002526F" w:rsidRPr="00876D80" w:rsidRDefault="0002526F" w:rsidP="0002526F">
                  <w:pPr>
                    <w:jc w:val="center"/>
                    <w:rPr>
                      <w:rFonts w:cs="Arial"/>
                      <w:b/>
                    </w:rPr>
                  </w:pPr>
                  <w:r>
                    <w:rPr>
                      <w:rFonts w:cs="Arial"/>
                      <w:b/>
                    </w:rPr>
                    <w:t xml:space="preserve">Obr. 5:  </w:t>
                  </w:r>
                  <w:r w:rsidRPr="00876D80">
                    <w:rPr>
                      <w:rFonts w:cs="Arial"/>
                      <w:b/>
                    </w:rPr>
                    <w:t>Porovnání polohy a rozlohy</w:t>
                  </w:r>
                  <w:r>
                    <w:rPr>
                      <w:rFonts w:cs="Arial"/>
                      <w:b/>
                    </w:rPr>
                    <w:t xml:space="preserve"> území</w:t>
                  </w:r>
                  <w:r w:rsidRPr="00876D80">
                    <w:rPr>
                      <w:rFonts w:cs="Arial"/>
                      <w:b/>
                    </w:rPr>
                    <w:t xml:space="preserve"> Franc</w:t>
                  </w:r>
                  <w:r>
                    <w:rPr>
                      <w:rFonts w:cs="Arial"/>
                      <w:b/>
                    </w:rPr>
                    <w:t xml:space="preserve">ouzské </w:t>
                  </w:r>
                  <w:r w:rsidRPr="00876D80">
                    <w:rPr>
                      <w:rFonts w:cs="Arial"/>
                      <w:b/>
                    </w:rPr>
                    <w:t>a České republiky v Evropě</w:t>
                  </w:r>
                </w:p>
                <w:p w:rsidR="0002526F" w:rsidRPr="00476C06" w:rsidRDefault="0002526F" w:rsidP="0002526F">
                  <w:pPr>
                    <w:jc w:val="center"/>
                    <w:rPr>
                      <w:rFonts w:cs="Arial"/>
                      <w:i/>
                      <w:sz w:val="16"/>
                    </w:rPr>
                  </w:pPr>
                  <w:r w:rsidRPr="00476C06">
                    <w:rPr>
                      <w:rFonts w:cs="Arial"/>
                      <w:i/>
                      <w:sz w:val="16"/>
                    </w:rPr>
                    <w:t>(Podkladová mapka http://cs.wikipedia.</w:t>
                  </w:r>
                  <w:proofErr w:type="gramStart"/>
                  <w:r w:rsidRPr="00476C06">
                    <w:rPr>
                      <w:rFonts w:cs="Arial"/>
                      <w:i/>
                      <w:sz w:val="16"/>
                    </w:rPr>
                    <w:t>org/wiki/Evropa,  stažena</w:t>
                  </w:r>
                  <w:proofErr w:type="gramEnd"/>
                  <w:r w:rsidRPr="00476C06">
                    <w:rPr>
                      <w:rFonts w:cs="Arial"/>
                      <w:i/>
                      <w:sz w:val="16"/>
                    </w:rPr>
                    <w:t xml:space="preserve"> 1. 9. 2014)</w:t>
                  </w:r>
                </w:p>
              </w:txbxContent>
            </v:textbox>
          </v:shape>
        </w:pict>
      </w:r>
    </w:p>
    <w:p w:rsidR="0002526F" w:rsidRDefault="0002526F" w:rsidP="0002526F">
      <w:pPr>
        <w:rPr>
          <w:rFonts w:cs="Arial"/>
        </w:rPr>
      </w:pPr>
    </w:p>
    <w:p w:rsidR="0002526F" w:rsidRDefault="0002526F" w:rsidP="0002526F">
      <w:pPr>
        <w:rPr>
          <w:rFonts w:cs="Arial"/>
        </w:rPr>
      </w:pPr>
    </w:p>
    <w:p w:rsidR="0002526F" w:rsidRDefault="0002526F" w:rsidP="0002526F">
      <w:pPr>
        <w:rPr>
          <w:rFonts w:cs="Arial"/>
        </w:rPr>
      </w:pPr>
    </w:p>
    <w:p w:rsidR="0002526F" w:rsidRDefault="0002526F" w:rsidP="0002526F">
      <w:pPr>
        <w:rPr>
          <w:rFonts w:cs="Arial"/>
        </w:rPr>
      </w:pPr>
    </w:p>
    <w:p w:rsidR="0002526F" w:rsidRDefault="0002526F" w:rsidP="0002526F">
      <w:pPr>
        <w:rPr>
          <w:rFonts w:cs="Arial"/>
        </w:rPr>
      </w:pPr>
    </w:p>
    <w:p w:rsidR="0002526F" w:rsidRDefault="0002526F" w:rsidP="0002526F">
      <w:pPr>
        <w:rPr>
          <w:rFonts w:cs="Arial"/>
        </w:rPr>
      </w:pPr>
    </w:p>
    <w:p w:rsidR="0002526F" w:rsidRDefault="0002526F" w:rsidP="0002526F">
      <w:pPr>
        <w:rPr>
          <w:rFonts w:cs="Arial"/>
        </w:rPr>
      </w:pPr>
    </w:p>
    <w:p w:rsidR="0002526F" w:rsidRDefault="0002526F" w:rsidP="0002526F">
      <w:pPr>
        <w:rPr>
          <w:rFonts w:cs="Arial"/>
        </w:rPr>
      </w:pPr>
    </w:p>
    <w:p w:rsidR="0002526F" w:rsidRDefault="0002526F" w:rsidP="0002526F">
      <w:pPr>
        <w:rPr>
          <w:rFonts w:cs="Arial"/>
        </w:rPr>
      </w:pPr>
    </w:p>
    <w:p w:rsidR="0002526F" w:rsidRDefault="0002526F" w:rsidP="0002526F">
      <w:pPr>
        <w:rPr>
          <w:rFonts w:cs="Arial"/>
        </w:rPr>
      </w:pPr>
    </w:p>
    <w:p w:rsidR="0002526F" w:rsidRPr="000636B1" w:rsidRDefault="0002526F" w:rsidP="0002526F">
      <w:pPr>
        <w:rPr>
          <w:rFonts w:cs="Arial"/>
        </w:rPr>
      </w:pPr>
    </w:p>
    <w:p w:rsidR="0002526F" w:rsidRPr="000636B1" w:rsidRDefault="0002526F" w:rsidP="0002526F">
      <w:pPr>
        <w:rPr>
          <w:rFonts w:cs="Arial"/>
        </w:rPr>
      </w:pPr>
    </w:p>
    <w:p w:rsidR="00CE580E" w:rsidRPr="006974F7" w:rsidRDefault="003A673F" w:rsidP="002473B7">
      <w:pPr>
        <w:pageBreakBefore/>
        <w:jc w:val="center"/>
        <w:rPr>
          <w:rFonts w:ascii="TimpaniHeavy" w:hAnsi="TimpaniHeavy"/>
          <w:b/>
          <w:sz w:val="40"/>
          <w:szCs w:val="40"/>
          <w:highlight w:val="yellow"/>
        </w:rPr>
      </w:pPr>
      <w:proofErr w:type="gramStart"/>
      <w:r w:rsidRPr="006974F7">
        <w:rPr>
          <w:rFonts w:ascii="TimpaniHeavy" w:hAnsi="TimpaniHeavy"/>
          <w:b/>
          <w:sz w:val="40"/>
          <w:szCs w:val="40"/>
          <w:highlight w:val="yellow"/>
        </w:rPr>
        <w:lastRenderedPageBreak/>
        <w:t>A</w:t>
      </w:r>
      <w:r w:rsidR="009B5E89" w:rsidRPr="006974F7">
        <w:rPr>
          <w:rFonts w:ascii="TimpaniHeavy" w:hAnsi="TimpaniHeavy"/>
          <w:b/>
          <w:sz w:val="40"/>
          <w:szCs w:val="40"/>
          <w:highlight w:val="yellow"/>
        </w:rPr>
        <w:t>.</w:t>
      </w:r>
      <w:r w:rsidR="0050565E">
        <w:rPr>
          <w:rFonts w:ascii="TimpaniHeavy" w:hAnsi="TimpaniHeavy"/>
          <w:b/>
          <w:sz w:val="40"/>
          <w:szCs w:val="40"/>
          <w:highlight w:val="yellow"/>
        </w:rPr>
        <w:t>I</w:t>
      </w:r>
      <w:r w:rsidRPr="006974F7">
        <w:rPr>
          <w:rFonts w:ascii="TimpaniHeavy" w:hAnsi="TimpaniHeavy"/>
          <w:b/>
          <w:sz w:val="40"/>
          <w:szCs w:val="40"/>
          <w:highlight w:val="yellow"/>
        </w:rPr>
        <w:t>I</w:t>
      </w:r>
      <w:proofErr w:type="gramEnd"/>
      <w:r w:rsidR="009B5E89" w:rsidRPr="006974F7">
        <w:rPr>
          <w:rFonts w:ascii="TimpaniHeavy" w:hAnsi="TimpaniHeavy"/>
          <w:b/>
          <w:sz w:val="40"/>
          <w:szCs w:val="40"/>
          <w:highlight w:val="yellow"/>
        </w:rPr>
        <w:t xml:space="preserve">. </w:t>
      </w:r>
      <w:r w:rsidR="00CB1953">
        <w:rPr>
          <w:rFonts w:ascii="TimpaniHeavy" w:hAnsi="TimpaniHeavy"/>
          <w:b/>
          <w:sz w:val="40"/>
          <w:szCs w:val="40"/>
          <w:highlight w:val="yellow"/>
        </w:rPr>
        <w:t xml:space="preserve"> </w:t>
      </w:r>
      <w:r w:rsidR="005D1199" w:rsidRPr="006974F7">
        <w:rPr>
          <w:rFonts w:ascii="TimpaniHeavy" w:hAnsi="TimpaniHeavy"/>
          <w:b/>
          <w:sz w:val="40"/>
          <w:szCs w:val="40"/>
          <w:highlight w:val="yellow"/>
        </w:rPr>
        <w:t>GEOLOGIE</w:t>
      </w:r>
      <w:r w:rsidR="00FF3286" w:rsidRPr="006974F7">
        <w:rPr>
          <w:rFonts w:ascii="TimpaniHeavy" w:hAnsi="TimpaniHeavy"/>
          <w:b/>
          <w:sz w:val="40"/>
          <w:szCs w:val="40"/>
          <w:highlight w:val="yellow"/>
        </w:rPr>
        <w:t xml:space="preserve"> A GEOMORFOLOGIE</w:t>
      </w:r>
    </w:p>
    <w:p w:rsidR="009B5E89" w:rsidRPr="006974F7" w:rsidRDefault="009B5E89" w:rsidP="009B5E89">
      <w:pPr>
        <w:jc w:val="center"/>
        <w:rPr>
          <w:rFonts w:ascii="TimpaniHeavy" w:hAnsi="TimpaniHeavy"/>
          <w:b/>
          <w:sz w:val="40"/>
          <w:szCs w:val="40"/>
          <w:highlight w:val="yellow"/>
        </w:rPr>
      </w:pPr>
      <w:r w:rsidRPr="006974F7">
        <w:rPr>
          <w:rFonts w:ascii="TimpaniHeavy" w:hAnsi="TimpaniHeavy"/>
          <w:b/>
          <w:sz w:val="40"/>
          <w:szCs w:val="40"/>
          <w:highlight w:val="yellow"/>
        </w:rPr>
        <w:t>FRANCIE</w:t>
      </w:r>
    </w:p>
    <w:p w:rsidR="00CE580E" w:rsidRDefault="00CE580E" w:rsidP="00C028AE"/>
    <w:p w:rsidR="0044118B" w:rsidRDefault="0044118B" w:rsidP="00C028AE"/>
    <w:p w:rsidR="0044118B" w:rsidRDefault="0044118B" w:rsidP="00C028AE"/>
    <w:p w:rsidR="0044118B" w:rsidRPr="005442DE" w:rsidRDefault="0044118B" w:rsidP="00C028AE"/>
    <w:p w:rsidR="00CB1953" w:rsidRDefault="00CB1953" w:rsidP="00CB1953">
      <w:pPr>
        <w:rPr>
          <w:highlight w:val="yellow"/>
        </w:rPr>
      </w:pPr>
    </w:p>
    <w:p w:rsidR="009B5E89" w:rsidRPr="005442DE" w:rsidRDefault="009B5E89" w:rsidP="00CB1953"/>
    <w:p w:rsidR="00092170" w:rsidRPr="006974F7" w:rsidRDefault="003A673F" w:rsidP="009B5E89">
      <w:pPr>
        <w:jc w:val="center"/>
        <w:rPr>
          <w:rFonts w:ascii="Times New Roman" w:hAnsi="Times New Roman" w:cs="Times New Roman"/>
          <w:b/>
          <w:caps/>
          <w:sz w:val="32"/>
          <w:highlight w:val="yellow"/>
        </w:rPr>
      </w:pPr>
      <w:proofErr w:type="gramStart"/>
      <w:r w:rsidRPr="006974F7">
        <w:rPr>
          <w:rFonts w:ascii="Times New Roman" w:hAnsi="Times New Roman" w:cs="Times New Roman"/>
          <w:b/>
          <w:sz w:val="32"/>
          <w:highlight w:val="yellow"/>
        </w:rPr>
        <w:t>A</w:t>
      </w:r>
      <w:r w:rsidR="009B5E89" w:rsidRPr="006974F7">
        <w:rPr>
          <w:rFonts w:ascii="Times New Roman" w:hAnsi="Times New Roman" w:cs="Times New Roman"/>
          <w:b/>
          <w:caps/>
          <w:sz w:val="32"/>
          <w:highlight w:val="yellow"/>
        </w:rPr>
        <w:t>.</w:t>
      </w:r>
      <w:r w:rsidRPr="006974F7">
        <w:rPr>
          <w:rFonts w:ascii="Times New Roman" w:hAnsi="Times New Roman" w:cs="Times New Roman"/>
          <w:b/>
          <w:caps/>
          <w:sz w:val="32"/>
          <w:highlight w:val="yellow"/>
        </w:rPr>
        <w:t>I</w:t>
      </w:r>
      <w:r w:rsidR="00D35C24">
        <w:rPr>
          <w:rFonts w:ascii="Times New Roman" w:hAnsi="Times New Roman" w:cs="Times New Roman"/>
          <w:b/>
          <w:caps/>
          <w:sz w:val="32"/>
          <w:highlight w:val="yellow"/>
        </w:rPr>
        <w:t>I</w:t>
      </w:r>
      <w:proofErr w:type="gramEnd"/>
      <w:r w:rsidR="009B5E89" w:rsidRPr="006974F7">
        <w:rPr>
          <w:rFonts w:ascii="Times New Roman" w:hAnsi="Times New Roman" w:cs="Times New Roman"/>
          <w:b/>
          <w:caps/>
          <w:sz w:val="32"/>
          <w:highlight w:val="yellow"/>
        </w:rPr>
        <w:t xml:space="preserve">.1. </w:t>
      </w:r>
      <w:r w:rsidR="00CB1953">
        <w:rPr>
          <w:rFonts w:ascii="Times New Roman" w:hAnsi="Times New Roman" w:cs="Times New Roman"/>
          <w:b/>
          <w:caps/>
          <w:sz w:val="32"/>
          <w:highlight w:val="yellow"/>
        </w:rPr>
        <w:t xml:space="preserve"> </w:t>
      </w:r>
      <w:r w:rsidR="009B5E89" w:rsidRPr="006974F7">
        <w:rPr>
          <w:rFonts w:ascii="Times New Roman" w:hAnsi="Times New Roman" w:cs="Times New Roman"/>
          <w:b/>
          <w:caps/>
          <w:sz w:val="32"/>
          <w:highlight w:val="yellow"/>
        </w:rPr>
        <w:t>Geologický a geomorfologický</w:t>
      </w:r>
      <w:r w:rsidRPr="006974F7">
        <w:rPr>
          <w:rFonts w:ascii="Times New Roman" w:hAnsi="Times New Roman" w:cs="Times New Roman"/>
          <w:b/>
          <w:caps/>
          <w:sz w:val="32"/>
          <w:highlight w:val="yellow"/>
        </w:rPr>
        <w:br/>
      </w:r>
      <w:r w:rsidR="009B5E89" w:rsidRPr="006974F7">
        <w:rPr>
          <w:rFonts w:ascii="Times New Roman" w:hAnsi="Times New Roman" w:cs="Times New Roman"/>
          <w:b/>
          <w:caps/>
          <w:sz w:val="32"/>
          <w:highlight w:val="yellow"/>
        </w:rPr>
        <w:t>vývoj území Francie</w:t>
      </w:r>
    </w:p>
    <w:p w:rsidR="00C60843" w:rsidRPr="005442DE" w:rsidRDefault="00C60843" w:rsidP="00C60843">
      <w:pPr>
        <w:rPr>
          <w:rFonts w:cs="Arial"/>
        </w:rPr>
      </w:pPr>
    </w:p>
    <w:p w:rsidR="00225278" w:rsidRPr="005442DE" w:rsidRDefault="00225278" w:rsidP="009048E1">
      <w:pPr>
        <w:jc w:val="both"/>
        <w:rPr>
          <w:rFonts w:cs="Arial"/>
        </w:rPr>
      </w:pPr>
      <w:r w:rsidRPr="005442DE">
        <w:rPr>
          <w:rFonts w:cs="Arial"/>
        </w:rPr>
        <w:tab/>
        <w:t xml:space="preserve">Pro pochopení současné geologie a geomorfologie </w:t>
      </w:r>
      <w:r w:rsidRPr="00F5257D">
        <w:rPr>
          <w:rFonts w:cs="Arial"/>
          <w:i/>
        </w:rPr>
        <w:t>Francie</w:t>
      </w:r>
      <w:r w:rsidRPr="005442DE">
        <w:rPr>
          <w:rFonts w:cs="Arial"/>
        </w:rPr>
        <w:t xml:space="preserve"> (a tím i jej</w:t>
      </w:r>
      <w:r w:rsidR="00273162">
        <w:rPr>
          <w:rFonts w:cs="Arial"/>
        </w:rPr>
        <w:t>í</w:t>
      </w:r>
      <w:r w:rsidRPr="005442DE">
        <w:rPr>
          <w:rFonts w:cs="Arial"/>
        </w:rPr>
        <w:t xml:space="preserve">ch zdrojů a podmínek pro socioekonomické aktivity) bude užitečné si </w:t>
      </w:r>
      <w:r w:rsidR="00CE0B9A" w:rsidRPr="005442DE">
        <w:rPr>
          <w:rFonts w:cs="Arial"/>
        </w:rPr>
        <w:t xml:space="preserve">nejprve </w:t>
      </w:r>
      <w:r w:rsidRPr="005442DE">
        <w:rPr>
          <w:rFonts w:cs="Arial"/>
        </w:rPr>
        <w:t xml:space="preserve">velmi stručně, byť i za cenu značných zjednodušení, vysvětlit, </w:t>
      </w:r>
      <w:r w:rsidRPr="00174CF4">
        <w:rPr>
          <w:rFonts w:cs="Arial"/>
          <w:b/>
          <w:bdr w:val="single" w:sz="4" w:space="0" w:color="auto"/>
        </w:rPr>
        <w:t xml:space="preserve">kde se vzalo současné území </w:t>
      </w:r>
      <w:r w:rsidRPr="00174CF4">
        <w:rPr>
          <w:rFonts w:cs="Arial"/>
          <w:b/>
          <w:i/>
          <w:bdr w:val="single" w:sz="4" w:space="0" w:color="auto"/>
        </w:rPr>
        <w:t>Francie</w:t>
      </w:r>
      <w:r w:rsidRPr="00174CF4">
        <w:rPr>
          <w:rFonts w:cs="Arial"/>
          <w:b/>
          <w:bdr w:val="single" w:sz="4" w:space="0" w:color="auto"/>
        </w:rPr>
        <w:t xml:space="preserve"> a jeho vlastnosti</w:t>
      </w:r>
      <w:r w:rsidRPr="005442DE">
        <w:rPr>
          <w:rFonts w:cs="Arial"/>
        </w:rPr>
        <w:t>.</w:t>
      </w:r>
      <w:r w:rsidR="00CE0B9A" w:rsidRPr="005442DE">
        <w:rPr>
          <w:rFonts w:cs="Arial"/>
        </w:rPr>
        <w:t xml:space="preserve"> </w:t>
      </w:r>
      <w:r w:rsidR="0053634E">
        <w:rPr>
          <w:rFonts w:cs="Arial"/>
        </w:rPr>
        <w:t xml:space="preserve">Hlavní význam této pasáže by měl být v tom, aby se studující </w:t>
      </w:r>
      <w:r w:rsidR="00CE0B9A" w:rsidRPr="005442DE">
        <w:rPr>
          <w:rFonts w:cs="Arial"/>
        </w:rPr>
        <w:t xml:space="preserve">díky jejímu přečtení dokázali </w:t>
      </w:r>
      <w:r w:rsidR="0073435B">
        <w:rPr>
          <w:rFonts w:cs="Arial"/>
        </w:rPr>
        <w:t xml:space="preserve">s pochopením </w:t>
      </w:r>
      <w:r w:rsidR="00CE0B9A" w:rsidRPr="005442DE">
        <w:rPr>
          <w:rFonts w:cs="Arial"/>
        </w:rPr>
        <w:t>orientovat v pasážích následujících.</w:t>
      </w:r>
    </w:p>
    <w:p w:rsidR="00225278" w:rsidRDefault="00225278" w:rsidP="009048E1">
      <w:pPr>
        <w:jc w:val="both"/>
        <w:rPr>
          <w:rFonts w:cs="Arial"/>
        </w:rPr>
      </w:pPr>
    </w:p>
    <w:p w:rsidR="00CB1953" w:rsidRDefault="00CB1953" w:rsidP="009048E1">
      <w:pPr>
        <w:jc w:val="both"/>
        <w:rPr>
          <w:rFonts w:cs="Arial"/>
        </w:rPr>
      </w:pPr>
    </w:p>
    <w:p w:rsidR="0044118B" w:rsidRDefault="0044118B" w:rsidP="009048E1">
      <w:pPr>
        <w:jc w:val="both"/>
        <w:rPr>
          <w:rFonts w:cs="Arial"/>
        </w:rPr>
      </w:pPr>
    </w:p>
    <w:p w:rsidR="0044118B" w:rsidRDefault="0044118B" w:rsidP="009048E1">
      <w:pPr>
        <w:jc w:val="both"/>
        <w:rPr>
          <w:rFonts w:cs="Arial"/>
        </w:rPr>
      </w:pPr>
    </w:p>
    <w:p w:rsidR="0044118B" w:rsidRDefault="0044118B" w:rsidP="009048E1">
      <w:pPr>
        <w:jc w:val="both"/>
        <w:rPr>
          <w:rFonts w:cs="Arial"/>
        </w:rPr>
      </w:pPr>
    </w:p>
    <w:p w:rsidR="0044118B" w:rsidRDefault="0044118B" w:rsidP="009048E1">
      <w:pPr>
        <w:jc w:val="both"/>
        <w:rPr>
          <w:rFonts w:cs="Arial"/>
        </w:rPr>
      </w:pPr>
    </w:p>
    <w:p w:rsidR="0044118B" w:rsidRDefault="0044118B" w:rsidP="009048E1">
      <w:pPr>
        <w:jc w:val="both"/>
        <w:rPr>
          <w:rFonts w:cs="Arial"/>
        </w:rPr>
      </w:pPr>
    </w:p>
    <w:p w:rsidR="0044118B" w:rsidRPr="005442DE" w:rsidRDefault="0044118B" w:rsidP="009048E1">
      <w:pPr>
        <w:jc w:val="both"/>
        <w:rPr>
          <w:rFonts w:cs="Arial"/>
        </w:rPr>
      </w:pPr>
    </w:p>
    <w:p w:rsidR="00EC3368" w:rsidRPr="006974F7" w:rsidRDefault="003A673F" w:rsidP="00EC3368">
      <w:pPr>
        <w:jc w:val="center"/>
        <w:rPr>
          <w:rFonts w:cs="Arial"/>
          <w:b/>
          <w:sz w:val="28"/>
          <w:highlight w:val="red"/>
        </w:rPr>
      </w:pPr>
      <w:proofErr w:type="gramStart"/>
      <w:r w:rsidRPr="006974F7">
        <w:rPr>
          <w:rFonts w:cs="Arial"/>
          <w:b/>
          <w:sz w:val="28"/>
          <w:highlight w:val="red"/>
        </w:rPr>
        <w:t>A.I</w:t>
      </w:r>
      <w:r w:rsidR="00D35C24">
        <w:rPr>
          <w:rFonts w:cs="Arial"/>
          <w:b/>
          <w:sz w:val="28"/>
          <w:highlight w:val="red"/>
        </w:rPr>
        <w:t>I</w:t>
      </w:r>
      <w:proofErr w:type="gramEnd"/>
      <w:r w:rsidRPr="006974F7">
        <w:rPr>
          <w:rFonts w:cs="Arial"/>
          <w:b/>
          <w:sz w:val="28"/>
          <w:highlight w:val="red"/>
        </w:rPr>
        <w:t>.1.1</w:t>
      </w:r>
      <w:r w:rsidR="00EC3368" w:rsidRPr="006974F7">
        <w:rPr>
          <w:rFonts w:cs="Arial"/>
          <w:b/>
          <w:sz w:val="28"/>
          <w:highlight w:val="red"/>
        </w:rPr>
        <w:t xml:space="preserve">. </w:t>
      </w:r>
      <w:r w:rsidR="00CB1953">
        <w:rPr>
          <w:rFonts w:cs="Arial"/>
          <w:b/>
          <w:sz w:val="28"/>
          <w:highlight w:val="red"/>
        </w:rPr>
        <w:t xml:space="preserve"> </w:t>
      </w:r>
      <w:r w:rsidR="00EC3368" w:rsidRPr="006974F7">
        <w:rPr>
          <w:rFonts w:cs="Arial"/>
          <w:b/>
          <w:caps/>
          <w:sz w:val="28"/>
          <w:highlight w:val="red"/>
        </w:rPr>
        <w:t>OBDOBÍ</w:t>
      </w:r>
      <w:r w:rsidR="00E16A7F" w:rsidRPr="006974F7">
        <w:rPr>
          <w:rFonts w:cs="Arial"/>
          <w:b/>
          <w:caps/>
          <w:sz w:val="28"/>
          <w:highlight w:val="red"/>
        </w:rPr>
        <w:t xml:space="preserve"> formování platforem</w:t>
      </w:r>
    </w:p>
    <w:p w:rsidR="00225278" w:rsidRPr="005442DE" w:rsidRDefault="00225278" w:rsidP="00B5126F">
      <w:pPr>
        <w:rPr>
          <w:rFonts w:cs="Arial"/>
        </w:rPr>
      </w:pPr>
    </w:p>
    <w:p w:rsidR="0073435B" w:rsidRDefault="00225278" w:rsidP="009048E1">
      <w:pPr>
        <w:jc w:val="both"/>
        <w:rPr>
          <w:rFonts w:cs="Arial"/>
        </w:rPr>
      </w:pPr>
      <w:r w:rsidRPr="005442DE">
        <w:rPr>
          <w:rFonts w:cs="Arial"/>
        </w:rPr>
        <w:tab/>
      </w:r>
      <w:r w:rsidR="00905121">
        <w:rPr>
          <w:rFonts w:cs="Arial"/>
        </w:rPr>
        <w:t>Druhotný p</w:t>
      </w:r>
      <w:r w:rsidRPr="005442DE">
        <w:rPr>
          <w:rFonts w:cs="Arial"/>
        </w:rPr>
        <w:t xml:space="preserve">ovrch planety </w:t>
      </w:r>
      <w:r w:rsidRPr="00F5257D">
        <w:rPr>
          <w:rFonts w:cs="Arial"/>
          <w:i/>
        </w:rPr>
        <w:t>Země</w:t>
      </w:r>
      <w:r w:rsidRPr="005442DE">
        <w:rPr>
          <w:rFonts w:cs="Arial"/>
        </w:rPr>
        <w:t xml:space="preserve"> nezačal tuhnout rovnoměrně. </w:t>
      </w:r>
      <w:r w:rsidR="00EC3368" w:rsidRPr="005442DE">
        <w:rPr>
          <w:rFonts w:cs="Arial"/>
        </w:rPr>
        <w:t>Jen v</w:t>
      </w:r>
      <w:r w:rsidRPr="005442DE">
        <w:rPr>
          <w:rFonts w:cs="Arial"/>
        </w:rPr>
        <w:t> určitých jeho pozicích začaly</w:t>
      </w:r>
      <w:r w:rsidR="00905121">
        <w:rPr>
          <w:rFonts w:cs="Arial"/>
        </w:rPr>
        <w:t xml:space="preserve"> nejprve </w:t>
      </w:r>
      <w:r w:rsidR="00EC3368" w:rsidRPr="005442DE">
        <w:rPr>
          <w:rFonts w:cs="Arial"/>
        </w:rPr>
        <w:t>tuhnout</w:t>
      </w:r>
      <w:r w:rsidRPr="005442DE">
        <w:rPr>
          <w:rFonts w:cs="Arial"/>
        </w:rPr>
        <w:t xml:space="preserve"> značně rozsáhlé</w:t>
      </w:r>
      <w:r w:rsidR="00EC3368" w:rsidRPr="005442DE">
        <w:rPr>
          <w:rFonts w:cs="Arial"/>
        </w:rPr>
        <w:t xml:space="preserve"> plošné</w:t>
      </w:r>
      <w:r w:rsidRPr="005442DE">
        <w:rPr>
          <w:rFonts w:cs="Arial"/>
        </w:rPr>
        <w:t xml:space="preserve"> útvary</w:t>
      </w:r>
      <w:r w:rsidR="00EC3368" w:rsidRPr="005442DE">
        <w:rPr>
          <w:rFonts w:cs="Arial"/>
        </w:rPr>
        <w:t xml:space="preserve"> – tzv. </w:t>
      </w:r>
      <w:r w:rsidR="00EC3368" w:rsidRPr="005442DE">
        <w:rPr>
          <w:rFonts w:cs="Arial"/>
          <w:i/>
        </w:rPr>
        <w:t>kratony</w:t>
      </w:r>
      <w:r w:rsidR="00EC3368" w:rsidRPr="005442DE">
        <w:rPr>
          <w:rFonts w:cs="Arial"/>
        </w:rPr>
        <w:t xml:space="preserve">. Tyto kratony se z různých příčin ve svém středu </w:t>
      </w:r>
      <w:r w:rsidR="00CE0B9A" w:rsidRPr="005442DE">
        <w:rPr>
          <w:rFonts w:cs="Arial"/>
        </w:rPr>
        <w:t xml:space="preserve">poněkud </w:t>
      </w:r>
      <w:r w:rsidR="00EC3368" w:rsidRPr="005442DE">
        <w:rPr>
          <w:rFonts w:cs="Arial"/>
        </w:rPr>
        <w:t xml:space="preserve">vyduly, čímž zároveň poklesly jejich okraje. </w:t>
      </w:r>
      <w:r w:rsidR="00F21B1A" w:rsidRPr="005442DE">
        <w:rPr>
          <w:rFonts w:cs="Arial"/>
        </w:rPr>
        <w:t xml:space="preserve">Postupně tak z kratonů </w:t>
      </w:r>
      <w:r w:rsidR="00F21B1A" w:rsidRPr="00174CF4">
        <w:rPr>
          <w:rFonts w:cs="Arial"/>
          <w:b/>
          <w:bdr w:val="single" w:sz="4" w:space="0" w:color="auto"/>
        </w:rPr>
        <w:t xml:space="preserve">vznikají tzv. </w:t>
      </w:r>
      <w:r w:rsidR="00F21B1A" w:rsidRPr="00174CF4">
        <w:rPr>
          <w:rFonts w:cs="Arial"/>
          <w:b/>
          <w:i/>
          <w:bdr w:val="single" w:sz="4" w:space="0" w:color="auto"/>
        </w:rPr>
        <w:t>platformy</w:t>
      </w:r>
      <w:r w:rsidR="00F21B1A" w:rsidRPr="00AF4C15">
        <w:rPr>
          <w:rFonts w:cs="Arial"/>
        </w:rPr>
        <w:t>, jako</w:t>
      </w:r>
      <w:r w:rsidR="007C5C39" w:rsidRPr="005442DE">
        <w:rPr>
          <w:rFonts w:cs="Arial"/>
        </w:rPr>
        <w:t xml:space="preserve"> pevná</w:t>
      </w:r>
      <w:r w:rsidR="00F21B1A" w:rsidRPr="005442DE">
        <w:rPr>
          <w:rFonts w:cs="Arial"/>
        </w:rPr>
        <w:t xml:space="preserve"> jádra budoucích kontinentů. </w:t>
      </w:r>
    </w:p>
    <w:p w:rsidR="00CB1953" w:rsidRDefault="00C87292" w:rsidP="009048E1">
      <w:pPr>
        <w:jc w:val="both"/>
        <w:rPr>
          <w:rFonts w:cs="Arial"/>
        </w:rPr>
      </w:pPr>
      <w:r>
        <w:rPr>
          <w:rFonts w:cs="Arial"/>
          <w:noProof/>
          <w:lang w:eastAsia="cs-CZ"/>
        </w:rPr>
        <w:pict>
          <v:group id="_x0000_s1438" style="position:absolute;left:0;text-align:left;margin-left:221.4pt;margin-top:2.55pt;width:232.9pt;height:111.25pt;z-index:251718656" coordorigin="5845,7270" coordsize="4658,2225">
            <v:group id="_x0000_s1419" style="position:absolute;left:5845;top:7270;width:4658;height:1851" coordorigin="5845,7500" coordsize="4658,1851">
              <v:group id="_x0000_s1403" style="position:absolute;left:5845;top:7853;width:4658;height:1498" coordorigin="3130,2229" coordsize="9908,3186">
                <o:lock v:ext="edit" aspectratio="t"/>
                <v:shape id="_x0000_s1404" style="position:absolute;left:3183;top:2235;width:9825;height:3180" coordsize="9825,3180" path="m,1980l8,3180r9810,l9825,1935r-577,-22l8805,1823,8190,1590,7650,1253,7223,810,6840,510,6293,233,5850,98,5348,8,4875,,4343,30,3900,143,3443,293,2963,548,2640,803r-300,337l1913,1470r-443,225l1058,1823,368,1958,,1980xe" fillcolor="black" stroked="f">
                  <v:fill r:id="rId13" o:title="Plné kosočtverce" type="pattern"/>
                  <v:path arrowok="t"/>
                  <o:lock v:ext="edit" aspectratio="t"/>
                </v:shape>
                <v:shape id="_x0000_s1405" style="position:absolute;left:10661;top:3225;width:2377;height:960" coordsize="2377,960" path="m2377,l,7,315,330,772,637r510,158l1882,930r428,23l2332,960,2377,xe" fillcolor="black" stroked="f">
                  <v:fill r:id="rId14" o:title="25%" type="pattern"/>
                  <v:path arrowok="t"/>
                  <o:lock v:ext="edit" aspectratio="t"/>
                </v:shape>
                <v:shape id="_x0000_s1406" style="position:absolute;left:3161;top:3060;width:2632;height:1148" coordsize="2632,1148" path="m,l2632,,2317,323,1860,630,1425,878,810,1065r-510,83l30,1133,,xe" fillcolor="black" stroked="f">
                  <v:fill r:id="rId14" o:title="25%" type="pattern"/>
                  <v:path arrowok="t"/>
                  <o:lock v:ext="edit" aspectratio="t"/>
                </v:shape>
                <v:shape id="_x0000_s1407" type="#_x0000_t32" style="position:absolute;left:3130;top:3045;width:2648;height:0" o:connectortype="straight">
                  <o:lock v:ext="edit" aspectratio="t"/>
                </v:shape>
                <v:group id="_x0000_s1408" style="position:absolute;left:3183;top:2229;width:9841;height:1973" coordorigin="3525,4869" coordsize="9841,1973">
                  <o:lock v:ext="edit" aspectratio="t"/>
                  <v:group id="_x0000_s1409" style="position:absolute;left:3525;top:4869;width:4936;height:1973" coordorigin="3525,4869" coordsize="4936,1973">
                    <o:lock v:ext="edit" aspectratio="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410" type="#_x0000_t19" style="position:absolute;left:5991;top:4869;width:2470;height:1914;flip:x" coordsize="18919,21600" adj=",-1890860" path="wr-21600,,21600,43200,,,18919,11177nfewr-21600,,21600,43200,,,18919,11177l,21600nsxe" strokeweight="4.5pt">
                      <v:path o:connectlocs="0,0;18919,11177;0,21600"/>
                      <o:lock v:ext="edit" aspectratio="t"/>
                    </v:shape>
                    <v:shape id="_x0000_s1411" type="#_x0000_t19" style="position:absolute;left:3525;top:4928;width:2470;height:1914;rotation:180;flip:x" coordsize="18919,21600" adj=",-1890860" path="wr-21600,,21600,43200,,,18919,11177nfewr-21600,,21600,43200,,,18919,11177l,21600nsxe" strokeweight="4.5pt">
                      <v:path o:connectlocs="0,0;18919,11177;0,21600"/>
                      <o:lock v:ext="edit" aspectratio="t"/>
                    </v:shape>
                  </v:group>
                  <v:group id="_x0000_s1412" style="position:absolute;left:8451;top:4869;width:4915;height:1957" coordorigin="8481,4869" coordsize="4915,1957">
                    <o:lock v:ext="edit" aspectratio="t"/>
                    <v:shape id="_x0000_s1413" type="#_x0000_t19" style="position:absolute;left:8481;top:4869;width:2470;height:1914" coordsize="18919,21600" adj=",-1890860" path="wr-21600,,21600,43200,,,18919,11177nfewr-21600,,21600,43200,,,18919,11177l,21600nsxe" strokeweight="4.5pt">
                      <v:path o:connectlocs="0,0;18919,11177;0,21600"/>
                      <o:lock v:ext="edit" aspectratio="t"/>
                    </v:shape>
                    <v:shape id="_x0000_s1414" type="#_x0000_t19" style="position:absolute;left:10926;top:4912;width:2470;height:1914;rotation:180" coordsize="18919,21600" adj=",-1890860" path="wr-21600,,21600,43200,,,18919,11177nfewr-21600,,21600,43200,,,18919,11177l,21600nsxe" strokeweight="4.5pt">
                      <v:path o:connectlocs="0,0;18919,11177;0,21600"/>
                      <o:lock v:ext="edit" aspectratio="t"/>
                    </v:shape>
                  </v:group>
                </v:group>
                <v:shape id="_x0000_s1415" type="#_x0000_t32" style="position:absolute;left:10623;top:3226;width:2370;height:1" o:connectortype="straight">
                  <o:lock v:ext="edit" aspectratio="t"/>
                </v:shape>
              </v:group>
              <v:shape id="_x0000_s1416" type="#_x0000_t202" style="position:absolute;left:5880;top:7920;width:1095;height:375" stroked="f">
                <v:fill opacity="0"/>
                <o:lock v:ext="edit" aspectratio="t"/>
                <v:textbox style="mso-next-textbox:#_x0000_s1416">
                  <w:txbxContent>
                    <w:p w:rsidR="00CB1953" w:rsidRPr="00CB1953" w:rsidRDefault="00CB1953" w:rsidP="00CB1953">
                      <w:pPr>
                        <w:rPr>
                          <w:b/>
                          <w:sz w:val="18"/>
                        </w:rPr>
                      </w:pPr>
                      <w:r w:rsidRPr="00CB1953">
                        <w:rPr>
                          <w:b/>
                          <w:sz w:val="18"/>
                        </w:rPr>
                        <w:t>t a b u l e</w:t>
                      </w:r>
                    </w:p>
                  </w:txbxContent>
                </v:textbox>
              </v:shape>
              <v:shape id="_x0000_s1417" type="#_x0000_t202" style="position:absolute;left:9390;top:7980;width:1095;height:375" stroked="f">
                <v:fill opacity="0"/>
                <o:lock v:ext="edit" aspectratio="t"/>
                <v:textbox style="mso-next-textbox:#_x0000_s1417">
                  <w:txbxContent>
                    <w:p w:rsidR="00CB1953" w:rsidRPr="00CB1953" w:rsidRDefault="00CB1953" w:rsidP="00CB1953">
                      <w:pPr>
                        <w:rPr>
                          <w:b/>
                          <w:sz w:val="18"/>
                        </w:rPr>
                      </w:pPr>
                      <w:r w:rsidRPr="00CB1953">
                        <w:rPr>
                          <w:b/>
                          <w:sz w:val="18"/>
                        </w:rPr>
                        <w:t>t a b u l e</w:t>
                      </w:r>
                    </w:p>
                  </w:txbxContent>
                </v:textbox>
              </v:shape>
              <v:shape id="_x0000_s1418" type="#_x0000_t202" style="position:absolute;left:7800;top:7500;width:750;height:375" stroked="f">
                <v:fill opacity="0"/>
                <o:lock v:ext="edit" aspectratio="t"/>
                <v:textbox style="mso-next-textbox:#_x0000_s1418">
                  <w:txbxContent>
                    <w:p w:rsidR="00CB1953" w:rsidRPr="00CB1953" w:rsidRDefault="00CB1953" w:rsidP="00CB1953">
                      <w:pPr>
                        <w:rPr>
                          <w:b/>
                          <w:sz w:val="18"/>
                        </w:rPr>
                      </w:pPr>
                      <w:r>
                        <w:rPr>
                          <w:b/>
                          <w:sz w:val="18"/>
                        </w:rPr>
                        <w:t>š t í t</w:t>
                      </w:r>
                    </w:p>
                  </w:txbxContent>
                </v:textbox>
              </v:shape>
            </v:group>
            <v:shape id="_x0000_s1437" type="#_x0000_t202" style="position:absolute;left:6870;top:9180;width:2955;height:315" stroked="f">
              <v:textbox>
                <w:txbxContent>
                  <w:p w:rsidR="00AF4C15" w:rsidRPr="0076290B" w:rsidRDefault="0076290B" w:rsidP="0076290B">
                    <w:pPr>
                      <w:rPr>
                        <w:rFonts w:cs="Arial"/>
                        <w:b/>
                        <w:sz w:val="16"/>
                      </w:rPr>
                    </w:pPr>
                    <w:r>
                      <w:rPr>
                        <w:rFonts w:cs="Arial"/>
                        <w:sz w:val="16"/>
                      </w:rPr>
                      <w:t xml:space="preserve">        Obr. 6:  </w:t>
                    </w:r>
                    <w:r w:rsidR="00AF4C15" w:rsidRPr="0076290B">
                      <w:rPr>
                        <w:rFonts w:cs="Arial"/>
                        <w:b/>
                        <w:sz w:val="16"/>
                      </w:rPr>
                      <w:t>Struktura platformy</w:t>
                    </w:r>
                  </w:p>
                </w:txbxContent>
              </v:textbox>
            </v:shape>
            <w10:wrap type="square"/>
          </v:group>
        </w:pict>
      </w:r>
    </w:p>
    <w:p w:rsidR="00225278" w:rsidRPr="0073435B" w:rsidRDefault="00CE0B9A" w:rsidP="00CB1953">
      <w:pPr>
        <w:ind w:left="709" w:firstLine="708"/>
        <w:jc w:val="both"/>
        <w:rPr>
          <w:rFonts w:cs="Arial"/>
          <w:sz w:val="16"/>
        </w:rPr>
      </w:pPr>
      <w:r w:rsidRPr="0073435B">
        <w:rPr>
          <w:rFonts w:cs="Arial"/>
          <w:sz w:val="16"/>
        </w:rPr>
        <w:t>Díky</w:t>
      </w:r>
      <w:r w:rsidR="007B17B6">
        <w:rPr>
          <w:rFonts w:cs="Arial"/>
          <w:sz w:val="16"/>
        </w:rPr>
        <w:t xml:space="preserve"> většímu exponování vůči atmosfé</w:t>
      </w:r>
      <w:r w:rsidRPr="0073435B">
        <w:rPr>
          <w:rFonts w:cs="Arial"/>
          <w:sz w:val="16"/>
        </w:rPr>
        <w:t xml:space="preserve">rickým vlivům podléhaly vyduté části </w:t>
      </w:r>
      <w:r w:rsidR="00273162">
        <w:rPr>
          <w:rFonts w:cs="Arial"/>
          <w:sz w:val="16"/>
        </w:rPr>
        <w:t xml:space="preserve">platforem </w:t>
      </w:r>
      <w:r w:rsidRPr="0073435B">
        <w:rPr>
          <w:rFonts w:cs="Arial"/>
          <w:sz w:val="16"/>
        </w:rPr>
        <w:t xml:space="preserve">zvětrávání, přičemž zvětraliny byly z nich postupně přesouvány </w:t>
      </w:r>
      <w:r w:rsidR="00F21B1A" w:rsidRPr="0073435B">
        <w:rPr>
          <w:rFonts w:cs="Arial"/>
          <w:sz w:val="16"/>
        </w:rPr>
        <w:t xml:space="preserve">a usazovány </w:t>
      </w:r>
      <w:r w:rsidRPr="0073435B">
        <w:rPr>
          <w:rFonts w:cs="Arial"/>
          <w:sz w:val="16"/>
        </w:rPr>
        <w:t>do pokle</w:t>
      </w:r>
      <w:r w:rsidR="00F21B1A" w:rsidRPr="0073435B">
        <w:rPr>
          <w:rFonts w:cs="Arial"/>
          <w:sz w:val="16"/>
        </w:rPr>
        <w:t xml:space="preserve">slých okrajových částí, většinou zalitých mělkým praoceánem. Tvrdá vypouklá část platformy zbavená zvětralinového pláště </w:t>
      </w:r>
      <w:r w:rsidR="00273162">
        <w:rPr>
          <w:rFonts w:cs="Arial"/>
          <w:sz w:val="16"/>
        </w:rPr>
        <w:t xml:space="preserve">pak </w:t>
      </w:r>
      <w:r w:rsidR="00F21B1A" w:rsidRPr="0073435B">
        <w:rPr>
          <w:rFonts w:cs="Arial"/>
          <w:sz w:val="16"/>
        </w:rPr>
        <w:t>tvoří tzv</w:t>
      </w:r>
      <w:r w:rsidR="00F21B1A" w:rsidRPr="00273162">
        <w:rPr>
          <w:rFonts w:cs="Arial"/>
          <w:sz w:val="16"/>
        </w:rPr>
        <w:t xml:space="preserve">. </w:t>
      </w:r>
      <w:r w:rsidR="00F21B1A" w:rsidRPr="00AF4C15">
        <w:rPr>
          <w:rFonts w:cs="Arial"/>
          <w:b/>
          <w:i/>
          <w:sz w:val="16"/>
        </w:rPr>
        <w:t>štít</w:t>
      </w:r>
      <w:r w:rsidR="00F21B1A" w:rsidRPr="00AF4C15">
        <w:rPr>
          <w:rFonts w:cs="Arial"/>
          <w:sz w:val="16"/>
        </w:rPr>
        <w:t xml:space="preserve">, zatímco plastičtější sedimenty, ležící v zhruba horizontálních vrstvách na pokleslých okrajích platformy, tvoří tzv. </w:t>
      </w:r>
      <w:r w:rsidR="00F21B1A" w:rsidRPr="00AF4C15">
        <w:rPr>
          <w:rFonts w:cs="Arial"/>
          <w:b/>
          <w:i/>
          <w:sz w:val="16"/>
        </w:rPr>
        <w:t>tabuli</w:t>
      </w:r>
      <w:r w:rsidR="00F21B1A" w:rsidRPr="00AF4C15">
        <w:rPr>
          <w:rFonts w:cs="Arial"/>
          <w:sz w:val="16"/>
        </w:rPr>
        <w:t>.</w:t>
      </w:r>
      <w:r w:rsidR="00336280" w:rsidRPr="0073435B">
        <w:rPr>
          <w:rFonts w:cs="Arial"/>
          <w:sz w:val="16"/>
        </w:rPr>
        <w:t xml:space="preserve"> </w:t>
      </w:r>
    </w:p>
    <w:p w:rsidR="00CB1953" w:rsidRDefault="00CB1953" w:rsidP="009048E1">
      <w:pPr>
        <w:jc w:val="both"/>
        <w:rPr>
          <w:rFonts w:cs="Arial"/>
        </w:rPr>
      </w:pPr>
    </w:p>
    <w:p w:rsidR="00F21B1A" w:rsidRPr="005442DE" w:rsidRDefault="00E16A7F" w:rsidP="009048E1">
      <w:pPr>
        <w:jc w:val="both"/>
        <w:rPr>
          <w:rFonts w:cs="Arial"/>
        </w:rPr>
      </w:pPr>
      <w:r w:rsidRPr="005442DE">
        <w:rPr>
          <w:rFonts w:cs="Arial"/>
        </w:rPr>
        <w:tab/>
        <w:t xml:space="preserve">Během tohoto vývoje se v oblasti štítů vytvářely takové staré suroviny, jako platina, diamanty ap., zatímco v poklesových sedimentárních oblastech zalitých mořem chyběly. Proto také </w:t>
      </w:r>
      <w:r w:rsidRPr="005442DE">
        <w:rPr>
          <w:rFonts w:cs="Arial"/>
          <w:b/>
        </w:rPr>
        <w:t xml:space="preserve">tyto suroviny chybějí na území </w:t>
      </w:r>
      <w:r w:rsidRPr="00174CF4">
        <w:rPr>
          <w:rFonts w:cs="Arial"/>
          <w:b/>
          <w:bdr w:val="single" w:sz="4" w:space="0" w:color="auto"/>
        </w:rPr>
        <w:t xml:space="preserve">dnešní </w:t>
      </w:r>
      <w:r w:rsidRPr="00174CF4">
        <w:rPr>
          <w:rFonts w:cs="Arial"/>
          <w:b/>
          <w:i/>
          <w:bdr w:val="single" w:sz="4" w:space="0" w:color="auto"/>
        </w:rPr>
        <w:t>Franci</w:t>
      </w:r>
      <w:r w:rsidRPr="00F5257D">
        <w:rPr>
          <w:rFonts w:cs="Arial"/>
          <w:b/>
          <w:i/>
        </w:rPr>
        <w:t>e</w:t>
      </w:r>
      <w:r w:rsidRPr="005442DE">
        <w:rPr>
          <w:rFonts w:cs="Arial"/>
          <w:b/>
        </w:rPr>
        <w:t xml:space="preserve">, které bylo v tomto období </w:t>
      </w:r>
      <w:r w:rsidRPr="00174CF4">
        <w:rPr>
          <w:rFonts w:cs="Arial"/>
          <w:b/>
          <w:bdr w:val="single" w:sz="4" w:space="0" w:color="auto"/>
        </w:rPr>
        <w:t>ještě zalito mořem</w:t>
      </w:r>
      <w:r w:rsidRPr="005442DE">
        <w:rPr>
          <w:rFonts w:cs="Arial"/>
        </w:rPr>
        <w:t xml:space="preserve"> zhruba mezi</w:t>
      </w:r>
      <w:r w:rsidR="000C3740" w:rsidRPr="005442DE">
        <w:rPr>
          <w:rFonts w:cs="Arial"/>
        </w:rPr>
        <w:t xml:space="preserve"> jižními okraji </w:t>
      </w:r>
      <w:r w:rsidRPr="005442DE">
        <w:rPr>
          <w:rFonts w:cs="Arial"/>
          <w:i/>
        </w:rPr>
        <w:t>platfor</w:t>
      </w:r>
      <w:r w:rsidR="000C3740" w:rsidRPr="005442DE">
        <w:rPr>
          <w:rFonts w:cs="Arial"/>
          <w:i/>
        </w:rPr>
        <w:t>my</w:t>
      </w:r>
      <w:r w:rsidRPr="005442DE">
        <w:rPr>
          <w:rFonts w:cs="Arial"/>
          <w:i/>
        </w:rPr>
        <w:t xml:space="preserve"> Erie</w:t>
      </w:r>
      <w:r w:rsidRPr="005442DE">
        <w:rPr>
          <w:rFonts w:cs="Arial"/>
        </w:rPr>
        <w:t xml:space="preserve"> (</w:t>
      </w:r>
      <w:r w:rsidR="000C3740" w:rsidRPr="005442DE">
        <w:rPr>
          <w:rFonts w:cs="Arial"/>
        </w:rPr>
        <w:t>ležící kdysi na</w:t>
      </w:r>
      <w:r w:rsidRPr="005442DE">
        <w:rPr>
          <w:rFonts w:cs="Arial"/>
        </w:rPr>
        <w:t xml:space="preserve"> místě dnešního </w:t>
      </w:r>
      <w:r w:rsidR="000C3740" w:rsidRPr="005442DE">
        <w:rPr>
          <w:rFonts w:cs="Arial"/>
        </w:rPr>
        <w:t xml:space="preserve">severního </w:t>
      </w:r>
      <w:r w:rsidRPr="005442DE">
        <w:rPr>
          <w:rFonts w:cs="Arial"/>
        </w:rPr>
        <w:t xml:space="preserve">Atlantiku) a </w:t>
      </w:r>
      <w:r w:rsidRPr="005442DE">
        <w:rPr>
          <w:rFonts w:cs="Arial"/>
          <w:i/>
        </w:rPr>
        <w:t>evropsk</w:t>
      </w:r>
      <w:r w:rsidR="000C3740" w:rsidRPr="005442DE">
        <w:rPr>
          <w:rFonts w:cs="Arial"/>
          <w:i/>
        </w:rPr>
        <w:t>é</w:t>
      </w:r>
      <w:r w:rsidRPr="005442DE">
        <w:rPr>
          <w:rFonts w:cs="Arial"/>
          <w:i/>
        </w:rPr>
        <w:t xml:space="preserve"> platform</w:t>
      </w:r>
      <w:r w:rsidR="000C3740" w:rsidRPr="005442DE">
        <w:rPr>
          <w:rFonts w:cs="Arial"/>
          <w:i/>
        </w:rPr>
        <w:t>y</w:t>
      </w:r>
      <w:r w:rsidRPr="005442DE">
        <w:rPr>
          <w:rFonts w:cs="Arial"/>
        </w:rPr>
        <w:t xml:space="preserve">. </w:t>
      </w:r>
    </w:p>
    <w:p w:rsidR="00CB1953" w:rsidRDefault="00CB1953" w:rsidP="009048E1">
      <w:pPr>
        <w:jc w:val="both"/>
        <w:rPr>
          <w:rFonts w:cs="Arial"/>
        </w:rPr>
      </w:pPr>
    </w:p>
    <w:p w:rsidR="0044118B" w:rsidRDefault="0044118B" w:rsidP="009048E1">
      <w:pPr>
        <w:jc w:val="both"/>
        <w:rPr>
          <w:rFonts w:cs="Arial"/>
        </w:rPr>
      </w:pPr>
    </w:p>
    <w:p w:rsidR="0044118B" w:rsidRDefault="0044118B" w:rsidP="009048E1">
      <w:pPr>
        <w:jc w:val="both"/>
        <w:rPr>
          <w:rFonts w:cs="Arial"/>
        </w:rPr>
      </w:pPr>
    </w:p>
    <w:p w:rsidR="0044118B" w:rsidRDefault="0044118B" w:rsidP="009048E1">
      <w:pPr>
        <w:jc w:val="both"/>
        <w:rPr>
          <w:rFonts w:cs="Arial"/>
        </w:rPr>
      </w:pPr>
    </w:p>
    <w:p w:rsidR="0044118B" w:rsidRDefault="0044118B" w:rsidP="009048E1">
      <w:pPr>
        <w:jc w:val="both"/>
        <w:rPr>
          <w:rFonts w:cs="Arial"/>
        </w:rPr>
      </w:pPr>
    </w:p>
    <w:p w:rsidR="0044118B" w:rsidRDefault="0044118B" w:rsidP="009048E1">
      <w:pPr>
        <w:jc w:val="both"/>
        <w:rPr>
          <w:rFonts w:cs="Arial"/>
        </w:rPr>
      </w:pPr>
    </w:p>
    <w:p w:rsidR="0044118B" w:rsidRDefault="0044118B" w:rsidP="009048E1">
      <w:pPr>
        <w:jc w:val="both"/>
        <w:rPr>
          <w:rFonts w:cs="Arial"/>
        </w:rPr>
      </w:pPr>
    </w:p>
    <w:p w:rsidR="0044118B" w:rsidRDefault="0044118B" w:rsidP="009048E1">
      <w:pPr>
        <w:jc w:val="both"/>
        <w:rPr>
          <w:rFonts w:cs="Arial"/>
        </w:rPr>
      </w:pPr>
    </w:p>
    <w:p w:rsidR="0044118B" w:rsidRDefault="0044118B" w:rsidP="009048E1">
      <w:pPr>
        <w:jc w:val="both"/>
        <w:rPr>
          <w:rFonts w:cs="Arial"/>
        </w:rPr>
      </w:pPr>
    </w:p>
    <w:p w:rsidR="0044118B" w:rsidRDefault="0044118B" w:rsidP="009048E1">
      <w:pPr>
        <w:jc w:val="both"/>
        <w:rPr>
          <w:rFonts w:cs="Arial"/>
        </w:rPr>
      </w:pPr>
    </w:p>
    <w:p w:rsidR="0044118B" w:rsidRDefault="0044118B" w:rsidP="009048E1">
      <w:pPr>
        <w:jc w:val="both"/>
        <w:rPr>
          <w:rFonts w:cs="Arial"/>
        </w:rPr>
      </w:pPr>
    </w:p>
    <w:p w:rsidR="00B5126F" w:rsidRPr="006974F7" w:rsidRDefault="003A673F" w:rsidP="0044118B">
      <w:pPr>
        <w:pageBreakBefore/>
        <w:jc w:val="center"/>
        <w:rPr>
          <w:rFonts w:cs="Arial"/>
          <w:b/>
          <w:caps/>
          <w:sz w:val="28"/>
          <w:highlight w:val="red"/>
        </w:rPr>
      </w:pPr>
      <w:proofErr w:type="gramStart"/>
      <w:r w:rsidRPr="006974F7">
        <w:rPr>
          <w:rFonts w:cs="Arial"/>
          <w:b/>
          <w:caps/>
          <w:sz w:val="28"/>
          <w:highlight w:val="red"/>
        </w:rPr>
        <w:lastRenderedPageBreak/>
        <w:t>A.I</w:t>
      </w:r>
      <w:r w:rsidR="00D35C24">
        <w:rPr>
          <w:rFonts w:cs="Arial"/>
          <w:b/>
          <w:caps/>
          <w:sz w:val="28"/>
          <w:highlight w:val="red"/>
        </w:rPr>
        <w:t>I</w:t>
      </w:r>
      <w:proofErr w:type="gramEnd"/>
      <w:r w:rsidRPr="006974F7">
        <w:rPr>
          <w:rFonts w:cs="Arial"/>
          <w:b/>
          <w:caps/>
          <w:sz w:val="28"/>
          <w:highlight w:val="red"/>
        </w:rPr>
        <w:t>.1.2.</w:t>
      </w:r>
      <w:r w:rsidR="00B5126F" w:rsidRPr="006974F7">
        <w:rPr>
          <w:rFonts w:cs="Arial"/>
          <w:b/>
          <w:caps/>
          <w:sz w:val="28"/>
          <w:highlight w:val="red"/>
        </w:rPr>
        <w:t xml:space="preserve"> </w:t>
      </w:r>
      <w:r w:rsidR="00CB1953">
        <w:rPr>
          <w:rFonts w:cs="Arial"/>
          <w:b/>
          <w:caps/>
          <w:sz w:val="28"/>
          <w:highlight w:val="red"/>
        </w:rPr>
        <w:t xml:space="preserve"> </w:t>
      </w:r>
      <w:r w:rsidR="00B5126F" w:rsidRPr="006974F7">
        <w:rPr>
          <w:rFonts w:cs="Arial"/>
          <w:b/>
          <w:caps/>
          <w:sz w:val="28"/>
          <w:highlight w:val="red"/>
        </w:rPr>
        <w:t>OBDOBÍ</w:t>
      </w:r>
      <w:r w:rsidR="00E16A7F" w:rsidRPr="006974F7">
        <w:rPr>
          <w:rFonts w:cs="Arial"/>
          <w:b/>
          <w:caps/>
          <w:sz w:val="28"/>
          <w:highlight w:val="red"/>
        </w:rPr>
        <w:t xml:space="preserve"> </w:t>
      </w:r>
      <w:r w:rsidR="00E16A7F" w:rsidRPr="0095598B">
        <w:rPr>
          <w:rFonts w:cs="Arial"/>
          <w:b/>
          <w:i/>
          <w:caps/>
          <w:sz w:val="28"/>
          <w:highlight w:val="red"/>
        </w:rPr>
        <w:t>kaledonského vrásnění</w:t>
      </w:r>
    </w:p>
    <w:p w:rsidR="00B5126F" w:rsidRDefault="00B5126F" w:rsidP="009048E1">
      <w:pPr>
        <w:jc w:val="both"/>
        <w:rPr>
          <w:rFonts w:cs="Arial"/>
        </w:rPr>
      </w:pPr>
    </w:p>
    <w:p w:rsidR="000C3740" w:rsidRPr="0073435B" w:rsidRDefault="00C87292" w:rsidP="0044118B">
      <w:pPr>
        <w:ind w:left="709" w:firstLine="708"/>
        <w:jc w:val="both"/>
        <w:rPr>
          <w:rFonts w:cs="Arial"/>
          <w:sz w:val="16"/>
        </w:rPr>
      </w:pPr>
      <w:r>
        <w:rPr>
          <w:rFonts w:cs="Arial"/>
          <w:noProof/>
          <w:sz w:val="16"/>
          <w:lang w:eastAsia="cs-CZ"/>
        </w:rPr>
        <w:pict>
          <v:group id="_x0000_s3256" style="position:absolute;left:0;text-align:left;margin-left:28.15pt;margin-top:24.55pt;width:197.25pt;height:163.5pt;z-index:252149248" coordorigin="1980,2460" coordsize="3945,3270">
            <v:group id="_x0000_s1539" style="position:absolute;left:1980;top:2460;width:3945;height:2925" coordorigin="1980,2460" coordsize="3945,2925" o:regroupid="30">
              <v:group id="_x0000_s1538" style="position:absolute;left:2070;top:2460;width:3855;height:2925" coordorigin="2070,2460" coordsize="3855,2925">
                <v:rect id="_x0000_s1537" style="position:absolute;left:2070;top:2460;width:3855;height:2925" stroked="f">
                  <v:fill opacity="0"/>
                </v:rect>
                <v:group id="_x0000_s1439" style="position:absolute;left:2108;top:3342;width:3809;height:1867" coordorigin="2813,2370" coordsize="13439,5587">
                  <v:shape id="_x0000_s1440" type="#_x0000_t32" style="position:absolute;left:7035;top:2370;width:4785;height:0;flip:x" o:connectortype="straight" strokeweight="3pt">
                    <v:stroke endarrow="block"/>
                  </v:shape>
                  <v:group id="_x0000_s1441" style="position:absolute;left:2813;top:2520;width:13439;height:5437" coordorigin="2813,2520" coordsize="13439,5437">
                    <v:shape id="_x0000_s1442" style="position:absolute;left:12930;top:4973;width:3302;height:1303" coordsize="3302,1303" path="m3300,l,7,458,472r712,390l1860,1110r827,152l3271,1293r31,10l3300,xe" fillcolor="black" stroked="f">
                      <v:fill r:id="rId14" o:title="25%" type="pattern"/>
                      <v:path arrowok="t"/>
                      <o:lock v:ext="edit" aspectratio="t"/>
                    </v:shape>
                    <v:shape id="_x0000_s1443" style="position:absolute;left:2813;top:2520;width:3581;height:3788" coordsize="3581,3788" path="m,2438r247,-15l630,2310,855,1868r202,-675l1215,180,1455,r277,308l1972,1208r255,667l2617,2228r360,97l3581,2219r-430,441l2572,3120r-641,299l1091,3675,394,3788,25,3767,,2438xe" fillcolor="black" stroked="f" strokecolor="black [3213]">
                      <v:fill r:id="rId15" o:title="20%" type="pattern"/>
                      <v:path arrowok="t"/>
                      <o:lock v:ext="edit" aspectratio="t"/>
                    </v:shape>
                    <v:shape id="_x0000_s1444" style="position:absolute;left:2828;top:3612;width:13424;height:4345" coordsize="13424,4345" path="m,1758l10,4345r13404,l13424,2644r-788,-30l12030,2491r-840,-318l10452,1712,9869,1107,9345,697,8598,318,7993,134,7307,11,6660,,5933,41,5328,195,4704,400,4048,749r-442,348l3097,1548r-322,45l2572,1586r-165,-45l2235,1443,2062,1331,1905,1218r-195,-90l1455,1143r-255,75l1042,1338,840,1466r-113,67l592,1608r-217,68l225,1721,,1758xe" fillcolor="black" stroked="f">
                      <v:fill r:id="rId13" o:title="Plné kosočtverce" type="pattern"/>
                      <v:path arrowok="t"/>
                      <o:lock v:ext="edit" aspectratio="t"/>
                    </v:shape>
                  </v:group>
                </v:group>
              </v:group>
              <v:group id="_x0000_s1531" style="position:absolute;left:1980;top:2684;width:3900;height:1515" coordorigin="2175,6246" coordsize="3900,1515">
                <v:shape id="_x0000_s1451" type="#_x0000_t202" style="position:absolute;left:3637;top:6530;width:1950;height:315" stroked="f">
                  <v:fill opacity="0"/>
                  <v:textbox style="mso-next-textbox:#_x0000_s1451">
                    <w:txbxContent>
                      <w:p w:rsidR="0044118B" w:rsidRPr="0044118B" w:rsidRDefault="0044118B" w:rsidP="0044118B">
                        <w:pPr>
                          <w:jc w:val="both"/>
                          <w:rPr>
                            <w:rFonts w:cs="Arial"/>
                            <w:sz w:val="16"/>
                          </w:rPr>
                        </w:pPr>
                        <w:r w:rsidRPr="0044118B">
                          <w:rPr>
                            <w:rFonts w:cs="Arial"/>
                            <w:sz w:val="16"/>
                          </w:rPr>
                          <w:t>Pohyb celé platformy</w:t>
                        </w:r>
                      </w:p>
                    </w:txbxContent>
                  </v:textbox>
                </v:shape>
                <v:shape id="_x0000_s1454" type="#_x0000_t202" style="position:absolute;left:3630;top:6936;width:1155;height:330" stroked="f">
                  <v:fill opacity="0"/>
                  <v:textbox style="mso-next-textbox:#_x0000_s1454">
                    <w:txbxContent>
                      <w:p w:rsidR="0044118B" w:rsidRPr="0044118B" w:rsidRDefault="0044118B" w:rsidP="0044118B">
                        <w:pPr>
                          <w:jc w:val="both"/>
                          <w:rPr>
                            <w:rFonts w:cs="Arial"/>
                            <w:sz w:val="16"/>
                          </w:rPr>
                        </w:pPr>
                        <w:r w:rsidRPr="0044118B">
                          <w:rPr>
                            <w:rFonts w:cs="Arial"/>
                            <w:sz w:val="16"/>
                          </w:rPr>
                          <w:t>Starý štít</w:t>
                        </w:r>
                      </w:p>
                    </w:txbxContent>
                  </v:textbox>
                </v:shape>
                <v:shape id="_x0000_s1458" type="#_x0000_t202" style="position:absolute;left:2175;top:6246;width:960;height:675" stroked="f">
                  <v:fill opacity="0"/>
                  <v:textbox style="mso-next-textbox:#_x0000_s1458">
                    <w:txbxContent>
                      <w:p w:rsidR="0044118B" w:rsidRDefault="0044118B" w:rsidP="0044118B">
                        <w:pPr>
                          <w:jc w:val="both"/>
                          <w:rPr>
                            <w:rFonts w:cs="Arial"/>
                            <w:sz w:val="16"/>
                          </w:rPr>
                        </w:pPr>
                        <w:r w:rsidRPr="0044118B">
                          <w:rPr>
                            <w:rFonts w:cs="Arial"/>
                            <w:sz w:val="16"/>
                          </w:rPr>
                          <w:t xml:space="preserve">Vrásnění </w:t>
                        </w:r>
                      </w:p>
                      <w:p w:rsidR="0044118B" w:rsidRDefault="0044118B" w:rsidP="0044118B">
                        <w:pPr>
                          <w:jc w:val="both"/>
                          <w:rPr>
                            <w:rFonts w:cs="Arial"/>
                            <w:sz w:val="16"/>
                          </w:rPr>
                        </w:pPr>
                        <w:r w:rsidRPr="0044118B">
                          <w:rPr>
                            <w:rFonts w:cs="Arial"/>
                            <w:sz w:val="16"/>
                          </w:rPr>
                          <w:t xml:space="preserve">mladého </w:t>
                        </w:r>
                      </w:p>
                      <w:p w:rsidR="0044118B" w:rsidRPr="0044118B" w:rsidRDefault="0044118B" w:rsidP="0044118B">
                        <w:pPr>
                          <w:jc w:val="both"/>
                          <w:rPr>
                            <w:rFonts w:cs="Arial"/>
                            <w:sz w:val="16"/>
                          </w:rPr>
                        </w:pPr>
                        <w:r w:rsidRPr="0044118B">
                          <w:rPr>
                            <w:rFonts w:cs="Arial"/>
                            <w:sz w:val="16"/>
                          </w:rPr>
                          <w:t>pohoří</w:t>
                        </w:r>
                      </w:p>
                    </w:txbxContent>
                  </v:textbox>
                </v:shape>
                <v:shape id="_x0000_s1459" type="#_x0000_t202" style="position:absolute;left:5280;top:7251;width:795;height:510" stroked="f">
                  <v:fill opacity="0"/>
                  <v:textbox style="mso-next-textbox:#_x0000_s1459">
                    <w:txbxContent>
                      <w:p w:rsidR="0044118B" w:rsidRDefault="0044118B" w:rsidP="0044118B">
                        <w:pPr>
                          <w:jc w:val="both"/>
                          <w:rPr>
                            <w:rFonts w:cs="Arial"/>
                            <w:sz w:val="16"/>
                          </w:rPr>
                        </w:pPr>
                        <w:r w:rsidRPr="0044118B">
                          <w:rPr>
                            <w:rFonts w:cs="Arial"/>
                            <w:sz w:val="16"/>
                          </w:rPr>
                          <w:t xml:space="preserve">Stará </w:t>
                        </w:r>
                      </w:p>
                      <w:p w:rsidR="0044118B" w:rsidRPr="0044118B" w:rsidRDefault="0044118B" w:rsidP="0044118B">
                        <w:pPr>
                          <w:jc w:val="both"/>
                          <w:rPr>
                            <w:rFonts w:cs="Arial"/>
                            <w:sz w:val="16"/>
                          </w:rPr>
                        </w:pPr>
                        <w:r w:rsidRPr="0044118B">
                          <w:rPr>
                            <w:rFonts w:cs="Arial"/>
                            <w:sz w:val="16"/>
                          </w:rPr>
                          <w:t>tabule</w:t>
                        </w:r>
                      </w:p>
                    </w:txbxContent>
                  </v:textbox>
                </v:shape>
              </v:group>
            </v:group>
            <v:shape id="_x0000_s3252" type="#_x0000_t202" style="position:absolute;left:2130;top:5295;width:3780;height:435" o:regroupid="30" filled="f" stroked="f">
              <v:textbox style="mso-next-textbox:#_x0000_s3252">
                <w:txbxContent>
                  <w:p w:rsidR="0076290B" w:rsidRPr="0076290B" w:rsidRDefault="0076290B">
                    <w:pPr>
                      <w:rPr>
                        <w:sz w:val="16"/>
                      </w:rPr>
                    </w:pPr>
                    <w:r w:rsidRPr="0076290B">
                      <w:rPr>
                        <w:sz w:val="16"/>
                      </w:rPr>
                      <w:t>Obr. 7</w:t>
                    </w:r>
                    <w:r>
                      <w:rPr>
                        <w:sz w:val="16"/>
                      </w:rPr>
                      <w:t>a</w:t>
                    </w:r>
                    <w:r w:rsidRPr="0076290B">
                      <w:rPr>
                        <w:sz w:val="16"/>
                      </w:rPr>
                      <w:t>:</w:t>
                    </w:r>
                    <w:r>
                      <w:rPr>
                        <w:sz w:val="16"/>
                      </w:rPr>
                      <w:t xml:space="preserve">  První vrásnění při okraji platformy</w:t>
                    </w:r>
                  </w:p>
                </w:txbxContent>
              </v:textbox>
            </v:shape>
            <w10:wrap type="square"/>
          </v:group>
        </w:pict>
      </w:r>
      <w:r w:rsidR="00E16A7F" w:rsidRPr="0073435B">
        <w:rPr>
          <w:rFonts w:cs="Arial"/>
          <w:sz w:val="16"/>
        </w:rPr>
        <w:t xml:space="preserve">Ztuhlé platformy zabořené do plastičtější části povrchu </w:t>
      </w:r>
      <w:r w:rsidR="00E16A7F" w:rsidRPr="0073435B">
        <w:rPr>
          <w:rFonts w:cs="Arial"/>
          <w:i/>
          <w:sz w:val="16"/>
        </w:rPr>
        <w:t>Země</w:t>
      </w:r>
      <w:r w:rsidR="00E16A7F" w:rsidRPr="0073435B">
        <w:rPr>
          <w:rFonts w:cs="Arial"/>
          <w:sz w:val="16"/>
        </w:rPr>
        <w:t xml:space="preserve"> se v jeho r</w:t>
      </w:r>
      <w:r w:rsidR="00E16A7F" w:rsidRPr="0044118B">
        <w:rPr>
          <w:rFonts w:cs="Arial"/>
          <w:sz w:val="16"/>
        </w:rPr>
        <w:t>ámci pohybovaly sem a tam</w:t>
      </w:r>
      <w:r w:rsidR="007C5C39" w:rsidRPr="0044118B">
        <w:rPr>
          <w:rFonts w:cs="Arial"/>
          <w:sz w:val="16"/>
        </w:rPr>
        <w:t xml:space="preserve"> v souvislosti s pohybem litosf</w:t>
      </w:r>
      <w:r w:rsidR="007B17B6" w:rsidRPr="0044118B">
        <w:rPr>
          <w:rFonts w:cs="Arial"/>
          <w:sz w:val="16"/>
        </w:rPr>
        <w:t>é</w:t>
      </w:r>
      <w:r w:rsidR="007C5C39" w:rsidRPr="0044118B">
        <w:rPr>
          <w:rFonts w:cs="Arial"/>
          <w:sz w:val="16"/>
        </w:rPr>
        <w:t>rických desek</w:t>
      </w:r>
      <w:r w:rsidR="00E16A7F" w:rsidRPr="0044118B">
        <w:rPr>
          <w:rFonts w:cs="Arial"/>
          <w:sz w:val="16"/>
        </w:rPr>
        <w:t>. Přitom ve směru svého aktuálního pohybu tlač</w:t>
      </w:r>
      <w:r w:rsidR="000C3740" w:rsidRPr="0044118B">
        <w:rPr>
          <w:rFonts w:cs="Arial"/>
          <w:sz w:val="16"/>
        </w:rPr>
        <w:t>ily</w:t>
      </w:r>
      <w:r w:rsidR="00E16A7F" w:rsidRPr="0044118B">
        <w:rPr>
          <w:rFonts w:cs="Arial"/>
          <w:sz w:val="16"/>
        </w:rPr>
        <w:t xml:space="preserve"> </w:t>
      </w:r>
      <w:r w:rsidR="00F142FC" w:rsidRPr="0044118B">
        <w:rPr>
          <w:rFonts w:cs="Arial"/>
          <w:sz w:val="16"/>
        </w:rPr>
        <w:t xml:space="preserve">nejen na podloží tabulí, ale i </w:t>
      </w:r>
      <w:r w:rsidR="00E16A7F" w:rsidRPr="0044118B">
        <w:rPr>
          <w:rFonts w:cs="Arial"/>
          <w:sz w:val="16"/>
        </w:rPr>
        <w:t>na měkčí vrstvy sedimentů na svých okrajích</w:t>
      </w:r>
      <w:r w:rsidR="00463467" w:rsidRPr="0044118B">
        <w:rPr>
          <w:rFonts w:cs="Arial"/>
          <w:sz w:val="16"/>
        </w:rPr>
        <w:t>, které se přitom začína</w:t>
      </w:r>
      <w:r w:rsidR="000C3740" w:rsidRPr="0044118B">
        <w:rPr>
          <w:rFonts w:cs="Arial"/>
          <w:sz w:val="16"/>
        </w:rPr>
        <w:t>ly</w:t>
      </w:r>
      <w:r w:rsidR="00463467" w:rsidRPr="0044118B">
        <w:rPr>
          <w:rFonts w:cs="Arial"/>
          <w:sz w:val="16"/>
        </w:rPr>
        <w:t xml:space="preserve"> vrásnit tím intenzivněji, čím blíže </w:t>
      </w:r>
      <w:r w:rsidR="007B17B6" w:rsidRPr="0044118B">
        <w:rPr>
          <w:rFonts w:cs="Arial"/>
          <w:sz w:val="16"/>
        </w:rPr>
        <w:t xml:space="preserve">k </w:t>
      </w:r>
      <w:r w:rsidR="00463467" w:rsidRPr="0044118B">
        <w:rPr>
          <w:rFonts w:cs="Arial"/>
          <w:sz w:val="16"/>
        </w:rPr>
        <w:t>jiné tuhé platformě se dostáva</w:t>
      </w:r>
      <w:r w:rsidR="000C3740" w:rsidRPr="0044118B">
        <w:rPr>
          <w:rFonts w:cs="Arial"/>
          <w:sz w:val="16"/>
        </w:rPr>
        <w:t>ly</w:t>
      </w:r>
      <w:r w:rsidR="00463467" w:rsidRPr="0044118B">
        <w:rPr>
          <w:rFonts w:cs="Arial"/>
          <w:sz w:val="16"/>
        </w:rPr>
        <w:t>. Pokud se takto dosta</w:t>
      </w:r>
      <w:r w:rsidR="000C3740" w:rsidRPr="0044118B">
        <w:rPr>
          <w:rFonts w:cs="Arial"/>
          <w:sz w:val="16"/>
        </w:rPr>
        <w:t>ly</w:t>
      </w:r>
      <w:r w:rsidR="00463467" w:rsidRPr="0044118B">
        <w:rPr>
          <w:rFonts w:cs="Arial"/>
          <w:sz w:val="16"/>
        </w:rPr>
        <w:t xml:space="preserve"> blízko k sobě dvě platformy, vyvrásn</w:t>
      </w:r>
      <w:r w:rsidR="000C3740" w:rsidRPr="0044118B">
        <w:rPr>
          <w:rFonts w:cs="Arial"/>
          <w:sz w:val="16"/>
        </w:rPr>
        <w:t>il</w:t>
      </w:r>
      <w:r w:rsidR="007B17B6" w:rsidRPr="0044118B">
        <w:rPr>
          <w:rFonts w:cs="Arial"/>
          <w:sz w:val="16"/>
        </w:rPr>
        <w:t>a</w:t>
      </w:r>
      <w:r w:rsidR="00463467" w:rsidRPr="0044118B">
        <w:rPr>
          <w:rFonts w:cs="Arial"/>
          <w:sz w:val="16"/>
        </w:rPr>
        <w:t xml:space="preserve"> se ze sedimentů ležících </w:t>
      </w:r>
      <w:r w:rsidR="00990177" w:rsidRPr="0044118B">
        <w:rPr>
          <w:rFonts w:cs="Arial"/>
          <w:sz w:val="16"/>
        </w:rPr>
        <w:t xml:space="preserve">mezi nimi </w:t>
      </w:r>
      <w:r w:rsidR="00463467" w:rsidRPr="0044118B">
        <w:rPr>
          <w:rFonts w:cs="Arial"/>
          <w:sz w:val="16"/>
        </w:rPr>
        <w:t>tzv</w:t>
      </w:r>
      <w:r w:rsidR="00463467" w:rsidRPr="0044118B">
        <w:rPr>
          <w:rFonts w:cs="Arial"/>
          <w:b/>
          <w:sz w:val="16"/>
        </w:rPr>
        <w:t>. vrásná pohoří</w:t>
      </w:r>
      <w:r w:rsidR="00F142FC" w:rsidRPr="0044118B">
        <w:rPr>
          <w:rFonts w:cs="Arial"/>
          <w:sz w:val="16"/>
        </w:rPr>
        <w:t xml:space="preserve"> s krystalickými jádry</w:t>
      </w:r>
      <w:r w:rsidR="00463467" w:rsidRPr="0044118B">
        <w:rPr>
          <w:rFonts w:cs="Arial"/>
          <w:sz w:val="16"/>
        </w:rPr>
        <w:t xml:space="preserve">, která </w:t>
      </w:r>
      <w:r w:rsidR="00273162" w:rsidRPr="0044118B">
        <w:rPr>
          <w:rFonts w:cs="Arial"/>
          <w:sz w:val="16"/>
        </w:rPr>
        <w:t xml:space="preserve">už </w:t>
      </w:r>
      <w:r w:rsidR="00990177" w:rsidRPr="0044118B">
        <w:rPr>
          <w:rFonts w:cs="Arial"/>
          <w:sz w:val="16"/>
        </w:rPr>
        <w:t>m</w:t>
      </w:r>
      <w:r w:rsidR="000C3740" w:rsidRPr="0044118B">
        <w:rPr>
          <w:rFonts w:cs="Arial"/>
          <w:sz w:val="16"/>
        </w:rPr>
        <w:t>ěla</w:t>
      </w:r>
      <w:r w:rsidR="00463467" w:rsidRPr="0044118B">
        <w:rPr>
          <w:rFonts w:cs="Arial"/>
          <w:sz w:val="16"/>
        </w:rPr>
        <w:t xml:space="preserve"> oproti platformám jednak </w:t>
      </w:r>
      <w:r w:rsidR="00990177" w:rsidRPr="0044118B">
        <w:rPr>
          <w:rFonts w:cs="Arial"/>
          <w:b/>
          <w:sz w:val="16"/>
        </w:rPr>
        <w:t>protáhl</w:t>
      </w:r>
      <w:r w:rsidR="00990177" w:rsidRPr="0073435B">
        <w:rPr>
          <w:rFonts w:cs="Arial"/>
          <w:b/>
          <w:sz w:val="16"/>
        </w:rPr>
        <w:t>ejší tvar</w:t>
      </w:r>
      <w:r w:rsidR="00990177" w:rsidRPr="0073435B">
        <w:rPr>
          <w:rFonts w:cs="Arial"/>
          <w:sz w:val="16"/>
        </w:rPr>
        <w:t xml:space="preserve">, jednak </w:t>
      </w:r>
      <w:r w:rsidR="000C3740" w:rsidRPr="0073435B">
        <w:rPr>
          <w:rFonts w:cs="Arial"/>
          <w:sz w:val="16"/>
        </w:rPr>
        <w:t>byla</w:t>
      </w:r>
      <w:r w:rsidR="00990177" w:rsidRPr="0073435B">
        <w:rPr>
          <w:rFonts w:cs="Arial"/>
          <w:sz w:val="16"/>
        </w:rPr>
        <w:t xml:space="preserve"> i mnohem </w:t>
      </w:r>
      <w:r w:rsidR="00463467" w:rsidRPr="0073435B">
        <w:rPr>
          <w:rFonts w:cs="Arial"/>
          <w:b/>
          <w:sz w:val="16"/>
        </w:rPr>
        <w:t>vyšší</w:t>
      </w:r>
      <w:r w:rsidR="00990177" w:rsidRPr="0073435B">
        <w:rPr>
          <w:rFonts w:cs="Arial"/>
          <w:sz w:val="16"/>
        </w:rPr>
        <w:t xml:space="preserve">. </w:t>
      </w:r>
      <w:r w:rsidR="000C3740" w:rsidRPr="0073435B">
        <w:rPr>
          <w:rFonts w:cs="Arial"/>
          <w:sz w:val="16"/>
        </w:rPr>
        <w:t xml:space="preserve">Tím více a rychleji pak </w:t>
      </w:r>
      <w:r w:rsidR="00273162">
        <w:rPr>
          <w:rFonts w:cs="Arial"/>
          <w:sz w:val="16"/>
        </w:rPr>
        <w:t xml:space="preserve">tato pohoří </w:t>
      </w:r>
      <w:r w:rsidR="000C3740" w:rsidRPr="0073435B">
        <w:rPr>
          <w:rFonts w:cs="Arial"/>
          <w:sz w:val="16"/>
        </w:rPr>
        <w:t xml:space="preserve">podléhala zvětrávání, jehož výsledný materiál byl snášen do ještě nevyvrásněných sníženin, až byla tato kdysi vysoká pohoří často téměř </w:t>
      </w:r>
      <w:r w:rsidR="000C3740" w:rsidRPr="0073435B">
        <w:rPr>
          <w:rFonts w:cs="Arial"/>
          <w:b/>
          <w:sz w:val="16"/>
        </w:rPr>
        <w:t>zarovnána</w:t>
      </w:r>
      <w:r w:rsidR="000C3740" w:rsidRPr="0073435B">
        <w:rPr>
          <w:rFonts w:cs="Arial"/>
          <w:sz w:val="16"/>
        </w:rPr>
        <w:t xml:space="preserve">. </w:t>
      </w:r>
    </w:p>
    <w:p w:rsidR="000C3740" w:rsidRPr="0073435B" w:rsidRDefault="000C3740" w:rsidP="0044118B">
      <w:pPr>
        <w:ind w:left="709" w:firstLine="708"/>
        <w:jc w:val="both"/>
        <w:rPr>
          <w:rFonts w:cs="Arial"/>
          <w:sz w:val="16"/>
        </w:rPr>
      </w:pPr>
      <w:r w:rsidRPr="0073435B">
        <w:rPr>
          <w:rFonts w:cs="Arial"/>
          <w:sz w:val="16"/>
        </w:rPr>
        <w:t>Takovýmto vrásněním se t</w:t>
      </w:r>
      <w:r w:rsidR="00990177" w:rsidRPr="0073435B">
        <w:rPr>
          <w:rFonts w:cs="Arial"/>
          <w:sz w:val="16"/>
        </w:rPr>
        <w:t>ato pohoří často „přilep</w:t>
      </w:r>
      <w:r w:rsidRPr="0073435B">
        <w:rPr>
          <w:rFonts w:cs="Arial"/>
          <w:sz w:val="16"/>
        </w:rPr>
        <w:t>ila</w:t>
      </w:r>
      <w:r w:rsidR="00990177" w:rsidRPr="0073435B">
        <w:rPr>
          <w:rFonts w:cs="Arial"/>
          <w:sz w:val="16"/>
        </w:rPr>
        <w:t xml:space="preserve">“ k té </w:t>
      </w:r>
      <w:r w:rsidRPr="0073435B">
        <w:rPr>
          <w:rFonts w:cs="Arial"/>
          <w:sz w:val="16"/>
        </w:rPr>
        <w:t xml:space="preserve">či oné platformě a putovala </w:t>
      </w:r>
      <w:r w:rsidR="00990177" w:rsidRPr="0073435B">
        <w:rPr>
          <w:rFonts w:cs="Arial"/>
          <w:sz w:val="16"/>
        </w:rPr>
        <w:t xml:space="preserve">pak s ní – někdy se přitom </w:t>
      </w:r>
      <w:r w:rsidRPr="0073435B">
        <w:rPr>
          <w:rFonts w:cs="Arial"/>
          <w:sz w:val="16"/>
        </w:rPr>
        <w:t>stala</w:t>
      </w:r>
      <w:r w:rsidR="00990177" w:rsidRPr="0073435B">
        <w:rPr>
          <w:rFonts w:cs="Arial"/>
          <w:sz w:val="16"/>
        </w:rPr>
        <w:t xml:space="preserve"> dokonce i „švem“</w:t>
      </w:r>
      <w:r w:rsidR="004B6DB8" w:rsidRPr="0073435B">
        <w:rPr>
          <w:rFonts w:cs="Arial"/>
          <w:sz w:val="16"/>
        </w:rPr>
        <w:t xml:space="preserve">, který </w:t>
      </w:r>
      <w:r w:rsidR="004B6DB8" w:rsidRPr="00933A2F">
        <w:rPr>
          <w:rFonts w:cs="Arial"/>
          <w:b/>
          <w:sz w:val="16"/>
        </w:rPr>
        <w:t>spoj</w:t>
      </w:r>
      <w:r w:rsidRPr="00933A2F">
        <w:rPr>
          <w:rFonts w:cs="Arial"/>
          <w:b/>
          <w:sz w:val="16"/>
        </w:rPr>
        <w:t>il</w:t>
      </w:r>
      <w:r w:rsidR="004B6DB8" w:rsidRPr="0073435B">
        <w:rPr>
          <w:rFonts w:cs="Arial"/>
          <w:sz w:val="16"/>
        </w:rPr>
        <w:t xml:space="preserve"> dvě platformy k sobě </w:t>
      </w:r>
      <w:r w:rsidR="004B6DB8" w:rsidRPr="00933A2F">
        <w:rPr>
          <w:rFonts w:cs="Arial"/>
          <w:b/>
          <w:sz w:val="16"/>
        </w:rPr>
        <w:t>do jednoho kontinentu</w:t>
      </w:r>
      <w:r w:rsidR="00697861" w:rsidRPr="0073435B">
        <w:rPr>
          <w:rFonts w:cs="Arial"/>
          <w:sz w:val="16"/>
        </w:rPr>
        <w:t xml:space="preserve">. </w:t>
      </w:r>
    </w:p>
    <w:p w:rsidR="00697861" w:rsidRDefault="00697861" w:rsidP="0044118B">
      <w:pPr>
        <w:ind w:left="709" w:firstLine="708"/>
        <w:jc w:val="both"/>
        <w:rPr>
          <w:rFonts w:cs="Arial"/>
          <w:sz w:val="16"/>
        </w:rPr>
      </w:pPr>
      <w:r w:rsidRPr="005442DE">
        <w:rPr>
          <w:rFonts w:cs="Arial"/>
          <w:sz w:val="16"/>
        </w:rPr>
        <w:t xml:space="preserve">Takto se např. do severního kontinentu </w:t>
      </w:r>
      <w:r w:rsidRPr="00273162">
        <w:rPr>
          <w:rFonts w:cs="Arial"/>
          <w:i/>
          <w:sz w:val="16"/>
        </w:rPr>
        <w:t>Laurasie</w:t>
      </w:r>
      <w:r w:rsidRPr="005442DE">
        <w:rPr>
          <w:rFonts w:cs="Arial"/>
          <w:sz w:val="16"/>
        </w:rPr>
        <w:t xml:space="preserve"> dočasně propojila platforma </w:t>
      </w:r>
      <w:r w:rsidRPr="00F5257D">
        <w:rPr>
          <w:rFonts w:cs="Arial"/>
          <w:i/>
          <w:sz w:val="16"/>
        </w:rPr>
        <w:t>Laurentinská</w:t>
      </w:r>
      <w:r w:rsidRPr="005442DE">
        <w:rPr>
          <w:rFonts w:cs="Arial"/>
          <w:sz w:val="16"/>
        </w:rPr>
        <w:t xml:space="preserve"> (cca území </w:t>
      </w:r>
      <w:r w:rsidRPr="00F5257D">
        <w:rPr>
          <w:rFonts w:cs="Arial"/>
          <w:i/>
          <w:sz w:val="16"/>
        </w:rPr>
        <w:t>Kanady</w:t>
      </w:r>
      <w:r w:rsidRPr="005442DE">
        <w:rPr>
          <w:rFonts w:cs="Arial"/>
          <w:sz w:val="16"/>
        </w:rPr>
        <w:t xml:space="preserve">) </w:t>
      </w:r>
      <w:r w:rsidR="00273162">
        <w:rPr>
          <w:rFonts w:cs="Arial"/>
          <w:sz w:val="16"/>
        </w:rPr>
        <w:t>na západě</w:t>
      </w:r>
      <w:r w:rsidRPr="005442DE">
        <w:rPr>
          <w:rFonts w:cs="Arial"/>
          <w:sz w:val="16"/>
        </w:rPr>
        <w:t xml:space="preserve"> se spojenými platformami </w:t>
      </w:r>
      <w:r w:rsidRPr="005442DE">
        <w:rPr>
          <w:rFonts w:cs="Arial"/>
          <w:i/>
          <w:sz w:val="16"/>
        </w:rPr>
        <w:t>Evropskou</w:t>
      </w:r>
      <w:r w:rsidRPr="005442DE">
        <w:rPr>
          <w:rFonts w:cs="Arial"/>
          <w:sz w:val="16"/>
        </w:rPr>
        <w:t xml:space="preserve"> a </w:t>
      </w:r>
      <w:r w:rsidRPr="005442DE">
        <w:rPr>
          <w:rFonts w:cs="Arial"/>
          <w:i/>
          <w:sz w:val="16"/>
        </w:rPr>
        <w:t>Erie</w:t>
      </w:r>
      <w:r w:rsidR="00273162">
        <w:rPr>
          <w:rFonts w:cs="Arial"/>
          <w:sz w:val="16"/>
        </w:rPr>
        <w:t>, a na východě</w:t>
      </w:r>
      <w:r w:rsidRPr="005442DE">
        <w:rPr>
          <w:rFonts w:cs="Arial"/>
          <w:sz w:val="16"/>
        </w:rPr>
        <w:t xml:space="preserve"> s </w:t>
      </w:r>
      <w:r w:rsidR="000C3740" w:rsidRPr="005442DE">
        <w:rPr>
          <w:rFonts w:cs="Arial"/>
          <w:sz w:val="16"/>
        </w:rPr>
        <w:t>p</w:t>
      </w:r>
      <w:r w:rsidRPr="005442DE">
        <w:rPr>
          <w:rFonts w:cs="Arial"/>
          <w:sz w:val="16"/>
        </w:rPr>
        <w:t>l</w:t>
      </w:r>
      <w:r w:rsidR="000C3740" w:rsidRPr="005442DE">
        <w:rPr>
          <w:rFonts w:cs="Arial"/>
          <w:sz w:val="16"/>
        </w:rPr>
        <w:t>a</w:t>
      </w:r>
      <w:r w:rsidRPr="005442DE">
        <w:rPr>
          <w:rFonts w:cs="Arial"/>
          <w:sz w:val="16"/>
        </w:rPr>
        <w:t>tformou</w:t>
      </w:r>
      <w:r w:rsidRPr="005442DE">
        <w:rPr>
          <w:rFonts w:cs="Arial"/>
          <w:i/>
          <w:sz w:val="16"/>
        </w:rPr>
        <w:t xml:space="preserve"> Východoasijskou </w:t>
      </w:r>
      <w:r w:rsidRPr="005442DE">
        <w:rPr>
          <w:rFonts w:cs="Arial"/>
          <w:sz w:val="16"/>
        </w:rPr>
        <w:t>(zatímco mezi</w:t>
      </w:r>
      <w:r w:rsidRPr="005442DE">
        <w:rPr>
          <w:rFonts w:cs="Arial"/>
          <w:i/>
          <w:sz w:val="16"/>
        </w:rPr>
        <w:t xml:space="preserve"> Východoasijskou </w:t>
      </w:r>
      <w:r w:rsidRPr="005442DE">
        <w:rPr>
          <w:rFonts w:cs="Arial"/>
          <w:sz w:val="16"/>
        </w:rPr>
        <w:t xml:space="preserve">a </w:t>
      </w:r>
      <w:r w:rsidRPr="005442DE">
        <w:rPr>
          <w:rFonts w:cs="Arial"/>
          <w:i/>
          <w:sz w:val="16"/>
        </w:rPr>
        <w:t xml:space="preserve">Evropskou platformou </w:t>
      </w:r>
      <w:r w:rsidRPr="005442DE">
        <w:rPr>
          <w:rFonts w:cs="Arial"/>
          <w:sz w:val="16"/>
        </w:rPr>
        <w:t xml:space="preserve">bylo moře. </w:t>
      </w:r>
      <w:r w:rsidR="00273162">
        <w:rPr>
          <w:rFonts w:cs="Arial"/>
          <w:sz w:val="16"/>
        </w:rPr>
        <w:t>Jiné, rpro změnu r</w:t>
      </w:r>
      <w:r w:rsidRPr="005442DE">
        <w:rPr>
          <w:rFonts w:cs="Arial"/>
          <w:sz w:val="16"/>
        </w:rPr>
        <w:t>ovnoběžkové moře</w:t>
      </w:r>
      <w:r w:rsidRPr="005442DE">
        <w:rPr>
          <w:rFonts w:cs="Arial"/>
          <w:i/>
          <w:sz w:val="16"/>
        </w:rPr>
        <w:t xml:space="preserve"> Tethys </w:t>
      </w:r>
      <w:r w:rsidR="00273162" w:rsidRPr="00273162">
        <w:rPr>
          <w:rFonts w:cs="Arial"/>
          <w:sz w:val="16"/>
        </w:rPr>
        <w:t xml:space="preserve">zas </w:t>
      </w:r>
      <w:r w:rsidRPr="005442DE">
        <w:rPr>
          <w:rFonts w:cs="Arial"/>
          <w:sz w:val="16"/>
        </w:rPr>
        <w:t>oddělovalo od kontinentu</w:t>
      </w:r>
      <w:r w:rsidRPr="005442DE">
        <w:rPr>
          <w:rFonts w:cs="Arial"/>
          <w:i/>
          <w:sz w:val="16"/>
        </w:rPr>
        <w:t xml:space="preserve"> Laurasie </w:t>
      </w:r>
      <w:r w:rsidRPr="005442DE">
        <w:rPr>
          <w:rFonts w:cs="Arial"/>
          <w:sz w:val="16"/>
        </w:rPr>
        <w:t>obdobně vytvořen</w:t>
      </w:r>
      <w:r w:rsidR="000C3740" w:rsidRPr="005442DE">
        <w:rPr>
          <w:rFonts w:cs="Arial"/>
          <w:sz w:val="16"/>
        </w:rPr>
        <w:t>ý</w:t>
      </w:r>
      <w:r w:rsidRPr="005442DE">
        <w:rPr>
          <w:rFonts w:cs="Arial"/>
          <w:sz w:val="16"/>
        </w:rPr>
        <w:t xml:space="preserve">, i když mnohem méně kompaktní jižní kontinent </w:t>
      </w:r>
      <w:r w:rsidRPr="005442DE">
        <w:rPr>
          <w:rFonts w:cs="Arial"/>
          <w:i/>
          <w:sz w:val="16"/>
        </w:rPr>
        <w:t>Gondwanu</w:t>
      </w:r>
      <w:r w:rsidRPr="005442DE">
        <w:rPr>
          <w:rFonts w:cs="Arial"/>
          <w:sz w:val="16"/>
        </w:rPr>
        <w:t>. (Jak víme, ob</w:t>
      </w:r>
      <w:r w:rsidR="000C3740" w:rsidRPr="005442DE">
        <w:rPr>
          <w:rFonts w:cs="Arial"/>
          <w:sz w:val="16"/>
        </w:rPr>
        <w:t>a</w:t>
      </w:r>
      <w:r w:rsidRPr="005442DE">
        <w:rPr>
          <w:rFonts w:cs="Arial"/>
          <w:sz w:val="16"/>
        </w:rPr>
        <w:t xml:space="preserve"> tyto superkontinety se později </w:t>
      </w:r>
      <w:r w:rsidR="000C3740" w:rsidRPr="005442DE">
        <w:rPr>
          <w:rFonts w:cs="Arial"/>
          <w:sz w:val="16"/>
        </w:rPr>
        <w:t xml:space="preserve">znovu </w:t>
      </w:r>
      <w:r w:rsidRPr="005442DE">
        <w:rPr>
          <w:rFonts w:cs="Arial"/>
          <w:sz w:val="16"/>
        </w:rPr>
        <w:t>rozpadly</w:t>
      </w:r>
      <w:r w:rsidR="000C3740" w:rsidRPr="005442DE">
        <w:rPr>
          <w:rFonts w:cs="Arial"/>
          <w:sz w:val="16"/>
        </w:rPr>
        <w:t xml:space="preserve">, aby se z jejich částí zas vytvořily kontinenty současné.) </w:t>
      </w:r>
    </w:p>
    <w:p w:rsidR="0044118B" w:rsidRDefault="0044118B" w:rsidP="009048E1">
      <w:pPr>
        <w:ind w:firstLine="708"/>
        <w:jc w:val="both"/>
        <w:rPr>
          <w:rFonts w:cs="Arial"/>
          <w:sz w:val="16"/>
        </w:rPr>
      </w:pPr>
    </w:p>
    <w:p w:rsidR="0044118B" w:rsidRDefault="0044118B" w:rsidP="009048E1">
      <w:pPr>
        <w:ind w:firstLine="708"/>
        <w:jc w:val="both"/>
        <w:rPr>
          <w:rFonts w:cs="Arial"/>
          <w:sz w:val="16"/>
        </w:rPr>
      </w:pPr>
    </w:p>
    <w:p w:rsidR="0044118B" w:rsidRPr="005442DE" w:rsidRDefault="0044118B" w:rsidP="0044118B">
      <w:pPr>
        <w:jc w:val="both"/>
        <w:rPr>
          <w:rFonts w:cs="Arial"/>
        </w:rPr>
      </w:pPr>
      <w:r w:rsidRPr="005442DE">
        <w:rPr>
          <w:rFonts w:cs="Arial"/>
        </w:rPr>
        <w:tab/>
        <w:t xml:space="preserve">Ve straších </w:t>
      </w:r>
      <w:proofErr w:type="gramStart"/>
      <w:r w:rsidRPr="005442DE">
        <w:rPr>
          <w:rFonts w:cs="Arial"/>
        </w:rPr>
        <w:t>prvohorách</w:t>
      </w:r>
      <w:proofErr w:type="gramEnd"/>
      <w:r w:rsidRPr="005442DE">
        <w:rPr>
          <w:rFonts w:cs="Arial"/>
        </w:rPr>
        <w:t xml:space="preserve"> se takto </w:t>
      </w:r>
      <w:r w:rsidRPr="00F5257D">
        <w:rPr>
          <w:rFonts w:cs="Arial"/>
          <w:i/>
        </w:rPr>
        <w:t>Erijská</w:t>
      </w:r>
      <w:r w:rsidRPr="005442DE">
        <w:rPr>
          <w:rFonts w:cs="Arial"/>
        </w:rPr>
        <w:t xml:space="preserve"> a </w:t>
      </w:r>
      <w:r w:rsidRPr="00F5257D">
        <w:rPr>
          <w:rFonts w:cs="Arial"/>
          <w:i/>
        </w:rPr>
        <w:t>Evrops</w:t>
      </w:r>
      <w:r w:rsidRPr="0044118B">
        <w:rPr>
          <w:rFonts w:cs="Arial"/>
          <w:i/>
        </w:rPr>
        <w:t>ká platforma</w:t>
      </w:r>
      <w:r w:rsidRPr="0044118B">
        <w:rPr>
          <w:rFonts w:cs="Arial"/>
        </w:rPr>
        <w:t xml:space="preserve"> orámovaly tzv. </w:t>
      </w:r>
      <w:r w:rsidRPr="00174CF4">
        <w:rPr>
          <w:rFonts w:cs="Arial"/>
          <w:b/>
          <w:i/>
          <w:bdr w:val="single" w:sz="4" w:space="0" w:color="auto"/>
        </w:rPr>
        <w:t>kaledonským vrásněním</w:t>
      </w:r>
      <w:r w:rsidRPr="0044118B">
        <w:rPr>
          <w:rFonts w:cs="Arial"/>
        </w:rPr>
        <w:t xml:space="preserve"> nejprve – z hlediska dnešní polohy – </w:t>
      </w:r>
      <w:r w:rsidRPr="0044118B">
        <w:rPr>
          <w:rFonts w:cs="Arial"/>
          <w:b/>
        </w:rPr>
        <w:t>na svém severním okraji</w:t>
      </w:r>
      <w:r w:rsidRPr="0044118B">
        <w:rPr>
          <w:rFonts w:cs="Arial"/>
        </w:rPr>
        <w:t xml:space="preserve">. I v této době zůstávalo proto mnohem jižnější </w:t>
      </w:r>
      <w:r w:rsidRPr="0044118B">
        <w:rPr>
          <w:rFonts w:cs="Arial"/>
          <w:b/>
        </w:rPr>
        <w:t>území</w:t>
      </w:r>
      <w:r w:rsidRPr="0044118B">
        <w:rPr>
          <w:rFonts w:cs="Arial"/>
        </w:rPr>
        <w:t xml:space="preserve"> </w:t>
      </w:r>
      <w:r w:rsidRPr="0044118B">
        <w:rPr>
          <w:rFonts w:cs="Arial"/>
          <w:b/>
        </w:rPr>
        <w:t>dnešní</w:t>
      </w:r>
      <w:r w:rsidRPr="0044118B">
        <w:rPr>
          <w:rFonts w:cs="Arial"/>
        </w:rPr>
        <w:t xml:space="preserve"> </w:t>
      </w:r>
      <w:r w:rsidRPr="00174CF4">
        <w:rPr>
          <w:rFonts w:cs="Arial"/>
          <w:b/>
          <w:i/>
          <w:bdr w:val="single" w:sz="4" w:space="0" w:color="auto"/>
        </w:rPr>
        <w:t>Francie</w:t>
      </w:r>
      <w:r w:rsidRPr="00174CF4">
        <w:rPr>
          <w:rFonts w:cs="Arial"/>
          <w:b/>
          <w:bdr w:val="single" w:sz="4" w:space="0" w:color="auto"/>
        </w:rPr>
        <w:t xml:space="preserve"> ještě pod vodou</w:t>
      </w:r>
      <w:r w:rsidRPr="0044118B">
        <w:rPr>
          <w:rFonts w:cs="Arial"/>
        </w:rPr>
        <w:t>, a</w:t>
      </w:r>
      <w:r w:rsidRPr="005442DE">
        <w:rPr>
          <w:rFonts w:cs="Arial"/>
        </w:rPr>
        <w:t xml:space="preserve"> postrádá tudíž i suroviny, typicky vznikající při tomto vrásnění. </w:t>
      </w:r>
    </w:p>
    <w:p w:rsidR="0044118B" w:rsidRDefault="0044118B" w:rsidP="009048E1">
      <w:pPr>
        <w:ind w:firstLine="708"/>
        <w:jc w:val="both"/>
        <w:rPr>
          <w:rFonts w:cs="Arial"/>
          <w:sz w:val="16"/>
        </w:rPr>
      </w:pPr>
    </w:p>
    <w:p w:rsidR="0044118B" w:rsidRDefault="0044118B" w:rsidP="009048E1">
      <w:pPr>
        <w:ind w:firstLine="708"/>
        <w:jc w:val="both"/>
        <w:rPr>
          <w:rFonts w:cs="Arial"/>
          <w:sz w:val="16"/>
        </w:rPr>
      </w:pPr>
    </w:p>
    <w:p w:rsidR="0044118B" w:rsidRDefault="0044118B" w:rsidP="009048E1">
      <w:pPr>
        <w:ind w:firstLine="708"/>
        <w:jc w:val="both"/>
        <w:rPr>
          <w:rFonts w:cs="Arial"/>
          <w:sz w:val="16"/>
        </w:rPr>
      </w:pPr>
    </w:p>
    <w:p w:rsidR="0044118B" w:rsidRDefault="0044118B" w:rsidP="009048E1">
      <w:pPr>
        <w:ind w:firstLine="708"/>
        <w:jc w:val="both"/>
        <w:rPr>
          <w:rFonts w:cs="Arial"/>
          <w:sz w:val="16"/>
        </w:rPr>
      </w:pPr>
    </w:p>
    <w:p w:rsidR="0044118B" w:rsidRDefault="0044118B" w:rsidP="009048E1">
      <w:pPr>
        <w:ind w:firstLine="708"/>
        <w:jc w:val="both"/>
        <w:rPr>
          <w:rFonts w:cs="Arial"/>
          <w:sz w:val="16"/>
        </w:rPr>
      </w:pPr>
    </w:p>
    <w:p w:rsidR="0044118B" w:rsidRDefault="0044118B" w:rsidP="0044118B">
      <w:pPr>
        <w:ind w:firstLine="708"/>
        <w:jc w:val="both"/>
        <w:rPr>
          <w:rFonts w:cs="Arial"/>
          <w:sz w:val="16"/>
        </w:rPr>
      </w:pPr>
    </w:p>
    <w:p w:rsidR="0044118B" w:rsidRPr="006974F7" w:rsidRDefault="0044118B" w:rsidP="0044118B">
      <w:pPr>
        <w:jc w:val="center"/>
        <w:rPr>
          <w:rFonts w:cs="Arial"/>
          <w:b/>
          <w:caps/>
          <w:sz w:val="28"/>
          <w:highlight w:val="red"/>
        </w:rPr>
      </w:pPr>
      <w:proofErr w:type="gramStart"/>
      <w:r w:rsidRPr="006974F7">
        <w:rPr>
          <w:rFonts w:cs="Arial"/>
          <w:b/>
          <w:caps/>
          <w:sz w:val="28"/>
          <w:highlight w:val="red"/>
        </w:rPr>
        <w:t>A.</w:t>
      </w:r>
      <w:r>
        <w:rPr>
          <w:rFonts w:cs="Arial"/>
          <w:b/>
          <w:caps/>
          <w:sz w:val="28"/>
          <w:highlight w:val="red"/>
        </w:rPr>
        <w:t>I</w:t>
      </w:r>
      <w:r w:rsidRPr="006974F7">
        <w:rPr>
          <w:rFonts w:cs="Arial"/>
          <w:b/>
          <w:caps/>
          <w:sz w:val="28"/>
          <w:highlight w:val="red"/>
        </w:rPr>
        <w:t>I</w:t>
      </w:r>
      <w:proofErr w:type="gramEnd"/>
      <w:r w:rsidRPr="006974F7">
        <w:rPr>
          <w:rFonts w:cs="Arial"/>
          <w:b/>
          <w:caps/>
          <w:sz w:val="28"/>
          <w:highlight w:val="red"/>
        </w:rPr>
        <w:t xml:space="preserve">.1.3. </w:t>
      </w:r>
      <w:r>
        <w:rPr>
          <w:rFonts w:cs="Arial"/>
          <w:b/>
          <w:caps/>
          <w:sz w:val="28"/>
          <w:highlight w:val="red"/>
        </w:rPr>
        <w:t xml:space="preserve"> </w:t>
      </w:r>
      <w:r w:rsidRPr="006974F7">
        <w:rPr>
          <w:rFonts w:cs="Arial"/>
          <w:b/>
          <w:caps/>
          <w:sz w:val="28"/>
          <w:highlight w:val="red"/>
        </w:rPr>
        <w:t xml:space="preserve">OBDOBÍ </w:t>
      </w:r>
      <w:r w:rsidRPr="0095598B">
        <w:rPr>
          <w:rFonts w:cs="Arial"/>
          <w:b/>
          <w:i/>
          <w:caps/>
          <w:sz w:val="28"/>
          <w:highlight w:val="red"/>
        </w:rPr>
        <w:t>hercynského (varijského) vrásnění</w:t>
      </w:r>
    </w:p>
    <w:p w:rsidR="0044118B" w:rsidRDefault="00C87292" w:rsidP="0044118B">
      <w:pPr>
        <w:jc w:val="both"/>
        <w:rPr>
          <w:rFonts w:cs="Arial"/>
        </w:rPr>
      </w:pPr>
      <w:r w:rsidRPr="00C87292">
        <w:rPr>
          <w:rFonts w:cs="Arial"/>
          <w:noProof/>
          <w:sz w:val="16"/>
          <w:lang w:eastAsia="cs-CZ"/>
        </w:rPr>
        <w:pict>
          <v:group id="_x0000_s3257" style="position:absolute;left:0;text-align:left;margin-left:37.5pt;margin-top:9.35pt;width:233.2pt;height:140pt;z-index:252145152" coordorigin="2167,9345" coordsize="4664,2800">
            <v:group id="_x0000_s1540" style="position:absolute;left:2167;top:9345;width:4664;height:2388" coordorigin="2692,9587" coordsize="4664,2388">
              <v:group id="_x0000_s1530" style="position:absolute;left:2692;top:9587;width:4664;height:1098" coordorigin="6232,5154" coordsize="4664,1098">
                <v:shape id="_x0000_s1452" type="#_x0000_t202" style="position:absolute;left:7312;top:5471;width:1950;height:300" stroked="f">
                  <v:fill opacity="0"/>
                  <v:textbox>
                    <w:txbxContent>
                      <w:p w:rsidR="0044118B" w:rsidRPr="0044118B" w:rsidRDefault="0044118B" w:rsidP="0044118B">
                        <w:pPr>
                          <w:jc w:val="both"/>
                          <w:rPr>
                            <w:rFonts w:cs="Arial"/>
                            <w:sz w:val="16"/>
                          </w:rPr>
                        </w:pPr>
                        <w:r w:rsidRPr="0044118B">
                          <w:rPr>
                            <w:rFonts w:cs="Arial"/>
                            <w:sz w:val="16"/>
                          </w:rPr>
                          <w:t>Pohyb celé platformy</w:t>
                        </w:r>
                      </w:p>
                    </w:txbxContent>
                  </v:textbox>
                </v:shape>
                <v:shape id="_x0000_s1455" type="#_x0000_t202" style="position:absolute;left:9629;top:5154;width:1267;height:997" stroked="f">
                  <v:fill opacity="0"/>
                  <v:textbox style="mso-next-textbox:#_x0000_s1455">
                    <w:txbxContent>
                      <w:p w:rsidR="0044118B" w:rsidRPr="0044118B" w:rsidRDefault="0044118B" w:rsidP="0044118B">
                        <w:pPr>
                          <w:jc w:val="both"/>
                          <w:rPr>
                            <w:rFonts w:cs="Arial"/>
                            <w:sz w:val="16"/>
                          </w:rPr>
                        </w:pPr>
                        <w:r w:rsidRPr="0044118B">
                          <w:rPr>
                            <w:rFonts w:cs="Arial"/>
                            <w:sz w:val="16"/>
                          </w:rPr>
                          <w:t xml:space="preserve">Vrásnění mladého </w:t>
                        </w:r>
                      </w:p>
                      <w:p w:rsidR="0044118B" w:rsidRPr="0044118B" w:rsidRDefault="0044118B" w:rsidP="0044118B">
                        <w:pPr>
                          <w:jc w:val="both"/>
                          <w:rPr>
                            <w:rFonts w:cs="Arial"/>
                            <w:sz w:val="16"/>
                          </w:rPr>
                        </w:pPr>
                        <w:r w:rsidRPr="0044118B">
                          <w:rPr>
                            <w:rFonts w:cs="Arial"/>
                            <w:sz w:val="16"/>
                          </w:rPr>
                          <w:t>pohoří</w:t>
                        </w:r>
                      </w:p>
                    </w:txbxContent>
                  </v:textbox>
                </v:shape>
                <v:shape id="_x0000_s1456" type="#_x0000_t202" style="position:absolute;left:7980;top:5937;width:1050;height:315" stroked="f">
                  <v:fill opacity="0"/>
                  <v:textbox style="mso-next-textbox:#_x0000_s1456">
                    <w:txbxContent>
                      <w:p w:rsidR="0044118B" w:rsidRPr="0044118B" w:rsidRDefault="0044118B" w:rsidP="0044118B">
                        <w:pPr>
                          <w:jc w:val="both"/>
                          <w:rPr>
                            <w:rFonts w:cs="Arial"/>
                            <w:sz w:val="16"/>
                          </w:rPr>
                        </w:pPr>
                        <w:r w:rsidRPr="0044118B">
                          <w:rPr>
                            <w:rFonts w:cs="Arial"/>
                            <w:sz w:val="16"/>
                          </w:rPr>
                          <w:t>Starý štít</w:t>
                        </w:r>
                      </w:p>
                    </w:txbxContent>
                  </v:textbox>
                </v:shape>
                <v:shape id="_x0000_s1457" type="#_x0000_t202" style="position:absolute;left:6232;top:5487;width:930;height:713" stroked="f">
                  <v:fill opacity="0"/>
                  <v:textbox style="mso-next-textbox:#_x0000_s1457">
                    <w:txbxContent>
                      <w:p w:rsidR="0044118B" w:rsidRPr="0044118B" w:rsidRDefault="0044118B" w:rsidP="0044118B">
                        <w:pPr>
                          <w:jc w:val="both"/>
                          <w:rPr>
                            <w:rFonts w:cs="Arial"/>
                            <w:sz w:val="16"/>
                          </w:rPr>
                        </w:pPr>
                        <w:r w:rsidRPr="0044118B">
                          <w:rPr>
                            <w:rFonts w:cs="Arial"/>
                            <w:sz w:val="16"/>
                          </w:rPr>
                          <w:t xml:space="preserve">Starší </w:t>
                        </w:r>
                      </w:p>
                      <w:p w:rsidR="0044118B" w:rsidRPr="0044118B" w:rsidRDefault="0044118B" w:rsidP="0044118B">
                        <w:pPr>
                          <w:jc w:val="both"/>
                          <w:rPr>
                            <w:rFonts w:cs="Arial"/>
                            <w:sz w:val="16"/>
                          </w:rPr>
                        </w:pPr>
                        <w:r w:rsidRPr="0044118B">
                          <w:rPr>
                            <w:rFonts w:cs="Arial"/>
                            <w:sz w:val="16"/>
                          </w:rPr>
                          <w:t xml:space="preserve">vrásné </w:t>
                        </w:r>
                      </w:p>
                      <w:p w:rsidR="0044118B" w:rsidRPr="0044118B" w:rsidRDefault="0044118B" w:rsidP="0044118B">
                        <w:pPr>
                          <w:jc w:val="both"/>
                          <w:rPr>
                            <w:rFonts w:cs="Arial"/>
                            <w:sz w:val="16"/>
                          </w:rPr>
                        </w:pPr>
                        <w:r w:rsidRPr="0044118B">
                          <w:rPr>
                            <w:rFonts w:cs="Arial"/>
                            <w:sz w:val="16"/>
                          </w:rPr>
                          <w:t>pohoří</w:t>
                        </w:r>
                      </w:p>
                    </w:txbxContent>
                  </v:textbox>
                </v:shape>
              </v:group>
              <v:group id="_x0000_s1529" style="position:absolute;left:2752;top:10220;width:4358;height:1755" coordorigin="6337,5802" coordsize="4358,1755">
                <v:shape id="_x0000_s1446" type="#_x0000_t32" style="position:absolute;left:7357;top:5830;width:2094;height:1;flip:x" o:connectortype="straight" o:regroupid="5" strokeweight="3pt">
                  <v:stroke startarrow="block"/>
                </v:shape>
                <v:group id="_x0000_s1447" style="position:absolute;left:6337;top:5802;width:4358;height:1755" coordorigin="1388,1455" coordsize="13402,4665" o:regroupid="5">
                  <v:shape id="_x0000_s1448" style="position:absolute;left:1388;top:2460;width:3667;height:2813" coordsize="3667,2813" path="m22,1335r293,-60l570,1110,750,870,945,465,1125,135,1507,r293,98l1995,390r390,533l2715,1155r465,75l3667,1170r-516,515l2572,2145r-641,299l1091,2700,394,2813,,2775,22,1335xe" fillcolor="black" stroked="f" strokecolor="black [3213]">
                    <v:fill r:id="rId15" o:title="20%" type="pattern"/>
                    <v:path arrowok="t"/>
                    <o:lock v:ext="edit" aspectratio="t"/>
                  </v:shape>
                  <v:shape id="_x0000_s1449" style="position:absolute;left:10988;top:1455;width:3802;height:3788" coordsize="3802,3788" path="m3787,2445r-242,-22l3162,2310,2937,1868,2735,1193,2577,180,2337,,2060,308r-240,900l1565,1875r-390,353l815,2325,,2205r641,455l1220,3120r641,299l2701,3675r697,113l3802,3765,3787,2445xe" fillcolor="black" stroked="f" strokecolor="black [3213]">
                    <v:fill r:id="rId14" o:title="25%" type="pattern"/>
                    <v:path arrowok="t"/>
                    <o:lock v:ext="edit" aspectratio="t"/>
                  </v:shape>
                  <v:shape id="_x0000_s1450" style="position:absolute;left:1395;top:2805;width:13380;height:3315" coordsize="13380,3315" path="m,1755l,3315r13380,-15l13365,1560r-45,l13275,1560r-105,-30l13065,1485r-112,-60l12773,1305r-233,-202l12285,908,12008,750r-203,l11603,833r-180,105l11205,1095r-202,113l10853,1298r-180,30l10673,1358r-195,-23l10230,1290,9780,960,9120,600,8490,270,7853,98,7125,,6518,23,5895,45,5430,75r-382,83l4680,263,4125,533,3614,869r-306,189l3030,1185r-292,60l2535,1215r-135,-15l2235,1125r-172,-97l1935,975,1718,900r-255,15l1283,983r-270,120l818,1245,653,1373,465,1538,263,1665r-135,60l,1755xe" fillcolor="black" stroked="f">
                    <v:fill r:id="rId13" o:title="Plné kosočtverce" type="pattern"/>
                    <v:path arrowok="t"/>
                    <o:lock v:ext="edit" aspectratio="t"/>
                  </v:shape>
                </v:group>
              </v:group>
            </v:group>
            <v:shape id="_x0000_s3254" type="#_x0000_t202" style="position:absolute;left:2565;top:11800;width:3780;height:345" filled="f" stroked="f">
              <v:textbox>
                <w:txbxContent>
                  <w:p w:rsidR="0076290B" w:rsidRPr="0076290B" w:rsidRDefault="0076290B" w:rsidP="0076290B">
                    <w:pPr>
                      <w:rPr>
                        <w:sz w:val="16"/>
                      </w:rPr>
                    </w:pPr>
                    <w:r w:rsidRPr="0076290B">
                      <w:rPr>
                        <w:sz w:val="16"/>
                      </w:rPr>
                      <w:t>Obr. 7</w:t>
                    </w:r>
                    <w:r>
                      <w:rPr>
                        <w:sz w:val="16"/>
                      </w:rPr>
                      <w:t>b</w:t>
                    </w:r>
                    <w:r w:rsidRPr="0076290B">
                      <w:rPr>
                        <w:sz w:val="16"/>
                      </w:rPr>
                      <w:t>:</w:t>
                    </w:r>
                    <w:r>
                      <w:rPr>
                        <w:sz w:val="16"/>
                      </w:rPr>
                      <w:t xml:space="preserve">  Druhé vrásnění při okraji platformy</w:t>
                    </w:r>
                  </w:p>
                </w:txbxContent>
              </v:textbox>
            </v:shape>
            <w10:wrap type="square"/>
          </v:group>
        </w:pict>
      </w:r>
    </w:p>
    <w:p w:rsidR="0044118B" w:rsidRPr="005442DE" w:rsidRDefault="0044118B" w:rsidP="0044118B">
      <w:pPr>
        <w:jc w:val="both"/>
        <w:rPr>
          <w:rFonts w:cs="Arial"/>
        </w:rPr>
      </w:pPr>
    </w:p>
    <w:p w:rsidR="0044118B" w:rsidRDefault="0044118B" w:rsidP="0044118B">
      <w:pPr>
        <w:ind w:left="709" w:firstLine="708"/>
        <w:jc w:val="both"/>
        <w:rPr>
          <w:rFonts w:cs="Arial"/>
          <w:sz w:val="16"/>
        </w:rPr>
      </w:pPr>
    </w:p>
    <w:p w:rsidR="0044118B" w:rsidRDefault="0044118B" w:rsidP="0044118B">
      <w:pPr>
        <w:ind w:left="709" w:firstLine="708"/>
        <w:jc w:val="both"/>
        <w:rPr>
          <w:rFonts w:cs="Arial"/>
          <w:sz w:val="16"/>
        </w:rPr>
      </w:pPr>
    </w:p>
    <w:p w:rsidR="0044118B" w:rsidRPr="0073435B" w:rsidRDefault="0044118B" w:rsidP="0044118B">
      <w:pPr>
        <w:ind w:left="709" w:firstLine="708"/>
        <w:jc w:val="both"/>
        <w:rPr>
          <w:rFonts w:cs="Arial"/>
          <w:sz w:val="16"/>
        </w:rPr>
      </w:pPr>
      <w:r w:rsidRPr="0073435B">
        <w:rPr>
          <w:rFonts w:cs="Arial"/>
          <w:sz w:val="16"/>
        </w:rPr>
        <w:t xml:space="preserve">Platformy se po zemském povrchu nepohybovaly a netlačily na své okrajové sedimenty stále jedním směrem a stejnou rychlostí, takže se po prvním orámování vrásným pohořím na jednom okraji mohly později začít rámovat </w:t>
      </w:r>
      <w:r w:rsidRPr="00933A2F">
        <w:rPr>
          <w:rFonts w:cs="Arial"/>
          <w:b/>
          <w:sz w:val="16"/>
        </w:rPr>
        <w:t>jiným vrásněním na jiném okraji</w:t>
      </w:r>
      <w:r w:rsidRPr="0073435B">
        <w:rPr>
          <w:rFonts w:cs="Arial"/>
          <w:sz w:val="16"/>
        </w:rPr>
        <w:t xml:space="preserve"> (ať už změnou vlastního směru pohybu, nebo přiblížením se jiné platformy z jiného směru). </w:t>
      </w:r>
    </w:p>
    <w:p w:rsidR="0044118B" w:rsidRDefault="0044118B" w:rsidP="0044118B">
      <w:pPr>
        <w:ind w:firstLine="708"/>
        <w:jc w:val="both"/>
        <w:rPr>
          <w:rFonts w:cs="Arial"/>
        </w:rPr>
      </w:pPr>
    </w:p>
    <w:p w:rsidR="0044118B" w:rsidRDefault="0044118B" w:rsidP="009048E1">
      <w:pPr>
        <w:ind w:firstLine="708"/>
        <w:jc w:val="both"/>
        <w:rPr>
          <w:rFonts w:cs="Arial"/>
          <w:sz w:val="16"/>
        </w:rPr>
      </w:pPr>
    </w:p>
    <w:p w:rsidR="0044118B" w:rsidRDefault="0044118B" w:rsidP="009048E1">
      <w:pPr>
        <w:ind w:firstLine="708"/>
        <w:jc w:val="both"/>
        <w:rPr>
          <w:rFonts w:cs="Arial"/>
          <w:sz w:val="16"/>
        </w:rPr>
      </w:pPr>
    </w:p>
    <w:p w:rsidR="0044118B" w:rsidRDefault="0044118B" w:rsidP="009048E1">
      <w:pPr>
        <w:ind w:firstLine="708"/>
        <w:jc w:val="both"/>
        <w:rPr>
          <w:rFonts w:cs="Arial"/>
          <w:sz w:val="16"/>
        </w:rPr>
      </w:pPr>
    </w:p>
    <w:p w:rsidR="0044118B" w:rsidRDefault="0044118B" w:rsidP="009048E1">
      <w:pPr>
        <w:ind w:firstLine="708"/>
        <w:jc w:val="both"/>
        <w:rPr>
          <w:rFonts w:cs="Arial"/>
          <w:sz w:val="16"/>
        </w:rPr>
      </w:pPr>
    </w:p>
    <w:p w:rsidR="0044118B" w:rsidRDefault="00C87292" w:rsidP="009048E1">
      <w:pPr>
        <w:ind w:firstLine="708"/>
        <w:jc w:val="both"/>
        <w:rPr>
          <w:rFonts w:cs="Arial"/>
          <w:sz w:val="16"/>
        </w:rPr>
      </w:pPr>
      <w:r>
        <w:rPr>
          <w:rFonts w:cs="Arial"/>
          <w:noProof/>
          <w:sz w:val="16"/>
          <w:lang w:eastAsia="cs-CZ"/>
        </w:rPr>
        <w:pict>
          <v:group id="_x0000_s1932" style="position:absolute;left:0;text-align:left;margin-left:42.4pt;margin-top:-.45pt;width:415.5pt;height:107.25pt;z-index:251792192" coordorigin="2265,12415" coordsize="8310,2145">
            <v:group id="_x0000_s1460" style="position:absolute;left:2490;top:13160;width:8040;height:1400" coordorigin="960,4605" coordsize="8040,1400">
              <v:group id="_x0000_s1461" style="position:absolute;left:960;top:4605;width:1365;height:1365" coordorigin="2835,5880" coordsize="3960,3960">
                <o:lock v:ext="edit" aspectratio="t"/>
                <v:oval id="_x0000_s1462" style="position:absolute;left:2835;top:5880;width:3960;height:3960" fillcolor="black" stroked="f">
                  <v:fill r:id="rId14" o:title="25%" type="pattern"/>
                  <o:lock v:ext="edit" aspectratio="t"/>
                </v:oval>
                <v:oval id="_x0000_s1463" style="position:absolute;left:3570;top:6675;width:2475;height:2475" fillcolor="black" stroked="f">
                  <v:fill r:id="rId13" o:title="Plné kosočtverce" type="pattern"/>
                  <o:lock v:ext="edit" aspectratio="t"/>
                </v:oval>
              </v:group>
              <v:group id="_x0000_s1464" style="position:absolute;left:2640;top:4605;width:1334;height:1400" coordorigin="6480,4680" coordsize="3960,4155">
                <o:lock v:ext="edit" aspectratio="t"/>
                <v:group id="_x0000_s1465" style="position:absolute;left:6480;top:4680;width:3960;height:3960" coordorigin="2835,5880" coordsize="3960,3960">
                  <o:lock v:ext="edit" aspectratio="t"/>
                  <v:oval id="_x0000_s1466" style="position:absolute;left:2835;top:5880;width:3960;height:3960" fillcolor="black" stroked="f">
                    <v:fill r:id="rId14" o:title="25%" type="pattern"/>
                    <o:lock v:ext="edit" aspectratio="t"/>
                  </v:oval>
                  <v:oval id="_x0000_s1467" style="position:absolute;left:3570;top:6675;width:2475;height:2475" fillcolor="black" stroked="f">
                    <v:fill r:id="rId13" o:title="Plné kosočtverce" type="pattern"/>
                    <o:lock v:ext="edit" aspectratio="t"/>
                  </v:oval>
                </v:group>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_x0000_s1468" type="#_x0000_t184" style="position:absolute;left:6720;top:5520;width:825;height:2325" adj="9771" fillcolor="black">
                  <v:fill r:id="rId15" o:title="20%" type="pattern"/>
                  <o:lock v:ext="edit" aspectratio="t"/>
                </v:shape>
                <v:shape id="_x0000_s1469" type="#_x0000_t32" style="position:absolute;left:7545;top:8835;width:1950;height:0;flip:x" o:connectortype="straight">
                  <v:stroke endarrow="block"/>
                  <o:lock v:ext="edit" aspectratio="t"/>
                </v:shape>
              </v:group>
              <v:group id="_x0000_s1470" style="position:absolute;left:4335;top:4650;width:1275;height:1337" coordorigin="11340,4680" coordsize="3960,4155">
                <o:lock v:ext="edit" aspectratio="t"/>
                <v:group id="_x0000_s1471" style="position:absolute;left:11340;top:4680;width:3960;height:3960" coordorigin="2835,5880" coordsize="3960,3960">
                  <o:lock v:ext="edit" aspectratio="t"/>
                  <v:oval id="_x0000_s1472" style="position:absolute;left:2835;top:5880;width:3960;height:3960" fillcolor="black" stroked="f">
                    <v:fill r:id="rId14" o:title="25%" type="pattern"/>
                    <o:lock v:ext="edit" aspectratio="t"/>
                  </v:oval>
                  <v:oval id="_x0000_s1473" style="position:absolute;left:3570;top:6675;width:2475;height:2475" fillcolor="black" stroked="f">
                    <v:fill r:id="rId13" o:title="Plné kosočtverce" type="pattern"/>
                    <o:lock v:ext="edit" aspectratio="t"/>
                  </v:oval>
                </v:group>
                <v:shape id="_x0000_s1474" type="#_x0000_t184" style="position:absolute;left:11580;top:5520;width:825;height:2325" adj="9771" fillcolor="black">
                  <v:fill r:id="rId15" o:title="20%" type="pattern"/>
                  <o:lock v:ext="edit" aspectratio="t"/>
                </v:shape>
                <v:shape id="_x0000_s1475" type="#_x0000_t32" style="position:absolute;left:12405;top:8835;width:1950;height:0;flip:x" o:connectortype="straight">
                  <v:stroke startarrow="block"/>
                  <o:lock v:ext="edit" aspectratio="t"/>
                </v:shape>
                <v:shape id="_x0000_s1476" type="#_x0000_t184" style="position:absolute;left:14250;top:5565;width:825;height:2325;flip:x" adj="9771" fillcolor="black">
                  <v:fill r:id="rId15" o:title="20%" type="pattern"/>
                  <o:lock v:ext="edit" aspectratio="t"/>
                </v:shape>
              </v:group>
              <v:group id="_x0000_s1477" style="position:absolute;left:5940;top:4695;width:1325;height:1206" coordorigin="1350,2250" coordsize="4350,3960">
                <o:lock v:ext="edit" aspectratio="t"/>
                <v:group id="_x0000_s1478" style="position:absolute;left:1350;top:2250;width:3960;height:3960" coordorigin="2835,5880" coordsize="3960,3960">
                  <o:lock v:ext="edit" aspectratio="t"/>
                  <v:oval id="_x0000_s1479" style="position:absolute;left:2835;top:5880;width:3960;height:3960" fillcolor="black" stroked="f">
                    <v:fill r:id="rId14" o:title="25%" type="pattern"/>
                    <o:lock v:ext="edit" aspectratio="t"/>
                  </v:oval>
                  <v:oval id="_x0000_s1480" style="position:absolute;left:3570;top:6675;width:2475;height:2475" fillcolor="black" stroked="f">
                    <v:fill r:id="rId13" o:title="Plné kosočtverce" type="pattern"/>
                    <o:lock v:ext="edit" aspectratio="t"/>
                  </v:oval>
                </v:group>
                <v:shape id="_x0000_s1481" type="#_x0000_t184" style="position:absolute;left:1590;top:3090;width:825;height:2325" adj="9771" fillcolor="black">
                  <v:fill r:id="rId15" o:title="20%" type="pattern"/>
                  <o:lock v:ext="edit" aspectratio="t"/>
                </v:shape>
                <v:shape id="_x0000_s1482" type="#_x0000_t32" style="position:absolute;left:4725;top:4245;width:1950;height:0;rotation:90;flip:x" o:connectortype="straight">
                  <v:stroke startarrow="block"/>
                  <o:lock v:ext="edit" aspectratio="t"/>
                </v:shape>
                <v:shape id="_x0000_s1483" type="#_x0000_t184" style="position:absolute;left:4260;top:3135;width:825;height:2325;flip:x" adj="9771" fillcolor="black">
                  <v:fill r:id="rId15" o:title="20%" type="pattern"/>
                  <o:lock v:ext="edit" aspectratio="t"/>
                </v:shape>
                <v:shape id="_x0000_s1484" type="#_x0000_t184" style="position:absolute;left:2955;top:1695;width:825;height:2325;rotation:90;flip:x" adj="9771" fillcolor="black">
                  <v:fill r:id="rId15" o:title="20%" type="pattern"/>
                  <o:lock v:ext="edit" aspectratio="t"/>
                </v:shape>
              </v:group>
              <v:group id="_x0000_s1485" style="position:absolute;left:7638;top:4665;width:1362;height:1245" coordorigin="6708,2220" coordsize="4347,3960">
                <v:group id="_x0000_s1486" style="position:absolute;left:6708;top:2220;width:3960;height:3960" coordorigin="2835,5880" coordsize="3960,3960">
                  <o:lock v:ext="edit" aspectratio="t"/>
                  <v:oval id="_x0000_s1487" style="position:absolute;left:2835;top:5880;width:3960;height:3960" fillcolor="black" stroked="f">
                    <v:fill r:id="rId14" o:title="25%" type="pattern"/>
                    <o:lock v:ext="edit" aspectratio="t"/>
                  </v:oval>
                  <v:oval id="_x0000_s1488" style="position:absolute;left:3570;top:6675;width:2475;height:2475" fillcolor="black" stroked="f">
                    <v:fill r:id="rId13" o:title="Plné kosočtverce" type="pattern"/>
                    <o:lock v:ext="edit" aspectratio="t"/>
                  </v:oval>
                </v:group>
                <v:shape id="_x0000_s1489" type="#_x0000_t184" style="position:absolute;left:6945;top:3060;width:825;height:2325" adj="9771" fillcolor="black">
                  <v:fill r:id="rId15" o:title="20%" type="pattern"/>
                </v:shape>
                <v:shape id="_x0000_s1490" type="#_x0000_t32" style="position:absolute;left:10080;top:4215;width:1950;height:0;rotation:90;flip:x y" o:connectortype="straight">
                  <v:stroke startarrow="block"/>
                </v:shape>
                <v:shape id="_x0000_s1491" type="#_x0000_t184" style="position:absolute;left:9615;top:3105;width:825;height:2325;flip:x" adj="9771" fillcolor="black">
                  <v:fill r:id="rId15" o:title="20%" type="pattern"/>
                </v:shape>
                <v:shape id="_x0000_s1492" type="#_x0000_t184" style="position:absolute;left:8310;top:1665;width:825;height:2325;rotation:90;flip:x" adj="9771" fillcolor="black">
                  <v:fill r:id="rId15" o:title="20%" type="pattern"/>
                </v:shape>
                <v:shape id="_x0000_s1493" type="#_x0000_t184" style="position:absolute;left:8340;top:4500;width:825;height:2325;rotation:90;flip:x y" adj="9771" fillcolor="black">
                  <v:fill r:id="rId15" o:title="20%" type="pattern"/>
                </v:shape>
              </v:group>
            </v:group>
            <v:shape id="_x0000_s1528" type="#_x0000_t202" style="position:absolute;left:2265;top:12415;width:8310;height:450">
              <v:textbox>
                <w:txbxContent>
                  <w:p w:rsidR="0044118B" w:rsidRPr="0044118B" w:rsidRDefault="0076290B" w:rsidP="0044118B">
                    <w:pPr>
                      <w:jc w:val="center"/>
                      <w:rPr>
                        <w:rFonts w:cs="Arial"/>
                        <w:sz w:val="16"/>
                      </w:rPr>
                    </w:pPr>
                    <w:r>
                      <w:rPr>
                        <w:rFonts w:cs="Arial"/>
                        <w:sz w:val="16"/>
                      </w:rPr>
                      <w:t xml:space="preserve">Obr. 7c:   </w:t>
                    </w:r>
                    <w:r w:rsidR="0044118B" w:rsidRPr="0044118B">
                      <w:rPr>
                        <w:rFonts w:cs="Arial"/>
                        <w:sz w:val="16"/>
                      </w:rPr>
                      <w:t>Obecné schéma postupného orámovávání platformy vrásnými pohořími na jejích okrajích</w:t>
                    </w:r>
                  </w:p>
                </w:txbxContent>
              </v:textbox>
            </v:shape>
          </v:group>
        </w:pict>
      </w:r>
    </w:p>
    <w:p w:rsidR="0044118B" w:rsidRDefault="0044118B" w:rsidP="009048E1">
      <w:pPr>
        <w:ind w:firstLine="708"/>
        <w:jc w:val="both"/>
        <w:rPr>
          <w:rFonts w:cs="Arial"/>
          <w:sz w:val="16"/>
        </w:rPr>
      </w:pPr>
    </w:p>
    <w:p w:rsidR="0044118B" w:rsidRDefault="0044118B" w:rsidP="009048E1">
      <w:pPr>
        <w:ind w:firstLine="708"/>
        <w:jc w:val="both"/>
        <w:rPr>
          <w:rFonts w:cs="Arial"/>
          <w:sz w:val="16"/>
        </w:rPr>
      </w:pPr>
    </w:p>
    <w:p w:rsidR="0044118B" w:rsidRDefault="0044118B" w:rsidP="009048E1">
      <w:pPr>
        <w:ind w:firstLine="708"/>
        <w:jc w:val="both"/>
        <w:rPr>
          <w:rFonts w:cs="Arial"/>
          <w:sz w:val="16"/>
        </w:rPr>
      </w:pPr>
    </w:p>
    <w:p w:rsidR="0044118B" w:rsidRDefault="0044118B" w:rsidP="009048E1">
      <w:pPr>
        <w:ind w:firstLine="708"/>
        <w:jc w:val="both"/>
        <w:rPr>
          <w:rFonts w:cs="Arial"/>
          <w:sz w:val="16"/>
        </w:rPr>
      </w:pPr>
    </w:p>
    <w:p w:rsidR="0044118B" w:rsidRDefault="0044118B" w:rsidP="009048E1">
      <w:pPr>
        <w:ind w:firstLine="708"/>
        <w:jc w:val="both"/>
        <w:rPr>
          <w:rFonts w:cs="Arial"/>
          <w:sz w:val="16"/>
        </w:rPr>
      </w:pPr>
    </w:p>
    <w:p w:rsidR="0044118B" w:rsidRDefault="0044118B" w:rsidP="009048E1">
      <w:pPr>
        <w:ind w:firstLine="708"/>
        <w:jc w:val="both"/>
        <w:rPr>
          <w:rFonts w:cs="Arial"/>
          <w:sz w:val="16"/>
        </w:rPr>
      </w:pPr>
    </w:p>
    <w:p w:rsidR="0044118B" w:rsidRDefault="0044118B" w:rsidP="009048E1">
      <w:pPr>
        <w:ind w:firstLine="708"/>
        <w:jc w:val="both"/>
        <w:rPr>
          <w:rFonts w:cs="Arial"/>
          <w:sz w:val="16"/>
        </w:rPr>
      </w:pPr>
    </w:p>
    <w:p w:rsidR="0044118B" w:rsidRDefault="0044118B" w:rsidP="009048E1">
      <w:pPr>
        <w:ind w:firstLine="708"/>
        <w:jc w:val="both"/>
        <w:rPr>
          <w:rFonts w:cs="Arial"/>
          <w:sz w:val="16"/>
        </w:rPr>
      </w:pPr>
    </w:p>
    <w:p w:rsidR="0044118B" w:rsidRDefault="0044118B" w:rsidP="009048E1">
      <w:pPr>
        <w:ind w:firstLine="708"/>
        <w:jc w:val="both"/>
        <w:rPr>
          <w:rFonts w:cs="Arial"/>
          <w:sz w:val="16"/>
        </w:rPr>
      </w:pPr>
    </w:p>
    <w:p w:rsidR="0044118B" w:rsidRDefault="0044118B" w:rsidP="009048E1">
      <w:pPr>
        <w:ind w:firstLine="708"/>
        <w:jc w:val="both"/>
        <w:rPr>
          <w:rFonts w:cs="Arial"/>
          <w:sz w:val="16"/>
        </w:rPr>
      </w:pPr>
    </w:p>
    <w:p w:rsidR="0044118B" w:rsidRDefault="0044118B" w:rsidP="009048E1">
      <w:pPr>
        <w:ind w:firstLine="708"/>
        <w:jc w:val="both"/>
        <w:rPr>
          <w:rFonts w:cs="Arial"/>
          <w:sz w:val="16"/>
        </w:rPr>
      </w:pPr>
    </w:p>
    <w:p w:rsidR="0044118B" w:rsidRDefault="0044118B" w:rsidP="009048E1">
      <w:pPr>
        <w:ind w:firstLine="708"/>
        <w:jc w:val="both"/>
        <w:rPr>
          <w:rFonts w:cs="Arial"/>
          <w:sz w:val="16"/>
        </w:rPr>
      </w:pPr>
    </w:p>
    <w:p w:rsidR="0044118B" w:rsidRDefault="0044118B" w:rsidP="009048E1">
      <w:pPr>
        <w:ind w:firstLine="708"/>
        <w:jc w:val="both"/>
        <w:rPr>
          <w:rFonts w:cs="Arial"/>
          <w:sz w:val="16"/>
        </w:rPr>
      </w:pPr>
    </w:p>
    <w:p w:rsidR="00857401" w:rsidRPr="005442DE" w:rsidRDefault="00F142FC" w:rsidP="0076290B">
      <w:pPr>
        <w:pageBreakBefore/>
        <w:ind w:firstLine="709"/>
        <w:jc w:val="both"/>
        <w:rPr>
          <w:rFonts w:cs="Arial"/>
        </w:rPr>
      </w:pPr>
      <w:r w:rsidRPr="005442DE">
        <w:rPr>
          <w:rFonts w:cs="Arial"/>
        </w:rPr>
        <w:lastRenderedPageBreak/>
        <w:t>Ta</w:t>
      </w:r>
      <w:r w:rsidRPr="0044118B">
        <w:rPr>
          <w:rFonts w:cs="Arial"/>
        </w:rPr>
        <w:t xml:space="preserve">kto se ve svém konečném výsledku orámovala </w:t>
      </w:r>
      <w:r w:rsidR="00AF5CEB" w:rsidRPr="0044118B">
        <w:rPr>
          <w:rFonts w:cs="Arial"/>
          <w:b/>
        </w:rPr>
        <w:t>v mladš</w:t>
      </w:r>
      <w:r w:rsidR="00DC1D89" w:rsidRPr="0044118B">
        <w:rPr>
          <w:rFonts w:cs="Arial"/>
          <w:b/>
        </w:rPr>
        <w:t xml:space="preserve">ích prvohorách </w:t>
      </w:r>
      <w:r w:rsidR="00DC1D89" w:rsidRPr="0044118B">
        <w:rPr>
          <w:rFonts w:cs="Arial"/>
          <w:b/>
          <w:i/>
        </w:rPr>
        <w:t>hercynským</w:t>
      </w:r>
      <w:r w:rsidR="00DC1D89" w:rsidRPr="0044118B">
        <w:rPr>
          <w:rFonts w:cs="Arial"/>
          <w:b/>
        </w:rPr>
        <w:t xml:space="preserve"> </w:t>
      </w:r>
      <w:r w:rsidR="00DC1D89" w:rsidRPr="0044118B">
        <w:rPr>
          <w:rFonts w:cs="Arial"/>
          <w:b/>
          <w:i/>
        </w:rPr>
        <w:t>(v</w:t>
      </w:r>
      <w:r w:rsidR="00027789" w:rsidRPr="0044118B">
        <w:rPr>
          <w:rFonts w:cs="Arial"/>
          <w:b/>
          <w:i/>
        </w:rPr>
        <w:t>a</w:t>
      </w:r>
      <w:r w:rsidR="00DC1D89" w:rsidRPr="0044118B">
        <w:rPr>
          <w:rFonts w:cs="Arial"/>
          <w:b/>
          <w:i/>
        </w:rPr>
        <w:t>ri</w:t>
      </w:r>
      <w:r w:rsidR="00AF5CEB" w:rsidRPr="0044118B">
        <w:rPr>
          <w:rFonts w:cs="Arial"/>
          <w:b/>
          <w:i/>
        </w:rPr>
        <w:t>j</w:t>
      </w:r>
      <w:r w:rsidR="00DC1D89" w:rsidRPr="0044118B">
        <w:rPr>
          <w:rFonts w:cs="Arial"/>
          <w:b/>
          <w:i/>
        </w:rPr>
        <w:t>s</w:t>
      </w:r>
      <w:r w:rsidR="00AF5CEB" w:rsidRPr="0044118B">
        <w:rPr>
          <w:rFonts w:cs="Arial"/>
          <w:b/>
          <w:i/>
        </w:rPr>
        <w:t>kým) vrásněním</w:t>
      </w:r>
      <w:r w:rsidR="00AF5CEB" w:rsidRPr="0044118B">
        <w:rPr>
          <w:rFonts w:cs="Arial"/>
        </w:rPr>
        <w:t xml:space="preserve"> </w:t>
      </w:r>
      <w:r w:rsidR="00F5257D" w:rsidRPr="0044118B">
        <w:rPr>
          <w:rFonts w:cs="Arial"/>
          <w:i/>
        </w:rPr>
        <w:t>E</w:t>
      </w:r>
      <w:r w:rsidRPr="0044118B">
        <w:rPr>
          <w:rFonts w:cs="Arial"/>
          <w:i/>
        </w:rPr>
        <w:t>vropská platforma</w:t>
      </w:r>
      <w:r w:rsidRPr="0044118B">
        <w:rPr>
          <w:rFonts w:cs="Arial"/>
        </w:rPr>
        <w:t xml:space="preserve"> – z hlediska dnešní polohy – pro změnu zas na</w:t>
      </w:r>
      <w:r w:rsidR="00AF5CEB" w:rsidRPr="0044118B">
        <w:rPr>
          <w:rFonts w:cs="Arial"/>
        </w:rPr>
        <w:t xml:space="preserve"> svém</w:t>
      </w:r>
      <w:r w:rsidRPr="0044118B">
        <w:rPr>
          <w:rFonts w:cs="Arial"/>
        </w:rPr>
        <w:t xml:space="preserve"> jihozápadním a s</w:t>
      </w:r>
      <w:r w:rsidR="00027789" w:rsidRPr="0044118B">
        <w:rPr>
          <w:rFonts w:cs="Arial"/>
        </w:rPr>
        <w:t>e</w:t>
      </w:r>
      <w:r w:rsidRPr="0044118B">
        <w:rPr>
          <w:rFonts w:cs="Arial"/>
        </w:rPr>
        <w:t>verovýchodním okraji. Takto se např.</w:t>
      </w:r>
      <w:r w:rsidR="00AF5CEB" w:rsidRPr="0044118B">
        <w:rPr>
          <w:rFonts w:cs="Arial"/>
        </w:rPr>
        <w:t xml:space="preserve"> na jihozápadě </w:t>
      </w:r>
      <w:r w:rsidR="00AF5CEB" w:rsidRPr="00174CF4">
        <w:rPr>
          <w:rFonts w:cs="Arial"/>
          <w:b/>
          <w:bdr w:val="single" w:sz="4" w:space="0" w:color="auto"/>
        </w:rPr>
        <w:t xml:space="preserve">vynořuje značná část území dnešní </w:t>
      </w:r>
      <w:r w:rsidR="00AF5CEB" w:rsidRPr="00174CF4">
        <w:rPr>
          <w:rFonts w:cs="Arial"/>
          <w:b/>
          <w:i/>
          <w:bdr w:val="single" w:sz="4" w:space="0" w:color="auto"/>
        </w:rPr>
        <w:t>Francie</w:t>
      </w:r>
      <w:r w:rsidR="00AF5CEB" w:rsidRPr="0044118B">
        <w:rPr>
          <w:rFonts w:cs="Arial"/>
        </w:rPr>
        <w:t xml:space="preserve"> s jihovýchodní </w:t>
      </w:r>
      <w:r w:rsidR="00AF5CEB" w:rsidRPr="0044118B">
        <w:rPr>
          <w:rFonts w:cs="Arial"/>
          <w:i/>
        </w:rPr>
        <w:t>Anglií</w:t>
      </w:r>
      <w:r w:rsidR="00AF5CEB" w:rsidRPr="0044118B">
        <w:rPr>
          <w:rFonts w:cs="Arial"/>
        </w:rPr>
        <w:t xml:space="preserve">, </w:t>
      </w:r>
      <w:r w:rsidR="00AF5CEB" w:rsidRPr="0044118B">
        <w:rPr>
          <w:rFonts w:cs="Arial"/>
          <w:i/>
        </w:rPr>
        <w:t>Španělskem</w:t>
      </w:r>
      <w:r w:rsidR="00AF5CEB" w:rsidRPr="0044118B">
        <w:rPr>
          <w:rFonts w:cs="Arial"/>
        </w:rPr>
        <w:t xml:space="preserve"> a středozemskou </w:t>
      </w:r>
      <w:r w:rsidR="00AF5CEB" w:rsidRPr="0044118B">
        <w:rPr>
          <w:rFonts w:cs="Arial"/>
          <w:i/>
        </w:rPr>
        <w:t>Tyrhénií</w:t>
      </w:r>
      <w:r w:rsidR="00AF5CEB" w:rsidRPr="0044118B">
        <w:rPr>
          <w:rFonts w:cs="Arial"/>
        </w:rPr>
        <w:t xml:space="preserve">, zatímco na východě se </w:t>
      </w:r>
      <w:r w:rsidRPr="0044118B">
        <w:rPr>
          <w:rFonts w:cs="Arial"/>
          <w:i/>
        </w:rPr>
        <w:t>Evropa</w:t>
      </w:r>
      <w:r w:rsidRPr="0044118B">
        <w:rPr>
          <w:rFonts w:cs="Arial"/>
        </w:rPr>
        <w:t xml:space="preserve"> </w:t>
      </w:r>
      <w:r w:rsidR="00AF5CEB" w:rsidRPr="0044118B">
        <w:rPr>
          <w:rFonts w:cs="Arial"/>
        </w:rPr>
        <w:t xml:space="preserve">mj. </w:t>
      </w:r>
      <w:r w:rsidRPr="0044118B">
        <w:rPr>
          <w:rFonts w:cs="Arial"/>
        </w:rPr>
        <w:t>spojuje uralským švem</w:t>
      </w:r>
      <w:r w:rsidRPr="005442DE">
        <w:rPr>
          <w:rFonts w:cs="Arial"/>
        </w:rPr>
        <w:t xml:space="preserve"> s</w:t>
      </w:r>
      <w:r w:rsidR="00AF5CEB" w:rsidRPr="005442DE">
        <w:rPr>
          <w:rFonts w:cs="Arial"/>
        </w:rPr>
        <w:t> </w:t>
      </w:r>
      <w:r w:rsidR="00AF5CEB" w:rsidRPr="00F5257D">
        <w:rPr>
          <w:rFonts w:cs="Arial"/>
          <w:i/>
        </w:rPr>
        <w:t>Asií</w:t>
      </w:r>
      <w:r w:rsidR="00AF5CEB" w:rsidRPr="005442DE">
        <w:rPr>
          <w:rFonts w:cs="Arial"/>
        </w:rPr>
        <w:t xml:space="preserve"> (přičemž </w:t>
      </w:r>
      <w:r w:rsidR="001A686A" w:rsidRPr="005442DE">
        <w:rPr>
          <w:rFonts w:cs="Arial"/>
        </w:rPr>
        <w:t xml:space="preserve">se </w:t>
      </w:r>
      <w:r w:rsidR="00AF5CEB" w:rsidRPr="005442DE">
        <w:rPr>
          <w:rFonts w:cs="Arial"/>
        </w:rPr>
        <w:t xml:space="preserve">na místě </w:t>
      </w:r>
      <w:r w:rsidR="00AF5CEB" w:rsidRPr="00F5257D">
        <w:rPr>
          <w:rFonts w:cs="Arial"/>
          <w:i/>
        </w:rPr>
        <w:t>Erie</w:t>
      </w:r>
      <w:r w:rsidR="00AF5CEB" w:rsidRPr="005442DE">
        <w:rPr>
          <w:rFonts w:cs="Arial"/>
        </w:rPr>
        <w:t xml:space="preserve"> </w:t>
      </w:r>
      <w:r w:rsidR="001A686A" w:rsidRPr="005442DE">
        <w:rPr>
          <w:rFonts w:cs="Arial"/>
        </w:rPr>
        <w:t xml:space="preserve">později </w:t>
      </w:r>
      <w:r w:rsidR="00AF5CEB" w:rsidRPr="005442DE">
        <w:rPr>
          <w:rFonts w:cs="Arial"/>
        </w:rPr>
        <w:t>zač</w:t>
      </w:r>
      <w:r w:rsidR="001A686A" w:rsidRPr="005442DE">
        <w:rPr>
          <w:rFonts w:cs="Arial"/>
        </w:rPr>
        <w:t xml:space="preserve">ne naopak stále více </w:t>
      </w:r>
      <w:r w:rsidR="00AF5CEB" w:rsidRPr="005442DE">
        <w:rPr>
          <w:rFonts w:cs="Arial"/>
        </w:rPr>
        <w:t xml:space="preserve">oddělovat od severní </w:t>
      </w:r>
      <w:r w:rsidR="00AF5CEB" w:rsidRPr="00F5257D">
        <w:rPr>
          <w:rFonts w:cs="Arial"/>
          <w:i/>
        </w:rPr>
        <w:t>Ameriky</w:t>
      </w:r>
      <w:r w:rsidR="00AF5CEB" w:rsidRPr="005442DE">
        <w:rPr>
          <w:rFonts w:cs="Arial"/>
        </w:rPr>
        <w:t xml:space="preserve"> rodící</w:t>
      </w:r>
      <w:r w:rsidR="001A686A" w:rsidRPr="005442DE">
        <w:rPr>
          <w:rFonts w:cs="Arial"/>
        </w:rPr>
        <w:t>m</w:t>
      </w:r>
      <w:r w:rsidR="00AF5CEB" w:rsidRPr="005442DE">
        <w:rPr>
          <w:rFonts w:cs="Arial"/>
        </w:rPr>
        <w:t xml:space="preserve"> se severní</w:t>
      </w:r>
      <w:r w:rsidR="001A686A" w:rsidRPr="005442DE">
        <w:rPr>
          <w:rFonts w:cs="Arial"/>
        </w:rPr>
        <w:t>m</w:t>
      </w:r>
      <w:r w:rsidR="00AF5CEB" w:rsidRPr="005442DE">
        <w:rPr>
          <w:rFonts w:cs="Arial"/>
        </w:rPr>
        <w:t xml:space="preserve"> </w:t>
      </w:r>
      <w:r w:rsidR="00AF5CEB" w:rsidRPr="00F5257D">
        <w:rPr>
          <w:rFonts w:cs="Arial"/>
          <w:i/>
        </w:rPr>
        <w:t>Atlantik</w:t>
      </w:r>
      <w:r w:rsidR="001A686A" w:rsidRPr="00F5257D">
        <w:rPr>
          <w:rFonts w:cs="Arial"/>
          <w:i/>
        </w:rPr>
        <w:t>em</w:t>
      </w:r>
      <w:r w:rsidR="00AF5CEB" w:rsidRPr="005442DE">
        <w:rPr>
          <w:rFonts w:cs="Arial"/>
        </w:rPr>
        <w:t>).</w:t>
      </w:r>
    </w:p>
    <w:p w:rsidR="00027789" w:rsidRPr="005442DE" w:rsidRDefault="000C5DE0" w:rsidP="009048E1">
      <w:pPr>
        <w:jc w:val="both"/>
        <w:rPr>
          <w:rFonts w:cs="Arial"/>
        </w:rPr>
      </w:pPr>
      <w:r w:rsidRPr="005442DE">
        <w:rPr>
          <w:rFonts w:cs="Arial"/>
        </w:rPr>
        <w:tab/>
        <w:t>Tato</w:t>
      </w:r>
      <w:r w:rsidR="00933A2F">
        <w:rPr>
          <w:rFonts w:cs="Arial"/>
        </w:rPr>
        <w:t xml:space="preserve"> </w:t>
      </w:r>
      <w:r w:rsidR="00933A2F" w:rsidRPr="00174CF4">
        <w:rPr>
          <w:rFonts w:cs="Arial"/>
          <w:b/>
          <w:bdr w:val="single" w:sz="4" w:space="0" w:color="auto"/>
        </w:rPr>
        <w:t>hercynská</w:t>
      </w:r>
      <w:r w:rsidRPr="00174CF4">
        <w:rPr>
          <w:rFonts w:cs="Arial"/>
          <w:bdr w:val="single" w:sz="4" w:space="0" w:color="auto"/>
        </w:rPr>
        <w:t xml:space="preserve"> </w:t>
      </w:r>
      <w:r w:rsidRPr="00174CF4">
        <w:rPr>
          <w:rFonts w:cs="Arial"/>
          <w:b/>
          <w:bdr w:val="single" w:sz="4" w:space="0" w:color="auto"/>
        </w:rPr>
        <w:t>pohoří</w:t>
      </w:r>
      <w:r w:rsidRPr="005442DE">
        <w:rPr>
          <w:rFonts w:cs="Arial"/>
        </w:rPr>
        <w:t xml:space="preserve"> jsou </w:t>
      </w:r>
      <w:r w:rsidR="00027789" w:rsidRPr="005442DE">
        <w:rPr>
          <w:rFonts w:cs="Arial"/>
        </w:rPr>
        <w:t xml:space="preserve">dnes </w:t>
      </w:r>
      <w:r w:rsidRPr="005442DE">
        <w:rPr>
          <w:rFonts w:cs="Arial"/>
        </w:rPr>
        <w:t>tvořena především žulami, kř</w:t>
      </w:r>
      <w:r w:rsidR="00027789" w:rsidRPr="005442DE">
        <w:rPr>
          <w:rFonts w:cs="Arial"/>
        </w:rPr>
        <w:t>emenci a</w:t>
      </w:r>
      <w:r w:rsidR="007B17B6">
        <w:rPr>
          <w:rFonts w:cs="Arial"/>
        </w:rPr>
        <w:t>j</w:t>
      </w:r>
      <w:r w:rsidR="00027789" w:rsidRPr="005442DE">
        <w:rPr>
          <w:rFonts w:cs="Arial"/>
        </w:rPr>
        <w:t xml:space="preserve">. z </w:t>
      </w:r>
      <w:r w:rsidRPr="005442DE">
        <w:rPr>
          <w:rFonts w:cs="Arial"/>
        </w:rPr>
        <w:t>platformního podloží</w:t>
      </w:r>
      <w:r w:rsidR="001578D1">
        <w:rPr>
          <w:rFonts w:cs="Arial"/>
        </w:rPr>
        <w:t xml:space="preserve">, okraje jsou popřípadě tvořeny i </w:t>
      </w:r>
      <w:r w:rsidR="0053269B">
        <w:rPr>
          <w:rFonts w:cs="Arial"/>
        </w:rPr>
        <w:t>sedimentární</w:t>
      </w:r>
      <w:r w:rsidR="001578D1">
        <w:rPr>
          <w:rFonts w:cs="Arial"/>
        </w:rPr>
        <w:t xml:space="preserve">mi </w:t>
      </w:r>
      <w:r w:rsidR="0053269B">
        <w:rPr>
          <w:rFonts w:cs="Arial"/>
        </w:rPr>
        <w:t>hornin</w:t>
      </w:r>
      <w:r w:rsidR="001578D1">
        <w:rPr>
          <w:rFonts w:cs="Arial"/>
        </w:rPr>
        <w:t>ami.</w:t>
      </w:r>
      <w:r w:rsidR="0053269B" w:rsidRPr="005442DE">
        <w:rPr>
          <w:rFonts w:cs="Arial"/>
        </w:rPr>
        <w:t xml:space="preserve"> </w:t>
      </w:r>
      <w:r w:rsidR="0082311C" w:rsidRPr="005442DE">
        <w:rPr>
          <w:rFonts w:cs="Arial"/>
        </w:rPr>
        <w:t>S</w:t>
      </w:r>
      <w:r w:rsidRPr="005442DE">
        <w:rPr>
          <w:rFonts w:cs="Arial"/>
        </w:rPr>
        <w:t> jejich v</w:t>
      </w:r>
      <w:r w:rsidR="00DC1D89" w:rsidRPr="005442DE">
        <w:rPr>
          <w:rFonts w:cs="Arial"/>
        </w:rPr>
        <w:t>y</w:t>
      </w:r>
      <w:r w:rsidR="007B17B6">
        <w:rPr>
          <w:rFonts w:cs="Arial"/>
        </w:rPr>
        <w:t>v</w:t>
      </w:r>
      <w:r w:rsidRPr="005442DE">
        <w:rPr>
          <w:rFonts w:cs="Arial"/>
        </w:rPr>
        <w:t xml:space="preserve">rásněním </w:t>
      </w:r>
      <w:r w:rsidR="001C5AFB" w:rsidRPr="005442DE">
        <w:rPr>
          <w:rFonts w:cs="Arial"/>
        </w:rPr>
        <w:t xml:space="preserve">a s vývojem sníženin v jejich předpolí </w:t>
      </w:r>
      <w:r w:rsidRPr="005442DE">
        <w:rPr>
          <w:rFonts w:cs="Arial"/>
        </w:rPr>
        <w:t xml:space="preserve">souvisí vznik </w:t>
      </w:r>
      <w:r w:rsidR="00DC1D89" w:rsidRPr="005442DE">
        <w:rPr>
          <w:rFonts w:cs="Arial"/>
        </w:rPr>
        <w:t xml:space="preserve">takových </w:t>
      </w:r>
      <w:r w:rsidR="00DC1D89" w:rsidRPr="005442DE">
        <w:rPr>
          <w:rFonts w:cs="Arial"/>
          <w:b/>
        </w:rPr>
        <w:t>surov</w:t>
      </w:r>
      <w:r w:rsidR="00027789" w:rsidRPr="005442DE">
        <w:rPr>
          <w:rFonts w:cs="Arial"/>
          <w:b/>
        </w:rPr>
        <w:t>inových ložisek</w:t>
      </w:r>
      <w:r w:rsidR="00027789" w:rsidRPr="005442DE">
        <w:rPr>
          <w:rFonts w:cs="Arial"/>
        </w:rPr>
        <w:t xml:space="preserve">, jako je </w:t>
      </w:r>
      <w:r w:rsidR="00027789" w:rsidRPr="005442DE">
        <w:rPr>
          <w:rFonts w:cs="Arial"/>
          <w:b/>
        </w:rPr>
        <w:t>černé u</w:t>
      </w:r>
      <w:r w:rsidR="00DC1D89" w:rsidRPr="005442DE">
        <w:rPr>
          <w:rFonts w:cs="Arial"/>
          <w:b/>
        </w:rPr>
        <w:t>hlí</w:t>
      </w:r>
      <w:r w:rsidR="00DC1D89" w:rsidRPr="005442DE">
        <w:rPr>
          <w:rFonts w:cs="Arial"/>
        </w:rPr>
        <w:t xml:space="preserve"> v podhůřích přesahujících z </w:t>
      </w:r>
      <w:r w:rsidR="00DC1D89" w:rsidRPr="00F5257D">
        <w:rPr>
          <w:rFonts w:cs="Arial"/>
          <w:i/>
        </w:rPr>
        <w:t>Belgie</w:t>
      </w:r>
      <w:r w:rsidR="00DC1D89" w:rsidRPr="005442DE">
        <w:rPr>
          <w:rFonts w:cs="Arial"/>
        </w:rPr>
        <w:t xml:space="preserve"> do severního francouzského pohraničí a ze </w:t>
      </w:r>
      <w:r w:rsidR="00DC1D89" w:rsidRPr="00F5257D">
        <w:rPr>
          <w:rFonts w:cs="Arial"/>
          <w:i/>
        </w:rPr>
        <w:t>Sárska</w:t>
      </w:r>
      <w:r w:rsidR="00DC1D89" w:rsidRPr="005442DE">
        <w:rPr>
          <w:rFonts w:cs="Arial"/>
        </w:rPr>
        <w:t xml:space="preserve"> do francouzského Lotrinska, stará ložiska sedimentární </w:t>
      </w:r>
      <w:r w:rsidR="00DC1D89" w:rsidRPr="005442DE">
        <w:rPr>
          <w:rFonts w:cs="Arial"/>
          <w:b/>
        </w:rPr>
        <w:t>železné rudy</w:t>
      </w:r>
      <w:r w:rsidR="00DC1D89" w:rsidRPr="005442DE">
        <w:rPr>
          <w:rFonts w:cs="Arial"/>
        </w:rPr>
        <w:t>, přesahující z </w:t>
      </w:r>
      <w:r w:rsidR="00DC1D89" w:rsidRPr="00F5257D">
        <w:rPr>
          <w:rFonts w:cs="Arial"/>
          <w:i/>
        </w:rPr>
        <w:t>Lucemburska</w:t>
      </w:r>
      <w:r w:rsidR="00DC1D89" w:rsidRPr="005442DE">
        <w:rPr>
          <w:rFonts w:cs="Arial"/>
        </w:rPr>
        <w:t xml:space="preserve"> do </w:t>
      </w:r>
      <w:r w:rsidR="00DC1D89" w:rsidRPr="00F5257D">
        <w:rPr>
          <w:rFonts w:cs="Arial"/>
          <w:i/>
        </w:rPr>
        <w:t>Lotrinska</w:t>
      </w:r>
      <w:r w:rsidR="00DC1D89" w:rsidRPr="005442DE">
        <w:rPr>
          <w:rFonts w:cs="Arial"/>
        </w:rPr>
        <w:t xml:space="preserve"> podél </w:t>
      </w:r>
      <w:r w:rsidR="00DC1D89" w:rsidRPr="00F5257D">
        <w:rPr>
          <w:rFonts w:cs="Arial"/>
          <w:i/>
        </w:rPr>
        <w:t>Mosely</w:t>
      </w:r>
      <w:r w:rsidR="00DC1D89" w:rsidRPr="005442DE">
        <w:rPr>
          <w:rFonts w:cs="Arial"/>
        </w:rPr>
        <w:t xml:space="preserve">, </w:t>
      </w:r>
      <w:r w:rsidR="00DC1D89" w:rsidRPr="005442DE">
        <w:rPr>
          <w:rFonts w:cs="Arial"/>
          <w:b/>
        </w:rPr>
        <w:t>rudy polymetalické</w:t>
      </w:r>
      <w:r w:rsidR="00DC1D89" w:rsidRPr="005442DE">
        <w:rPr>
          <w:rFonts w:cs="Arial"/>
        </w:rPr>
        <w:t xml:space="preserve"> na jižním a </w:t>
      </w:r>
      <w:r w:rsidR="00DC1D89" w:rsidRPr="005442DE">
        <w:rPr>
          <w:rFonts w:cs="Arial"/>
          <w:b/>
        </w:rPr>
        <w:t>wolframové</w:t>
      </w:r>
      <w:r w:rsidR="00DC1D89" w:rsidRPr="005442DE">
        <w:rPr>
          <w:rFonts w:cs="Arial"/>
        </w:rPr>
        <w:t xml:space="preserve"> na severozápadním okraji </w:t>
      </w:r>
      <w:r w:rsidR="00DC1D89" w:rsidRPr="00F5257D">
        <w:rPr>
          <w:rFonts w:cs="Arial"/>
          <w:i/>
        </w:rPr>
        <w:t>Francouzského středohoří</w:t>
      </w:r>
      <w:r w:rsidR="00DC1D89" w:rsidRPr="005442DE">
        <w:rPr>
          <w:rFonts w:cs="Arial"/>
        </w:rPr>
        <w:t xml:space="preserve"> a </w:t>
      </w:r>
      <w:r w:rsidR="00DC1D89" w:rsidRPr="005442DE">
        <w:rPr>
          <w:rFonts w:cs="Arial"/>
          <w:b/>
        </w:rPr>
        <w:t>uranové rudy</w:t>
      </w:r>
      <w:r w:rsidR="00DC1D89" w:rsidRPr="005442DE">
        <w:rPr>
          <w:rFonts w:cs="Arial"/>
        </w:rPr>
        <w:t xml:space="preserve"> </w:t>
      </w:r>
      <w:r w:rsidR="00027789" w:rsidRPr="005442DE">
        <w:rPr>
          <w:rFonts w:cs="Arial"/>
        </w:rPr>
        <w:t xml:space="preserve">mezi ním a </w:t>
      </w:r>
      <w:r w:rsidR="00027789" w:rsidRPr="00F5257D">
        <w:rPr>
          <w:rFonts w:cs="Arial"/>
          <w:i/>
        </w:rPr>
        <w:t>Armorickým masivem</w:t>
      </w:r>
      <w:r w:rsidR="00027789" w:rsidRPr="005442DE">
        <w:rPr>
          <w:rFonts w:cs="Arial"/>
        </w:rPr>
        <w:t xml:space="preserve">. </w:t>
      </w:r>
    </w:p>
    <w:p w:rsidR="00027789" w:rsidRPr="005442DE" w:rsidRDefault="00027789" w:rsidP="009048E1">
      <w:pPr>
        <w:jc w:val="both"/>
        <w:rPr>
          <w:rFonts w:cs="Arial"/>
        </w:rPr>
      </w:pPr>
    </w:p>
    <w:p w:rsidR="00665223" w:rsidRPr="005442DE" w:rsidRDefault="00D61421" w:rsidP="009048E1">
      <w:pPr>
        <w:jc w:val="both"/>
        <w:rPr>
          <w:rFonts w:cs="Arial"/>
        </w:rPr>
      </w:pPr>
      <w:r w:rsidRPr="005442DE">
        <w:rPr>
          <w:rFonts w:cs="Arial"/>
        </w:rPr>
        <w:tab/>
        <w:t xml:space="preserve">Jestliže se ovšem na jedné straně vyvrásnila uvedená hercynská pohoří, na druhé straně se samozřejmě o to více prohloubila </w:t>
      </w:r>
      <w:r w:rsidRPr="00174CF4">
        <w:rPr>
          <w:rFonts w:cs="Arial"/>
          <w:b/>
          <w:bdr w:val="single" w:sz="4" w:space="0" w:color="auto"/>
        </w:rPr>
        <w:t>pokleslá území</w:t>
      </w:r>
      <w:r w:rsidRPr="00174CF4">
        <w:rPr>
          <w:rFonts w:cs="Arial"/>
          <w:bdr w:val="single" w:sz="4" w:space="0" w:color="auto"/>
        </w:rPr>
        <w:t>,</w:t>
      </w:r>
      <w:r w:rsidRPr="005442DE">
        <w:rPr>
          <w:rFonts w:cs="Arial"/>
        </w:rPr>
        <w:t xml:space="preserve"> která zbyla mezi nimi</w:t>
      </w:r>
      <w:r w:rsidR="00F5257D">
        <w:rPr>
          <w:rFonts w:cs="Arial"/>
        </w:rPr>
        <w:t>. Dnes jde především</w:t>
      </w:r>
    </w:p>
    <w:p w:rsidR="00665223" w:rsidRPr="00933A2F" w:rsidRDefault="00665223" w:rsidP="009048E1">
      <w:pPr>
        <w:ind w:left="1416"/>
        <w:jc w:val="both"/>
        <w:rPr>
          <w:rFonts w:cs="Arial"/>
        </w:rPr>
      </w:pPr>
      <w:r w:rsidRPr="00933A2F">
        <w:rPr>
          <w:rFonts w:cs="Arial"/>
          <w:b/>
        </w:rPr>
        <w:t>a)</w:t>
      </w:r>
      <w:r w:rsidRPr="00933A2F">
        <w:rPr>
          <w:rFonts w:cs="Arial"/>
        </w:rPr>
        <w:t xml:space="preserve"> </w:t>
      </w:r>
      <w:r w:rsidR="00F5257D" w:rsidRPr="00933A2F">
        <w:rPr>
          <w:rFonts w:cs="Arial"/>
        </w:rPr>
        <w:t xml:space="preserve">o </w:t>
      </w:r>
      <w:r w:rsidRPr="00933A2F">
        <w:rPr>
          <w:rFonts w:cs="Arial"/>
          <w:b/>
          <w:i/>
        </w:rPr>
        <w:t>Akvitánskou pánev</w:t>
      </w:r>
      <w:r w:rsidRPr="00933A2F">
        <w:rPr>
          <w:rFonts w:cs="Arial"/>
        </w:rPr>
        <w:t xml:space="preserve"> (mezi španělskou </w:t>
      </w:r>
      <w:r w:rsidRPr="00933A2F">
        <w:rPr>
          <w:rFonts w:cs="Arial"/>
          <w:i/>
        </w:rPr>
        <w:t>Mesetou</w:t>
      </w:r>
      <w:r w:rsidRPr="00933A2F">
        <w:rPr>
          <w:rFonts w:cs="Arial"/>
        </w:rPr>
        <w:t xml:space="preserve">, </w:t>
      </w:r>
      <w:r w:rsidRPr="00933A2F">
        <w:rPr>
          <w:rFonts w:cs="Arial"/>
          <w:i/>
        </w:rPr>
        <w:t>Středofrancouzským masívem</w:t>
      </w:r>
      <w:r w:rsidRPr="00933A2F">
        <w:rPr>
          <w:rFonts w:cs="Arial"/>
        </w:rPr>
        <w:t xml:space="preserve"> a </w:t>
      </w:r>
      <w:r w:rsidRPr="00933A2F">
        <w:rPr>
          <w:rFonts w:cs="Arial"/>
          <w:i/>
        </w:rPr>
        <w:t>Armorickým masívem</w:t>
      </w:r>
      <w:r w:rsidRPr="00933A2F">
        <w:rPr>
          <w:rFonts w:cs="Arial"/>
        </w:rPr>
        <w:t xml:space="preserve">) </w:t>
      </w:r>
    </w:p>
    <w:p w:rsidR="001A686A" w:rsidRPr="00933A2F" w:rsidRDefault="00665223" w:rsidP="009048E1">
      <w:pPr>
        <w:ind w:left="1416"/>
        <w:jc w:val="both"/>
        <w:rPr>
          <w:rFonts w:cs="Arial"/>
        </w:rPr>
      </w:pPr>
      <w:r w:rsidRPr="00933A2F">
        <w:rPr>
          <w:rFonts w:cs="Arial"/>
          <w:b/>
        </w:rPr>
        <w:t xml:space="preserve">b) </w:t>
      </w:r>
      <w:r w:rsidRPr="00933A2F">
        <w:rPr>
          <w:rFonts w:cs="Arial"/>
        </w:rPr>
        <w:t xml:space="preserve">a o </w:t>
      </w:r>
      <w:r w:rsidRPr="00933A2F">
        <w:rPr>
          <w:rFonts w:cs="Arial"/>
          <w:b/>
          <w:i/>
        </w:rPr>
        <w:t>Pařížskou pánev</w:t>
      </w:r>
      <w:r w:rsidRPr="00933A2F">
        <w:rPr>
          <w:rFonts w:cs="Arial"/>
        </w:rPr>
        <w:t xml:space="preserve"> a </w:t>
      </w:r>
      <w:r w:rsidRPr="00933A2F">
        <w:rPr>
          <w:rFonts w:cs="Arial"/>
          <w:b/>
          <w:i/>
        </w:rPr>
        <w:t>Flanderskou nížinu</w:t>
      </w:r>
      <w:r w:rsidRPr="00933A2F">
        <w:rPr>
          <w:rFonts w:cs="Arial"/>
        </w:rPr>
        <w:t xml:space="preserve"> (mezi </w:t>
      </w:r>
      <w:r w:rsidRPr="00933A2F">
        <w:rPr>
          <w:rFonts w:cs="Arial"/>
          <w:i/>
        </w:rPr>
        <w:t>Středofrancouzským masívem</w:t>
      </w:r>
      <w:r w:rsidRPr="00933A2F">
        <w:rPr>
          <w:rFonts w:cs="Arial"/>
        </w:rPr>
        <w:t xml:space="preserve">, </w:t>
      </w:r>
      <w:r w:rsidRPr="00933A2F">
        <w:rPr>
          <w:rFonts w:cs="Arial"/>
          <w:i/>
        </w:rPr>
        <w:t>Armorickým masívem</w:t>
      </w:r>
      <w:r w:rsidRPr="00933A2F">
        <w:rPr>
          <w:rFonts w:cs="Arial"/>
        </w:rPr>
        <w:t xml:space="preserve"> a </w:t>
      </w:r>
      <w:r w:rsidRPr="00933A2F">
        <w:rPr>
          <w:rFonts w:cs="Arial"/>
          <w:i/>
        </w:rPr>
        <w:t>Vogézsko-ardenským</w:t>
      </w:r>
      <w:r w:rsidRPr="00933A2F">
        <w:rPr>
          <w:rFonts w:cs="Arial"/>
        </w:rPr>
        <w:t xml:space="preserve"> </w:t>
      </w:r>
      <w:r w:rsidRPr="00933A2F">
        <w:rPr>
          <w:rFonts w:cs="Arial"/>
          <w:i/>
        </w:rPr>
        <w:t>pásmem</w:t>
      </w:r>
      <w:r w:rsidRPr="00933A2F">
        <w:rPr>
          <w:rFonts w:cs="Arial"/>
        </w:rPr>
        <w:t>).</w:t>
      </w:r>
    </w:p>
    <w:p w:rsidR="001A686A" w:rsidRPr="00933A2F" w:rsidRDefault="001A686A" w:rsidP="009048E1">
      <w:pPr>
        <w:jc w:val="both"/>
        <w:rPr>
          <w:rFonts w:cs="Arial"/>
          <w:sz w:val="16"/>
        </w:rPr>
      </w:pPr>
    </w:p>
    <w:p w:rsidR="00AD4EB1" w:rsidRDefault="00665223" w:rsidP="009048E1">
      <w:pPr>
        <w:ind w:firstLine="709"/>
        <w:jc w:val="both"/>
        <w:rPr>
          <w:rFonts w:cs="Arial"/>
        </w:rPr>
      </w:pPr>
      <w:r w:rsidRPr="00AD4EB1">
        <w:rPr>
          <w:rFonts w:cs="Arial"/>
          <w:b/>
        </w:rPr>
        <w:t>Tyto sníženiny se přitom velice rychle zaplň</w:t>
      </w:r>
      <w:r w:rsidR="00027789" w:rsidRPr="00AD4EB1">
        <w:rPr>
          <w:rFonts w:cs="Arial"/>
          <w:b/>
        </w:rPr>
        <w:t>ovaly</w:t>
      </w:r>
      <w:r w:rsidRPr="00AD4EB1">
        <w:rPr>
          <w:rFonts w:cs="Arial"/>
        </w:rPr>
        <w:t xml:space="preserve"> nejen vápencovými vrstvami vytvořenými živými organismy </w:t>
      </w:r>
      <w:r w:rsidR="000C5DE0" w:rsidRPr="00AD4EB1">
        <w:rPr>
          <w:rFonts w:cs="Arial"/>
        </w:rPr>
        <w:t xml:space="preserve">pod hladinou moře, </w:t>
      </w:r>
      <w:r w:rsidRPr="00AD4EB1">
        <w:rPr>
          <w:rFonts w:cs="Arial"/>
        </w:rPr>
        <w:t>ale</w:t>
      </w:r>
      <w:r w:rsidR="000C5DE0" w:rsidRPr="00AD4EB1">
        <w:rPr>
          <w:rFonts w:cs="Arial"/>
        </w:rPr>
        <w:t xml:space="preserve"> střídavě</w:t>
      </w:r>
      <w:r w:rsidRPr="00AD4EB1">
        <w:rPr>
          <w:rFonts w:cs="Arial"/>
        </w:rPr>
        <w:t xml:space="preserve"> i intenzivním odnosem zvětralin z okolních hercynských pohoří (takže uprostřed </w:t>
      </w:r>
      <w:r w:rsidRPr="00AD4EB1">
        <w:rPr>
          <w:rFonts w:cs="Arial"/>
          <w:i/>
        </w:rPr>
        <w:t>Pařížské</w:t>
      </w:r>
      <w:r w:rsidRPr="00AD4EB1">
        <w:rPr>
          <w:rFonts w:cs="Arial"/>
        </w:rPr>
        <w:t xml:space="preserve"> či </w:t>
      </w:r>
      <w:r w:rsidRPr="00AD4EB1">
        <w:rPr>
          <w:rFonts w:cs="Arial"/>
          <w:i/>
        </w:rPr>
        <w:t>Akvitánské pánve</w:t>
      </w:r>
      <w:r w:rsidRPr="00AD4EB1">
        <w:rPr>
          <w:rFonts w:cs="Arial"/>
        </w:rPr>
        <w:t xml:space="preserve"> dosahují sedimenty mocnosti až tří kilometrů). </w:t>
      </w:r>
    </w:p>
    <w:p w:rsidR="00665223" w:rsidRPr="00AD4EB1" w:rsidRDefault="000C5DE0" w:rsidP="009048E1">
      <w:pPr>
        <w:ind w:firstLine="709"/>
        <w:jc w:val="both"/>
        <w:rPr>
          <w:rFonts w:cs="Arial"/>
        </w:rPr>
      </w:pPr>
      <w:r w:rsidRPr="00AD4EB1">
        <w:rPr>
          <w:rFonts w:cs="Arial"/>
        </w:rPr>
        <w:t>Inten</w:t>
      </w:r>
      <w:r w:rsidR="007B17B6">
        <w:rPr>
          <w:rFonts w:cs="Arial"/>
        </w:rPr>
        <w:t>z</w:t>
      </w:r>
      <w:r w:rsidRPr="00AD4EB1">
        <w:rPr>
          <w:rFonts w:cs="Arial"/>
        </w:rPr>
        <w:t>ivní</w:t>
      </w:r>
      <w:r w:rsidR="00665223" w:rsidRPr="00AD4EB1">
        <w:rPr>
          <w:rFonts w:cs="Arial"/>
        </w:rPr>
        <w:t xml:space="preserve"> zanášení těchto sníženin tak obrovským množstvím zvětralin je </w:t>
      </w:r>
      <w:r w:rsidRPr="00AD4EB1">
        <w:rPr>
          <w:rFonts w:cs="Arial"/>
        </w:rPr>
        <w:t xml:space="preserve">dáno tím, že </w:t>
      </w:r>
      <w:r w:rsidRPr="00AD4EB1">
        <w:rPr>
          <w:rFonts w:cs="Arial"/>
          <w:b/>
        </w:rPr>
        <w:t>původně několik tisíc metrů vysoká hercynská pohoří</w:t>
      </w:r>
      <w:r w:rsidRPr="00AD4EB1">
        <w:rPr>
          <w:rFonts w:cs="Arial"/>
        </w:rPr>
        <w:t xml:space="preserve"> </w:t>
      </w:r>
      <w:r w:rsidRPr="00AD4EB1">
        <w:rPr>
          <w:rFonts w:cs="Arial"/>
          <w:b/>
        </w:rPr>
        <w:t>byla</w:t>
      </w:r>
      <w:r w:rsidRPr="00AD4EB1">
        <w:rPr>
          <w:rFonts w:cs="Arial"/>
        </w:rPr>
        <w:t xml:space="preserve"> ještě </w:t>
      </w:r>
      <w:r w:rsidRPr="00AD4EB1">
        <w:rPr>
          <w:rFonts w:cs="Arial"/>
          <w:b/>
        </w:rPr>
        <w:t>začátkem druhohor</w:t>
      </w:r>
      <w:r w:rsidRPr="00AD4EB1">
        <w:rPr>
          <w:rFonts w:cs="Arial"/>
        </w:rPr>
        <w:t xml:space="preserve"> erozí opět </w:t>
      </w:r>
      <w:r w:rsidRPr="00AD4EB1">
        <w:rPr>
          <w:rFonts w:cs="Arial"/>
          <w:b/>
        </w:rPr>
        <w:t>srovnána téměř na úroveň okolní krajiny</w:t>
      </w:r>
      <w:r w:rsidRPr="00AD4EB1">
        <w:rPr>
          <w:rFonts w:cs="Arial"/>
        </w:rPr>
        <w:t xml:space="preserve">. </w:t>
      </w:r>
    </w:p>
    <w:p w:rsidR="000D2AB9" w:rsidRPr="00506070" w:rsidRDefault="000D2AB9" w:rsidP="009048E1">
      <w:pPr>
        <w:jc w:val="both"/>
        <w:rPr>
          <w:rFonts w:ascii="Times New Roman" w:hAnsi="Times New Roman" w:cs="Times New Roman"/>
          <w:b/>
          <w:sz w:val="18"/>
        </w:rPr>
      </w:pPr>
    </w:p>
    <w:p w:rsidR="00463DCC" w:rsidRPr="005442DE" w:rsidRDefault="00463DCC" w:rsidP="009048E1">
      <w:pPr>
        <w:jc w:val="both"/>
        <w:rPr>
          <w:rFonts w:cs="Arial"/>
        </w:rPr>
      </w:pPr>
      <w:r w:rsidRPr="005442DE">
        <w:rPr>
          <w:rFonts w:cs="Arial"/>
        </w:rPr>
        <w:tab/>
        <w:t xml:space="preserve">Z hlediska </w:t>
      </w:r>
      <w:r w:rsidRPr="00F5257D">
        <w:rPr>
          <w:rFonts w:cs="Arial"/>
          <w:i/>
        </w:rPr>
        <w:t>Francie</w:t>
      </w:r>
      <w:r w:rsidRPr="005442DE">
        <w:rPr>
          <w:rFonts w:cs="Arial"/>
        </w:rPr>
        <w:t xml:space="preserve"> je přitom pro nás zajímavý především </w:t>
      </w:r>
      <w:r w:rsidR="00793115" w:rsidRPr="00174CF4">
        <w:rPr>
          <w:rFonts w:cs="Arial"/>
          <w:b/>
          <w:bdr w:val="single" w:sz="4" w:space="0" w:color="auto"/>
        </w:rPr>
        <w:t>dnešní</w:t>
      </w:r>
      <w:r w:rsidRPr="00174CF4">
        <w:rPr>
          <w:rFonts w:cs="Arial"/>
          <w:b/>
          <w:bdr w:val="single" w:sz="4" w:space="0" w:color="auto"/>
        </w:rPr>
        <w:t xml:space="preserve"> průběh</w:t>
      </w:r>
      <w:r w:rsidRPr="005442DE">
        <w:rPr>
          <w:rFonts w:cs="Arial"/>
        </w:rPr>
        <w:t xml:space="preserve"> části takto vzniklých </w:t>
      </w:r>
      <w:r w:rsidRPr="00174CF4">
        <w:rPr>
          <w:rFonts w:cs="Arial"/>
          <w:b/>
          <w:bdr w:val="single" w:sz="4" w:space="0" w:color="auto"/>
        </w:rPr>
        <w:t>hercynských</w:t>
      </w:r>
      <w:r w:rsidRPr="00463DCC">
        <w:rPr>
          <w:rFonts w:cs="Arial"/>
          <w:b/>
        </w:rPr>
        <w:t xml:space="preserve"> pohoří</w:t>
      </w:r>
      <w:r w:rsidRPr="005442DE">
        <w:rPr>
          <w:rFonts w:cs="Arial"/>
        </w:rPr>
        <w:t xml:space="preserve"> </w:t>
      </w:r>
      <w:r>
        <w:rPr>
          <w:rFonts w:cs="Arial"/>
        </w:rPr>
        <w:t xml:space="preserve">a starých </w:t>
      </w:r>
      <w:r w:rsidRPr="00463DCC">
        <w:rPr>
          <w:rFonts w:cs="Arial"/>
          <w:b/>
        </w:rPr>
        <w:t>pánví</w:t>
      </w:r>
      <w:r>
        <w:rPr>
          <w:rFonts w:cs="Arial"/>
        </w:rPr>
        <w:t xml:space="preserve"> </w:t>
      </w:r>
      <w:r w:rsidRPr="005442DE">
        <w:rPr>
          <w:rFonts w:cs="Arial"/>
        </w:rPr>
        <w:t>(viz zjednodušený graf n</w:t>
      </w:r>
      <w:r w:rsidRPr="0076290B">
        <w:rPr>
          <w:rFonts w:cs="Arial"/>
        </w:rPr>
        <w:t xml:space="preserve">a obrázku </w:t>
      </w:r>
      <w:r w:rsidR="0076290B" w:rsidRPr="0076290B">
        <w:rPr>
          <w:rFonts w:cs="Arial"/>
        </w:rPr>
        <w:t>8.</w:t>
      </w:r>
      <w:r w:rsidRPr="0076290B">
        <w:rPr>
          <w:rFonts w:cs="Arial"/>
        </w:rPr>
        <w:t>).</w:t>
      </w:r>
    </w:p>
    <w:p w:rsidR="00463DCC" w:rsidRPr="005442DE" w:rsidRDefault="00463DCC" w:rsidP="009048E1">
      <w:pPr>
        <w:ind w:firstLine="708"/>
        <w:jc w:val="both"/>
        <w:rPr>
          <w:rFonts w:cs="Arial"/>
          <w:b/>
        </w:rPr>
      </w:pPr>
      <w:r w:rsidRPr="005442DE">
        <w:rPr>
          <w:rFonts w:cs="Arial"/>
        </w:rPr>
        <w:t xml:space="preserve">Tento průběh by teoreticky začínal na </w:t>
      </w:r>
      <w:r w:rsidRPr="00F5257D">
        <w:rPr>
          <w:rFonts w:cs="Arial"/>
          <w:i/>
        </w:rPr>
        <w:t>Newfoundlandu</w:t>
      </w:r>
      <w:r w:rsidRPr="005442DE">
        <w:rPr>
          <w:rFonts w:cs="Arial"/>
        </w:rPr>
        <w:t xml:space="preserve">, ale kvůli přerušení mnohem mladším </w:t>
      </w:r>
      <w:r w:rsidRPr="00F5257D">
        <w:rPr>
          <w:rFonts w:cs="Arial"/>
          <w:i/>
        </w:rPr>
        <w:t>Atlantikem</w:t>
      </w:r>
      <w:r w:rsidRPr="005442DE">
        <w:rPr>
          <w:rFonts w:cs="Arial"/>
        </w:rPr>
        <w:t xml:space="preserve"> se pak znovu objevuje až na </w:t>
      </w:r>
      <w:r w:rsidRPr="00F5257D">
        <w:rPr>
          <w:rFonts w:cs="Arial"/>
          <w:b/>
          <w:i/>
        </w:rPr>
        <w:t>Iberském poloostrově</w:t>
      </w:r>
      <w:r w:rsidRPr="005442DE">
        <w:rPr>
          <w:rFonts w:cs="Arial"/>
        </w:rPr>
        <w:t xml:space="preserve"> (jehož větší část zabírá), odkud </w:t>
      </w:r>
      <w:r w:rsidRPr="005442DE">
        <w:rPr>
          <w:rFonts w:cs="Arial"/>
          <w:b/>
        </w:rPr>
        <w:t xml:space="preserve">se </w:t>
      </w:r>
      <w:r w:rsidRPr="00506070">
        <w:rPr>
          <w:rFonts w:cs="Arial"/>
          <w:b/>
          <w:bdr w:val="single" w:sz="4" w:space="0" w:color="auto"/>
        </w:rPr>
        <w:t>větví</w:t>
      </w:r>
    </w:p>
    <w:p w:rsidR="00463DCC" w:rsidRPr="00933A2F" w:rsidRDefault="00463DCC" w:rsidP="009048E1">
      <w:pPr>
        <w:ind w:left="1416"/>
        <w:jc w:val="both"/>
        <w:rPr>
          <w:rFonts w:cs="Arial"/>
        </w:rPr>
      </w:pPr>
      <w:r w:rsidRPr="00933A2F">
        <w:rPr>
          <w:rFonts w:cs="Arial"/>
          <w:b/>
        </w:rPr>
        <w:t>1.</w:t>
      </w:r>
      <w:r w:rsidRPr="00933A2F">
        <w:rPr>
          <w:rFonts w:cs="Arial"/>
        </w:rPr>
        <w:t xml:space="preserve"> jednak směrem </w:t>
      </w:r>
      <w:r w:rsidRPr="00506070">
        <w:rPr>
          <w:rFonts w:cs="Arial"/>
          <w:b/>
          <w:bdr w:val="single" w:sz="4" w:space="0" w:color="auto"/>
        </w:rPr>
        <w:t>na východ</w:t>
      </w:r>
      <w:r w:rsidRPr="00933A2F">
        <w:rPr>
          <w:rFonts w:cs="Arial"/>
          <w:b/>
        </w:rPr>
        <w:t xml:space="preserve"> přes zbytky středozemní </w:t>
      </w:r>
      <w:r w:rsidRPr="00933A2F">
        <w:rPr>
          <w:rFonts w:cs="Arial"/>
          <w:b/>
          <w:i/>
        </w:rPr>
        <w:t>Tyrhénie</w:t>
      </w:r>
      <w:r w:rsidRPr="00933A2F">
        <w:rPr>
          <w:rFonts w:cs="Arial"/>
        </w:rPr>
        <w:t xml:space="preserve"> </w:t>
      </w:r>
    </w:p>
    <w:p w:rsidR="00463DCC" w:rsidRPr="00933A2F" w:rsidRDefault="00463DCC" w:rsidP="009048E1">
      <w:pPr>
        <w:ind w:left="1416"/>
        <w:jc w:val="both"/>
        <w:rPr>
          <w:rFonts w:cs="Arial"/>
        </w:rPr>
      </w:pPr>
      <w:r w:rsidRPr="00933A2F">
        <w:rPr>
          <w:rFonts w:cs="Arial"/>
        </w:rPr>
        <w:t xml:space="preserve">    (masívy </w:t>
      </w:r>
      <w:r w:rsidRPr="00933A2F">
        <w:rPr>
          <w:rFonts w:cs="Arial"/>
          <w:i/>
          <w:u w:val="single"/>
        </w:rPr>
        <w:t>Maures</w:t>
      </w:r>
      <w:r w:rsidRPr="00933A2F">
        <w:rPr>
          <w:rFonts w:cs="Arial"/>
        </w:rPr>
        <w:t xml:space="preserve"> a </w:t>
      </w:r>
      <w:r w:rsidRPr="00933A2F">
        <w:rPr>
          <w:rFonts w:cs="Arial"/>
          <w:i/>
          <w:u w:val="single"/>
        </w:rPr>
        <w:t>Estérel</w:t>
      </w:r>
      <w:r w:rsidRPr="00933A2F">
        <w:rPr>
          <w:rFonts w:cs="Arial"/>
        </w:rPr>
        <w:t xml:space="preserve"> na krajním jihovýchodě </w:t>
      </w:r>
      <w:r w:rsidRPr="00933A2F">
        <w:rPr>
          <w:rFonts w:cs="Arial"/>
          <w:i/>
        </w:rPr>
        <w:t>Francie</w:t>
      </w:r>
      <w:r w:rsidRPr="00933A2F">
        <w:rPr>
          <w:rFonts w:cs="Arial"/>
        </w:rPr>
        <w:t xml:space="preserve">, </w:t>
      </w:r>
      <w:r w:rsidRPr="00933A2F">
        <w:rPr>
          <w:rFonts w:cs="Arial"/>
          <w:i/>
        </w:rPr>
        <w:t>Korsika</w:t>
      </w:r>
      <w:r w:rsidRPr="00933A2F">
        <w:rPr>
          <w:rFonts w:cs="Arial"/>
        </w:rPr>
        <w:t xml:space="preserve">, </w:t>
      </w:r>
      <w:r w:rsidRPr="00933A2F">
        <w:rPr>
          <w:rFonts w:cs="Arial"/>
          <w:i/>
        </w:rPr>
        <w:t>Sardinie</w:t>
      </w:r>
      <w:r w:rsidRPr="00933A2F">
        <w:rPr>
          <w:rFonts w:cs="Arial"/>
        </w:rPr>
        <w:t xml:space="preserve">, </w:t>
      </w:r>
      <w:r w:rsidRPr="00933A2F">
        <w:rPr>
          <w:rFonts w:cs="Arial"/>
          <w:i/>
        </w:rPr>
        <w:t>Kalábrie</w:t>
      </w:r>
      <w:r w:rsidRPr="00933A2F">
        <w:rPr>
          <w:rFonts w:cs="Arial"/>
        </w:rPr>
        <w:t>),</w:t>
      </w:r>
    </w:p>
    <w:p w:rsidR="00463DCC" w:rsidRPr="00933A2F" w:rsidRDefault="00463DCC" w:rsidP="009048E1">
      <w:pPr>
        <w:ind w:left="1416"/>
        <w:jc w:val="both"/>
        <w:rPr>
          <w:rFonts w:cs="Arial"/>
        </w:rPr>
      </w:pPr>
    </w:p>
    <w:p w:rsidR="00463DCC" w:rsidRPr="00933A2F" w:rsidRDefault="00463DCC" w:rsidP="009048E1">
      <w:pPr>
        <w:ind w:left="1416"/>
        <w:jc w:val="both"/>
        <w:rPr>
          <w:rFonts w:cs="Arial"/>
        </w:rPr>
      </w:pPr>
      <w:proofErr w:type="gramStart"/>
      <w:r w:rsidRPr="00933A2F">
        <w:rPr>
          <w:rFonts w:cs="Arial"/>
          <w:b/>
        </w:rPr>
        <w:t>2.</w:t>
      </w:r>
      <w:r w:rsidRPr="00933A2F">
        <w:rPr>
          <w:rFonts w:cs="Arial"/>
        </w:rPr>
        <w:t xml:space="preserve">  jednak</w:t>
      </w:r>
      <w:proofErr w:type="gramEnd"/>
      <w:r w:rsidRPr="00933A2F">
        <w:rPr>
          <w:rFonts w:cs="Arial"/>
        </w:rPr>
        <w:t xml:space="preserve"> směrem </w:t>
      </w:r>
      <w:r w:rsidRPr="00506070">
        <w:rPr>
          <w:rFonts w:cs="Arial"/>
          <w:b/>
          <w:bdr w:val="single" w:sz="4" w:space="0" w:color="auto"/>
        </w:rPr>
        <w:t>na severovýchod</w:t>
      </w:r>
      <w:r w:rsidRPr="00933A2F">
        <w:rPr>
          <w:rFonts w:cs="Arial"/>
          <w:b/>
        </w:rPr>
        <w:t xml:space="preserve"> do </w:t>
      </w:r>
      <w:r w:rsidRPr="00933A2F">
        <w:rPr>
          <w:rFonts w:cs="Arial"/>
          <w:b/>
          <w:i/>
        </w:rPr>
        <w:t>Středofrancouzského masívu</w:t>
      </w:r>
      <w:r w:rsidRPr="00933A2F">
        <w:rPr>
          <w:rFonts w:cs="Arial"/>
        </w:rPr>
        <w:t xml:space="preserve">. </w:t>
      </w:r>
    </w:p>
    <w:p w:rsidR="00463DCC" w:rsidRPr="00933A2F" w:rsidRDefault="00463DCC" w:rsidP="009048E1">
      <w:pPr>
        <w:ind w:left="1416"/>
        <w:jc w:val="both"/>
        <w:rPr>
          <w:rFonts w:cs="Arial"/>
        </w:rPr>
      </w:pPr>
      <w:r w:rsidRPr="00933A2F">
        <w:rPr>
          <w:rFonts w:cs="Arial"/>
        </w:rPr>
        <w:t xml:space="preserve">     Ze středofrancouzského masívu se dnes tato větev ještě dále štěpí </w:t>
      </w:r>
    </w:p>
    <w:p w:rsidR="00463DCC" w:rsidRPr="00933A2F" w:rsidRDefault="00463DCC" w:rsidP="009048E1">
      <w:pPr>
        <w:ind w:left="2353" w:hanging="227"/>
        <w:jc w:val="both"/>
        <w:rPr>
          <w:rFonts w:cs="Arial"/>
        </w:rPr>
      </w:pPr>
      <w:r w:rsidRPr="00933A2F">
        <w:rPr>
          <w:rFonts w:cs="Arial"/>
          <w:b/>
        </w:rPr>
        <w:t>a)</w:t>
      </w:r>
      <w:r w:rsidRPr="00933A2F">
        <w:rPr>
          <w:rFonts w:cs="Arial"/>
        </w:rPr>
        <w:t xml:space="preserve"> jednak na větev směřující na </w:t>
      </w:r>
      <w:r w:rsidRPr="00933A2F">
        <w:rPr>
          <w:rFonts w:cs="Arial"/>
          <w:b/>
        </w:rPr>
        <w:t>severozápad</w:t>
      </w:r>
      <w:r w:rsidRPr="00933A2F">
        <w:rPr>
          <w:rFonts w:cs="Arial"/>
        </w:rPr>
        <w:t xml:space="preserve"> do </w:t>
      </w:r>
      <w:r w:rsidRPr="00933A2F">
        <w:rPr>
          <w:rFonts w:cs="Arial"/>
          <w:i/>
          <w:u w:val="single"/>
        </w:rPr>
        <w:t>Armorického masívu</w:t>
      </w:r>
      <w:r w:rsidRPr="00933A2F">
        <w:rPr>
          <w:rFonts w:cs="Arial"/>
        </w:rPr>
        <w:t xml:space="preserve"> (přes </w:t>
      </w:r>
      <w:r w:rsidRPr="00933A2F">
        <w:rPr>
          <w:rFonts w:cs="Arial"/>
          <w:i/>
        </w:rPr>
        <w:t>Vendée</w:t>
      </w:r>
      <w:r w:rsidRPr="00933A2F">
        <w:rPr>
          <w:rFonts w:cs="Arial"/>
        </w:rPr>
        <w:t xml:space="preserve">, </w:t>
      </w:r>
      <w:r w:rsidRPr="00933A2F">
        <w:rPr>
          <w:rFonts w:cs="Arial"/>
          <w:i/>
        </w:rPr>
        <w:t>Bretaň</w:t>
      </w:r>
      <w:r w:rsidRPr="00933A2F">
        <w:rPr>
          <w:rFonts w:cs="Arial"/>
        </w:rPr>
        <w:t xml:space="preserve"> a </w:t>
      </w:r>
      <w:r w:rsidRPr="00933A2F">
        <w:rPr>
          <w:rFonts w:cs="Arial"/>
          <w:i/>
        </w:rPr>
        <w:t>Normandii</w:t>
      </w:r>
      <w:r w:rsidRPr="00933A2F">
        <w:rPr>
          <w:rFonts w:cs="Arial"/>
        </w:rPr>
        <w:t xml:space="preserve">), </w:t>
      </w:r>
      <w:r w:rsidRPr="00933A2F">
        <w:rPr>
          <w:rFonts w:cs="Arial"/>
          <w:i/>
        </w:rPr>
        <w:t>Cornwallu</w:t>
      </w:r>
      <w:r w:rsidRPr="00933A2F">
        <w:rPr>
          <w:rFonts w:cs="Arial"/>
        </w:rPr>
        <w:t xml:space="preserve"> a jižního </w:t>
      </w:r>
      <w:r w:rsidRPr="00933A2F">
        <w:rPr>
          <w:rFonts w:cs="Arial"/>
          <w:i/>
        </w:rPr>
        <w:t>Irska</w:t>
      </w:r>
      <w:r w:rsidRPr="00933A2F">
        <w:rPr>
          <w:rFonts w:cs="Arial"/>
        </w:rPr>
        <w:t xml:space="preserve">, </w:t>
      </w:r>
    </w:p>
    <w:p w:rsidR="00463DCC" w:rsidRPr="00933A2F" w:rsidRDefault="00463DCC" w:rsidP="009048E1">
      <w:pPr>
        <w:ind w:left="2353" w:hanging="227"/>
        <w:jc w:val="both"/>
        <w:rPr>
          <w:rFonts w:cs="Arial"/>
        </w:rPr>
      </w:pPr>
      <w:r w:rsidRPr="00933A2F">
        <w:rPr>
          <w:rFonts w:cs="Arial"/>
          <w:b/>
        </w:rPr>
        <w:t>b)</w:t>
      </w:r>
      <w:r w:rsidRPr="00933A2F">
        <w:rPr>
          <w:rFonts w:cs="Arial"/>
        </w:rPr>
        <w:t xml:space="preserve"> jednak na větev směřující na </w:t>
      </w:r>
      <w:r w:rsidRPr="00933A2F">
        <w:rPr>
          <w:rFonts w:cs="Arial"/>
          <w:b/>
        </w:rPr>
        <w:t>severovýchod</w:t>
      </w:r>
      <w:r w:rsidRPr="00933A2F">
        <w:rPr>
          <w:rFonts w:cs="Arial"/>
        </w:rPr>
        <w:t xml:space="preserve"> přes </w:t>
      </w:r>
      <w:r w:rsidRPr="00933A2F">
        <w:rPr>
          <w:rFonts w:cs="Arial"/>
          <w:i/>
          <w:u w:val="single"/>
        </w:rPr>
        <w:t>Vogézy</w:t>
      </w:r>
      <w:r w:rsidRPr="00933A2F">
        <w:rPr>
          <w:rFonts w:cs="Arial"/>
        </w:rPr>
        <w:t xml:space="preserve"> se Schwarzwaldem, přes </w:t>
      </w:r>
      <w:r w:rsidRPr="00933A2F">
        <w:rPr>
          <w:rFonts w:cs="Arial"/>
          <w:i/>
          <w:u w:val="single"/>
        </w:rPr>
        <w:t>Ardeny</w:t>
      </w:r>
      <w:r w:rsidRPr="00933A2F">
        <w:rPr>
          <w:rFonts w:cs="Arial"/>
        </w:rPr>
        <w:t xml:space="preserve"> s </w:t>
      </w:r>
      <w:r w:rsidRPr="00933A2F">
        <w:rPr>
          <w:rFonts w:cs="Arial"/>
          <w:i/>
        </w:rPr>
        <w:t>Porýnskou břidličnatou vrchovinou</w:t>
      </w:r>
      <w:r w:rsidRPr="00933A2F">
        <w:rPr>
          <w:rFonts w:cs="Arial"/>
        </w:rPr>
        <w:t xml:space="preserve"> a přes střední </w:t>
      </w:r>
      <w:r w:rsidRPr="00933A2F">
        <w:rPr>
          <w:rFonts w:cs="Arial"/>
          <w:i/>
        </w:rPr>
        <w:t>Německo</w:t>
      </w:r>
      <w:r w:rsidRPr="00933A2F">
        <w:rPr>
          <w:rFonts w:cs="Arial"/>
        </w:rPr>
        <w:t xml:space="preserve"> a </w:t>
      </w:r>
      <w:r w:rsidRPr="00933A2F">
        <w:rPr>
          <w:rFonts w:cs="Arial"/>
          <w:i/>
        </w:rPr>
        <w:t>Českou vysočinu</w:t>
      </w:r>
      <w:r w:rsidRPr="00933A2F">
        <w:rPr>
          <w:rFonts w:cs="Arial"/>
        </w:rPr>
        <w:t xml:space="preserve"> (za níž se ponoří, aby se zas objevila kolem dolního </w:t>
      </w:r>
      <w:r w:rsidRPr="00933A2F">
        <w:rPr>
          <w:rFonts w:cs="Arial"/>
          <w:i/>
        </w:rPr>
        <w:t>Dunaje</w:t>
      </w:r>
      <w:r w:rsidRPr="00933A2F">
        <w:rPr>
          <w:rFonts w:cs="Arial"/>
        </w:rPr>
        <w:t xml:space="preserve">, na severu </w:t>
      </w:r>
      <w:r w:rsidRPr="00933A2F">
        <w:rPr>
          <w:rFonts w:cs="Arial"/>
          <w:i/>
        </w:rPr>
        <w:t>Krymu</w:t>
      </w:r>
      <w:r w:rsidRPr="00933A2F">
        <w:rPr>
          <w:rFonts w:cs="Arial"/>
        </w:rPr>
        <w:t>, v </w:t>
      </w:r>
      <w:r w:rsidRPr="00933A2F">
        <w:rPr>
          <w:rFonts w:cs="Arial"/>
          <w:i/>
        </w:rPr>
        <w:t>Předkavkazsku</w:t>
      </w:r>
      <w:r w:rsidRPr="00933A2F">
        <w:rPr>
          <w:rFonts w:cs="Arial"/>
        </w:rPr>
        <w:t xml:space="preserve"> a na </w:t>
      </w:r>
      <w:r w:rsidRPr="00933A2F">
        <w:rPr>
          <w:rFonts w:cs="Arial"/>
          <w:i/>
        </w:rPr>
        <w:t>Urale</w:t>
      </w:r>
      <w:r w:rsidRPr="00933A2F">
        <w:rPr>
          <w:rFonts w:cs="Arial"/>
        </w:rPr>
        <w:t>).</w:t>
      </w:r>
    </w:p>
    <w:p w:rsidR="00463DCC" w:rsidRPr="0076290B" w:rsidRDefault="00463DCC" w:rsidP="009048E1">
      <w:pPr>
        <w:jc w:val="both"/>
        <w:rPr>
          <w:rFonts w:cs="Arial"/>
          <w:sz w:val="10"/>
        </w:rPr>
      </w:pPr>
    </w:p>
    <w:p w:rsidR="00463DCC" w:rsidRPr="00CD2DE2" w:rsidRDefault="00C87292" w:rsidP="00463DCC">
      <w:pPr>
        <w:rPr>
          <w:rFonts w:cs="Arial"/>
          <w:b/>
        </w:rPr>
      </w:pPr>
      <w:r w:rsidRPr="00C87292">
        <w:rPr>
          <w:rFonts w:cs="Arial"/>
          <w:b/>
          <w:noProof/>
          <w:sz w:val="16"/>
          <w:lang w:eastAsia="cs-CZ"/>
        </w:rPr>
        <w:pict>
          <v:group id="_x0000_s1565" style="position:absolute;margin-left:11.25pt;margin-top:10.45pt;width:442.7pt;height:166.9pt;z-index:251850752" coordorigin="1627,12269" coordsize="8854,3338">
            <v:group id="_x0000_s1562" style="position:absolute;left:6091;top:14454;width:3046;height:1153" coordorigin="6091,14454" coordsize="3046,1153">
              <v:group id="_x0000_s1561" style="position:absolute;left:7449;top:14926;width:1688;height:681" coordorigin="7449,14926" coordsize="1688,681">
                <v:group id="_x0000_s1558" style="position:absolute;left:7449;top:14926;width:1688;height:305" coordorigin="7449,14926" coordsize="1688,305">
                  <v:shape id="_x0000_s1302" type="#_x0000_t32" style="position:absolute;left:7449;top:14983;width:467;height:0" o:connectortype="straight" o:regroupid="9"/>
                  <v:group id="_x0000_s1557" style="position:absolute;left:7916;top:14926;width:1221;height:305" coordorigin="7916,14926" coordsize="1221,305">
                    <v:shape id="_x0000_s1292" type="#_x0000_t202" style="position:absolute;left:7916;top:14926;width:753;height:305" o:regroupid="9" fillcolor="#bfbfbf [2412]">
                      <v:textbox style="mso-next-textbox:#_x0000_s1292">
                        <w:txbxContent>
                          <w:p w:rsidR="00372822" w:rsidRPr="0044118B" w:rsidRDefault="00372822" w:rsidP="00463DCC">
                            <w:pPr>
                              <w:rPr>
                                <w:sz w:val="12"/>
                                <w:szCs w:val="16"/>
                              </w:rPr>
                            </w:pPr>
                            <w:r w:rsidRPr="0044118B">
                              <w:rPr>
                                <w:sz w:val="12"/>
                                <w:szCs w:val="16"/>
                                <w:lang w:val="sk-SK"/>
                              </w:rPr>
                              <w:t>Korsika</w:t>
                            </w:r>
                          </w:p>
                        </w:txbxContent>
                      </v:textbox>
                    </v:shape>
                    <v:shape id="_x0000_s1304" type="#_x0000_t32" style="position:absolute;left:8669;top:15049;width:468;height:1" o:connectortype="straight" o:regroupid="9"/>
                  </v:group>
                </v:group>
                <v:group id="_x0000_s1559" style="position:absolute;left:7449;top:14983;width:1688;height:624" coordorigin="7449,14983" coordsize="1688,624">
                  <v:shape id="_x0000_s1303" type="#_x0000_t32" style="position:absolute;left:7449;top:14983;width:467;height:394" o:connectortype="straight" o:regroupid="9"/>
                  <v:group id="_x0000_s1556" style="position:absolute;left:7916;top:15310;width:1221;height:297" coordorigin="7916,15310" coordsize="1221,297">
                    <v:shape id="_x0000_s1293" type="#_x0000_t202" style="position:absolute;left:7916;top:15310;width:753;height:297" o:regroupid="9" fillcolor="#bfbfbf [2412]">
                      <v:textbox style="mso-next-textbox:#_x0000_s1293">
                        <w:txbxContent>
                          <w:p w:rsidR="00372822" w:rsidRPr="0044118B" w:rsidRDefault="00372822" w:rsidP="00463DCC">
                            <w:pPr>
                              <w:rPr>
                                <w:sz w:val="12"/>
                                <w:szCs w:val="16"/>
                              </w:rPr>
                            </w:pPr>
                            <w:r w:rsidRPr="0044118B">
                              <w:rPr>
                                <w:sz w:val="12"/>
                                <w:szCs w:val="16"/>
                                <w:lang w:val="sk-SK"/>
                              </w:rPr>
                              <w:t>Sardínie</w:t>
                            </w:r>
                          </w:p>
                        </w:txbxContent>
                      </v:textbox>
                    </v:shape>
                    <v:shape id="_x0000_s1305" type="#_x0000_t32" style="position:absolute;left:8669;top:15475;width:468;height:1" o:connectortype="straight" o:regroupid="9"/>
                  </v:group>
                </v:group>
              </v:group>
              <v:group id="_x0000_s1560" style="position:absolute;left:6091;top:14454;width:2293;height:1153" coordorigin="6091,14454" coordsize="2293,1153">
                <v:shape id="_x0000_s1289" type="#_x0000_t202" style="position:absolute;left:6091;top:14926;width:1358;height:681" o:regroupid="9">
                  <v:stroke dashstyle="dash"/>
                  <v:textbox style="mso-next-textbox:#_x0000_s1289">
                    <w:txbxContent>
                      <w:p w:rsidR="00372822" w:rsidRPr="0044118B" w:rsidRDefault="00372822" w:rsidP="00463DCC">
                        <w:pPr>
                          <w:rPr>
                            <w:sz w:val="12"/>
                            <w:szCs w:val="16"/>
                          </w:rPr>
                        </w:pPr>
                        <w:r w:rsidRPr="0044118B">
                          <w:rPr>
                            <w:sz w:val="12"/>
                            <w:szCs w:val="16"/>
                            <w:lang w:val="sk-SK"/>
                          </w:rPr>
                          <w:t>Tyrhénie</w:t>
                        </w:r>
                      </w:p>
                    </w:txbxContent>
                  </v:textbox>
                </v:shape>
                <v:shape id="_x0000_s1290" type="#_x0000_t202" style="position:absolute;left:6417;top:14454;width:710;height:275" o:regroupid="9" fillcolor="#bfbfbf [2412]">
                  <v:textbox style="mso-next-textbox:#_x0000_s1290">
                    <w:txbxContent>
                      <w:p w:rsidR="00372822" w:rsidRPr="0044118B" w:rsidRDefault="00372822" w:rsidP="00463DCC">
                        <w:pPr>
                          <w:rPr>
                            <w:sz w:val="12"/>
                            <w:szCs w:val="16"/>
                          </w:rPr>
                        </w:pPr>
                        <w:r w:rsidRPr="0044118B">
                          <w:rPr>
                            <w:sz w:val="12"/>
                            <w:szCs w:val="16"/>
                            <w:lang w:val="sk-SK"/>
                          </w:rPr>
                          <w:t>Maures</w:t>
                        </w:r>
                      </w:p>
                    </w:txbxContent>
                  </v:textbox>
                </v:shape>
                <v:shape id="_x0000_s1291" type="#_x0000_t202" style="position:absolute;left:7274;top:14461;width:707;height:276" o:regroupid="9" fillcolor="#bfbfbf [2412]">
                  <v:textbox style="mso-next-textbox:#_x0000_s1291">
                    <w:txbxContent>
                      <w:p w:rsidR="00372822" w:rsidRPr="0044118B" w:rsidRDefault="00372822" w:rsidP="00463DCC">
                        <w:pPr>
                          <w:rPr>
                            <w:sz w:val="12"/>
                            <w:szCs w:val="16"/>
                          </w:rPr>
                        </w:pPr>
                        <w:r w:rsidRPr="0044118B">
                          <w:rPr>
                            <w:sz w:val="12"/>
                            <w:szCs w:val="16"/>
                            <w:lang w:val="sk-SK"/>
                          </w:rPr>
                          <w:t>Estérel</w:t>
                        </w:r>
                      </w:p>
                    </w:txbxContent>
                  </v:textbox>
                </v:shape>
                <v:shape id="_x0000_s1300" type="#_x0000_t32" style="position:absolute;left:6632;top:14729;width:174;height:189;flip:y" o:connectortype="straight" o:regroupid="9"/>
                <v:shape id="_x0000_s1301" type="#_x0000_t32" style="position:absolute;left:7127;top:14622;width:147;height:0" o:connectortype="straight" o:regroupid="9"/>
                <v:shape id="_x0000_s1306" type="#_x0000_t32" style="position:absolute;left:7981;top:14622;width:403;height:296" o:connectortype="straight" o:regroupid="9"/>
              </v:group>
            </v:group>
            <v:group id="_x0000_s1564" style="position:absolute;left:4415;top:12269;width:2694;height:2189" coordorigin="4415,12269" coordsize="2694,2189">
              <v:shape id="_x0000_s1288" type="#_x0000_t202" style="position:absolute;left:5573;top:13908;width:769;height:550" o:regroupid="9" fillcolor="#bfbfbf [2412]">
                <v:textbox style="mso-next-textbox:#_x0000_s1288">
                  <w:txbxContent>
                    <w:p w:rsidR="00372822" w:rsidRPr="0044118B" w:rsidRDefault="00372822" w:rsidP="00463DCC">
                      <w:pPr>
                        <w:rPr>
                          <w:sz w:val="12"/>
                          <w:szCs w:val="16"/>
                        </w:rPr>
                      </w:pPr>
                      <w:r w:rsidRPr="0044118B">
                        <w:rPr>
                          <w:sz w:val="12"/>
                          <w:szCs w:val="16"/>
                          <w:lang w:val="sk-SK"/>
                        </w:rPr>
                        <w:t>Středofr. masiv</w:t>
                      </w:r>
                    </w:p>
                  </w:txbxContent>
                </v:textbox>
              </v:shape>
              <v:shape id="_x0000_s1307" type="#_x0000_t202" style="position:absolute;left:4479;top:13178;width:866;height:415" o:regroupid="9" fillcolor="#bfbfbf [2412]">
                <v:textbox style="mso-next-textbox:#_x0000_s1307">
                  <w:txbxContent>
                    <w:p w:rsidR="00372822" w:rsidRPr="0044118B" w:rsidRDefault="00372822" w:rsidP="00463DCC">
                      <w:pPr>
                        <w:rPr>
                          <w:sz w:val="12"/>
                          <w:szCs w:val="16"/>
                          <w:lang w:val="sk-SK"/>
                        </w:rPr>
                      </w:pPr>
                      <w:r w:rsidRPr="0044118B">
                        <w:rPr>
                          <w:sz w:val="12"/>
                          <w:szCs w:val="16"/>
                          <w:lang w:val="sk-SK"/>
                        </w:rPr>
                        <w:t>Armorický</w:t>
                      </w:r>
                    </w:p>
                    <w:p w:rsidR="00372822" w:rsidRPr="0044118B" w:rsidRDefault="00372822" w:rsidP="00463DCC">
                      <w:pPr>
                        <w:rPr>
                          <w:sz w:val="12"/>
                          <w:szCs w:val="16"/>
                        </w:rPr>
                      </w:pPr>
                      <w:r w:rsidRPr="0044118B">
                        <w:rPr>
                          <w:sz w:val="12"/>
                          <w:szCs w:val="16"/>
                          <w:lang w:val="sk-SK"/>
                        </w:rPr>
                        <w:t>masiv</w:t>
                      </w:r>
                    </w:p>
                  </w:txbxContent>
                </v:textbox>
              </v:shape>
              <v:shape id="_x0000_s1308" type="#_x0000_t202" style="position:absolute;left:4595;top:13822;width:909;height:548" o:regroupid="9" fillcolor="#f2f2f2 [3052]">
                <v:stroke dashstyle="1 1" endcap="round"/>
                <v:textbox style="mso-next-textbox:#_x0000_s1308">
                  <w:txbxContent>
                    <w:p w:rsidR="00372822" w:rsidRPr="0044118B" w:rsidRDefault="00372822" w:rsidP="00463DCC">
                      <w:pPr>
                        <w:rPr>
                          <w:sz w:val="12"/>
                          <w:szCs w:val="16"/>
                          <w:lang w:val="sk-SK"/>
                        </w:rPr>
                      </w:pPr>
                      <w:r w:rsidRPr="0044118B">
                        <w:rPr>
                          <w:sz w:val="12"/>
                          <w:szCs w:val="16"/>
                          <w:lang w:val="sk-SK"/>
                        </w:rPr>
                        <w:t>Akvitánská</w:t>
                      </w:r>
                    </w:p>
                    <w:p w:rsidR="00372822" w:rsidRPr="0044118B" w:rsidRDefault="00372822" w:rsidP="00463DCC">
                      <w:pPr>
                        <w:rPr>
                          <w:sz w:val="12"/>
                          <w:szCs w:val="16"/>
                        </w:rPr>
                      </w:pPr>
                      <w:r w:rsidRPr="0044118B">
                        <w:rPr>
                          <w:sz w:val="12"/>
                          <w:szCs w:val="16"/>
                          <w:lang w:val="sk-SK"/>
                        </w:rPr>
                        <w:t>pánev</w:t>
                      </w:r>
                    </w:p>
                  </w:txbxContent>
                </v:textbox>
              </v:shape>
              <v:shape id="_x0000_s1309" type="#_x0000_t202" style="position:absolute;left:5398;top:12693;width:830;height:486" o:regroupid="9" fillcolor="#f2f2f2 [3052]">
                <v:stroke dashstyle="1 1" endcap="round"/>
                <v:textbox style="mso-next-textbox:#_x0000_s1309">
                  <w:txbxContent>
                    <w:p w:rsidR="00372822" w:rsidRPr="0044118B" w:rsidRDefault="00372822" w:rsidP="00523F40">
                      <w:pPr>
                        <w:jc w:val="center"/>
                        <w:rPr>
                          <w:sz w:val="12"/>
                          <w:szCs w:val="16"/>
                          <w:lang w:val="sk-SK"/>
                        </w:rPr>
                      </w:pPr>
                      <w:r w:rsidRPr="0044118B">
                        <w:rPr>
                          <w:sz w:val="12"/>
                          <w:szCs w:val="16"/>
                          <w:lang w:val="sk-SK"/>
                        </w:rPr>
                        <w:t>Pařížská</w:t>
                      </w:r>
                    </w:p>
                    <w:p w:rsidR="00372822" w:rsidRPr="0044118B" w:rsidRDefault="00372822" w:rsidP="00523F40">
                      <w:pPr>
                        <w:jc w:val="center"/>
                        <w:rPr>
                          <w:sz w:val="12"/>
                          <w:szCs w:val="16"/>
                        </w:rPr>
                      </w:pPr>
                      <w:r w:rsidRPr="0044118B">
                        <w:rPr>
                          <w:sz w:val="12"/>
                          <w:szCs w:val="16"/>
                          <w:lang w:val="sk-SK"/>
                        </w:rPr>
                        <w:t>pánev</w:t>
                      </w:r>
                    </w:p>
                  </w:txbxContent>
                </v:textbox>
              </v:shape>
              <v:shape id="_x0000_s1312" type="#_x0000_t32" style="position:absolute;left:4811;top:12710;width:234;height:443" o:connectortype="straight" o:regroupid="9"/>
              <v:shape id="_x0000_s1313" type="#_x0000_t32" style="position:absolute;left:5169;top:13581;width:766;height:326;flip:x y" o:connectortype="straight" o:regroupid="9"/>
              <v:shape id="_x0000_s1318" type="#_x0000_t32" style="position:absolute;left:5935;top:12989;width:1027;height:919;flip:y" o:connectortype="straight" o:regroupid="9"/>
              <v:shape id="_x0000_s1319" type="#_x0000_t202" style="position:absolute;left:6336;top:12269;width:773;height:437" o:regroupid="9" fillcolor="#f2f2f2 [3052]">
                <v:stroke dashstyle="1 1" endcap="round"/>
                <v:textbox style="mso-next-textbox:#_x0000_s1319">
                  <w:txbxContent>
                    <w:p w:rsidR="00372822" w:rsidRPr="0044118B" w:rsidRDefault="00372822" w:rsidP="00463DCC">
                      <w:pPr>
                        <w:rPr>
                          <w:sz w:val="12"/>
                          <w:szCs w:val="16"/>
                          <w:lang w:val="sk-SK"/>
                        </w:rPr>
                      </w:pPr>
                      <w:r w:rsidRPr="0044118B">
                        <w:rPr>
                          <w:sz w:val="12"/>
                          <w:szCs w:val="16"/>
                          <w:lang w:val="sk-SK"/>
                        </w:rPr>
                        <w:t>Flander.nížina</w:t>
                      </w:r>
                    </w:p>
                  </w:txbxContent>
                </v:textbox>
              </v:shape>
              <v:shape id="_x0000_s1320" type="#_x0000_t202" style="position:absolute;left:5767;top:13243;width:718;height:305" o:regroupid="9" fillcolor="#bfbfbf [2412]">
                <v:textbox style="mso-next-textbox:#_x0000_s1320">
                  <w:txbxContent>
                    <w:p w:rsidR="00372822" w:rsidRPr="0044118B" w:rsidRDefault="00372822" w:rsidP="00523F40">
                      <w:pPr>
                        <w:jc w:val="center"/>
                        <w:rPr>
                          <w:sz w:val="12"/>
                          <w:szCs w:val="16"/>
                        </w:rPr>
                      </w:pPr>
                      <w:r w:rsidRPr="0044118B">
                        <w:rPr>
                          <w:sz w:val="12"/>
                          <w:szCs w:val="16"/>
                          <w:lang w:val="sk-SK"/>
                        </w:rPr>
                        <w:t>Vogézy</w:t>
                      </w:r>
                    </w:p>
                  </w:txbxContent>
                </v:textbox>
              </v:shape>
              <v:shape id="_x0000_s1311" type="#_x0000_t202" style="position:absolute;left:4415;top:12328;width:898;height:415" o:regroupid="9" fillcolor="#bfbfbf [2412]">
                <v:textbox style="mso-next-textbox:#_x0000_s1311">
                  <w:txbxContent>
                    <w:p w:rsidR="00372822" w:rsidRPr="0044118B" w:rsidRDefault="00372822" w:rsidP="00463DCC">
                      <w:pPr>
                        <w:rPr>
                          <w:sz w:val="12"/>
                          <w:szCs w:val="16"/>
                        </w:rPr>
                      </w:pPr>
                      <w:r w:rsidRPr="0044118B">
                        <w:rPr>
                          <w:sz w:val="12"/>
                          <w:szCs w:val="16"/>
                          <w:lang w:val="sk-SK"/>
                        </w:rPr>
                        <w:t>část Velké Británie</w:t>
                      </w:r>
                    </w:p>
                  </w:txbxContent>
                </v:textbox>
              </v:shape>
            </v:group>
            <v:group id="_x0000_s1555" style="position:absolute;left:6580;top:12670;width:3901;height:1663" coordorigin="6580,12670" coordsize="3901,1663">
              <v:shape id="_x0000_s1315" type="#_x0000_t202" style="position:absolute;left:7736;top:12670;width:930;height:551" o:regroupid="9" fillcolor="#bfbfbf [2412]">
                <v:textbox style="mso-next-textbox:#_x0000_s1315">
                  <w:txbxContent>
                    <w:p w:rsidR="00372822" w:rsidRPr="0044118B" w:rsidRDefault="00372822" w:rsidP="00463DCC">
                      <w:pPr>
                        <w:rPr>
                          <w:sz w:val="12"/>
                          <w:szCs w:val="16"/>
                          <w:lang w:val="sk-SK"/>
                        </w:rPr>
                      </w:pPr>
                      <w:r w:rsidRPr="0044118B">
                        <w:rPr>
                          <w:sz w:val="12"/>
                          <w:szCs w:val="16"/>
                          <w:lang w:val="sk-SK"/>
                        </w:rPr>
                        <w:t>Porýn.</w:t>
                      </w:r>
                    </w:p>
                    <w:p w:rsidR="00372822" w:rsidRPr="0044118B" w:rsidRDefault="00372822" w:rsidP="00463DCC">
                      <w:pPr>
                        <w:rPr>
                          <w:sz w:val="12"/>
                          <w:szCs w:val="16"/>
                          <w:lang w:val="sk-SK"/>
                        </w:rPr>
                      </w:pPr>
                      <w:r w:rsidRPr="0044118B">
                        <w:rPr>
                          <w:sz w:val="12"/>
                          <w:szCs w:val="16"/>
                          <w:lang w:val="sk-SK"/>
                        </w:rPr>
                        <w:t>břidlič.</w:t>
                      </w:r>
                    </w:p>
                    <w:p w:rsidR="00372822" w:rsidRPr="0044118B" w:rsidRDefault="0044118B" w:rsidP="00463DCC">
                      <w:pPr>
                        <w:rPr>
                          <w:sz w:val="12"/>
                          <w:szCs w:val="16"/>
                          <w:lang w:val="sk-SK"/>
                        </w:rPr>
                      </w:pPr>
                      <w:r>
                        <w:rPr>
                          <w:sz w:val="12"/>
                          <w:szCs w:val="16"/>
                          <w:lang w:val="sk-SK"/>
                        </w:rPr>
                        <w:t>vrchovina</w:t>
                      </w:r>
                    </w:p>
                  </w:txbxContent>
                </v:textbox>
              </v:shape>
              <v:shape id="_x0000_s1316" type="#_x0000_t202" style="position:absolute;left:8783;top:12685;width:886;height:650" o:regroupid="9" fillcolor="#bfbfbf [2412]">
                <v:textbox style="mso-next-textbox:#_x0000_s1316">
                  <w:txbxContent>
                    <w:p w:rsidR="00372822" w:rsidRPr="0044118B" w:rsidRDefault="00372822" w:rsidP="00463DCC">
                      <w:pPr>
                        <w:rPr>
                          <w:sz w:val="12"/>
                          <w:szCs w:val="16"/>
                          <w:lang w:val="sk-SK"/>
                        </w:rPr>
                      </w:pPr>
                      <w:r w:rsidRPr="0044118B">
                        <w:rPr>
                          <w:sz w:val="12"/>
                          <w:szCs w:val="16"/>
                          <w:lang w:val="sk-SK"/>
                        </w:rPr>
                        <w:t>Středo-</w:t>
                      </w:r>
                    </w:p>
                    <w:p w:rsidR="00372822" w:rsidRPr="0044118B" w:rsidRDefault="0044118B" w:rsidP="00463DCC">
                      <w:pPr>
                        <w:rPr>
                          <w:sz w:val="12"/>
                          <w:szCs w:val="16"/>
                          <w:lang w:val="sk-SK"/>
                        </w:rPr>
                      </w:pPr>
                      <w:r>
                        <w:rPr>
                          <w:sz w:val="12"/>
                          <w:szCs w:val="16"/>
                          <w:lang w:val="sk-SK"/>
                        </w:rPr>
                        <w:t>německá</w:t>
                      </w:r>
                    </w:p>
                    <w:p w:rsidR="00372822" w:rsidRPr="0044118B" w:rsidRDefault="0044118B" w:rsidP="00463DCC">
                      <w:pPr>
                        <w:rPr>
                          <w:sz w:val="12"/>
                          <w:szCs w:val="16"/>
                          <w:lang w:val="sk-SK"/>
                        </w:rPr>
                      </w:pPr>
                      <w:r>
                        <w:rPr>
                          <w:sz w:val="12"/>
                          <w:szCs w:val="16"/>
                          <w:lang w:val="sk-SK"/>
                        </w:rPr>
                        <w:t>vrchovina</w:t>
                      </w:r>
                    </w:p>
                  </w:txbxContent>
                </v:textbox>
              </v:shape>
              <v:shape id="_x0000_s1317" type="#_x0000_t202" style="position:absolute;left:9820;top:12698;width:661;height:581" o:regroupid="9" fillcolor="#bfbfbf [2412]">
                <v:textbox style="mso-next-textbox:#_x0000_s1317">
                  <w:txbxContent>
                    <w:p w:rsidR="00372822" w:rsidRPr="0044118B" w:rsidRDefault="00372822" w:rsidP="00463DCC">
                      <w:pPr>
                        <w:rPr>
                          <w:sz w:val="12"/>
                          <w:szCs w:val="16"/>
                          <w:lang w:val="sk-SK"/>
                        </w:rPr>
                      </w:pPr>
                      <w:r w:rsidRPr="0044118B">
                        <w:rPr>
                          <w:sz w:val="12"/>
                          <w:szCs w:val="16"/>
                          <w:lang w:val="sk-SK"/>
                        </w:rPr>
                        <w:t>Český</w:t>
                      </w:r>
                    </w:p>
                    <w:p w:rsidR="00372822" w:rsidRPr="0044118B" w:rsidRDefault="00372822" w:rsidP="00463DCC">
                      <w:pPr>
                        <w:rPr>
                          <w:sz w:val="12"/>
                          <w:szCs w:val="16"/>
                          <w:lang w:val="sk-SK"/>
                        </w:rPr>
                      </w:pPr>
                      <w:r w:rsidRPr="0044118B">
                        <w:rPr>
                          <w:sz w:val="12"/>
                          <w:szCs w:val="16"/>
                          <w:lang w:val="sk-SK"/>
                        </w:rPr>
                        <w:t>masív</w:t>
                      </w:r>
                    </w:p>
                  </w:txbxContent>
                </v:textbox>
              </v:shape>
              <v:shape id="_x0000_s1321" type="#_x0000_t202" style="position:absolute;left:6586;top:13243;width:1020;height:298" o:regroupid="9" fillcolor="#bfbfbf [2412]">
                <v:textbox style="mso-next-textbox:#_x0000_s1321">
                  <w:txbxContent>
                    <w:p w:rsidR="00372822" w:rsidRPr="0044118B" w:rsidRDefault="00372822" w:rsidP="00463DCC">
                      <w:pPr>
                        <w:rPr>
                          <w:sz w:val="12"/>
                          <w:szCs w:val="16"/>
                        </w:rPr>
                      </w:pPr>
                      <w:r w:rsidRPr="0044118B">
                        <w:rPr>
                          <w:sz w:val="12"/>
                          <w:szCs w:val="16"/>
                          <w:lang w:val="sk-SK"/>
                        </w:rPr>
                        <w:t>Schwarzwald</w:t>
                      </w:r>
                    </w:p>
                  </w:txbxContent>
                </v:textbox>
              </v:shape>
              <v:shape id="_x0000_s1389" type="#_x0000_t202" style="position:absolute;left:7146;top:14037;width:1809;height:296" o:regroupid="9" strokecolor="#e36c0a [2409]" strokeweight="1pt">
                <v:stroke dashstyle="dash"/>
                <v:textbox style="mso-next-textbox:#_x0000_s1389">
                  <w:txbxContent>
                    <w:p w:rsidR="00372822" w:rsidRPr="0044118B" w:rsidRDefault="00372822" w:rsidP="00523F40">
                      <w:pPr>
                        <w:jc w:val="center"/>
                        <w:rPr>
                          <w:color w:val="E36C0A" w:themeColor="accent6" w:themeShade="BF"/>
                          <w:sz w:val="12"/>
                          <w:szCs w:val="16"/>
                          <w:lang w:val="sk-SK"/>
                        </w:rPr>
                      </w:pPr>
                      <w:r w:rsidRPr="0044118B">
                        <w:rPr>
                          <w:color w:val="E36C0A" w:themeColor="accent6" w:themeShade="BF"/>
                          <w:sz w:val="12"/>
                          <w:szCs w:val="16"/>
                          <w:lang w:val="sk-SK"/>
                        </w:rPr>
                        <w:t>(Alpy)</w:t>
                      </w:r>
                    </w:p>
                  </w:txbxContent>
                </v:textbox>
              </v:shape>
              <v:shape id="_x0000_s1390" type="#_x0000_t202" style="position:absolute;left:6580;top:13672;width:646;height:283" o:regroupid="9" strokecolor="#e36c0a [2409]" strokeweight="1pt">
                <v:stroke dashstyle="dash"/>
                <v:textbox style="mso-next-textbox:#_x0000_s1390">
                  <w:txbxContent>
                    <w:p w:rsidR="00372822" w:rsidRPr="0044118B" w:rsidRDefault="00372822" w:rsidP="00523F40">
                      <w:pPr>
                        <w:jc w:val="center"/>
                        <w:rPr>
                          <w:color w:val="E36C0A" w:themeColor="accent6" w:themeShade="BF"/>
                          <w:sz w:val="12"/>
                          <w:szCs w:val="16"/>
                          <w:lang w:val="sk-SK"/>
                        </w:rPr>
                      </w:pPr>
                      <w:r w:rsidRPr="0044118B">
                        <w:rPr>
                          <w:color w:val="E36C0A" w:themeColor="accent6" w:themeShade="BF"/>
                          <w:sz w:val="12"/>
                          <w:szCs w:val="16"/>
                          <w:lang w:val="sk-SK"/>
                        </w:rPr>
                        <w:t>(Jura)</w:t>
                      </w:r>
                    </w:p>
                  </w:txbxContent>
                </v:textbox>
              </v:shape>
              <v:shape id="_x0000_s1314" type="#_x0000_t202" style="position:absolute;left:6835;top:12767;width:788;height:335" o:regroupid="9" fillcolor="#bfbfbf [2412]">
                <v:textbox style="mso-next-textbox:#_x0000_s1314">
                  <w:txbxContent>
                    <w:p w:rsidR="00372822" w:rsidRPr="0044118B" w:rsidRDefault="00372822" w:rsidP="00463DCC">
                      <w:pPr>
                        <w:rPr>
                          <w:sz w:val="12"/>
                          <w:szCs w:val="16"/>
                          <w:lang w:val="sk-SK"/>
                        </w:rPr>
                      </w:pPr>
                      <w:r w:rsidRPr="0044118B">
                        <w:rPr>
                          <w:sz w:val="12"/>
                          <w:szCs w:val="16"/>
                          <w:lang w:val="sk-SK"/>
                        </w:rPr>
                        <w:t>Ardeny</w:t>
                      </w:r>
                    </w:p>
                  </w:txbxContent>
                </v:textbox>
              </v:shape>
              <v:shape id="_x0000_s1541" type="#_x0000_t32" style="position:absolute;left:7620;top:12908;width:113;height:7;flip:y" o:connectortype="straight" o:regroupid="9"/>
              <v:shape id="_x0000_s1542" type="#_x0000_t32" style="position:absolute;left:8670;top:12885;width:105;height:0" o:connectortype="straight" o:regroupid="9"/>
              <v:shape id="_x0000_s1543" type="#_x0000_t32" style="position:absolute;left:9668;top:12893;width:150;height:0" o:connectortype="straight" o:regroupid="9"/>
            </v:group>
            <v:group id="_x0000_s1563" style="position:absolute;left:1984;top:14458;width:4107;height:995" coordorigin="1984,14458" coordsize="4107,995">
              <v:shape id="_x0000_s1294" type="#_x0000_t202" style="position:absolute;left:1984;top:14498;width:1187;height:296" o:regroupid="9" fillcolor="#bfbfbf [2412]">
                <v:textbox style="mso-next-textbox:#_x0000_s1294">
                  <w:txbxContent>
                    <w:p w:rsidR="00372822" w:rsidRPr="0044118B" w:rsidRDefault="00372822" w:rsidP="00463DCC">
                      <w:pPr>
                        <w:rPr>
                          <w:sz w:val="12"/>
                          <w:szCs w:val="16"/>
                          <w:lang w:val="sk-SK"/>
                        </w:rPr>
                      </w:pPr>
                      <w:r w:rsidRPr="0044118B">
                        <w:rPr>
                          <w:sz w:val="12"/>
                          <w:szCs w:val="16"/>
                          <w:lang w:val="sk-SK"/>
                        </w:rPr>
                        <w:t>N</w:t>
                      </w:r>
                      <w:r w:rsidR="0044118B">
                        <w:rPr>
                          <w:sz w:val="12"/>
                          <w:szCs w:val="16"/>
                          <w:lang w:val="sk-SK"/>
                        </w:rPr>
                        <w:t>ewf</w:t>
                      </w:r>
                      <w:r w:rsidRPr="0044118B">
                        <w:rPr>
                          <w:sz w:val="12"/>
                          <w:szCs w:val="16"/>
                          <w:lang w:val="sk-SK"/>
                        </w:rPr>
                        <w:t>oundland</w:t>
                      </w:r>
                    </w:p>
                  </w:txbxContent>
                </v:textbox>
              </v:shape>
              <v:shape id="_x0000_s1295" type="#_x0000_t202" style="position:absolute;left:3155;top:14926;width:927;height:275" o:regroupid="9">
                <v:stroke dashstyle="dash"/>
                <v:textbox style="mso-next-textbox:#_x0000_s1295">
                  <w:txbxContent>
                    <w:p w:rsidR="00372822" w:rsidRPr="0044118B" w:rsidRDefault="00372822" w:rsidP="00523F40">
                      <w:pPr>
                        <w:jc w:val="center"/>
                        <w:rPr>
                          <w:sz w:val="12"/>
                          <w:szCs w:val="16"/>
                          <w:lang w:val="sk-SK"/>
                        </w:rPr>
                      </w:pPr>
                      <w:r w:rsidRPr="0044118B">
                        <w:rPr>
                          <w:sz w:val="12"/>
                          <w:szCs w:val="16"/>
                          <w:lang w:val="sk-SK"/>
                        </w:rPr>
                        <w:t>Erie</w:t>
                      </w:r>
                    </w:p>
                  </w:txbxContent>
                </v:textbox>
              </v:shape>
              <v:shape id="_x0000_s1297" type="#_x0000_t32" style="position:absolute;left:2605;top:14842;width:550;height:205" o:connectortype="straight" o:regroupid="9" strokeweight="4pt"/>
              <v:shape id="_x0000_s1298" type="#_x0000_t32" style="position:absolute;left:5384;top:15047;width:349;height:0" o:connectortype="straight" o:regroupid="9" strokeweight="4pt"/>
              <v:shape id="_x0000_s1299" type="#_x0000_t32" style="position:absolute;left:5733;top:14458;width:101;height:589;flip:y" o:connectortype="straight" o:regroupid="9" strokeweight="2pt"/>
              <v:shape id="_x0000_s1310" type="#_x0000_t32" style="position:absolute;left:4082;top:15048;width:440;height:0" o:connectortype="straight" o:regroupid="9" strokeweight="4pt"/>
              <v:shape id="_x0000_s1325" type="#_x0000_t32" style="position:absolute;left:5733;top:15047;width:358;height:2" o:connectortype="straight" o:regroupid="9" strokeweight="2pt"/>
              <v:shape id="_x0000_s1388" type="#_x0000_t202" style="position:absolute;left:4244;top:14495;width:1214;height:291" o:regroupid="9" strokecolor="#e36c0a [2409]" strokeweight="1pt">
                <v:stroke dashstyle="dash"/>
                <v:textbox style="mso-next-textbox:#_x0000_s1388">
                  <w:txbxContent>
                    <w:p w:rsidR="00372822" w:rsidRPr="0044118B" w:rsidRDefault="00372822" w:rsidP="00523F40">
                      <w:pPr>
                        <w:jc w:val="center"/>
                        <w:rPr>
                          <w:color w:val="E36C0A" w:themeColor="accent6" w:themeShade="BF"/>
                          <w:sz w:val="12"/>
                          <w:szCs w:val="16"/>
                          <w:lang w:val="sk-SK"/>
                        </w:rPr>
                      </w:pPr>
                      <w:r w:rsidRPr="0044118B">
                        <w:rPr>
                          <w:color w:val="E36C0A" w:themeColor="accent6" w:themeShade="BF"/>
                          <w:sz w:val="12"/>
                          <w:szCs w:val="16"/>
                          <w:lang w:val="sk-SK"/>
                        </w:rPr>
                        <w:t>(Pyreneje)</w:t>
                      </w:r>
                    </w:p>
                  </w:txbxContent>
                </v:textbox>
              </v:shape>
              <v:shape id="_x0000_s1296" type="#_x0000_t202" style="position:absolute;left:4462;top:14885;width:990;height:568" o:regroupid="9" fillcolor="#bfbfbf [2412]">
                <v:textbox style="mso-next-textbox:#_x0000_s1296">
                  <w:txbxContent>
                    <w:p w:rsidR="00372822" w:rsidRPr="0044118B" w:rsidRDefault="00372822" w:rsidP="00463DCC">
                      <w:pPr>
                        <w:rPr>
                          <w:sz w:val="12"/>
                          <w:szCs w:val="16"/>
                          <w:lang w:val="sk-SK"/>
                        </w:rPr>
                      </w:pPr>
                      <w:r w:rsidRPr="0044118B">
                        <w:rPr>
                          <w:sz w:val="12"/>
                          <w:szCs w:val="16"/>
                          <w:lang w:val="sk-SK"/>
                        </w:rPr>
                        <w:t>Španělsko</w:t>
                      </w:r>
                    </w:p>
                    <w:p w:rsidR="00372822" w:rsidRPr="0044118B" w:rsidRDefault="00372822" w:rsidP="0044118B">
                      <w:pPr>
                        <w:jc w:val="center"/>
                        <w:rPr>
                          <w:sz w:val="12"/>
                          <w:szCs w:val="16"/>
                        </w:rPr>
                      </w:pPr>
                      <w:r w:rsidRPr="0044118B">
                        <w:rPr>
                          <w:sz w:val="12"/>
                          <w:szCs w:val="16"/>
                          <w:lang w:val="sk-SK"/>
                        </w:rPr>
                        <w:t>(bez Sierra Nevady)</w:t>
                      </w:r>
                    </w:p>
                  </w:txbxContent>
                </v:textbox>
              </v:shape>
            </v:group>
            <v:group id="_x0000_s1554" style="position:absolute;left:1627;top:12482;width:1861;height:1848" coordorigin="1627,12482" coordsize="1861,1848">
              <v:shape id="_x0000_s1384" type="#_x0000_t202" style="position:absolute;left:1627;top:13171;width:1168;height:598" o:regroupid="10">
                <v:stroke dashstyle="dash"/>
                <v:textbox style="mso-next-textbox:#_x0000_s1384">
                  <w:txbxContent>
                    <w:p w:rsidR="0044118B" w:rsidRPr="0044118B" w:rsidRDefault="0044118B" w:rsidP="0044118B">
                      <w:pPr>
                        <w:jc w:val="center"/>
                        <w:rPr>
                          <w:sz w:val="6"/>
                          <w:szCs w:val="16"/>
                          <w:lang w:val="sk-SK"/>
                        </w:rPr>
                      </w:pPr>
                    </w:p>
                    <w:p w:rsidR="0044118B" w:rsidRDefault="00372822" w:rsidP="0044118B">
                      <w:pPr>
                        <w:jc w:val="center"/>
                        <w:rPr>
                          <w:sz w:val="12"/>
                          <w:szCs w:val="16"/>
                          <w:lang w:val="sk-SK"/>
                        </w:rPr>
                      </w:pPr>
                      <w:r w:rsidRPr="0044118B">
                        <w:rPr>
                          <w:sz w:val="12"/>
                          <w:szCs w:val="16"/>
                          <w:lang w:val="sk-SK"/>
                        </w:rPr>
                        <w:t>už neexistující</w:t>
                      </w:r>
                    </w:p>
                    <w:p w:rsidR="00372822" w:rsidRPr="0044118B" w:rsidRDefault="00AB2E13" w:rsidP="00463DCC">
                      <w:pPr>
                        <w:rPr>
                          <w:sz w:val="12"/>
                          <w:szCs w:val="16"/>
                          <w:lang w:val="sk-SK"/>
                        </w:rPr>
                      </w:pPr>
                      <w:r>
                        <w:rPr>
                          <w:sz w:val="12"/>
                          <w:szCs w:val="16"/>
                          <w:lang w:val="sk-SK"/>
                        </w:rPr>
                        <w:t>hercy</w:t>
                      </w:r>
                      <w:r w:rsidR="00372822" w:rsidRPr="0044118B">
                        <w:rPr>
                          <w:sz w:val="12"/>
                          <w:szCs w:val="16"/>
                          <w:lang w:val="sk-SK"/>
                        </w:rPr>
                        <w:t>nské celky</w:t>
                      </w:r>
                    </w:p>
                  </w:txbxContent>
                </v:textbox>
              </v:shape>
              <v:shape id="_x0000_s1387" type="#_x0000_t202" style="position:absolute;left:1629;top:13878;width:1192;height:452" o:regroupid="10" strokecolor="#e36c0a [2409]" strokeweight="1pt">
                <v:stroke dashstyle="dash"/>
                <v:textbox style="mso-next-textbox:#_x0000_s1387">
                  <w:txbxContent>
                    <w:p w:rsidR="00372822" w:rsidRPr="0044118B" w:rsidRDefault="00372822" w:rsidP="00463DCC">
                      <w:pPr>
                        <w:rPr>
                          <w:color w:val="E36C0A" w:themeColor="accent6" w:themeShade="BF"/>
                          <w:sz w:val="12"/>
                          <w:szCs w:val="16"/>
                          <w:lang w:val="sk-SK"/>
                        </w:rPr>
                      </w:pPr>
                      <w:r w:rsidRPr="0044118B">
                        <w:rPr>
                          <w:color w:val="E36C0A" w:themeColor="accent6" w:themeShade="BF"/>
                          <w:sz w:val="12"/>
                          <w:szCs w:val="16"/>
                          <w:lang w:val="sk-SK"/>
                        </w:rPr>
                        <w:t>(později vzniklá  alpínská pohoří)</w:t>
                      </w:r>
                    </w:p>
                  </w:txbxContent>
                </v:textbox>
              </v:shape>
              <v:shape id="_x0000_s1383" type="#_x0000_t202" style="position:absolute;left:1628;top:12482;width:877;height:563" o:regroupid="11" fillcolor="#bfbfbf [2412]">
                <v:textbox style="mso-next-textbox:#_x0000_s1383">
                  <w:txbxContent>
                    <w:p w:rsidR="00AB2E13" w:rsidRPr="0044118B" w:rsidRDefault="00AB2E13" w:rsidP="00AB2E13">
                      <w:pPr>
                        <w:rPr>
                          <w:sz w:val="12"/>
                          <w:szCs w:val="16"/>
                          <w:lang w:val="sk-SK"/>
                        </w:rPr>
                      </w:pPr>
                      <w:r>
                        <w:rPr>
                          <w:sz w:val="12"/>
                          <w:szCs w:val="16"/>
                          <w:lang w:val="sk-SK"/>
                        </w:rPr>
                        <w:t>existující hercy</w:t>
                      </w:r>
                      <w:r w:rsidRPr="0044118B">
                        <w:rPr>
                          <w:sz w:val="12"/>
                          <w:szCs w:val="16"/>
                          <w:lang w:val="sk-SK"/>
                        </w:rPr>
                        <w:t>nské</w:t>
                      </w:r>
                      <w:r>
                        <w:rPr>
                          <w:sz w:val="12"/>
                          <w:szCs w:val="16"/>
                          <w:lang w:val="sk-SK"/>
                        </w:rPr>
                        <w:t xml:space="preserve"> </w:t>
                      </w:r>
                      <w:r w:rsidRPr="0044118B">
                        <w:rPr>
                          <w:sz w:val="12"/>
                          <w:szCs w:val="16"/>
                          <w:lang w:val="sk-SK"/>
                        </w:rPr>
                        <w:t>celky</w:t>
                      </w:r>
                    </w:p>
                    <w:p w:rsidR="0044118B" w:rsidRDefault="0044118B" w:rsidP="00463DCC">
                      <w:pPr>
                        <w:rPr>
                          <w:sz w:val="12"/>
                          <w:szCs w:val="16"/>
                          <w:lang w:val="sk-SK"/>
                        </w:rPr>
                      </w:pPr>
                    </w:p>
                    <w:p w:rsidR="0044118B" w:rsidRDefault="0044118B" w:rsidP="00463DCC">
                      <w:pPr>
                        <w:rPr>
                          <w:sz w:val="12"/>
                          <w:szCs w:val="16"/>
                          <w:lang w:val="sk-SK"/>
                        </w:rPr>
                      </w:pPr>
                    </w:p>
                  </w:txbxContent>
                </v:textbox>
              </v:shape>
              <v:shape id="_x0000_s1545" type="#_x0000_t202" style="position:absolute;left:2604;top:12498;width:884;height:556" o:regroupid="11" fillcolor="#f2f2f2 [3052]">
                <v:stroke dashstyle="1 1" endcap="round"/>
                <v:textbox style="mso-next-textbox:#_x0000_s1545">
                  <w:txbxContent>
                    <w:p w:rsidR="0044118B" w:rsidRDefault="00AB2E13" w:rsidP="00463DCC">
                      <w:pPr>
                        <w:rPr>
                          <w:sz w:val="12"/>
                          <w:szCs w:val="16"/>
                          <w:lang w:val="sk-SK"/>
                        </w:rPr>
                      </w:pPr>
                      <w:r>
                        <w:rPr>
                          <w:sz w:val="12"/>
                          <w:szCs w:val="16"/>
                          <w:lang w:val="sk-SK"/>
                        </w:rPr>
                        <w:t>staré</w:t>
                      </w:r>
                    </w:p>
                    <w:p w:rsidR="0044118B" w:rsidRPr="0044118B" w:rsidRDefault="00AB2E13" w:rsidP="00463DCC">
                      <w:pPr>
                        <w:rPr>
                          <w:sz w:val="12"/>
                          <w:szCs w:val="16"/>
                          <w:lang w:val="sk-SK"/>
                        </w:rPr>
                      </w:pPr>
                      <w:r>
                        <w:rPr>
                          <w:sz w:val="12"/>
                          <w:szCs w:val="16"/>
                          <w:lang w:val="sk-SK"/>
                        </w:rPr>
                        <w:t>sníženiny</w:t>
                      </w:r>
                    </w:p>
                  </w:txbxContent>
                </v:textbox>
              </v:shape>
            </v:group>
          </v:group>
        </w:pict>
      </w:r>
      <w:r w:rsidR="0076290B" w:rsidRPr="00CD2DE2">
        <w:rPr>
          <w:rFonts w:cs="Arial"/>
          <w:b/>
          <w:sz w:val="16"/>
        </w:rPr>
        <w:t>Obr. 8:</w:t>
      </w:r>
      <w:r w:rsidR="0076290B" w:rsidRPr="00CD2DE2">
        <w:rPr>
          <w:rFonts w:cs="Arial"/>
          <w:b/>
        </w:rPr>
        <w:t xml:space="preserve"> </w:t>
      </w:r>
      <w:r w:rsidR="00523F40" w:rsidRPr="00CD2DE2">
        <w:rPr>
          <w:rFonts w:cs="Arial"/>
          <w:b/>
        </w:rPr>
        <w:t xml:space="preserve">Schéma západní části </w:t>
      </w:r>
      <w:r w:rsidR="00463DCC" w:rsidRPr="00CD2DE2">
        <w:rPr>
          <w:rFonts w:cs="Arial"/>
          <w:b/>
          <w:i/>
        </w:rPr>
        <w:t>Herc</w:t>
      </w:r>
      <w:r w:rsidR="00AB2E13" w:rsidRPr="00CD2DE2">
        <w:rPr>
          <w:rFonts w:cs="Arial"/>
          <w:b/>
          <w:i/>
        </w:rPr>
        <w:t>y</w:t>
      </w:r>
      <w:r w:rsidR="00463DCC" w:rsidRPr="00CD2DE2">
        <w:rPr>
          <w:rFonts w:cs="Arial"/>
          <w:b/>
          <w:i/>
        </w:rPr>
        <w:t>nid</w:t>
      </w:r>
    </w:p>
    <w:p w:rsidR="0076290B" w:rsidRPr="005442DE" w:rsidRDefault="0076290B" w:rsidP="00463DCC">
      <w:pPr>
        <w:rPr>
          <w:rFonts w:ascii="Times New Roman" w:hAnsi="Times New Roman" w:cs="Times New Roman"/>
          <w:b/>
        </w:rPr>
      </w:pPr>
    </w:p>
    <w:p w:rsidR="00463DCC" w:rsidRDefault="00463DCC" w:rsidP="00463DCC">
      <w:pPr>
        <w:rPr>
          <w:rFonts w:ascii="Times New Roman" w:hAnsi="Times New Roman" w:cs="Times New Roman"/>
          <w:b/>
        </w:rPr>
      </w:pPr>
    </w:p>
    <w:p w:rsidR="0076290B" w:rsidRPr="005442DE" w:rsidRDefault="0076290B" w:rsidP="00463DCC">
      <w:pPr>
        <w:rPr>
          <w:rFonts w:ascii="Times New Roman" w:hAnsi="Times New Roman" w:cs="Times New Roman"/>
          <w:b/>
        </w:rPr>
      </w:pPr>
    </w:p>
    <w:p w:rsidR="00463DCC" w:rsidRPr="005442DE" w:rsidRDefault="00463DCC" w:rsidP="00463DCC">
      <w:pPr>
        <w:rPr>
          <w:rFonts w:ascii="Times New Roman" w:hAnsi="Times New Roman" w:cs="Times New Roman"/>
          <w:b/>
        </w:rPr>
      </w:pPr>
    </w:p>
    <w:p w:rsidR="00463DCC" w:rsidRPr="005442DE" w:rsidRDefault="00463DCC" w:rsidP="00463DCC">
      <w:pPr>
        <w:rPr>
          <w:rFonts w:ascii="Times New Roman" w:hAnsi="Times New Roman" w:cs="Times New Roman"/>
          <w:b/>
        </w:rPr>
      </w:pPr>
    </w:p>
    <w:p w:rsidR="00463DCC" w:rsidRPr="005442DE" w:rsidRDefault="00463DCC" w:rsidP="00463DCC">
      <w:pPr>
        <w:rPr>
          <w:rFonts w:ascii="Times New Roman" w:hAnsi="Times New Roman" w:cs="Times New Roman"/>
          <w:b/>
        </w:rPr>
      </w:pPr>
    </w:p>
    <w:p w:rsidR="00463DCC" w:rsidRPr="005442DE" w:rsidRDefault="00463DCC" w:rsidP="00463DCC">
      <w:pPr>
        <w:rPr>
          <w:rFonts w:ascii="Times New Roman" w:hAnsi="Times New Roman" w:cs="Times New Roman"/>
          <w:b/>
        </w:rPr>
      </w:pPr>
    </w:p>
    <w:p w:rsidR="00463DCC" w:rsidRPr="005442DE" w:rsidRDefault="00463DCC" w:rsidP="00463DCC">
      <w:pPr>
        <w:rPr>
          <w:rFonts w:ascii="Times New Roman" w:hAnsi="Times New Roman" w:cs="Times New Roman"/>
          <w:b/>
        </w:rPr>
      </w:pPr>
    </w:p>
    <w:p w:rsidR="00463DCC" w:rsidRPr="005442DE" w:rsidRDefault="00463DCC" w:rsidP="00463DCC">
      <w:pPr>
        <w:rPr>
          <w:rFonts w:ascii="Times New Roman" w:hAnsi="Times New Roman" w:cs="Times New Roman"/>
          <w:b/>
        </w:rPr>
      </w:pPr>
    </w:p>
    <w:p w:rsidR="00463DCC" w:rsidRPr="005442DE" w:rsidRDefault="00463DCC" w:rsidP="00463DCC">
      <w:pPr>
        <w:rPr>
          <w:rFonts w:ascii="Times New Roman" w:hAnsi="Times New Roman" w:cs="Times New Roman"/>
          <w:b/>
        </w:rPr>
      </w:pPr>
    </w:p>
    <w:p w:rsidR="00463DCC" w:rsidRPr="005442DE" w:rsidRDefault="00463DCC" w:rsidP="00463DCC">
      <w:pPr>
        <w:rPr>
          <w:rFonts w:ascii="Times New Roman" w:hAnsi="Times New Roman" w:cs="Times New Roman"/>
          <w:b/>
        </w:rPr>
      </w:pPr>
    </w:p>
    <w:p w:rsidR="00793115" w:rsidRPr="00AB2E13" w:rsidRDefault="00793115" w:rsidP="00463DCC">
      <w:pPr>
        <w:rPr>
          <w:rFonts w:ascii="Times New Roman" w:hAnsi="Times New Roman" w:cs="Times New Roman"/>
          <w:b/>
          <w:noProof/>
          <w:lang w:eastAsia="cs-CZ"/>
        </w:rPr>
      </w:pPr>
    </w:p>
    <w:p w:rsidR="00027789" w:rsidRPr="006974F7" w:rsidRDefault="003A673F" w:rsidP="00AB2E13">
      <w:pPr>
        <w:pageBreakBefore/>
        <w:jc w:val="center"/>
        <w:rPr>
          <w:rFonts w:cs="Arial"/>
          <w:b/>
          <w:caps/>
          <w:sz w:val="28"/>
          <w:highlight w:val="red"/>
        </w:rPr>
      </w:pPr>
      <w:proofErr w:type="gramStart"/>
      <w:r w:rsidRPr="006974F7">
        <w:rPr>
          <w:rFonts w:cs="Arial"/>
          <w:b/>
          <w:caps/>
          <w:sz w:val="28"/>
          <w:highlight w:val="red"/>
        </w:rPr>
        <w:lastRenderedPageBreak/>
        <w:t>A.</w:t>
      </w:r>
      <w:r w:rsidR="00D35C24">
        <w:rPr>
          <w:rFonts w:cs="Arial"/>
          <w:b/>
          <w:caps/>
          <w:sz w:val="28"/>
          <w:highlight w:val="red"/>
        </w:rPr>
        <w:t>I</w:t>
      </w:r>
      <w:r w:rsidRPr="006974F7">
        <w:rPr>
          <w:rFonts w:cs="Arial"/>
          <w:b/>
          <w:caps/>
          <w:sz w:val="28"/>
          <w:highlight w:val="red"/>
        </w:rPr>
        <w:t>I</w:t>
      </w:r>
      <w:proofErr w:type="gramEnd"/>
      <w:r w:rsidRPr="006974F7">
        <w:rPr>
          <w:rFonts w:cs="Arial"/>
          <w:b/>
          <w:caps/>
          <w:sz w:val="28"/>
          <w:highlight w:val="red"/>
        </w:rPr>
        <w:t>.1.4</w:t>
      </w:r>
      <w:r w:rsidR="00027789" w:rsidRPr="006974F7">
        <w:rPr>
          <w:rFonts w:cs="Arial"/>
          <w:b/>
          <w:caps/>
          <w:sz w:val="28"/>
          <w:highlight w:val="red"/>
        </w:rPr>
        <w:t xml:space="preserve">. </w:t>
      </w:r>
      <w:r w:rsidR="008F1AEF">
        <w:rPr>
          <w:rFonts w:cs="Arial"/>
          <w:b/>
          <w:caps/>
          <w:sz w:val="28"/>
          <w:highlight w:val="red"/>
        </w:rPr>
        <w:t xml:space="preserve"> </w:t>
      </w:r>
      <w:r w:rsidR="00027789" w:rsidRPr="006974F7">
        <w:rPr>
          <w:rFonts w:cs="Arial"/>
          <w:b/>
          <w:caps/>
          <w:sz w:val="28"/>
          <w:highlight w:val="red"/>
        </w:rPr>
        <w:t xml:space="preserve">OBDOBÍ </w:t>
      </w:r>
      <w:r w:rsidR="00027789" w:rsidRPr="0095598B">
        <w:rPr>
          <w:rFonts w:cs="Arial"/>
          <w:b/>
          <w:i/>
          <w:caps/>
          <w:sz w:val="28"/>
          <w:highlight w:val="red"/>
        </w:rPr>
        <w:t>alpínsko-himalájského vrásnění</w:t>
      </w:r>
    </w:p>
    <w:p w:rsidR="00027789" w:rsidRPr="005442DE" w:rsidRDefault="00027789" w:rsidP="00C60843">
      <w:pPr>
        <w:rPr>
          <w:rFonts w:cs="Arial"/>
        </w:rPr>
      </w:pPr>
    </w:p>
    <w:p w:rsidR="0082311C" w:rsidRPr="00D436C4" w:rsidRDefault="00ED44B8" w:rsidP="009048E1">
      <w:pPr>
        <w:jc w:val="both"/>
        <w:rPr>
          <w:rFonts w:cs="Arial"/>
          <w:szCs w:val="20"/>
        </w:rPr>
      </w:pPr>
      <w:r w:rsidRPr="00D436C4">
        <w:rPr>
          <w:rFonts w:cs="Arial"/>
          <w:szCs w:val="20"/>
        </w:rPr>
        <w:tab/>
        <w:t xml:space="preserve">Když se během druhohor začal kontinent </w:t>
      </w:r>
      <w:r w:rsidRPr="00D436C4">
        <w:rPr>
          <w:rFonts w:cs="Arial"/>
          <w:i/>
          <w:szCs w:val="20"/>
        </w:rPr>
        <w:t>Gondwana</w:t>
      </w:r>
      <w:r w:rsidRPr="00D436C4">
        <w:rPr>
          <w:rFonts w:cs="Arial"/>
          <w:szCs w:val="20"/>
        </w:rPr>
        <w:t xml:space="preserve"> blížit a tlačit na </w:t>
      </w:r>
      <w:r w:rsidRPr="00D436C4">
        <w:rPr>
          <w:rFonts w:cs="Arial"/>
          <w:i/>
          <w:szCs w:val="20"/>
        </w:rPr>
        <w:t>Laurasii</w:t>
      </w:r>
      <w:r w:rsidRPr="00D436C4">
        <w:rPr>
          <w:rFonts w:cs="Arial"/>
          <w:szCs w:val="20"/>
        </w:rPr>
        <w:t xml:space="preserve">, začala se její </w:t>
      </w:r>
      <w:r w:rsidRPr="00D436C4">
        <w:rPr>
          <w:rFonts w:cs="Arial"/>
          <w:i/>
          <w:szCs w:val="20"/>
        </w:rPr>
        <w:t>Evropská platforma</w:t>
      </w:r>
      <w:r w:rsidRPr="00D436C4">
        <w:rPr>
          <w:rFonts w:cs="Arial"/>
          <w:szCs w:val="20"/>
        </w:rPr>
        <w:t xml:space="preserve"> okružovat </w:t>
      </w:r>
      <w:r w:rsidR="001A5FB9" w:rsidRPr="00D436C4">
        <w:rPr>
          <w:rFonts w:cs="Arial"/>
          <w:szCs w:val="20"/>
        </w:rPr>
        <w:t xml:space="preserve">tentokrát zase na svém jižním okraji </w:t>
      </w:r>
      <w:r w:rsidRPr="00D436C4">
        <w:rPr>
          <w:rFonts w:cs="Arial"/>
          <w:szCs w:val="20"/>
        </w:rPr>
        <w:t xml:space="preserve">novým </w:t>
      </w:r>
      <w:r w:rsidRPr="00D436C4">
        <w:rPr>
          <w:rFonts w:cs="Arial"/>
          <w:b/>
          <w:szCs w:val="20"/>
        </w:rPr>
        <w:t>alpínským vrásněním</w:t>
      </w:r>
      <w:r w:rsidRPr="00D436C4">
        <w:rPr>
          <w:rFonts w:cs="Arial"/>
          <w:szCs w:val="20"/>
        </w:rPr>
        <w:t xml:space="preserve"> (tj. dílčí součástí vrásnění alpínsko-himalájského)</w:t>
      </w:r>
      <w:r w:rsidR="0082311C" w:rsidRPr="00D436C4">
        <w:rPr>
          <w:rFonts w:cs="Arial"/>
          <w:szCs w:val="20"/>
        </w:rPr>
        <w:t xml:space="preserve">. Mělo to za následek </w:t>
      </w:r>
      <w:r w:rsidR="00456A4F" w:rsidRPr="00174CF4">
        <w:rPr>
          <w:rFonts w:cs="Arial"/>
          <w:b/>
          <w:szCs w:val="20"/>
          <w:bdr w:val="single" w:sz="4" w:space="0" w:color="auto"/>
        </w:rPr>
        <w:t>tři</w:t>
      </w:r>
      <w:r w:rsidR="0082311C" w:rsidRPr="00174CF4">
        <w:rPr>
          <w:rFonts w:cs="Arial"/>
          <w:b/>
          <w:szCs w:val="20"/>
          <w:bdr w:val="single" w:sz="4" w:space="0" w:color="auto"/>
        </w:rPr>
        <w:t xml:space="preserve"> rozdílné</w:t>
      </w:r>
      <w:r w:rsidR="0082311C" w:rsidRPr="00D436C4">
        <w:rPr>
          <w:rFonts w:cs="Arial"/>
          <w:szCs w:val="20"/>
        </w:rPr>
        <w:t xml:space="preserve">, ale přitom vzájemně nanejvýš složitě podmíněné a provázané </w:t>
      </w:r>
      <w:r w:rsidR="0082311C" w:rsidRPr="00174CF4">
        <w:rPr>
          <w:rFonts w:cs="Arial"/>
          <w:b/>
          <w:szCs w:val="20"/>
          <w:bdr w:val="single" w:sz="4" w:space="0" w:color="auto"/>
        </w:rPr>
        <w:t>procesy</w:t>
      </w:r>
      <w:r w:rsidR="00EA7AF9" w:rsidRPr="00D436C4">
        <w:rPr>
          <w:rFonts w:cs="Arial"/>
          <w:szCs w:val="20"/>
        </w:rPr>
        <w:t>, zasahující přes třetihory až do současnosti.</w:t>
      </w:r>
    </w:p>
    <w:p w:rsidR="0082311C" w:rsidRPr="005442DE" w:rsidRDefault="0082311C" w:rsidP="009048E1">
      <w:pPr>
        <w:jc w:val="both"/>
        <w:rPr>
          <w:rFonts w:cs="Arial"/>
        </w:rPr>
      </w:pPr>
    </w:p>
    <w:p w:rsidR="0082311C" w:rsidRPr="005442DE" w:rsidRDefault="0082311C" w:rsidP="009048E1">
      <w:pPr>
        <w:jc w:val="both"/>
        <w:rPr>
          <w:rFonts w:cs="Arial"/>
        </w:rPr>
      </w:pPr>
      <w:r w:rsidRPr="005442DE">
        <w:rPr>
          <w:rFonts w:cs="Arial"/>
          <w:b/>
        </w:rPr>
        <w:t>a)</w:t>
      </w:r>
      <w:r w:rsidRPr="005442DE">
        <w:rPr>
          <w:rFonts w:cs="Arial"/>
        </w:rPr>
        <w:t xml:space="preserve"> Z dosavadní ještě nevyvrásněné, ale různými sedimenty zaplňované prohlubně se na jižním okraji </w:t>
      </w:r>
      <w:r w:rsidRPr="00F5257D">
        <w:rPr>
          <w:rFonts w:cs="Arial"/>
          <w:i/>
        </w:rPr>
        <w:t>Euroasie</w:t>
      </w:r>
      <w:r w:rsidRPr="005442DE">
        <w:rPr>
          <w:rFonts w:cs="Arial"/>
        </w:rPr>
        <w:t xml:space="preserve"> začala vynořovat </w:t>
      </w:r>
      <w:r w:rsidRPr="00174CF4">
        <w:rPr>
          <w:rFonts w:cs="Arial"/>
          <w:b/>
          <w:bdr w:val="single" w:sz="4" w:space="0" w:color="auto"/>
        </w:rPr>
        <w:t>nová pohoří</w:t>
      </w:r>
      <w:r w:rsidRPr="005442DE">
        <w:rPr>
          <w:rFonts w:cs="Arial"/>
        </w:rPr>
        <w:t xml:space="preserve"> – africký </w:t>
      </w:r>
      <w:r w:rsidRPr="00F5257D">
        <w:rPr>
          <w:rFonts w:cs="Arial"/>
          <w:i/>
        </w:rPr>
        <w:t>Atlas</w:t>
      </w:r>
      <w:r w:rsidRPr="005442DE">
        <w:rPr>
          <w:rFonts w:cs="Arial"/>
        </w:rPr>
        <w:t xml:space="preserve"> a španělská </w:t>
      </w:r>
      <w:r w:rsidRPr="00F5257D">
        <w:rPr>
          <w:rFonts w:cs="Arial"/>
          <w:i/>
        </w:rPr>
        <w:t>Sierra Nevada</w:t>
      </w:r>
      <w:r w:rsidRPr="005442DE">
        <w:rPr>
          <w:rFonts w:cs="Arial"/>
        </w:rPr>
        <w:t xml:space="preserve">, </w:t>
      </w:r>
      <w:r w:rsidRPr="00F5257D">
        <w:rPr>
          <w:rFonts w:cs="Arial"/>
          <w:b/>
          <w:i/>
        </w:rPr>
        <w:t>Pyreneje</w:t>
      </w:r>
      <w:r w:rsidRPr="005442DE">
        <w:rPr>
          <w:rFonts w:cs="Arial"/>
        </w:rPr>
        <w:t xml:space="preserve"> na španělsko-francouzské hranici, </w:t>
      </w:r>
      <w:r w:rsidRPr="00F5257D">
        <w:rPr>
          <w:rFonts w:cs="Arial"/>
          <w:b/>
          <w:i/>
        </w:rPr>
        <w:t>Jura</w:t>
      </w:r>
      <w:r w:rsidRPr="005442DE">
        <w:rPr>
          <w:rFonts w:cs="Arial"/>
        </w:rPr>
        <w:t xml:space="preserve"> na francouzsko-švýcarské hranici, </w:t>
      </w:r>
      <w:r w:rsidRPr="00F5257D">
        <w:rPr>
          <w:rFonts w:cs="Arial"/>
          <w:b/>
          <w:i/>
        </w:rPr>
        <w:t>Alpy</w:t>
      </w:r>
      <w:r w:rsidRPr="005442DE">
        <w:rPr>
          <w:rFonts w:cs="Arial"/>
        </w:rPr>
        <w:t xml:space="preserve"> pokračující z francouzsko-italské hranice dále na východ, </w:t>
      </w:r>
      <w:r w:rsidRPr="00F5257D">
        <w:rPr>
          <w:rFonts w:cs="Arial"/>
          <w:i/>
        </w:rPr>
        <w:t>Apeniny</w:t>
      </w:r>
      <w:r w:rsidRPr="005442DE">
        <w:rPr>
          <w:rFonts w:cs="Arial"/>
        </w:rPr>
        <w:t xml:space="preserve"> a některá </w:t>
      </w:r>
      <w:r w:rsidRPr="0095598B">
        <w:rPr>
          <w:rFonts w:cs="Arial"/>
          <w:i/>
        </w:rPr>
        <w:t>balkánská</w:t>
      </w:r>
      <w:r w:rsidRPr="005442DE">
        <w:rPr>
          <w:rFonts w:cs="Arial"/>
        </w:rPr>
        <w:t xml:space="preserve"> pohoří, </w:t>
      </w:r>
      <w:r w:rsidRPr="0095598B">
        <w:rPr>
          <w:rFonts w:cs="Arial"/>
          <w:i/>
        </w:rPr>
        <w:t>Krymské pohoří</w:t>
      </w:r>
      <w:r w:rsidRPr="005442DE">
        <w:rPr>
          <w:rFonts w:cs="Arial"/>
        </w:rPr>
        <w:t xml:space="preserve">, </w:t>
      </w:r>
      <w:r w:rsidRPr="0095598B">
        <w:rPr>
          <w:rFonts w:cs="Arial"/>
          <w:i/>
        </w:rPr>
        <w:t>Anatolie</w:t>
      </w:r>
      <w:r w:rsidRPr="005442DE">
        <w:rPr>
          <w:rFonts w:cs="Arial"/>
        </w:rPr>
        <w:t xml:space="preserve"> a </w:t>
      </w:r>
      <w:r w:rsidRPr="0095598B">
        <w:rPr>
          <w:rFonts w:cs="Arial"/>
          <w:i/>
        </w:rPr>
        <w:t>Kavkaz</w:t>
      </w:r>
      <w:r w:rsidRPr="005442DE">
        <w:rPr>
          <w:rFonts w:cs="Arial"/>
        </w:rPr>
        <w:t xml:space="preserve"> atd. směrem k </w:t>
      </w:r>
      <w:r w:rsidRPr="0095598B">
        <w:rPr>
          <w:rFonts w:cs="Arial"/>
          <w:i/>
        </w:rPr>
        <w:t>Himalájím</w:t>
      </w:r>
      <w:r w:rsidRPr="005442DE">
        <w:rPr>
          <w:rFonts w:cs="Arial"/>
        </w:rPr>
        <w:t xml:space="preserve"> a dále na východ. </w:t>
      </w:r>
    </w:p>
    <w:p w:rsidR="0082311C" w:rsidRPr="005442DE" w:rsidRDefault="0082311C" w:rsidP="009048E1">
      <w:pPr>
        <w:jc w:val="both"/>
        <w:rPr>
          <w:rFonts w:cs="Arial"/>
        </w:rPr>
      </w:pPr>
      <w:r w:rsidRPr="005442DE">
        <w:rPr>
          <w:rFonts w:cs="Arial"/>
        </w:rPr>
        <w:tab/>
        <w:t xml:space="preserve">Tato vrásnění přinesla </w:t>
      </w:r>
      <w:r w:rsidRPr="0095598B">
        <w:rPr>
          <w:rFonts w:cs="Arial"/>
          <w:i/>
        </w:rPr>
        <w:t>Francii</w:t>
      </w:r>
      <w:r w:rsidRPr="005442DE">
        <w:rPr>
          <w:rFonts w:cs="Arial"/>
        </w:rPr>
        <w:t xml:space="preserve"> některé nové suroviny, především </w:t>
      </w:r>
      <w:r w:rsidRPr="005442DE">
        <w:rPr>
          <w:rFonts w:cs="Arial"/>
          <w:b/>
        </w:rPr>
        <w:t>barevné</w:t>
      </w:r>
      <w:r w:rsidR="001C5AFB" w:rsidRPr="005442DE">
        <w:rPr>
          <w:rFonts w:cs="Arial"/>
          <w:b/>
        </w:rPr>
        <w:t xml:space="preserve"> kovy</w:t>
      </w:r>
      <w:r w:rsidR="001C5AFB" w:rsidRPr="005442DE">
        <w:rPr>
          <w:rFonts w:cs="Arial"/>
        </w:rPr>
        <w:t xml:space="preserve">, ale i </w:t>
      </w:r>
      <w:r w:rsidR="001A4BC4" w:rsidRPr="005442DE">
        <w:rPr>
          <w:rFonts w:cs="Arial"/>
          <w:b/>
        </w:rPr>
        <w:t>síru</w:t>
      </w:r>
      <w:r w:rsidR="001A4BC4" w:rsidRPr="005442DE">
        <w:rPr>
          <w:rFonts w:cs="Arial"/>
        </w:rPr>
        <w:t xml:space="preserve">, </w:t>
      </w:r>
      <w:r w:rsidR="001C5AFB" w:rsidRPr="005442DE">
        <w:rPr>
          <w:rFonts w:cs="Arial"/>
          <w:b/>
        </w:rPr>
        <w:t>ropu</w:t>
      </w:r>
      <w:r w:rsidR="001C5AFB" w:rsidRPr="005442DE">
        <w:rPr>
          <w:rFonts w:cs="Arial"/>
        </w:rPr>
        <w:t xml:space="preserve"> a </w:t>
      </w:r>
      <w:r w:rsidR="001C5AFB" w:rsidRPr="005442DE">
        <w:rPr>
          <w:rFonts w:cs="Arial"/>
          <w:b/>
        </w:rPr>
        <w:t>zemní plyn</w:t>
      </w:r>
      <w:r w:rsidR="007B17B6">
        <w:rPr>
          <w:rFonts w:cs="Arial"/>
          <w:b/>
        </w:rPr>
        <w:t>,</w:t>
      </w:r>
      <w:r w:rsidR="001C5AFB" w:rsidRPr="005442DE">
        <w:rPr>
          <w:rFonts w:cs="Arial"/>
        </w:rPr>
        <w:t xml:space="preserve"> </w:t>
      </w:r>
      <w:r w:rsidR="00BB2688" w:rsidRPr="005442DE">
        <w:rPr>
          <w:rFonts w:cs="Arial"/>
        </w:rPr>
        <w:t>migrující v</w:t>
      </w:r>
      <w:r w:rsidR="00793115">
        <w:rPr>
          <w:rFonts w:cs="Arial"/>
        </w:rPr>
        <w:t>e</w:t>
      </w:r>
      <w:r w:rsidR="00BB2688" w:rsidRPr="005442DE">
        <w:rPr>
          <w:rFonts w:cs="Arial"/>
        </w:rPr>
        <w:t xml:space="preserve"> snížených předpolích těchto pohoří, </w:t>
      </w:r>
      <w:r w:rsidR="001A4BC4" w:rsidRPr="005442DE">
        <w:rPr>
          <w:rFonts w:cs="Arial"/>
        </w:rPr>
        <w:t xml:space="preserve">zanášených postupně mořskými sedimenty i suchozemskými zvětralinami. V tropických dobách před zaledněním se přitom ve snížených předpolích </w:t>
      </w:r>
      <w:r w:rsidR="001A4BC4" w:rsidRPr="0095598B">
        <w:rPr>
          <w:rFonts w:cs="Arial"/>
          <w:i/>
        </w:rPr>
        <w:t>Pyrenejí</w:t>
      </w:r>
      <w:r w:rsidR="001A4BC4" w:rsidRPr="005442DE">
        <w:rPr>
          <w:rFonts w:cs="Arial"/>
        </w:rPr>
        <w:t xml:space="preserve"> a </w:t>
      </w:r>
      <w:r w:rsidR="001A4BC4" w:rsidRPr="0095598B">
        <w:rPr>
          <w:rFonts w:cs="Arial"/>
          <w:i/>
        </w:rPr>
        <w:t>Alp</w:t>
      </w:r>
      <w:r w:rsidR="001A4BC4" w:rsidRPr="005442DE">
        <w:rPr>
          <w:rFonts w:cs="Arial"/>
        </w:rPr>
        <w:t xml:space="preserve"> vytvářely tropické půdy, především žlutozemě, v nichž se postupně vyvinuly velká ložiska hliníkové rudy </w:t>
      </w:r>
      <w:r w:rsidR="001A4BC4" w:rsidRPr="005442DE">
        <w:rPr>
          <w:rFonts w:cs="Arial"/>
          <w:b/>
        </w:rPr>
        <w:t>bauxitu</w:t>
      </w:r>
      <w:r w:rsidR="001A4BC4" w:rsidRPr="005442DE">
        <w:rPr>
          <w:rFonts w:cs="Arial"/>
        </w:rPr>
        <w:t>.</w:t>
      </w:r>
    </w:p>
    <w:p w:rsidR="0082311C" w:rsidRPr="005442DE" w:rsidRDefault="0082311C" w:rsidP="009048E1">
      <w:pPr>
        <w:jc w:val="both"/>
        <w:rPr>
          <w:rFonts w:cs="Arial"/>
        </w:rPr>
      </w:pPr>
    </w:p>
    <w:p w:rsidR="00BB2688" w:rsidRPr="005442DE" w:rsidRDefault="001C5AFB" w:rsidP="009048E1">
      <w:pPr>
        <w:jc w:val="both"/>
        <w:rPr>
          <w:rFonts w:cs="Arial"/>
        </w:rPr>
      </w:pPr>
      <w:r w:rsidRPr="005442DE">
        <w:rPr>
          <w:rFonts w:cs="Arial"/>
          <w:b/>
        </w:rPr>
        <w:t>b)</w:t>
      </w:r>
      <w:r w:rsidR="00933A2F">
        <w:rPr>
          <w:rFonts w:cs="Arial"/>
        </w:rPr>
        <w:t xml:space="preserve"> Nové alpínské vrásnění přitom </w:t>
      </w:r>
      <w:r w:rsidRPr="00174CF4">
        <w:rPr>
          <w:rFonts w:cs="Arial"/>
          <w:b/>
          <w:bdr w:val="single" w:sz="4" w:space="0" w:color="auto"/>
        </w:rPr>
        <w:t>v</w:t>
      </w:r>
      <w:r w:rsidR="00F65F0B" w:rsidRPr="00174CF4">
        <w:rPr>
          <w:rFonts w:cs="Arial"/>
          <w:b/>
          <w:bdr w:val="single" w:sz="4" w:space="0" w:color="auto"/>
        </w:rPr>
        <w:t>y</w:t>
      </w:r>
      <w:r w:rsidRPr="00174CF4">
        <w:rPr>
          <w:rFonts w:cs="Arial"/>
          <w:b/>
          <w:bdr w:val="single" w:sz="4" w:space="0" w:color="auto"/>
        </w:rPr>
        <w:t>zdvihuje</w:t>
      </w:r>
      <w:r w:rsidR="00933A2F">
        <w:rPr>
          <w:rFonts w:cs="Arial"/>
        </w:rPr>
        <w:t xml:space="preserve"> ne</w:t>
      </w:r>
      <w:r w:rsidRPr="005442DE">
        <w:rPr>
          <w:rFonts w:cs="Arial"/>
        </w:rPr>
        <w:t>jen nová pohoří z</w:t>
      </w:r>
      <w:r w:rsidR="007B17B6">
        <w:rPr>
          <w:rFonts w:cs="Arial"/>
        </w:rPr>
        <w:t xml:space="preserve">e </w:t>
      </w:r>
      <w:r w:rsidR="00AD4EB1">
        <w:rPr>
          <w:rFonts w:cs="Arial"/>
        </w:rPr>
        <w:t>dna</w:t>
      </w:r>
      <w:r w:rsidR="007B17B6">
        <w:rPr>
          <w:rFonts w:cs="Arial"/>
        </w:rPr>
        <w:t xml:space="preserve"> moří</w:t>
      </w:r>
      <w:r w:rsidR="00AD4EB1">
        <w:rPr>
          <w:rFonts w:cs="Arial"/>
        </w:rPr>
        <w:t xml:space="preserve"> i z </w:t>
      </w:r>
      <w:r w:rsidRPr="005442DE">
        <w:rPr>
          <w:rFonts w:cs="Arial"/>
        </w:rPr>
        <w:t xml:space="preserve">plastičtějších materiálů sníženin, ale tlačí i </w:t>
      </w:r>
      <w:r w:rsidR="007B17B6">
        <w:rPr>
          <w:rFonts w:cs="Arial"/>
        </w:rPr>
        <w:t xml:space="preserve">na už </w:t>
      </w:r>
      <w:r w:rsidRPr="005442DE">
        <w:rPr>
          <w:rFonts w:cs="Arial"/>
        </w:rPr>
        <w:t xml:space="preserve">zarovnané </w:t>
      </w:r>
      <w:r w:rsidR="007B17B6" w:rsidRPr="00174CF4">
        <w:rPr>
          <w:rFonts w:cs="Arial"/>
          <w:b/>
          <w:bdr w:val="single" w:sz="4" w:space="0" w:color="auto"/>
        </w:rPr>
        <w:t>starší masívy hercy</w:t>
      </w:r>
      <w:r w:rsidRPr="00174CF4">
        <w:rPr>
          <w:rFonts w:cs="Arial"/>
          <w:b/>
          <w:bdr w:val="single" w:sz="4" w:space="0" w:color="auto"/>
        </w:rPr>
        <w:t>nské</w:t>
      </w:r>
      <w:r w:rsidRPr="005442DE">
        <w:rPr>
          <w:rFonts w:cs="Arial"/>
        </w:rPr>
        <w:t xml:space="preserve">. Ty jsou však už natolik </w:t>
      </w:r>
      <w:r w:rsidR="007B17B6">
        <w:rPr>
          <w:rFonts w:cs="Arial"/>
        </w:rPr>
        <w:t>z</w:t>
      </w:r>
      <w:r w:rsidRPr="005442DE">
        <w:rPr>
          <w:rFonts w:cs="Arial"/>
        </w:rPr>
        <w:t xml:space="preserve">pevněné, že se samy už většinou vrásnit nemohou, takže pokud tomuto tlaku nemohou odolat, </w:t>
      </w:r>
      <w:r w:rsidRPr="005442DE">
        <w:rPr>
          <w:rFonts w:cs="Arial"/>
          <w:b/>
        </w:rPr>
        <w:t>lámou</w:t>
      </w:r>
      <w:r w:rsidRPr="005442DE">
        <w:rPr>
          <w:rFonts w:cs="Arial"/>
        </w:rPr>
        <w:t xml:space="preserve"> se na jednotlivé kry. Tyto kry se pak podél takto vzniklých zlomů v různých úhlech buď opět </w:t>
      </w:r>
      <w:r w:rsidRPr="005442DE">
        <w:rPr>
          <w:rFonts w:cs="Arial"/>
          <w:b/>
        </w:rPr>
        <w:t>zvedají</w:t>
      </w:r>
      <w:r w:rsidRPr="005442DE">
        <w:rPr>
          <w:rFonts w:cs="Arial"/>
        </w:rPr>
        <w:t xml:space="preserve"> do velkých výšek, nebo naopak </w:t>
      </w:r>
      <w:r w:rsidRPr="005442DE">
        <w:rPr>
          <w:rFonts w:cs="Arial"/>
          <w:b/>
        </w:rPr>
        <w:t>propadají</w:t>
      </w:r>
      <w:r w:rsidR="001A4BC4" w:rsidRPr="005442DE">
        <w:rPr>
          <w:rFonts w:cs="Arial"/>
          <w:b/>
        </w:rPr>
        <w:t xml:space="preserve">, </w:t>
      </w:r>
      <w:r w:rsidR="001A4BC4" w:rsidRPr="005442DE">
        <w:rPr>
          <w:rFonts w:cs="Arial"/>
        </w:rPr>
        <w:t xml:space="preserve">čímž především na jihu </w:t>
      </w:r>
      <w:r w:rsidR="001A4BC4" w:rsidRPr="0095598B">
        <w:rPr>
          <w:rFonts w:cs="Arial"/>
          <w:i/>
        </w:rPr>
        <w:t>Francie</w:t>
      </w:r>
      <w:r w:rsidR="001A4BC4" w:rsidRPr="005442DE">
        <w:rPr>
          <w:rFonts w:cs="Arial"/>
        </w:rPr>
        <w:t xml:space="preserve"> </w:t>
      </w:r>
      <w:r w:rsidR="001A4BC4" w:rsidRPr="005442DE">
        <w:rPr>
          <w:rFonts w:cs="Arial"/>
          <w:b/>
        </w:rPr>
        <w:t>vznikají nová, ale rychle zan</w:t>
      </w:r>
      <w:r w:rsidR="007C5C39" w:rsidRPr="005442DE">
        <w:rPr>
          <w:rFonts w:cs="Arial"/>
          <w:b/>
        </w:rPr>
        <w:t xml:space="preserve">ášená poklesová území, jako </w:t>
      </w:r>
      <w:r w:rsidR="007C5C39" w:rsidRPr="0095598B">
        <w:rPr>
          <w:rFonts w:cs="Arial"/>
          <w:b/>
          <w:i/>
        </w:rPr>
        <w:t>Lan</w:t>
      </w:r>
      <w:r w:rsidR="001A4BC4" w:rsidRPr="0095598B">
        <w:rPr>
          <w:rFonts w:cs="Arial"/>
          <w:b/>
          <w:i/>
        </w:rPr>
        <w:t>guedocká nížina</w:t>
      </w:r>
      <w:r w:rsidR="001A4BC4" w:rsidRPr="005442DE">
        <w:rPr>
          <w:rFonts w:cs="Arial"/>
          <w:b/>
        </w:rPr>
        <w:t xml:space="preserve"> či </w:t>
      </w:r>
      <w:r w:rsidR="001A4BC4" w:rsidRPr="0095598B">
        <w:rPr>
          <w:rFonts w:cs="Arial"/>
          <w:b/>
          <w:i/>
        </w:rPr>
        <w:t>Rousillon</w:t>
      </w:r>
      <w:r w:rsidR="001A4BC4" w:rsidRPr="005442DE">
        <w:rPr>
          <w:rFonts w:cs="Arial"/>
          <w:b/>
        </w:rPr>
        <w:t xml:space="preserve">. </w:t>
      </w:r>
    </w:p>
    <w:p w:rsidR="001C5AFB" w:rsidRPr="005442DE" w:rsidRDefault="00793115" w:rsidP="009048E1">
      <w:pPr>
        <w:ind w:firstLine="708"/>
        <w:jc w:val="both"/>
        <w:rPr>
          <w:rFonts w:cs="Arial"/>
        </w:rPr>
      </w:pPr>
      <w:r w:rsidRPr="00376D3F">
        <w:rPr>
          <w:rFonts w:cs="Arial"/>
          <w:highlight w:val="magenta"/>
        </w:rPr>
        <w:t>Takto druhotně</w:t>
      </w:r>
      <w:r>
        <w:rPr>
          <w:rFonts w:cs="Arial"/>
        </w:rPr>
        <w:t xml:space="preserve"> v</w:t>
      </w:r>
      <w:r w:rsidR="001C5AFB" w:rsidRPr="005442DE">
        <w:rPr>
          <w:rFonts w:cs="Arial"/>
        </w:rPr>
        <w:t xml:space="preserve">ysoko zvednuté </w:t>
      </w:r>
      <w:r w:rsidR="001C5AFB" w:rsidRPr="005442DE">
        <w:rPr>
          <w:rFonts w:cs="Arial"/>
          <w:b/>
        </w:rPr>
        <w:t>vrcholové</w:t>
      </w:r>
      <w:r w:rsidR="001C5AFB" w:rsidRPr="005442DE">
        <w:rPr>
          <w:rFonts w:cs="Arial"/>
        </w:rPr>
        <w:t xml:space="preserve"> </w:t>
      </w:r>
      <w:r w:rsidR="001C5AFB" w:rsidRPr="005442DE">
        <w:rPr>
          <w:rFonts w:cs="Arial"/>
          <w:b/>
        </w:rPr>
        <w:t>partie</w:t>
      </w:r>
      <w:r w:rsidR="001C5AFB" w:rsidRPr="005442DE">
        <w:rPr>
          <w:rFonts w:cs="Arial"/>
        </w:rPr>
        <w:t xml:space="preserve"> </w:t>
      </w:r>
      <w:r w:rsidRPr="00376D3F">
        <w:rPr>
          <w:rFonts w:cs="Arial"/>
          <w:highlight w:val="magenta"/>
        </w:rPr>
        <w:t>starých hercynských pohoří</w:t>
      </w:r>
      <w:r>
        <w:rPr>
          <w:rFonts w:cs="Arial"/>
        </w:rPr>
        <w:t xml:space="preserve"> </w:t>
      </w:r>
      <w:r w:rsidR="001C5AFB" w:rsidRPr="005442DE">
        <w:rPr>
          <w:rFonts w:cs="Arial"/>
        </w:rPr>
        <w:t xml:space="preserve">si </w:t>
      </w:r>
      <w:r w:rsidR="00BB2688" w:rsidRPr="005442DE">
        <w:rPr>
          <w:rFonts w:cs="Arial"/>
        </w:rPr>
        <w:t xml:space="preserve">proto </w:t>
      </w:r>
      <w:r w:rsidR="001C5AFB" w:rsidRPr="005442DE">
        <w:rPr>
          <w:rFonts w:cs="Arial"/>
        </w:rPr>
        <w:t xml:space="preserve">většinou zachovávají </w:t>
      </w:r>
      <w:r w:rsidR="001C5AFB" w:rsidRPr="005442DE">
        <w:rPr>
          <w:rFonts w:cs="Arial"/>
          <w:b/>
        </w:rPr>
        <w:t>zarovnaný reliéf</w:t>
      </w:r>
      <w:r w:rsidR="001C5AFB" w:rsidRPr="005442DE">
        <w:rPr>
          <w:rFonts w:cs="Arial"/>
        </w:rPr>
        <w:t xml:space="preserve">, naproti tomu však dochází </w:t>
      </w:r>
      <w:r w:rsidR="00BB2688" w:rsidRPr="005442DE">
        <w:rPr>
          <w:rFonts w:cs="Arial"/>
        </w:rPr>
        <w:t xml:space="preserve">(při střídání různých typů klimatu) </w:t>
      </w:r>
      <w:r w:rsidR="001C5AFB" w:rsidRPr="005442DE">
        <w:rPr>
          <w:rFonts w:cs="Arial"/>
        </w:rPr>
        <w:t xml:space="preserve">k výraznému </w:t>
      </w:r>
      <w:r w:rsidR="00BB2688" w:rsidRPr="005442DE">
        <w:rPr>
          <w:rFonts w:cs="Arial"/>
          <w:b/>
        </w:rPr>
        <w:t xml:space="preserve">rozrůznění </w:t>
      </w:r>
      <w:r>
        <w:rPr>
          <w:rFonts w:cs="Arial"/>
          <w:b/>
        </w:rPr>
        <w:t xml:space="preserve">jejich </w:t>
      </w:r>
      <w:r w:rsidR="00BB2688" w:rsidRPr="005442DE">
        <w:rPr>
          <w:rFonts w:cs="Arial"/>
          <w:b/>
        </w:rPr>
        <w:t>svahů</w:t>
      </w:r>
      <w:r w:rsidR="00BB2688" w:rsidRPr="005442DE">
        <w:rPr>
          <w:rFonts w:cs="Arial"/>
        </w:rPr>
        <w:t xml:space="preserve">, což je typické pro </w:t>
      </w:r>
      <w:r w:rsidR="00BB2688" w:rsidRPr="001F6A59">
        <w:rPr>
          <w:rFonts w:cs="Arial"/>
          <w:b/>
          <w:i/>
        </w:rPr>
        <w:t>Ardeny</w:t>
      </w:r>
      <w:r w:rsidR="00BB2688" w:rsidRPr="005442DE">
        <w:rPr>
          <w:rFonts w:cs="Arial"/>
        </w:rPr>
        <w:t xml:space="preserve">, </w:t>
      </w:r>
      <w:r w:rsidR="00BB2688" w:rsidRPr="001F6A59">
        <w:rPr>
          <w:rFonts w:cs="Arial"/>
          <w:b/>
          <w:i/>
        </w:rPr>
        <w:t>Vogézy</w:t>
      </w:r>
      <w:r w:rsidR="00BB2688" w:rsidRPr="005442DE">
        <w:rPr>
          <w:rFonts w:cs="Arial"/>
        </w:rPr>
        <w:t xml:space="preserve"> </w:t>
      </w:r>
      <w:r w:rsidR="00BB2688" w:rsidRPr="001F6A59">
        <w:rPr>
          <w:rFonts w:cs="Arial"/>
          <w:b/>
        </w:rPr>
        <w:t>atd</w:t>
      </w:r>
      <w:r w:rsidR="00BB2688" w:rsidRPr="005442DE">
        <w:rPr>
          <w:rFonts w:cs="Arial"/>
        </w:rPr>
        <w:t>.</w:t>
      </w:r>
    </w:p>
    <w:p w:rsidR="00BB2688" w:rsidRPr="005442DE" w:rsidRDefault="00BB2688" w:rsidP="009048E1">
      <w:pPr>
        <w:ind w:firstLine="708"/>
        <w:jc w:val="both"/>
        <w:rPr>
          <w:rFonts w:cs="Arial"/>
        </w:rPr>
      </w:pPr>
      <w:r w:rsidRPr="005442DE">
        <w:rPr>
          <w:rFonts w:cs="Arial"/>
        </w:rPr>
        <w:t xml:space="preserve">K dalšímu zpestření rozlámaných starých pohoří pak často přispívá i to, že podél takto vzniklých zlomů často dochází buď k plošným výlevům magmatu, majícím za následek </w:t>
      </w:r>
      <w:r w:rsidR="007D68E7">
        <w:rPr>
          <w:rFonts w:cs="Arial"/>
        </w:rPr>
        <w:t xml:space="preserve">buď </w:t>
      </w:r>
      <w:r w:rsidRPr="005442DE">
        <w:rPr>
          <w:rFonts w:cs="Arial"/>
        </w:rPr>
        <w:t xml:space="preserve">vznik rozsáhlých </w:t>
      </w:r>
      <w:r w:rsidRPr="005442DE">
        <w:rPr>
          <w:rFonts w:cs="Arial"/>
          <w:b/>
        </w:rPr>
        <w:t>lávových plošin</w:t>
      </w:r>
      <w:r w:rsidRPr="005442DE">
        <w:rPr>
          <w:rFonts w:cs="Arial"/>
        </w:rPr>
        <w:t xml:space="preserve"> s různou odolností vůči erozi, nebo k zformování jednotlivých</w:t>
      </w:r>
      <w:r w:rsidR="001A4BC4" w:rsidRPr="005442DE">
        <w:rPr>
          <w:rFonts w:cs="Arial"/>
        </w:rPr>
        <w:t xml:space="preserve"> různě odolných</w:t>
      </w:r>
      <w:r w:rsidRPr="005442DE">
        <w:rPr>
          <w:rFonts w:cs="Arial"/>
        </w:rPr>
        <w:t xml:space="preserve"> </w:t>
      </w:r>
      <w:r w:rsidRPr="005442DE">
        <w:rPr>
          <w:rFonts w:cs="Arial"/>
          <w:b/>
        </w:rPr>
        <w:t>sopečných kuželů</w:t>
      </w:r>
      <w:r w:rsidRPr="005442DE">
        <w:rPr>
          <w:rFonts w:cs="Arial"/>
        </w:rPr>
        <w:t xml:space="preserve">, jako např. na severozápadě </w:t>
      </w:r>
      <w:r w:rsidRPr="001F6A59">
        <w:rPr>
          <w:rFonts w:cs="Arial"/>
          <w:b/>
          <w:i/>
        </w:rPr>
        <w:t>Francouzského středohoří</w:t>
      </w:r>
      <w:r w:rsidRPr="005442DE">
        <w:rPr>
          <w:rFonts w:cs="Arial"/>
        </w:rPr>
        <w:t>. To zde často obohatilo loži</w:t>
      </w:r>
      <w:r w:rsidR="001A4BC4" w:rsidRPr="005442DE">
        <w:rPr>
          <w:rFonts w:cs="Arial"/>
        </w:rPr>
        <w:t xml:space="preserve">ska starých surovin o suroviny nové – </w:t>
      </w:r>
      <w:r w:rsidR="001A4BC4" w:rsidRPr="005442DE">
        <w:rPr>
          <w:rFonts w:cs="Arial"/>
          <w:b/>
        </w:rPr>
        <w:t>síra</w:t>
      </w:r>
      <w:r w:rsidR="001A4BC4" w:rsidRPr="005442DE">
        <w:rPr>
          <w:rFonts w:cs="Arial"/>
        </w:rPr>
        <w:t xml:space="preserve"> ap.</w:t>
      </w:r>
    </w:p>
    <w:p w:rsidR="001C5AFB" w:rsidRPr="005442DE" w:rsidRDefault="00BB2688" w:rsidP="009048E1">
      <w:pPr>
        <w:jc w:val="both"/>
        <w:rPr>
          <w:rFonts w:cs="Arial"/>
        </w:rPr>
      </w:pPr>
      <w:r w:rsidRPr="005442DE">
        <w:rPr>
          <w:rFonts w:cs="Arial"/>
        </w:rPr>
        <w:tab/>
        <w:t xml:space="preserve">K detailnějšímu rozrůznění reliéfu pak ještě později přispělo formování povrchu plošným či horským </w:t>
      </w:r>
      <w:r w:rsidRPr="005442DE">
        <w:rPr>
          <w:rFonts w:cs="Arial"/>
          <w:b/>
        </w:rPr>
        <w:t>zaledněním</w:t>
      </w:r>
      <w:r w:rsidRPr="005442DE">
        <w:rPr>
          <w:rFonts w:cs="Arial"/>
        </w:rPr>
        <w:t xml:space="preserve">, které někde zmladilo tyto staré vysoko vyzdvižené povrchy až do </w:t>
      </w:r>
      <w:r w:rsidR="001A4BC4" w:rsidRPr="005442DE">
        <w:rPr>
          <w:rFonts w:cs="Arial"/>
        </w:rPr>
        <w:t xml:space="preserve">divokého </w:t>
      </w:r>
      <w:r w:rsidRPr="005442DE">
        <w:rPr>
          <w:rFonts w:cs="Arial"/>
        </w:rPr>
        <w:t xml:space="preserve">alpínského rázu reliéfu (např. na </w:t>
      </w:r>
      <w:r w:rsidRPr="001F6A59">
        <w:rPr>
          <w:rFonts w:cs="Arial"/>
          <w:b/>
          <w:i/>
        </w:rPr>
        <w:t>Korsice</w:t>
      </w:r>
      <w:r w:rsidRPr="005442DE">
        <w:rPr>
          <w:rFonts w:cs="Arial"/>
        </w:rPr>
        <w:t xml:space="preserve">). </w:t>
      </w:r>
    </w:p>
    <w:p w:rsidR="001C5AFB" w:rsidRPr="005442DE" w:rsidRDefault="001C5AFB" w:rsidP="009048E1">
      <w:pPr>
        <w:jc w:val="both"/>
        <w:rPr>
          <w:rFonts w:cs="Arial"/>
        </w:rPr>
      </w:pPr>
    </w:p>
    <w:p w:rsidR="00174CF4" w:rsidRDefault="00456A4F" w:rsidP="009048E1">
      <w:pPr>
        <w:jc w:val="both"/>
        <w:rPr>
          <w:rFonts w:cs="Arial"/>
          <w:sz w:val="16"/>
        </w:rPr>
      </w:pPr>
      <w:r w:rsidRPr="005442DE">
        <w:rPr>
          <w:rFonts w:cs="Arial"/>
          <w:b/>
        </w:rPr>
        <w:t>c)</w:t>
      </w:r>
      <w:r w:rsidRPr="005442DE">
        <w:rPr>
          <w:rFonts w:cs="Arial"/>
        </w:rPr>
        <w:t xml:space="preserve"> </w:t>
      </w:r>
      <w:r w:rsidR="00174CF4">
        <w:rPr>
          <w:rFonts w:cs="Arial"/>
        </w:rPr>
        <w:tab/>
      </w:r>
      <w:r w:rsidRPr="00933A2F">
        <w:rPr>
          <w:rFonts w:cs="Arial"/>
          <w:sz w:val="16"/>
        </w:rPr>
        <w:t xml:space="preserve">Vzájemný pohyb platforem po zemském povrchu ovšem nemusel vést jen k vyvrásnění plastičtějších prostor </w:t>
      </w:r>
      <w:proofErr w:type="gramStart"/>
      <w:r w:rsidRPr="00933A2F">
        <w:rPr>
          <w:rFonts w:cs="Arial"/>
          <w:sz w:val="16"/>
        </w:rPr>
        <w:t>mezi</w:t>
      </w:r>
      <w:proofErr w:type="gramEnd"/>
    </w:p>
    <w:p w:rsidR="00456A4F" w:rsidRPr="00933A2F" w:rsidRDefault="00456A4F" w:rsidP="00174CF4">
      <w:pPr>
        <w:ind w:left="709"/>
        <w:jc w:val="both"/>
        <w:rPr>
          <w:rFonts w:cs="Arial"/>
          <w:sz w:val="16"/>
        </w:rPr>
      </w:pPr>
      <w:proofErr w:type="gramStart"/>
      <w:r w:rsidRPr="00933A2F">
        <w:rPr>
          <w:rFonts w:cs="Arial"/>
          <w:sz w:val="16"/>
        </w:rPr>
        <w:t>nimi</w:t>
      </w:r>
      <w:proofErr w:type="gramEnd"/>
      <w:r w:rsidRPr="00933A2F">
        <w:rPr>
          <w:rFonts w:cs="Arial"/>
          <w:sz w:val="16"/>
        </w:rPr>
        <w:t xml:space="preserve"> či k rozlámání starších vrásných pohoří. V případě, že se totiž dostaly k sobě blíž i samy </w:t>
      </w:r>
      <w:r w:rsidRPr="00933A2F">
        <w:rPr>
          <w:rFonts w:cs="Arial"/>
          <w:b/>
          <w:sz w:val="16"/>
        </w:rPr>
        <w:t>platformy</w:t>
      </w:r>
      <w:r w:rsidRPr="00933A2F">
        <w:rPr>
          <w:rFonts w:cs="Arial"/>
          <w:sz w:val="16"/>
        </w:rPr>
        <w:t xml:space="preserve">, mohou se za přispění konvektivních proudů zemského pláště a dalších procesů deskové tektoniky začít </w:t>
      </w:r>
      <w:r w:rsidRPr="00933A2F">
        <w:rPr>
          <w:rFonts w:cs="Arial"/>
          <w:b/>
          <w:sz w:val="16"/>
        </w:rPr>
        <w:t>lámat</w:t>
      </w:r>
      <w:r w:rsidRPr="00933A2F">
        <w:rPr>
          <w:rFonts w:cs="Arial"/>
          <w:sz w:val="16"/>
        </w:rPr>
        <w:t xml:space="preserve"> i ony samy ještě mnohem hlubšími zlomy, podél nichž může docházet až k </w:t>
      </w:r>
      <w:r w:rsidRPr="00933A2F">
        <w:rPr>
          <w:rFonts w:cs="Arial"/>
          <w:b/>
          <w:sz w:val="16"/>
        </w:rPr>
        <w:t>rozpadu aktuálních kontinentů</w:t>
      </w:r>
      <w:r w:rsidRPr="00933A2F">
        <w:rPr>
          <w:rFonts w:cs="Arial"/>
          <w:sz w:val="16"/>
        </w:rPr>
        <w:t xml:space="preserve">. Takto se ostatně rozlámala nejen </w:t>
      </w:r>
      <w:r w:rsidRPr="00933A2F">
        <w:rPr>
          <w:rFonts w:cs="Arial"/>
          <w:i/>
          <w:sz w:val="16"/>
        </w:rPr>
        <w:t>Laurasie</w:t>
      </w:r>
      <w:r w:rsidRPr="00933A2F">
        <w:rPr>
          <w:rFonts w:cs="Arial"/>
          <w:sz w:val="16"/>
        </w:rPr>
        <w:t xml:space="preserve">, ale ještě víc i </w:t>
      </w:r>
      <w:r w:rsidRPr="00933A2F">
        <w:rPr>
          <w:rFonts w:cs="Arial"/>
          <w:i/>
          <w:sz w:val="16"/>
        </w:rPr>
        <w:t>Gondwana</w:t>
      </w:r>
      <w:r w:rsidRPr="00933A2F">
        <w:rPr>
          <w:rFonts w:cs="Arial"/>
          <w:sz w:val="16"/>
        </w:rPr>
        <w:t xml:space="preserve">, jejíž části odputovaly od sebe až na protilehlé strany zemského glóbu. </w:t>
      </w:r>
    </w:p>
    <w:p w:rsidR="00EC670C" w:rsidRDefault="00456A4F" w:rsidP="00174CF4">
      <w:pPr>
        <w:ind w:left="709"/>
        <w:jc w:val="both"/>
        <w:rPr>
          <w:rFonts w:cs="Arial"/>
          <w:sz w:val="16"/>
        </w:rPr>
      </w:pPr>
      <w:r w:rsidRPr="00933A2F">
        <w:rPr>
          <w:rFonts w:cs="Arial"/>
          <w:sz w:val="16"/>
        </w:rPr>
        <w:tab/>
        <w:t xml:space="preserve">Z hlediska vývoje území </w:t>
      </w:r>
      <w:r w:rsidRPr="00933A2F">
        <w:rPr>
          <w:rFonts w:cs="Arial"/>
          <w:i/>
          <w:sz w:val="16"/>
        </w:rPr>
        <w:t>Francie</w:t>
      </w:r>
      <w:r w:rsidRPr="00933A2F">
        <w:rPr>
          <w:rFonts w:cs="Arial"/>
          <w:sz w:val="16"/>
        </w:rPr>
        <w:t xml:space="preserve"> je pro nás v tomto směru podstatné to, že tlak </w:t>
      </w:r>
      <w:r w:rsidRPr="00933A2F">
        <w:rPr>
          <w:rFonts w:cs="Arial"/>
          <w:i/>
          <w:sz w:val="16"/>
        </w:rPr>
        <w:t>Gondwany</w:t>
      </w:r>
      <w:r w:rsidRPr="00933A2F">
        <w:rPr>
          <w:rFonts w:cs="Arial"/>
          <w:sz w:val="16"/>
        </w:rPr>
        <w:t xml:space="preserve"> a potažmo alpínského vrásnění na </w:t>
      </w:r>
      <w:r w:rsidRPr="00933A2F">
        <w:rPr>
          <w:rFonts w:cs="Arial"/>
          <w:i/>
          <w:sz w:val="16"/>
        </w:rPr>
        <w:t>Euroasii</w:t>
      </w:r>
      <w:r w:rsidRPr="00933A2F">
        <w:rPr>
          <w:rFonts w:cs="Arial"/>
          <w:sz w:val="16"/>
        </w:rPr>
        <w:t xml:space="preserve"> vedl nejen k vyvrásnění nových pohoří, ke kompenzačnímu propadu části starých pohoří pod hladinu moře (např. </w:t>
      </w:r>
      <w:r w:rsidRPr="00933A2F">
        <w:rPr>
          <w:rFonts w:cs="Arial"/>
          <w:i/>
          <w:sz w:val="16"/>
        </w:rPr>
        <w:t>Tyrhénie</w:t>
      </w:r>
      <w:r w:rsidRPr="00933A2F">
        <w:rPr>
          <w:rFonts w:cs="Arial"/>
          <w:sz w:val="16"/>
        </w:rPr>
        <w:t>) a k znovuvyzdvižení jiných jejich částí, ale i k</w:t>
      </w:r>
      <w:r w:rsidR="00E81088" w:rsidRPr="00933A2F">
        <w:rPr>
          <w:rFonts w:cs="Arial"/>
          <w:sz w:val="16"/>
        </w:rPr>
        <w:t xml:space="preserve"> postupnému </w:t>
      </w:r>
      <w:r w:rsidR="00E81088" w:rsidRPr="00933A2F">
        <w:rPr>
          <w:rFonts w:cs="Arial"/>
          <w:b/>
          <w:sz w:val="16"/>
        </w:rPr>
        <w:t>lámání kontinentu</w:t>
      </w:r>
      <w:r w:rsidR="00E81088" w:rsidRPr="00933A2F">
        <w:rPr>
          <w:rFonts w:cs="Arial"/>
          <w:sz w:val="16"/>
        </w:rPr>
        <w:t xml:space="preserve"> samotného </w:t>
      </w:r>
      <w:r w:rsidR="00E81088" w:rsidRPr="00933A2F">
        <w:rPr>
          <w:rFonts w:cs="Arial"/>
          <w:b/>
          <w:sz w:val="16"/>
        </w:rPr>
        <w:t>hlubin</w:t>
      </w:r>
      <w:r w:rsidR="007D68E7">
        <w:rPr>
          <w:rFonts w:cs="Arial"/>
          <w:b/>
          <w:sz w:val="16"/>
        </w:rPr>
        <w:t>n</w:t>
      </w:r>
      <w:r w:rsidR="00E81088" w:rsidRPr="00933A2F">
        <w:rPr>
          <w:rFonts w:cs="Arial"/>
          <w:b/>
          <w:sz w:val="16"/>
        </w:rPr>
        <w:t>ými zlomy – rifty</w:t>
      </w:r>
      <w:r w:rsidR="00E81088" w:rsidRPr="00933A2F">
        <w:rPr>
          <w:rFonts w:cs="Arial"/>
          <w:sz w:val="16"/>
        </w:rPr>
        <w:t xml:space="preserve">. </w:t>
      </w:r>
    </w:p>
    <w:p w:rsidR="00174CF4" w:rsidRPr="00933A2F" w:rsidRDefault="00174CF4" w:rsidP="00174CF4">
      <w:pPr>
        <w:ind w:left="709"/>
        <w:jc w:val="both"/>
        <w:rPr>
          <w:rFonts w:cs="Arial"/>
          <w:sz w:val="16"/>
        </w:rPr>
      </w:pPr>
    </w:p>
    <w:p w:rsidR="006D77D4" w:rsidRPr="00174CF4" w:rsidRDefault="006D77D4" w:rsidP="009048E1">
      <w:pPr>
        <w:ind w:firstLine="708"/>
        <w:jc w:val="both"/>
        <w:rPr>
          <w:rFonts w:cs="Arial"/>
        </w:rPr>
      </w:pPr>
      <w:r w:rsidRPr="005442DE">
        <w:rPr>
          <w:rFonts w:cs="Arial"/>
        </w:rPr>
        <w:t xml:space="preserve">Jeden z takových nejdůležitějších riftů se táhne </w:t>
      </w:r>
      <w:r w:rsidRPr="005442DE">
        <w:rPr>
          <w:rFonts w:cs="Arial"/>
          <w:b/>
        </w:rPr>
        <w:t xml:space="preserve">západním okrajem </w:t>
      </w:r>
      <w:r w:rsidRPr="0095598B">
        <w:rPr>
          <w:rFonts w:cs="Arial"/>
          <w:b/>
          <w:i/>
        </w:rPr>
        <w:t>Francie</w:t>
      </w:r>
      <w:r w:rsidRPr="005442DE">
        <w:rPr>
          <w:rFonts w:cs="Arial"/>
        </w:rPr>
        <w:t xml:space="preserve"> jako </w:t>
      </w:r>
      <w:r w:rsidRPr="00174CF4">
        <w:rPr>
          <w:rFonts w:cs="Arial"/>
          <w:b/>
          <w:i/>
          <w:bdr w:val="single" w:sz="4" w:space="0" w:color="auto"/>
        </w:rPr>
        <w:t>Rýnsko-rhônský prolom</w:t>
      </w:r>
      <w:r w:rsidRPr="00174CF4">
        <w:rPr>
          <w:rFonts w:cs="Arial"/>
        </w:rPr>
        <w:t xml:space="preserve">. Tato </w:t>
      </w:r>
      <w:r w:rsidR="006D1D06" w:rsidRPr="00174CF4">
        <w:rPr>
          <w:rFonts w:cs="Arial"/>
        </w:rPr>
        <w:t xml:space="preserve">třetihorní </w:t>
      </w:r>
      <w:r w:rsidRPr="00174CF4">
        <w:rPr>
          <w:rFonts w:cs="Arial"/>
        </w:rPr>
        <w:t xml:space="preserve">příkopová propadlina ovšem ve skutečnosti začíná už v severní </w:t>
      </w:r>
      <w:r w:rsidRPr="00174CF4">
        <w:rPr>
          <w:rFonts w:cs="Arial"/>
          <w:i/>
        </w:rPr>
        <w:t>Skandinávii</w:t>
      </w:r>
      <w:r w:rsidRPr="00174CF4">
        <w:rPr>
          <w:rFonts w:cs="Arial"/>
        </w:rPr>
        <w:t>, prochá</w:t>
      </w:r>
      <w:r w:rsidR="00EC670C" w:rsidRPr="00174CF4">
        <w:rPr>
          <w:rFonts w:cs="Arial"/>
        </w:rPr>
        <w:t xml:space="preserve">zí </w:t>
      </w:r>
      <w:r w:rsidRPr="00174CF4">
        <w:rPr>
          <w:rFonts w:cs="Arial"/>
        </w:rPr>
        <w:t xml:space="preserve">svou dolnorýnskou </w:t>
      </w:r>
      <w:r w:rsidR="00EC670C" w:rsidRPr="00174CF4">
        <w:rPr>
          <w:rFonts w:cs="Arial"/>
        </w:rPr>
        <w:t xml:space="preserve">a hessenskou </w:t>
      </w:r>
      <w:r w:rsidRPr="00174CF4">
        <w:rPr>
          <w:rFonts w:cs="Arial"/>
        </w:rPr>
        <w:t>větví</w:t>
      </w:r>
      <w:r w:rsidR="00EC670C" w:rsidRPr="00174CF4">
        <w:rPr>
          <w:rFonts w:cs="Arial"/>
        </w:rPr>
        <w:t xml:space="preserve"> k </w:t>
      </w:r>
      <w:r w:rsidR="00015969" w:rsidRPr="00174CF4">
        <w:rPr>
          <w:rFonts w:cs="Arial"/>
          <w:i/>
        </w:rPr>
        <w:t>Mohuči</w:t>
      </w:r>
      <w:r w:rsidR="00EC670C" w:rsidRPr="00174CF4">
        <w:rPr>
          <w:rFonts w:cs="Arial"/>
        </w:rPr>
        <w:t xml:space="preserve"> a pak </w:t>
      </w:r>
      <w:r w:rsidR="00F16142" w:rsidRPr="00174CF4">
        <w:rPr>
          <w:rFonts w:cs="Arial"/>
        </w:rPr>
        <w:t xml:space="preserve">podél </w:t>
      </w:r>
      <w:r w:rsidR="00F16142" w:rsidRPr="00174CF4">
        <w:rPr>
          <w:rFonts w:cs="Arial"/>
          <w:i/>
        </w:rPr>
        <w:t>Rýnu</w:t>
      </w:r>
      <w:r w:rsidR="00F16142" w:rsidRPr="00174CF4">
        <w:rPr>
          <w:rFonts w:cs="Arial"/>
        </w:rPr>
        <w:t xml:space="preserve"> </w:t>
      </w:r>
      <w:r w:rsidR="00EC670C" w:rsidRPr="00174CF4">
        <w:rPr>
          <w:rFonts w:cs="Arial"/>
        </w:rPr>
        <w:t xml:space="preserve">k francouzsko-německé hranici. Tam rozštěpil původně jednotné </w:t>
      </w:r>
      <w:r w:rsidR="00F16142" w:rsidRPr="00174CF4">
        <w:rPr>
          <w:rFonts w:cs="Arial"/>
        </w:rPr>
        <w:t xml:space="preserve">staré </w:t>
      </w:r>
      <w:r w:rsidR="00EC670C" w:rsidRPr="00174CF4">
        <w:rPr>
          <w:rFonts w:cs="Arial"/>
        </w:rPr>
        <w:t xml:space="preserve">hercynské pohoří na </w:t>
      </w:r>
      <w:r w:rsidR="00F16142" w:rsidRPr="00174CF4">
        <w:rPr>
          <w:rFonts w:cs="Arial"/>
        </w:rPr>
        <w:t xml:space="preserve">dnešní </w:t>
      </w:r>
      <w:r w:rsidR="00EC670C" w:rsidRPr="00174CF4">
        <w:rPr>
          <w:rFonts w:cs="Arial"/>
        </w:rPr>
        <w:t xml:space="preserve">dvě </w:t>
      </w:r>
      <w:r w:rsidR="00F16142" w:rsidRPr="00174CF4">
        <w:rPr>
          <w:rFonts w:cs="Arial"/>
        </w:rPr>
        <w:t xml:space="preserve">menší </w:t>
      </w:r>
      <w:r w:rsidR="00EC670C" w:rsidRPr="00174CF4">
        <w:rPr>
          <w:rFonts w:cs="Arial"/>
        </w:rPr>
        <w:t xml:space="preserve">(francouzské </w:t>
      </w:r>
      <w:r w:rsidR="00EC670C" w:rsidRPr="00174CF4">
        <w:rPr>
          <w:rFonts w:cs="Arial"/>
          <w:i/>
        </w:rPr>
        <w:t>Vogézy</w:t>
      </w:r>
      <w:r w:rsidR="00EC670C" w:rsidRPr="00174CF4">
        <w:rPr>
          <w:rFonts w:cs="Arial"/>
        </w:rPr>
        <w:t xml:space="preserve"> a německý </w:t>
      </w:r>
      <w:r w:rsidR="00EC670C" w:rsidRPr="00174CF4">
        <w:rPr>
          <w:rFonts w:cs="Arial"/>
          <w:i/>
        </w:rPr>
        <w:t>Schwarzwald</w:t>
      </w:r>
      <w:r w:rsidR="00EC670C" w:rsidRPr="00174CF4">
        <w:rPr>
          <w:rFonts w:cs="Arial"/>
        </w:rPr>
        <w:t>)</w:t>
      </w:r>
      <w:r w:rsidR="00FA7E8A" w:rsidRPr="00174CF4">
        <w:rPr>
          <w:rFonts w:cs="Arial"/>
        </w:rPr>
        <w:t xml:space="preserve">, čímž dal </w:t>
      </w:r>
      <w:r w:rsidR="007D68E7" w:rsidRPr="00174CF4">
        <w:rPr>
          <w:rFonts w:cs="Arial"/>
        </w:rPr>
        <w:t xml:space="preserve">mezi nimi </w:t>
      </w:r>
      <w:r w:rsidR="00FA7E8A" w:rsidRPr="00174CF4">
        <w:rPr>
          <w:rFonts w:cs="Arial"/>
        </w:rPr>
        <w:t>vznik</w:t>
      </w:r>
      <w:r w:rsidR="007D68E7" w:rsidRPr="00174CF4">
        <w:rPr>
          <w:rFonts w:cs="Arial"/>
        </w:rPr>
        <w:t>out</w:t>
      </w:r>
      <w:r w:rsidR="00FA7E8A" w:rsidRPr="00174CF4">
        <w:rPr>
          <w:rFonts w:cs="Arial"/>
        </w:rPr>
        <w:t xml:space="preserve"> </w:t>
      </w:r>
      <w:r w:rsidR="00FA7E8A" w:rsidRPr="00174CF4">
        <w:rPr>
          <w:rFonts w:cs="Arial"/>
          <w:b/>
          <w:i/>
        </w:rPr>
        <w:t>Alsaské nížině</w:t>
      </w:r>
      <w:r w:rsidR="00FA7E8A" w:rsidRPr="00174CF4">
        <w:rPr>
          <w:rFonts w:cs="Arial"/>
        </w:rPr>
        <w:t xml:space="preserve"> protékané </w:t>
      </w:r>
      <w:r w:rsidR="00FA7E8A" w:rsidRPr="00174CF4">
        <w:rPr>
          <w:rFonts w:cs="Arial"/>
          <w:i/>
        </w:rPr>
        <w:t>Rýnem</w:t>
      </w:r>
      <w:r w:rsidR="00F16142" w:rsidRPr="00174CF4">
        <w:rPr>
          <w:rFonts w:cs="Arial"/>
        </w:rPr>
        <w:t>,</w:t>
      </w:r>
      <w:r w:rsidR="00015969" w:rsidRPr="00174CF4">
        <w:rPr>
          <w:rFonts w:cs="Arial"/>
        </w:rPr>
        <w:t xml:space="preserve"> od </w:t>
      </w:r>
      <w:r w:rsidR="00015969" w:rsidRPr="00174CF4">
        <w:rPr>
          <w:rFonts w:cs="Arial"/>
          <w:i/>
        </w:rPr>
        <w:t>Basileje</w:t>
      </w:r>
      <w:r w:rsidR="00015969" w:rsidRPr="00174CF4">
        <w:rPr>
          <w:rFonts w:cs="Arial"/>
        </w:rPr>
        <w:t xml:space="preserve"> </w:t>
      </w:r>
      <w:r w:rsidR="00FA7E8A" w:rsidRPr="00174CF4">
        <w:rPr>
          <w:rFonts w:cs="Arial"/>
        </w:rPr>
        <w:t xml:space="preserve">pak </w:t>
      </w:r>
      <w:r w:rsidR="00015969" w:rsidRPr="00174CF4">
        <w:rPr>
          <w:rFonts w:cs="Arial"/>
        </w:rPr>
        <w:t xml:space="preserve">pokračuje </w:t>
      </w:r>
      <w:r w:rsidR="00015969" w:rsidRPr="00174CF4">
        <w:rPr>
          <w:rFonts w:cs="Arial"/>
          <w:i/>
        </w:rPr>
        <w:t>Švýcarskem</w:t>
      </w:r>
      <w:r w:rsidR="00015969" w:rsidRPr="00174CF4">
        <w:rPr>
          <w:rFonts w:cs="Arial"/>
        </w:rPr>
        <w:t xml:space="preserve"> mezi pohořími </w:t>
      </w:r>
      <w:r w:rsidR="00015969" w:rsidRPr="00174CF4">
        <w:rPr>
          <w:rFonts w:cs="Arial"/>
          <w:i/>
        </w:rPr>
        <w:t>Jura</w:t>
      </w:r>
      <w:r w:rsidR="00015969" w:rsidRPr="00174CF4">
        <w:rPr>
          <w:rFonts w:cs="Arial"/>
        </w:rPr>
        <w:t xml:space="preserve"> a </w:t>
      </w:r>
      <w:r w:rsidR="00015969" w:rsidRPr="00174CF4">
        <w:rPr>
          <w:rFonts w:cs="Arial"/>
          <w:i/>
        </w:rPr>
        <w:t>Alpy</w:t>
      </w:r>
      <w:r w:rsidR="00015969" w:rsidRPr="00174CF4">
        <w:rPr>
          <w:rFonts w:cs="Arial"/>
        </w:rPr>
        <w:t xml:space="preserve">, </w:t>
      </w:r>
      <w:r w:rsidR="00FA7E8A" w:rsidRPr="00174CF4">
        <w:rPr>
          <w:rFonts w:cs="Arial"/>
        </w:rPr>
        <w:t>aby</w:t>
      </w:r>
      <w:r w:rsidR="00015969" w:rsidRPr="00174CF4">
        <w:rPr>
          <w:rFonts w:cs="Arial"/>
        </w:rPr>
        <w:t xml:space="preserve"> za </w:t>
      </w:r>
      <w:r w:rsidR="00015969" w:rsidRPr="00174CF4">
        <w:rPr>
          <w:rFonts w:cs="Arial"/>
          <w:i/>
        </w:rPr>
        <w:t>Ženevou</w:t>
      </w:r>
      <w:r w:rsidR="00015969" w:rsidRPr="00174CF4">
        <w:rPr>
          <w:rFonts w:cs="Arial"/>
        </w:rPr>
        <w:t xml:space="preserve"> pokrač</w:t>
      </w:r>
      <w:r w:rsidR="00FA7E8A" w:rsidRPr="00174CF4">
        <w:rPr>
          <w:rFonts w:cs="Arial"/>
        </w:rPr>
        <w:t>oval</w:t>
      </w:r>
      <w:r w:rsidR="00015969" w:rsidRPr="00174CF4">
        <w:rPr>
          <w:rFonts w:cs="Arial"/>
        </w:rPr>
        <w:t xml:space="preserve"> zas francouzským územím údolím </w:t>
      </w:r>
      <w:r w:rsidR="00015969" w:rsidRPr="00174CF4">
        <w:rPr>
          <w:rFonts w:cs="Arial"/>
          <w:i/>
        </w:rPr>
        <w:t>Rhôny</w:t>
      </w:r>
      <w:r w:rsidR="00015969" w:rsidRPr="00174CF4">
        <w:rPr>
          <w:rFonts w:cs="Arial"/>
        </w:rPr>
        <w:t xml:space="preserve"> až </w:t>
      </w:r>
      <w:r w:rsidR="007D68E7" w:rsidRPr="00174CF4">
        <w:rPr>
          <w:rFonts w:cs="Arial"/>
        </w:rPr>
        <w:t>ke</w:t>
      </w:r>
      <w:r w:rsidR="00015969" w:rsidRPr="00174CF4">
        <w:rPr>
          <w:rFonts w:cs="Arial"/>
        </w:rPr>
        <w:t xml:space="preserve"> </w:t>
      </w:r>
      <w:r w:rsidR="00015969" w:rsidRPr="00174CF4">
        <w:rPr>
          <w:rFonts w:cs="Arial"/>
          <w:i/>
        </w:rPr>
        <w:t>Středozemní</w:t>
      </w:r>
      <w:r w:rsidR="007D68E7" w:rsidRPr="00174CF4">
        <w:rPr>
          <w:rFonts w:cs="Arial"/>
          <w:i/>
        </w:rPr>
        <w:t>mu</w:t>
      </w:r>
      <w:r w:rsidR="00015969" w:rsidRPr="00174CF4">
        <w:rPr>
          <w:rFonts w:cs="Arial"/>
          <w:i/>
        </w:rPr>
        <w:t xml:space="preserve"> moř</w:t>
      </w:r>
      <w:r w:rsidR="007D68E7" w:rsidRPr="00174CF4">
        <w:rPr>
          <w:rFonts w:cs="Arial"/>
          <w:i/>
        </w:rPr>
        <w:t>i</w:t>
      </w:r>
      <w:r w:rsidR="007C5C39" w:rsidRPr="00174CF4">
        <w:rPr>
          <w:rFonts w:cs="Arial"/>
        </w:rPr>
        <w:t xml:space="preserve"> ve formě </w:t>
      </w:r>
      <w:proofErr w:type="gramStart"/>
      <w:r w:rsidR="009B095A" w:rsidRPr="00174CF4">
        <w:rPr>
          <w:rFonts w:cs="Arial"/>
          <w:b/>
          <w:i/>
        </w:rPr>
        <w:t>Horno</w:t>
      </w:r>
      <w:r w:rsidR="009B095A" w:rsidRPr="00174CF4">
        <w:rPr>
          <w:rFonts w:cs="Arial"/>
          <w:b/>
        </w:rPr>
        <w:t>-</w:t>
      </w:r>
      <w:r w:rsidR="009B095A" w:rsidRPr="00174CF4">
        <w:rPr>
          <w:rFonts w:cs="Arial"/>
        </w:rPr>
        <w:t xml:space="preserve"> a </w:t>
      </w:r>
      <w:r w:rsidR="007C5C39" w:rsidRPr="00174CF4">
        <w:rPr>
          <w:rFonts w:cs="Arial"/>
          <w:b/>
          <w:i/>
        </w:rPr>
        <w:t>Dolnorhôské</w:t>
      </w:r>
      <w:proofErr w:type="gramEnd"/>
      <w:r w:rsidR="007C5C39" w:rsidRPr="00174CF4">
        <w:rPr>
          <w:rFonts w:cs="Arial"/>
          <w:b/>
          <w:i/>
        </w:rPr>
        <w:t xml:space="preserve"> nížiny</w:t>
      </w:r>
      <w:r w:rsidR="007C5C39" w:rsidRPr="00174CF4">
        <w:rPr>
          <w:rFonts w:cs="Arial"/>
        </w:rPr>
        <w:t>.</w:t>
      </w:r>
      <w:r w:rsidR="00015969" w:rsidRPr="00174CF4">
        <w:rPr>
          <w:rFonts w:cs="Arial"/>
        </w:rPr>
        <w:t xml:space="preserve"> </w:t>
      </w:r>
      <w:r w:rsidR="007C5C39" w:rsidRPr="00174CF4">
        <w:rPr>
          <w:rFonts w:cs="Arial"/>
        </w:rPr>
        <w:t xml:space="preserve">Struktura prolomu je ve skutečnosti mnohem složitější, takže ho doprovází několik souběžných linií – </w:t>
      </w:r>
      <w:r w:rsidR="00F21BE5" w:rsidRPr="00174CF4">
        <w:rPr>
          <w:rFonts w:cs="Arial"/>
        </w:rPr>
        <w:t xml:space="preserve">nejdůležitější je </w:t>
      </w:r>
      <w:r w:rsidR="007C5C39" w:rsidRPr="00174CF4">
        <w:rPr>
          <w:rFonts w:cs="Arial"/>
        </w:rPr>
        <w:t xml:space="preserve">na </w:t>
      </w:r>
      <w:r w:rsidR="009B095A" w:rsidRPr="00174CF4">
        <w:rPr>
          <w:rFonts w:cs="Arial"/>
        </w:rPr>
        <w:t xml:space="preserve">území </w:t>
      </w:r>
      <w:r w:rsidR="009B095A" w:rsidRPr="00174CF4">
        <w:rPr>
          <w:rFonts w:cs="Arial"/>
          <w:i/>
        </w:rPr>
        <w:t>Francie</w:t>
      </w:r>
      <w:r w:rsidR="009B095A" w:rsidRPr="00174CF4">
        <w:rPr>
          <w:rFonts w:cs="Arial"/>
        </w:rPr>
        <w:t xml:space="preserve"> spojnice mezi </w:t>
      </w:r>
      <w:r w:rsidR="009B095A" w:rsidRPr="00174CF4">
        <w:rPr>
          <w:rFonts w:cs="Arial"/>
          <w:i/>
        </w:rPr>
        <w:t>Alsaskou nížinou</w:t>
      </w:r>
      <w:r w:rsidR="009B095A" w:rsidRPr="00174CF4">
        <w:rPr>
          <w:rFonts w:cs="Arial"/>
        </w:rPr>
        <w:t xml:space="preserve"> a </w:t>
      </w:r>
      <w:r w:rsidR="009B095A" w:rsidRPr="00174CF4">
        <w:rPr>
          <w:rFonts w:cs="Arial"/>
          <w:i/>
        </w:rPr>
        <w:t>Lyonem</w:t>
      </w:r>
      <w:r w:rsidR="009B095A" w:rsidRPr="00174CF4">
        <w:rPr>
          <w:rFonts w:cs="Arial"/>
        </w:rPr>
        <w:t xml:space="preserve">, z větší části tvořená </w:t>
      </w:r>
      <w:r w:rsidR="009B095A" w:rsidRPr="00174CF4">
        <w:rPr>
          <w:rFonts w:cs="Arial"/>
          <w:b/>
          <w:i/>
        </w:rPr>
        <w:t>Saônskou nížinou</w:t>
      </w:r>
      <w:r w:rsidR="009B095A" w:rsidRPr="00174CF4">
        <w:rPr>
          <w:rFonts w:asciiTheme="majorHAnsi" w:hAnsiTheme="majorHAnsi"/>
          <w:i/>
        </w:rPr>
        <w:t>.</w:t>
      </w:r>
    </w:p>
    <w:p w:rsidR="00FA7E8A" w:rsidRPr="005442DE" w:rsidRDefault="00E81088" w:rsidP="009048E1">
      <w:pPr>
        <w:ind w:firstLine="708"/>
        <w:jc w:val="both"/>
        <w:rPr>
          <w:rFonts w:cs="Arial"/>
        </w:rPr>
      </w:pPr>
      <w:r w:rsidRPr="00174CF4">
        <w:rPr>
          <w:rFonts w:cs="Arial"/>
        </w:rPr>
        <w:t xml:space="preserve">Podél </w:t>
      </w:r>
      <w:r w:rsidR="006D1D06" w:rsidRPr="00174CF4">
        <w:rPr>
          <w:rFonts w:cs="Arial"/>
        </w:rPr>
        <w:t>tohoto severojižního prolomu se</w:t>
      </w:r>
      <w:r w:rsidR="0095598B" w:rsidRPr="00174CF4">
        <w:rPr>
          <w:rFonts w:cs="Arial"/>
        </w:rPr>
        <w:t xml:space="preserve"> z</w:t>
      </w:r>
      <w:r w:rsidRPr="00174CF4">
        <w:rPr>
          <w:rFonts w:cs="Arial"/>
        </w:rPr>
        <w:t xml:space="preserve">ápadní </w:t>
      </w:r>
      <w:r w:rsidRPr="00174CF4">
        <w:rPr>
          <w:rFonts w:cs="Arial"/>
          <w:i/>
        </w:rPr>
        <w:t>Evropa</w:t>
      </w:r>
      <w:r w:rsidRPr="00174CF4">
        <w:rPr>
          <w:rFonts w:cs="Arial"/>
        </w:rPr>
        <w:t xml:space="preserve"> odděluje od </w:t>
      </w:r>
      <w:proofErr w:type="gramStart"/>
      <w:r w:rsidRPr="00174CF4">
        <w:rPr>
          <w:rFonts w:cs="Arial"/>
        </w:rPr>
        <w:t>střední - kdyby</w:t>
      </w:r>
      <w:proofErr w:type="gramEnd"/>
      <w:r w:rsidRPr="00174CF4">
        <w:rPr>
          <w:rFonts w:cs="Arial"/>
        </w:rPr>
        <w:t xml:space="preserve"> nešlo o tak rozdílné časové dimenze, dalo by se s</w:t>
      </w:r>
      <w:r w:rsidR="007C5C39" w:rsidRPr="00174CF4">
        <w:rPr>
          <w:rFonts w:cs="Arial"/>
        </w:rPr>
        <w:t xml:space="preserve"> </w:t>
      </w:r>
      <w:r w:rsidRPr="00174CF4">
        <w:rPr>
          <w:rFonts w:cs="Arial"/>
        </w:rPr>
        <w:t xml:space="preserve">trochou nadsázky říci, že zde sama geologická příroda pracuje proti snahám </w:t>
      </w:r>
      <w:r w:rsidRPr="00174CF4">
        <w:rPr>
          <w:rFonts w:cs="Arial"/>
          <w:i/>
        </w:rPr>
        <w:t>Evropské unie</w:t>
      </w:r>
      <w:r w:rsidRPr="00174CF4">
        <w:rPr>
          <w:rFonts w:cs="Arial"/>
        </w:rPr>
        <w:t xml:space="preserve"> o sjed</w:t>
      </w:r>
      <w:r w:rsidRPr="005442DE">
        <w:rPr>
          <w:rFonts w:cs="Arial"/>
        </w:rPr>
        <w:t xml:space="preserve">nocení </w:t>
      </w:r>
      <w:r w:rsidRPr="0095598B">
        <w:rPr>
          <w:rFonts w:cs="Arial"/>
          <w:i/>
        </w:rPr>
        <w:t>Evropy</w:t>
      </w:r>
      <w:r w:rsidRPr="005442DE">
        <w:rPr>
          <w:rFonts w:cs="Arial"/>
        </w:rPr>
        <w:t xml:space="preserve">. </w:t>
      </w:r>
      <w:r w:rsidR="00FA7E8A" w:rsidRPr="005442DE">
        <w:rPr>
          <w:rFonts w:cs="Arial"/>
        </w:rPr>
        <w:t xml:space="preserve">Vždyť například </w:t>
      </w:r>
      <w:r w:rsidR="00FA7E8A" w:rsidRPr="005442DE">
        <w:rPr>
          <w:rFonts w:cs="Arial"/>
          <w:b/>
        </w:rPr>
        <w:t xml:space="preserve">část prolomu mezi </w:t>
      </w:r>
      <w:r w:rsidR="00FA7E8A" w:rsidRPr="0095598B">
        <w:rPr>
          <w:rFonts w:cs="Arial"/>
          <w:b/>
          <w:i/>
        </w:rPr>
        <w:t>Vogézami</w:t>
      </w:r>
      <w:r w:rsidR="00FA7E8A" w:rsidRPr="005442DE">
        <w:rPr>
          <w:rFonts w:cs="Arial"/>
          <w:b/>
        </w:rPr>
        <w:t xml:space="preserve"> a </w:t>
      </w:r>
      <w:r w:rsidR="00FA7E8A" w:rsidRPr="0095598B">
        <w:rPr>
          <w:rFonts w:cs="Arial"/>
          <w:b/>
          <w:i/>
        </w:rPr>
        <w:t>Schwarzwaldem</w:t>
      </w:r>
      <w:r w:rsidR="00FA7E8A" w:rsidRPr="005442DE">
        <w:rPr>
          <w:rFonts w:cs="Arial"/>
          <w:b/>
        </w:rPr>
        <w:t xml:space="preserve"> se během čtvrtohor nejen </w:t>
      </w:r>
      <w:r w:rsidR="007C5C39" w:rsidRPr="005442DE">
        <w:rPr>
          <w:rFonts w:cs="Arial"/>
          <w:b/>
        </w:rPr>
        <w:t xml:space="preserve">stále </w:t>
      </w:r>
      <w:r w:rsidR="00FA7E8A" w:rsidRPr="005442DE">
        <w:rPr>
          <w:rFonts w:cs="Arial"/>
          <w:b/>
        </w:rPr>
        <w:t>prohlubuje</w:t>
      </w:r>
      <w:r w:rsidR="00FA7E8A" w:rsidRPr="005442DE">
        <w:rPr>
          <w:rFonts w:cs="Arial"/>
        </w:rPr>
        <w:t xml:space="preserve"> (o půl milimetru ročně), </w:t>
      </w:r>
      <w:r w:rsidR="00FA7E8A" w:rsidRPr="005442DE">
        <w:rPr>
          <w:rFonts w:cs="Arial"/>
          <w:b/>
        </w:rPr>
        <w:t xml:space="preserve">ale i </w:t>
      </w:r>
      <w:r w:rsidR="00FA7E8A" w:rsidRPr="005442DE">
        <w:rPr>
          <w:rFonts w:cs="Arial"/>
          <w:b/>
        </w:rPr>
        <w:lastRenderedPageBreak/>
        <w:t>rozšiřuje</w:t>
      </w:r>
      <w:r w:rsidR="00FA7E8A" w:rsidRPr="005442DE">
        <w:rPr>
          <w:rFonts w:cs="Arial"/>
        </w:rPr>
        <w:t xml:space="preserve">. </w:t>
      </w:r>
      <w:r w:rsidRPr="005442DE">
        <w:rPr>
          <w:rFonts w:cs="Arial"/>
        </w:rPr>
        <w:t xml:space="preserve">Prozatím se ovšem </w:t>
      </w:r>
      <w:r w:rsidR="008F1AEF">
        <w:rPr>
          <w:rFonts w:cs="Arial"/>
        </w:rPr>
        <w:t xml:space="preserve">naopak zas </w:t>
      </w:r>
      <w:r w:rsidRPr="005442DE">
        <w:rPr>
          <w:rFonts w:cs="Arial"/>
        </w:rPr>
        <w:t xml:space="preserve">zdá, že se takto vznikající příkop mezi </w:t>
      </w:r>
      <w:r w:rsidRPr="0095598B">
        <w:rPr>
          <w:rFonts w:cs="Arial"/>
          <w:i/>
        </w:rPr>
        <w:t>Francií</w:t>
      </w:r>
      <w:r w:rsidRPr="005442DE">
        <w:rPr>
          <w:rFonts w:cs="Arial"/>
        </w:rPr>
        <w:t xml:space="preserve"> a </w:t>
      </w:r>
      <w:r w:rsidRPr="0095598B">
        <w:rPr>
          <w:rFonts w:cs="Arial"/>
          <w:i/>
        </w:rPr>
        <w:t>Německem</w:t>
      </w:r>
      <w:r w:rsidRPr="005442DE">
        <w:rPr>
          <w:rFonts w:cs="Arial"/>
        </w:rPr>
        <w:t xml:space="preserve"> </w:t>
      </w:r>
      <w:r w:rsidR="00FA7E8A" w:rsidRPr="005442DE">
        <w:rPr>
          <w:rFonts w:cs="Arial"/>
          <w:b/>
        </w:rPr>
        <w:t>zanáš</w:t>
      </w:r>
      <w:r w:rsidR="008F1AEF">
        <w:rPr>
          <w:rFonts w:cs="Arial"/>
          <w:b/>
        </w:rPr>
        <w:t>í</w:t>
      </w:r>
      <w:r w:rsidR="00FA7E8A" w:rsidRPr="005442DE">
        <w:rPr>
          <w:rFonts w:cs="Arial"/>
        </w:rPr>
        <w:t xml:space="preserve"> zvětralými usazeninami z </w:t>
      </w:r>
      <w:r w:rsidRPr="005442DE">
        <w:rPr>
          <w:rFonts w:cs="Arial"/>
        </w:rPr>
        <w:t>okol</w:t>
      </w:r>
      <w:r w:rsidR="00FA7E8A" w:rsidRPr="005442DE">
        <w:rPr>
          <w:rFonts w:cs="Arial"/>
        </w:rPr>
        <w:t>n</w:t>
      </w:r>
      <w:r w:rsidRPr="005442DE">
        <w:rPr>
          <w:rFonts w:cs="Arial"/>
        </w:rPr>
        <w:t xml:space="preserve">ích hor rychleji, než </w:t>
      </w:r>
      <w:r w:rsidR="008F1AEF">
        <w:rPr>
          <w:rFonts w:cs="Arial"/>
        </w:rPr>
        <w:t xml:space="preserve">aby </w:t>
      </w:r>
      <w:r w:rsidRPr="005442DE">
        <w:rPr>
          <w:rFonts w:cs="Arial"/>
        </w:rPr>
        <w:t>mohl být zalit mořem a vytvořit tak mezi nimi průliv.</w:t>
      </w:r>
      <w:r w:rsidR="00FA7E8A" w:rsidRPr="005442DE">
        <w:rPr>
          <w:rFonts w:cs="Arial"/>
        </w:rPr>
        <w:t xml:space="preserve"> V každém případě však větry vanoucí podél čela posledního kontinentálního ledovce vyvívaly jemný materiál pocházející z mechanického zvětrávání periglaciálního klimatu a usazovaly je jako </w:t>
      </w:r>
      <w:r w:rsidR="00FA7E8A" w:rsidRPr="005442DE">
        <w:rPr>
          <w:rFonts w:cs="Arial"/>
          <w:b/>
        </w:rPr>
        <w:t>spraše</w:t>
      </w:r>
      <w:r w:rsidR="00FA7E8A" w:rsidRPr="005442DE">
        <w:rPr>
          <w:rFonts w:cs="Arial"/>
        </w:rPr>
        <w:t xml:space="preserve"> mj. právě </w:t>
      </w:r>
      <w:r w:rsidR="007C5C39" w:rsidRPr="005442DE">
        <w:rPr>
          <w:rFonts w:cs="Arial"/>
        </w:rPr>
        <w:t xml:space="preserve">zde </w:t>
      </w:r>
      <w:r w:rsidR="00FA7E8A" w:rsidRPr="005442DE">
        <w:rPr>
          <w:rFonts w:cs="Arial"/>
        </w:rPr>
        <w:t xml:space="preserve">v takto vznikající </w:t>
      </w:r>
      <w:r w:rsidR="00FA7E8A" w:rsidRPr="0095598B">
        <w:rPr>
          <w:rFonts w:cs="Arial"/>
          <w:b/>
          <w:i/>
        </w:rPr>
        <w:t>Alsaské nížině</w:t>
      </w:r>
      <w:r w:rsidR="007C5C39" w:rsidRPr="005442DE">
        <w:rPr>
          <w:rFonts w:cs="Arial"/>
        </w:rPr>
        <w:t>, k</w:t>
      </w:r>
      <w:r w:rsidR="00FA7E8A" w:rsidRPr="005442DE">
        <w:rPr>
          <w:rFonts w:cs="Arial"/>
        </w:rPr>
        <w:t xml:space="preserve">de na nich </w:t>
      </w:r>
      <w:r w:rsidR="007C5C39" w:rsidRPr="005442DE">
        <w:rPr>
          <w:rFonts w:cs="Arial"/>
        </w:rPr>
        <w:t xml:space="preserve">později </w:t>
      </w:r>
      <w:r w:rsidR="00FA7E8A" w:rsidRPr="005442DE">
        <w:rPr>
          <w:rFonts w:cs="Arial"/>
        </w:rPr>
        <w:t xml:space="preserve">vznikly jedny z nejúrodnějších půd </w:t>
      </w:r>
      <w:r w:rsidR="00FA7E8A" w:rsidRPr="0095598B">
        <w:rPr>
          <w:rFonts w:cs="Arial"/>
          <w:i/>
        </w:rPr>
        <w:t>Francie</w:t>
      </w:r>
      <w:r w:rsidR="00FA7E8A" w:rsidRPr="005442DE">
        <w:rPr>
          <w:rFonts w:cs="Arial"/>
        </w:rPr>
        <w:t>.</w:t>
      </w:r>
      <w:r w:rsidR="009B095A" w:rsidRPr="005442DE">
        <w:rPr>
          <w:rFonts w:cs="Arial"/>
        </w:rPr>
        <w:t xml:space="preserve"> Obdobně je zas klesající území </w:t>
      </w:r>
      <w:r w:rsidR="009B095A" w:rsidRPr="0095598B">
        <w:rPr>
          <w:rFonts w:cs="Arial"/>
          <w:i/>
        </w:rPr>
        <w:t>Dolnorhôské nížiny</w:t>
      </w:r>
      <w:r w:rsidR="009B095A" w:rsidRPr="005442DE">
        <w:rPr>
          <w:rFonts w:cs="Arial"/>
        </w:rPr>
        <w:t xml:space="preserve"> a </w:t>
      </w:r>
      <w:r w:rsidR="009B095A" w:rsidRPr="0095598B">
        <w:rPr>
          <w:rFonts w:cs="Arial"/>
          <w:i/>
        </w:rPr>
        <w:t>Lyonského</w:t>
      </w:r>
      <w:r w:rsidR="009B095A" w:rsidRPr="005442DE">
        <w:rPr>
          <w:rFonts w:cs="Arial"/>
        </w:rPr>
        <w:t xml:space="preserve"> </w:t>
      </w:r>
      <w:r w:rsidR="009B095A" w:rsidRPr="0095598B">
        <w:rPr>
          <w:rFonts w:cs="Arial"/>
          <w:i/>
        </w:rPr>
        <w:t>zálivu</w:t>
      </w:r>
      <w:r w:rsidR="009B095A" w:rsidRPr="005442DE">
        <w:rPr>
          <w:rFonts w:cs="Arial"/>
        </w:rPr>
        <w:t xml:space="preserve"> intenzivně zanášeno </w:t>
      </w:r>
      <w:r w:rsidR="009B095A" w:rsidRPr="005442DE">
        <w:rPr>
          <w:rFonts w:cs="Arial"/>
          <w:b/>
        </w:rPr>
        <w:t>naplaveninami</w:t>
      </w:r>
      <w:r w:rsidR="009B095A" w:rsidRPr="005442DE">
        <w:rPr>
          <w:rFonts w:cs="Arial"/>
        </w:rPr>
        <w:t xml:space="preserve"> deltovitého </w:t>
      </w:r>
      <w:r w:rsidR="009B095A" w:rsidRPr="005442DE">
        <w:rPr>
          <w:rFonts w:cs="Arial"/>
          <w:b/>
        </w:rPr>
        <w:t>ústí</w:t>
      </w:r>
      <w:r w:rsidR="009B095A" w:rsidRPr="005442DE">
        <w:rPr>
          <w:rFonts w:cs="Arial"/>
        </w:rPr>
        <w:t xml:space="preserve"> </w:t>
      </w:r>
      <w:r w:rsidR="009B095A" w:rsidRPr="0095598B">
        <w:rPr>
          <w:rFonts w:cs="Arial"/>
          <w:b/>
          <w:i/>
        </w:rPr>
        <w:t>Rhôny</w:t>
      </w:r>
      <w:r w:rsidR="009B095A" w:rsidRPr="005442DE">
        <w:rPr>
          <w:rFonts w:cs="Arial"/>
        </w:rPr>
        <w:t>.</w:t>
      </w:r>
    </w:p>
    <w:p w:rsidR="00174CF4" w:rsidRDefault="00174CF4" w:rsidP="009048E1">
      <w:pPr>
        <w:jc w:val="both"/>
        <w:rPr>
          <w:rFonts w:ascii="Times New Roman" w:hAnsi="Times New Roman" w:cs="Times New Roman"/>
          <w:b/>
        </w:rPr>
      </w:pPr>
    </w:p>
    <w:p w:rsidR="008F1AEF" w:rsidRDefault="00C87292" w:rsidP="009048E1">
      <w:pPr>
        <w:jc w:val="both"/>
        <w:rPr>
          <w:rFonts w:ascii="Times New Roman" w:hAnsi="Times New Roman" w:cs="Times New Roman"/>
          <w:b/>
        </w:rPr>
      </w:pPr>
      <w:r>
        <w:rPr>
          <w:rFonts w:ascii="Times New Roman" w:hAnsi="Times New Roman" w:cs="Times New Roman"/>
          <w:b/>
          <w:noProof/>
          <w:lang w:eastAsia="cs-CZ"/>
        </w:rPr>
        <w:pict>
          <v:group id="_x0000_s1573" style="position:absolute;left:0;text-align:left;margin-left:300.55pt;margin-top:28pt;width:99.5pt;height:535.9pt;z-index:251851776" coordorigin="8397,1387" coordsize="2408,12968">
            <o:lock v:ext="edit" aspectratio="t"/>
            <v:shape id="_x0000_s1574" style="position:absolute;left:8453;top:9495;width:270;height:1298" coordsize="270,1298" path="m270,l67,203r83,307l,885r127,413e" filled="f" strokecolor="red" strokeweight="2.25pt">
              <v:path arrowok="t"/>
              <o:lock v:ext="edit" aspectratio="t"/>
            </v:shape>
            <v:group id="_x0000_s1575" style="position:absolute;left:8397;top:1387;width:2408;height:12968" coordorigin="8400,1387" coordsize="2408,12968">
              <o:lock v:ext="edit" aspectratio="t"/>
              <v:shape id="_x0000_s1576" style="position:absolute;left:8400;top:3068;width:1313;height:2347" coordsize="1313,2347" path="m,l8,795r135,442l705,1372r368,293l1178,2055r135,292e" filled="f" strokecolor="red" strokeweight="4.5pt">
                <v:path arrowok="t"/>
                <o:lock v:ext="edit" aspectratio="t"/>
              </v:shape>
              <v:shape id="_x0000_s1577" style="position:absolute;left:8715;top:5415;width:2093;height:4088" coordsize="2093,4088" path="m998,r210,263l1448,488r105,247l1695,863r158,-60l1980,908r53,330l2093,1425r-83,345l1898,2078r-158,210l1680,2655r-97,210l1523,3195r-398,308l578,3795,233,3968,,4088e" filled="f" strokecolor="red" strokeweight="2.25pt">
                <v:path arrowok="t"/>
                <o:lock v:ext="edit" aspectratio="t"/>
              </v:shape>
              <v:shape id="_x0000_s1578" style="position:absolute;left:8580;top:8250;width:2070;height:2573" coordsize="2070,2573" path="m1725,r45,510l2070,525r-90,263l1598,953r-263,315l1118,1613,833,1973,638,2250r-30,323l390,2438,,2528e" filled="f" strokecolor="red" strokeweight="4.5pt">
                <v:path arrowok="t"/>
                <o:lock v:ext="edit" aspectratio="t"/>
              </v:shape>
              <v:shape id="_x0000_s1579" style="position:absolute;left:8468;top:10770;width:195;height:2483" coordsize="195,2483" path="m127,l105,270,45,458r90,382l37,1200,,1620r195,210l7,2018r165,465e" filled="f" strokecolor="red" strokeweight="4.5pt">
                <v:path arrowok="t"/>
                <o:lock v:ext="edit" aspectratio="t"/>
              </v:shape>
              <v:shape id="_x0000_s1580" style="position:absolute;left:8648;top:13275;width:652;height:1080" coordsize="652,1080" path="m,l360,690r292,390e" filled="f" strokecolor="red" strokeweight="4.5pt">
                <v:path arrowok="t"/>
                <o:lock v:ext="edit" aspectratio="t"/>
              </v:shape>
              <v:line id="_x0000_s1581" style="position:absolute;flip:y" from="8400,1387" to="8753,3090" strokecolor="red" strokeweight="4.5pt">
                <o:lock v:ext="edit" aspectratio="t"/>
              </v:line>
            </v:group>
          </v:group>
        </w:pict>
      </w:r>
      <w:r w:rsidR="00174CF4" w:rsidRPr="00174CF4">
        <w:rPr>
          <w:rFonts w:ascii="Times New Roman" w:hAnsi="Times New Roman" w:cs="Times New Roman"/>
          <w:b/>
          <w:noProof/>
          <w:lang w:eastAsia="cs-CZ"/>
        </w:rPr>
        <w:drawing>
          <wp:inline distT="0" distB="0" distL="0" distR="0">
            <wp:extent cx="5283292" cy="7258050"/>
            <wp:effectExtent l="19050" t="0" r="0" b="0"/>
            <wp:docPr id="2" name="obrázek 1" descr="C:\Users\jmredman\Desktop\F komp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mredman\Desktop\F komplex.jpg"/>
                    <pic:cNvPicPr>
                      <a:picLocks noChangeAspect="1" noChangeArrowheads="1"/>
                    </pic:cNvPicPr>
                  </pic:nvPicPr>
                  <pic:blipFill>
                    <a:blip r:embed="rId16" cstate="print"/>
                    <a:srcRect/>
                    <a:stretch>
                      <a:fillRect/>
                    </a:stretch>
                  </pic:blipFill>
                  <pic:spPr bwMode="auto">
                    <a:xfrm>
                      <a:off x="0" y="0"/>
                      <a:ext cx="5283439" cy="7258252"/>
                    </a:xfrm>
                    <a:prstGeom prst="rect">
                      <a:avLst/>
                    </a:prstGeom>
                    <a:noFill/>
                    <a:ln w="9525">
                      <a:noFill/>
                      <a:miter lim="800000"/>
                      <a:headEnd/>
                      <a:tailEnd/>
                    </a:ln>
                  </pic:spPr>
                </pic:pic>
              </a:graphicData>
            </a:graphic>
          </wp:inline>
        </w:drawing>
      </w:r>
    </w:p>
    <w:p w:rsidR="008F1AEF" w:rsidRDefault="008F1AEF" w:rsidP="009048E1">
      <w:pPr>
        <w:jc w:val="both"/>
        <w:rPr>
          <w:rFonts w:ascii="Times New Roman" w:hAnsi="Times New Roman" w:cs="Times New Roman"/>
          <w:b/>
        </w:rPr>
      </w:pPr>
    </w:p>
    <w:p w:rsidR="00174CF4" w:rsidRPr="00174CF4" w:rsidRDefault="00CD2DE2" w:rsidP="00174CF4">
      <w:pPr>
        <w:jc w:val="both"/>
        <w:rPr>
          <w:rFonts w:cs="Arial"/>
          <w:b/>
          <w:i/>
          <w:sz w:val="22"/>
        </w:rPr>
      </w:pPr>
      <w:r w:rsidRPr="00CD2DE2">
        <w:rPr>
          <w:rFonts w:cs="Arial"/>
          <w:b/>
          <w:sz w:val="16"/>
        </w:rPr>
        <w:t xml:space="preserve">Obr. 9:   </w:t>
      </w:r>
      <w:r w:rsidR="00174CF4" w:rsidRPr="00174CF4">
        <w:rPr>
          <w:rFonts w:cs="Arial"/>
          <w:b/>
          <w:sz w:val="22"/>
        </w:rPr>
        <w:t xml:space="preserve">Schematická linie průběhu </w:t>
      </w:r>
      <w:r w:rsidR="00174CF4" w:rsidRPr="00174CF4">
        <w:rPr>
          <w:rFonts w:cs="Arial"/>
          <w:b/>
          <w:i/>
          <w:sz w:val="22"/>
        </w:rPr>
        <w:t>rýnsko-rhônského prolomu</w:t>
      </w:r>
    </w:p>
    <w:p w:rsidR="00174CF4" w:rsidRPr="00174CF4" w:rsidRDefault="00174CF4" w:rsidP="00174CF4">
      <w:pPr>
        <w:jc w:val="both"/>
        <w:rPr>
          <w:rFonts w:cs="Arial"/>
          <w:i/>
          <w:sz w:val="4"/>
        </w:rPr>
      </w:pPr>
    </w:p>
    <w:p w:rsidR="008F1AEF" w:rsidRPr="00174CF4" w:rsidRDefault="00CD2DE2" w:rsidP="00174CF4">
      <w:pPr>
        <w:jc w:val="both"/>
        <w:rPr>
          <w:rFonts w:cs="Arial"/>
        </w:rPr>
      </w:pPr>
      <w:r>
        <w:rPr>
          <w:rFonts w:cs="Arial"/>
          <w:i/>
          <w:sz w:val="16"/>
        </w:rPr>
        <w:t xml:space="preserve">               </w:t>
      </w:r>
      <w:r w:rsidR="00174CF4" w:rsidRPr="00174CF4">
        <w:rPr>
          <w:rFonts w:cs="Arial"/>
          <w:i/>
          <w:sz w:val="16"/>
        </w:rPr>
        <w:t>(Podkladová mapa: Atlas světa. Slovenská kartografie. Bratislava 1970)</w:t>
      </w:r>
    </w:p>
    <w:p w:rsidR="00817BC4" w:rsidRPr="006974F7" w:rsidRDefault="003A673F" w:rsidP="00174CF4">
      <w:pPr>
        <w:pageBreakBefore/>
        <w:jc w:val="center"/>
        <w:rPr>
          <w:rFonts w:cs="Arial"/>
          <w:b/>
          <w:caps/>
          <w:sz w:val="28"/>
          <w:highlight w:val="red"/>
        </w:rPr>
      </w:pPr>
      <w:proofErr w:type="gramStart"/>
      <w:r w:rsidRPr="006974F7">
        <w:rPr>
          <w:rFonts w:cs="Arial"/>
          <w:b/>
          <w:caps/>
          <w:sz w:val="28"/>
          <w:highlight w:val="red"/>
        </w:rPr>
        <w:lastRenderedPageBreak/>
        <w:t>A.I</w:t>
      </w:r>
      <w:r w:rsidR="00D35C24">
        <w:rPr>
          <w:rFonts w:cs="Arial"/>
          <w:b/>
          <w:caps/>
          <w:sz w:val="28"/>
          <w:highlight w:val="red"/>
        </w:rPr>
        <w:t>I</w:t>
      </w:r>
      <w:proofErr w:type="gramEnd"/>
      <w:r w:rsidRPr="006974F7">
        <w:rPr>
          <w:rFonts w:cs="Arial"/>
          <w:b/>
          <w:caps/>
          <w:sz w:val="28"/>
          <w:highlight w:val="red"/>
        </w:rPr>
        <w:t>.1.5</w:t>
      </w:r>
      <w:r w:rsidR="00817BC4" w:rsidRPr="006974F7">
        <w:rPr>
          <w:rFonts w:cs="Arial"/>
          <w:b/>
          <w:caps/>
          <w:sz w:val="28"/>
          <w:highlight w:val="red"/>
        </w:rPr>
        <w:t>.</w:t>
      </w:r>
      <w:r w:rsidR="008F1AEF">
        <w:rPr>
          <w:rFonts w:cs="Arial"/>
          <w:b/>
          <w:caps/>
          <w:sz w:val="28"/>
          <w:highlight w:val="red"/>
        </w:rPr>
        <w:t xml:space="preserve"> </w:t>
      </w:r>
      <w:r w:rsidR="00817BC4" w:rsidRPr="006974F7">
        <w:rPr>
          <w:rFonts w:cs="Arial"/>
          <w:b/>
          <w:caps/>
          <w:sz w:val="28"/>
          <w:highlight w:val="red"/>
        </w:rPr>
        <w:t xml:space="preserve"> Recentní OBDOBÍ </w:t>
      </w:r>
    </w:p>
    <w:p w:rsidR="00817BC4" w:rsidRPr="005442DE" w:rsidRDefault="00817BC4" w:rsidP="009048E1">
      <w:pPr>
        <w:jc w:val="both"/>
        <w:rPr>
          <w:rFonts w:cs="Arial"/>
        </w:rPr>
      </w:pPr>
    </w:p>
    <w:p w:rsidR="000D2AB9" w:rsidRDefault="00817BC4" w:rsidP="009048E1">
      <w:pPr>
        <w:jc w:val="both"/>
        <w:rPr>
          <w:rFonts w:cs="Arial"/>
        </w:rPr>
      </w:pPr>
      <w:r w:rsidRPr="00817BC4">
        <w:rPr>
          <w:rFonts w:cs="Arial"/>
        </w:rPr>
        <w:tab/>
      </w:r>
      <w:r>
        <w:rPr>
          <w:rFonts w:cs="Arial"/>
        </w:rPr>
        <w:t xml:space="preserve">I když </w:t>
      </w:r>
      <w:r w:rsidRPr="0095598B">
        <w:rPr>
          <w:rFonts w:cs="Arial"/>
          <w:i/>
        </w:rPr>
        <w:t>alpínsko-himalájské vrásnění</w:t>
      </w:r>
      <w:r>
        <w:rPr>
          <w:rFonts w:cs="Arial"/>
        </w:rPr>
        <w:t xml:space="preserve"> v podstatě probíhá dodnes, vyčleníme si z něj z praktických důvodů výkladu krátké poslední období, abychom si připomenuli geomorfologické působení faktorů, jejichž působení skončilo relati</w:t>
      </w:r>
      <w:r w:rsidR="00B029C8">
        <w:rPr>
          <w:rFonts w:cs="Arial"/>
        </w:rPr>
        <w:t>vně nedávno, nebo působí dodnes, i když některé tak pomalu, že si je ani neuvědomujeme.</w:t>
      </w:r>
    </w:p>
    <w:p w:rsidR="00E60737" w:rsidRDefault="00E60737" w:rsidP="009048E1">
      <w:pPr>
        <w:jc w:val="both"/>
        <w:rPr>
          <w:rFonts w:cs="Arial"/>
        </w:rPr>
      </w:pPr>
    </w:p>
    <w:p w:rsidR="00B029C8" w:rsidRPr="007D68E7" w:rsidRDefault="00B029C8" w:rsidP="009048E1">
      <w:pPr>
        <w:jc w:val="both"/>
        <w:rPr>
          <w:rFonts w:cs="Arial"/>
        </w:rPr>
      </w:pPr>
      <w:r w:rsidRPr="007D68E7">
        <w:rPr>
          <w:rFonts w:cs="Arial"/>
        </w:rPr>
        <w:tab/>
        <w:t xml:space="preserve">Jednak, jak už bylo řečeno, stále tu působí tektonika zemských desek a s ní související přímé či zprostředkované projevy alpínského vrásnění. </w:t>
      </w:r>
      <w:r w:rsidRPr="00506070">
        <w:rPr>
          <w:rFonts w:cs="Arial"/>
          <w:b/>
          <w:i/>
          <w:bdr w:val="single" w:sz="4" w:space="0" w:color="auto"/>
        </w:rPr>
        <w:t>Alpy</w:t>
      </w:r>
      <w:r w:rsidRPr="00506070">
        <w:rPr>
          <w:rFonts w:cs="Arial"/>
          <w:b/>
          <w:bdr w:val="single" w:sz="4" w:space="0" w:color="auto"/>
        </w:rPr>
        <w:t xml:space="preserve"> a </w:t>
      </w:r>
      <w:r w:rsidRPr="00506070">
        <w:rPr>
          <w:rFonts w:cs="Arial"/>
          <w:b/>
          <w:i/>
          <w:bdr w:val="single" w:sz="4" w:space="0" w:color="auto"/>
        </w:rPr>
        <w:t>Pyreneje</w:t>
      </w:r>
      <w:r w:rsidRPr="00506070">
        <w:rPr>
          <w:rFonts w:cs="Arial"/>
          <w:bdr w:val="single" w:sz="4" w:space="0" w:color="auto"/>
        </w:rPr>
        <w:t xml:space="preserve"> se dále </w:t>
      </w:r>
      <w:r w:rsidRPr="00506070">
        <w:rPr>
          <w:rFonts w:cs="Arial"/>
          <w:b/>
          <w:bdr w:val="single" w:sz="4" w:space="0" w:color="auto"/>
        </w:rPr>
        <w:t>zvedaj</w:t>
      </w:r>
      <w:r w:rsidRPr="007D68E7">
        <w:rPr>
          <w:rFonts w:cs="Arial"/>
          <w:b/>
        </w:rPr>
        <w:t>í</w:t>
      </w:r>
      <w:r w:rsidRPr="007D68E7">
        <w:rPr>
          <w:rFonts w:cs="Arial"/>
        </w:rPr>
        <w:t xml:space="preserve">, sousední mladé vnitrozemské i pobřežní </w:t>
      </w:r>
      <w:r w:rsidRPr="00506070">
        <w:rPr>
          <w:rFonts w:cs="Arial"/>
          <w:b/>
          <w:bdr w:val="single" w:sz="4" w:space="0" w:color="auto"/>
        </w:rPr>
        <w:t>sníženiny</w:t>
      </w:r>
      <w:r w:rsidRPr="00506070">
        <w:rPr>
          <w:rFonts w:cs="Arial"/>
          <w:bdr w:val="single" w:sz="4" w:space="0" w:color="auto"/>
        </w:rPr>
        <w:t xml:space="preserve"> </w:t>
      </w:r>
      <w:r w:rsidRPr="00506070">
        <w:rPr>
          <w:rFonts w:cs="Arial"/>
          <w:i/>
          <w:bdr w:val="single" w:sz="4" w:space="0" w:color="auto"/>
        </w:rPr>
        <w:t>Francie</w:t>
      </w:r>
      <w:r w:rsidRPr="00506070">
        <w:rPr>
          <w:rFonts w:cs="Arial"/>
          <w:bdr w:val="single" w:sz="4" w:space="0" w:color="auto"/>
        </w:rPr>
        <w:t xml:space="preserve"> </w:t>
      </w:r>
      <w:r w:rsidRPr="00506070">
        <w:rPr>
          <w:rFonts w:cs="Arial"/>
          <w:b/>
          <w:bdr w:val="single" w:sz="4" w:space="0" w:color="auto"/>
        </w:rPr>
        <w:t>poklesávají</w:t>
      </w:r>
      <w:r w:rsidRPr="007D68E7">
        <w:rPr>
          <w:rFonts w:cs="Arial"/>
        </w:rPr>
        <w:t xml:space="preserve"> a </w:t>
      </w:r>
      <w:r w:rsidRPr="00506070">
        <w:rPr>
          <w:rFonts w:cs="Arial"/>
          <w:b/>
          <w:bdr w:val="single" w:sz="4" w:space="0" w:color="auto"/>
        </w:rPr>
        <w:t>rifty se rozšiřují</w:t>
      </w:r>
      <w:r w:rsidRPr="007D68E7">
        <w:rPr>
          <w:rFonts w:cs="Arial"/>
        </w:rPr>
        <w:t>, ale jsou zároveň i nadále vyplňovány různými usazeninami. Prozatím to zde ale nevedlo k oživení sopečné činnosti známé z třetihor na zlomech starých hercynských masivů</w:t>
      </w:r>
      <w:r w:rsidR="001F6A59" w:rsidRPr="007D68E7">
        <w:rPr>
          <w:rFonts w:cs="Arial"/>
        </w:rPr>
        <w:t>,</w:t>
      </w:r>
      <w:r w:rsidRPr="007D68E7">
        <w:rPr>
          <w:rFonts w:cs="Arial"/>
        </w:rPr>
        <w:t xml:space="preserve"> a ani zemětřesení se ve </w:t>
      </w:r>
      <w:r w:rsidRPr="007D68E7">
        <w:rPr>
          <w:rFonts w:cs="Arial"/>
          <w:i/>
        </w:rPr>
        <w:t>Francii</w:t>
      </w:r>
      <w:r w:rsidRPr="007D68E7">
        <w:rPr>
          <w:rFonts w:cs="Arial"/>
        </w:rPr>
        <w:t xml:space="preserve"> nějak významněji neprojevují.</w:t>
      </w:r>
    </w:p>
    <w:p w:rsidR="000D2AB9" w:rsidRPr="007D68E7" w:rsidRDefault="00B029C8" w:rsidP="009048E1">
      <w:pPr>
        <w:jc w:val="both"/>
        <w:rPr>
          <w:rFonts w:cs="Arial"/>
        </w:rPr>
      </w:pPr>
      <w:r w:rsidRPr="007D68E7">
        <w:rPr>
          <w:rFonts w:cs="Arial"/>
        </w:rPr>
        <w:tab/>
        <w:t xml:space="preserve">Obdobně se v geomorfologickém makroměřítku projevují i </w:t>
      </w:r>
      <w:r w:rsidR="001F6A59" w:rsidRPr="007D68E7">
        <w:rPr>
          <w:rFonts w:cs="Arial"/>
        </w:rPr>
        <w:t>z</w:t>
      </w:r>
      <w:r w:rsidRPr="007D68E7">
        <w:rPr>
          <w:rFonts w:cs="Arial"/>
        </w:rPr>
        <w:t xml:space="preserve">měny klimatu. Obrovská masa ledu, která při posledním zalednění zatěžovala </w:t>
      </w:r>
      <w:r w:rsidRPr="007D68E7">
        <w:rPr>
          <w:rFonts w:cs="Arial"/>
          <w:i/>
        </w:rPr>
        <w:t>Skandinávský poloostrov</w:t>
      </w:r>
      <w:r w:rsidR="0095598B" w:rsidRPr="007D68E7">
        <w:rPr>
          <w:rFonts w:cs="Arial"/>
          <w:i/>
        </w:rPr>
        <w:t>,</w:t>
      </w:r>
      <w:r w:rsidRPr="007D68E7">
        <w:rPr>
          <w:rFonts w:cs="Arial"/>
        </w:rPr>
        <w:t xml:space="preserve"> odtála, takže se dnes </w:t>
      </w:r>
      <w:r w:rsidR="001F6A59" w:rsidRPr="007D68E7">
        <w:rPr>
          <w:rFonts w:cs="Arial"/>
        </w:rPr>
        <w:t xml:space="preserve">tento poloostrov </w:t>
      </w:r>
      <w:r w:rsidRPr="007D68E7">
        <w:rPr>
          <w:rFonts w:cs="Arial"/>
        </w:rPr>
        <w:t xml:space="preserve">stále zvedá – na druhé straně se to kompenzuje tím, že pomalu </w:t>
      </w:r>
      <w:r w:rsidRPr="00506070">
        <w:rPr>
          <w:rFonts w:cs="Arial"/>
          <w:b/>
          <w:bdr w:val="single" w:sz="4" w:space="0" w:color="auto"/>
        </w:rPr>
        <w:t>poklesáv</w:t>
      </w:r>
      <w:r w:rsidR="001F6A59" w:rsidRPr="00506070">
        <w:rPr>
          <w:rFonts w:cs="Arial"/>
          <w:b/>
          <w:bdr w:val="single" w:sz="4" w:space="0" w:color="auto"/>
        </w:rPr>
        <w:t>á část</w:t>
      </w:r>
      <w:r w:rsidRPr="00506070">
        <w:rPr>
          <w:rFonts w:cs="Arial"/>
          <w:bdr w:val="single" w:sz="4" w:space="0" w:color="auto"/>
        </w:rPr>
        <w:t xml:space="preserve"> </w:t>
      </w:r>
      <w:r w:rsidRPr="00506070">
        <w:rPr>
          <w:rFonts w:cs="Arial"/>
          <w:b/>
          <w:bdr w:val="single" w:sz="4" w:space="0" w:color="auto"/>
        </w:rPr>
        <w:t>dna</w:t>
      </w:r>
      <w:r w:rsidRPr="00506070">
        <w:rPr>
          <w:rFonts w:cs="Arial"/>
          <w:bdr w:val="single" w:sz="4" w:space="0" w:color="auto"/>
        </w:rPr>
        <w:t xml:space="preserve"> </w:t>
      </w:r>
      <w:r w:rsidRPr="00506070">
        <w:rPr>
          <w:rFonts w:cs="Arial"/>
          <w:b/>
          <w:i/>
          <w:bdr w:val="single" w:sz="4" w:space="0" w:color="auto"/>
        </w:rPr>
        <w:t>Severního moře</w:t>
      </w:r>
      <w:r w:rsidRPr="007D68E7">
        <w:rPr>
          <w:rFonts w:cs="Arial"/>
        </w:rPr>
        <w:t xml:space="preserve"> a k němu přilehlých </w:t>
      </w:r>
      <w:r w:rsidRPr="007D68E7">
        <w:rPr>
          <w:rFonts w:cs="Arial"/>
          <w:b/>
        </w:rPr>
        <w:t>pobřeží</w:t>
      </w:r>
      <w:r w:rsidRPr="007D68E7">
        <w:rPr>
          <w:rFonts w:cs="Arial"/>
        </w:rPr>
        <w:t xml:space="preserve">, včetně francouzského. Nikdo zatím </w:t>
      </w:r>
      <w:r w:rsidR="00387001" w:rsidRPr="007D68E7">
        <w:rPr>
          <w:rFonts w:cs="Arial"/>
        </w:rPr>
        <w:t>také</w:t>
      </w:r>
      <w:r w:rsidRPr="007D68E7">
        <w:rPr>
          <w:rFonts w:cs="Arial"/>
        </w:rPr>
        <w:t xml:space="preserve"> přesně neurčil, jaké změny výšky mořské hladiny </w:t>
      </w:r>
      <w:r w:rsidR="00387001" w:rsidRPr="007D68E7">
        <w:rPr>
          <w:rFonts w:cs="Arial"/>
        </w:rPr>
        <w:t xml:space="preserve">by mohlo přinést globální oteplování (o němž se tak intenzivně, ale zatím neplodně diskutuje), všeobecně se očekává její podstatný vzestup, což by pro značně nížinatou </w:t>
      </w:r>
      <w:r w:rsidR="00387001" w:rsidRPr="007D68E7">
        <w:rPr>
          <w:rFonts w:cs="Arial"/>
          <w:i/>
        </w:rPr>
        <w:t>Francii</w:t>
      </w:r>
      <w:r w:rsidR="00387001" w:rsidRPr="007D68E7">
        <w:rPr>
          <w:rFonts w:cs="Arial"/>
        </w:rPr>
        <w:t xml:space="preserve"> mohlo znamenat dost závažný problém.</w:t>
      </w:r>
    </w:p>
    <w:p w:rsidR="00B029C8" w:rsidRPr="007D68E7" w:rsidRDefault="00B029C8" w:rsidP="009048E1">
      <w:pPr>
        <w:jc w:val="both"/>
        <w:rPr>
          <w:rFonts w:cs="Arial"/>
        </w:rPr>
      </w:pPr>
      <w:r w:rsidRPr="007D68E7">
        <w:rPr>
          <w:rFonts w:cs="Arial"/>
        </w:rPr>
        <w:tab/>
        <w:t xml:space="preserve">Změny </w:t>
      </w:r>
      <w:r w:rsidR="00387001" w:rsidRPr="007D68E7">
        <w:rPr>
          <w:rFonts w:cs="Arial"/>
        </w:rPr>
        <w:t>klimatu se projevují i v menších geomo</w:t>
      </w:r>
      <w:r w:rsidR="00E60737" w:rsidRPr="007D68E7">
        <w:rPr>
          <w:rFonts w:cs="Arial"/>
        </w:rPr>
        <w:t>r</w:t>
      </w:r>
      <w:r w:rsidR="00387001" w:rsidRPr="007D68E7">
        <w:rPr>
          <w:rFonts w:cs="Arial"/>
        </w:rPr>
        <w:t>fologických formách. Jednak už téměř zmizely pyrenejské</w:t>
      </w:r>
      <w:r w:rsidR="00387001" w:rsidRPr="007D68E7">
        <w:rPr>
          <w:rFonts w:cs="Arial"/>
          <w:b/>
        </w:rPr>
        <w:t xml:space="preserve"> </w:t>
      </w:r>
      <w:r w:rsidR="00387001" w:rsidRPr="00506070">
        <w:rPr>
          <w:rFonts w:cs="Arial"/>
          <w:b/>
          <w:bdr w:val="single" w:sz="4" w:space="0" w:color="auto"/>
        </w:rPr>
        <w:t>ledovce</w:t>
      </w:r>
      <w:r w:rsidR="00387001" w:rsidRPr="007D68E7">
        <w:rPr>
          <w:rFonts w:cs="Arial"/>
        </w:rPr>
        <w:t xml:space="preserve">, čímž se odhalují jimi vytvořené tvary reliéfu, na druhé straně tím jejich modelační činnost v reliéfu </w:t>
      </w:r>
      <w:r w:rsidR="00387001" w:rsidRPr="007D68E7">
        <w:rPr>
          <w:rFonts w:cs="Arial"/>
          <w:b/>
        </w:rPr>
        <w:t>končí</w:t>
      </w:r>
      <w:r w:rsidR="00387001" w:rsidRPr="007D68E7">
        <w:rPr>
          <w:rFonts w:cs="Arial"/>
        </w:rPr>
        <w:t>. V </w:t>
      </w:r>
      <w:r w:rsidR="00387001" w:rsidRPr="007D68E7">
        <w:rPr>
          <w:rFonts w:cs="Arial"/>
          <w:i/>
        </w:rPr>
        <w:t>Alpách</w:t>
      </w:r>
      <w:r w:rsidR="00387001" w:rsidRPr="007D68E7">
        <w:rPr>
          <w:rFonts w:cs="Arial"/>
        </w:rPr>
        <w:t xml:space="preserve"> není zatím tento proces tak markantní. Ještě v jiném měřítku působily změny klimatu např. na vznik </w:t>
      </w:r>
      <w:r w:rsidR="00387001" w:rsidRPr="00506070">
        <w:rPr>
          <w:rFonts w:cs="Arial"/>
          <w:b/>
          <w:bdr w:val="single" w:sz="4" w:space="0" w:color="auto"/>
        </w:rPr>
        <w:t>spraší</w:t>
      </w:r>
      <w:r w:rsidR="00387001" w:rsidRPr="007D68E7">
        <w:rPr>
          <w:rFonts w:cs="Arial"/>
        </w:rPr>
        <w:t xml:space="preserve"> v </w:t>
      </w:r>
      <w:r w:rsidR="00387001" w:rsidRPr="007D68E7">
        <w:rPr>
          <w:rFonts w:cs="Arial"/>
          <w:i/>
        </w:rPr>
        <w:t>Alsaské nížině</w:t>
      </w:r>
      <w:r w:rsidR="00387001" w:rsidRPr="007D68E7">
        <w:rPr>
          <w:rFonts w:cs="Arial"/>
        </w:rPr>
        <w:t xml:space="preserve"> v periglaciálním klimatu, na vznik lateritů a bauxitových </w:t>
      </w:r>
      <w:r w:rsidR="00387001" w:rsidRPr="00506070">
        <w:rPr>
          <w:rFonts w:cs="Arial"/>
          <w:b/>
          <w:bdr w:val="single" w:sz="4" w:space="0" w:color="auto"/>
        </w:rPr>
        <w:t>ložisek</w:t>
      </w:r>
      <w:r w:rsidR="00387001" w:rsidRPr="007D68E7">
        <w:rPr>
          <w:rFonts w:cs="Arial"/>
        </w:rPr>
        <w:t xml:space="preserve"> v tropických třetihorách, se změnou chodu met</w:t>
      </w:r>
      <w:r w:rsidR="00E60737" w:rsidRPr="007D68E7">
        <w:rPr>
          <w:rFonts w:cs="Arial"/>
        </w:rPr>
        <w:t>eo</w:t>
      </w:r>
      <w:r w:rsidR="00387001" w:rsidRPr="007D68E7">
        <w:rPr>
          <w:rFonts w:cs="Arial"/>
        </w:rPr>
        <w:t>r</w:t>
      </w:r>
      <w:r w:rsidR="00E60737" w:rsidRPr="007D68E7">
        <w:rPr>
          <w:rFonts w:cs="Arial"/>
        </w:rPr>
        <w:t>o</w:t>
      </w:r>
      <w:r w:rsidR="00387001" w:rsidRPr="007D68E7">
        <w:rPr>
          <w:rFonts w:cs="Arial"/>
        </w:rPr>
        <w:t>l</w:t>
      </w:r>
      <w:r w:rsidR="00E60737" w:rsidRPr="007D68E7">
        <w:rPr>
          <w:rFonts w:cs="Arial"/>
        </w:rPr>
        <w:t>og</w:t>
      </w:r>
      <w:r w:rsidR="00387001" w:rsidRPr="007D68E7">
        <w:rPr>
          <w:rFonts w:cs="Arial"/>
        </w:rPr>
        <w:t xml:space="preserve">ických prvků se mění formy </w:t>
      </w:r>
      <w:r w:rsidR="00387001" w:rsidRPr="00506070">
        <w:rPr>
          <w:rFonts w:cs="Arial"/>
          <w:b/>
          <w:bdr w:val="single" w:sz="4" w:space="0" w:color="auto"/>
        </w:rPr>
        <w:t>zvětrávání</w:t>
      </w:r>
      <w:r w:rsidR="00387001" w:rsidRPr="007D68E7">
        <w:rPr>
          <w:rFonts w:cs="Arial"/>
        </w:rPr>
        <w:t xml:space="preserve">, které si sice nejrychleji uvědomujeme u formování vodních </w:t>
      </w:r>
      <w:r w:rsidR="00387001" w:rsidRPr="007D68E7">
        <w:rPr>
          <w:rFonts w:cs="Arial"/>
          <w:b/>
        </w:rPr>
        <w:t>toků</w:t>
      </w:r>
      <w:r w:rsidR="00387001" w:rsidRPr="007D68E7">
        <w:rPr>
          <w:rFonts w:cs="Arial"/>
        </w:rPr>
        <w:t xml:space="preserve"> a </w:t>
      </w:r>
      <w:r w:rsidR="00387001" w:rsidRPr="007D68E7">
        <w:rPr>
          <w:rFonts w:cs="Arial"/>
          <w:b/>
        </w:rPr>
        <w:t>erozních</w:t>
      </w:r>
      <w:r w:rsidR="00387001" w:rsidRPr="007D68E7">
        <w:rPr>
          <w:rFonts w:cs="Arial"/>
        </w:rPr>
        <w:t xml:space="preserve"> tvarů, ale které </w:t>
      </w:r>
      <w:r w:rsidR="001F6A59" w:rsidRPr="007D68E7">
        <w:rPr>
          <w:rFonts w:cs="Arial"/>
        </w:rPr>
        <w:t>i</w:t>
      </w:r>
      <w:r w:rsidR="00387001" w:rsidRPr="007D68E7">
        <w:rPr>
          <w:rFonts w:cs="Arial"/>
        </w:rPr>
        <w:t xml:space="preserve"> v geologickém časovém měřítku vyrovnávají </w:t>
      </w:r>
      <w:r w:rsidR="00387001" w:rsidRPr="007D68E7">
        <w:rPr>
          <w:rFonts w:cs="Arial"/>
          <w:b/>
        </w:rPr>
        <w:t>výškové rozdíly</w:t>
      </w:r>
      <w:r w:rsidR="00387001" w:rsidRPr="007D68E7">
        <w:rPr>
          <w:rFonts w:cs="Arial"/>
        </w:rPr>
        <w:t xml:space="preserve"> reliéfu, sklony svahů atd., a tím i jejich chování (soliflukce ap.)</w:t>
      </w:r>
    </w:p>
    <w:p w:rsidR="00CC4AE7" w:rsidRPr="007D68E7" w:rsidRDefault="00CC4AE7" w:rsidP="009048E1">
      <w:pPr>
        <w:jc w:val="both"/>
        <w:rPr>
          <w:rFonts w:cs="Arial"/>
        </w:rPr>
      </w:pPr>
      <w:r w:rsidRPr="007D68E7">
        <w:rPr>
          <w:rFonts w:cs="Arial"/>
        </w:rPr>
        <w:tab/>
        <w:t xml:space="preserve">S klimatickými změnami se ovšem pomalu mění i změny v erozním a sedimentačním </w:t>
      </w:r>
      <w:r w:rsidRPr="00506070">
        <w:rPr>
          <w:rFonts w:cs="Arial"/>
          <w:b/>
          <w:bdr w:val="single" w:sz="4" w:space="0" w:color="auto"/>
        </w:rPr>
        <w:t>působení</w:t>
      </w:r>
      <w:r w:rsidRPr="007D68E7">
        <w:rPr>
          <w:rFonts w:cs="Arial"/>
          <w:b/>
        </w:rPr>
        <w:t xml:space="preserve"> mořskýc</w:t>
      </w:r>
      <w:r w:rsidR="00E60737" w:rsidRPr="007D68E7">
        <w:rPr>
          <w:rFonts w:cs="Arial"/>
          <w:b/>
        </w:rPr>
        <w:t xml:space="preserve">h i vnitrozemských </w:t>
      </w:r>
      <w:r w:rsidR="00E60737" w:rsidRPr="00506070">
        <w:rPr>
          <w:rFonts w:cs="Arial"/>
          <w:b/>
          <w:bdr w:val="single" w:sz="4" w:space="0" w:color="auto"/>
        </w:rPr>
        <w:t>vod</w:t>
      </w:r>
      <w:r w:rsidR="00E60737" w:rsidRPr="007D68E7">
        <w:rPr>
          <w:rFonts w:cs="Arial"/>
        </w:rPr>
        <w:t>, mezi ně</w:t>
      </w:r>
      <w:r w:rsidRPr="007D68E7">
        <w:rPr>
          <w:rFonts w:cs="Arial"/>
        </w:rPr>
        <w:t xml:space="preserve">ž mimochodem </w:t>
      </w:r>
      <w:r w:rsidR="001F6A59" w:rsidRPr="007D68E7">
        <w:rPr>
          <w:rFonts w:cs="Arial"/>
        </w:rPr>
        <w:t xml:space="preserve">(ovšem v tuhé formě) </w:t>
      </w:r>
      <w:r w:rsidRPr="007D68E7">
        <w:rPr>
          <w:rFonts w:cs="Arial"/>
        </w:rPr>
        <w:t>patří i ledovce.</w:t>
      </w:r>
    </w:p>
    <w:p w:rsidR="00817BC4" w:rsidRPr="007D68E7" w:rsidRDefault="00387001" w:rsidP="009048E1">
      <w:pPr>
        <w:jc w:val="both"/>
        <w:rPr>
          <w:rFonts w:cs="Arial"/>
        </w:rPr>
      </w:pPr>
      <w:r w:rsidRPr="007D68E7">
        <w:rPr>
          <w:rFonts w:cs="Arial"/>
        </w:rPr>
        <w:tab/>
        <w:t xml:space="preserve">V mikroměřítku mají nakonec </w:t>
      </w:r>
      <w:r w:rsidR="00CC4AE7" w:rsidRPr="007D68E7">
        <w:rPr>
          <w:rFonts w:cs="Arial"/>
        </w:rPr>
        <w:t>n</w:t>
      </w:r>
      <w:r w:rsidRPr="007D68E7">
        <w:rPr>
          <w:rFonts w:cs="Arial"/>
        </w:rPr>
        <w:t xml:space="preserve">emalý geomorfologický vliv </w:t>
      </w:r>
      <w:r w:rsidR="001F6A59" w:rsidRPr="007D68E7">
        <w:rPr>
          <w:rFonts w:cs="Arial"/>
        </w:rPr>
        <w:t>i</w:t>
      </w:r>
      <w:r w:rsidRPr="007D68E7">
        <w:rPr>
          <w:rFonts w:cs="Arial"/>
        </w:rPr>
        <w:t xml:space="preserve"> </w:t>
      </w:r>
      <w:r w:rsidR="00CC4AE7" w:rsidRPr="007D68E7">
        <w:rPr>
          <w:rFonts w:cs="Arial"/>
          <w:b/>
        </w:rPr>
        <w:t xml:space="preserve">aktivity </w:t>
      </w:r>
      <w:r w:rsidR="00CC4AE7" w:rsidRPr="00506070">
        <w:rPr>
          <w:rFonts w:cs="Arial"/>
          <w:b/>
          <w:bdr w:val="single" w:sz="4" w:space="0" w:color="auto"/>
        </w:rPr>
        <w:t>lidské</w:t>
      </w:r>
      <w:r w:rsidR="00CC4AE7" w:rsidRPr="007D68E7">
        <w:rPr>
          <w:rFonts w:cs="Arial"/>
          <w:b/>
        </w:rPr>
        <w:t xml:space="preserve"> společnosti</w:t>
      </w:r>
      <w:r w:rsidRPr="007D68E7">
        <w:rPr>
          <w:rFonts w:cs="Arial"/>
        </w:rPr>
        <w:t xml:space="preserve"> </w:t>
      </w:r>
      <w:r w:rsidR="00CC4AE7" w:rsidRPr="007D68E7">
        <w:rPr>
          <w:rFonts w:cs="Arial"/>
        </w:rPr>
        <w:t>ve sféře zemědělské (odlesnění či naopak zalesňování ap.), stavební (přehrady měnící průtoky řek a tím i jejich erozní činnost ap.) a průmyslov</w:t>
      </w:r>
      <w:r w:rsidR="001F6A59" w:rsidRPr="007D68E7">
        <w:rPr>
          <w:rFonts w:cs="Arial"/>
        </w:rPr>
        <w:t>é</w:t>
      </w:r>
      <w:r w:rsidR="00CC4AE7" w:rsidRPr="007D68E7">
        <w:rPr>
          <w:rFonts w:cs="Arial"/>
        </w:rPr>
        <w:t xml:space="preserve"> (řítivá zemětřesení a poklesy reliéfu v těžebních obla</w:t>
      </w:r>
      <w:r w:rsidR="001F6A59" w:rsidRPr="007D68E7">
        <w:rPr>
          <w:rFonts w:cs="Arial"/>
        </w:rPr>
        <w:t xml:space="preserve">stech ap.) </w:t>
      </w:r>
      <w:proofErr w:type="gramStart"/>
      <w:r w:rsidR="001F6A59" w:rsidRPr="007D68E7">
        <w:rPr>
          <w:rFonts w:cs="Arial"/>
        </w:rPr>
        <w:t xml:space="preserve">- </w:t>
      </w:r>
      <w:r w:rsidR="00CC4AE7" w:rsidRPr="007D68E7">
        <w:rPr>
          <w:rFonts w:cs="Arial"/>
        </w:rPr>
        <w:t xml:space="preserve"> a to</w:t>
      </w:r>
      <w:proofErr w:type="gramEnd"/>
      <w:r w:rsidRPr="007D68E7">
        <w:rPr>
          <w:rFonts w:cs="Arial"/>
        </w:rPr>
        <w:t xml:space="preserve"> jednak přímo v bodo</w:t>
      </w:r>
      <w:r w:rsidR="00CC4AE7" w:rsidRPr="007D68E7">
        <w:rPr>
          <w:rFonts w:cs="Arial"/>
        </w:rPr>
        <w:t>v</w:t>
      </w:r>
      <w:r w:rsidRPr="007D68E7">
        <w:rPr>
          <w:rFonts w:cs="Arial"/>
        </w:rPr>
        <w:t>ém a liniovém mikroměřítku, jednak nepřímo v měřítku plošném</w:t>
      </w:r>
      <w:r w:rsidR="00CC4AE7" w:rsidRPr="007D68E7">
        <w:rPr>
          <w:rFonts w:cs="Arial"/>
        </w:rPr>
        <w:t>.</w:t>
      </w:r>
    </w:p>
    <w:p w:rsidR="000D2AB9" w:rsidRPr="005442DE" w:rsidRDefault="000D2AB9" w:rsidP="009048E1">
      <w:pPr>
        <w:jc w:val="both"/>
        <w:rPr>
          <w:rFonts w:ascii="Times New Roman" w:hAnsi="Times New Roman" w:cs="Times New Roman"/>
          <w:b/>
        </w:rPr>
      </w:pPr>
    </w:p>
    <w:p w:rsidR="000D2AB9" w:rsidRPr="005442DE" w:rsidRDefault="000D2AB9" w:rsidP="009048E1">
      <w:pPr>
        <w:jc w:val="both"/>
        <w:rPr>
          <w:rFonts w:ascii="Times New Roman" w:hAnsi="Times New Roman" w:cs="Times New Roman"/>
          <w:b/>
        </w:rPr>
      </w:pPr>
    </w:p>
    <w:p w:rsidR="000D2AB9" w:rsidRPr="005442DE" w:rsidRDefault="000D2AB9" w:rsidP="009048E1">
      <w:pPr>
        <w:jc w:val="both"/>
        <w:rPr>
          <w:rFonts w:ascii="Times New Roman" w:hAnsi="Times New Roman" w:cs="Times New Roman"/>
          <w:b/>
        </w:rPr>
      </w:pPr>
    </w:p>
    <w:p w:rsidR="00AC1218" w:rsidRPr="003A673F" w:rsidRDefault="000F71D2" w:rsidP="00506070">
      <w:pPr>
        <w:pageBreakBefore/>
        <w:jc w:val="center"/>
        <w:rPr>
          <w:rFonts w:ascii="Times New Roman" w:hAnsi="Times New Roman" w:cs="Times New Roman"/>
          <w:b/>
          <w:caps/>
          <w:sz w:val="32"/>
          <w:highlight w:val="yellow"/>
        </w:rPr>
      </w:pPr>
      <w:proofErr w:type="gramStart"/>
      <w:r>
        <w:rPr>
          <w:rFonts w:ascii="Times New Roman" w:hAnsi="Times New Roman" w:cs="Times New Roman"/>
          <w:b/>
          <w:caps/>
          <w:sz w:val="32"/>
          <w:highlight w:val="yellow"/>
        </w:rPr>
        <w:lastRenderedPageBreak/>
        <w:t>A</w:t>
      </w:r>
      <w:r w:rsidR="009B5E89" w:rsidRPr="003A673F">
        <w:rPr>
          <w:rFonts w:ascii="Times New Roman" w:hAnsi="Times New Roman" w:cs="Times New Roman"/>
          <w:b/>
          <w:caps/>
          <w:sz w:val="32"/>
          <w:highlight w:val="yellow"/>
        </w:rPr>
        <w:t>.</w:t>
      </w:r>
      <w:r>
        <w:rPr>
          <w:rFonts w:ascii="Times New Roman" w:hAnsi="Times New Roman" w:cs="Times New Roman"/>
          <w:b/>
          <w:caps/>
          <w:sz w:val="32"/>
          <w:highlight w:val="yellow"/>
        </w:rPr>
        <w:t>I</w:t>
      </w:r>
      <w:r w:rsidR="00D35C24">
        <w:rPr>
          <w:rFonts w:ascii="Times New Roman" w:hAnsi="Times New Roman" w:cs="Times New Roman"/>
          <w:b/>
          <w:caps/>
          <w:sz w:val="32"/>
          <w:highlight w:val="yellow"/>
        </w:rPr>
        <w:t>I</w:t>
      </w:r>
      <w:proofErr w:type="gramEnd"/>
      <w:r w:rsidR="009B5E89" w:rsidRPr="003A673F">
        <w:rPr>
          <w:rFonts w:ascii="Times New Roman" w:hAnsi="Times New Roman" w:cs="Times New Roman"/>
          <w:b/>
          <w:caps/>
          <w:sz w:val="32"/>
          <w:highlight w:val="yellow"/>
        </w:rPr>
        <w:t>.2.  Základní Geologicko-geomorfologický</w:t>
      </w:r>
      <w:r w:rsidR="003A673F">
        <w:rPr>
          <w:rFonts w:ascii="Times New Roman" w:hAnsi="Times New Roman" w:cs="Times New Roman"/>
          <w:b/>
          <w:caps/>
          <w:sz w:val="32"/>
          <w:highlight w:val="yellow"/>
        </w:rPr>
        <w:br/>
      </w:r>
      <w:r w:rsidR="009B5E89" w:rsidRPr="003A673F">
        <w:rPr>
          <w:rFonts w:ascii="Times New Roman" w:hAnsi="Times New Roman" w:cs="Times New Roman"/>
          <w:b/>
          <w:caps/>
          <w:sz w:val="32"/>
          <w:highlight w:val="yellow"/>
        </w:rPr>
        <w:t xml:space="preserve"> charakter a členění</w:t>
      </w:r>
      <w:r w:rsidR="003A673F">
        <w:rPr>
          <w:rFonts w:ascii="Times New Roman" w:hAnsi="Times New Roman" w:cs="Times New Roman"/>
          <w:b/>
          <w:caps/>
          <w:sz w:val="32"/>
          <w:highlight w:val="yellow"/>
        </w:rPr>
        <w:br/>
      </w:r>
      <w:r w:rsidR="009B5E89" w:rsidRPr="003A673F">
        <w:rPr>
          <w:rFonts w:ascii="Times New Roman" w:hAnsi="Times New Roman" w:cs="Times New Roman"/>
          <w:b/>
          <w:caps/>
          <w:sz w:val="32"/>
          <w:highlight w:val="yellow"/>
        </w:rPr>
        <w:t xml:space="preserve">území </w:t>
      </w:r>
      <w:r w:rsidR="009B5E89" w:rsidRPr="0095598B">
        <w:rPr>
          <w:rFonts w:ascii="Times New Roman" w:hAnsi="Times New Roman" w:cs="Times New Roman"/>
          <w:b/>
          <w:caps/>
          <w:sz w:val="32"/>
          <w:highlight w:val="yellow"/>
        </w:rPr>
        <w:t>Francie</w:t>
      </w:r>
    </w:p>
    <w:p w:rsidR="00AC1218" w:rsidRPr="005442DE" w:rsidRDefault="00AC1218" w:rsidP="009048E1">
      <w:pPr>
        <w:jc w:val="both"/>
      </w:pPr>
    </w:p>
    <w:p w:rsidR="009B5E89" w:rsidRPr="005442DE" w:rsidRDefault="009B5E89" w:rsidP="009048E1">
      <w:pPr>
        <w:jc w:val="both"/>
      </w:pPr>
    </w:p>
    <w:p w:rsidR="000D430E" w:rsidRPr="005442DE" w:rsidRDefault="000D430E" w:rsidP="009048E1">
      <w:pPr>
        <w:ind w:firstLine="708"/>
        <w:jc w:val="both"/>
        <w:rPr>
          <w:rFonts w:cs="Arial"/>
        </w:rPr>
      </w:pPr>
      <w:r w:rsidRPr="00941A4B">
        <w:rPr>
          <w:rFonts w:cs="Arial"/>
          <w:b/>
        </w:rPr>
        <w:t>Povrch</w:t>
      </w:r>
      <w:r w:rsidRPr="00941A4B">
        <w:rPr>
          <w:rFonts w:cs="Arial"/>
        </w:rPr>
        <w:t xml:space="preserve"> </w:t>
      </w:r>
      <w:r w:rsidRPr="0095598B">
        <w:rPr>
          <w:rFonts w:cs="Arial"/>
          <w:i/>
        </w:rPr>
        <w:t>Francie</w:t>
      </w:r>
      <w:r w:rsidRPr="00941A4B">
        <w:rPr>
          <w:rFonts w:cs="Arial"/>
        </w:rPr>
        <w:t xml:space="preserve"> </w:t>
      </w:r>
      <w:r w:rsidRPr="00941A4B">
        <w:rPr>
          <w:rFonts w:cs="Arial"/>
          <w:b/>
        </w:rPr>
        <w:t>stoupá od západního pobřeží</w:t>
      </w:r>
      <w:r w:rsidRPr="005442DE">
        <w:rPr>
          <w:rFonts w:cs="Arial"/>
        </w:rPr>
        <w:t xml:space="preserve"> nejen </w:t>
      </w:r>
      <w:r w:rsidRPr="00941A4B">
        <w:rPr>
          <w:rFonts w:cs="Arial"/>
          <w:b/>
        </w:rPr>
        <w:t>k východu</w:t>
      </w:r>
      <w:r w:rsidRPr="005442DE">
        <w:rPr>
          <w:rFonts w:cs="Arial"/>
        </w:rPr>
        <w:t xml:space="preserve">, ale </w:t>
      </w:r>
      <w:r w:rsidRPr="00941A4B">
        <w:rPr>
          <w:rFonts w:cs="Arial"/>
          <w:b/>
        </w:rPr>
        <w:t>i k jihu</w:t>
      </w:r>
      <w:r w:rsidRPr="005442DE">
        <w:rPr>
          <w:rFonts w:cs="Arial"/>
        </w:rPr>
        <w:t xml:space="preserve">, kde </w:t>
      </w:r>
      <w:r w:rsidR="00C31B4D">
        <w:rPr>
          <w:rFonts w:cs="Arial"/>
        </w:rPr>
        <w:t xml:space="preserve">pak </w:t>
      </w:r>
      <w:r w:rsidRPr="005442DE">
        <w:rPr>
          <w:rFonts w:cs="Arial"/>
        </w:rPr>
        <w:t>mnohde strmě klesá k </w:t>
      </w:r>
      <w:r w:rsidRPr="005442DE">
        <w:rPr>
          <w:rFonts w:cs="Arial"/>
          <w:i/>
        </w:rPr>
        <w:t>Středozemnímu moři</w:t>
      </w:r>
      <w:r w:rsidRPr="005442DE">
        <w:rPr>
          <w:rFonts w:cs="Arial"/>
        </w:rPr>
        <w:t xml:space="preserve">. Největší regionální výškové rozdíly jsou přitom na jihovýchodě </w:t>
      </w:r>
      <w:r w:rsidRPr="0095598B">
        <w:rPr>
          <w:rFonts w:cs="Arial"/>
          <w:i/>
        </w:rPr>
        <w:t>Francie</w:t>
      </w:r>
      <w:r w:rsidRPr="005442DE">
        <w:rPr>
          <w:rFonts w:cs="Arial"/>
        </w:rPr>
        <w:t>.</w:t>
      </w:r>
    </w:p>
    <w:p w:rsidR="000D430E" w:rsidRPr="005442DE" w:rsidRDefault="000D430E" w:rsidP="009048E1">
      <w:pPr>
        <w:jc w:val="both"/>
        <w:rPr>
          <w:rFonts w:cs="Arial"/>
          <w:b/>
        </w:rPr>
      </w:pPr>
    </w:p>
    <w:p w:rsidR="004B22D5" w:rsidRPr="005442DE" w:rsidRDefault="004B22D5" w:rsidP="009048E1">
      <w:pPr>
        <w:jc w:val="both"/>
        <w:rPr>
          <w:rFonts w:cs="Arial"/>
          <w:b/>
        </w:rPr>
      </w:pPr>
    </w:p>
    <w:tbl>
      <w:tblPr>
        <w:tblW w:w="0" w:type="auto"/>
        <w:tblInd w:w="708" w:type="dxa"/>
        <w:tblLook w:val="04A0"/>
      </w:tblPr>
      <w:tblGrid>
        <w:gridCol w:w="4139"/>
        <w:gridCol w:w="3071"/>
      </w:tblGrid>
      <w:tr w:rsidR="00707D83" w:rsidRPr="005442DE" w:rsidTr="004B22D5">
        <w:tc>
          <w:tcPr>
            <w:tcW w:w="7210" w:type="dxa"/>
            <w:gridSpan w:val="2"/>
            <w:tcBorders>
              <w:top w:val="single" w:sz="18" w:space="0" w:color="auto"/>
              <w:left w:val="single" w:sz="18" w:space="0" w:color="auto"/>
              <w:bottom w:val="single" w:sz="18" w:space="0" w:color="auto"/>
              <w:right w:val="single" w:sz="18" w:space="0" w:color="auto"/>
            </w:tcBorders>
          </w:tcPr>
          <w:p w:rsidR="00707D83" w:rsidRPr="005442DE" w:rsidRDefault="00300479" w:rsidP="00707D83">
            <w:pPr>
              <w:jc w:val="center"/>
              <w:rPr>
                <w:rFonts w:cs="Arial"/>
                <w:b/>
              </w:rPr>
            </w:pPr>
            <w:r>
              <w:rPr>
                <w:b/>
                <w:sz w:val="16"/>
              </w:rPr>
              <w:t xml:space="preserve">Tabulka 8:          </w:t>
            </w:r>
            <w:r w:rsidR="00707D83" w:rsidRPr="005442DE">
              <w:rPr>
                <w:rFonts w:cs="Arial"/>
                <w:b/>
              </w:rPr>
              <w:t xml:space="preserve">Orientační podíl výškových stupňů na území </w:t>
            </w:r>
            <w:r w:rsidR="00707D83" w:rsidRPr="0095598B">
              <w:rPr>
                <w:rFonts w:cs="Arial"/>
                <w:b/>
                <w:i/>
              </w:rPr>
              <w:t>Francie</w:t>
            </w:r>
            <w:r w:rsidR="00707D83" w:rsidRPr="005442DE">
              <w:rPr>
                <w:rFonts w:cs="Arial"/>
                <w:b/>
              </w:rPr>
              <w:t>:</w:t>
            </w:r>
          </w:p>
        </w:tc>
      </w:tr>
      <w:tr w:rsidR="00707D83" w:rsidRPr="005442DE" w:rsidTr="004B22D5">
        <w:tc>
          <w:tcPr>
            <w:tcW w:w="4139" w:type="dxa"/>
            <w:tcBorders>
              <w:top w:val="single" w:sz="18" w:space="0" w:color="auto"/>
              <w:left w:val="single" w:sz="18" w:space="0" w:color="auto"/>
            </w:tcBorders>
          </w:tcPr>
          <w:p w:rsidR="00707D83" w:rsidRPr="005442DE" w:rsidRDefault="00707D83" w:rsidP="004B22D5">
            <w:pPr>
              <w:jc w:val="center"/>
              <w:rPr>
                <w:rFonts w:cs="Arial"/>
              </w:rPr>
            </w:pPr>
            <w:r w:rsidRPr="005442DE">
              <w:rPr>
                <w:rFonts w:cs="Arial"/>
                <w:b/>
              </w:rPr>
              <w:t>nadmořská výška</w:t>
            </w:r>
            <w:r w:rsidRPr="005442DE">
              <w:rPr>
                <w:rFonts w:cs="Arial"/>
              </w:rPr>
              <w:t xml:space="preserve"> (v metrech nad mořem)</w:t>
            </w:r>
          </w:p>
        </w:tc>
        <w:tc>
          <w:tcPr>
            <w:tcW w:w="3071" w:type="dxa"/>
            <w:tcBorders>
              <w:top w:val="single" w:sz="18" w:space="0" w:color="auto"/>
              <w:right w:val="single" w:sz="18" w:space="0" w:color="auto"/>
            </w:tcBorders>
          </w:tcPr>
          <w:p w:rsidR="00707D83" w:rsidRPr="005442DE" w:rsidRDefault="00707D83" w:rsidP="004B22D5">
            <w:pPr>
              <w:jc w:val="center"/>
              <w:rPr>
                <w:rFonts w:cs="Arial"/>
                <w:b/>
              </w:rPr>
            </w:pPr>
            <w:r w:rsidRPr="005442DE">
              <w:rPr>
                <w:rFonts w:cs="Arial"/>
                <w:b/>
              </w:rPr>
              <w:t xml:space="preserve">% území </w:t>
            </w:r>
            <w:r w:rsidRPr="0095598B">
              <w:rPr>
                <w:rFonts w:cs="Arial"/>
                <w:b/>
                <w:i/>
              </w:rPr>
              <w:t>Francie</w:t>
            </w:r>
          </w:p>
        </w:tc>
      </w:tr>
      <w:tr w:rsidR="00707D83" w:rsidRPr="005442DE" w:rsidTr="004B22D5">
        <w:tc>
          <w:tcPr>
            <w:tcW w:w="4139" w:type="dxa"/>
            <w:tcBorders>
              <w:left w:val="single" w:sz="18" w:space="0" w:color="auto"/>
            </w:tcBorders>
          </w:tcPr>
          <w:p w:rsidR="00707D83" w:rsidRPr="005442DE" w:rsidRDefault="00707D83" w:rsidP="000D430E">
            <w:pPr>
              <w:rPr>
                <w:rFonts w:cs="Arial"/>
              </w:rPr>
            </w:pPr>
            <w:r w:rsidRPr="005442DE">
              <w:rPr>
                <w:rFonts w:cs="Arial"/>
              </w:rPr>
              <w:t>do 100</w:t>
            </w:r>
          </w:p>
        </w:tc>
        <w:tc>
          <w:tcPr>
            <w:tcW w:w="3071" w:type="dxa"/>
            <w:tcBorders>
              <w:right w:val="single" w:sz="18" w:space="0" w:color="auto"/>
            </w:tcBorders>
          </w:tcPr>
          <w:p w:rsidR="00707D83" w:rsidRPr="005442DE" w:rsidRDefault="00707D83" w:rsidP="004B22D5">
            <w:pPr>
              <w:jc w:val="center"/>
              <w:rPr>
                <w:rFonts w:cs="Arial"/>
              </w:rPr>
            </w:pPr>
            <w:r w:rsidRPr="005442DE">
              <w:rPr>
                <w:rFonts w:cs="Arial"/>
              </w:rPr>
              <w:t>25</w:t>
            </w:r>
          </w:p>
        </w:tc>
      </w:tr>
      <w:tr w:rsidR="00707D83" w:rsidRPr="005442DE" w:rsidTr="004B22D5">
        <w:tc>
          <w:tcPr>
            <w:tcW w:w="4139" w:type="dxa"/>
            <w:tcBorders>
              <w:left w:val="single" w:sz="18" w:space="0" w:color="auto"/>
            </w:tcBorders>
          </w:tcPr>
          <w:p w:rsidR="00707D83" w:rsidRPr="005442DE" w:rsidRDefault="00707D83" w:rsidP="000D430E">
            <w:pPr>
              <w:rPr>
                <w:rFonts w:cs="Arial"/>
              </w:rPr>
            </w:pPr>
            <w:proofErr w:type="gramStart"/>
            <w:r w:rsidRPr="005442DE">
              <w:rPr>
                <w:rFonts w:cs="Arial"/>
              </w:rPr>
              <w:t>100-250</w:t>
            </w:r>
            <w:proofErr w:type="gramEnd"/>
          </w:p>
        </w:tc>
        <w:tc>
          <w:tcPr>
            <w:tcW w:w="3071" w:type="dxa"/>
            <w:tcBorders>
              <w:right w:val="single" w:sz="18" w:space="0" w:color="auto"/>
            </w:tcBorders>
          </w:tcPr>
          <w:p w:rsidR="00707D83" w:rsidRPr="005442DE" w:rsidRDefault="00707D83" w:rsidP="004B22D5">
            <w:pPr>
              <w:jc w:val="center"/>
              <w:rPr>
                <w:rFonts w:cs="Arial"/>
              </w:rPr>
            </w:pPr>
            <w:r w:rsidRPr="005442DE">
              <w:rPr>
                <w:rFonts w:cs="Arial"/>
              </w:rPr>
              <w:t>36</w:t>
            </w:r>
          </w:p>
        </w:tc>
      </w:tr>
      <w:tr w:rsidR="00707D83" w:rsidRPr="005442DE" w:rsidTr="004B22D5">
        <w:tc>
          <w:tcPr>
            <w:tcW w:w="4139" w:type="dxa"/>
            <w:tcBorders>
              <w:left w:val="single" w:sz="18" w:space="0" w:color="auto"/>
            </w:tcBorders>
          </w:tcPr>
          <w:p w:rsidR="00707D83" w:rsidRPr="005442DE" w:rsidRDefault="00707D83" w:rsidP="000D430E">
            <w:pPr>
              <w:rPr>
                <w:rFonts w:cs="Arial"/>
              </w:rPr>
            </w:pPr>
            <w:proofErr w:type="gramStart"/>
            <w:r w:rsidRPr="005442DE">
              <w:rPr>
                <w:rFonts w:cs="Arial"/>
              </w:rPr>
              <w:t>250-500</w:t>
            </w:r>
            <w:proofErr w:type="gramEnd"/>
          </w:p>
        </w:tc>
        <w:tc>
          <w:tcPr>
            <w:tcW w:w="3071" w:type="dxa"/>
            <w:tcBorders>
              <w:right w:val="single" w:sz="18" w:space="0" w:color="auto"/>
            </w:tcBorders>
          </w:tcPr>
          <w:p w:rsidR="00707D83" w:rsidRPr="005442DE" w:rsidRDefault="00707D83" w:rsidP="004B22D5">
            <w:pPr>
              <w:jc w:val="center"/>
              <w:rPr>
                <w:rFonts w:cs="Arial"/>
              </w:rPr>
            </w:pPr>
            <w:r w:rsidRPr="005442DE">
              <w:rPr>
                <w:rFonts w:cs="Arial"/>
              </w:rPr>
              <w:t>20</w:t>
            </w:r>
          </w:p>
        </w:tc>
      </w:tr>
      <w:tr w:rsidR="00707D83" w:rsidRPr="005442DE" w:rsidTr="004B22D5">
        <w:tc>
          <w:tcPr>
            <w:tcW w:w="4139" w:type="dxa"/>
            <w:tcBorders>
              <w:left w:val="single" w:sz="18" w:space="0" w:color="auto"/>
            </w:tcBorders>
          </w:tcPr>
          <w:p w:rsidR="00707D83" w:rsidRPr="005442DE" w:rsidRDefault="00707D83" w:rsidP="000D430E">
            <w:pPr>
              <w:rPr>
                <w:rFonts w:cs="Arial"/>
              </w:rPr>
            </w:pPr>
            <w:proofErr w:type="gramStart"/>
            <w:r w:rsidRPr="005442DE">
              <w:rPr>
                <w:rFonts w:cs="Arial"/>
              </w:rPr>
              <w:t>500-1000</w:t>
            </w:r>
            <w:proofErr w:type="gramEnd"/>
          </w:p>
        </w:tc>
        <w:tc>
          <w:tcPr>
            <w:tcW w:w="3071" w:type="dxa"/>
            <w:tcBorders>
              <w:right w:val="single" w:sz="18" w:space="0" w:color="auto"/>
            </w:tcBorders>
          </w:tcPr>
          <w:p w:rsidR="00707D83" w:rsidRPr="005442DE" w:rsidRDefault="00707D83" w:rsidP="004B22D5">
            <w:pPr>
              <w:jc w:val="center"/>
              <w:rPr>
                <w:rFonts w:cs="Arial"/>
              </w:rPr>
            </w:pPr>
            <w:r w:rsidRPr="005442DE">
              <w:rPr>
                <w:rFonts w:cs="Arial"/>
              </w:rPr>
              <w:t>12</w:t>
            </w:r>
          </w:p>
        </w:tc>
      </w:tr>
      <w:tr w:rsidR="00707D83" w:rsidRPr="005442DE" w:rsidTr="004B22D5">
        <w:tc>
          <w:tcPr>
            <w:tcW w:w="4139" w:type="dxa"/>
            <w:tcBorders>
              <w:left w:val="single" w:sz="18" w:space="0" w:color="auto"/>
              <w:bottom w:val="single" w:sz="18" w:space="0" w:color="auto"/>
            </w:tcBorders>
          </w:tcPr>
          <w:p w:rsidR="00707D83" w:rsidRPr="005442DE" w:rsidRDefault="00707D83" w:rsidP="000D430E">
            <w:pPr>
              <w:rPr>
                <w:rFonts w:cs="Arial"/>
              </w:rPr>
            </w:pPr>
            <w:r w:rsidRPr="005442DE">
              <w:rPr>
                <w:rFonts w:cs="Arial"/>
              </w:rPr>
              <w:t>nad 1000</w:t>
            </w:r>
          </w:p>
        </w:tc>
        <w:tc>
          <w:tcPr>
            <w:tcW w:w="3071" w:type="dxa"/>
            <w:tcBorders>
              <w:bottom w:val="single" w:sz="18" w:space="0" w:color="auto"/>
              <w:right w:val="single" w:sz="18" w:space="0" w:color="auto"/>
            </w:tcBorders>
          </w:tcPr>
          <w:p w:rsidR="00707D83" w:rsidRPr="005442DE" w:rsidRDefault="00707D83" w:rsidP="004B22D5">
            <w:pPr>
              <w:jc w:val="center"/>
              <w:rPr>
                <w:rFonts w:cs="Arial"/>
              </w:rPr>
            </w:pPr>
            <w:r w:rsidRPr="005442DE">
              <w:rPr>
                <w:rFonts w:cs="Arial"/>
              </w:rPr>
              <w:t>7</w:t>
            </w:r>
          </w:p>
        </w:tc>
      </w:tr>
    </w:tbl>
    <w:p w:rsidR="00E60737" w:rsidRDefault="00E60737" w:rsidP="009048E1">
      <w:pPr>
        <w:jc w:val="both"/>
        <w:rPr>
          <w:rFonts w:cs="Arial"/>
        </w:rPr>
      </w:pPr>
    </w:p>
    <w:p w:rsidR="000D430E" w:rsidRPr="005442DE" w:rsidRDefault="00707D83" w:rsidP="009048E1">
      <w:pPr>
        <w:ind w:firstLine="708"/>
        <w:jc w:val="both"/>
        <w:rPr>
          <w:rFonts w:cs="Arial"/>
        </w:rPr>
      </w:pPr>
      <w:r w:rsidRPr="005442DE">
        <w:rPr>
          <w:rFonts w:cs="Arial"/>
        </w:rPr>
        <w:t xml:space="preserve">Jak je vidět, všechna </w:t>
      </w:r>
      <w:r w:rsidRPr="00941A4B">
        <w:rPr>
          <w:rFonts w:cs="Arial"/>
          <w:b/>
        </w:rPr>
        <w:t>nížinná území</w:t>
      </w:r>
      <w:r w:rsidRPr="005442DE">
        <w:rPr>
          <w:rFonts w:cs="Arial"/>
        </w:rPr>
        <w:t xml:space="preserve"> s nadmořskou výškou do 250 m n. m. zabírají </w:t>
      </w:r>
      <w:r w:rsidRPr="00941A4B">
        <w:rPr>
          <w:rFonts w:cs="Arial"/>
          <w:b/>
        </w:rPr>
        <w:t>přes 60% území</w:t>
      </w:r>
      <w:r w:rsidRPr="005442DE">
        <w:rPr>
          <w:rFonts w:cs="Arial"/>
        </w:rPr>
        <w:t xml:space="preserve"> </w:t>
      </w:r>
      <w:r w:rsidRPr="0095598B">
        <w:rPr>
          <w:rFonts w:cs="Arial"/>
          <w:i/>
        </w:rPr>
        <w:t>Francie</w:t>
      </w:r>
      <w:r w:rsidRPr="005442DE">
        <w:rPr>
          <w:rFonts w:cs="Arial"/>
        </w:rPr>
        <w:t xml:space="preserve">, zatímco všechny </w:t>
      </w:r>
      <w:r w:rsidRPr="00941A4B">
        <w:rPr>
          <w:rFonts w:cs="Arial"/>
          <w:b/>
        </w:rPr>
        <w:t>vysočiny</w:t>
      </w:r>
      <w:r w:rsidRPr="005442DE">
        <w:rPr>
          <w:rFonts w:cs="Arial"/>
        </w:rPr>
        <w:t xml:space="preserve"> s nadmořskou výškou nad 250 m n. m. zabírají </w:t>
      </w:r>
      <w:r w:rsidRPr="00941A4B">
        <w:rPr>
          <w:rFonts w:cs="Arial"/>
          <w:b/>
        </w:rPr>
        <w:t>necelých 40%</w:t>
      </w:r>
    </w:p>
    <w:p w:rsidR="00707D83" w:rsidRPr="005442DE" w:rsidRDefault="00707D83" w:rsidP="009048E1">
      <w:pPr>
        <w:jc w:val="both"/>
        <w:rPr>
          <w:rFonts w:cs="Arial"/>
        </w:rPr>
      </w:pPr>
    </w:p>
    <w:p w:rsidR="000D430E" w:rsidRPr="005442DE" w:rsidRDefault="000D430E" w:rsidP="009048E1">
      <w:pPr>
        <w:jc w:val="both"/>
        <w:rPr>
          <w:rFonts w:cs="Arial"/>
        </w:rPr>
      </w:pPr>
    </w:p>
    <w:p w:rsidR="000D430E" w:rsidRPr="005442DE" w:rsidRDefault="00D407F9" w:rsidP="009048E1">
      <w:pPr>
        <w:ind w:firstLine="708"/>
        <w:jc w:val="both"/>
      </w:pPr>
      <w:r w:rsidRPr="005442DE">
        <w:t xml:space="preserve">Rozložení jednotlivých výškových stupňů po </w:t>
      </w:r>
      <w:r w:rsidRPr="00941A4B">
        <w:rPr>
          <w:b/>
        </w:rPr>
        <w:t>území</w:t>
      </w:r>
      <w:r w:rsidRPr="005442DE">
        <w:t xml:space="preserve"> </w:t>
      </w:r>
      <w:r w:rsidRPr="0095598B">
        <w:rPr>
          <w:i/>
        </w:rPr>
        <w:t>Francie</w:t>
      </w:r>
      <w:r w:rsidRPr="005442DE">
        <w:t xml:space="preserve"> je přitom </w:t>
      </w:r>
      <w:r w:rsidRPr="00941A4B">
        <w:rPr>
          <w:b/>
        </w:rPr>
        <w:t>značně diferencované</w:t>
      </w:r>
      <w:r w:rsidRPr="005442DE">
        <w:t xml:space="preserve"> do následujících základních celků:</w:t>
      </w:r>
    </w:p>
    <w:p w:rsidR="009B5E89" w:rsidRPr="005442DE" w:rsidRDefault="009B5E89" w:rsidP="009048E1">
      <w:pPr>
        <w:jc w:val="both"/>
      </w:pPr>
    </w:p>
    <w:tbl>
      <w:tblPr>
        <w:tblW w:w="5000" w:type="pct"/>
        <w:tblLook w:val="04A0"/>
      </w:tblPr>
      <w:tblGrid>
        <w:gridCol w:w="1950"/>
        <w:gridCol w:w="1845"/>
        <w:gridCol w:w="2677"/>
        <w:gridCol w:w="2816"/>
      </w:tblGrid>
      <w:tr w:rsidR="009B5E89" w:rsidRPr="005442DE" w:rsidTr="007B7945">
        <w:tc>
          <w:tcPr>
            <w:tcW w:w="5000" w:type="pct"/>
            <w:gridSpan w:val="4"/>
            <w:tcBorders>
              <w:top w:val="single" w:sz="24" w:space="0" w:color="auto"/>
              <w:left w:val="single" w:sz="24" w:space="0" w:color="auto"/>
              <w:bottom w:val="single" w:sz="24" w:space="0" w:color="auto"/>
              <w:right w:val="single" w:sz="24" w:space="0" w:color="auto"/>
            </w:tcBorders>
          </w:tcPr>
          <w:p w:rsidR="009B5E89" w:rsidRPr="005442DE" w:rsidRDefault="00300479" w:rsidP="007049B8">
            <w:pPr>
              <w:jc w:val="center"/>
              <w:rPr>
                <w:rFonts w:ascii="Times New Roman" w:hAnsi="Times New Roman" w:cs="Times New Roman"/>
                <w:b/>
              </w:rPr>
            </w:pPr>
            <w:r>
              <w:rPr>
                <w:b/>
                <w:sz w:val="16"/>
              </w:rPr>
              <w:t xml:space="preserve">Tabulka 9:       </w:t>
            </w:r>
            <w:r w:rsidR="00941A4B" w:rsidRPr="00300479">
              <w:rPr>
                <w:rFonts w:cs="Arial"/>
                <w:b/>
              </w:rPr>
              <w:t>H</w:t>
            </w:r>
            <w:r w:rsidRPr="00300479">
              <w:rPr>
                <w:rFonts w:cs="Arial"/>
                <w:b/>
              </w:rPr>
              <w:t xml:space="preserve">lavní horopisné celky </w:t>
            </w:r>
            <w:r w:rsidR="00941A4B" w:rsidRPr="00300479">
              <w:rPr>
                <w:rFonts w:cs="Arial"/>
                <w:b/>
                <w:i/>
              </w:rPr>
              <w:t>Franci</w:t>
            </w:r>
            <w:r w:rsidRPr="00300479">
              <w:rPr>
                <w:rFonts w:cs="Arial"/>
                <w:b/>
                <w:i/>
              </w:rPr>
              <w:t>e</w:t>
            </w:r>
          </w:p>
        </w:tc>
      </w:tr>
      <w:tr w:rsidR="008C7B75" w:rsidRPr="005442DE" w:rsidTr="007B7945">
        <w:tc>
          <w:tcPr>
            <w:tcW w:w="1050" w:type="pct"/>
            <w:tcBorders>
              <w:top w:val="single" w:sz="24" w:space="0" w:color="auto"/>
              <w:left w:val="single" w:sz="24" w:space="0" w:color="auto"/>
              <w:bottom w:val="single" w:sz="8" w:space="0" w:color="auto"/>
              <w:right w:val="single" w:sz="8" w:space="0" w:color="auto"/>
            </w:tcBorders>
          </w:tcPr>
          <w:p w:rsidR="00300479" w:rsidRDefault="008C7B75" w:rsidP="007049B8">
            <w:pPr>
              <w:jc w:val="center"/>
              <w:rPr>
                <w:rFonts w:cs="Arial"/>
                <w:b/>
              </w:rPr>
            </w:pPr>
            <w:r w:rsidRPr="00300479">
              <w:rPr>
                <w:rFonts w:cs="Arial"/>
                <w:b/>
              </w:rPr>
              <w:t xml:space="preserve">1. staré </w:t>
            </w:r>
          </w:p>
          <w:p w:rsidR="008C7B75" w:rsidRPr="00300479" w:rsidRDefault="008C7B75" w:rsidP="007049B8">
            <w:pPr>
              <w:jc w:val="center"/>
              <w:rPr>
                <w:rFonts w:cs="Arial"/>
                <w:b/>
              </w:rPr>
            </w:pPr>
            <w:r w:rsidRPr="00300479">
              <w:rPr>
                <w:rFonts w:cs="Arial"/>
                <w:b/>
              </w:rPr>
              <w:t>vysočiny</w:t>
            </w:r>
          </w:p>
        </w:tc>
        <w:tc>
          <w:tcPr>
            <w:tcW w:w="993" w:type="pct"/>
            <w:tcBorders>
              <w:top w:val="single" w:sz="24" w:space="0" w:color="auto"/>
              <w:left w:val="single" w:sz="8" w:space="0" w:color="auto"/>
              <w:bottom w:val="single" w:sz="8" w:space="0" w:color="auto"/>
              <w:right w:val="single" w:sz="24" w:space="0" w:color="auto"/>
            </w:tcBorders>
          </w:tcPr>
          <w:p w:rsidR="008C7B75" w:rsidRPr="00300479" w:rsidRDefault="008C7B75" w:rsidP="007049B8">
            <w:pPr>
              <w:jc w:val="center"/>
              <w:rPr>
                <w:rFonts w:cs="Arial"/>
                <w:b/>
              </w:rPr>
            </w:pPr>
            <w:r w:rsidRPr="00300479">
              <w:rPr>
                <w:rFonts w:cs="Arial"/>
                <w:b/>
              </w:rPr>
              <w:t>2. mladší</w:t>
            </w:r>
          </w:p>
          <w:p w:rsidR="008C7B75" w:rsidRPr="00300479" w:rsidRDefault="008C7B75" w:rsidP="007049B8">
            <w:pPr>
              <w:jc w:val="center"/>
              <w:rPr>
                <w:rFonts w:cs="Arial"/>
                <w:b/>
              </w:rPr>
            </w:pPr>
            <w:r w:rsidRPr="00300479">
              <w:rPr>
                <w:rFonts w:cs="Arial"/>
                <w:b/>
              </w:rPr>
              <w:t xml:space="preserve"> vrásná pohoří</w:t>
            </w:r>
          </w:p>
        </w:tc>
        <w:tc>
          <w:tcPr>
            <w:tcW w:w="1441" w:type="pct"/>
            <w:tcBorders>
              <w:top w:val="single" w:sz="24" w:space="0" w:color="auto"/>
              <w:left w:val="single" w:sz="24" w:space="0" w:color="auto"/>
              <w:bottom w:val="single" w:sz="8" w:space="0" w:color="auto"/>
              <w:right w:val="single" w:sz="8" w:space="0" w:color="auto"/>
            </w:tcBorders>
          </w:tcPr>
          <w:p w:rsidR="00300479" w:rsidRDefault="008C7B75" w:rsidP="008C7B75">
            <w:pPr>
              <w:jc w:val="center"/>
              <w:rPr>
                <w:rFonts w:cs="Arial"/>
                <w:b/>
              </w:rPr>
            </w:pPr>
            <w:r w:rsidRPr="00300479">
              <w:rPr>
                <w:rFonts w:cs="Arial"/>
                <w:b/>
              </w:rPr>
              <w:t xml:space="preserve">3. staré </w:t>
            </w:r>
          </w:p>
          <w:p w:rsidR="008C7B75" w:rsidRPr="00300479" w:rsidRDefault="008C7B75" w:rsidP="008C7B75">
            <w:pPr>
              <w:jc w:val="center"/>
              <w:rPr>
                <w:rFonts w:cs="Arial"/>
                <w:b/>
              </w:rPr>
            </w:pPr>
            <w:r w:rsidRPr="00300479">
              <w:rPr>
                <w:rFonts w:cs="Arial"/>
                <w:b/>
              </w:rPr>
              <w:t>nížinné struktury</w:t>
            </w:r>
          </w:p>
        </w:tc>
        <w:tc>
          <w:tcPr>
            <w:tcW w:w="1516" w:type="pct"/>
            <w:tcBorders>
              <w:top w:val="single" w:sz="24" w:space="0" w:color="auto"/>
              <w:left w:val="single" w:sz="8" w:space="0" w:color="auto"/>
              <w:bottom w:val="single" w:sz="8" w:space="0" w:color="auto"/>
              <w:right w:val="single" w:sz="24" w:space="0" w:color="auto"/>
            </w:tcBorders>
          </w:tcPr>
          <w:p w:rsidR="00300479" w:rsidRDefault="008C7B75" w:rsidP="008C7B75">
            <w:pPr>
              <w:jc w:val="center"/>
              <w:rPr>
                <w:rFonts w:cs="Arial"/>
                <w:b/>
              </w:rPr>
            </w:pPr>
            <w:r w:rsidRPr="00300479">
              <w:rPr>
                <w:rFonts w:cs="Arial"/>
                <w:b/>
              </w:rPr>
              <w:t xml:space="preserve">4. mladší </w:t>
            </w:r>
          </w:p>
          <w:p w:rsidR="008C7B75" w:rsidRPr="00300479" w:rsidRDefault="008C7B75" w:rsidP="008C7B75">
            <w:pPr>
              <w:jc w:val="center"/>
              <w:rPr>
                <w:rFonts w:cs="Arial"/>
                <w:b/>
              </w:rPr>
            </w:pPr>
            <w:r w:rsidRPr="00300479">
              <w:rPr>
                <w:rFonts w:cs="Arial"/>
                <w:b/>
              </w:rPr>
              <w:t>nížinné struktury</w:t>
            </w:r>
          </w:p>
        </w:tc>
      </w:tr>
      <w:tr w:rsidR="008C7B75" w:rsidRPr="005442DE" w:rsidTr="007B7945">
        <w:tc>
          <w:tcPr>
            <w:tcW w:w="1050" w:type="pct"/>
            <w:tcBorders>
              <w:top w:val="single" w:sz="24" w:space="0" w:color="auto"/>
              <w:left w:val="single" w:sz="24" w:space="0" w:color="auto"/>
              <w:bottom w:val="single" w:sz="8" w:space="0" w:color="auto"/>
              <w:right w:val="single" w:sz="8" w:space="0" w:color="auto"/>
            </w:tcBorders>
            <w:vAlign w:val="center"/>
          </w:tcPr>
          <w:p w:rsidR="008C7B75" w:rsidRPr="005442DE" w:rsidRDefault="008C7B75" w:rsidP="008C7B75">
            <w:pPr>
              <w:jc w:val="center"/>
              <w:rPr>
                <w:rFonts w:asciiTheme="majorHAnsi" w:hAnsiTheme="majorHAnsi"/>
                <w:i/>
              </w:rPr>
            </w:pPr>
            <w:r w:rsidRPr="005442DE">
              <w:rPr>
                <w:rFonts w:asciiTheme="majorHAnsi" w:hAnsiTheme="majorHAnsi"/>
                <w:i/>
              </w:rPr>
              <w:t>Ardény</w:t>
            </w:r>
          </w:p>
          <w:p w:rsidR="008C7B75" w:rsidRPr="005442DE" w:rsidRDefault="008C7B75" w:rsidP="008C7B75">
            <w:pPr>
              <w:jc w:val="center"/>
              <w:rPr>
                <w:rFonts w:asciiTheme="majorHAnsi" w:hAnsiTheme="majorHAnsi"/>
                <w:i/>
              </w:rPr>
            </w:pPr>
          </w:p>
          <w:p w:rsidR="008C7B75" w:rsidRPr="005442DE" w:rsidRDefault="008C7B75" w:rsidP="008C7B75">
            <w:pPr>
              <w:jc w:val="center"/>
              <w:rPr>
                <w:rFonts w:ascii="Times New Roman" w:hAnsi="Times New Roman" w:cs="Times New Roman"/>
              </w:rPr>
            </w:pPr>
            <w:r w:rsidRPr="005442DE">
              <w:rPr>
                <w:rFonts w:asciiTheme="majorHAnsi" w:hAnsiTheme="majorHAnsi"/>
                <w:i/>
              </w:rPr>
              <w:t>Vogézy</w:t>
            </w:r>
          </w:p>
        </w:tc>
        <w:tc>
          <w:tcPr>
            <w:tcW w:w="993" w:type="pct"/>
            <w:tcBorders>
              <w:top w:val="single" w:sz="24" w:space="0" w:color="auto"/>
              <w:left w:val="single" w:sz="8" w:space="0" w:color="auto"/>
              <w:bottom w:val="single" w:sz="8" w:space="0" w:color="auto"/>
              <w:right w:val="single" w:sz="24" w:space="0" w:color="auto"/>
            </w:tcBorders>
            <w:vAlign w:val="center"/>
          </w:tcPr>
          <w:p w:rsidR="008C7B75" w:rsidRPr="005442DE" w:rsidRDefault="008C7B75" w:rsidP="008C7B75">
            <w:pPr>
              <w:jc w:val="center"/>
              <w:rPr>
                <w:rFonts w:asciiTheme="majorHAnsi" w:hAnsiTheme="majorHAnsi"/>
                <w:i/>
              </w:rPr>
            </w:pPr>
            <w:r w:rsidRPr="005442DE">
              <w:rPr>
                <w:rFonts w:asciiTheme="majorHAnsi" w:hAnsiTheme="majorHAnsi"/>
                <w:i/>
              </w:rPr>
              <w:t>Jura</w:t>
            </w:r>
          </w:p>
          <w:p w:rsidR="008C7B75" w:rsidRPr="005442DE" w:rsidRDefault="008C7B75" w:rsidP="008C7B75">
            <w:pPr>
              <w:jc w:val="center"/>
              <w:rPr>
                <w:rFonts w:asciiTheme="majorHAnsi" w:hAnsiTheme="majorHAnsi"/>
                <w:i/>
              </w:rPr>
            </w:pPr>
          </w:p>
          <w:p w:rsidR="008C7B75" w:rsidRPr="005442DE" w:rsidRDefault="008C7B75" w:rsidP="008C7B75">
            <w:pPr>
              <w:jc w:val="center"/>
              <w:rPr>
                <w:rFonts w:ascii="Times New Roman" w:hAnsi="Times New Roman" w:cs="Times New Roman"/>
              </w:rPr>
            </w:pPr>
            <w:r w:rsidRPr="005442DE">
              <w:rPr>
                <w:rFonts w:asciiTheme="majorHAnsi" w:hAnsiTheme="majorHAnsi"/>
                <w:i/>
              </w:rPr>
              <w:t>Alpy</w:t>
            </w:r>
          </w:p>
        </w:tc>
        <w:tc>
          <w:tcPr>
            <w:tcW w:w="1441" w:type="pct"/>
            <w:tcBorders>
              <w:top w:val="single" w:sz="24" w:space="0" w:color="auto"/>
              <w:left w:val="single" w:sz="24" w:space="0" w:color="auto"/>
              <w:bottom w:val="single" w:sz="8" w:space="0" w:color="auto"/>
              <w:right w:val="single" w:sz="8" w:space="0" w:color="auto"/>
            </w:tcBorders>
            <w:vAlign w:val="center"/>
          </w:tcPr>
          <w:p w:rsidR="008C7B75" w:rsidRPr="005442DE" w:rsidRDefault="008C7B75" w:rsidP="008C7B75">
            <w:pPr>
              <w:jc w:val="center"/>
              <w:rPr>
                <w:rFonts w:asciiTheme="majorHAnsi" w:hAnsiTheme="majorHAnsi"/>
                <w:i/>
              </w:rPr>
            </w:pPr>
            <w:r w:rsidRPr="005442DE">
              <w:rPr>
                <w:rFonts w:asciiTheme="majorHAnsi" w:hAnsiTheme="majorHAnsi"/>
                <w:i/>
              </w:rPr>
              <w:t>Francouzská nížina***</w:t>
            </w:r>
          </w:p>
          <w:p w:rsidR="008C7B75" w:rsidRPr="005442DE" w:rsidRDefault="008C7B75" w:rsidP="008C7B75">
            <w:pPr>
              <w:jc w:val="center"/>
              <w:rPr>
                <w:rFonts w:asciiTheme="majorHAnsi" w:hAnsiTheme="majorHAnsi"/>
                <w:i/>
              </w:rPr>
            </w:pPr>
            <w:r w:rsidRPr="005442DE">
              <w:rPr>
                <w:rFonts w:asciiTheme="majorHAnsi" w:hAnsiTheme="majorHAnsi"/>
                <w:i/>
              </w:rPr>
              <w:t>(</w:t>
            </w:r>
            <w:proofErr w:type="gramStart"/>
            <w:r w:rsidRPr="005442DE">
              <w:rPr>
                <w:rFonts w:asciiTheme="majorHAnsi" w:hAnsiTheme="majorHAnsi"/>
                <w:i/>
              </w:rPr>
              <w:t>Severo- a Jihofrancouzská</w:t>
            </w:r>
            <w:proofErr w:type="gramEnd"/>
            <w:r w:rsidRPr="005442DE">
              <w:rPr>
                <w:rFonts w:asciiTheme="majorHAnsi" w:hAnsiTheme="majorHAnsi"/>
                <w:i/>
              </w:rPr>
              <w:t>)</w:t>
            </w:r>
          </w:p>
          <w:p w:rsidR="008C7B75" w:rsidRPr="005442DE" w:rsidRDefault="008C7B75" w:rsidP="008C7B75">
            <w:pPr>
              <w:jc w:val="center"/>
              <w:rPr>
                <w:rFonts w:asciiTheme="majorHAnsi" w:hAnsiTheme="majorHAnsi"/>
                <w:i/>
              </w:rPr>
            </w:pPr>
          </w:p>
          <w:p w:rsidR="008C7B75" w:rsidRPr="005442DE" w:rsidRDefault="008C7B75" w:rsidP="008C7B75">
            <w:pPr>
              <w:jc w:val="center"/>
              <w:rPr>
                <w:rFonts w:asciiTheme="majorHAnsi" w:hAnsiTheme="majorHAnsi"/>
                <w:i/>
              </w:rPr>
            </w:pPr>
            <w:r w:rsidRPr="005442DE">
              <w:rPr>
                <w:rFonts w:asciiTheme="majorHAnsi" w:hAnsiTheme="majorHAnsi"/>
                <w:i/>
              </w:rPr>
              <w:t>Flanderská nížina</w:t>
            </w:r>
          </w:p>
        </w:tc>
        <w:tc>
          <w:tcPr>
            <w:tcW w:w="1516" w:type="pct"/>
            <w:tcBorders>
              <w:top w:val="single" w:sz="24" w:space="0" w:color="auto"/>
              <w:left w:val="single" w:sz="8" w:space="0" w:color="auto"/>
              <w:bottom w:val="single" w:sz="8" w:space="0" w:color="auto"/>
              <w:right w:val="single" w:sz="24" w:space="0" w:color="auto"/>
            </w:tcBorders>
            <w:vAlign w:val="center"/>
          </w:tcPr>
          <w:p w:rsidR="008C7B75" w:rsidRPr="005442DE" w:rsidRDefault="008C7B75" w:rsidP="008C7B75">
            <w:pPr>
              <w:jc w:val="center"/>
              <w:rPr>
                <w:rFonts w:asciiTheme="majorHAnsi" w:hAnsiTheme="majorHAnsi"/>
                <w:i/>
              </w:rPr>
            </w:pPr>
            <w:r w:rsidRPr="005442DE">
              <w:rPr>
                <w:rFonts w:asciiTheme="majorHAnsi" w:hAnsiTheme="majorHAnsi"/>
                <w:i/>
              </w:rPr>
              <w:t>Alsaská</w:t>
            </w:r>
            <w:r w:rsidRPr="005442DE">
              <w:rPr>
                <w:rFonts w:ascii="Times New Roman" w:hAnsi="Times New Roman" w:cs="Times New Roman"/>
              </w:rPr>
              <w:t xml:space="preserve"> </w:t>
            </w:r>
            <w:r w:rsidRPr="005442DE">
              <w:rPr>
                <w:rFonts w:asciiTheme="majorHAnsi" w:hAnsiTheme="majorHAnsi"/>
                <w:i/>
              </w:rPr>
              <w:t>nížina</w:t>
            </w:r>
          </w:p>
          <w:p w:rsidR="008C7B75" w:rsidRPr="005442DE" w:rsidRDefault="008C7B75" w:rsidP="008C7B75">
            <w:pPr>
              <w:jc w:val="center"/>
              <w:rPr>
                <w:rFonts w:asciiTheme="majorHAnsi" w:hAnsiTheme="majorHAnsi"/>
                <w:i/>
              </w:rPr>
            </w:pPr>
          </w:p>
          <w:p w:rsidR="008C7B75" w:rsidRPr="005442DE" w:rsidRDefault="008C7B75" w:rsidP="008C7B75">
            <w:pPr>
              <w:jc w:val="center"/>
              <w:rPr>
                <w:rFonts w:asciiTheme="majorHAnsi" w:hAnsiTheme="majorHAnsi"/>
                <w:i/>
              </w:rPr>
            </w:pPr>
            <w:r w:rsidRPr="005442DE">
              <w:rPr>
                <w:rFonts w:asciiTheme="majorHAnsi" w:hAnsiTheme="majorHAnsi"/>
                <w:i/>
              </w:rPr>
              <w:t>nížiny</w:t>
            </w:r>
            <w:r w:rsidRPr="005442DE">
              <w:rPr>
                <w:rFonts w:ascii="Times New Roman" w:hAnsi="Times New Roman" w:cs="Times New Roman"/>
              </w:rPr>
              <w:t xml:space="preserve"> </w:t>
            </w:r>
            <w:r w:rsidRPr="005442DE">
              <w:rPr>
                <w:rFonts w:asciiTheme="majorHAnsi" w:hAnsiTheme="majorHAnsi"/>
                <w:i/>
              </w:rPr>
              <w:t>Hornorhônsko</w:t>
            </w:r>
            <w:r w:rsidRPr="005442DE">
              <w:rPr>
                <w:rFonts w:ascii="Times New Roman" w:hAnsi="Times New Roman" w:cs="Times New Roman"/>
              </w:rPr>
              <w:t>-</w:t>
            </w:r>
            <w:r w:rsidRPr="005442DE">
              <w:rPr>
                <w:rFonts w:asciiTheme="majorHAnsi" w:hAnsiTheme="majorHAnsi"/>
                <w:i/>
              </w:rPr>
              <w:t>saônské</w:t>
            </w:r>
          </w:p>
          <w:p w:rsidR="008C7B75" w:rsidRPr="005442DE" w:rsidRDefault="008C7B75" w:rsidP="008C7B75">
            <w:pPr>
              <w:jc w:val="center"/>
              <w:rPr>
                <w:rFonts w:asciiTheme="majorHAnsi" w:hAnsiTheme="majorHAnsi"/>
                <w:i/>
              </w:rPr>
            </w:pPr>
          </w:p>
          <w:p w:rsidR="008C7B75" w:rsidRPr="005442DE" w:rsidRDefault="008C7B75" w:rsidP="008C7B75">
            <w:pPr>
              <w:jc w:val="center"/>
              <w:rPr>
                <w:rFonts w:ascii="Times New Roman" w:hAnsi="Times New Roman" w:cs="Times New Roman"/>
              </w:rPr>
            </w:pPr>
            <w:r w:rsidRPr="005442DE">
              <w:rPr>
                <w:rFonts w:asciiTheme="majorHAnsi" w:hAnsiTheme="majorHAnsi"/>
                <w:i/>
              </w:rPr>
              <w:t>Dolnorhônská nížina</w:t>
            </w:r>
          </w:p>
        </w:tc>
      </w:tr>
      <w:tr w:rsidR="008C7B75" w:rsidRPr="005442DE" w:rsidTr="008C7B75">
        <w:tc>
          <w:tcPr>
            <w:tcW w:w="1050" w:type="pct"/>
            <w:tcBorders>
              <w:top w:val="single" w:sz="8" w:space="0" w:color="auto"/>
              <w:left w:val="single" w:sz="24" w:space="0" w:color="auto"/>
              <w:bottom w:val="single" w:sz="8" w:space="0" w:color="auto"/>
              <w:right w:val="single" w:sz="8" w:space="0" w:color="auto"/>
            </w:tcBorders>
            <w:vAlign w:val="center"/>
          </w:tcPr>
          <w:p w:rsidR="008C7B75" w:rsidRPr="005442DE" w:rsidRDefault="008C7B75" w:rsidP="008C7B75">
            <w:pPr>
              <w:jc w:val="center"/>
              <w:rPr>
                <w:rFonts w:ascii="Times New Roman" w:hAnsi="Times New Roman" w:cs="Times New Roman"/>
              </w:rPr>
            </w:pPr>
            <w:r w:rsidRPr="005442DE">
              <w:rPr>
                <w:rFonts w:asciiTheme="majorHAnsi" w:hAnsiTheme="majorHAnsi"/>
                <w:i/>
              </w:rPr>
              <w:t>Armorický masív*</w:t>
            </w:r>
          </w:p>
        </w:tc>
        <w:tc>
          <w:tcPr>
            <w:tcW w:w="993" w:type="pct"/>
            <w:tcBorders>
              <w:top w:val="single" w:sz="8" w:space="0" w:color="auto"/>
              <w:left w:val="single" w:sz="8" w:space="0" w:color="auto"/>
              <w:bottom w:val="single" w:sz="8" w:space="0" w:color="auto"/>
              <w:right w:val="single" w:sz="24" w:space="0" w:color="auto"/>
            </w:tcBorders>
            <w:vAlign w:val="center"/>
          </w:tcPr>
          <w:p w:rsidR="008C7B75" w:rsidRPr="005442DE" w:rsidRDefault="008C7B75" w:rsidP="008C7B75">
            <w:pPr>
              <w:jc w:val="center"/>
              <w:rPr>
                <w:rFonts w:ascii="Times New Roman" w:hAnsi="Times New Roman" w:cs="Times New Roman"/>
              </w:rPr>
            </w:pPr>
            <w:r w:rsidRPr="005442DE">
              <w:rPr>
                <w:rFonts w:asciiTheme="majorHAnsi" w:hAnsiTheme="majorHAnsi"/>
                <w:i/>
              </w:rPr>
              <w:t>Pyreneje</w:t>
            </w:r>
          </w:p>
        </w:tc>
        <w:tc>
          <w:tcPr>
            <w:tcW w:w="1441" w:type="pct"/>
            <w:tcBorders>
              <w:top w:val="single" w:sz="8" w:space="0" w:color="auto"/>
              <w:left w:val="single" w:sz="24" w:space="0" w:color="auto"/>
              <w:bottom w:val="single" w:sz="8" w:space="0" w:color="auto"/>
              <w:right w:val="single" w:sz="8" w:space="0" w:color="auto"/>
            </w:tcBorders>
            <w:vAlign w:val="center"/>
          </w:tcPr>
          <w:p w:rsidR="008C7B75" w:rsidRPr="005442DE" w:rsidRDefault="008C7B75" w:rsidP="008C7B75">
            <w:pPr>
              <w:jc w:val="center"/>
              <w:rPr>
                <w:rFonts w:ascii="Times New Roman" w:hAnsi="Times New Roman" w:cs="Times New Roman"/>
              </w:rPr>
            </w:pPr>
          </w:p>
        </w:tc>
        <w:tc>
          <w:tcPr>
            <w:tcW w:w="1516" w:type="pct"/>
            <w:tcBorders>
              <w:top w:val="single" w:sz="8" w:space="0" w:color="auto"/>
              <w:left w:val="single" w:sz="8" w:space="0" w:color="auto"/>
              <w:bottom w:val="single" w:sz="8" w:space="0" w:color="auto"/>
              <w:right w:val="single" w:sz="24" w:space="0" w:color="auto"/>
            </w:tcBorders>
            <w:vAlign w:val="center"/>
          </w:tcPr>
          <w:p w:rsidR="008C7B75" w:rsidRPr="005442DE" w:rsidRDefault="008C7B75" w:rsidP="008C7B75">
            <w:pPr>
              <w:jc w:val="center"/>
              <w:rPr>
                <w:rFonts w:asciiTheme="majorHAnsi" w:hAnsiTheme="majorHAnsi"/>
                <w:i/>
              </w:rPr>
            </w:pPr>
            <w:r w:rsidRPr="005442DE">
              <w:rPr>
                <w:rFonts w:asciiTheme="majorHAnsi" w:hAnsiTheme="majorHAnsi"/>
                <w:i/>
              </w:rPr>
              <w:t>Languedocká nížina</w:t>
            </w:r>
          </w:p>
        </w:tc>
      </w:tr>
      <w:tr w:rsidR="008C7B75" w:rsidRPr="005442DE" w:rsidTr="008C7B75">
        <w:tc>
          <w:tcPr>
            <w:tcW w:w="1050" w:type="pct"/>
            <w:tcBorders>
              <w:top w:val="single" w:sz="8" w:space="0" w:color="auto"/>
              <w:left w:val="single" w:sz="24" w:space="0" w:color="auto"/>
              <w:bottom w:val="single" w:sz="8" w:space="0" w:color="auto"/>
              <w:right w:val="single" w:sz="8" w:space="0" w:color="auto"/>
            </w:tcBorders>
            <w:vAlign w:val="center"/>
          </w:tcPr>
          <w:p w:rsidR="008C7B75" w:rsidRPr="005442DE" w:rsidRDefault="008C7B75" w:rsidP="008C7B75">
            <w:pPr>
              <w:jc w:val="center"/>
              <w:rPr>
                <w:rFonts w:ascii="Times New Roman" w:hAnsi="Times New Roman" w:cs="Times New Roman"/>
              </w:rPr>
            </w:pPr>
            <w:r w:rsidRPr="005442DE">
              <w:rPr>
                <w:rFonts w:asciiTheme="majorHAnsi" w:hAnsiTheme="majorHAnsi"/>
                <w:i/>
              </w:rPr>
              <w:t>Středofrancouzský masív</w:t>
            </w:r>
          </w:p>
        </w:tc>
        <w:tc>
          <w:tcPr>
            <w:tcW w:w="993" w:type="pct"/>
            <w:tcBorders>
              <w:top w:val="single" w:sz="8" w:space="0" w:color="auto"/>
              <w:left w:val="single" w:sz="8" w:space="0" w:color="auto"/>
              <w:bottom w:val="single" w:sz="8" w:space="0" w:color="auto"/>
              <w:right w:val="single" w:sz="24" w:space="0" w:color="auto"/>
            </w:tcBorders>
            <w:vAlign w:val="center"/>
          </w:tcPr>
          <w:p w:rsidR="008C7B75" w:rsidRPr="005442DE" w:rsidRDefault="008C7B75" w:rsidP="008C7B75">
            <w:pPr>
              <w:jc w:val="center"/>
              <w:rPr>
                <w:rFonts w:ascii="Times New Roman" w:hAnsi="Times New Roman" w:cs="Times New Roman"/>
              </w:rPr>
            </w:pPr>
          </w:p>
        </w:tc>
        <w:tc>
          <w:tcPr>
            <w:tcW w:w="1441" w:type="pct"/>
            <w:tcBorders>
              <w:top w:val="single" w:sz="8" w:space="0" w:color="auto"/>
              <w:left w:val="single" w:sz="24" w:space="0" w:color="auto"/>
              <w:bottom w:val="single" w:sz="8" w:space="0" w:color="auto"/>
              <w:right w:val="single" w:sz="8" w:space="0" w:color="auto"/>
            </w:tcBorders>
            <w:vAlign w:val="center"/>
          </w:tcPr>
          <w:p w:rsidR="008C7B75" w:rsidRPr="005442DE" w:rsidRDefault="008C7B75" w:rsidP="008C7B75">
            <w:pPr>
              <w:jc w:val="center"/>
              <w:rPr>
                <w:rFonts w:ascii="Times New Roman" w:hAnsi="Times New Roman" w:cs="Times New Roman"/>
              </w:rPr>
            </w:pPr>
          </w:p>
        </w:tc>
        <w:tc>
          <w:tcPr>
            <w:tcW w:w="1516" w:type="pct"/>
            <w:tcBorders>
              <w:top w:val="single" w:sz="8" w:space="0" w:color="auto"/>
              <w:left w:val="single" w:sz="8" w:space="0" w:color="auto"/>
              <w:bottom w:val="single" w:sz="8" w:space="0" w:color="auto"/>
              <w:right w:val="single" w:sz="24" w:space="0" w:color="auto"/>
            </w:tcBorders>
            <w:vAlign w:val="center"/>
          </w:tcPr>
          <w:p w:rsidR="008C7B75" w:rsidRPr="005442DE" w:rsidRDefault="008C7B75" w:rsidP="008C7B75">
            <w:pPr>
              <w:jc w:val="center"/>
              <w:rPr>
                <w:rFonts w:ascii="Times New Roman" w:hAnsi="Times New Roman" w:cs="Times New Roman"/>
              </w:rPr>
            </w:pPr>
            <w:r w:rsidRPr="005442DE">
              <w:rPr>
                <w:rFonts w:asciiTheme="majorHAnsi" w:hAnsiTheme="majorHAnsi"/>
                <w:i/>
              </w:rPr>
              <w:t>nížina Roussillon</w:t>
            </w:r>
          </w:p>
        </w:tc>
      </w:tr>
      <w:tr w:rsidR="008C7B75" w:rsidRPr="005442DE" w:rsidTr="008C7B75">
        <w:tc>
          <w:tcPr>
            <w:tcW w:w="1050" w:type="pct"/>
            <w:tcBorders>
              <w:top w:val="single" w:sz="8" w:space="0" w:color="auto"/>
              <w:left w:val="single" w:sz="24" w:space="0" w:color="auto"/>
              <w:bottom w:val="single" w:sz="8" w:space="0" w:color="auto"/>
              <w:right w:val="single" w:sz="8" w:space="0" w:color="auto"/>
            </w:tcBorders>
            <w:vAlign w:val="center"/>
          </w:tcPr>
          <w:p w:rsidR="008C7B75" w:rsidRPr="005442DE" w:rsidRDefault="008C7B75" w:rsidP="008C7B75">
            <w:pPr>
              <w:jc w:val="center"/>
              <w:rPr>
                <w:rFonts w:asciiTheme="majorHAnsi" w:hAnsiTheme="majorHAnsi"/>
                <w:i/>
              </w:rPr>
            </w:pPr>
            <w:r w:rsidRPr="005442DE">
              <w:rPr>
                <w:rFonts w:asciiTheme="majorHAnsi" w:hAnsiTheme="majorHAnsi"/>
                <w:i/>
              </w:rPr>
              <w:t>Maures</w:t>
            </w:r>
          </w:p>
          <w:p w:rsidR="008C7B75" w:rsidRPr="005442DE" w:rsidRDefault="008C7B75" w:rsidP="008C7B75">
            <w:pPr>
              <w:jc w:val="center"/>
              <w:rPr>
                <w:rFonts w:asciiTheme="majorHAnsi" w:hAnsiTheme="majorHAnsi"/>
                <w:i/>
              </w:rPr>
            </w:pPr>
            <w:r w:rsidRPr="005442DE">
              <w:rPr>
                <w:rFonts w:asciiTheme="majorHAnsi" w:hAnsiTheme="majorHAnsi"/>
                <w:i/>
              </w:rPr>
              <w:t>Estérel</w:t>
            </w:r>
          </w:p>
          <w:p w:rsidR="008C7B75" w:rsidRPr="005442DE" w:rsidRDefault="008C7B75" w:rsidP="008C7B75">
            <w:pPr>
              <w:jc w:val="center"/>
              <w:rPr>
                <w:rFonts w:ascii="Times New Roman" w:hAnsi="Times New Roman" w:cs="Times New Roman"/>
              </w:rPr>
            </w:pPr>
            <w:r w:rsidRPr="005442DE">
              <w:rPr>
                <w:rFonts w:asciiTheme="majorHAnsi" w:hAnsiTheme="majorHAnsi"/>
                <w:i/>
              </w:rPr>
              <w:t xml:space="preserve">   Korsika**</w:t>
            </w:r>
          </w:p>
        </w:tc>
        <w:tc>
          <w:tcPr>
            <w:tcW w:w="993" w:type="pct"/>
            <w:tcBorders>
              <w:top w:val="single" w:sz="8" w:space="0" w:color="auto"/>
              <w:left w:val="single" w:sz="8" w:space="0" w:color="auto"/>
              <w:bottom w:val="single" w:sz="8" w:space="0" w:color="auto"/>
              <w:right w:val="single" w:sz="24" w:space="0" w:color="auto"/>
            </w:tcBorders>
            <w:vAlign w:val="center"/>
          </w:tcPr>
          <w:p w:rsidR="008C7B75" w:rsidRPr="005442DE" w:rsidRDefault="008C7B75" w:rsidP="008C7B75">
            <w:pPr>
              <w:jc w:val="center"/>
              <w:rPr>
                <w:rFonts w:ascii="Times New Roman" w:hAnsi="Times New Roman" w:cs="Times New Roman"/>
              </w:rPr>
            </w:pPr>
          </w:p>
        </w:tc>
        <w:tc>
          <w:tcPr>
            <w:tcW w:w="1441" w:type="pct"/>
            <w:tcBorders>
              <w:top w:val="single" w:sz="8" w:space="0" w:color="auto"/>
              <w:left w:val="single" w:sz="24" w:space="0" w:color="auto"/>
              <w:bottom w:val="single" w:sz="8" w:space="0" w:color="auto"/>
              <w:right w:val="single" w:sz="8" w:space="0" w:color="auto"/>
            </w:tcBorders>
            <w:vAlign w:val="center"/>
          </w:tcPr>
          <w:p w:rsidR="008C7B75" w:rsidRPr="005442DE" w:rsidRDefault="008C7B75" w:rsidP="008C7B75">
            <w:pPr>
              <w:jc w:val="center"/>
              <w:rPr>
                <w:rFonts w:ascii="Times New Roman" w:hAnsi="Times New Roman" w:cs="Times New Roman"/>
              </w:rPr>
            </w:pPr>
          </w:p>
        </w:tc>
        <w:tc>
          <w:tcPr>
            <w:tcW w:w="1516" w:type="pct"/>
            <w:tcBorders>
              <w:top w:val="single" w:sz="8" w:space="0" w:color="auto"/>
              <w:left w:val="single" w:sz="8" w:space="0" w:color="auto"/>
              <w:bottom w:val="single" w:sz="8" w:space="0" w:color="auto"/>
              <w:right w:val="single" w:sz="24" w:space="0" w:color="auto"/>
            </w:tcBorders>
            <w:vAlign w:val="center"/>
          </w:tcPr>
          <w:p w:rsidR="008C7B75" w:rsidRPr="005442DE" w:rsidRDefault="008C7B75" w:rsidP="008C7B75">
            <w:pPr>
              <w:jc w:val="center"/>
              <w:rPr>
                <w:rFonts w:asciiTheme="majorHAnsi" w:hAnsiTheme="majorHAnsi"/>
                <w:i/>
              </w:rPr>
            </w:pPr>
          </w:p>
        </w:tc>
      </w:tr>
      <w:tr w:rsidR="008C7B75" w:rsidRPr="005442DE" w:rsidTr="008C7B75">
        <w:tc>
          <w:tcPr>
            <w:tcW w:w="2043" w:type="pct"/>
            <w:gridSpan w:val="2"/>
            <w:tcBorders>
              <w:top w:val="single" w:sz="8" w:space="0" w:color="auto"/>
              <w:left w:val="single" w:sz="24" w:space="0" w:color="auto"/>
              <w:bottom w:val="single" w:sz="24" w:space="0" w:color="auto"/>
              <w:right w:val="single" w:sz="24" w:space="0" w:color="auto"/>
            </w:tcBorders>
          </w:tcPr>
          <w:p w:rsidR="008C7B75" w:rsidRPr="005442DE" w:rsidRDefault="008C7B75" w:rsidP="00D407F9">
            <w:pPr>
              <w:jc w:val="center"/>
              <w:rPr>
                <w:rFonts w:asciiTheme="majorHAnsi" w:hAnsiTheme="majorHAnsi"/>
                <w:b/>
                <w:i/>
              </w:rPr>
            </w:pPr>
            <w:r w:rsidRPr="005442DE">
              <w:rPr>
                <w:rFonts w:cs="Arial"/>
                <w:b/>
              </w:rPr>
              <w:t xml:space="preserve">40% území </w:t>
            </w:r>
            <w:r w:rsidRPr="0095598B">
              <w:rPr>
                <w:rFonts w:cs="Arial"/>
                <w:b/>
                <w:i/>
              </w:rPr>
              <w:t>F</w:t>
            </w:r>
            <w:r w:rsidR="0095598B" w:rsidRPr="0095598B">
              <w:rPr>
                <w:rFonts w:cs="Arial"/>
                <w:b/>
                <w:i/>
              </w:rPr>
              <w:t>rancie</w:t>
            </w:r>
          </w:p>
        </w:tc>
        <w:tc>
          <w:tcPr>
            <w:tcW w:w="2957" w:type="pct"/>
            <w:gridSpan w:val="2"/>
            <w:tcBorders>
              <w:top w:val="single" w:sz="8" w:space="0" w:color="auto"/>
              <w:left w:val="single" w:sz="24" w:space="0" w:color="auto"/>
              <w:bottom w:val="single" w:sz="24" w:space="0" w:color="auto"/>
              <w:right w:val="single" w:sz="24" w:space="0" w:color="auto"/>
            </w:tcBorders>
          </w:tcPr>
          <w:p w:rsidR="008C7B75" w:rsidRPr="005442DE" w:rsidRDefault="008C7B75" w:rsidP="00D407F9">
            <w:pPr>
              <w:jc w:val="center"/>
              <w:rPr>
                <w:rFonts w:asciiTheme="majorHAnsi" w:hAnsiTheme="majorHAnsi"/>
                <w:b/>
                <w:i/>
              </w:rPr>
            </w:pPr>
            <w:r w:rsidRPr="005442DE">
              <w:rPr>
                <w:rFonts w:cs="Arial"/>
                <w:b/>
              </w:rPr>
              <w:t xml:space="preserve">60% území </w:t>
            </w:r>
            <w:r w:rsidRPr="0095598B">
              <w:rPr>
                <w:rFonts w:cs="Arial"/>
                <w:b/>
                <w:i/>
              </w:rPr>
              <w:t>F</w:t>
            </w:r>
            <w:r w:rsidR="0095598B" w:rsidRPr="0095598B">
              <w:rPr>
                <w:rFonts w:cs="Arial"/>
                <w:b/>
                <w:i/>
              </w:rPr>
              <w:t>rancie</w:t>
            </w:r>
          </w:p>
        </w:tc>
      </w:tr>
    </w:tbl>
    <w:p w:rsidR="009B5E89" w:rsidRPr="005442DE" w:rsidRDefault="008E7767" w:rsidP="009048E1">
      <w:pPr>
        <w:jc w:val="both"/>
        <w:rPr>
          <w:sz w:val="16"/>
        </w:rPr>
      </w:pPr>
      <w:r w:rsidRPr="005442DE">
        <w:rPr>
          <w:sz w:val="16"/>
        </w:rPr>
        <w:t xml:space="preserve">* </w:t>
      </w:r>
      <w:r w:rsidR="00B4243B" w:rsidRPr="005442DE">
        <w:rPr>
          <w:sz w:val="16"/>
        </w:rPr>
        <w:t xml:space="preserve">Vyvýšený charakter </w:t>
      </w:r>
      <w:r w:rsidR="007147A9" w:rsidRPr="0095598B">
        <w:rPr>
          <w:i/>
          <w:sz w:val="16"/>
        </w:rPr>
        <w:t>Armorického masívu</w:t>
      </w:r>
      <w:r w:rsidR="007147A9" w:rsidRPr="005442DE">
        <w:rPr>
          <w:sz w:val="16"/>
        </w:rPr>
        <w:t xml:space="preserve"> </w:t>
      </w:r>
      <w:r w:rsidR="00B4243B" w:rsidRPr="005442DE">
        <w:rPr>
          <w:sz w:val="16"/>
        </w:rPr>
        <w:t xml:space="preserve">mají </w:t>
      </w:r>
      <w:r w:rsidR="00305BE5">
        <w:rPr>
          <w:sz w:val="16"/>
        </w:rPr>
        <w:t xml:space="preserve">dnes </w:t>
      </w:r>
      <w:r w:rsidR="002F4906" w:rsidRPr="005442DE">
        <w:rPr>
          <w:sz w:val="16"/>
        </w:rPr>
        <w:t>ovšem</w:t>
      </w:r>
      <w:r w:rsidR="00305BE5">
        <w:rPr>
          <w:sz w:val="16"/>
        </w:rPr>
        <w:t xml:space="preserve"> </w:t>
      </w:r>
      <w:r w:rsidR="00B4243B" w:rsidRPr="005442DE">
        <w:rPr>
          <w:sz w:val="16"/>
        </w:rPr>
        <w:t xml:space="preserve">jen </w:t>
      </w:r>
      <w:r w:rsidR="002F4906" w:rsidRPr="005442DE">
        <w:rPr>
          <w:sz w:val="16"/>
        </w:rPr>
        <w:t xml:space="preserve">části </w:t>
      </w:r>
      <w:r w:rsidR="00B4243B" w:rsidRPr="005442DE">
        <w:rPr>
          <w:sz w:val="16"/>
        </w:rPr>
        <w:t xml:space="preserve">jeho okraje, střed </w:t>
      </w:r>
      <w:r w:rsidR="007147A9" w:rsidRPr="005442DE">
        <w:rPr>
          <w:sz w:val="16"/>
        </w:rPr>
        <w:t xml:space="preserve">poklesl </w:t>
      </w:r>
      <w:r w:rsidR="00B4243B" w:rsidRPr="005442DE">
        <w:rPr>
          <w:sz w:val="16"/>
        </w:rPr>
        <w:t>natolik, že se už počítá do nížin</w:t>
      </w:r>
      <w:r w:rsidR="007147A9" w:rsidRPr="005442DE">
        <w:rPr>
          <w:sz w:val="16"/>
        </w:rPr>
        <w:t>.</w:t>
      </w:r>
    </w:p>
    <w:p w:rsidR="009B5E89" w:rsidRPr="005442DE" w:rsidRDefault="007147A9" w:rsidP="009048E1">
      <w:pPr>
        <w:jc w:val="both"/>
        <w:rPr>
          <w:sz w:val="16"/>
        </w:rPr>
      </w:pPr>
      <w:r w:rsidRPr="005442DE">
        <w:rPr>
          <w:sz w:val="16"/>
        </w:rPr>
        <w:t xml:space="preserve">** Kromě úzké nížiny </w:t>
      </w:r>
      <w:r w:rsidRPr="0095598B">
        <w:rPr>
          <w:i/>
          <w:sz w:val="16"/>
        </w:rPr>
        <w:t>Aléria</w:t>
      </w:r>
      <w:r w:rsidRPr="005442DE">
        <w:rPr>
          <w:sz w:val="16"/>
        </w:rPr>
        <w:t xml:space="preserve"> </w:t>
      </w:r>
      <w:r w:rsidR="002F4906" w:rsidRPr="005442DE">
        <w:rPr>
          <w:sz w:val="16"/>
        </w:rPr>
        <w:t>podél východního pobřeží</w:t>
      </w:r>
      <w:r w:rsidR="00305BE5">
        <w:rPr>
          <w:sz w:val="16"/>
        </w:rPr>
        <w:t>.</w:t>
      </w:r>
    </w:p>
    <w:p w:rsidR="009B5E89" w:rsidRPr="005442DE" w:rsidRDefault="007147A9" w:rsidP="009048E1">
      <w:pPr>
        <w:tabs>
          <w:tab w:val="left" w:pos="1308"/>
        </w:tabs>
        <w:jc w:val="both"/>
        <w:rPr>
          <w:sz w:val="16"/>
        </w:rPr>
      </w:pPr>
      <w:r w:rsidRPr="005442DE">
        <w:rPr>
          <w:sz w:val="16"/>
        </w:rPr>
        <w:t xml:space="preserve">*** </w:t>
      </w:r>
      <w:r w:rsidR="00B4243B" w:rsidRPr="005442DE">
        <w:rPr>
          <w:sz w:val="16"/>
        </w:rPr>
        <w:t>Nelze zaměňovat pojmy</w:t>
      </w:r>
      <w:r w:rsidR="00C66B21" w:rsidRPr="005442DE">
        <w:rPr>
          <w:sz w:val="16"/>
        </w:rPr>
        <w:t xml:space="preserve"> nížina a pánev (např. </w:t>
      </w:r>
      <w:r w:rsidR="00C66B21" w:rsidRPr="0095598B">
        <w:rPr>
          <w:i/>
          <w:sz w:val="16"/>
        </w:rPr>
        <w:t>Severofrancouzská nížina</w:t>
      </w:r>
      <w:r w:rsidR="00C66B21" w:rsidRPr="005442DE">
        <w:rPr>
          <w:sz w:val="16"/>
        </w:rPr>
        <w:t xml:space="preserve"> se nekryje</w:t>
      </w:r>
      <w:r w:rsidR="0095598B">
        <w:rPr>
          <w:sz w:val="16"/>
        </w:rPr>
        <w:t xml:space="preserve"> úplně</w:t>
      </w:r>
      <w:r w:rsidR="00C66B21" w:rsidRPr="005442DE">
        <w:rPr>
          <w:sz w:val="16"/>
        </w:rPr>
        <w:t xml:space="preserve"> s </w:t>
      </w:r>
      <w:r w:rsidR="00C66B21" w:rsidRPr="0095598B">
        <w:rPr>
          <w:i/>
          <w:sz w:val="16"/>
        </w:rPr>
        <w:t>Pařížskou pánví</w:t>
      </w:r>
      <w:r w:rsidR="00C66B21" w:rsidRPr="005442DE">
        <w:rPr>
          <w:sz w:val="16"/>
        </w:rPr>
        <w:t xml:space="preserve">, do níž patří kromě nížinného středu i okrajové vyvýšeniny </w:t>
      </w:r>
      <w:r w:rsidR="00C66B21" w:rsidRPr="0095598B">
        <w:rPr>
          <w:i/>
          <w:sz w:val="16"/>
        </w:rPr>
        <w:t>Argony</w:t>
      </w:r>
      <w:r w:rsidR="00C66B21" w:rsidRPr="005442DE">
        <w:rPr>
          <w:sz w:val="16"/>
        </w:rPr>
        <w:t xml:space="preserve">, </w:t>
      </w:r>
      <w:r w:rsidR="00C66B21" w:rsidRPr="0095598B">
        <w:rPr>
          <w:i/>
          <w:sz w:val="16"/>
        </w:rPr>
        <w:t>Lotrinská plošina</w:t>
      </w:r>
      <w:r w:rsidR="00C66B21" w:rsidRPr="005442DE">
        <w:rPr>
          <w:sz w:val="16"/>
        </w:rPr>
        <w:t xml:space="preserve"> ap.)</w:t>
      </w:r>
    </w:p>
    <w:p w:rsidR="009B5E89" w:rsidRPr="005442DE" w:rsidRDefault="009B5E89" w:rsidP="009048E1">
      <w:pPr>
        <w:jc w:val="both"/>
      </w:pPr>
    </w:p>
    <w:p w:rsidR="009B5E89" w:rsidRPr="005442DE" w:rsidRDefault="009B5E89" w:rsidP="009048E1">
      <w:pPr>
        <w:jc w:val="both"/>
      </w:pPr>
    </w:p>
    <w:p w:rsidR="009B5E89" w:rsidRPr="005442DE" w:rsidRDefault="009B5E89" w:rsidP="009048E1">
      <w:pPr>
        <w:jc w:val="both"/>
      </w:pPr>
    </w:p>
    <w:p w:rsidR="009B5E89" w:rsidRPr="005442DE" w:rsidRDefault="009B5E89" w:rsidP="009048E1">
      <w:pPr>
        <w:jc w:val="both"/>
      </w:pPr>
    </w:p>
    <w:p w:rsidR="009B5E89" w:rsidRPr="005442DE" w:rsidRDefault="009B5E89" w:rsidP="009048E1">
      <w:pPr>
        <w:jc w:val="both"/>
      </w:pPr>
    </w:p>
    <w:p w:rsidR="009B5E89" w:rsidRDefault="009B5E89" w:rsidP="009048E1">
      <w:pPr>
        <w:jc w:val="both"/>
      </w:pPr>
    </w:p>
    <w:p w:rsidR="00506070" w:rsidRDefault="00506070" w:rsidP="00506070">
      <w:pPr>
        <w:jc w:val="both"/>
      </w:pPr>
    </w:p>
    <w:p w:rsidR="009D74B0" w:rsidRPr="009D74B0" w:rsidRDefault="00C87292" w:rsidP="009D74B0">
      <w:pPr>
        <w:rPr>
          <w:noProof/>
        </w:rPr>
      </w:pPr>
      <w:r>
        <w:rPr>
          <w:noProof/>
          <w:lang w:eastAsia="cs-CZ"/>
        </w:rPr>
        <w:lastRenderedPageBreak/>
        <w:pict>
          <v:group id="_x0000_s1752" style="position:absolute;margin-left:1.05pt;margin-top:689pt;width:497.25pt;height:54pt;z-index:251902976" coordorigin="1483,1442" coordsize="9945,1080">
            <v:group id="_x0000_s1742" style="position:absolute;left:1483;top:1477;width:6345;height:720" coordorigin="1575,15315" coordsize="6345,720">
              <v:rect id="_x0000_s1743" style="position:absolute;left:1575;top:15345;width:720;height:255" fillcolor="#95b3d7 [1940]"/>
              <v:rect id="_x0000_s1744" style="position:absolute;left:1575;top:15705;width:720;height:255" fillcolor="#9f9"/>
              <v:shape id="_x0000_s1745" type="#_x0000_t202" style="position:absolute;left:2400;top:15315;width:1455;height:360" stroked="f">
                <v:textbox>
                  <w:txbxContent>
                    <w:p w:rsidR="009D74B0" w:rsidRPr="00506070" w:rsidRDefault="009D74B0" w:rsidP="009940D1">
                      <w:pPr>
                        <w:rPr>
                          <w:sz w:val="18"/>
                        </w:rPr>
                      </w:pPr>
                      <w:r w:rsidRPr="00506070">
                        <w:rPr>
                          <w:sz w:val="18"/>
                        </w:rPr>
                        <w:t>staré vysočiny</w:t>
                      </w:r>
                    </w:p>
                  </w:txbxContent>
                </v:textbox>
              </v:shape>
              <v:shape id="_x0000_s1746" type="#_x0000_t202" style="position:absolute;left:2355;top:15675;width:2205;height:360" stroked="f">
                <v:textbox>
                  <w:txbxContent>
                    <w:p w:rsidR="009D74B0" w:rsidRPr="00506070" w:rsidRDefault="009D74B0" w:rsidP="009940D1">
                      <w:pPr>
                        <w:rPr>
                          <w:sz w:val="18"/>
                        </w:rPr>
                      </w:pPr>
                      <w:r w:rsidRPr="00506070">
                        <w:rPr>
                          <w:sz w:val="18"/>
                        </w:rPr>
                        <w:t xml:space="preserve">staré </w:t>
                      </w:r>
                      <w:r>
                        <w:rPr>
                          <w:sz w:val="18"/>
                        </w:rPr>
                        <w:t>snížené struktury</w:t>
                      </w:r>
                    </w:p>
                  </w:txbxContent>
                </v:textbox>
              </v:shape>
              <v:rect id="_x0000_s1747" style="position:absolute;left:4785;top:15375;width:720;height:255" fillcolor="#fabf8f [1945]"/>
              <v:rect id="_x0000_s1748" style="position:absolute;left:4800;top:15735;width:720;height:255" fillcolor="yellow"/>
              <v:shape id="_x0000_s1749" type="#_x0000_t202" style="position:absolute;left:5610;top:15330;width:2040;height:360" stroked="f">
                <v:textbox>
                  <w:txbxContent>
                    <w:p w:rsidR="009D74B0" w:rsidRPr="00506070" w:rsidRDefault="009D74B0" w:rsidP="009940D1">
                      <w:pPr>
                        <w:rPr>
                          <w:sz w:val="18"/>
                        </w:rPr>
                      </w:pPr>
                      <w:r>
                        <w:rPr>
                          <w:sz w:val="18"/>
                        </w:rPr>
                        <w:t>mladší vrásná pohoří</w:t>
                      </w:r>
                    </w:p>
                  </w:txbxContent>
                </v:textbox>
              </v:shape>
              <v:shape id="_x0000_s1750" type="#_x0000_t202" style="position:absolute;left:5640;top:15675;width:2280;height:360" stroked="f">
                <v:textbox>
                  <w:txbxContent>
                    <w:p w:rsidR="009D74B0" w:rsidRPr="00506070" w:rsidRDefault="009D74B0" w:rsidP="009940D1">
                      <w:pPr>
                        <w:rPr>
                          <w:sz w:val="18"/>
                        </w:rPr>
                      </w:pPr>
                      <w:r>
                        <w:rPr>
                          <w:sz w:val="18"/>
                        </w:rPr>
                        <w:t>mladší snížené struktury pohoří</w:t>
                      </w:r>
                    </w:p>
                  </w:txbxContent>
                </v:textbox>
              </v:shape>
            </v:group>
            <v:shape id="_x0000_s1751" type="#_x0000_t202" style="position:absolute;left:7888;top:1442;width:3540;height:1080" stroked="f">
              <v:textbox>
                <w:txbxContent>
                  <w:p w:rsidR="009D74B0" w:rsidRPr="009940D1" w:rsidRDefault="00CD2DE2" w:rsidP="009940D1">
                    <w:pPr>
                      <w:rPr>
                        <w:rFonts w:cs="Arial"/>
                        <w:b/>
                      </w:rPr>
                    </w:pPr>
                    <w:r w:rsidRPr="00CD2DE2">
                      <w:rPr>
                        <w:rFonts w:cs="Arial"/>
                        <w:b/>
                        <w:sz w:val="16"/>
                      </w:rPr>
                      <w:t>Obr. 10</w:t>
                    </w:r>
                    <w:r>
                      <w:rPr>
                        <w:rFonts w:cs="Arial"/>
                        <w:b/>
                        <w:sz w:val="16"/>
                      </w:rPr>
                      <w:t>a</w:t>
                    </w:r>
                    <w:r w:rsidRPr="00CD2DE2">
                      <w:rPr>
                        <w:rFonts w:cs="Arial"/>
                        <w:b/>
                        <w:sz w:val="16"/>
                      </w:rPr>
                      <w:t>:</w:t>
                    </w:r>
                    <w:r>
                      <w:rPr>
                        <w:rFonts w:cs="Arial"/>
                        <w:b/>
                      </w:rPr>
                      <w:t xml:space="preserve">         </w:t>
                    </w:r>
                    <w:r w:rsidR="009D74B0" w:rsidRPr="009940D1">
                      <w:rPr>
                        <w:rFonts w:cs="Arial"/>
                        <w:b/>
                      </w:rPr>
                      <w:t>Základní geologicko-geomorfologické členění Francie</w:t>
                    </w:r>
                  </w:p>
                  <w:p w:rsidR="009D74B0" w:rsidRPr="009940D1" w:rsidRDefault="009D74B0">
                    <w:pPr>
                      <w:rPr>
                        <w:rFonts w:cs="Arial"/>
                        <w:i/>
                        <w:sz w:val="6"/>
                      </w:rPr>
                    </w:pPr>
                  </w:p>
                  <w:p w:rsidR="009D74B0" w:rsidRDefault="009D74B0">
                    <w:r w:rsidRPr="00174CF4">
                      <w:rPr>
                        <w:rFonts w:cs="Arial"/>
                        <w:i/>
                        <w:sz w:val="16"/>
                      </w:rPr>
                      <w:t>(Podkladová ma</w:t>
                    </w:r>
                    <w:r w:rsidR="00E226F7">
                      <w:rPr>
                        <w:rFonts w:cs="Arial"/>
                        <w:i/>
                        <w:sz w:val="16"/>
                      </w:rPr>
                      <w:t>p</w:t>
                    </w:r>
                    <w:r w:rsidRPr="00174CF4">
                      <w:rPr>
                        <w:rFonts w:cs="Arial"/>
                        <w:i/>
                        <w:sz w:val="16"/>
                      </w:rPr>
                      <w:t>a: Atlas sv</w:t>
                    </w:r>
                    <w:r w:rsidR="00DB1EB1">
                      <w:rPr>
                        <w:rFonts w:cs="Arial"/>
                        <w:i/>
                        <w:sz w:val="16"/>
                      </w:rPr>
                      <w:t>e</w:t>
                    </w:r>
                    <w:r w:rsidRPr="00174CF4">
                      <w:rPr>
                        <w:rFonts w:cs="Arial"/>
                        <w:i/>
                        <w:sz w:val="16"/>
                      </w:rPr>
                      <w:t>ta. Slovenská kartografie. Bratislava 1970)</w:t>
                    </w:r>
                  </w:p>
                </w:txbxContent>
              </v:textbox>
            </v:shape>
          </v:group>
        </w:pict>
      </w:r>
      <w:r>
        <w:rPr>
          <w:noProof/>
        </w:rPr>
        <w:pict>
          <v:shape id="_x0000_s1721" type="#_x0000_t202" style="position:absolute;margin-left:239.95pt;margin-top:651.9pt;width:54.1pt;height:17.5pt;z-index:251879424" stroked="f">
            <v:fill opacity="0"/>
            <v:textbox style="mso-next-textbox:#_x0000_s1721">
              <w:txbxContent>
                <w:p w:rsidR="009D74B0" w:rsidRPr="00761A2A" w:rsidRDefault="009D74B0">
                  <w:pPr>
                    <w:rPr>
                      <w:b/>
                    </w:rPr>
                  </w:pPr>
                  <w:r w:rsidRPr="00761A2A">
                    <w:rPr>
                      <w:b/>
                      <w:sz w:val="18"/>
                    </w:rPr>
                    <w:t>Pyreneje</w:t>
                  </w:r>
                </w:p>
              </w:txbxContent>
            </v:textbox>
          </v:shape>
        </w:pict>
      </w:r>
      <w:r>
        <w:rPr>
          <w:noProof/>
        </w:rPr>
        <w:pict>
          <v:shape id="_x0000_s1736" type="#_x0000_t202" style="position:absolute;margin-left:352.45pt;margin-top:590.55pt;width:49.5pt;height:49pt;z-index:251894784" stroked="f">
            <v:fill opacity="0"/>
            <v:textbox style="mso-next-textbox:#_x0000_s1736">
              <w:txbxContent>
                <w:p w:rsidR="009D74B0" w:rsidRDefault="009D74B0">
                  <w:pPr>
                    <w:rPr>
                      <w:b/>
                      <w:sz w:val="18"/>
                    </w:rPr>
                  </w:pPr>
                  <w:r w:rsidRPr="00761A2A">
                    <w:rPr>
                      <w:b/>
                      <w:sz w:val="18"/>
                    </w:rPr>
                    <w:t>Dolno</w:t>
                  </w:r>
                </w:p>
                <w:p w:rsidR="009D74B0" w:rsidRPr="00761A2A" w:rsidRDefault="009D74B0">
                  <w:pPr>
                    <w:rPr>
                      <w:b/>
                    </w:rPr>
                  </w:pPr>
                  <w:r w:rsidRPr="00761A2A">
                    <w:rPr>
                      <w:b/>
                      <w:sz w:val="18"/>
                    </w:rPr>
                    <w:t>r</w:t>
                  </w:r>
                  <w:r>
                    <w:rPr>
                      <w:rFonts w:cs="Arial"/>
                      <w:b/>
                      <w:sz w:val="18"/>
                    </w:rPr>
                    <w:t>ô</w:t>
                  </w:r>
                  <w:r w:rsidRPr="00761A2A">
                    <w:rPr>
                      <w:b/>
                      <w:sz w:val="18"/>
                    </w:rPr>
                    <w:t>nská nížina</w:t>
                  </w:r>
                </w:p>
              </w:txbxContent>
            </v:textbox>
          </v:shape>
        </w:pict>
      </w:r>
      <w:r>
        <w:rPr>
          <w:noProof/>
        </w:rPr>
        <w:pict>
          <v:shape id="_x0000_s1734" type="#_x0000_t202" style="position:absolute;margin-left:296.8pt;margin-top:628pt;width:76.8pt;height:26pt;z-index:251892736" stroked="f">
            <v:fill opacity="0"/>
            <v:textbox style="mso-next-textbox:#_x0000_s1734">
              <w:txbxContent>
                <w:p w:rsidR="009D74B0" w:rsidRPr="00761A2A" w:rsidRDefault="009D74B0">
                  <w:pPr>
                    <w:rPr>
                      <w:b/>
                      <w:sz w:val="18"/>
                    </w:rPr>
                  </w:pPr>
                  <w:r w:rsidRPr="00761A2A">
                    <w:rPr>
                      <w:b/>
                      <w:sz w:val="18"/>
                    </w:rPr>
                    <w:t>Languedocká</w:t>
                  </w:r>
                </w:p>
                <w:p w:rsidR="009D74B0" w:rsidRPr="00761A2A" w:rsidRDefault="009D74B0" w:rsidP="008A1CAB">
                  <w:pPr>
                    <w:jc w:val="right"/>
                    <w:rPr>
                      <w:b/>
                    </w:rPr>
                  </w:pPr>
                  <w:r w:rsidRPr="00761A2A">
                    <w:rPr>
                      <w:b/>
                      <w:sz w:val="18"/>
                    </w:rPr>
                    <w:t>nížina</w:t>
                  </w:r>
                </w:p>
              </w:txbxContent>
            </v:textbox>
          </v:shape>
        </w:pict>
      </w:r>
      <w:r>
        <w:rPr>
          <w:noProof/>
        </w:rPr>
        <w:pict>
          <v:shape id="_x0000_s1719" type="#_x0000_t202" style="position:absolute;margin-left:455.8pt;margin-top:608pt;width:49.65pt;height:17.5pt;z-index:251877376" stroked="f">
            <v:fill opacity="0"/>
            <v:textbox style="mso-next-textbox:#_x0000_s1719">
              <w:txbxContent>
                <w:p w:rsidR="009D74B0" w:rsidRPr="00761A2A" w:rsidRDefault="009D74B0">
                  <w:pPr>
                    <w:rPr>
                      <w:b/>
                    </w:rPr>
                  </w:pPr>
                  <w:r w:rsidRPr="00761A2A">
                    <w:rPr>
                      <w:b/>
                      <w:sz w:val="18"/>
                    </w:rPr>
                    <w:t>Maures</w:t>
                  </w:r>
                </w:p>
              </w:txbxContent>
            </v:textbox>
          </v:shape>
        </w:pict>
      </w:r>
      <w:r>
        <w:rPr>
          <w:noProof/>
        </w:rPr>
        <w:pict>
          <v:shape id="_x0000_s1733" type="#_x0000_t202" style="position:absolute;margin-left:329.95pt;margin-top:435.5pt;width:53.25pt;height:49pt;z-index:251891712" stroked="f">
            <v:fill opacity="0"/>
            <v:textbox style="mso-next-textbox:#_x0000_s1733">
              <w:txbxContent>
                <w:p w:rsidR="009D74B0" w:rsidRDefault="009D74B0">
                  <w:pPr>
                    <w:rPr>
                      <w:b/>
                      <w:sz w:val="18"/>
                    </w:rPr>
                  </w:pPr>
                  <w:r w:rsidRPr="00761A2A">
                    <w:rPr>
                      <w:b/>
                      <w:sz w:val="18"/>
                    </w:rPr>
                    <w:t>Nížiny horno</w:t>
                  </w:r>
                </w:p>
                <w:p w:rsidR="009D74B0" w:rsidRPr="00761A2A" w:rsidRDefault="009D74B0">
                  <w:pPr>
                    <w:rPr>
                      <w:b/>
                    </w:rPr>
                  </w:pPr>
                  <w:r w:rsidRPr="00761A2A">
                    <w:rPr>
                      <w:b/>
                      <w:sz w:val="18"/>
                    </w:rPr>
                    <w:t>r</w:t>
                  </w:r>
                  <w:r>
                    <w:rPr>
                      <w:rFonts w:cs="Arial"/>
                      <w:b/>
                      <w:sz w:val="18"/>
                    </w:rPr>
                    <w:t>ô</w:t>
                  </w:r>
                  <w:r w:rsidRPr="00761A2A">
                    <w:rPr>
                      <w:b/>
                      <w:sz w:val="18"/>
                    </w:rPr>
                    <w:t>nsko-saonské</w:t>
                  </w:r>
                </w:p>
              </w:txbxContent>
            </v:textbox>
          </v:shape>
        </w:pict>
      </w:r>
      <w:r>
        <w:rPr>
          <w:noProof/>
        </w:rPr>
        <w:pict>
          <v:shape id="_x0000_s1727" type="#_x0000_t202" style="position:absolute;margin-left:397pt;margin-top:359.4pt;width:53pt;height:17.5pt;z-index:251885568" stroked="f">
            <v:fill opacity="0"/>
            <v:textbox style="mso-next-textbox:#_x0000_s1727">
              <w:txbxContent>
                <w:p w:rsidR="009D74B0" w:rsidRPr="00761A2A" w:rsidRDefault="009D74B0">
                  <w:pPr>
                    <w:rPr>
                      <w:b/>
                    </w:rPr>
                  </w:pPr>
                  <w:r w:rsidRPr="00761A2A">
                    <w:rPr>
                      <w:b/>
                      <w:sz w:val="18"/>
                    </w:rPr>
                    <w:t>Vogézy</w:t>
                  </w:r>
                </w:p>
              </w:txbxContent>
            </v:textbox>
          </v:shape>
        </w:pict>
      </w:r>
      <w:r>
        <w:rPr>
          <w:noProof/>
        </w:rPr>
        <w:pict>
          <v:shape id="_x0000_s1738" type="#_x0000_t202" style="position:absolute;margin-left:392.2pt;margin-top:441.55pt;width:45.5pt;height:17.5pt;z-index:251896832" stroked="f">
            <v:fill opacity="0"/>
            <v:textbox style="mso-next-textbox:#_x0000_s1738">
              <w:txbxContent>
                <w:p w:rsidR="009D74B0" w:rsidRPr="00761A2A" w:rsidRDefault="009D74B0">
                  <w:pPr>
                    <w:rPr>
                      <w:b/>
                    </w:rPr>
                  </w:pPr>
                  <w:r w:rsidRPr="00761A2A">
                    <w:rPr>
                      <w:b/>
                      <w:sz w:val="18"/>
                    </w:rPr>
                    <w:t>Jura</w:t>
                  </w:r>
                </w:p>
              </w:txbxContent>
            </v:textbox>
          </v:shape>
        </w:pict>
      </w:r>
      <w:r>
        <w:rPr>
          <w:noProof/>
        </w:rPr>
        <w:pict>
          <v:shape id="_x0000_s1715" style="position:absolute;margin-left:192.7pt;margin-top:235.85pt;width:269.5pt;height:260.5pt;z-index:251873280" coordsize="5390,5210" path="m10,1700r200,-70l330,1530,200,1500r60,-200l470,1200r160,-80l900,1050,1100,910r90,-140l1190,620r60,-190l1240,200,1220,80,1340,r90,180l1550,340r110,40l1880,390r140,l2110,310r130,-60l2310,200r90,140l2560,520r130,160l2900,660r-50,120l2850,880r-190,60l2680,1040r130,10l2870,1080r-50,80l2880,1260r210,20l3280,1410r130,-40l3420,1280r130,70l3700,1540r130,190l4060,1800r130,-170l4260,1530r80,-120l4490,1410r130,150l4730,1740r40,100l4870,1760r10,-110l5050,1770r120,-60l5290,1780r90,20l5310,1990r-130,60l5100,2180r10,70l4950,2350r-40,90l4940,2500r-130,120l4790,2780r10,140l4690,2880r-110,90l4640,3110r40,170l4960,3250r200,20l5270,3090r40,-60l5390,3120r-10,180l5380,3430r-130,80l5110,3440r-180,20l4860,3520r-67,66l4640,3600r-200,230l4310,4040r-90,-10l4110,4250r,220l4180,4610r-150,280l4000,5090r-150,100l3640,5210r-50,-160l3610,4860r90,70l3780,4830r-60,-110l3870,4760r50,-210l3970,4430r-50,-110l3960,4150r30,-190l3950,3790r100,-220l3900,3610r-110,-90l3730,3600r-100,180l3720,3970r,90l3570,4000r-120,120l3510,4340r-50,100l3450,4500r100,10l3450,4730r-140,70l3230,4760r-30,110hdc3167,4910,3130,4947,3100,4990v-10,15,-14,33,-20,50c3076,5050,3070,5070,3070,5070hal3140,5120r-110,50l2870,4930r-110,-20l2670,5030r-180,-40l2380,5120r-90,-100l2270,4850r-280,-80l1870,4780r-40,150l1680,5010,1510,4900r-250,l1000,4780r-200,10l480,4650,250,4560,20,4510,,4400,200,4060,460,3760,710,3330,850,3140r80,-70l820,2920r280,-420l1090,2410,830,2390,510,2030r-390,l10,1700xe" fillcolor="#6f6" strokecolor="lime">
            <v:fill opacity="26214f"/>
            <v:path arrowok="t"/>
          </v:shape>
        </w:pict>
      </w:r>
      <w:r>
        <w:rPr>
          <w:noProof/>
        </w:rPr>
        <w:pict>
          <v:shape id="_x0000_s1697" style="position:absolute;margin-left:370.8pt;margin-top:466.35pt;width:109.5pt;height:170.8pt;z-index:251854848" coordsize="2190,3416" path="m2048,2625r-8,-112l2093,2445r97,-82l2145,2250r-75,-22l1928,2280r-143,-37l1755,2198r-120,-30l1613,2085r-75,-52l1575,1965r-37,-82l1620,1718r-15,-150l1568,1523r-113,l1388,1395r-128,-67l1410,1260r180,-75l1658,1103r,-158l1568,795,1500,675r-82,-37l1425,525r98,-60l1575,390,1493,285r-60,-45l1395,165,1410,53,1395,r-97,l1163,45r-83,83l1005,180r-7,60l893,303,765,333r248,125l713,401r,90l728,558,405,588r-45,60l285,716r-45,37l143,768,45,791,23,903,,1031r15,105l75,1203,60,1188r8,53l128,1466,278,1346r90,l390,1413r,30l308,1451r-98,52l203,1646r-15,60l278,1706r82,22l248,1698r7,23l240,1713r-37,15l203,1788,98,1848r52,68l165,1968r-52,45l8,2058r135,53l165,2156r23,90l263,2328r7,30l278,2403r60,83l308,2613r82,128l383,2846r-113,67l420,3011r45,172l525,3296r38,67l698,3416r105,-8l900,3416r113,-23l975,3273r83,-97l1163,3146r52,-60l1328,3048r105,38l1508,3041r7,-90l1560,2853r75,-45l1740,2891r60,-53l1830,2786r15,-38l1905,2748r75,-52l2048,2625xe" fillcolor="#f60" strokecolor="#f60">
            <v:fill opacity="22938f"/>
            <v:path arrowok="t"/>
          </v:shape>
        </w:pict>
      </w:r>
      <w:r>
        <w:rPr>
          <w:noProof/>
        </w:rPr>
        <w:pict>
          <v:shape id="_x0000_s1698" style="position:absolute;margin-left:387.7pt;margin-top:416.65pt;width:56.6pt;height:79.1pt;z-index:251855872" coordsize="1132,1582" path="m232,1582r105,-45l345,1380r30,-75l420,1215r75,-68l562,1012,540,922,585,810,682,652r68,-67l757,442,900,322,1012,187,1087,45,1132,,960,67,900,7,727,15,600,142,502,315,412,420,262,517,202,682,187,855r83,150l202,1162r-75,165l82,1372,,1560r232,22xe" fillcolor="#f60" strokecolor="#f60">
            <v:fill opacity="22938f"/>
            <v:path arrowok="t"/>
          </v:shape>
        </w:pict>
      </w:r>
      <w:r>
        <w:rPr>
          <w:noProof/>
        </w:rPr>
        <w:pict>
          <v:polyline id="_x0000_s1741" style="position:absolute;z-index:251899904" points="391.05pt,495.75pt,398.95pt,495.75pt,404.95pt,493.9pt,405.3pt,487.15pt,408.3pt,480.4pt" coordsize="345,307" filled="f">
            <v:path arrowok="t"/>
          </v:polyline>
        </w:pict>
      </w:r>
      <w:r>
        <w:rPr>
          <w:noProof/>
        </w:rPr>
        <w:pict>
          <v:shape id="_x0000_s1706" style="position:absolute;margin-left:251.95pt;margin-top:473.65pt;width:119.6pt;height:158.6pt;z-index:251864064" coordsize="2392,3172" path="m585,2625r,82l592,2850r-60,75l600,3000r-195,45l420,3127r180,45l885,3135r195,-53l1170,2955r90,-60l1327,2797r128,30l1597,2730r120,-113l1747,2520r60,-90l1837,2377r45,-37l2025,2370r210,15l2287,2295r-142,-38l2092,2197r-127,60l1867,2167r-60,-75l1860,2010r90,-60l1897,1860r98,-23l2040,1837r82,-90l2212,1860r75,-60l2310,1657r60,-112l2392,1395r-22,-135l2340,1102,2302,975r-22,-90l2340,825r-8,-83l2340,615r-30,-45l2235,390,2205,285r30,-180l2205,r-90,67l2032,30r15,105l1957,210r-37,75l2002,352r45,60l1897,390r-60,90l1905,570r-120,l1755,435,1687,315,1605,202r-45,8l1477,285r-82,15l1425,472r-68,38l1342,390,1297,240r-75,135l1147,457,1080,345r-53,-60l1027,135,810,67,697,75,682,195,532,270r-37,45l330,165r-105,l67,180r45,180l,487,127,630,60,735,,817,105,922r22,150l217,1117r23,165l367,1350r-135,60l315,1447r-60,120l285,1747r135,38l480,1680r90,75l660,1785r-30,105l742,1965r-75,45l532,1950r-75,82l330,2152r135,83l592,2287r120,128l862,2460r68,45l727,2482r30,68l795,2557r-30,30l757,2595,630,2557r-45,68xe" fillcolor="#00b0f0" strokecolor="#00b0f0">
            <v:fill opacity="26214f"/>
            <v:path arrowok="t"/>
          </v:shape>
        </w:pict>
      </w:r>
      <w:r>
        <w:rPr>
          <w:noProof/>
        </w:rPr>
        <w:pict>
          <v:polyline id="_x0000_s1740" style="position:absolute;z-index:251898880" points="346.05pt,618.4pt,349.8pt,609.4pt,356.55pt,603.75pt,358.8pt,596.65pt,359.95pt,594pt" coordsize="278,488" filled="f">
            <v:path arrowok="t"/>
          </v:polyline>
        </w:pict>
      </w:r>
      <w:r>
        <w:rPr>
          <w:noProof/>
        </w:rPr>
        <w:pict>
          <v:polyline id="_x0000_s1739" style="position:absolute;z-index:251897856" points="292.45pt,649.9pt,297.3pt,648.4pt,302.95pt,646.9pt,308.55pt,645.75pt" coordsize="322,83" filled="f">
            <v:path arrowok="t"/>
          </v:polyline>
        </w:pict>
      </w:r>
      <w:r>
        <w:rPr>
          <w:noProof/>
        </w:rPr>
        <w:pict>
          <v:shape id="_x0000_s1702" style="position:absolute;margin-left:282.3pt;margin-top:590.65pt;width:78.75pt;height:57.75pt;z-index:251859968" coordsize="1575,1155" path="m525,1087r-97,23l323,1155r-120,l135,1125r30,-105l225,990,53,937,,862,188,832,390,787,518,735,555,630,683,592,765,487r90,30l885,600r83,-68l990,405r98,-83l1140,232r15,-82l1193,127r37,-97l1328,r60,22l1515,52r60,8l1455,232r-75,128l1238,577r-180,90l915,765r-90,52l728,862r-98,83l563,1027r-38,60xe" fillcolor="yellow" strokecolor="yellow">
            <v:fill opacity="26214f"/>
            <v:path arrowok="t"/>
          </v:shape>
        </w:pict>
      </w:r>
      <w:r>
        <w:rPr>
          <w:noProof/>
        </w:rPr>
        <w:pict>
          <v:shape id="_x0000_s1701" style="position:absolute;margin-left:287.95pt;margin-top:646.9pt;width:24.35pt;height:29.25pt;z-index:251858944" coordsize="487,585" path="m487,540r-52,45l390,532r-75,l262,525,120,540r75,-75l90,450,,375,37,277,22,202r75,-7l112,120,142,52,247,30,345,r60,l412,135r15,150l427,435r60,105xe" fillcolor="yellow" strokecolor="yellow">
            <v:fill opacity="26214f"/>
            <v:path arrowok="t"/>
          </v:shape>
        </w:pict>
      </w:r>
      <w:r>
        <w:rPr>
          <w:noProof/>
        </w:rPr>
        <w:pict>
          <v:polyline id="_x0000_s1696" style="position:absolute;z-index:251853824" points="304.05pt,675.75pt,299.55pt,674.65pt,292.45pt,676.15pt,293.95pt,670.9pt,290.95pt,668.65pt,287.55pt,666.4pt,287.2pt,660.75pt,292.8pt,651.75pt,288.3pt,647.25pt,279.3pt,647.25pt,271.45pt,649.15pt,261.7pt,652.15pt,252.3pt,647.25pt,242.55pt,649.5pt,237.3pt,645.75pt,235.8pt,650.25pt,227.2pt,650.65pt,226.45pt,646.9pt,220.8pt,646.9pt,217.05pt,648.4pt,211.05pt,645.4pt,206.95pt,642.75pt,200.95pt,646.15pt,197.2pt,642.4pt,197.95pt,639pt,195.3pt,639pt,192.3pt,642.75pt,189.7pt,647.25pt,186.7pt,647.65pt,186.7pt,643.5pt,177.3pt,643.9pt,170.2pt,643.15pt,165.3pt,643.15pt,156.7pt,643.9pt,155.2pt,639.4pt,146.95pt,641.25pt,143.95pt,638.25pt,139.8pt,637.5pt,139.8pt,633pt,136.8pt,637.5pt,136.05pt,640.15pt,137.2pt,642.4pt,141.3pt,641.25pt,145.45pt,643.9pt,149.55pt,645.4pt,154.05pt,645.75pt,158.55pt,647.25pt,162.3pt,647.65pt,163.8pt,652.15pt,167.55pt,654.75pt,173.55pt,657pt,177.7pt,654pt,183.3pt,655.9pt,186.7pt,659.65pt,190.05pt,662.65pt,199.8pt,660.75pt,204.3pt,662.65pt,207.3pt,661.5pt,209.95pt,663pt,217.05pt,661.9pt,217.8pt,657.75pt,218.55pt,654.75pt,227.2pt,657.4pt,233.55pt,659.25pt,239.2pt,661.9pt,243.7pt,661.9pt,246.7pt,665.25pt,251.55pt,666pt,256.45pt,665.65pt,259.45pt,669pt,257.2pt,672.4pt,263.55pt,673.9pt,266.55pt,675.4pt,267.7pt,672.75pt,270.3pt,675pt,268.45pt,677.25pt,269.2pt,680.25pt,271.45pt,680.65pt,277.05pt,677.65pt,282.7pt,677.65pt,286.45pt,679.9pt,287.95pt,681.75pt,291.3pt,680.65pt,293.95pt,681.75pt,295.05pt,679.15pt,295.05pt,676.9pt,299.2pt,677.25pt,301.8pt,675.4pt" coordsize="3360,975" fillcolor="#f60" strokecolor="#f60">
            <v:fill opacity="22938f"/>
            <v:path arrowok="t"/>
          </v:polyline>
        </w:pict>
      </w:r>
      <w:r>
        <w:rPr>
          <w:noProof/>
        </w:rPr>
        <w:pict>
          <v:shape id="_x0000_s1737" type="#_x0000_t202" style="position:absolute;margin-left:400.3pt;margin-top:551.5pt;width:45.5pt;height:17.5pt;z-index:251895808" stroked="f">
            <v:fill opacity="0"/>
            <v:textbox>
              <w:txbxContent>
                <w:p w:rsidR="009D74B0" w:rsidRPr="00761A2A" w:rsidRDefault="009D74B0">
                  <w:pPr>
                    <w:rPr>
                      <w:b/>
                    </w:rPr>
                  </w:pPr>
                  <w:r w:rsidRPr="00761A2A">
                    <w:rPr>
                      <w:b/>
                      <w:sz w:val="18"/>
                    </w:rPr>
                    <w:t>Alpy</w:t>
                  </w:r>
                </w:p>
              </w:txbxContent>
            </v:textbox>
          </v:shape>
        </w:pict>
      </w:r>
      <w:r>
        <w:rPr>
          <w:noProof/>
        </w:rPr>
        <w:pict>
          <v:shape id="_x0000_s1735" type="#_x0000_t202" style="position:absolute;margin-left:308.3pt;margin-top:653pt;width:68.5pt;height:26pt;z-index:251893760" stroked="f">
            <v:fill opacity="0"/>
            <v:textbox>
              <w:txbxContent>
                <w:p w:rsidR="009D74B0" w:rsidRPr="00761A2A" w:rsidRDefault="009D74B0">
                  <w:pPr>
                    <w:rPr>
                      <w:b/>
                      <w:sz w:val="18"/>
                    </w:rPr>
                  </w:pPr>
                  <w:r w:rsidRPr="00761A2A">
                    <w:rPr>
                      <w:b/>
                      <w:sz w:val="18"/>
                    </w:rPr>
                    <w:t xml:space="preserve">nížina </w:t>
                  </w:r>
                </w:p>
                <w:p w:rsidR="009D74B0" w:rsidRDefault="009D74B0">
                  <w:pPr>
                    <w:rPr>
                      <w:sz w:val="18"/>
                    </w:rPr>
                  </w:pPr>
                  <w:r w:rsidRPr="00761A2A">
                    <w:rPr>
                      <w:b/>
                      <w:sz w:val="18"/>
                    </w:rPr>
                    <w:t>Roussillon</w:t>
                  </w:r>
                </w:p>
                <w:p w:rsidR="009D74B0" w:rsidRDefault="009D74B0" w:rsidP="008A1CAB">
                  <w:pPr>
                    <w:jc w:val="right"/>
                  </w:pPr>
                  <w:r>
                    <w:rPr>
                      <w:sz w:val="18"/>
                    </w:rPr>
                    <w:t>nížina</w:t>
                  </w:r>
                </w:p>
              </w:txbxContent>
            </v:textbox>
          </v:shape>
        </w:pict>
      </w:r>
      <w:r>
        <w:rPr>
          <w:noProof/>
        </w:rPr>
        <w:pict>
          <v:shape id="_x0000_s1732" type="#_x0000_t202" style="position:absolute;margin-left:462.8pt;margin-top:347.5pt;width:53pt;height:29pt;z-index:251890688" stroked="f">
            <v:fill opacity="0"/>
            <v:textbox>
              <w:txbxContent>
                <w:p w:rsidR="009D74B0" w:rsidRPr="00761A2A" w:rsidRDefault="009D74B0">
                  <w:pPr>
                    <w:rPr>
                      <w:b/>
                      <w:sz w:val="18"/>
                    </w:rPr>
                  </w:pPr>
                  <w:r w:rsidRPr="00761A2A">
                    <w:rPr>
                      <w:b/>
                      <w:sz w:val="18"/>
                    </w:rPr>
                    <w:t>Alsaská</w:t>
                  </w:r>
                </w:p>
                <w:p w:rsidR="009D74B0" w:rsidRDefault="009D74B0">
                  <w:r w:rsidRPr="00761A2A">
                    <w:rPr>
                      <w:b/>
                      <w:sz w:val="18"/>
                    </w:rPr>
                    <w:t>nížina</w:t>
                  </w:r>
                </w:p>
              </w:txbxContent>
            </v:textbox>
          </v:shape>
        </w:pict>
      </w:r>
      <w:r>
        <w:rPr>
          <w:noProof/>
        </w:rPr>
        <w:pict>
          <v:shape id="_x0000_s1731" type="#_x0000_t202" style="position:absolute;margin-left:159.3pt;margin-top:539.5pt;width:70.5pt;height:31pt;z-index:251889664" stroked="f">
            <v:fill opacity="0"/>
            <v:textbox>
              <w:txbxContent>
                <w:p w:rsidR="009D74B0" w:rsidRPr="00761A2A" w:rsidRDefault="009D74B0" w:rsidP="008A1CAB">
                  <w:pPr>
                    <w:jc w:val="center"/>
                    <w:rPr>
                      <w:b/>
                      <w:sz w:val="18"/>
                    </w:rPr>
                  </w:pPr>
                  <w:r w:rsidRPr="00761A2A">
                    <w:rPr>
                      <w:b/>
                      <w:sz w:val="18"/>
                    </w:rPr>
                    <w:t>Akvitánská</w:t>
                  </w:r>
                </w:p>
                <w:p w:rsidR="009D74B0" w:rsidRPr="00761A2A" w:rsidRDefault="009D74B0" w:rsidP="008A1CAB">
                  <w:pPr>
                    <w:jc w:val="center"/>
                    <w:rPr>
                      <w:b/>
                    </w:rPr>
                  </w:pPr>
                  <w:r w:rsidRPr="00761A2A">
                    <w:rPr>
                      <w:b/>
                      <w:sz w:val="18"/>
                    </w:rPr>
                    <w:t>pánev</w:t>
                  </w:r>
                </w:p>
              </w:txbxContent>
            </v:textbox>
          </v:shape>
        </w:pict>
      </w:r>
      <w:r>
        <w:rPr>
          <w:noProof/>
        </w:rPr>
        <w:pict>
          <v:shape id="_x0000_s1730" type="#_x0000_t202" style="position:absolute;margin-left:270.3pt;margin-top:358pt;width:70.5pt;height:31pt;z-index:251888640" stroked="f">
            <v:fill opacity="0"/>
            <v:textbox>
              <w:txbxContent>
                <w:p w:rsidR="009D74B0" w:rsidRPr="00761A2A" w:rsidRDefault="009D74B0" w:rsidP="008A1CAB">
                  <w:pPr>
                    <w:jc w:val="center"/>
                    <w:rPr>
                      <w:b/>
                      <w:sz w:val="18"/>
                    </w:rPr>
                  </w:pPr>
                  <w:r w:rsidRPr="00761A2A">
                    <w:rPr>
                      <w:b/>
                      <w:sz w:val="18"/>
                    </w:rPr>
                    <w:t>Pařížská</w:t>
                  </w:r>
                </w:p>
                <w:p w:rsidR="009D74B0" w:rsidRDefault="009D74B0" w:rsidP="008A1CAB">
                  <w:pPr>
                    <w:jc w:val="center"/>
                  </w:pPr>
                  <w:r w:rsidRPr="00761A2A">
                    <w:rPr>
                      <w:b/>
                      <w:sz w:val="18"/>
                    </w:rPr>
                    <w:t>pánev</w:t>
                  </w:r>
                </w:p>
              </w:txbxContent>
            </v:textbox>
          </v:shape>
        </w:pict>
      </w:r>
      <w:r>
        <w:rPr>
          <w:noProof/>
        </w:rPr>
        <w:pict>
          <v:shape id="_x0000_s1729" type="#_x0000_t202" style="position:absolute;margin-left:270.3pt;margin-top:218pt;width:70.5pt;height:31pt;z-index:251887616" stroked="f">
            <v:fill opacity="0"/>
            <v:textbox>
              <w:txbxContent>
                <w:p w:rsidR="009D74B0" w:rsidRPr="00761A2A" w:rsidRDefault="009D74B0" w:rsidP="008A1CAB">
                  <w:pPr>
                    <w:jc w:val="center"/>
                    <w:rPr>
                      <w:b/>
                      <w:sz w:val="18"/>
                    </w:rPr>
                  </w:pPr>
                  <w:r w:rsidRPr="00761A2A">
                    <w:rPr>
                      <w:b/>
                      <w:sz w:val="18"/>
                    </w:rPr>
                    <w:t>Flanderská</w:t>
                  </w:r>
                </w:p>
                <w:p w:rsidR="009D74B0" w:rsidRPr="00761A2A" w:rsidRDefault="009D74B0" w:rsidP="008A1CAB">
                  <w:pPr>
                    <w:jc w:val="center"/>
                    <w:rPr>
                      <w:b/>
                    </w:rPr>
                  </w:pPr>
                  <w:r w:rsidRPr="00761A2A">
                    <w:rPr>
                      <w:b/>
                      <w:sz w:val="18"/>
                    </w:rPr>
                    <w:t>nížina</w:t>
                  </w:r>
                </w:p>
              </w:txbxContent>
            </v:textbox>
          </v:shape>
        </w:pict>
      </w:r>
      <w:r>
        <w:rPr>
          <w:noProof/>
        </w:rPr>
        <w:pict>
          <v:shape id="_x0000_s1728" type="#_x0000_t202" style="position:absolute;margin-left:357.8pt;margin-top:278.5pt;width:53pt;height:17.5pt;z-index:251886592" stroked="f">
            <v:fill opacity="0"/>
            <v:textbox>
              <w:txbxContent>
                <w:p w:rsidR="009D74B0" w:rsidRPr="009940D1" w:rsidRDefault="009D74B0">
                  <w:pPr>
                    <w:rPr>
                      <w:b/>
                    </w:rPr>
                  </w:pPr>
                  <w:r w:rsidRPr="009940D1">
                    <w:rPr>
                      <w:b/>
                      <w:sz w:val="18"/>
                    </w:rPr>
                    <w:t>Ardeny</w:t>
                  </w:r>
                </w:p>
              </w:txbxContent>
            </v:textbox>
          </v:shape>
        </w:pict>
      </w:r>
      <w:r>
        <w:rPr>
          <w:noProof/>
        </w:rPr>
        <w:pict>
          <v:shape id="_x0000_s1726" type="#_x0000_t202" style="position:absolute;margin-left:113.3pt;margin-top:389.5pt;width:69.5pt;height:31.5pt;z-index:251884544" stroked="f">
            <v:fill opacity="0"/>
            <v:textbox>
              <w:txbxContent>
                <w:p w:rsidR="009D74B0" w:rsidRPr="00761A2A" w:rsidRDefault="009D74B0" w:rsidP="008A1CAB">
                  <w:pPr>
                    <w:jc w:val="center"/>
                    <w:rPr>
                      <w:b/>
                      <w:sz w:val="18"/>
                    </w:rPr>
                  </w:pPr>
                  <w:r w:rsidRPr="00761A2A">
                    <w:rPr>
                      <w:b/>
                      <w:sz w:val="18"/>
                    </w:rPr>
                    <w:t>Armorický</w:t>
                  </w:r>
                </w:p>
                <w:p w:rsidR="009D74B0" w:rsidRPr="00761A2A" w:rsidRDefault="009D74B0" w:rsidP="008A1CAB">
                  <w:pPr>
                    <w:jc w:val="center"/>
                    <w:rPr>
                      <w:b/>
                    </w:rPr>
                  </w:pPr>
                  <w:r w:rsidRPr="00761A2A">
                    <w:rPr>
                      <w:b/>
                      <w:sz w:val="18"/>
                    </w:rPr>
                    <w:t>masív</w:t>
                  </w:r>
                </w:p>
              </w:txbxContent>
            </v:textbox>
          </v:shape>
        </w:pict>
      </w:r>
      <w:r>
        <w:rPr>
          <w:noProof/>
        </w:rPr>
        <w:pict>
          <v:shape id="_x0000_s1725" type="#_x0000_t202" style="position:absolute;margin-left:282.8pt;margin-top:514pt;width:69.5pt;height:31.5pt;z-index:251883520" stroked="f">
            <v:fill opacity="0"/>
            <v:textbox>
              <w:txbxContent>
                <w:p w:rsidR="009D74B0" w:rsidRPr="00761A2A" w:rsidRDefault="009D74B0" w:rsidP="008A1CAB">
                  <w:pPr>
                    <w:jc w:val="center"/>
                    <w:rPr>
                      <w:b/>
                      <w:sz w:val="18"/>
                    </w:rPr>
                  </w:pPr>
                  <w:r w:rsidRPr="00761A2A">
                    <w:rPr>
                      <w:b/>
                      <w:sz w:val="18"/>
                    </w:rPr>
                    <w:t>Francouzské</w:t>
                  </w:r>
                </w:p>
                <w:p w:rsidR="009D74B0" w:rsidRPr="00761A2A" w:rsidRDefault="009D74B0" w:rsidP="008A1CAB">
                  <w:pPr>
                    <w:jc w:val="center"/>
                    <w:rPr>
                      <w:b/>
                    </w:rPr>
                  </w:pPr>
                  <w:r w:rsidRPr="00761A2A">
                    <w:rPr>
                      <w:b/>
                      <w:sz w:val="18"/>
                    </w:rPr>
                    <w:t>středohoří</w:t>
                  </w:r>
                </w:p>
              </w:txbxContent>
            </v:textbox>
          </v:shape>
        </w:pict>
      </w:r>
      <w:r>
        <w:rPr>
          <w:noProof/>
        </w:rPr>
        <w:pict>
          <v:shape id="_x0000_s1724" type="#_x0000_t202" style="position:absolute;margin-left:80.8pt;margin-top:632pt;width:51.5pt;height:17.5pt;z-index:251882496" stroked="f">
            <v:fill opacity="0"/>
            <v:textbox>
              <w:txbxContent>
                <w:p w:rsidR="009D74B0" w:rsidRPr="00761A2A" w:rsidRDefault="009D74B0">
                  <w:pPr>
                    <w:rPr>
                      <w:b/>
                    </w:rPr>
                  </w:pPr>
                  <w:r w:rsidRPr="00761A2A">
                    <w:rPr>
                      <w:b/>
                      <w:sz w:val="18"/>
                    </w:rPr>
                    <w:t>Aléria</w:t>
                  </w:r>
                </w:p>
              </w:txbxContent>
            </v:textbox>
          </v:shape>
        </w:pict>
      </w:r>
      <w:r>
        <w:rPr>
          <w:noProof/>
        </w:rPr>
        <w:pict>
          <v:polyline id="_x0000_s1723" style="position:absolute;z-index:251881472;mso-position-horizontal:absolute;mso-position-vertical:absolute" points="82.15pt,589.65pt,87.15pt,587.15pt,88.65pt,591.15pt,89.15pt,599.65pt,87.15pt,608.15pt,89.65pt,611.15pt,90.15pt,620.65pt,91.65pt,630.15pt,88.65pt,637.65pt,83.15pt,643.15pt,83.15pt,654.65pt,81.65pt,663.15pt,77.65pt,668.65pt,72.15pt,671.15pt,69.15pt,669.15pt,75.15pt,662.65pt,81.65pt,652.15pt,81.65pt,644.65pt,78.65pt,637.15pt,80.15pt,627.65pt,84.15pt,627.65pt,87.15pt,621.65pt,86.15pt,615.15pt,81.65pt,607.15pt,85.65pt,601.15pt,86.65pt,595.15pt,85.15pt,590.15pt" coordsize="450,1680" fillcolor="#6f6" strokecolor="lime">
            <v:fill opacity="26214f"/>
            <v:path arrowok="t"/>
          </v:polyline>
        </w:pict>
      </w:r>
      <w:r>
        <w:rPr>
          <w:noProof/>
        </w:rPr>
        <w:pict>
          <v:shape id="_x0000_s1722" type="#_x0000_t202" style="position:absolute;margin-left:41.3pt;margin-top:564pt;width:51.5pt;height:17.5pt;z-index:251880448" stroked="f">
            <v:fill opacity="0"/>
            <v:textbox>
              <w:txbxContent>
                <w:p w:rsidR="009D74B0" w:rsidRPr="00761A2A" w:rsidRDefault="009D74B0">
                  <w:pPr>
                    <w:rPr>
                      <w:b/>
                    </w:rPr>
                  </w:pPr>
                  <w:r w:rsidRPr="00761A2A">
                    <w:rPr>
                      <w:b/>
                      <w:sz w:val="18"/>
                    </w:rPr>
                    <w:t>Korsika</w:t>
                  </w:r>
                </w:p>
              </w:txbxContent>
            </v:textbox>
          </v:shape>
        </w:pict>
      </w:r>
      <w:r>
        <w:rPr>
          <w:noProof/>
        </w:rPr>
        <w:pict>
          <v:shape id="_x0000_s1720" type="#_x0000_t202" style="position:absolute;margin-left:435.3pt;margin-top:634pt;width:45.5pt;height:17.5pt;z-index:251878400" stroked="f">
            <v:fill opacity="0"/>
            <v:textbox>
              <w:txbxContent>
                <w:p w:rsidR="009D74B0" w:rsidRPr="00761A2A" w:rsidRDefault="009D74B0">
                  <w:pPr>
                    <w:rPr>
                      <w:b/>
                    </w:rPr>
                  </w:pPr>
                  <w:r w:rsidRPr="00761A2A">
                    <w:rPr>
                      <w:b/>
                      <w:sz w:val="18"/>
                    </w:rPr>
                    <w:t>Estérel</w:t>
                  </w:r>
                </w:p>
              </w:txbxContent>
            </v:textbox>
          </v:shape>
        </w:pict>
      </w:r>
      <w:r>
        <w:rPr>
          <w:noProof/>
        </w:rPr>
        <w:pict>
          <v:shape id="_x0000_s1718" style="position:absolute;margin-left:124.8pt;margin-top:465pt;width:164.5pt;height:186pt;z-index:251876352" coordsize="3290,3720" path="m1340,r220,l1870,120r270,110l2310,210r260,140l2630,510,2520,680r120,130l2530,980r100,150l2640,1270r110,20l2740,1480r30,90l2810,1660r-10,150l2820,1930r90,40l3020,1900r120,70l3200,2050r30,100l3030,2140r-240,200l3090,2450r120,120l3290,2700r,80l3120,2750r-20,150l3100,3020r-30,70l3110,3190r-160,30l2950,3310r180,40l3190,3450r90,70l3280,3630r-170,-20l2790,3720r-320,-90l2360,3670r-100,-70l2210,3690r-150,-30l1990,3590r-190,60l1660,3530r-150,20l1390,3480r-80,130l1200,3560r-290,l640,3550r-20,-60l410,3490,290,3400r-10,-60l170,3300,50,3260,,3200r160,-80l250,2980r70,-350l430,2080r,-240l510,1380r,-300l640,930,500,870,480,800,490,690,600,580,560,400,540,310r70,-70l760,180r220,30l1150,140,1340,xe" fillcolor="#6f6" strokecolor="lime">
            <v:fill opacity="26214f"/>
            <v:path arrowok="t"/>
          </v:shape>
        </w:pict>
      </w:r>
      <w:r>
        <w:rPr>
          <w:noProof/>
        </w:rPr>
        <w:pict>
          <v:polyline id="_x0000_s1717" style="position:absolute;z-index:251875328" points="193.3pt,464pt,202.8pt,463.5pt,211.8pt,467pt,218.3pt,470pt,225.8pt,473.5pt,232.8pt,476pt,241.3pt,474.5pt,248.3pt,479pt,253.8pt,481pt" coordsize="1210,350" filled="f">
            <v:path arrowok="t"/>
          </v:polyline>
        </w:pict>
      </w:r>
      <w:r>
        <w:rPr>
          <w:noProof/>
        </w:rPr>
        <w:pict>
          <v:polyline id="_x0000_s1716" style="position:absolute;z-index:251874304" points="259.3pt,236.5pt,262.8pt,241pt,268.8pt,241pt,274.3pt,248pt,279.8pt,255pt,287.3pt,260pt,295.8pt,258.5pt,301.8pt,254pt,308.3pt,250pt" coordsize="980,470" filled="f">
            <v:path arrowok="t"/>
          </v:polyline>
        </w:pict>
      </w:r>
      <w:r>
        <w:rPr>
          <w:noProof/>
        </w:rPr>
        <w:pict>
          <v:shape id="_x0000_s1714" style="position:absolute;margin-left:259.05pt;margin-top:229.9pt;width:34.9pt;height:24pt;z-index:251872256" coordsize="698,480" path="m503,r37,112l540,165r38,105l638,322r-38,45l690,420r8,45l465,480,233,465,165,420,128,322,75,232,,127,173,97,330,60,503,xe" fillcolor="#6f6" strokecolor="lime">
            <v:fill opacity="26214f"/>
            <v:path arrowok="t"/>
          </v:shape>
        </w:pict>
      </w:r>
      <w:r>
        <w:rPr>
          <w:noProof/>
        </w:rPr>
        <w:pict>
          <v:shape id="_x0000_s1713" style="position:absolute;margin-left:158.2pt;margin-top:440.65pt;width:31.85pt;height:27.75pt;z-index:251871232" coordsize="637,555" path="m82,l277,67r128,90l532,232r,90l480,375r127,90l637,510r-75,45l442,472,345,442,210,345,105,187,,67,37,37,90,75r60,75l255,262r90,60l262,180,180,120,142,75,82,xe" fillcolor="#00b0f0" strokecolor="#00b0f0">
            <v:fill opacity="26214f"/>
            <v:path arrowok="t"/>
          </v:shape>
        </w:pict>
      </w:r>
      <w:r>
        <w:rPr>
          <w:noProof/>
        </w:rPr>
        <w:pict>
          <v:shape id="_x0000_s1712" style="position:absolute;margin-left:155.55pt;margin-top:334.5pt;width:91.15pt;height:58.5pt;z-index:251870208" coordsize="1823,1170" path="m855,90l1230,75r218,263l1568,450r202,15l1823,540,1500,968r113,150l1545,1170r-52,-67l1493,1028r-83,-8l1358,840r67,-97l1418,615r-143,38l1125,645r15,-172l968,458,848,623,758,728r52,150l645,923,518,720,488,630r75,8l645,638r38,-60l480,480,458,375r-105,8l315,503,195,548r53,142l383,788,263,803,150,660,53,638r52,-38l203,503r75,-83l83,375,240,323,,225,83,173r105,45l210,278r45,22l300,270,278,188r75,-68l353,60,233,53,255,8,360,r60,8l495,23,473,135r-83,8l375,218r15,75l473,293r75,-30l600,315r68,-37l563,120r52,l720,225r15,158l690,405r68,45l818,435r45,45l915,398,900,338r38,-75l893,150,855,90xe" fillcolor="#00b0f0" strokecolor="#00b0f0">
            <v:fill opacity="26214f"/>
            <v:path arrowok="t"/>
          </v:shape>
        </w:pict>
      </w:r>
      <w:r>
        <w:rPr>
          <w:noProof/>
        </w:rPr>
        <w:pict>
          <v:shape id="_x0000_s1711" style="position:absolute;margin-left:55.45pt;margin-top:355.5pt;width:55.1pt;height:24.4pt;z-index:251869184" coordsize="1102,488" path="m,173l172,45,367,30,517,45,577,r83,83l727,165r83,-45l1012,225r90,128l1042,413r-142,7l787,345,652,473,517,488,405,413,195,405,337,353r188,22l652,383,622,308,487,278,472,158r-75,22l360,135r-83,38l195,203r15,82l127,210,15,225,,173xe" fillcolor="#00b0f0" strokecolor="#00b0f0">
            <v:fill opacity="26214f"/>
            <v:path arrowok="t"/>
          </v:shape>
        </w:pict>
      </w:r>
      <w:r>
        <w:rPr>
          <w:noProof/>
        </w:rPr>
        <w:pict>
          <v:shape id="_x0000_s1710" style="position:absolute;margin-left:32.2pt;margin-top:301.15pt;width:213.75pt;height:175.1pt;z-index:251868160" coordsize="4275,3502" path="m2452,3502r540,-75l3187,3292r-7,-195l3345,2790r315,-375l3787,2175r225,-323l4087,1770r-97,-158l4110,1440r165,-225l4237,1117r-187,8l3847,915,3712,750r-195,-8l3285,750,3157,405,3022,337,2670,270r-135,22l2475,135,2445,67,2257,,2107,37r-37,113l2167,315r53,120l2250,652r7,195l2347,1080r-247,-8l2055,967r-150,45l1837,1057r-202,-52l1477,1147,1372,975,1215,787,1080,750,900,817,840,930,645,922,412,915,112,975,,1117r52,90l247,1252r-112,68l180,1440r90,-30l315,1522,7,1515r15,67l165,1582r97,135l270,1807r120,30l435,1732r127,15l690,1830r127,90l1080,2040r172,97l1365,2220r210,l1560,2310r-83,30l1582,2430r120,45l1747,2550r-22,60l1882,2700r-120,127l1770,2962r150,150l1950,3247r112,83l2190,3427r105,45l2452,3502xe" fillcolor="#00b0f0" strokecolor="#00b0f0">
            <v:fill opacity="13107f"/>
            <v:path arrowok="t"/>
          </v:shape>
        </w:pict>
      </w:r>
      <w:r>
        <w:rPr>
          <w:noProof/>
        </w:rPr>
        <w:pict>
          <v:shape id="_x0000_s1709" style="position:absolute;margin-left:325.8pt;margin-top:268.75pt;width:80.25pt;height:55.85pt;z-index:251867136;mso-position-vertical:absolute" coordsize="1605,1117" path="m225,r30,75l218,135r45,37l285,240r-22,90l345,352,473,337r52,-30l578,240r37,-90l705,105,743,82,630,187r-45,90l570,367r53,8l645,292,668,180r82,-60l705,217r-7,90l683,442r120,60l908,570r135,97hdc1068,687,1096,703,1118,727v7,8,1,21,7,30c1130,765,1148,772,1148,772hal1193,772r135,-45l1410,690r30,82l1575,750r30,52l1508,877r-8,68l1380,1117r-202,-30l1058,975,975,825,870,690,758,600,638,517r-83,15l653,622r37,90l600,757,473,637,323,577,158,525r52,-90l345,487,195,375,165,337,38,345,,315,45,262r120,8l203,217,165,135,195,52e" fillcolor="#00b0f0" strokecolor="#00b0f0">
            <v:fill opacity="26214f"/>
            <v:path arrowok="t"/>
          </v:shape>
        </w:pict>
      </w:r>
      <w:r>
        <w:rPr>
          <w:noProof/>
        </w:rPr>
        <w:pict>
          <v:polyline id="_x0000_s1708" style="position:absolute;z-index:251866112" points="448.8pt,343.15pt,453.7pt,349.5pt,456.3pt,352.5pt,455.2pt,358.9pt,455.2pt,361.9pt,451.8pt,367.9pt,451.8pt,375pt,451.05pt,380.65pt,449.95pt,387.4pt,449.2pt,393pt,447.7pt,397.15pt,440.55pt,394.15pt,435.3pt,396pt,427.05pt,396pt,424.8pt,390pt,421.8pt,385.9pt,424.45pt,381.4pt,426.7pt,382.5pt,433.05pt,385.9pt,433.8pt,378.75pt,431.95pt,373.9pt,431.95pt,369.75pt,434.55pt,366pt,439.45pt,369pt,441.7pt,370.5pt,442.45pt,366pt,437.2pt,365.65pt,438.7pt,362.25pt,441.3pt,5in,439.05pt,358.15pt,439.05pt,355.15pt,443.55pt,353.25pt,446.55pt,351.4pt,450.7pt,346.9pt" coordsize="690,1080" fillcolor="#00b0f0" strokecolor="#00b0f0">
            <v:fill opacity="26214f"/>
            <v:path arrowok="t"/>
          </v:polyline>
        </w:pict>
      </w:r>
      <w:r>
        <w:rPr>
          <w:noProof/>
        </w:rPr>
        <w:pict>
          <v:shape id="_x0000_s1707" style="position:absolute;margin-left:54.45pt;margin-top:590.25pt;width:33pt;height:75.4pt;z-index:251865088;mso-position-horizontal:absolute" coordsize="660,1508" path="m585,r75,53l660,158,608,285r,188l645,533r8,127l653,713r-60,60l503,750r22,120l510,1020r38,83l555,1230r-45,90l398,1448r-45,60l225,1418r23,-75l203,1200r-75,-45l165,1050,105,975,68,915,90,833,,795,53,735,90,683,45,608r68,-53l75,443r75,-15l225,360r98,-15l383,390r52,-22l383,285r82,-37l548,300r30,-60l585,105,585,xe" fillcolor="#00b0f0" strokecolor="#00b0f0">
            <v:fill opacity="26214f"/>
            <v:path arrowok="t"/>
          </v:shape>
        </w:pict>
      </w:r>
      <w:r>
        <w:rPr>
          <w:noProof/>
        </w:rPr>
        <w:pict>
          <v:shape id="_x0000_s1705" style="position:absolute;margin-left:420.45pt;margin-top:619.5pt;width:22.9pt;height:15pt;z-index:251863040;mso-position-horizontal:absolute" coordsize="458,300" path="m458,45l368,,233,38r-68,82l53,143,,255r45,45l240,270r90,-75l428,90,458,45xe" fillcolor="#00b0f0" strokecolor="#00b0f0">
            <v:fill opacity="26214f"/>
            <v:path arrowok="t"/>
          </v:shape>
        </w:pict>
      </w:r>
      <w:r>
        <w:rPr>
          <w:noProof/>
        </w:rPr>
        <w:pict>
          <v:shape id="_x0000_s1704" style="position:absolute;margin-left:447.1pt;margin-top:606.4pt;width:9.35pt;height:11.25pt;z-index:251862016;mso-position-horizontal:absolute" coordsize="187,225" path="m90,l30,127,,195r112,30l187,150,135,22,90,xe" fillcolor="#00b0f0" strokecolor="#00b0f0">
            <v:fill opacity="26214f"/>
            <v:path arrowok="t"/>
          </v:shape>
        </w:pict>
      </w:r>
      <w:r>
        <w:rPr>
          <w:noProof/>
        </w:rPr>
        <w:pict>
          <v:shape id="_x0000_s1703" style="position:absolute;margin-left:343.8pt;margin-top:532.9pt;width:50.25pt;height:95.6pt;z-index:251860992" coordsize="1005,1912" path="m855,r68,105l825,90,698,187r30,75l683,390r-8,105l585,465r,52l683,600r-38,60l518,727r82,60l563,877r37,38l630,802r53,15l683,915r90,37l728,1087r90,23l833,1207r-45,30l810,1365r113,37l870,1485r45,82l818,1545r-45,30l908,1657r97,75l1005,1860r-157,15l668,1830r-53,l593,1905r-180,7l405,1822,248,1792r-113,23l83,1740,45,1710r45,-75l150,1552r68,-112l300,1297r60,-75l450,1207r30,-45l465,1087r-90,-30l315,1057,270,997r-82,53l,915r180,60hdc203,934,201,899,255,930v43,24,-10,22,15,22hal315,960r75,75l480,1035,443,937,315,900,225,832r-90,23l98,832r75,-37l105,697r75,8l233,705r52,-75l285,727r-30,38l308,825r60,45l435,885r15,-83l465,697r23,-75l540,532r,-97l563,337r30,-82l683,195r45,-53l773,67,855,xe" fillcolor="yellow" strokecolor="yellow">
            <v:fill opacity="26214f"/>
            <v:path arrowok="t"/>
          </v:shape>
        </w:pict>
      </w:r>
      <w:r>
        <w:rPr>
          <w:noProof/>
        </w:rPr>
        <w:pict>
          <v:shape id="_x0000_s1700" style="position:absolute;margin-left:364.6pt;margin-top:412.9pt;width:29.6pt;height:91.1pt;z-index:251857920;mso-position-horizontal:absolute" coordsize="592,1822" path="m592,l435,105,330,60,292,187,270,300r-53,15l307,397,247,547,157,487,75,540r7,52l127,697r8,113l45,825,,907r150,23l127,1057,75,1200,30,1417r,135l105,1695r60,127l240,1777r150,45l487,1710,360,1687r-203,30l97,1582,75,1492r37,-195l165,1290r22,52l262,1305r-60,-98l180,1140r82,22l337,1237,307,1117,180,1087r82,-97l337,1027r83,113l412,937r53,-30l412,877,367,832,255,870r-38,45l217,840r83,-38l217,742r-52,15l202,712r98,8l367,780r60,15l345,690r7,-68l442,577,487,457,427,435r,-173l525,135,592,xe" fillcolor="yellow" strokecolor="yellow">
            <v:fill opacity="26214f"/>
            <v:path arrowok="t"/>
          </v:shape>
        </w:pict>
      </w:r>
      <w:r>
        <w:rPr>
          <w:noProof/>
        </w:rPr>
        <w:pict>
          <v:shape id="_x0000_s1699" style="position:absolute;margin-left:452.2pt;margin-top:324.4pt;width:23.6pt;height:63.35pt;z-index:251856896" coordsize="472,1267" path="m172,1267r8,-180l150,975,255,825,277,645r8,-180l420,277,472,142,450,45,375,22,240,,202,97,112,240,7,292,52,405hdc168,417,202,379,202,465hal172,502,97,577r8,135l45,862,22,1065,,1170r142,7l180,1207e" fillcolor="yellow" strokecolor="yellow">
            <v:fill opacity="26214f"/>
            <v:path arrowok="t"/>
          </v:shape>
        </w:pict>
      </w:r>
      <w:r w:rsidR="009D74B0">
        <w:rPr>
          <w:noProof/>
          <w:lang w:eastAsia="cs-CZ"/>
        </w:rPr>
        <w:drawing>
          <wp:inline distT="0" distB="0" distL="0" distR="0">
            <wp:extent cx="6383020" cy="8775700"/>
            <wp:effectExtent l="19050" t="0" r="0" b="0"/>
            <wp:docPr id="5" name="Obrázek 0" descr="F komp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 komplex.jpg"/>
                    <pic:cNvPicPr/>
                  </pic:nvPicPr>
                  <pic:blipFill>
                    <a:blip r:embed="rId17" cstate="print"/>
                    <a:stretch>
                      <a:fillRect/>
                    </a:stretch>
                  </pic:blipFill>
                  <pic:spPr>
                    <a:xfrm>
                      <a:off x="0" y="0"/>
                      <a:ext cx="6383020" cy="8775700"/>
                    </a:xfrm>
                    <a:prstGeom prst="rect">
                      <a:avLst/>
                    </a:prstGeom>
                  </pic:spPr>
                </pic:pic>
              </a:graphicData>
            </a:graphic>
          </wp:inline>
        </w:drawing>
      </w:r>
    </w:p>
    <w:p w:rsidR="009D74B0" w:rsidRDefault="009D74B0" w:rsidP="009D74B0">
      <w:pPr>
        <w:pageBreakBefore/>
        <w:rPr>
          <w:noProof/>
        </w:rPr>
      </w:pPr>
    </w:p>
    <w:p w:rsidR="009D74B0" w:rsidRDefault="00C87292">
      <w:pPr>
        <w:rPr>
          <w:noProof/>
        </w:rPr>
      </w:pPr>
      <w:r>
        <w:rPr>
          <w:noProof/>
          <w:lang w:eastAsia="cs-CZ"/>
        </w:rPr>
        <w:pict>
          <v:group id="_x0000_s1814" style="position:absolute;margin-left:-13.55pt;margin-top:.5pt;width:491.6pt;height:598.25pt;z-index:252005376" coordorigin="1146,1657" coordsize="9832,11965">
            <v:shape id="_x0000_s1808" type="#_x0000_t202" style="position:absolute;left:1528;top:1657;width:9450;height:495" stroked="f">
              <v:textbox style="mso-next-textbox:#_x0000_s1808">
                <w:txbxContent>
                  <w:p w:rsidR="009D74B0" w:rsidRPr="00CD2DE2" w:rsidRDefault="00CD2DE2">
                    <w:pPr>
                      <w:rPr>
                        <w:rFonts w:cs="Arial"/>
                        <w:b/>
                      </w:rPr>
                    </w:pPr>
                    <w:r w:rsidRPr="00CD2DE2">
                      <w:rPr>
                        <w:rFonts w:cs="Arial"/>
                        <w:b/>
                        <w:sz w:val="16"/>
                      </w:rPr>
                      <w:t>Obr. 1</w:t>
                    </w:r>
                    <w:r>
                      <w:rPr>
                        <w:rFonts w:cs="Arial"/>
                        <w:b/>
                        <w:sz w:val="16"/>
                      </w:rPr>
                      <w:t>0b</w:t>
                    </w:r>
                    <w:r w:rsidRPr="00CD2DE2">
                      <w:rPr>
                        <w:rFonts w:cs="Arial"/>
                        <w:b/>
                        <w:sz w:val="16"/>
                      </w:rPr>
                      <w:t>:</w:t>
                    </w:r>
                    <w:r w:rsidRPr="00CD2DE2">
                      <w:rPr>
                        <w:rFonts w:cs="Arial"/>
                        <w:b/>
                      </w:rPr>
                      <w:t xml:space="preserve">    </w:t>
                    </w:r>
                    <w:r w:rsidR="005423B0" w:rsidRPr="00CD2DE2">
                      <w:rPr>
                        <w:rFonts w:cs="Arial"/>
                        <w:b/>
                      </w:rPr>
                      <w:t>Schéma</w:t>
                    </w:r>
                    <w:r w:rsidR="009D74B0" w:rsidRPr="00CD2DE2">
                      <w:rPr>
                        <w:rFonts w:cs="Arial"/>
                        <w:b/>
                      </w:rPr>
                      <w:t xml:space="preserve"> geologicko-geomorfologické</w:t>
                    </w:r>
                    <w:r w:rsidR="005423B0" w:rsidRPr="00CD2DE2">
                      <w:rPr>
                        <w:rFonts w:cs="Arial"/>
                        <w:b/>
                      </w:rPr>
                      <w:t>ho</w:t>
                    </w:r>
                    <w:r w:rsidR="009D74B0" w:rsidRPr="00CD2DE2">
                      <w:rPr>
                        <w:rFonts w:cs="Arial"/>
                        <w:b/>
                      </w:rPr>
                      <w:t xml:space="preserve"> členění</w:t>
                    </w:r>
                    <w:r w:rsidR="005423B0" w:rsidRPr="00CD2DE2">
                      <w:rPr>
                        <w:rFonts w:cs="Arial"/>
                        <w:b/>
                      </w:rPr>
                      <w:t xml:space="preserve"> </w:t>
                    </w:r>
                    <w:r w:rsidR="009D74B0" w:rsidRPr="00CD2DE2">
                      <w:rPr>
                        <w:rFonts w:cs="Arial"/>
                        <w:b/>
                      </w:rPr>
                      <w:t>Francie</w:t>
                    </w:r>
                  </w:p>
                </w:txbxContent>
              </v:textbox>
            </v:shape>
            <v:group id="_x0000_s1813" style="position:absolute;left:1146;top:2497;width:9672;height:11125" coordorigin="1146,2497" coordsize="9672,11125">
              <v:group id="_x0000_s1799" style="position:absolute;left:3088;top:12902;width:6345;height:720" coordorigin="1575,15315" coordsize="6345,720">
                <v:rect id="_x0000_s1800" style="position:absolute;left:1575;top:15345;width:720;height:255" fillcolor="#95b3d7 [1940]"/>
                <v:rect id="_x0000_s1801" style="position:absolute;left:1575;top:15705;width:720;height:255" fillcolor="#9f9"/>
                <v:shape id="_x0000_s1802" type="#_x0000_t202" style="position:absolute;left:2400;top:15315;width:1455;height:360" stroked="f">
                  <v:textbox style="mso-next-textbox:#_x0000_s1802">
                    <w:txbxContent>
                      <w:p w:rsidR="009D74B0" w:rsidRPr="00506070" w:rsidRDefault="009D74B0" w:rsidP="009940D1">
                        <w:pPr>
                          <w:rPr>
                            <w:sz w:val="18"/>
                          </w:rPr>
                        </w:pPr>
                        <w:r w:rsidRPr="00506070">
                          <w:rPr>
                            <w:sz w:val="18"/>
                          </w:rPr>
                          <w:t>staré vysočiny</w:t>
                        </w:r>
                      </w:p>
                    </w:txbxContent>
                  </v:textbox>
                </v:shape>
                <v:shape id="_x0000_s1803" type="#_x0000_t202" style="position:absolute;left:2355;top:15675;width:2205;height:360" stroked="f">
                  <v:textbox style="mso-next-textbox:#_x0000_s1803">
                    <w:txbxContent>
                      <w:p w:rsidR="009D74B0" w:rsidRPr="00506070" w:rsidRDefault="009D74B0" w:rsidP="009940D1">
                        <w:pPr>
                          <w:rPr>
                            <w:sz w:val="18"/>
                          </w:rPr>
                        </w:pPr>
                        <w:r w:rsidRPr="00506070">
                          <w:rPr>
                            <w:sz w:val="18"/>
                          </w:rPr>
                          <w:t xml:space="preserve">staré </w:t>
                        </w:r>
                        <w:r>
                          <w:rPr>
                            <w:sz w:val="18"/>
                          </w:rPr>
                          <w:t>snížené struktury</w:t>
                        </w:r>
                      </w:p>
                    </w:txbxContent>
                  </v:textbox>
                </v:shape>
                <v:rect id="_x0000_s1804" style="position:absolute;left:4785;top:15375;width:720;height:255" fillcolor="#fabf8f [1945]"/>
                <v:rect id="_x0000_s1805" style="position:absolute;left:4800;top:15735;width:720;height:255" fillcolor="yellow"/>
                <v:shape id="_x0000_s1806" type="#_x0000_t202" style="position:absolute;left:5610;top:15330;width:2040;height:360" stroked="f">
                  <v:textbox style="mso-next-textbox:#_x0000_s1806">
                    <w:txbxContent>
                      <w:p w:rsidR="009D74B0" w:rsidRPr="00506070" w:rsidRDefault="009D74B0" w:rsidP="009940D1">
                        <w:pPr>
                          <w:rPr>
                            <w:sz w:val="18"/>
                          </w:rPr>
                        </w:pPr>
                        <w:r>
                          <w:rPr>
                            <w:sz w:val="18"/>
                          </w:rPr>
                          <w:t>mladší vrásná pohoří</w:t>
                        </w:r>
                      </w:p>
                    </w:txbxContent>
                  </v:textbox>
                </v:shape>
                <v:shape id="_x0000_s1807" type="#_x0000_t202" style="position:absolute;left:5640;top:15675;width:2280;height:360" stroked="f">
                  <v:textbox style="mso-next-textbox:#_x0000_s1807">
                    <w:txbxContent>
                      <w:p w:rsidR="009D74B0" w:rsidRPr="00506070" w:rsidRDefault="009D74B0" w:rsidP="009940D1">
                        <w:pPr>
                          <w:rPr>
                            <w:sz w:val="18"/>
                          </w:rPr>
                        </w:pPr>
                        <w:r>
                          <w:rPr>
                            <w:sz w:val="18"/>
                          </w:rPr>
                          <w:t>mladší snížené struktury pohoří</w:t>
                        </w:r>
                      </w:p>
                    </w:txbxContent>
                  </v:textbox>
                </v:shape>
              </v:group>
              <v:group id="_x0000_s1812" style="position:absolute;left:1146;top:2497;width:9672;height:9275" coordorigin="1146,2497" coordsize="9672,9275">
                <v:shape id="_x0000_s1753" style="position:absolute;left:3223;top:10797;width:3360;height:975" coordsize="3360,975" o:regroupid="15" path="m3360,855r-90,-22l3128,863r77,-120l3098,713r-68,-45l3023,555r9,-89l3145,436r-10,-61l3107,301r-62,-16l2865,285r-157,38l2513,383,2325,285r-195,45l2025,255r-30,90l1823,353r-15,-75l1695,278r-75,30l1500,248r-82,-53l1298,263r-75,-75l1238,120r-53,l1125,195r-52,90l1013,293r,-83l825,218,683,203r-98,l413,218,383,128,218,165,158,105,75,90,75,,15,90,,143r23,45l105,165r83,53l270,248r90,7l450,285r75,8l555,383r75,52l750,480r83,-60l945,458r68,75l1080,593r195,-38l1365,593r60,-23l1478,600r142,-22l1635,495r15,-60l1823,488r127,37l2063,578r90,l2213,645r97,15l2408,653r60,67l2423,788r127,30l2610,848r23,-53l2685,840r-37,45l2663,945r45,8l2820,893r113,l3008,938r30,37l3105,953r53,22l3180,923r,-45l3263,885r52,-37e" fillcolor="#f60" strokecolor="#f60">
                  <v:fill opacity="22938f"/>
                  <v:path arrowok="t"/>
                </v:shape>
                <v:shape id="_x0000_s1754" style="position:absolute;left:7918;top:7464;width:2190;height:3416" coordsize="2190,3416" o:regroupid="15" path="m2048,2625r-8,-112l2093,2445r97,-82l2145,2250r-75,-22l1928,2280r-143,-37l1755,2198r-120,-30l1613,2085r-75,-52l1575,1965r-37,-82l1620,1718r-15,-150l1568,1523r-113,l1388,1395r-128,-67l1410,1260r180,-75l1658,1103r,-158l1568,795,1500,675r-82,-37l1425,525r98,-60l1575,390,1493,285r-60,-45l1395,165,1410,53,1395,r-97,l1163,45r-83,83l1005,180r-7,60l893,303,765,333r248,125l713,401r-28,75l692,544,405,588r-45,60l285,716r-45,37l130,739,25,761,23,903,,1031r15,105l25,1189r35,-1l68,1241r60,225l167,1481,278,1346r90,l390,1413r,30l308,1451r-98,52l203,1646r-15,60l257,1684r8,22l248,1698r7,23l240,1713r-37,15l203,1788,77,1819r15,37l150,1916r15,52l113,2013,8,2058r24,31l62,2201r38,-90l143,2111r9,45l160,2239r75,82l212,2366r-7,53l287,2471r8,75l280,2599r45,82l390,2741r-35,105l270,2913r150,98l465,3183r60,113l563,3363r135,53l803,3408r97,8l1013,3393,975,3273r83,-97l1163,3146r52,-60l1328,3048r105,38l1508,3041r7,-90l1560,2853r75,-45l1740,2891r60,-53l1830,2786r15,-38l1905,2748r75,-52l2048,2625xe" fillcolor="#f60" strokecolor="#f60">
                  <v:fill opacity="22938f"/>
                  <v:path arrowok="t"/>
                </v:shape>
                <v:shape id="_x0000_s1755" style="position:absolute;left:8256;top:6448;width:1132;height:1604" coordsize="1132,1604" o:regroupid="15" path="m232,1604r105,-45l345,1402r30,-75l420,1237r75,-68l562,1034,540,944,585,832,682,674r68,-67l757,464,900,344,1012,209,1087,67r45,-45l960,89,902,,737,15,600,164,489,300,412,442r-103,l262,539,202,704,187,877r83,150l202,1184r-75,165l82,1394,,1582r232,22xe" fillcolor="#f60" strokecolor="#f60">
                  <v:fill opacity="22938f"/>
                  <v:path arrowok="t"/>
                </v:shape>
                <v:shape id="_x0000_s1756" style="position:absolute;left:9465;top:4625;width:553;height:1290" coordsize="553,1290" o:regroupid="15" path="m253,1267r8,-180l231,975,336,825,358,645r8,-180l501,277,553,142,531,45,456,22,321,,283,97,193,240,88,292,,375hdc116,387,62,421,83,443hal128,510r50,67l158,698,53,885r30,180l15,1290r165,-37l261,1207e" fillcolor="yellow" strokecolor="yellow">
                  <v:fill opacity="26214f"/>
                  <v:path arrowok="t"/>
                </v:shape>
                <v:shape id="_x0000_s1757" style="position:absolute;left:7794;top:6395;width:592;height:1822" coordsize="592,1822" o:regroupid="15" path="m592,l435,105,330,60,292,187,270,300r-53,15l307,397,247,547,157,487,75,540r7,52l127,697r8,113l45,825,,907r150,23l127,1057,75,1200,30,1417r,135l105,1695r60,127l240,1777r134,38l487,1710,360,1687r-203,30l97,1582,75,1492r37,-195l165,1290r22,52l262,1305r-60,-98l180,1140r82,22l337,1237,307,1117,180,1087r82,-97l337,1027r83,113l412,937r53,-30l412,877,367,832,255,870r-38,45l217,840r83,-38l217,742r-52,15l202,712r98,8l367,780r60,15l345,690r7,-68l442,577,487,457,427,435r,-173l525,135,592,xe" fillcolor="yellow" strokecolor="yellow">
                  <v:fill opacity="26214f"/>
                  <v:path arrowok="t"/>
                </v:shape>
                <v:shape id="_x0000_s1758" style="position:absolute;left:6248;top:11075;width:500;height:585" coordsize="500,585" o:regroupid="15" path="m500,540r-52,45l403,532r-66,38l270,563,120,555r88,-90l103,450,13,375,,300,35,202r75,-7l125,120,155,52,260,30,358,r60,l425,135r15,150l440,435r60,105xe" fillcolor="yellow" strokecolor="yellow">
                  <v:fill opacity="26214f"/>
                  <v:path arrowok="t"/>
                </v:shape>
                <v:shape id="_x0000_s1759" style="position:absolute;left:6148;top:9950;width:1575;height:1155" coordsize="1575,1155" o:regroupid="15" path="m525,1087r-97,23l323,1155r-120,l135,1125r30,-105l225,990,53,937,,862,188,832,390,787,518,735,555,630,683,592,765,487r90,30l885,600r83,-68l990,405r98,-83l1140,232r15,-82l1193,127r37,-97l1328,r60,22l1515,52r60,8l1455,232r-75,128l1238,577r-180,90l915,765r-90,52l728,862r-98,83l563,1027r-38,60xe" fillcolor="yellow" strokecolor="yellow">
                  <v:fill opacity="26214f"/>
                  <v:path arrowok="t"/>
                </v:shape>
                <v:shape id="_x0000_s1760" style="position:absolute;left:7378;top:8795;width:1005;height:1912" coordsize="1005,1912" o:regroupid="15" path="m855,r68,105l825,90,752,203r8,67l730,368r37,15l737,420r-62,75l585,465r,52l683,600r-38,60l518,727r82,60l563,877r37,38l630,802r53,15l683,915r90,37l728,1087r90,23l833,1207r-6,53l872,1350r51,52l870,1485r45,82l818,1545r-45,30l908,1657r92,106l1005,1860r-157,15l668,1830r-53,l593,1905r-180,7l405,1822,248,1792r-113,23l83,1740,45,1710r45,-75l150,1552r68,-112l300,1297r60,-75l450,1207r30,-45l465,1087r-90,-30l315,1057,270,997r-82,53l,915r180,60hdc203,934,201,899,255,930v43,24,-10,22,15,22hal315,960r75,75l480,1035,443,937,315,900,225,832r-90,23l98,832r75,-37l105,697r75,8l233,705r52,-75l285,727r-30,38l308,825r60,45l435,885r15,-83l465,697r23,-75l540,532r,-97l563,337r30,-82l683,195r45,-53l773,67,855,xe" fillcolor="yellow" strokecolor="yellow">
                  <v:fill opacity="26214f"/>
                  <v:path arrowok="t"/>
                </v:shape>
                <v:shape id="_x0000_s1761" style="position:absolute;left:9435;top:10265;width:210;height:225" coordsize="210,225" o:regroupid="15" path="m99,l,105,,225r121,l196,150,210,83,144,22,99,xe" fillcolor="#00b0f0" strokecolor="#00b0f0">
                  <v:fill opacity="26214f"/>
                  <v:path arrowok="t"/>
                </v:shape>
                <v:shape id="_x0000_s1762" style="position:absolute;left:8903;top:10505;width:466;height:322" coordsize="466,322" o:regroupid="15" path="m466,67l345,,241,60,135,128,61,165,,203r8,74l53,322,248,292r90,-75l436,112,466,67xe" fillcolor="#00b0f0" strokecolor="#00b0f0">
                  <v:fill opacity="26214f"/>
                  <v:path arrowok="t"/>
                </v:shape>
                <v:shape id="_x0000_s1763" style="position:absolute;left:5541;top:7610;width:2514;height:3188" coordsize="2514,3188" o:regroupid="15" path="m585,2625r,82l592,2850r-60,75l600,3000r-195,45l420,3127r189,61l885,3135r212,-52l1170,2955r107,-30l1367,2843r88,-16l1509,2925r75,-45l1597,2730r120,-113l1747,2520r60,-90l1837,2377r45,-37l2025,2370r234,38l2304,2340r-17,-45l2145,2257r-53,-60l1997,2228r-113,-75l1807,2092r85,-7l2012,2145r45,-45l2162,2160r67,45l2304,2205r-30,-67l2177,2108r-23,l2079,2033r-82,30l1944,2018r30,-53l1897,1860r92,15l2049,1868r68,-75l2139,1890r-22,60l2207,2048r75,15l2289,1928r15,-98l2364,1710r-7,-67l2370,1545r62,-105l2514,1350r-60,-255l2372,998r15,-68l2394,825r,-90l2417,600r-38,-52l2327,450,2259,323r45,-195l2282,38,2205,r-90,67l2032,30r15,105l1957,210r-37,75l2002,352r45,60l1897,390r-60,90l1905,570r-120,l1755,435,1687,315,1605,202r-45,8l1477,285r-82,15l1425,472r-68,38l1342,390,1297,240r-65,98l1179,360r-45,-37l1097,270,1082,90,804,23,669,30,632,158r-60,45l504,255,330,165r-105,l67,180r45,180l,487,127,630,60,735,,817,105,922r22,150l217,1117r23,165l367,1350r-135,60l315,1447r-60,120l285,1747r135,38l480,1680r90,75l660,1785r-30,105l742,1965r-75,45l532,1950r-75,82l330,2152r135,83l592,2287r120,128l862,2460r68,45l727,2482r30,68l795,2557r-30,30l757,2595,630,2557r-45,68xe" fillcolor="#00b0f0" strokecolor="#00b0f0">
                  <v:fill opacity="26214f"/>
                  <v:path arrowok="t"/>
                </v:shape>
                <v:shape id="_x0000_s1764" style="position:absolute;left:1591;top:9942;width:660;height:1508;mso-position-horizontal:absolute" coordsize="660,1508" o:regroupid="15" path="m585,r75,53l660,158,608,285r,188l645,533r8,127l653,713r-60,60l503,750r22,120l510,1020r38,83l555,1230r-45,90l398,1448r-45,60l225,1418r23,-75l203,1200r-75,-45l165,1050,105,975,68,915,90,833,,795,53,735,90,683,45,608r68,-53l75,443r75,-15l225,360r98,-15l383,390r52,-22l383,285r82,-37l548,300r30,-60l585,105,585,xe" fillcolor="#00b0f0" strokecolor="#00b0f0">
                  <v:fill opacity="26214f"/>
                  <v:path arrowok="t"/>
                </v:shape>
                <v:shape id="_x0000_s1765" style="position:absolute;left:8938;top:5000;width:690;height:1080" coordsize="690,1080" o:regroupid="15" path="m540,r98,127l690,187,668,315r,60l600,495r,142l585,750,563,885,548,997r-30,83l375,1020r-105,37l105,1057,60,937,,855,53,765r45,22l225,855,240,712,203,615r,-83l255,457r98,60l398,547r15,-90l308,450r30,-68l362,353,345,300r,-60l435,202r60,-37l578,75e" fillcolor="#00b0f0" strokecolor="#00b0f0">
                  <v:fill opacity="26214f"/>
                  <v:path arrowok="t"/>
                </v:shape>
                <v:shape id="_x0000_s1766" style="position:absolute;left:7018;top:3512;width:1605;height:1117" coordsize="1605,1117" o:regroupid="15" path="m225,r30,75l218,135r45,37l285,240r-22,90l345,352,473,337r52,-30l578,240r37,-90l705,105,743,82,630,187r-45,90l570,367r53,8l645,292,668,180r82,-60l705,217r-7,90l683,442r120,60l908,570r135,97hdc1068,687,1096,703,1118,727v7,8,1,21,7,30c1130,765,1148,772,1148,772hal1193,772r135,-45l1410,690r30,82l1575,750r30,52l1508,877r-8,68l1380,1117r-202,-30l1058,975,975,825,870,690,758,600,638,517r-83,15l653,622r37,90l600,757,473,637,323,577,158,525r52,-90l345,487,190,371r-75,7l25,378,,315,45,262,145,236r58,-19l165,135,195,52e" fillcolor="#00b0f0" strokecolor="#00b0f0">
                  <v:fill opacity="26214f"/>
                  <v:path arrowok="t"/>
                </v:shape>
                <v:shape id="_x0000_s1767" style="position:absolute;left:1146;top:4160;width:4275;height:3502" coordsize="4275,3502" o:regroupid="15" path="m2452,3502r540,-75l3187,3292r-7,-195l3345,2790r315,-375l3787,2175r225,-323l4087,1770r-97,-158l4110,1440r165,-225l4237,1117r-187,8l3847,915,3712,750r-195,-8l3324,713,3219,428,3022,337,2670,270r-135,22l2475,135,2445,67,2257,,2107,37r-37,113l2167,315r53,120l2250,652r7,195l2347,1080r-247,-8l2055,967r-150,45l1837,1057r-202,-52l1477,1147,1372,975,1215,787,1080,750,900,817,840,930,645,922,412,915,112,975,,1117r52,90l247,1252r-112,68l180,1440r90,-30l315,1522,7,1515r15,67l165,1582r97,135l270,1807r120,30l435,1732r127,15l690,1830r127,90l1080,2040r172,97l1365,2220r210,l1560,2310r-83,30l1582,2430r120,45l1747,2550r-22,60l1882,2700r-120,127l1770,2962r150,150l1950,3247r112,83l2190,3427r105,45l2452,3502xe" fillcolor="#00b0f0" strokecolor="#00b0f0">
                  <v:fill opacity="13107f"/>
                  <v:path arrowok="t"/>
                </v:shape>
                <v:shape id="_x0000_s1768" style="position:absolute;left:1611;top:5247;width:1102;height:488" coordsize="1102,488" o:regroupid="15" path="m,173l172,45,367,30,517,45,577,r83,83l727,165r83,-45l1012,225r90,128l1042,413r-142,7l787,345,652,473,517,488,405,413,195,405,337,353r188,22l652,383,622,308,487,278,472,158r-75,22l360,135r-83,38l195,203r15,82l127,210,15,225,,173xe" fillcolor="#00b0f0" strokecolor="#00b0f0">
                  <v:fill opacity="26214f"/>
                  <v:path arrowok="t"/>
                </v:shape>
                <v:shape id="_x0000_s1769" style="position:absolute;left:3613;top:4827;width:1823;height:1170" coordsize="1823,1170" o:regroupid="15" path="m857,53r390,8l1427,323r173,98l1770,465r53,75l1547,938r66,180l1545,1170r-52,-67l1493,1028r-83,-8l1358,840r67,-97l1418,615r-143,38l1125,645r15,-172l968,458,848,623,758,728r52,150l645,923,518,720,488,630r75,8l645,638r38,-60l480,480,458,375r-105,8l315,503,195,548r53,142l383,788,263,803,150,660,53,638r52,-38l203,503r75,-83l83,375,240,323,,225,83,173r105,45l210,278r45,22l300,270,278,188r75,-68l353,60,233,53,255,8,360,r60,8l495,23,473,135r-83,8l375,218r15,75l473,293r75,-30l600,315r68,-37l563,120r52,l720,225r15,158l690,405r68,45l818,435r45,45l915,398,900,338r38,-75l893,150,857,53xe" fillcolor="#00b0f0" strokecolor="#00b0f0">
                  <v:fill opacity="26214f"/>
                  <v:path arrowok="t"/>
                </v:shape>
                <v:shape id="_x0000_s1770" style="position:absolute;left:3666;top:6950;width:637;height:555" coordsize="637,555" o:regroupid="15" path="m82,l277,67r128,90l532,232r,90l480,375r127,90l637,510r-75,45l442,472,345,442,210,345,105,187,,67,37,37,90,75r60,75l255,262r90,60l262,180,180,120,142,75,82,xe" fillcolor="#00b0f0" strokecolor="#00b0f0">
                  <v:fill opacity="26214f"/>
                  <v:path arrowok="t"/>
                </v:shape>
                <v:shape id="_x0000_s1771" style="position:absolute;left:5683;top:2735;width:690;height:525" coordsize="690,525" o:regroupid="15" path="m503,r37,112l540,165r38,105l638,322r-38,45l690,420,677,525,465,480,233,465,165,420,128,322,75,232,,127,173,97,330,60,503,xe" fillcolor="#6f6" strokecolor="lime">
                  <v:fill opacity="26214f"/>
                  <v:path arrowok="t"/>
                </v:shape>
                <v:shape id="_x0000_s1772" style="position:absolute;left:4320;top:2854;width:5426;height:5311" coordsize="5426,5311" o:regroupid="15" path="m46,1700r200,-70l366,1530,236,1500r60,-200l506,1200r160,-80l936,1050,1136,910r90,-140l1226,620r60,-190l1276,200,1256,80,1376,r90,180l1586,340r110,40l1916,390r140,l2146,310r130,-60l2346,200r90,140l2596,520r130,160l2936,660r-50,120l2886,880r-190,60l2716,1040r194,-11l3045,1134r-135,-30l2856,1160r144,71l3126,1280r190,130l3375,1344,3263,1209r52,-45l3456,1280r130,70l3736,1540r130,190l4065,1771r120,-150l4208,1516r168,-106l4526,1410r130,150l4766,1740r40,100l4906,1760r10,-110l5086,1770r120,-60l5326,1780r90,20l5346,1990r-130,60l5160,2161r53,53l5093,2326r-83,38l4946,2440r30,60l4950,2596r83,15l5010,2679r-164,-59l4826,2780r27,94l4845,3001r-165,-67l4616,2970r60,140l4733,3204r150,7l5018,3166r120,68l5168,3091r180,-67l5426,3120r-10,180l5416,3430r-130,80l5146,3440r-180,20l4896,3520r-67,66l4676,3600r-200,230l4346,4040r-90,-10l4146,4250r,220l4216,4610r-106,259l4043,4989r-90,172l3990,5206r-45,38l3855,5206r-225,30l3578,5019r37,-158l3728,4891r30,-82l3683,4704r73,16l3810,4764r23,-45l3780,4644r-97,-30l3713,4576r52,-37l3833,4569r60,105l3900,4486r60,-52l3840,4381r-120,53l3743,4336r-45,-67l3795,4261r68,83l3915,4329r-82,-113l3848,4171r67,-60l3975,4014r-60,-38l3923,3811r45,-82l4086,3570r-150,40l3855,3601r-67,l3750,3819r-67,l3756,3970r,90l3606,4000r-88,141l3578,4201r7,113l3546,4340r-50,100l3510,4456r105,38l3525,4734r-179,66l3266,4760r-11,116hdc3222,4916,3210,4931,3180,4974v-10,15,-31,50,-37,67c3139,5051,3150,5052,3173,5071hal3255,5154r-135,l3075,5236r38,75l3000,5311r-7,-120l2895,5049r-67,-98l2706,5030r-81,19l2640,5221r-60,38l2526,4990r-110,130l2326,5020r-20,-170l2026,4770r-120,10l1866,4930r-150,80l1546,4900r-301,29l1036,4780r-200,10l533,4681,263,4599,,4576,8,4381,210,4051,450,3766,698,3324,855,3136r60,-67l840,2904r263,-398l1050,2431,893,2409,683,2244,546,2030r-390,l46,1700xe" fillcolor="#6f6" strokecolor="lime">
                  <v:fill opacity="26214f"/>
                  <v:path arrowok="t"/>
                </v:shape>
                <v:shape id="_x0000_s1773" style="position:absolute;left:5688;top:2867;width:965;height:386" coordsize="965,386" o:regroupid="15" path="m,l70,90r40,131l252,356r165,l590,371r82,15l762,303,965,176e" filled="f">
                  <v:path arrowok="t"/>
                </v:shape>
                <v:shape id="_x0000_s1775" style="position:absolute;left:2998;top:7437;width:3437;height:3736" coordsize="3437,3736" o:regroupid="15" path="m1340,r220,l1870,120r270,110l2310,210r295,151l2657,533,2537,661r128,157l2530,980r112,123l2680,1238r70,52l2785,1456r90,67l2770,1570r67,66l2815,1696r-15,114l2820,1930r90,40l3032,1868r60,68l3182,1951r18,99l3265,2131r-53,30l3085,2131r-210,202l3122,2461r105,97l3430,2633r7,38l3265,2663r82,68l3287,2776r-127,-38l3130,2806r,82l3137,3016r-67,74l3137,3166r-187,54l2950,3310r180,40l3190,3450r150,53l3280,3541r,89l3100,3638r-345,98l2515,3653r-155,17l2260,3600r-50,90l2057,3706r3,-46l1975,3631r-75,7l1862,3661r-62,-11l1622,3556r-105,60l1457,3541r15,-45l1390,3480r-80,130l1255,3638r-55,-78l910,3560r-255,3l620,3490r-160,43l410,3490,310,3458r-20,-58l280,3340,170,3300,50,3260,,3200r160,-80l250,2980r70,-350l430,2080r,-240l510,1380r,-300l640,930,500,870,480,800,490,690,600,580,560,400,540,310r70,-70l760,180r195,-7l1150,140,1340,xe" fillcolor="#6f6" strokecolor="lime">
                  <v:fill opacity="26214f"/>
                  <v:path arrowok="t"/>
                </v:shape>
                <v:shape id="_x0000_s1776" type="#_x0000_t202" style="position:absolute;left:9618;top:10297;width:993;height:350" o:regroupid="15" stroked="f">
                  <v:fill opacity="0"/>
                  <v:textbox style="mso-next-textbox:#_x0000_s1776">
                    <w:txbxContent>
                      <w:p w:rsidR="009D74B0" w:rsidRPr="00761A2A" w:rsidRDefault="009D74B0">
                        <w:pPr>
                          <w:rPr>
                            <w:b/>
                          </w:rPr>
                        </w:pPr>
                        <w:r w:rsidRPr="00761A2A">
                          <w:rPr>
                            <w:b/>
                            <w:sz w:val="18"/>
                          </w:rPr>
                          <w:t>Maures</w:t>
                        </w:r>
                      </w:p>
                    </w:txbxContent>
                  </v:textbox>
                </v:shape>
                <v:shape id="_x0000_s1777" type="#_x0000_t202" style="position:absolute;left:9208;top:10817;width:910;height:350" o:regroupid="15" stroked="f">
                  <v:fill opacity="0"/>
                  <v:textbox style="mso-next-textbox:#_x0000_s1777">
                    <w:txbxContent>
                      <w:p w:rsidR="009D74B0" w:rsidRPr="00761A2A" w:rsidRDefault="009D74B0">
                        <w:pPr>
                          <w:rPr>
                            <w:b/>
                          </w:rPr>
                        </w:pPr>
                        <w:r w:rsidRPr="00761A2A">
                          <w:rPr>
                            <w:b/>
                            <w:sz w:val="18"/>
                          </w:rPr>
                          <w:t>Estérel</w:t>
                        </w:r>
                      </w:p>
                    </w:txbxContent>
                  </v:textbox>
                </v:shape>
                <v:shape id="_x0000_s1778" type="#_x0000_t202" style="position:absolute;left:5301;top:11175;width:1082;height:350" o:regroupid="15" stroked="f">
                  <v:fill opacity="0"/>
                  <v:textbox style="mso-next-textbox:#_x0000_s1778">
                    <w:txbxContent>
                      <w:p w:rsidR="009D74B0" w:rsidRPr="00761A2A" w:rsidRDefault="009D74B0">
                        <w:pPr>
                          <w:rPr>
                            <w:b/>
                          </w:rPr>
                        </w:pPr>
                        <w:r w:rsidRPr="00761A2A">
                          <w:rPr>
                            <w:b/>
                            <w:sz w:val="18"/>
                          </w:rPr>
                          <w:t>Pyreneje</w:t>
                        </w:r>
                      </w:p>
                    </w:txbxContent>
                  </v:textbox>
                </v:shape>
                <v:shape id="_x0000_s1779" type="#_x0000_t202" style="position:absolute;left:1328;top:9417;width:1030;height:350" o:regroupid="15" stroked="f">
                  <v:fill opacity="0"/>
                  <v:textbox style="mso-next-textbox:#_x0000_s1779">
                    <w:txbxContent>
                      <w:p w:rsidR="009D74B0" w:rsidRPr="00761A2A" w:rsidRDefault="009D74B0">
                        <w:pPr>
                          <w:rPr>
                            <w:b/>
                          </w:rPr>
                        </w:pPr>
                        <w:r w:rsidRPr="00761A2A">
                          <w:rPr>
                            <w:b/>
                            <w:sz w:val="18"/>
                          </w:rPr>
                          <w:t>Korsika</w:t>
                        </w:r>
                      </w:p>
                    </w:txbxContent>
                  </v:textbox>
                </v:shape>
                <v:shape id="_x0000_s1780" style="position:absolute;left:1885;top:9880;width:450;height:1680;mso-position-horizontal:absolute;mso-position-vertical:absolute" coordsize="450,1680" o:regroupid="15" path="m260,50l360,r30,80l400,250,360,420r50,60l420,670r30,190l390,1010,280,1120r,230l250,1520r-80,110l60,1680,,1640,120,1510,250,1300r,-150l190,1000,220,810r80,l360,690,340,560,250,400,330,280,350,160,320,60e" fillcolor="#6f6" strokecolor="lime">
                  <v:fill opacity="26214f"/>
                  <v:path arrowok="t"/>
                </v:shape>
                <v:shape id="_x0000_s1781" type="#_x0000_t202" style="position:absolute;left:2118;top:10777;width:1030;height:350" o:regroupid="15" stroked="f">
                  <v:fill opacity="0"/>
                  <v:textbox style="mso-next-textbox:#_x0000_s1781">
                    <w:txbxContent>
                      <w:p w:rsidR="009D74B0" w:rsidRPr="00761A2A" w:rsidRDefault="009D74B0">
                        <w:pPr>
                          <w:rPr>
                            <w:b/>
                          </w:rPr>
                        </w:pPr>
                        <w:r w:rsidRPr="00761A2A">
                          <w:rPr>
                            <w:b/>
                            <w:sz w:val="18"/>
                          </w:rPr>
                          <w:t>Aléria</w:t>
                        </w:r>
                      </w:p>
                    </w:txbxContent>
                  </v:textbox>
                </v:shape>
                <v:shape id="_x0000_s1782" type="#_x0000_t202" style="position:absolute;left:6158;top:8417;width:1390;height:630" o:regroupid="15" stroked="f">
                  <v:fill opacity="0"/>
                  <v:textbox style="mso-next-textbox:#_x0000_s1782">
                    <w:txbxContent>
                      <w:p w:rsidR="009D74B0" w:rsidRPr="00761A2A" w:rsidRDefault="009D74B0" w:rsidP="008A1CAB">
                        <w:pPr>
                          <w:jc w:val="center"/>
                          <w:rPr>
                            <w:b/>
                            <w:sz w:val="18"/>
                          </w:rPr>
                        </w:pPr>
                        <w:r w:rsidRPr="00761A2A">
                          <w:rPr>
                            <w:b/>
                            <w:sz w:val="18"/>
                          </w:rPr>
                          <w:t>Francouzské</w:t>
                        </w:r>
                      </w:p>
                      <w:p w:rsidR="009D74B0" w:rsidRPr="00761A2A" w:rsidRDefault="009D74B0" w:rsidP="008A1CAB">
                        <w:pPr>
                          <w:jc w:val="center"/>
                          <w:rPr>
                            <w:b/>
                          </w:rPr>
                        </w:pPr>
                        <w:r w:rsidRPr="00761A2A">
                          <w:rPr>
                            <w:b/>
                            <w:sz w:val="18"/>
                          </w:rPr>
                          <w:t>středohoří</w:t>
                        </w:r>
                      </w:p>
                    </w:txbxContent>
                  </v:textbox>
                </v:shape>
                <v:shape id="_x0000_s1783" type="#_x0000_t202" style="position:absolute;left:2768;top:5927;width:1390;height:630" o:regroupid="15" stroked="f">
                  <v:fill opacity="0"/>
                  <v:textbox style="mso-next-textbox:#_x0000_s1783">
                    <w:txbxContent>
                      <w:p w:rsidR="009D74B0" w:rsidRPr="00761A2A" w:rsidRDefault="009D74B0" w:rsidP="008A1CAB">
                        <w:pPr>
                          <w:jc w:val="center"/>
                          <w:rPr>
                            <w:b/>
                            <w:sz w:val="18"/>
                          </w:rPr>
                        </w:pPr>
                        <w:r w:rsidRPr="00761A2A">
                          <w:rPr>
                            <w:b/>
                            <w:sz w:val="18"/>
                          </w:rPr>
                          <w:t>Armorický</w:t>
                        </w:r>
                      </w:p>
                      <w:p w:rsidR="009D74B0" w:rsidRPr="00761A2A" w:rsidRDefault="009D74B0" w:rsidP="008A1CAB">
                        <w:pPr>
                          <w:jc w:val="center"/>
                          <w:rPr>
                            <w:b/>
                          </w:rPr>
                        </w:pPr>
                        <w:r w:rsidRPr="00761A2A">
                          <w:rPr>
                            <w:b/>
                            <w:sz w:val="18"/>
                          </w:rPr>
                          <w:t>masív</w:t>
                        </w:r>
                      </w:p>
                    </w:txbxContent>
                  </v:textbox>
                </v:shape>
                <v:shape id="_x0000_s1784" type="#_x0000_t202" style="position:absolute;left:8314;top:5122;width:1060;height:350" o:regroupid="15" stroked="f">
                  <v:fill opacity="0"/>
                  <v:textbox style="mso-next-textbox:#_x0000_s1784">
                    <w:txbxContent>
                      <w:p w:rsidR="009D74B0" w:rsidRPr="00761A2A" w:rsidRDefault="009D74B0">
                        <w:pPr>
                          <w:rPr>
                            <w:b/>
                          </w:rPr>
                        </w:pPr>
                        <w:r w:rsidRPr="00761A2A">
                          <w:rPr>
                            <w:b/>
                            <w:sz w:val="18"/>
                          </w:rPr>
                          <w:t>Vogézy</w:t>
                        </w:r>
                      </w:p>
                    </w:txbxContent>
                  </v:textbox>
                </v:shape>
                <v:shape id="_x0000_s1785" type="#_x0000_t202" style="position:absolute;left:7658;top:3707;width:1060;height:350" o:regroupid="15" stroked="f">
                  <v:fill opacity="0"/>
                  <v:textbox style="mso-next-textbox:#_x0000_s1785">
                    <w:txbxContent>
                      <w:p w:rsidR="009D74B0" w:rsidRPr="009940D1" w:rsidRDefault="009D74B0">
                        <w:pPr>
                          <w:rPr>
                            <w:b/>
                          </w:rPr>
                        </w:pPr>
                        <w:r w:rsidRPr="009940D1">
                          <w:rPr>
                            <w:b/>
                            <w:sz w:val="18"/>
                          </w:rPr>
                          <w:t>Ardeny</w:t>
                        </w:r>
                      </w:p>
                    </w:txbxContent>
                  </v:textbox>
                </v:shape>
                <v:shape id="_x0000_s1786" type="#_x0000_t202" style="position:absolute;left:5908;top:2497;width:1410;height:620" o:regroupid="15" stroked="f">
                  <v:fill opacity="0"/>
                  <v:textbox style="mso-next-textbox:#_x0000_s1786">
                    <w:txbxContent>
                      <w:p w:rsidR="009D74B0" w:rsidRPr="00761A2A" w:rsidRDefault="009D74B0" w:rsidP="008A1CAB">
                        <w:pPr>
                          <w:jc w:val="center"/>
                          <w:rPr>
                            <w:b/>
                            <w:sz w:val="18"/>
                          </w:rPr>
                        </w:pPr>
                        <w:r w:rsidRPr="00761A2A">
                          <w:rPr>
                            <w:b/>
                            <w:sz w:val="18"/>
                          </w:rPr>
                          <w:t>Flanderská</w:t>
                        </w:r>
                      </w:p>
                      <w:p w:rsidR="009D74B0" w:rsidRPr="00761A2A" w:rsidRDefault="009D74B0" w:rsidP="008A1CAB">
                        <w:pPr>
                          <w:jc w:val="center"/>
                          <w:rPr>
                            <w:b/>
                          </w:rPr>
                        </w:pPr>
                        <w:r w:rsidRPr="00761A2A">
                          <w:rPr>
                            <w:b/>
                            <w:sz w:val="18"/>
                          </w:rPr>
                          <w:t>nížina</w:t>
                        </w:r>
                      </w:p>
                    </w:txbxContent>
                  </v:textbox>
                </v:shape>
                <v:shape id="_x0000_s1787" type="#_x0000_t202" style="position:absolute;left:5908;top:5297;width:1410;height:620" o:regroupid="15" stroked="f">
                  <v:fill opacity="0"/>
                  <v:textbox style="mso-next-textbox:#_x0000_s1787">
                    <w:txbxContent>
                      <w:p w:rsidR="009D74B0" w:rsidRPr="00761A2A" w:rsidRDefault="009D74B0" w:rsidP="008A1CAB">
                        <w:pPr>
                          <w:jc w:val="center"/>
                          <w:rPr>
                            <w:b/>
                            <w:sz w:val="18"/>
                          </w:rPr>
                        </w:pPr>
                        <w:r w:rsidRPr="00761A2A">
                          <w:rPr>
                            <w:b/>
                            <w:sz w:val="18"/>
                          </w:rPr>
                          <w:t>Pařížská</w:t>
                        </w:r>
                      </w:p>
                      <w:p w:rsidR="009D74B0" w:rsidRDefault="009D74B0" w:rsidP="008A1CAB">
                        <w:pPr>
                          <w:jc w:val="center"/>
                        </w:pPr>
                        <w:r w:rsidRPr="00761A2A">
                          <w:rPr>
                            <w:b/>
                            <w:sz w:val="18"/>
                          </w:rPr>
                          <w:t>pánev</w:t>
                        </w:r>
                      </w:p>
                    </w:txbxContent>
                  </v:textbox>
                </v:shape>
                <v:shape id="_x0000_s1788" type="#_x0000_t202" style="position:absolute;left:3688;top:8927;width:1410;height:620" o:regroupid="15" stroked="f">
                  <v:fill opacity="0"/>
                  <v:textbox style="mso-next-textbox:#_x0000_s1788">
                    <w:txbxContent>
                      <w:p w:rsidR="009D74B0" w:rsidRPr="00761A2A" w:rsidRDefault="009D74B0" w:rsidP="008A1CAB">
                        <w:pPr>
                          <w:jc w:val="center"/>
                          <w:rPr>
                            <w:b/>
                            <w:sz w:val="18"/>
                          </w:rPr>
                        </w:pPr>
                        <w:r w:rsidRPr="00761A2A">
                          <w:rPr>
                            <w:b/>
                            <w:sz w:val="18"/>
                          </w:rPr>
                          <w:t>Akvitánská</w:t>
                        </w:r>
                      </w:p>
                      <w:p w:rsidR="009D74B0" w:rsidRPr="00761A2A" w:rsidRDefault="009D74B0" w:rsidP="008A1CAB">
                        <w:pPr>
                          <w:jc w:val="center"/>
                          <w:rPr>
                            <w:b/>
                          </w:rPr>
                        </w:pPr>
                        <w:r w:rsidRPr="00761A2A">
                          <w:rPr>
                            <w:b/>
                            <w:sz w:val="18"/>
                          </w:rPr>
                          <w:t>pánev</w:t>
                        </w:r>
                      </w:p>
                    </w:txbxContent>
                  </v:textbox>
                </v:shape>
                <v:shape id="_x0000_s1789" type="#_x0000_t202" style="position:absolute;left:9758;top:5087;width:1060;height:580" o:regroupid="15" stroked="f">
                  <v:fill opacity="0"/>
                  <v:textbox style="mso-next-textbox:#_x0000_s1789">
                    <w:txbxContent>
                      <w:p w:rsidR="009D74B0" w:rsidRPr="00761A2A" w:rsidRDefault="009D74B0">
                        <w:pPr>
                          <w:rPr>
                            <w:b/>
                            <w:sz w:val="18"/>
                          </w:rPr>
                        </w:pPr>
                        <w:r w:rsidRPr="00761A2A">
                          <w:rPr>
                            <w:b/>
                            <w:sz w:val="18"/>
                          </w:rPr>
                          <w:t>Alsaská</w:t>
                        </w:r>
                      </w:p>
                      <w:p w:rsidR="009D74B0" w:rsidRDefault="009D74B0">
                        <w:r w:rsidRPr="00761A2A">
                          <w:rPr>
                            <w:b/>
                            <w:sz w:val="18"/>
                          </w:rPr>
                          <w:t>nížina</w:t>
                        </w:r>
                      </w:p>
                    </w:txbxContent>
                  </v:textbox>
                </v:shape>
                <v:shape id="_x0000_s1790" type="#_x0000_t202" style="position:absolute;left:6966;top:6667;width:1065;height:980" o:regroupid="15" stroked="f">
                  <v:fill opacity="0"/>
                  <v:textbox style="mso-next-textbox:#_x0000_s1790">
                    <w:txbxContent>
                      <w:p w:rsidR="009D74B0" w:rsidRDefault="009D74B0">
                        <w:pPr>
                          <w:rPr>
                            <w:b/>
                            <w:sz w:val="18"/>
                          </w:rPr>
                        </w:pPr>
                        <w:r w:rsidRPr="00761A2A">
                          <w:rPr>
                            <w:b/>
                            <w:sz w:val="18"/>
                          </w:rPr>
                          <w:t>Nížiny horno</w:t>
                        </w:r>
                      </w:p>
                      <w:p w:rsidR="009D74B0" w:rsidRPr="00761A2A" w:rsidRDefault="009D74B0">
                        <w:pPr>
                          <w:rPr>
                            <w:b/>
                          </w:rPr>
                        </w:pPr>
                        <w:r w:rsidRPr="00761A2A">
                          <w:rPr>
                            <w:b/>
                            <w:sz w:val="18"/>
                          </w:rPr>
                          <w:t>r</w:t>
                        </w:r>
                        <w:r>
                          <w:rPr>
                            <w:rFonts w:cs="Arial"/>
                            <w:b/>
                            <w:sz w:val="18"/>
                          </w:rPr>
                          <w:t>ô</w:t>
                        </w:r>
                        <w:r w:rsidRPr="00761A2A">
                          <w:rPr>
                            <w:b/>
                            <w:sz w:val="18"/>
                          </w:rPr>
                          <w:t>nsko-saonské</w:t>
                        </w:r>
                      </w:p>
                    </w:txbxContent>
                  </v:textbox>
                </v:shape>
                <v:shape id="_x0000_s1791" type="#_x0000_t202" style="position:absolute;left:6438;top:10697;width:1536;height:520" o:regroupid="15" stroked="f">
                  <v:fill opacity="0"/>
                  <v:textbox style="mso-next-textbox:#_x0000_s1791">
                    <w:txbxContent>
                      <w:p w:rsidR="009D74B0" w:rsidRPr="00761A2A" w:rsidRDefault="009D74B0">
                        <w:pPr>
                          <w:rPr>
                            <w:b/>
                            <w:sz w:val="18"/>
                          </w:rPr>
                        </w:pPr>
                        <w:r w:rsidRPr="00761A2A">
                          <w:rPr>
                            <w:b/>
                            <w:sz w:val="18"/>
                          </w:rPr>
                          <w:t>Languedocká</w:t>
                        </w:r>
                      </w:p>
                      <w:p w:rsidR="009D74B0" w:rsidRPr="00761A2A" w:rsidRDefault="009D74B0" w:rsidP="008A1CAB">
                        <w:pPr>
                          <w:jc w:val="right"/>
                          <w:rPr>
                            <w:b/>
                          </w:rPr>
                        </w:pPr>
                        <w:r w:rsidRPr="00761A2A">
                          <w:rPr>
                            <w:b/>
                            <w:sz w:val="18"/>
                          </w:rPr>
                          <w:t>nížina</w:t>
                        </w:r>
                      </w:p>
                    </w:txbxContent>
                  </v:textbox>
                </v:shape>
                <v:shape id="_x0000_s1792" type="#_x0000_t202" style="position:absolute;left:6668;top:11197;width:1370;height:520" o:regroupid="15" stroked="f">
                  <v:fill opacity="0"/>
                  <v:textbox style="mso-next-textbox:#_x0000_s1792">
                    <w:txbxContent>
                      <w:p w:rsidR="009D74B0" w:rsidRPr="00761A2A" w:rsidRDefault="009D74B0">
                        <w:pPr>
                          <w:rPr>
                            <w:b/>
                            <w:sz w:val="18"/>
                          </w:rPr>
                        </w:pPr>
                        <w:r w:rsidRPr="00761A2A">
                          <w:rPr>
                            <w:b/>
                            <w:sz w:val="18"/>
                          </w:rPr>
                          <w:t xml:space="preserve">nížina </w:t>
                        </w:r>
                      </w:p>
                      <w:p w:rsidR="009D74B0" w:rsidRDefault="009D74B0">
                        <w:pPr>
                          <w:rPr>
                            <w:sz w:val="18"/>
                          </w:rPr>
                        </w:pPr>
                        <w:r w:rsidRPr="00761A2A">
                          <w:rPr>
                            <w:b/>
                            <w:sz w:val="18"/>
                          </w:rPr>
                          <w:t>Roussillon</w:t>
                        </w:r>
                      </w:p>
                      <w:p w:rsidR="009D74B0" w:rsidRDefault="009D74B0" w:rsidP="008A1CAB">
                        <w:pPr>
                          <w:jc w:val="right"/>
                        </w:pPr>
                        <w:r>
                          <w:rPr>
                            <w:sz w:val="18"/>
                          </w:rPr>
                          <w:t>nížina</w:t>
                        </w:r>
                      </w:p>
                    </w:txbxContent>
                  </v:textbox>
                </v:shape>
                <v:shape id="_x0000_s1793" type="#_x0000_t202" style="position:absolute;left:7551;top:9948;width:990;height:980" o:regroupid="15" stroked="f">
                  <v:fill opacity="0"/>
                  <v:textbox style="mso-next-textbox:#_x0000_s1793">
                    <w:txbxContent>
                      <w:p w:rsidR="009D74B0" w:rsidRDefault="009D74B0">
                        <w:pPr>
                          <w:rPr>
                            <w:b/>
                            <w:sz w:val="18"/>
                          </w:rPr>
                        </w:pPr>
                        <w:r w:rsidRPr="00761A2A">
                          <w:rPr>
                            <w:b/>
                            <w:sz w:val="18"/>
                          </w:rPr>
                          <w:t>Dolno</w:t>
                        </w:r>
                      </w:p>
                      <w:p w:rsidR="009D74B0" w:rsidRPr="00761A2A" w:rsidRDefault="009D74B0">
                        <w:pPr>
                          <w:rPr>
                            <w:b/>
                          </w:rPr>
                        </w:pPr>
                        <w:r w:rsidRPr="00761A2A">
                          <w:rPr>
                            <w:b/>
                            <w:sz w:val="18"/>
                          </w:rPr>
                          <w:t>r</w:t>
                        </w:r>
                        <w:r>
                          <w:rPr>
                            <w:rFonts w:cs="Arial"/>
                            <w:b/>
                            <w:sz w:val="18"/>
                          </w:rPr>
                          <w:t>ô</w:t>
                        </w:r>
                        <w:r w:rsidRPr="00761A2A">
                          <w:rPr>
                            <w:b/>
                            <w:sz w:val="18"/>
                          </w:rPr>
                          <w:t>nská nížina</w:t>
                        </w:r>
                      </w:p>
                    </w:txbxContent>
                  </v:textbox>
                </v:shape>
                <v:shape id="_x0000_s1794" type="#_x0000_t202" style="position:absolute;left:8508;top:9167;width:910;height:350" o:regroupid="15" stroked="f">
                  <v:fill opacity="0"/>
                  <v:textbox style="mso-next-textbox:#_x0000_s1794">
                    <w:txbxContent>
                      <w:p w:rsidR="009D74B0" w:rsidRPr="00761A2A" w:rsidRDefault="009D74B0">
                        <w:pPr>
                          <w:rPr>
                            <w:b/>
                          </w:rPr>
                        </w:pPr>
                        <w:r w:rsidRPr="00761A2A">
                          <w:rPr>
                            <w:b/>
                            <w:sz w:val="18"/>
                          </w:rPr>
                          <w:t>Alpy</w:t>
                        </w:r>
                      </w:p>
                    </w:txbxContent>
                  </v:textbox>
                </v:shape>
                <v:shape id="_x0000_s1795" type="#_x0000_t202" style="position:absolute;left:8346;top:6968;width:910;height:350" o:regroupid="15" stroked="f">
                  <v:fill opacity="0"/>
                  <v:textbox style="mso-next-textbox:#_x0000_s1795">
                    <w:txbxContent>
                      <w:p w:rsidR="009D74B0" w:rsidRPr="00761A2A" w:rsidRDefault="009D74B0">
                        <w:pPr>
                          <w:rPr>
                            <w:b/>
                          </w:rPr>
                        </w:pPr>
                        <w:r w:rsidRPr="00761A2A">
                          <w:rPr>
                            <w:b/>
                            <w:sz w:val="18"/>
                          </w:rPr>
                          <w:t>Jura</w:t>
                        </w:r>
                      </w:p>
                    </w:txbxContent>
                  </v:textbox>
                </v:shape>
                <v:shape id="_x0000_s1796" style="position:absolute;left:6351;top:11052;width:322;height:83" coordsize="322,83" o:regroupid="15" path="m,83l97,53,210,23,322,e" filled="f">
                  <v:path arrowok="t"/>
                </v:shape>
                <v:shape id="_x0000_s1797" style="position:absolute;left:7423;top:10017;width:278;height:488" coordsize="278,488" o:regroupid="15" path="m,488l75,308,210,195,255,53,278,e" filled="f">
                  <v:path arrowok="t"/>
                </v:shape>
                <v:shape id="_x0000_s1798" style="position:absolute;left:8323;top:7738;width:332;height:314" coordsize="332,314" o:regroupid="15" path="m,314r158,l278,277r7,-135l332,e" filled="f">
                  <v:path arrowok="t"/>
                </v:shape>
                <v:shape id="_x0000_s1774" style="position:absolute;left:4368;top:7417;width:1210;height:340" coordsize="1210,340" o:regroupid="15" path="m,l207,28,370,60r130,60l650,190r140,50l960,210r140,90l1210,340e" filled="f">
                  <v:path arrowok="t"/>
                </v:shape>
              </v:group>
            </v:group>
          </v:group>
        </w:pict>
      </w:r>
    </w:p>
    <w:p w:rsidR="009D74B0" w:rsidRDefault="009D74B0">
      <w:pPr>
        <w:rPr>
          <w:noProof/>
        </w:rPr>
      </w:pPr>
    </w:p>
    <w:p w:rsidR="009B5E89" w:rsidRPr="005442DE" w:rsidRDefault="009B5E89" w:rsidP="00506070">
      <w:pPr>
        <w:jc w:val="both"/>
      </w:pPr>
    </w:p>
    <w:p w:rsidR="000C2764" w:rsidRPr="003A673F" w:rsidRDefault="000F71D2" w:rsidP="00506070">
      <w:pPr>
        <w:pageBreakBefore/>
        <w:jc w:val="center"/>
        <w:rPr>
          <w:rFonts w:ascii="Times New Roman" w:hAnsi="Times New Roman" w:cs="Times New Roman"/>
          <w:b/>
          <w:caps/>
          <w:sz w:val="32"/>
          <w:highlight w:val="yellow"/>
        </w:rPr>
      </w:pPr>
      <w:proofErr w:type="gramStart"/>
      <w:r>
        <w:rPr>
          <w:rFonts w:ascii="Times New Roman" w:hAnsi="Times New Roman" w:cs="Times New Roman"/>
          <w:b/>
          <w:caps/>
          <w:sz w:val="32"/>
          <w:highlight w:val="yellow"/>
        </w:rPr>
        <w:lastRenderedPageBreak/>
        <w:t>A</w:t>
      </w:r>
      <w:r w:rsidR="009B5E89" w:rsidRPr="003A673F">
        <w:rPr>
          <w:rFonts w:ascii="Times New Roman" w:hAnsi="Times New Roman" w:cs="Times New Roman"/>
          <w:b/>
          <w:caps/>
          <w:sz w:val="32"/>
          <w:highlight w:val="yellow"/>
        </w:rPr>
        <w:t>.</w:t>
      </w:r>
      <w:r w:rsidR="00D35C24">
        <w:rPr>
          <w:rFonts w:ascii="Times New Roman" w:hAnsi="Times New Roman" w:cs="Times New Roman"/>
          <w:b/>
          <w:caps/>
          <w:sz w:val="32"/>
          <w:highlight w:val="yellow"/>
        </w:rPr>
        <w:t>I</w:t>
      </w:r>
      <w:r>
        <w:rPr>
          <w:rFonts w:ascii="Times New Roman" w:hAnsi="Times New Roman" w:cs="Times New Roman"/>
          <w:b/>
          <w:caps/>
          <w:sz w:val="32"/>
          <w:highlight w:val="yellow"/>
        </w:rPr>
        <w:t>I</w:t>
      </w:r>
      <w:proofErr w:type="gramEnd"/>
      <w:r w:rsidR="009B5E89" w:rsidRPr="003A673F">
        <w:rPr>
          <w:rFonts w:ascii="Times New Roman" w:hAnsi="Times New Roman" w:cs="Times New Roman"/>
          <w:b/>
          <w:caps/>
          <w:sz w:val="32"/>
          <w:highlight w:val="yellow"/>
        </w:rPr>
        <w:t>.</w:t>
      </w:r>
      <w:r w:rsidR="00A60BFB" w:rsidRPr="003A673F">
        <w:rPr>
          <w:rFonts w:ascii="Times New Roman" w:hAnsi="Times New Roman" w:cs="Times New Roman"/>
          <w:b/>
          <w:caps/>
          <w:sz w:val="32"/>
          <w:highlight w:val="yellow"/>
        </w:rPr>
        <w:t>3</w:t>
      </w:r>
      <w:r w:rsidR="009B5E89" w:rsidRPr="003A673F">
        <w:rPr>
          <w:rFonts w:ascii="Times New Roman" w:hAnsi="Times New Roman" w:cs="Times New Roman"/>
          <w:b/>
          <w:caps/>
          <w:sz w:val="32"/>
          <w:highlight w:val="yellow"/>
        </w:rPr>
        <w:t xml:space="preserve">. </w:t>
      </w:r>
      <w:r w:rsidR="006924D0" w:rsidRPr="003A673F">
        <w:rPr>
          <w:rFonts w:ascii="Times New Roman" w:hAnsi="Times New Roman" w:cs="Times New Roman"/>
          <w:b/>
          <w:caps/>
          <w:sz w:val="32"/>
          <w:highlight w:val="yellow"/>
        </w:rPr>
        <w:t xml:space="preserve"> </w:t>
      </w:r>
      <w:r w:rsidR="007049B8" w:rsidRPr="003A673F">
        <w:rPr>
          <w:rFonts w:ascii="Times New Roman" w:hAnsi="Times New Roman" w:cs="Times New Roman"/>
          <w:b/>
          <w:caps/>
          <w:sz w:val="32"/>
          <w:highlight w:val="yellow"/>
        </w:rPr>
        <w:t xml:space="preserve">staré </w:t>
      </w:r>
      <w:r w:rsidR="007049B8" w:rsidRPr="0095598B">
        <w:rPr>
          <w:rFonts w:ascii="Times New Roman" w:hAnsi="Times New Roman" w:cs="Times New Roman"/>
          <w:b/>
          <w:caps/>
          <w:sz w:val="32"/>
          <w:highlight w:val="yellow"/>
        </w:rPr>
        <w:t xml:space="preserve">vysočiny </w:t>
      </w:r>
      <w:r w:rsidR="00337BE8" w:rsidRPr="0095598B">
        <w:rPr>
          <w:rFonts w:ascii="Times New Roman" w:hAnsi="Times New Roman" w:cs="Times New Roman"/>
          <w:b/>
          <w:caps/>
          <w:sz w:val="32"/>
          <w:highlight w:val="yellow"/>
        </w:rPr>
        <w:t>francie</w:t>
      </w:r>
      <w:r w:rsidR="003A673F" w:rsidRPr="0095598B">
        <w:rPr>
          <w:rFonts w:ascii="Times New Roman" w:hAnsi="Times New Roman" w:cs="Times New Roman"/>
          <w:b/>
          <w:caps/>
          <w:sz w:val="32"/>
          <w:highlight w:val="yellow"/>
        </w:rPr>
        <w:br/>
      </w:r>
      <w:r w:rsidR="007049B8" w:rsidRPr="0095598B">
        <w:rPr>
          <w:rFonts w:ascii="Times New Roman" w:hAnsi="Times New Roman" w:cs="Times New Roman"/>
          <w:b/>
          <w:caps/>
          <w:sz w:val="32"/>
          <w:highlight w:val="yellow"/>
        </w:rPr>
        <w:t xml:space="preserve">-  </w:t>
      </w:r>
      <w:r w:rsidR="006974F7" w:rsidRPr="0095598B">
        <w:rPr>
          <w:rFonts w:ascii="Times New Roman" w:hAnsi="Times New Roman" w:cs="Times New Roman"/>
          <w:b/>
          <w:caps/>
          <w:sz w:val="32"/>
          <w:highlight w:val="yellow"/>
        </w:rPr>
        <w:t>Hercynská (Varijská)</w:t>
      </w:r>
      <w:r w:rsidR="000C2764" w:rsidRPr="0095598B">
        <w:rPr>
          <w:rFonts w:ascii="Times New Roman" w:hAnsi="Times New Roman" w:cs="Times New Roman"/>
          <w:b/>
          <w:caps/>
          <w:sz w:val="32"/>
          <w:highlight w:val="yellow"/>
        </w:rPr>
        <w:t xml:space="preserve"> pohoří</w:t>
      </w:r>
    </w:p>
    <w:p w:rsidR="000C2764" w:rsidRPr="005442DE" w:rsidRDefault="000C2764" w:rsidP="009048E1">
      <w:pPr>
        <w:jc w:val="both"/>
        <w:rPr>
          <w:rFonts w:cs="Arial"/>
        </w:rPr>
      </w:pPr>
    </w:p>
    <w:p w:rsidR="00463DCC" w:rsidRDefault="00945401" w:rsidP="009048E1">
      <w:pPr>
        <w:ind w:firstLine="709"/>
        <w:jc w:val="both"/>
        <w:rPr>
          <w:rFonts w:cs="Arial"/>
        </w:rPr>
      </w:pPr>
      <w:r>
        <w:rPr>
          <w:rFonts w:cs="Arial"/>
        </w:rPr>
        <w:t>Hercynská pohoří se n</w:t>
      </w:r>
      <w:r w:rsidR="0053634E">
        <w:rPr>
          <w:rFonts w:cs="Arial"/>
        </w:rPr>
        <w:t>ejprve</w:t>
      </w:r>
      <w:r w:rsidR="001B2556" w:rsidRPr="0053634E">
        <w:rPr>
          <w:rFonts w:cs="Arial"/>
        </w:rPr>
        <w:t xml:space="preserve"> </w:t>
      </w:r>
      <w:r w:rsidR="001B2556" w:rsidRPr="0053634E">
        <w:rPr>
          <w:rFonts w:cs="Arial"/>
          <w:b/>
        </w:rPr>
        <w:t>vyvrásnila v</w:t>
      </w:r>
      <w:r w:rsidR="001B2556" w:rsidRPr="0053634E">
        <w:rPr>
          <w:rFonts w:cs="Arial"/>
        </w:rPr>
        <w:t> </w:t>
      </w:r>
      <w:r w:rsidR="001B2556" w:rsidRPr="0053634E">
        <w:rPr>
          <w:rFonts w:cs="Arial"/>
          <w:b/>
        </w:rPr>
        <w:t>mladších prvohorách</w:t>
      </w:r>
      <w:r w:rsidR="001B2556" w:rsidRPr="0053634E">
        <w:rPr>
          <w:rFonts w:cs="Arial"/>
        </w:rPr>
        <w:t xml:space="preserve"> do několikatisícových výšek</w:t>
      </w:r>
      <w:r>
        <w:rPr>
          <w:rFonts w:cs="Arial"/>
        </w:rPr>
        <w:t>. P</w:t>
      </w:r>
      <w:r w:rsidR="001B2556" w:rsidRPr="0053634E">
        <w:rPr>
          <w:rFonts w:cs="Arial"/>
        </w:rPr>
        <w:t xml:space="preserve">oté však byla ještě </w:t>
      </w:r>
      <w:r w:rsidR="00AD4EB1">
        <w:rPr>
          <w:rFonts w:cs="Arial"/>
          <w:b/>
        </w:rPr>
        <w:t>začátkem</w:t>
      </w:r>
      <w:r w:rsidR="001B2556" w:rsidRPr="0053634E">
        <w:rPr>
          <w:rFonts w:cs="Arial"/>
          <w:b/>
        </w:rPr>
        <w:t xml:space="preserve"> druhohor téměř zarovnána</w:t>
      </w:r>
      <w:r w:rsidR="001B2556" w:rsidRPr="0053634E">
        <w:rPr>
          <w:rFonts w:cs="Arial"/>
        </w:rPr>
        <w:t xml:space="preserve"> vlivem zvětrávání a vodní eroze. Zvětraliny z těchto pohoří byly přitom odnášeny do prohlubní na jejich okrajích.</w:t>
      </w:r>
      <w:r w:rsidR="0053634E">
        <w:rPr>
          <w:rFonts w:cs="Arial"/>
        </w:rPr>
        <w:t xml:space="preserve"> </w:t>
      </w:r>
    </w:p>
    <w:p w:rsidR="00463DCC" w:rsidRDefault="00AD4EB1" w:rsidP="009048E1">
      <w:pPr>
        <w:ind w:firstLine="709"/>
        <w:jc w:val="both"/>
        <w:rPr>
          <w:rFonts w:cs="Arial"/>
        </w:rPr>
      </w:pPr>
      <w:r>
        <w:rPr>
          <w:rFonts w:cs="Arial"/>
        </w:rPr>
        <w:t xml:space="preserve">Když se pak během druhohor začala zdvíhat nová pohoří alpínsko-himalájského vrásnění, </w:t>
      </w:r>
      <w:r w:rsidR="00945401">
        <w:rPr>
          <w:rFonts w:cs="Arial"/>
        </w:rPr>
        <w:t>došlo pod jeho tlakem k </w:t>
      </w:r>
      <w:r w:rsidR="00945401" w:rsidRPr="00945401">
        <w:rPr>
          <w:rFonts w:cs="Arial"/>
          <w:b/>
        </w:rPr>
        <w:t>rozlámání</w:t>
      </w:r>
      <w:r w:rsidR="00945401">
        <w:rPr>
          <w:rFonts w:cs="Arial"/>
        </w:rPr>
        <w:t xml:space="preserve"> </w:t>
      </w:r>
      <w:r w:rsidR="00945401" w:rsidRPr="00945401">
        <w:rPr>
          <w:rFonts w:cs="Arial"/>
          <w:b/>
        </w:rPr>
        <w:t>zarovnaných</w:t>
      </w:r>
      <w:r w:rsidR="00945401">
        <w:rPr>
          <w:rFonts w:cs="Arial"/>
        </w:rPr>
        <w:t>, ale už zpevněných</w:t>
      </w:r>
      <w:r>
        <w:rPr>
          <w:rFonts w:cs="Arial"/>
        </w:rPr>
        <w:t xml:space="preserve"> </w:t>
      </w:r>
      <w:r w:rsidR="00945401">
        <w:rPr>
          <w:rFonts w:cs="Arial"/>
        </w:rPr>
        <w:t>starších hercynských masivů n</w:t>
      </w:r>
      <w:r>
        <w:rPr>
          <w:rFonts w:cs="Arial"/>
        </w:rPr>
        <w:t xml:space="preserve">a jednotlivé </w:t>
      </w:r>
      <w:r w:rsidRPr="00945401">
        <w:rPr>
          <w:rFonts w:cs="Arial"/>
          <w:b/>
        </w:rPr>
        <w:t>kry</w:t>
      </w:r>
      <w:r>
        <w:rPr>
          <w:rFonts w:cs="Arial"/>
        </w:rPr>
        <w:t>. Ty se podél těchto zlomů pos</w:t>
      </w:r>
      <w:r w:rsidR="00372822">
        <w:rPr>
          <w:rFonts w:cs="Arial"/>
        </w:rPr>
        <w:t>ouvaly</w:t>
      </w:r>
      <w:r>
        <w:rPr>
          <w:rFonts w:cs="Arial"/>
        </w:rPr>
        <w:t xml:space="preserve"> </w:t>
      </w:r>
      <w:r w:rsidRPr="00945401">
        <w:rPr>
          <w:rFonts w:cs="Arial"/>
          <w:b/>
        </w:rPr>
        <w:t>do různých výšek</w:t>
      </w:r>
      <w:r>
        <w:rPr>
          <w:rFonts w:cs="Arial"/>
        </w:rPr>
        <w:t xml:space="preserve">. V mnoha </w:t>
      </w:r>
      <w:r w:rsidR="00945401">
        <w:rPr>
          <w:rFonts w:cs="Arial"/>
        </w:rPr>
        <w:t>oblastech tak došlo k</w:t>
      </w:r>
      <w:r w:rsidR="0053269B">
        <w:rPr>
          <w:rFonts w:cs="Arial"/>
        </w:rPr>
        <w:t> </w:t>
      </w:r>
      <w:r w:rsidR="00945401" w:rsidRPr="00945401">
        <w:rPr>
          <w:rFonts w:cs="Arial"/>
          <w:b/>
        </w:rPr>
        <w:t>znovuvyzvednutí</w:t>
      </w:r>
      <w:r w:rsidR="00945401">
        <w:rPr>
          <w:rFonts w:cs="Arial"/>
        </w:rPr>
        <w:t xml:space="preserve"> starých hercynských pohoří. Typické je, že se tak </w:t>
      </w:r>
      <w:r w:rsidR="00945401" w:rsidRPr="00945401">
        <w:rPr>
          <w:rFonts w:cs="Arial"/>
          <w:b/>
        </w:rPr>
        <w:t>do značných výšek</w:t>
      </w:r>
      <w:r w:rsidR="00945401">
        <w:rPr>
          <w:rFonts w:cs="Arial"/>
        </w:rPr>
        <w:t xml:space="preserve"> dostaly převážně </w:t>
      </w:r>
      <w:r w:rsidR="00945401" w:rsidRPr="00945401">
        <w:rPr>
          <w:rFonts w:cs="Arial"/>
          <w:b/>
        </w:rPr>
        <w:t>zarovnané</w:t>
      </w:r>
      <w:r w:rsidR="00945401">
        <w:rPr>
          <w:rFonts w:cs="Arial"/>
        </w:rPr>
        <w:t xml:space="preserve"> </w:t>
      </w:r>
      <w:r w:rsidR="00463DCC" w:rsidRPr="00463DCC">
        <w:rPr>
          <w:rFonts w:cs="Arial"/>
          <w:b/>
        </w:rPr>
        <w:t>vrcholové</w:t>
      </w:r>
      <w:r w:rsidR="00463DCC">
        <w:rPr>
          <w:rFonts w:cs="Arial"/>
        </w:rPr>
        <w:t xml:space="preserve"> </w:t>
      </w:r>
      <w:r w:rsidR="00945401" w:rsidRPr="00945401">
        <w:rPr>
          <w:rFonts w:cs="Arial"/>
          <w:b/>
        </w:rPr>
        <w:t>povrchy</w:t>
      </w:r>
      <w:r w:rsidR="00945401">
        <w:rPr>
          <w:rFonts w:cs="Arial"/>
        </w:rPr>
        <w:t xml:space="preserve"> (dnešní plošiny), </w:t>
      </w:r>
      <w:r w:rsidR="00305BE5" w:rsidRPr="00305BE5">
        <w:rPr>
          <w:rFonts w:cs="Arial"/>
        </w:rPr>
        <w:t>na okrajích</w:t>
      </w:r>
      <w:r w:rsidR="00305BE5">
        <w:rPr>
          <w:rFonts w:cs="Arial"/>
        </w:rPr>
        <w:t xml:space="preserve"> </w:t>
      </w:r>
      <w:r w:rsidR="00945401" w:rsidRPr="00945401">
        <w:rPr>
          <w:rFonts w:cs="Arial"/>
          <w:b/>
        </w:rPr>
        <w:t>strmě</w:t>
      </w:r>
      <w:r w:rsidR="00945401">
        <w:rPr>
          <w:rFonts w:cs="Arial"/>
        </w:rPr>
        <w:t xml:space="preserve"> </w:t>
      </w:r>
      <w:r w:rsidR="00945401" w:rsidRPr="00463DCC">
        <w:rPr>
          <w:rFonts w:cs="Arial"/>
          <w:b/>
        </w:rPr>
        <w:t>spadající</w:t>
      </w:r>
      <w:r w:rsidR="00945401">
        <w:rPr>
          <w:rFonts w:cs="Arial"/>
        </w:rPr>
        <w:t xml:space="preserve"> svými </w:t>
      </w:r>
      <w:r w:rsidR="00945401" w:rsidRPr="00945401">
        <w:rPr>
          <w:rFonts w:cs="Arial"/>
          <w:b/>
        </w:rPr>
        <w:t>svahy</w:t>
      </w:r>
      <w:r w:rsidR="00945401">
        <w:rPr>
          <w:rFonts w:cs="Arial"/>
        </w:rPr>
        <w:t xml:space="preserve"> do okolních zlomových sníženin</w:t>
      </w:r>
      <w:r w:rsidR="00463DCC">
        <w:rPr>
          <w:rFonts w:cs="Arial"/>
        </w:rPr>
        <w:t xml:space="preserve">, </w:t>
      </w:r>
      <w:r w:rsidR="00463DCC" w:rsidRPr="00305BE5">
        <w:rPr>
          <w:rFonts w:cs="Arial"/>
          <w:b/>
        </w:rPr>
        <w:t>pozvolnějšími</w:t>
      </w:r>
      <w:r w:rsidR="00463DCC">
        <w:rPr>
          <w:rFonts w:cs="Arial"/>
        </w:rPr>
        <w:t xml:space="preserve"> </w:t>
      </w:r>
      <w:r w:rsidR="00463DCC" w:rsidRPr="00305BE5">
        <w:rPr>
          <w:rFonts w:cs="Arial"/>
          <w:b/>
        </w:rPr>
        <w:t>svahy</w:t>
      </w:r>
      <w:r w:rsidR="00463DCC">
        <w:rPr>
          <w:rFonts w:cs="Arial"/>
        </w:rPr>
        <w:t xml:space="preserve"> do sousedních starých pánví.</w:t>
      </w:r>
      <w:r w:rsidR="00945401">
        <w:rPr>
          <w:rFonts w:cs="Arial"/>
        </w:rPr>
        <w:t xml:space="preserve"> </w:t>
      </w:r>
      <w:r w:rsidR="00045E4E" w:rsidRPr="00ED3973">
        <w:rPr>
          <w:rFonts w:cs="Arial"/>
          <w:b/>
        </w:rPr>
        <w:t>Některé</w:t>
      </w:r>
      <w:r w:rsidR="00045E4E">
        <w:rPr>
          <w:rFonts w:cs="Arial"/>
        </w:rPr>
        <w:t xml:space="preserve"> části těchto pohoří byly přitom obohaceny </w:t>
      </w:r>
      <w:r w:rsidR="00045E4E" w:rsidRPr="00045E4E">
        <w:rPr>
          <w:rFonts w:cs="Arial"/>
          <w:b/>
        </w:rPr>
        <w:t>vulkanickými tvary</w:t>
      </w:r>
      <w:r w:rsidR="00045E4E">
        <w:rPr>
          <w:rFonts w:cs="Arial"/>
        </w:rPr>
        <w:t>, vznikajícími na některých zlomech – lávov</w:t>
      </w:r>
      <w:r w:rsidR="00305BE5">
        <w:rPr>
          <w:rFonts w:cs="Arial"/>
        </w:rPr>
        <w:t>ými</w:t>
      </w:r>
      <w:r w:rsidR="00045E4E">
        <w:rPr>
          <w:rFonts w:cs="Arial"/>
        </w:rPr>
        <w:t xml:space="preserve"> plošin</w:t>
      </w:r>
      <w:r w:rsidR="00305BE5">
        <w:rPr>
          <w:rFonts w:cs="Arial"/>
        </w:rPr>
        <w:t>ami či sopečnými</w:t>
      </w:r>
      <w:r w:rsidR="00045E4E">
        <w:rPr>
          <w:rFonts w:cs="Arial"/>
        </w:rPr>
        <w:t xml:space="preserve"> kužely. </w:t>
      </w:r>
    </w:p>
    <w:p w:rsidR="00045E4E" w:rsidRDefault="00045E4E" w:rsidP="009048E1">
      <w:pPr>
        <w:ind w:firstLine="709"/>
        <w:jc w:val="both"/>
        <w:rPr>
          <w:rFonts w:cs="Arial"/>
        </w:rPr>
      </w:pPr>
      <w:r w:rsidRPr="00463DCC">
        <w:rPr>
          <w:rFonts w:cs="Arial"/>
          <w:b/>
        </w:rPr>
        <w:t>Znovuvy</w:t>
      </w:r>
      <w:r w:rsidR="00ED3973">
        <w:rPr>
          <w:rFonts w:cs="Arial"/>
          <w:b/>
        </w:rPr>
        <w:t>z</w:t>
      </w:r>
      <w:r w:rsidRPr="00463DCC">
        <w:rPr>
          <w:rFonts w:cs="Arial"/>
          <w:b/>
        </w:rPr>
        <w:t>dvižením</w:t>
      </w:r>
      <w:r>
        <w:rPr>
          <w:rFonts w:cs="Arial"/>
        </w:rPr>
        <w:t xml:space="preserve"> částí starých pohoří ovšem okamžitě do</w:t>
      </w:r>
      <w:r w:rsidR="00ED3973">
        <w:rPr>
          <w:rFonts w:cs="Arial"/>
        </w:rPr>
        <w:t>šlo</w:t>
      </w:r>
      <w:r>
        <w:rPr>
          <w:rFonts w:cs="Arial"/>
        </w:rPr>
        <w:t xml:space="preserve"> i k </w:t>
      </w:r>
      <w:r w:rsidRPr="00463DCC">
        <w:rPr>
          <w:rFonts w:cs="Arial"/>
          <w:b/>
        </w:rPr>
        <w:t>obnovení</w:t>
      </w:r>
      <w:r>
        <w:rPr>
          <w:rFonts w:cs="Arial"/>
        </w:rPr>
        <w:t xml:space="preserve"> </w:t>
      </w:r>
      <w:r w:rsidRPr="00045E4E">
        <w:rPr>
          <w:rFonts w:cs="Arial"/>
          <w:b/>
        </w:rPr>
        <w:t>erozních</w:t>
      </w:r>
      <w:r>
        <w:rPr>
          <w:rFonts w:cs="Arial"/>
        </w:rPr>
        <w:t xml:space="preserve"> a </w:t>
      </w:r>
      <w:r w:rsidRPr="00045E4E">
        <w:rPr>
          <w:rFonts w:cs="Arial"/>
          <w:b/>
        </w:rPr>
        <w:t>akumulačních</w:t>
      </w:r>
      <w:r>
        <w:rPr>
          <w:rFonts w:cs="Arial"/>
        </w:rPr>
        <w:t xml:space="preserve"> </w:t>
      </w:r>
      <w:r w:rsidRPr="00045E4E">
        <w:rPr>
          <w:rFonts w:cs="Arial"/>
          <w:b/>
        </w:rPr>
        <w:t>procesů</w:t>
      </w:r>
      <w:r>
        <w:rPr>
          <w:rFonts w:cs="Arial"/>
        </w:rPr>
        <w:t>, přispívajících k </w:t>
      </w:r>
      <w:r w:rsidRPr="00945401">
        <w:rPr>
          <w:rFonts w:cs="Arial"/>
          <w:b/>
        </w:rPr>
        <w:t>zmlazení reliéfu</w:t>
      </w:r>
      <w:r>
        <w:rPr>
          <w:rFonts w:cs="Arial"/>
        </w:rPr>
        <w:t xml:space="preserve"> těchto starých celků – k vypreparování tvarů tvrdších hornin z méně odolného prostředí, rozřezání svahů, zkrasovatění okrajových částí atd. </w:t>
      </w:r>
      <w:r w:rsidR="00463DCC">
        <w:rPr>
          <w:rFonts w:cs="Arial"/>
        </w:rPr>
        <w:t>Staré horské zalednění</w:t>
      </w:r>
      <w:r w:rsidR="00463DCC" w:rsidRPr="00045E4E">
        <w:rPr>
          <w:rFonts w:cs="Arial"/>
        </w:rPr>
        <w:t xml:space="preserve"> </w:t>
      </w:r>
      <w:r w:rsidR="00463DCC">
        <w:rPr>
          <w:rFonts w:cs="Arial"/>
        </w:rPr>
        <w:t>k tomu v n</w:t>
      </w:r>
      <w:r>
        <w:rPr>
          <w:rFonts w:cs="Arial"/>
        </w:rPr>
        <w:t xml:space="preserve">ěkterých </w:t>
      </w:r>
      <w:r w:rsidR="00463DCC">
        <w:rPr>
          <w:rFonts w:cs="Arial"/>
        </w:rPr>
        <w:t>těchto pohořích</w:t>
      </w:r>
      <w:r>
        <w:rPr>
          <w:rFonts w:cs="Arial"/>
        </w:rPr>
        <w:t xml:space="preserve"> přidalo i ledovcové kotle, morénové valy, na ostré štíty rozřezané hřebeny atd.</w:t>
      </w:r>
      <w:r w:rsidR="00463DCC">
        <w:rPr>
          <w:rFonts w:cs="Arial"/>
        </w:rPr>
        <w:t>, připomínající až alpínský reliéf.</w:t>
      </w:r>
    </w:p>
    <w:p w:rsidR="0053634E" w:rsidRDefault="0053634E" w:rsidP="009048E1">
      <w:pPr>
        <w:ind w:firstLine="709"/>
        <w:jc w:val="both"/>
        <w:rPr>
          <w:rFonts w:cs="Arial"/>
        </w:rPr>
      </w:pPr>
      <w:r>
        <w:rPr>
          <w:rFonts w:cs="Arial"/>
        </w:rPr>
        <w:t xml:space="preserve">Dnes jsou jaderné části těchto pohoří </w:t>
      </w:r>
      <w:r w:rsidR="001B2556" w:rsidRPr="005442DE">
        <w:rPr>
          <w:rFonts w:cs="Arial"/>
        </w:rPr>
        <w:t>tvořen</w:t>
      </w:r>
      <w:r w:rsidR="00305BE5">
        <w:rPr>
          <w:rFonts w:cs="Arial"/>
        </w:rPr>
        <w:t>y</w:t>
      </w:r>
      <w:r w:rsidR="001B2556" w:rsidRPr="005442DE">
        <w:rPr>
          <w:rFonts w:cs="Arial"/>
        </w:rPr>
        <w:t xml:space="preserve"> především </w:t>
      </w:r>
      <w:r w:rsidR="001B2556" w:rsidRPr="00463DCC">
        <w:rPr>
          <w:rFonts w:cs="Arial"/>
          <w:b/>
        </w:rPr>
        <w:t>žulami, křeme</w:t>
      </w:r>
      <w:r w:rsidR="00045E4E" w:rsidRPr="00463DCC">
        <w:rPr>
          <w:rFonts w:cs="Arial"/>
          <w:b/>
        </w:rPr>
        <w:t>nci</w:t>
      </w:r>
      <w:r w:rsidR="00045E4E">
        <w:rPr>
          <w:rFonts w:cs="Arial"/>
        </w:rPr>
        <w:t xml:space="preserve"> a</w:t>
      </w:r>
      <w:r w:rsidR="00305BE5">
        <w:rPr>
          <w:rFonts w:cs="Arial"/>
        </w:rPr>
        <w:t>j</w:t>
      </w:r>
      <w:r w:rsidR="00045E4E">
        <w:rPr>
          <w:rFonts w:cs="Arial"/>
        </w:rPr>
        <w:t xml:space="preserve">. z platformního podloží, v okrajových oblastech i sedimentárními horninami, především </w:t>
      </w:r>
      <w:r w:rsidR="00045E4E" w:rsidRPr="00463DCC">
        <w:rPr>
          <w:rFonts w:cs="Arial"/>
          <w:b/>
        </w:rPr>
        <w:t>vápenci</w:t>
      </w:r>
      <w:r w:rsidR="00045E4E">
        <w:rPr>
          <w:rFonts w:cs="Arial"/>
        </w:rPr>
        <w:t>.</w:t>
      </w:r>
    </w:p>
    <w:p w:rsidR="00ED3973" w:rsidRDefault="00ED3973" w:rsidP="009048E1">
      <w:pPr>
        <w:ind w:firstLine="709"/>
        <w:jc w:val="both"/>
        <w:rPr>
          <w:rFonts w:cs="Arial"/>
        </w:rPr>
      </w:pPr>
      <w:r w:rsidRPr="0053634E">
        <w:rPr>
          <w:rFonts w:cs="Arial"/>
        </w:rPr>
        <w:t xml:space="preserve">Dnešní staré vysočiny </w:t>
      </w:r>
      <w:r w:rsidRPr="00305BE5">
        <w:rPr>
          <w:rFonts w:cs="Arial"/>
          <w:i/>
        </w:rPr>
        <w:t>Francie</w:t>
      </w:r>
      <w:r w:rsidRPr="0053634E">
        <w:rPr>
          <w:rFonts w:cs="Arial"/>
        </w:rPr>
        <w:t xml:space="preserve"> jsou </w:t>
      </w:r>
      <w:r w:rsidR="00D436C4" w:rsidRPr="00305BE5">
        <w:rPr>
          <w:rFonts w:cs="Arial"/>
          <w:b/>
          <w:i/>
        </w:rPr>
        <w:t>Maures</w:t>
      </w:r>
      <w:r w:rsidR="00D436C4" w:rsidRPr="00D436C4">
        <w:rPr>
          <w:rFonts w:cs="Arial"/>
        </w:rPr>
        <w:t xml:space="preserve">, </w:t>
      </w:r>
      <w:r w:rsidR="00D436C4" w:rsidRPr="00305BE5">
        <w:rPr>
          <w:rFonts w:cs="Arial"/>
          <w:b/>
          <w:i/>
        </w:rPr>
        <w:t>Estérel</w:t>
      </w:r>
      <w:r w:rsidR="00D436C4">
        <w:rPr>
          <w:rFonts w:cs="Arial"/>
        </w:rPr>
        <w:t xml:space="preserve">, </w:t>
      </w:r>
      <w:r w:rsidR="00D436C4" w:rsidRPr="00305BE5">
        <w:rPr>
          <w:rFonts w:cs="Arial"/>
          <w:b/>
          <w:i/>
        </w:rPr>
        <w:t>Korsika</w:t>
      </w:r>
      <w:r w:rsidR="00D436C4">
        <w:rPr>
          <w:rFonts w:cs="Arial"/>
        </w:rPr>
        <w:t xml:space="preserve">, </w:t>
      </w:r>
      <w:r w:rsidRPr="00305BE5">
        <w:rPr>
          <w:rFonts w:cs="Arial"/>
          <w:b/>
          <w:i/>
        </w:rPr>
        <w:t>Francouzské středohoří</w:t>
      </w:r>
      <w:r w:rsidRPr="0053634E">
        <w:rPr>
          <w:rFonts w:cs="Arial"/>
        </w:rPr>
        <w:t xml:space="preserve">, </w:t>
      </w:r>
      <w:r w:rsidRPr="00305BE5">
        <w:rPr>
          <w:rFonts w:cs="Arial"/>
          <w:b/>
          <w:i/>
        </w:rPr>
        <w:t>Armorický masiv</w:t>
      </w:r>
      <w:r w:rsidRPr="0053634E">
        <w:rPr>
          <w:rFonts w:cs="Arial"/>
        </w:rPr>
        <w:t xml:space="preserve">, </w:t>
      </w:r>
      <w:r w:rsidRPr="00305BE5">
        <w:rPr>
          <w:rFonts w:cs="Arial"/>
          <w:b/>
          <w:i/>
        </w:rPr>
        <w:t>Vogézy</w:t>
      </w:r>
      <w:r w:rsidRPr="0053634E">
        <w:rPr>
          <w:rFonts w:cs="Arial"/>
        </w:rPr>
        <w:t xml:space="preserve"> a </w:t>
      </w:r>
      <w:r w:rsidRPr="00305BE5">
        <w:rPr>
          <w:rFonts w:cs="Arial"/>
          <w:b/>
          <w:i/>
        </w:rPr>
        <w:t>Ardeny</w:t>
      </w:r>
      <w:r w:rsidRPr="0053634E">
        <w:rPr>
          <w:rFonts w:cs="Arial"/>
        </w:rPr>
        <w:t xml:space="preserve"> </w:t>
      </w:r>
      <w:r w:rsidR="00D436C4">
        <w:rPr>
          <w:rFonts w:cs="Arial"/>
        </w:rPr>
        <w:t>(</w:t>
      </w:r>
      <w:r w:rsidRPr="0053634E">
        <w:rPr>
          <w:rFonts w:cs="Arial"/>
        </w:rPr>
        <w:t xml:space="preserve">poslední z nich zasahuje na území </w:t>
      </w:r>
      <w:r w:rsidRPr="00305BE5">
        <w:rPr>
          <w:rFonts w:cs="Arial"/>
          <w:i/>
        </w:rPr>
        <w:t>Francie</w:t>
      </w:r>
      <w:r w:rsidRPr="0053634E">
        <w:rPr>
          <w:rFonts w:cs="Arial"/>
        </w:rPr>
        <w:t xml:space="preserve"> jen velmi malou plochou</w:t>
      </w:r>
      <w:r w:rsidR="00D436C4">
        <w:rPr>
          <w:rFonts w:cs="Arial"/>
        </w:rPr>
        <w:t>)</w:t>
      </w:r>
      <w:r w:rsidRPr="0053634E">
        <w:rPr>
          <w:rFonts w:cs="Arial"/>
        </w:rPr>
        <w:t xml:space="preserve">. </w:t>
      </w:r>
      <w:r>
        <w:rPr>
          <w:rFonts w:cs="Arial"/>
        </w:rPr>
        <w:t xml:space="preserve">Jejich začlenění do širšího evropského rámce hercynského vrásnění už bylo podáno v subkapitole </w:t>
      </w:r>
      <w:proofErr w:type="gramStart"/>
      <w:r>
        <w:rPr>
          <w:rFonts w:cs="Arial"/>
        </w:rPr>
        <w:t>A.I.1. věnované</w:t>
      </w:r>
      <w:proofErr w:type="gramEnd"/>
      <w:r>
        <w:rPr>
          <w:rFonts w:cs="Arial"/>
        </w:rPr>
        <w:t xml:space="preserve"> geologickému a geomorfologickému vývoji</w:t>
      </w:r>
      <w:r w:rsidR="00D436C4">
        <w:rPr>
          <w:rFonts w:cs="Arial"/>
        </w:rPr>
        <w:t xml:space="preserve">, zde si </w:t>
      </w:r>
      <w:r w:rsidR="00002C86">
        <w:rPr>
          <w:rFonts w:cs="Arial"/>
        </w:rPr>
        <w:t>(</w:t>
      </w:r>
      <w:r w:rsidR="00D436C4">
        <w:rPr>
          <w:rFonts w:cs="Arial"/>
        </w:rPr>
        <w:t>z tam uvedeného schématu</w:t>
      </w:r>
      <w:r w:rsidR="00002C86">
        <w:rPr>
          <w:rFonts w:cs="Arial"/>
        </w:rPr>
        <w:t>)</w:t>
      </w:r>
      <w:r w:rsidR="00D436C4">
        <w:rPr>
          <w:rFonts w:cs="Arial"/>
        </w:rPr>
        <w:t xml:space="preserve"> připomeneme jen </w:t>
      </w:r>
      <w:r w:rsidR="00D436C4" w:rsidRPr="00163958">
        <w:rPr>
          <w:rFonts w:cs="Arial"/>
          <w:b/>
        </w:rPr>
        <w:t>větvení hercynských struktur n</w:t>
      </w:r>
      <w:r w:rsidR="00D436C4" w:rsidRPr="00D436C4">
        <w:rPr>
          <w:rFonts w:cs="Arial"/>
          <w:b/>
        </w:rPr>
        <w:t xml:space="preserve">a území </w:t>
      </w:r>
      <w:r w:rsidR="00D436C4" w:rsidRPr="00305BE5">
        <w:rPr>
          <w:rFonts w:cs="Arial"/>
          <w:b/>
          <w:i/>
        </w:rPr>
        <w:t>Francie</w:t>
      </w:r>
      <w:r w:rsidR="00D436C4">
        <w:rPr>
          <w:rFonts w:cs="Arial"/>
        </w:rPr>
        <w:t>.</w:t>
      </w:r>
    </w:p>
    <w:p w:rsidR="001B2556" w:rsidRPr="005442DE" w:rsidRDefault="001B2556" w:rsidP="000C2764">
      <w:pPr>
        <w:rPr>
          <w:rFonts w:cs="Arial"/>
        </w:rPr>
      </w:pPr>
    </w:p>
    <w:p w:rsidR="00D436C4" w:rsidRPr="006D373D" w:rsidRDefault="00D436C4" w:rsidP="00D436C4">
      <w:pPr>
        <w:rPr>
          <w:rFonts w:cs="Arial"/>
        </w:rPr>
      </w:pPr>
    </w:p>
    <w:p w:rsidR="00D436C4" w:rsidRPr="006D373D" w:rsidRDefault="00D436C4" w:rsidP="00D436C4">
      <w:pPr>
        <w:rPr>
          <w:rFonts w:cs="Arial"/>
        </w:rPr>
      </w:pPr>
    </w:p>
    <w:p w:rsidR="00D436C4" w:rsidRPr="006D373D" w:rsidRDefault="00D436C4" w:rsidP="00D436C4">
      <w:pPr>
        <w:rPr>
          <w:rFonts w:cs="Arial"/>
        </w:rPr>
      </w:pPr>
    </w:p>
    <w:p w:rsidR="00D436C4" w:rsidRPr="006D373D" w:rsidRDefault="00C87292" w:rsidP="00D436C4">
      <w:pPr>
        <w:rPr>
          <w:rFonts w:cs="Arial"/>
        </w:rPr>
      </w:pPr>
      <w:r>
        <w:rPr>
          <w:rFonts w:cs="Arial"/>
          <w:noProof/>
          <w:lang w:eastAsia="cs-CZ"/>
        </w:rPr>
        <w:pict>
          <v:group id="_x0000_s3258" style="position:absolute;margin-left:127pt;margin-top:1.65pt;width:313.2pt;height:232.6pt;z-index:252152320" coordorigin="3957,8625" coordsize="6264,4652">
            <v:group id="_x0000_s1375" style="position:absolute;left:3957;top:9325;width:6264;height:3952" coordorigin="3912,11024" coordsize="6264,3952" o:regroupid="31">
              <v:shape id="_x0000_s1333" type="#_x0000_t202" style="position:absolute;left:5784;top:12692;width:948;height:804" o:regroupid="3">
                <v:textbox style="mso-next-textbox:#_x0000_s1333">
                  <w:txbxContent>
                    <w:p w:rsidR="00372822" w:rsidRPr="00305BE5" w:rsidRDefault="00372822" w:rsidP="00D436C4">
                      <w:pPr>
                        <w:rPr>
                          <w:i/>
                          <w:sz w:val="16"/>
                          <w:szCs w:val="16"/>
                        </w:rPr>
                      </w:pPr>
                      <w:r w:rsidRPr="00305BE5">
                        <w:rPr>
                          <w:i/>
                          <w:sz w:val="16"/>
                          <w:szCs w:val="16"/>
                          <w:lang w:val="sk-SK"/>
                        </w:rPr>
                        <w:t>Středofr. masiv</w:t>
                      </w:r>
                    </w:p>
                  </w:txbxContent>
                </v:textbox>
              </v:shape>
              <v:shape id="_x0000_s1335" type="#_x0000_t202" style="position:absolute;left:6936;top:13556;width:852;height:336" o:regroupid="3">
                <v:textbox style="mso-next-textbox:#_x0000_s1335">
                  <w:txbxContent>
                    <w:p w:rsidR="00372822" w:rsidRPr="00305BE5" w:rsidRDefault="00372822" w:rsidP="00D436C4">
                      <w:pPr>
                        <w:rPr>
                          <w:i/>
                          <w:sz w:val="16"/>
                          <w:szCs w:val="16"/>
                        </w:rPr>
                      </w:pPr>
                      <w:r w:rsidRPr="00305BE5">
                        <w:rPr>
                          <w:i/>
                          <w:sz w:val="16"/>
                          <w:szCs w:val="16"/>
                          <w:lang w:val="sk-SK"/>
                        </w:rPr>
                        <w:t>Maures</w:t>
                      </w:r>
                    </w:p>
                  </w:txbxContent>
                </v:textbox>
              </v:shape>
              <v:shape id="_x0000_s1336" type="#_x0000_t202" style="position:absolute;left:7980;top:13556;width:924;height:336" o:regroupid="3">
                <v:textbox style="mso-next-textbox:#_x0000_s1336">
                  <w:txbxContent>
                    <w:p w:rsidR="00372822" w:rsidRPr="00305BE5" w:rsidRDefault="00372822" w:rsidP="00D436C4">
                      <w:pPr>
                        <w:rPr>
                          <w:i/>
                          <w:sz w:val="16"/>
                          <w:szCs w:val="16"/>
                        </w:rPr>
                      </w:pPr>
                      <w:r w:rsidRPr="00305BE5">
                        <w:rPr>
                          <w:i/>
                          <w:sz w:val="16"/>
                          <w:szCs w:val="16"/>
                          <w:lang w:val="sk-SK"/>
                        </w:rPr>
                        <w:t>Estérel</w:t>
                      </w:r>
                    </w:p>
                  </w:txbxContent>
                </v:textbox>
              </v:shape>
              <v:shape id="_x0000_s1337" type="#_x0000_t202" style="position:absolute;left:8820;top:14180;width:984;height:336" o:regroupid="3">
                <v:textbox style="mso-next-textbox:#_x0000_s1337">
                  <w:txbxContent>
                    <w:p w:rsidR="00372822" w:rsidRPr="00305BE5" w:rsidRDefault="00372822" w:rsidP="00D436C4">
                      <w:pPr>
                        <w:rPr>
                          <w:i/>
                          <w:sz w:val="16"/>
                          <w:szCs w:val="16"/>
                        </w:rPr>
                      </w:pPr>
                      <w:r w:rsidRPr="00305BE5">
                        <w:rPr>
                          <w:i/>
                          <w:sz w:val="16"/>
                          <w:szCs w:val="16"/>
                          <w:lang w:val="sk-SK"/>
                        </w:rPr>
                        <w:t>Korsika</w:t>
                      </w:r>
                    </w:p>
                  </w:txbxContent>
                </v:textbox>
              </v:shape>
              <v:shape id="_x0000_s1343" type="#_x0000_t32" style="position:absolute;left:3912;top:14323;width:1272;height:1" o:connectortype="straight" o:regroupid="3" strokeweight="4pt"/>
              <v:shape id="_x0000_s1344" type="#_x0000_t32" style="position:absolute;left:5184;top:13736;width:1764;height:588;flip:y" o:connectortype="straight" o:regroupid="3" strokeweight="2pt"/>
              <v:shape id="_x0000_s1346" type="#_x0000_t32" style="position:absolute;left:7788;top:13736;width:192;height:0" o:connectortype="straight" o:regroupid="3"/>
              <v:shape id="_x0000_s1349" type="#_x0000_t32" style="position:absolute;left:9636;top:14516;width:540;height:460" o:connectortype="straight" o:regroupid="3"/>
              <v:shape id="_x0000_s1351" type="#_x0000_t32" style="position:absolute;left:8604;top:13892;width:588;height:288" o:connectortype="straight" o:regroupid="3"/>
              <v:shape id="_x0000_s1352" type="#_x0000_t202" style="position:absolute;left:4848;top:11624;width:1044;height:576" o:regroupid="3">
                <v:textbox style="mso-next-textbox:#_x0000_s1352">
                  <w:txbxContent>
                    <w:p w:rsidR="00372822" w:rsidRPr="00305BE5" w:rsidRDefault="00372822" w:rsidP="00D436C4">
                      <w:pPr>
                        <w:rPr>
                          <w:i/>
                          <w:sz w:val="16"/>
                          <w:szCs w:val="16"/>
                          <w:lang w:val="sk-SK"/>
                        </w:rPr>
                      </w:pPr>
                      <w:r w:rsidRPr="00305BE5">
                        <w:rPr>
                          <w:i/>
                          <w:sz w:val="16"/>
                          <w:szCs w:val="16"/>
                          <w:lang w:val="sk-SK"/>
                        </w:rPr>
                        <w:t>Armorický</w:t>
                      </w:r>
                    </w:p>
                    <w:p w:rsidR="00372822" w:rsidRPr="00305BE5" w:rsidRDefault="00372822" w:rsidP="00D436C4">
                      <w:pPr>
                        <w:rPr>
                          <w:i/>
                          <w:sz w:val="16"/>
                          <w:szCs w:val="16"/>
                        </w:rPr>
                      </w:pPr>
                      <w:r w:rsidRPr="00305BE5">
                        <w:rPr>
                          <w:i/>
                          <w:sz w:val="16"/>
                          <w:szCs w:val="16"/>
                          <w:lang w:val="sk-SK"/>
                        </w:rPr>
                        <w:t>masiv</w:t>
                      </w:r>
                    </w:p>
                  </w:txbxContent>
                </v:textbox>
              </v:shape>
              <v:shape id="_x0000_s1357" type="#_x0000_t32" style="position:absolute;left:4848;top:11240;width:216;height:348" o:connectortype="straight" o:regroupid="3"/>
              <v:shape id="_x0000_s1358" type="#_x0000_t32" style="position:absolute;left:5616;top:12199;width:612;height:492;flip:x y" o:connectortype="straight" o:regroupid="3"/>
              <v:shape id="_x0000_s1359" type="#_x0000_t202" style="position:absolute;left:7572;top:11024;width:864;height:324" o:regroupid="3">
                <v:textbox style="mso-next-textbox:#_x0000_s1359">
                  <w:txbxContent>
                    <w:p w:rsidR="00372822" w:rsidRPr="00305BE5" w:rsidRDefault="00372822" w:rsidP="00D436C4">
                      <w:pPr>
                        <w:rPr>
                          <w:i/>
                          <w:sz w:val="16"/>
                          <w:szCs w:val="16"/>
                          <w:lang w:val="sk-SK"/>
                        </w:rPr>
                      </w:pPr>
                      <w:r w:rsidRPr="00305BE5">
                        <w:rPr>
                          <w:i/>
                          <w:sz w:val="16"/>
                          <w:szCs w:val="16"/>
                          <w:lang w:val="sk-SK"/>
                        </w:rPr>
                        <w:t>Ardeny</w:t>
                      </w:r>
                    </w:p>
                  </w:txbxContent>
                </v:textbox>
              </v:shape>
              <v:shape id="_x0000_s1363" type="#_x0000_t32" style="position:absolute;left:6228;top:11348;width:1344;height:1344;flip:y" o:connectortype="straight" o:regroupid="3"/>
              <v:shape id="_x0000_s1365" type="#_x0000_t202" style="position:absolute;left:6720;top:11720;width:852;height:336" o:regroupid="3">
                <v:textbox style="mso-next-textbox:#_x0000_s1365">
                  <w:txbxContent>
                    <w:p w:rsidR="00372822" w:rsidRPr="00305BE5" w:rsidRDefault="00372822" w:rsidP="00D436C4">
                      <w:pPr>
                        <w:rPr>
                          <w:i/>
                          <w:sz w:val="16"/>
                          <w:szCs w:val="16"/>
                        </w:rPr>
                      </w:pPr>
                      <w:r w:rsidRPr="00305BE5">
                        <w:rPr>
                          <w:i/>
                          <w:sz w:val="16"/>
                          <w:szCs w:val="16"/>
                          <w:lang w:val="sk-SK"/>
                        </w:rPr>
                        <w:t>Vogézy</w:t>
                      </w:r>
                    </w:p>
                  </w:txbxContent>
                </v:textbox>
              </v:shape>
              <v:shape id="_x0000_s1372" type="#_x0000_t32" style="position:absolute;left:5184;top:13496;width:600;height:827;flip:y" o:connectortype="straight" strokeweight="2pt"/>
              <v:shape id="_x0000_s1373" type="#_x0000_t32" style="position:absolute;left:8436;top:11160;width:192;height:0" o:connectortype="straight"/>
              <v:shape id="_x0000_s1374" type="#_x0000_t32" style="position:absolute;left:7572;top:11880;width:192;height:0" o:connectortype="straight"/>
            </v:group>
            <v:shape id="_x0000_s1930" type="#_x0000_t202" style="position:absolute;left:4350;top:8625;width:5340;height:405" o:regroupid="31" stroked="f">
              <v:textbox>
                <w:txbxContent>
                  <w:p w:rsidR="006D373D" w:rsidRPr="006D373D" w:rsidRDefault="00CD2DE2">
                    <w:pPr>
                      <w:rPr>
                        <w:b/>
                      </w:rPr>
                    </w:pPr>
                    <w:r w:rsidRPr="00CD2DE2">
                      <w:rPr>
                        <w:b/>
                        <w:sz w:val="16"/>
                      </w:rPr>
                      <w:t xml:space="preserve">Obr. 11: </w:t>
                    </w:r>
                    <w:r>
                      <w:rPr>
                        <w:b/>
                        <w:sz w:val="16"/>
                      </w:rPr>
                      <w:t xml:space="preserve">   </w:t>
                    </w:r>
                    <w:r w:rsidR="006D373D" w:rsidRPr="006D373D">
                      <w:rPr>
                        <w:b/>
                      </w:rPr>
                      <w:t>Sc</w:t>
                    </w:r>
                    <w:r>
                      <w:rPr>
                        <w:b/>
                      </w:rPr>
                      <w:t>héma větvení francouzské části H</w:t>
                    </w:r>
                    <w:r w:rsidR="006D373D" w:rsidRPr="006D373D">
                      <w:rPr>
                        <w:b/>
                      </w:rPr>
                      <w:t>ercynid</w:t>
                    </w:r>
                  </w:p>
                </w:txbxContent>
              </v:textbox>
            </v:shape>
          </v:group>
        </w:pict>
      </w:r>
    </w:p>
    <w:p w:rsidR="00D436C4" w:rsidRPr="006D373D" w:rsidRDefault="00D436C4" w:rsidP="00D436C4">
      <w:pPr>
        <w:rPr>
          <w:rFonts w:cs="Arial"/>
        </w:rPr>
      </w:pPr>
    </w:p>
    <w:p w:rsidR="00D436C4" w:rsidRPr="006D373D" w:rsidRDefault="00D436C4" w:rsidP="00D436C4">
      <w:pPr>
        <w:rPr>
          <w:rFonts w:cs="Arial"/>
        </w:rPr>
      </w:pPr>
    </w:p>
    <w:p w:rsidR="00D436C4" w:rsidRPr="006D373D" w:rsidRDefault="00D436C4" w:rsidP="00D436C4">
      <w:pPr>
        <w:rPr>
          <w:rFonts w:cs="Arial"/>
        </w:rPr>
      </w:pPr>
    </w:p>
    <w:p w:rsidR="00D436C4" w:rsidRPr="006D373D" w:rsidRDefault="00D436C4" w:rsidP="00D436C4">
      <w:pPr>
        <w:rPr>
          <w:rFonts w:cs="Arial"/>
        </w:rPr>
      </w:pPr>
    </w:p>
    <w:p w:rsidR="00D436C4" w:rsidRPr="006D373D" w:rsidRDefault="00D436C4" w:rsidP="00D436C4">
      <w:pPr>
        <w:rPr>
          <w:rFonts w:cs="Arial"/>
        </w:rPr>
      </w:pPr>
    </w:p>
    <w:p w:rsidR="00D436C4" w:rsidRPr="006D373D" w:rsidRDefault="00D436C4" w:rsidP="00D436C4">
      <w:pPr>
        <w:rPr>
          <w:rFonts w:cs="Arial"/>
        </w:rPr>
      </w:pPr>
    </w:p>
    <w:p w:rsidR="00D436C4" w:rsidRPr="006D373D" w:rsidRDefault="00D436C4" w:rsidP="00D436C4">
      <w:pPr>
        <w:rPr>
          <w:rFonts w:cs="Arial"/>
        </w:rPr>
      </w:pPr>
    </w:p>
    <w:p w:rsidR="00D436C4" w:rsidRPr="005442DE" w:rsidRDefault="00D436C4" w:rsidP="00D436C4">
      <w:pPr>
        <w:rPr>
          <w:rFonts w:cs="Arial"/>
        </w:rPr>
      </w:pPr>
    </w:p>
    <w:p w:rsidR="00D436C4" w:rsidRPr="006D373D" w:rsidRDefault="00D436C4" w:rsidP="00D436C4">
      <w:pPr>
        <w:rPr>
          <w:rFonts w:cs="Arial"/>
        </w:rPr>
      </w:pPr>
    </w:p>
    <w:p w:rsidR="00D436C4" w:rsidRPr="006D373D" w:rsidRDefault="00D436C4" w:rsidP="00D436C4">
      <w:pPr>
        <w:rPr>
          <w:rFonts w:cs="Arial"/>
        </w:rPr>
      </w:pPr>
    </w:p>
    <w:p w:rsidR="00D436C4" w:rsidRPr="006D373D" w:rsidRDefault="00D436C4" w:rsidP="00D436C4">
      <w:pPr>
        <w:rPr>
          <w:rFonts w:cs="Arial"/>
        </w:rPr>
      </w:pPr>
    </w:p>
    <w:p w:rsidR="00D436C4" w:rsidRPr="006D373D" w:rsidRDefault="00D436C4" w:rsidP="00D436C4">
      <w:pPr>
        <w:rPr>
          <w:rFonts w:cs="Arial"/>
        </w:rPr>
      </w:pPr>
    </w:p>
    <w:p w:rsidR="00D436C4" w:rsidRPr="006D373D" w:rsidRDefault="00D436C4" w:rsidP="00D436C4">
      <w:pPr>
        <w:rPr>
          <w:rFonts w:cs="Arial"/>
        </w:rPr>
      </w:pPr>
    </w:p>
    <w:p w:rsidR="00D436C4" w:rsidRPr="006D373D" w:rsidRDefault="00D436C4" w:rsidP="00D436C4">
      <w:pPr>
        <w:rPr>
          <w:rFonts w:cs="Arial"/>
        </w:rPr>
      </w:pPr>
    </w:p>
    <w:p w:rsidR="00D436C4" w:rsidRPr="006D373D" w:rsidRDefault="00D436C4" w:rsidP="00D436C4">
      <w:pPr>
        <w:rPr>
          <w:rFonts w:cs="Arial"/>
        </w:rPr>
      </w:pPr>
    </w:p>
    <w:p w:rsidR="00D436C4" w:rsidRPr="006D373D" w:rsidRDefault="00D436C4" w:rsidP="00D436C4">
      <w:pPr>
        <w:rPr>
          <w:rFonts w:cs="Arial"/>
        </w:rPr>
      </w:pPr>
    </w:p>
    <w:p w:rsidR="00D436C4" w:rsidRPr="006D373D" w:rsidRDefault="00D436C4" w:rsidP="00D436C4">
      <w:pPr>
        <w:rPr>
          <w:rFonts w:cs="Arial"/>
        </w:rPr>
      </w:pPr>
    </w:p>
    <w:p w:rsidR="00D436C4" w:rsidRPr="006D373D" w:rsidRDefault="00D436C4" w:rsidP="00D436C4">
      <w:pPr>
        <w:rPr>
          <w:rFonts w:cs="Arial"/>
        </w:rPr>
      </w:pPr>
    </w:p>
    <w:p w:rsidR="00D436C4" w:rsidRPr="006D373D" w:rsidRDefault="00D436C4" w:rsidP="00D436C4">
      <w:pPr>
        <w:rPr>
          <w:rFonts w:cs="Arial"/>
        </w:rPr>
      </w:pPr>
    </w:p>
    <w:p w:rsidR="00D436C4" w:rsidRPr="006D373D" w:rsidRDefault="00D436C4" w:rsidP="00D436C4">
      <w:pPr>
        <w:rPr>
          <w:rFonts w:cs="Arial"/>
        </w:rPr>
      </w:pPr>
    </w:p>
    <w:p w:rsidR="00D436C4" w:rsidRPr="006D373D" w:rsidRDefault="00D436C4" w:rsidP="00D436C4">
      <w:pPr>
        <w:rPr>
          <w:rFonts w:cs="Arial"/>
        </w:rPr>
      </w:pPr>
    </w:p>
    <w:p w:rsidR="00D436C4" w:rsidRPr="006D373D" w:rsidRDefault="00D436C4" w:rsidP="00D436C4">
      <w:pPr>
        <w:rPr>
          <w:rFonts w:cs="Arial"/>
        </w:rPr>
      </w:pPr>
    </w:p>
    <w:p w:rsidR="00D436C4" w:rsidRPr="006D373D" w:rsidRDefault="00D436C4" w:rsidP="00D436C4">
      <w:pPr>
        <w:rPr>
          <w:rFonts w:cs="Arial"/>
        </w:rPr>
      </w:pPr>
    </w:p>
    <w:p w:rsidR="00D436C4" w:rsidRPr="006D373D" w:rsidRDefault="00D436C4" w:rsidP="00D436C4">
      <w:pPr>
        <w:rPr>
          <w:rFonts w:cs="Arial"/>
        </w:rPr>
      </w:pPr>
    </w:p>
    <w:p w:rsidR="00D436C4" w:rsidRPr="006D373D" w:rsidRDefault="00D436C4" w:rsidP="00D436C4">
      <w:pPr>
        <w:rPr>
          <w:rFonts w:cs="Arial"/>
        </w:rPr>
      </w:pPr>
    </w:p>
    <w:p w:rsidR="00D436C4" w:rsidRPr="006D373D" w:rsidRDefault="00D436C4" w:rsidP="00D436C4">
      <w:pPr>
        <w:rPr>
          <w:rFonts w:cs="Arial"/>
        </w:rPr>
      </w:pPr>
    </w:p>
    <w:p w:rsidR="00D436C4" w:rsidRPr="006D373D" w:rsidRDefault="00D436C4" w:rsidP="00D436C4">
      <w:pPr>
        <w:rPr>
          <w:rFonts w:cs="Arial"/>
        </w:rPr>
      </w:pPr>
    </w:p>
    <w:p w:rsidR="00AC1218" w:rsidRPr="006974F7" w:rsidRDefault="0073668D" w:rsidP="005139C6">
      <w:pPr>
        <w:pageBreakBefore/>
        <w:jc w:val="center"/>
        <w:rPr>
          <w:rFonts w:cs="Arial"/>
          <w:b/>
          <w:caps/>
          <w:sz w:val="28"/>
          <w:highlight w:val="red"/>
        </w:rPr>
      </w:pPr>
      <w:proofErr w:type="gramStart"/>
      <w:r>
        <w:rPr>
          <w:rFonts w:cs="Arial"/>
          <w:b/>
          <w:caps/>
          <w:sz w:val="28"/>
          <w:highlight w:val="red"/>
        </w:rPr>
        <w:lastRenderedPageBreak/>
        <w:t>A.i</w:t>
      </w:r>
      <w:r w:rsidR="00D35C24">
        <w:rPr>
          <w:rFonts w:cs="Arial"/>
          <w:b/>
          <w:caps/>
          <w:sz w:val="28"/>
          <w:highlight w:val="red"/>
        </w:rPr>
        <w:t>I</w:t>
      </w:r>
      <w:proofErr w:type="gramEnd"/>
      <w:r>
        <w:rPr>
          <w:rFonts w:cs="Arial"/>
          <w:b/>
          <w:caps/>
          <w:sz w:val="28"/>
          <w:highlight w:val="red"/>
        </w:rPr>
        <w:t>.3.1</w:t>
      </w:r>
      <w:r w:rsidR="006924D0" w:rsidRPr="006974F7">
        <w:rPr>
          <w:rFonts w:cs="Arial"/>
          <w:b/>
          <w:caps/>
          <w:sz w:val="28"/>
          <w:highlight w:val="red"/>
        </w:rPr>
        <w:t xml:space="preserve">. </w:t>
      </w:r>
      <w:r w:rsidR="00AC1218" w:rsidRPr="006974F7">
        <w:rPr>
          <w:rFonts w:cs="Arial"/>
          <w:b/>
          <w:caps/>
          <w:sz w:val="28"/>
          <w:highlight w:val="red"/>
        </w:rPr>
        <w:t>zbytky někdejší tyrhénské pevniny</w:t>
      </w:r>
    </w:p>
    <w:p w:rsidR="00E60737" w:rsidRPr="005442DE" w:rsidRDefault="00E60737" w:rsidP="009048E1">
      <w:pPr>
        <w:jc w:val="both"/>
        <w:rPr>
          <w:rFonts w:cs="Arial"/>
        </w:rPr>
      </w:pPr>
    </w:p>
    <w:p w:rsidR="00AC1218" w:rsidRPr="005442DE" w:rsidRDefault="00B365A8" w:rsidP="009048E1">
      <w:pPr>
        <w:ind w:firstLine="708"/>
        <w:jc w:val="both"/>
        <w:rPr>
          <w:rFonts w:cs="Arial"/>
          <w:i/>
        </w:rPr>
      </w:pPr>
      <w:r w:rsidRPr="005442DE">
        <w:rPr>
          <w:rFonts w:cs="Arial"/>
        </w:rPr>
        <w:t>Mezi zbytky zaniklé tyrhénské pevniny patří jednak d</w:t>
      </w:r>
      <w:r w:rsidR="00AC1218" w:rsidRPr="005442DE">
        <w:rPr>
          <w:rFonts w:cs="Arial"/>
        </w:rPr>
        <w:t>va staré masívy na</w:t>
      </w:r>
      <w:r w:rsidRPr="005442DE">
        <w:rPr>
          <w:rFonts w:cs="Arial"/>
        </w:rPr>
        <w:t xml:space="preserve"> východě </w:t>
      </w:r>
      <w:r w:rsidR="00AC1218" w:rsidRPr="005442DE">
        <w:rPr>
          <w:rFonts w:cs="Arial"/>
        </w:rPr>
        <w:t>středomořského</w:t>
      </w:r>
      <w:r w:rsidR="00AC1218" w:rsidRPr="005442DE">
        <w:rPr>
          <w:rFonts w:cs="Arial"/>
          <w:u w:val="single"/>
        </w:rPr>
        <w:t xml:space="preserve"> </w:t>
      </w:r>
      <w:r w:rsidR="00AC1218" w:rsidRPr="005442DE">
        <w:rPr>
          <w:rFonts w:cs="Arial"/>
        </w:rPr>
        <w:t>pobřeží</w:t>
      </w:r>
      <w:r w:rsidRPr="005442DE">
        <w:rPr>
          <w:rFonts w:cs="Arial"/>
        </w:rPr>
        <w:t xml:space="preserve"> </w:t>
      </w:r>
      <w:proofErr w:type="gramStart"/>
      <w:r w:rsidRPr="0095598B">
        <w:rPr>
          <w:rFonts w:cs="Arial"/>
          <w:i/>
        </w:rPr>
        <w:t>Francie</w:t>
      </w:r>
      <w:r w:rsidRPr="005442DE">
        <w:rPr>
          <w:rFonts w:cs="Arial"/>
        </w:rPr>
        <w:t xml:space="preserve">  (</w:t>
      </w:r>
      <w:r w:rsidR="00AC1218" w:rsidRPr="005442DE">
        <w:rPr>
          <w:rFonts w:cs="Arial"/>
        </w:rPr>
        <w:t>přibližně</w:t>
      </w:r>
      <w:proofErr w:type="gramEnd"/>
      <w:r w:rsidR="00AC1218" w:rsidRPr="005442DE">
        <w:rPr>
          <w:rFonts w:cs="Arial"/>
        </w:rPr>
        <w:t xml:space="preserve"> mezi městy </w:t>
      </w:r>
      <w:r w:rsidR="00AC1218" w:rsidRPr="005442DE">
        <w:rPr>
          <w:rFonts w:cs="Arial"/>
          <w:i/>
        </w:rPr>
        <w:t>Toulon</w:t>
      </w:r>
      <w:r w:rsidR="00AC1218" w:rsidRPr="005442DE">
        <w:rPr>
          <w:rFonts w:cs="Arial"/>
        </w:rPr>
        <w:t xml:space="preserve"> a </w:t>
      </w:r>
      <w:r w:rsidR="00AC1218" w:rsidRPr="005442DE">
        <w:rPr>
          <w:rFonts w:cs="Arial"/>
          <w:i/>
        </w:rPr>
        <w:t>Nice</w:t>
      </w:r>
      <w:r w:rsidRPr="005442DE">
        <w:rPr>
          <w:rFonts w:cs="Arial"/>
        </w:rPr>
        <w:t xml:space="preserve">), jednak ostrov </w:t>
      </w:r>
      <w:r w:rsidRPr="005442DE">
        <w:rPr>
          <w:rFonts w:cs="Arial"/>
          <w:i/>
        </w:rPr>
        <w:t>Korsika</w:t>
      </w:r>
      <w:r w:rsidRPr="005442DE">
        <w:rPr>
          <w:rFonts w:cs="Arial"/>
        </w:rPr>
        <w:t>.</w:t>
      </w:r>
    </w:p>
    <w:p w:rsidR="00AC1218" w:rsidRPr="005442DE" w:rsidRDefault="00AC1218" w:rsidP="009048E1">
      <w:pPr>
        <w:jc w:val="both"/>
        <w:rPr>
          <w:rFonts w:cs="Arial"/>
        </w:rPr>
      </w:pPr>
    </w:p>
    <w:p w:rsidR="00744719" w:rsidRDefault="00744719" w:rsidP="009048E1">
      <w:pPr>
        <w:jc w:val="both"/>
        <w:rPr>
          <w:rFonts w:cs="Arial"/>
        </w:rPr>
      </w:pPr>
    </w:p>
    <w:p w:rsidR="00D8207D" w:rsidRDefault="00D8207D" w:rsidP="009048E1">
      <w:pPr>
        <w:jc w:val="both"/>
        <w:rPr>
          <w:rFonts w:cs="Arial"/>
        </w:rPr>
      </w:pPr>
    </w:p>
    <w:p w:rsidR="00D8207D" w:rsidRDefault="00D8207D" w:rsidP="009048E1">
      <w:pPr>
        <w:jc w:val="both"/>
        <w:rPr>
          <w:rFonts w:cs="Arial"/>
        </w:rPr>
      </w:pPr>
    </w:p>
    <w:p w:rsidR="00D8207D" w:rsidRPr="005442DE" w:rsidRDefault="00D8207D" w:rsidP="009048E1">
      <w:pPr>
        <w:jc w:val="both"/>
        <w:rPr>
          <w:rFonts w:cs="Arial"/>
        </w:rPr>
      </w:pPr>
    </w:p>
    <w:p w:rsidR="00AC1218" w:rsidRPr="009934BE" w:rsidRDefault="00AC1218" w:rsidP="009934BE">
      <w:pPr>
        <w:jc w:val="center"/>
        <w:rPr>
          <w:rFonts w:cs="Arial"/>
          <w:sz w:val="18"/>
        </w:rPr>
      </w:pPr>
      <w:r w:rsidRPr="009934BE">
        <w:rPr>
          <w:rFonts w:cs="Arial"/>
          <w:b/>
          <w:i/>
          <w:caps/>
          <w:sz w:val="22"/>
          <w:szCs w:val="24"/>
          <w:highlight w:val="green"/>
        </w:rPr>
        <w:t>Maures</w:t>
      </w:r>
    </w:p>
    <w:p w:rsidR="00AC1218" w:rsidRPr="009934BE" w:rsidRDefault="00AC1218" w:rsidP="009934BE">
      <w:pPr>
        <w:jc w:val="center"/>
        <w:rPr>
          <w:rFonts w:cs="Arial"/>
          <w:i/>
        </w:rPr>
      </w:pPr>
      <w:r w:rsidRPr="009934BE">
        <w:rPr>
          <w:rFonts w:cs="Arial"/>
          <w:i/>
        </w:rPr>
        <w:t>(</w:t>
      </w:r>
      <w:r w:rsidRPr="005442DE">
        <w:rPr>
          <w:rFonts w:cs="Arial"/>
          <w:i/>
        </w:rPr>
        <w:t>Monts des Maures</w:t>
      </w:r>
      <w:r w:rsidRPr="009934BE">
        <w:rPr>
          <w:rFonts w:cs="Arial"/>
          <w:i/>
        </w:rPr>
        <w:t>)</w:t>
      </w:r>
    </w:p>
    <w:p w:rsidR="00AC1218" w:rsidRPr="005442DE" w:rsidRDefault="00941A4B" w:rsidP="009048E1">
      <w:pPr>
        <w:ind w:firstLine="708"/>
        <w:jc w:val="both"/>
        <w:rPr>
          <w:rFonts w:cs="Arial"/>
        </w:rPr>
      </w:pPr>
      <w:r w:rsidRPr="0095598B">
        <w:rPr>
          <w:rFonts w:cs="Arial"/>
          <w:i/>
        </w:rPr>
        <w:t>Maures</w:t>
      </w:r>
      <w:r>
        <w:rPr>
          <w:rFonts w:cs="Arial"/>
        </w:rPr>
        <w:t xml:space="preserve"> leží</w:t>
      </w:r>
      <w:r w:rsidR="00AC1218" w:rsidRPr="005442DE">
        <w:rPr>
          <w:rFonts w:cs="Arial"/>
        </w:rPr>
        <w:t xml:space="preserve"> </w:t>
      </w:r>
      <w:r w:rsidR="00AC1218" w:rsidRPr="00E60737">
        <w:rPr>
          <w:rFonts w:cs="Arial"/>
          <w:b/>
        </w:rPr>
        <w:t>blíže k</w:t>
      </w:r>
      <w:r w:rsidR="003612EA" w:rsidRPr="00E60737">
        <w:rPr>
          <w:rFonts w:cs="Arial"/>
          <w:b/>
        </w:rPr>
        <w:t> </w:t>
      </w:r>
      <w:r w:rsidR="00AC1218" w:rsidRPr="00E60737">
        <w:rPr>
          <w:rFonts w:cs="Arial"/>
          <w:b/>
          <w:i/>
        </w:rPr>
        <w:t>Toulonu</w:t>
      </w:r>
      <w:r w:rsidR="003612EA" w:rsidRPr="00941A4B">
        <w:rPr>
          <w:rFonts w:cs="Arial"/>
        </w:rPr>
        <w:t xml:space="preserve">. Nejvyšším vrcholem je </w:t>
      </w:r>
      <w:hyperlink r:id="rId18" w:tooltip="Signal de la Sauvette (stránka neexistuje)" w:history="1">
        <w:r w:rsidR="003612EA" w:rsidRPr="00941A4B">
          <w:rPr>
            <w:i/>
          </w:rPr>
          <w:t>Signal de la Sauvette</w:t>
        </w:r>
      </w:hyperlink>
      <w:r w:rsidR="003612EA" w:rsidRPr="00941A4B">
        <w:t> </w:t>
      </w:r>
      <w:r w:rsidR="003612EA" w:rsidRPr="00941A4B">
        <w:rPr>
          <w:rFonts w:cs="Arial"/>
        </w:rPr>
        <w:t xml:space="preserve">(782 m). </w:t>
      </w:r>
    </w:p>
    <w:p w:rsidR="00AC1218" w:rsidRDefault="00AC1218" w:rsidP="009048E1">
      <w:pPr>
        <w:jc w:val="both"/>
        <w:rPr>
          <w:rFonts w:cs="Arial"/>
        </w:rPr>
      </w:pPr>
    </w:p>
    <w:p w:rsidR="00D8207D" w:rsidRPr="005442DE" w:rsidRDefault="00D8207D" w:rsidP="009048E1">
      <w:pPr>
        <w:jc w:val="both"/>
        <w:rPr>
          <w:rFonts w:cs="Arial"/>
        </w:rPr>
      </w:pPr>
    </w:p>
    <w:p w:rsidR="00AC1218" w:rsidRPr="009934BE" w:rsidRDefault="00AC1218" w:rsidP="009934BE">
      <w:pPr>
        <w:jc w:val="center"/>
        <w:rPr>
          <w:rFonts w:cs="Arial"/>
          <w:sz w:val="18"/>
        </w:rPr>
      </w:pPr>
      <w:r w:rsidRPr="009934BE">
        <w:rPr>
          <w:rFonts w:cs="Arial"/>
          <w:b/>
          <w:i/>
          <w:caps/>
          <w:sz w:val="22"/>
          <w:szCs w:val="24"/>
          <w:highlight w:val="green"/>
        </w:rPr>
        <w:t>Estérel</w:t>
      </w:r>
    </w:p>
    <w:p w:rsidR="00AC1218" w:rsidRPr="005442DE" w:rsidRDefault="00941A4B" w:rsidP="009048E1">
      <w:pPr>
        <w:ind w:firstLine="708"/>
        <w:jc w:val="both"/>
        <w:rPr>
          <w:rFonts w:cs="Arial"/>
        </w:rPr>
      </w:pPr>
      <w:r w:rsidRPr="0095598B">
        <w:rPr>
          <w:rFonts w:cs="Arial"/>
          <w:i/>
        </w:rPr>
        <w:t>Estérel</w:t>
      </w:r>
      <w:r>
        <w:rPr>
          <w:rFonts w:cs="Arial"/>
        </w:rPr>
        <w:t xml:space="preserve"> leží</w:t>
      </w:r>
      <w:r w:rsidR="00AC1218" w:rsidRPr="005442DE">
        <w:rPr>
          <w:rFonts w:cs="Arial"/>
        </w:rPr>
        <w:t xml:space="preserve"> </w:t>
      </w:r>
      <w:r w:rsidR="00AC1218" w:rsidRPr="00E60737">
        <w:rPr>
          <w:rFonts w:cs="Arial"/>
          <w:b/>
        </w:rPr>
        <w:t>blíže k</w:t>
      </w:r>
      <w:r w:rsidR="003612EA" w:rsidRPr="00E60737">
        <w:rPr>
          <w:rFonts w:cs="Arial"/>
          <w:b/>
        </w:rPr>
        <w:t> </w:t>
      </w:r>
      <w:r w:rsidR="00AC1218" w:rsidRPr="00E60737">
        <w:rPr>
          <w:rFonts w:cs="Arial"/>
          <w:b/>
          <w:i/>
        </w:rPr>
        <w:t>Nice</w:t>
      </w:r>
      <w:r w:rsidR="003612EA">
        <w:rPr>
          <w:rFonts w:cs="Arial"/>
        </w:rPr>
        <w:t xml:space="preserve">. </w:t>
      </w:r>
      <w:r w:rsidR="003612EA" w:rsidRPr="0095598B">
        <w:rPr>
          <w:rFonts w:cs="Arial"/>
        </w:rPr>
        <w:t>Nejvyšším vrcholem je</w:t>
      </w:r>
      <w:r w:rsidR="003612EA">
        <w:rPr>
          <w:rFonts w:cs="Arial"/>
          <w:i/>
        </w:rPr>
        <w:t xml:space="preserve"> </w:t>
      </w:r>
      <w:r w:rsidR="00002C86">
        <w:rPr>
          <w:rFonts w:cs="Arial"/>
          <w:i/>
        </w:rPr>
        <w:t>Le M</w:t>
      </w:r>
      <w:r w:rsidR="003612EA" w:rsidRPr="003612EA">
        <w:rPr>
          <w:rFonts w:cs="Arial"/>
          <w:i/>
        </w:rPr>
        <w:t>ont Vinaigr</w:t>
      </w:r>
      <w:r w:rsidR="003612EA">
        <w:rPr>
          <w:rFonts w:cs="Arial"/>
          <w:i/>
        </w:rPr>
        <w:t xml:space="preserve"> (</w:t>
      </w:r>
      <w:r w:rsidR="003612EA">
        <w:rPr>
          <w:rFonts w:cs="Arial"/>
          <w:color w:val="000000"/>
          <w:sz w:val="16"/>
          <w:szCs w:val="16"/>
          <w:shd w:val="clear" w:color="auto" w:fill="FFFFFF"/>
        </w:rPr>
        <w:t>618 m).</w:t>
      </w:r>
    </w:p>
    <w:p w:rsidR="00AC1218" w:rsidRPr="005442DE" w:rsidRDefault="00AC1218" w:rsidP="009048E1">
      <w:pPr>
        <w:jc w:val="both"/>
        <w:rPr>
          <w:rFonts w:cs="Arial"/>
        </w:rPr>
      </w:pPr>
    </w:p>
    <w:p w:rsidR="00744719" w:rsidRPr="005442DE" w:rsidRDefault="00C5621B" w:rsidP="009048E1">
      <w:pPr>
        <w:ind w:firstLine="708"/>
        <w:jc w:val="both"/>
        <w:rPr>
          <w:rFonts w:cs="Arial"/>
        </w:rPr>
      </w:pPr>
      <w:r w:rsidRPr="005442DE">
        <w:rPr>
          <w:rFonts w:cs="Arial"/>
          <w:b/>
        </w:rPr>
        <w:t>V</w:t>
      </w:r>
      <w:r w:rsidR="00744719" w:rsidRPr="005442DE">
        <w:rPr>
          <w:rFonts w:cs="Arial"/>
          <w:b/>
        </w:rPr>
        <w:t>rcholy</w:t>
      </w:r>
      <w:r w:rsidR="00744719" w:rsidRPr="005442DE">
        <w:rPr>
          <w:rFonts w:cs="Arial"/>
        </w:rPr>
        <w:t xml:space="preserve"> </w:t>
      </w:r>
      <w:r w:rsidRPr="005442DE">
        <w:rPr>
          <w:rFonts w:cs="Arial"/>
        </w:rPr>
        <w:t xml:space="preserve">obou masívů </w:t>
      </w:r>
      <w:r w:rsidR="00744719" w:rsidRPr="005442DE">
        <w:rPr>
          <w:rFonts w:cs="Arial"/>
        </w:rPr>
        <w:t xml:space="preserve">jsou </w:t>
      </w:r>
      <w:r w:rsidR="00744719" w:rsidRPr="00941A4B">
        <w:rPr>
          <w:rFonts w:cs="Arial"/>
          <w:b/>
        </w:rPr>
        <w:t>ploché</w:t>
      </w:r>
      <w:r w:rsidR="00744719" w:rsidRPr="005442DE">
        <w:rPr>
          <w:rFonts w:cs="Arial"/>
        </w:rPr>
        <w:t xml:space="preserve">, čímž se podobají např. </w:t>
      </w:r>
      <w:r w:rsidR="00744719" w:rsidRPr="00305BE5">
        <w:rPr>
          <w:rFonts w:cs="Arial"/>
          <w:i/>
        </w:rPr>
        <w:t>Vogézám</w:t>
      </w:r>
      <w:r w:rsidR="00744719" w:rsidRPr="005442DE">
        <w:rPr>
          <w:rFonts w:cs="Arial"/>
        </w:rPr>
        <w:t xml:space="preserve">, na rozdíl od nich jsou však jednak mnohem </w:t>
      </w:r>
      <w:r w:rsidR="00744719" w:rsidRPr="00941A4B">
        <w:rPr>
          <w:rFonts w:cs="Arial"/>
          <w:b/>
        </w:rPr>
        <w:t>nižší</w:t>
      </w:r>
      <w:r w:rsidR="00F33037">
        <w:rPr>
          <w:rFonts w:cs="Arial"/>
        </w:rPr>
        <w:t xml:space="preserve">, </w:t>
      </w:r>
      <w:r w:rsidRPr="005442DE">
        <w:rPr>
          <w:rFonts w:cs="Arial"/>
        </w:rPr>
        <w:t xml:space="preserve">jednak jsou </w:t>
      </w:r>
      <w:r w:rsidR="00321CF1" w:rsidRPr="005442DE">
        <w:rPr>
          <w:rFonts w:cs="Arial"/>
        </w:rPr>
        <w:t xml:space="preserve">jejich </w:t>
      </w:r>
      <w:r w:rsidR="00321CF1" w:rsidRPr="00941A4B">
        <w:rPr>
          <w:rFonts w:cs="Arial"/>
          <w:b/>
        </w:rPr>
        <w:t>svahy</w:t>
      </w:r>
      <w:r w:rsidR="00321CF1" w:rsidRPr="005442DE">
        <w:rPr>
          <w:rFonts w:cs="Arial"/>
        </w:rPr>
        <w:t xml:space="preserve"> </w:t>
      </w:r>
      <w:r w:rsidRPr="005442DE">
        <w:rPr>
          <w:rFonts w:cs="Arial"/>
        </w:rPr>
        <w:t xml:space="preserve">zimními </w:t>
      </w:r>
      <w:r w:rsidRPr="00941A4B">
        <w:rPr>
          <w:rFonts w:cs="Arial"/>
          <w:b/>
        </w:rPr>
        <w:t>lijáky</w:t>
      </w:r>
      <w:r w:rsidRPr="005442DE">
        <w:rPr>
          <w:rFonts w:cs="Arial"/>
        </w:rPr>
        <w:t xml:space="preserve"> nesrovnatelně více </w:t>
      </w:r>
      <w:r w:rsidRPr="00941A4B">
        <w:rPr>
          <w:rFonts w:cs="Arial"/>
          <w:b/>
        </w:rPr>
        <w:t>rozbrázděny</w:t>
      </w:r>
      <w:r w:rsidRPr="005442DE">
        <w:rPr>
          <w:rFonts w:cs="Arial"/>
        </w:rPr>
        <w:t xml:space="preserve"> stržemi a výmoly</w:t>
      </w:r>
      <w:r w:rsidR="00C51D0A" w:rsidRPr="005442DE">
        <w:rPr>
          <w:rFonts w:cs="Arial"/>
        </w:rPr>
        <w:t xml:space="preserve">, </w:t>
      </w:r>
      <w:r w:rsidRPr="005442DE">
        <w:rPr>
          <w:rFonts w:cs="Arial"/>
        </w:rPr>
        <w:t xml:space="preserve">protože už leží v středomořském klimatickém pásu, kde </w:t>
      </w:r>
      <w:r w:rsidR="00321CF1" w:rsidRPr="005442DE">
        <w:rPr>
          <w:rFonts w:cs="Arial"/>
        </w:rPr>
        <w:t xml:space="preserve">sice neprší tak často, ale o to intenzivněji. </w:t>
      </w:r>
      <w:r w:rsidR="00321CF1" w:rsidRPr="00941A4B">
        <w:rPr>
          <w:rFonts w:cs="Arial"/>
          <w:b/>
        </w:rPr>
        <w:t>Vyvřelý porfyr</w:t>
      </w:r>
      <w:r w:rsidR="00321CF1" w:rsidRPr="005442DE">
        <w:rPr>
          <w:rFonts w:cs="Arial"/>
        </w:rPr>
        <w:t xml:space="preserve">, jímž jsou oba masivy tvořeny, je těmito lijáky rozsáhle </w:t>
      </w:r>
      <w:r w:rsidR="00321CF1" w:rsidRPr="00941A4B">
        <w:rPr>
          <w:rFonts w:cs="Arial"/>
          <w:b/>
        </w:rPr>
        <w:t>obnažovaný</w:t>
      </w:r>
      <w:r w:rsidR="00321CF1" w:rsidRPr="005442DE">
        <w:rPr>
          <w:rFonts w:cs="Arial"/>
        </w:rPr>
        <w:t>, takže svou načervenalou barvou výrazně kontrastuj</w:t>
      </w:r>
      <w:r w:rsidR="00002C86">
        <w:rPr>
          <w:rFonts w:cs="Arial"/>
        </w:rPr>
        <w:t>í</w:t>
      </w:r>
      <w:r w:rsidR="00321CF1" w:rsidRPr="005442DE">
        <w:rPr>
          <w:rFonts w:cs="Arial"/>
        </w:rPr>
        <w:t xml:space="preserve"> s modrou oblohou nahoře i modrým mořem dole.</w:t>
      </w:r>
    </w:p>
    <w:p w:rsidR="00F33037" w:rsidRPr="00F33037" w:rsidRDefault="00F33037" w:rsidP="00F33037">
      <w:pPr>
        <w:ind w:left="1418"/>
        <w:jc w:val="both"/>
        <w:rPr>
          <w:rFonts w:cs="Arial"/>
          <w:sz w:val="10"/>
        </w:rPr>
      </w:pPr>
    </w:p>
    <w:p w:rsidR="00AC1218" w:rsidRPr="005442DE" w:rsidRDefault="00F33037" w:rsidP="00F33037">
      <w:pPr>
        <w:ind w:left="1418"/>
        <w:jc w:val="both"/>
        <w:rPr>
          <w:rFonts w:cs="Arial"/>
        </w:rPr>
      </w:pPr>
      <w:r w:rsidRPr="00376D3F">
        <w:rPr>
          <w:rFonts w:cs="Arial"/>
          <w:sz w:val="16"/>
          <w:highlight w:val="magenta"/>
        </w:rPr>
        <w:t xml:space="preserve">Pro srovnání, vrchol </w:t>
      </w:r>
      <w:r w:rsidRPr="00376D3F">
        <w:rPr>
          <w:rFonts w:cs="Arial"/>
          <w:i/>
          <w:sz w:val="16"/>
          <w:highlight w:val="magenta"/>
        </w:rPr>
        <w:t>Devět skal</w:t>
      </w:r>
      <w:r w:rsidRPr="00376D3F">
        <w:rPr>
          <w:rFonts w:cs="Arial"/>
          <w:sz w:val="16"/>
          <w:highlight w:val="magenta"/>
        </w:rPr>
        <w:t xml:space="preserve"> jako nejvyšší hora našich </w:t>
      </w:r>
      <w:r w:rsidRPr="00376D3F">
        <w:rPr>
          <w:rFonts w:cs="Arial"/>
          <w:i/>
          <w:sz w:val="16"/>
          <w:highlight w:val="magenta"/>
        </w:rPr>
        <w:t>Žďárských vrchů</w:t>
      </w:r>
      <w:r w:rsidRPr="00376D3F">
        <w:rPr>
          <w:rFonts w:cs="Arial"/>
          <w:sz w:val="16"/>
          <w:highlight w:val="magenta"/>
        </w:rPr>
        <w:t xml:space="preserve"> dosahují výše 836 m </w:t>
      </w:r>
      <w:proofErr w:type="gramStart"/>
      <w:r w:rsidRPr="00376D3F">
        <w:rPr>
          <w:rFonts w:cs="Arial"/>
          <w:sz w:val="16"/>
          <w:highlight w:val="magenta"/>
        </w:rPr>
        <w:t>n.m.</w:t>
      </w:r>
      <w:proofErr w:type="gramEnd"/>
    </w:p>
    <w:p w:rsidR="00744719" w:rsidRDefault="00744719" w:rsidP="009048E1">
      <w:pPr>
        <w:jc w:val="both"/>
        <w:rPr>
          <w:rFonts w:cs="Arial"/>
        </w:rPr>
      </w:pPr>
    </w:p>
    <w:p w:rsidR="00D8207D" w:rsidRDefault="00D8207D" w:rsidP="009048E1">
      <w:pPr>
        <w:jc w:val="both"/>
        <w:rPr>
          <w:rFonts w:cs="Arial"/>
        </w:rPr>
      </w:pPr>
    </w:p>
    <w:p w:rsidR="00D8207D" w:rsidRDefault="00D8207D" w:rsidP="009048E1">
      <w:pPr>
        <w:jc w:val="both"/>
        <w:rPr>
          <w:rFonts w:cs="Arial"/>
        </w:rPr>
      </w:pPr>
    </w:p>
    <w:p w:rsidR="00D8207D" w:rsidRDefault="00D8207D" w:rsidP="009048E1">
      <w:pPr>
        <w:jc w:val="both"/>
        <w:rPr>
          <w:rFonts w:cs="Arial"/>
        </w:rPr>
      </w:pPr>
    </w:p>
    <w:p w:rsidR="00D8207D" w:rsidRDefault="00D8207D" w:rsidP="009048E1">
      <w:pPr>
        <w:jc w:val="both"/>
        <w:rPr>
          <w:rFonts w:cs="Arial"/>
        </w:rPr>
      </w:pPr>
    </w:p>
    <w:p w:rsidR="00D8207D" w:rsidRPr="005442DE" w:rsidRDefault="00D8207D" w:rsidP="009048E1">
      <w:pPr>
        <w:jc w:val="both"/>
        <w:rPr>
          <w:rFonts w:cs="Arial"/>
        </w:rPr>
      </w:pPr>
    </w:p>
    <w:p w:rsidR="009934BE" w:rsidRDefault="00AC1218" w:rsidP="00AC1218">
      <w:pPr>
        <w:jc w:val="center"/>
        <w:rPr>
          <w:rFonts w:cs="Arial"/>
        </w:rPr>
      </w:pPr>
      <w:r w:rsidRPr="009934BE">
        <w:rPr>
          <w:rFonts w:cs="Arial"/>
          <w:b/>
          <w:i/>
          <w:caps/>
          <w:sz w:val="22"/>
          <w:szCs w:val="24"/>
          <w:highlight w:val="green"/>
        </w:rPr>
        <w:t>Korsika</w:t>
      </w:r>
    </w:p>
    <w:p w:rsidR="00AC1218" w:rsidRPr="005442DE" w:rsidRDefault="00AC1218" w:rsidP="00AC1218">
      <w:pPr>
        <w:jc w:val="center"/>
        <w:rPr>
          <w:rFonts w:cs="Arial"/>
        </w:rPr>
      </w:pPr>
      <w:r w:rsidRPr="005442DE">
        <w:rPr>
          <w:rFonts w:cs="Arial"/>
        </w:rPr>
        <w:t>(</w:t>
      </w:r>
      <w:r w:rsidRPr="005442DE">
        <w:rPr>
          <w:rFonts w:cs="Arial"/>
          <w:i/>
        </w:rPr>
        <w:t>Corse</w:t>
      </w:r>
      <w:r w:rsidRPr="005442DE">
        <w:rPr>
          <w:rFonts w:cs="Arial"/>
        </w:rPr>
        <w:t xml:space="preserve">) </w:t>
      </w:r>
    </w:p>
    <w:p w:rsidR="00C5621B" w:rsidRPr="005442DE" w:rsidRDefault="00C5621B" w:rsidP="009048E1">
      <w:pPr>
        <w:jc w:val="both"/>
        <w:rPr>
          <w:rFonts w:cs="Arial"/>
        </w:rPr>
      </w:pPr>
    </w:p>
    <w:p w:rsidR="00E60737" w:rsidRDefault="00AC1218" w:rsidP="009048E1">
      <w:pPr>
        <w:ind w:firstLine="708"/>
        <w:jc w:val="both"/>
        <w:rPr>
          <w:rFonts w:cs="Arial"/>
        </w:rPr>
      </w:pPr>
      <w:r w:rsidRPr="00941A4B">
        <w:rPr>
          <w:rFonts w:cs="Arial"/>
          <w:b/>
        </w:rPr>
        <w:t>Západní</w:t>
      </w:r>
      <w:r w:rsidRPr="00941A4B">
        <w:rPr>
          <w:rFonts w:cs="Arial"/>
        </w:rPr>
        <w:t xml:space="preserve"> </w:t>
      </w:r>
      <w:r w:rsidR="00C5621B" w:rsidRPr="00941A4B">
        <w:rPr>
          <w:rFonts w:cs="Arial"/>
        </w:rPr>
        <w:t xml:space="preserve">dvě třetiny ostrova tvoří </w:t>
      </w:r>
      <w:r w:rsidRPr="00941A4B">
        <w:rPr>
          <w:rFonts w:cs="Arial"/>
          <w:b/>
        </w:rPr>
        <w:t>horský masív</w:t>
      </w:r>
      <w:r w:rsidR="00CA6B54" w:rsidRPr="005442DE">
        <w:rPr>
          <w:rFonts w:cs="Arial"/>
        </w:rPr>
        <w:t xml:space="preserve"> složený </w:t>
      </w:r>
      <w:r w:rsidR="00C57F66" w:rsidRPr="005442DE">
        <w:rPr>
          <w:rFonts w:cs="Arial"/>
        </w:rPr>
        <w:t xml:space="preserve">především </w:t>
      </w:r>
      <w:r w:rsidR="00CA6B54" w:rsidRPr="005442DE">
        <w:rPr>
          <w:rFonts w:cs="Arial"/>
        </w:rPr>
        <w:t>z krystalických hornin</w:t>
      </w:r>
      <w:r w:rsidR="00C57F66" w:rsidRPr="005442DE">
        <w:rPr>
          <w:rFonts w:cs="Arial"/>
        </w:rPr>
        <w:t xml:space="preserve"> (žuly, méně porfyry)</w:t>
      </w:r>
      <w:r w:rsidR="00B33BC7" w:rsidRPr="005442DE">
        <w:rPr>
          <w:rFonts w:cs="Arial"/>
        </w:rPr>
        <w:t>.</w:t>
      </w:r>
      <w:r w:rsidR="00C5621B" w:rsidRPr="005442DE">
        <w:rPr>
          <w:rFonts w:cs="Arial"/>
        </w:rPr>
        <w:t xml:space="preserve"> </w:t>
      </w:r>
    </w:p>
    <w:p w:rsidR="00E60737" w:rsidRDefault="00B33BC7" w:rsidP="00163958">
      <w:pPr>
        <w:ind w:left="1418" w:firstLine="708"/>
        <w:jc w:val="both"/>
        <w:rPr>
          <w:rFonts w:cs="Arial"/>
          <w:sz w:val="16"/>
        </w:rPr>
      </w:pPr>
      <w:r w:rsidRPr="00E60737">
        <w:rPr>
          <w:rFonts w:cs="Arial"/>
          <w:sz w:val="16"/>
        </w:rPr>
        <w:t>Tento masiv</w:t>
      </w:r>
      <w:r w:rsidR="00C5621B" w:rsidRPr="00E60737">
        <w:rPr>
          <w:rFonts w:cs="Arial"/>
          <w:sz w:val="16"/>
        </w:rPr>
        <w:t xml:space="preserve"> sice patří k</w:t>
      </w:r>
      <w:r w:rsidR="00C57F66" w:rsidRPr="00E60737">
        <w:rPr>
          <w:rFonts w:cs="Arial"/>
          <w:sz w:val="16"/>
        </w:rPr>
        <w:t xml:space="preserve"> nejstarším </w:t>
      </w:r>
      <w:r w:rsidR="00C5621B" w:rsidRPr="00E60737">
        <w:rPr>
          <w:rFonts w:cs="Arial"/>
          <w:sz w:val="16"/>
        </w:rPr>
        <w:t xml:space="preserve">orografickým </w:t>
      </w:r>
      <w:r w:rsidR="00AC1218" w:rsidRPr="00E60737">
        <w:rPr>
          <w:rFonts w:cs="Arial"/>
          <w:sz w:val="16"/>
        </w:rPr>
        <w:t>celkům</w:t>
      </w:r>
      <w:r w:rsidR="00C57F66" w:rsidRPr="00E60737">
        <w:rPr>
          <w:rFonts w:cs="Arial"/>
          <w:sz w:val="16"/>
        </w:rPr>
        <w:t xml:space="preserve"> </w:t>
      </w:r>
      <w:r w:rsidR="00C57F66" w:rsidRPr="00E60737">
        <w:rPr>
          <w:rFonts w:cs="Arial"/>
          <w:i/>
          <w:sz w:val="16"/>
        </w:rPr>
        <w:t>Evropy</w:t>
      </w:r>
      <w:r w:rsidR="00321CF1" w:rsidRPr="00E60737">
        <w:rPr>
          <w:rFonts w:cs="Arial"/>
          <w:sz w:val="16"/>
        </w:rPr>
        <w:t xml:space="preserve"> (</w:t>
      </w:r>
      <w:r w:rsidR="00321CF1" w:rsidRPr="00E60737">
        <w:rPr>
          <w:rFonts w:cs="Arial"/>
          <w:i/>
          <w:sz w:val="16"/>
        </w:rPr>
        <w:t>sardinsko-korsická plošina</w:t>
      </w:r>
      <w:r w:rsidR="00321CF1" w:rsidRPr="00E60737">
        <w:rPr>
          <w:rFonts w:cs="Arial"/>
          <w:sz w:val="16"/>
        </w:rPr>
        <w:t xml:space="preserve"> odlomená z </w:t>
      </w:r>
      <w:r w:rsidR="00321CF1" w:rsidRPr="00E60737">
        <w:rPr>
          <w:rFonts w:cs="Arial"/>
          <w:i/>
          <w:sz w:val="16"/>
        </w:rPr>
        <w:t>Tyrhénie</w:t>
      </w:r>
      <w:r w:rsidR="00321CF1" w:rsidRPr="00E60737">
        <w:rPr>
          <w:rFonts w:cs="Arial"/>
          <w:sz w:val="16"/>
        </w:rPr>
        <w:t>)</w:t>
      </w:r>
      <w:r w:rsidR="00C5621B" w:rsidRPr="00E60737">
        <w:rPr>
          <w:rFonts w:cs="Arial"/>
          <w:sz w:val="16"/>
        </w:rPr>
        <w:t xml:space="preserve">, ale byl dodatečně </w:t>
      </w:r>
      <w:r w:rsidR="00C57F66" w:rsidRPr="00E60737">
        <w:rPr>
          <w:rFonts w:cs="Arial"/>
          <w:sz w:val="16"/>
        </w:rPr>
        <w:t xml:space="preserve">mnohem intenzivněji </w:t>
      </w:r>
      <w:r w:rsidR="00C5621B" w:rsidRPr="00E60737">
        <w:rPr>
          <w:rFonts w:cs="Arial"/>
          <w:sz w:val="16"/>
        </w:rPr>
        <w:t xml:space="preserve">zmlazen pozdějšími geologickými procesy a navíc prodělal i místní zalednění. </w:t>
      </w:r>
    </w:p>
    <w:p w:rsidR="00E60737" w:rsidRPr="00E60737" w:rsidRDefault="00E60737" w:rsidP="009048E1">
      <w:pPr>
        <w:ind w:firstLine="708"/>
        <w:jc w:val="both"/>
        <w:rPr>
          <w:rFonts w:cs="Arial"/>
          <w:sz w:val="16"/>
        </w:rPr>
      </w:pPr>
    </w:p>
    <w:p w:rsidR="00E60737" w:rsidRDefault="00C5621B" w:rsidP="009048E1">
      <w:pPr>
        <w:ind w:firstLine="708"/>
        <w:jc w:val="both"/>
        <w:rPr>
          <w:rFonts w:cs="Arial"/>
        </w:rPr>
      </w:pPr>
      <w:r w:rsidRPr="005442DE">
        <w:rPr>
          <w:rFonts w:cs="Arial"/>
        </w:rPr>
        <w:t>Z</w:t>
      </w:r>
      <w:r w:rsidR="00C57F66" w:rsidRPr="005442DE">
        <w:rPr>
          <w:rFonts w:cs="Arial"/>
        </w:rPr>
        <w:t xml:space="preserve"> </w:t>
      </w:r>
      <w:r w:rsidR="00CA6B54" w:rsidRPr="005442DE">
        <w:rPr>
          <w:rFonts w:cs="Arial"/>
        </w:rPr>
        <w:t>těchto</w:t>
      </w:r>
      <w:r w:rsidRPr="005442DE">
        <w:rPr>
          <w:rFonts w:cs="Arial"/>
        </w:rPr>
        <w:t xml:space="preserve"> </w:t>
      </w:r>
      <w:r w:rsidR="00CA6B54" w:rsidRPr="005442DE">
        <w:rPr>
          <w:rFonts w:cs="Arial"/>
        </w:rPr>
        <w:t>důvodů</w:t>
      </w:r>
      <w:r w:rsidR="00850C8A" w:rsidRPr="005442DE">
        <w:rPr>
          <w:rFonts w:cs="Arial"/>
        </w:rPr>
        <w:t xml:space="preserve"> je tento masiv</w:t>
      </w:r>
      <w:r w:rsidR="00CA6B54" w:rsidRPr="005442DE">
        <w:rPr>
          <w:rFonts w:cs="Arial"/>
        </w:rPr>
        <w:t xml:space="preserve"> např.</w:t>
      </w:r>
      <w:r w:rsidR="00850C8A" w:rsidRPr="005442DE">
        <w:rPr>
          <w:rFonts w:cs="Arial"/>
        </w:rPr>
        <w:t xml:space="preserve"> oproti </w:t>
      </w:r>
      <w:r w:rsidR="00850C8A" w:rsidRPr="005442DE">
        <w:rPr>
          <w:rFonts w:cs="Arial"/>
          <w:i/>
        </w:rPr>
        <w:t>Ardenám</w:t>
      </w:r>
      <w:r w:rsidR="00850C8A" w:rsidRPr="005442DE">
        <w:rPr>
          <w:rFonts w:cs="Arial"/>
        </w:rPr>
        <w:t xml:space="preserve"> či </w:t>
      </w:r>
      <w:r w:rsidR="00850C8A" w:rsidRPr="005442DE">
        <w:rPr>
          <w:rFonts w:cs="Arial"/>
          <w:i/>
        </w:rPr>
        <w:t>Vogézám</w:t>
      </w:r>
      <w:r w:rsidR="00850C8A" w:rsidRPr="005442DE">
        <w:rPr>
          <w:rFonts w:cs="Arial"/>
        </w:rPr>
        <w:t xml:space="preserve"> jednak mnohem </w:t>
      </w:r>
      <w:r w:rsidR="00850C8A" w:rsidRPr="00941A4B">
        <w:rPr>
          <w:rFonts w:cs="Arial"/>
          <w:b/>
        </w:rPr>
        <w:t>vyšší</w:t>
      </w:r>
      <w:r w:rsidR="00850C8A" w:rsidRPr="005442DE">
        <w:rPr>
          <w:rFonts w:cs="Arial"/>
        </w:rPr>
        <w:t xml:space="preserve"> (</w:t>
      </w:r>
      <w:r w:rsidR="00CA6B54" w:rsidRPr="005442DE">
        <w:rPr>
          <w:rFonts w:cs="Arial"/>
        </w:rPr>
        <w:t xml:space="preserve">průměrná výška </w:t>
      </w:r>
      <w:r w:rsidR="00C57F66" w:rsidRPr="005442DE">
        <w:rPr>
          <w:rFonts w:cs="Arial"/>
          <w:i/>
        </w:rPr>
        <w:t>Korsiky</w:t>
      </w:r>
      <w:r w:rsidR="00C57F66" w:rsidRPr="005442DE">
        <w:rPr>
          <w:rFonts w:cs="Arial"/>
        </w:rPr>
        <w:t xml:space="preserve"> </w:t>
      </w:r>
      <w:r w:rsidR="00CA6B54" w:rsidRPr="005442DE">
        <w:rPr>
          <w:rFonts w:cs="Arial"/>
        </w:rPr>
        <w:t xml:space="preserve">568 m </w:t>
      </w:r>
      <w:proofErr w:type="gramStart"/>
      <w:r w:rsidR="00CA6B54" w:rsidRPr="005442DE">
        <w:rPr>
          <w:rFonts w:cs="Arial"/>
        </w:rPr>
        <w:t>n.m.</w:t>
      </w:r>
      <w:proofErr w:type="gramEnd"/>
      <w:r w:rsidR="00CA6B54" w:rsidRPr="005442DE">
        <w:rPr>
          <w:rFonts w:cs="Arial"/>
        </w:rPr>
        <w:t xml:space="preserve">, </w:t>
      </w:r>
      <w:r w:rsidR="00850C8A" w:rsidRPr="005442DE">
        <w:rPr>
          <w:rFonts w:cs="Arial"/>
        </w:rPr>
        <w:t xml:space="preserve">nejvyšší hora </w:t>
      </w:r>
      <w:r w:rsidR="00850C8A" w:rsidRPr="005442DE">
        <w:rPr>
          <w:rFonts w:cs="Arial"/>
          <w:i/>
        </w:rPr>
        <w:t>Monte Cinto</w:t>
      </w:r>
      <w:r w:rsidR="00CA6B54" w:rsidRPr="005442DE">
        <w:rPr>
          <w:rFonts w:cs="Arial"/>
          <w:i/>
        </w:rPr>
        <w:t xml:space="preserve"> </w:t>
      </w:r>
      <w:r w:rsidR="00CA6B54" w:rsidRPr="005442DE">
        <w:rPr>
          <w:rFonts w:cs="Arial"/>
        </w:rPr>
        <w:t>na severozápadě dosahuje</w:t>
      </w:r>
      <w:r w:rsidR="00850C8A" w:rsidRPr="005442DE">
        <w:rPr>
          <w:rFonts w:cs="Arial"/>
          <w:i/>
        </w:rPr>
        <w:t xml:space="preserve"> </w:t>
      </w:r>
      <w:r w:rsidR="00850C8A" w:rsidRPr="005442DE">
        <w:rPr>
          <w:rFonts w:cs="Arial"/>
          <w:b/>
        </w:rPr>
        <w:t xml:space="preserve">2710 m </w:t>
      </w:r>
      <w:r w:rsidR="00CA6B54" w:rsidRPr="005442DE">
        <w:rPr>
          <w:rFonts w:cs="Arial"/>
          <w:b/>
        </w:rPr>
        <w:t>n.m.</w:t>
      </w:r>
      <w:r w:rsidR="00850C8A" w:rsidRPr="005442DE">
        <w:rPr>
          <w:rFonts w:cs="Arial"/>
        </w:rPr>
        <w:t>), jednak i ve vrcholových partiích vykazuje mnohem členitější</w:t>
      </w:r>
      <w:r w:rsidR="00CA6B54" w:rsidRPr="005442DE">
        <w:rPr>
          <w:rFonts w:cs="Arial"/>
        </w:rPr>
        <w:t xml:space="preserve"> a </w:t>
      </w:r>
      <w:r w:rsidR="00CA6B54" w:rsidRPr="00941A4B">
        <w:rPr>
          <w:rFonts w:cs="Arial"/>
          <w:b/>
        </w:rPr>
        <w:t>divočejší</w:t>
      </w:r>
      <w:r w:rsidR="00850C8A" w:rsidRPr="00941A4B">
        <w:rPr>
          <w:rFonts w:cs="Arial"/>
        </w:rPr>
        <w:t xml:space="preserve"> </w:t>
      </w:r>
      <w:r w:rsidR="00850C8A" w:rsidRPr="00941A4B">
        <w:rPr>
          <w:rFonts w:cs="Arial"/>
          <w:b/>
        </w:rPr>
        <w:t>reliéf</w:t>
      </w:r>
      <w:r w:rsidR="00850C8A" w:rsidRPr="005442DE">
        <w:rPr>
          <w:rFonts w:cs="Arial"/>
        </w:rPr>
        <w:t xml:space="preserve">, </w:t>
      </w:r>
      <w:r w:rsidR="00C57F66" w:rsidRPr="005442DE">
        <w:rPr>
          <w:rFonts w:cs="Arial"/>
        </w:rPr>
        <w:t xml:space="preserve">vizuálně </w:t>
      </w:r>
      <w:r w:rsidR="00850C8A" w:rsidRPr="005442DE">
        <w:rPr>
          <w:rFonts w:cs="Arial"/>
        </w:rPr>
        <w:t xml:space="preserve">odpovídající spíše krystalickému pásu </w:t>
      </w:r>
      <w:r w:rsidR="00850C8A" w:rsidRPr="005442DE">
        <w:rPr>
          <w:rFonts w:cs="Arial"/>
          <w:i/>
        </w:rPr>
        <w:t>Alp</w:t>
      </w:r>
      <w:r w:rsidR="00CA6B54" w:rsidRPr="005442DE">
        <w:rPr>
          <w:rFonts w:cs="Arial"/>
        </w:rPr>
        <w:t xml:space="preserve">. </w:t>
      </w:r>
      <w:r w:rsidR="00CA6B54" w:rsidRPr="005442DE">
        <w:rPr>
          <w:rFonts w:cs="Arial"/>
          <w:i/>
        </w:rPr>
        <w:t>Korsika</w:t>
      </w:r>
      <w:r w:rsidR="00CA6B54" w:rsidRPr="005442DE">
        <w:rPr>
          <w:rFonts w:cs="Arial"/>
        </w:rPr>
        <w:t xml:space="preserve"> je nejhornatější</w:t>
      </w:r>
      <w:r w:rsidR="00C57F66" w:rsidRPr="005442DE">
        <w:rPr>
          <w:rFonts w:cs="Arial"/>
        </w:rPr>
        <w:t>m</w:t>
      </w:r>
      <w:r w:rsidR="00CA6B54" w:rsidRPr="005442DE">
        <w:rPr>
          <w:rFonts w:cs="Arial"/>
        </w:rPr>
        <w:t xml:space="preserve"> ostrov</w:t>
      </w:r>
      <w:r w:rsidR="00C57F66" w:rsidRPr="005442DE">
        <w:rPr>
          <w:rFonts w:cs="Arial"/>
        </w:rPr>
        <w:t>em</w:t>
      </w:r>
      <w:r w:rsidR="00CA6B54" w:rsidRPr="005442DE">
        <w:rPr>
          <w:rFonts w:cs="Arial"/>
        </w:rPr>
        <w:t xml:space="preserve"> </w:t>
      </w:r>
      <w:r w:rsidR="00CA6B54" w:rsidRPr="005442DE">
        <w:rPr>
          <w:rFonts w:cs="Arial"/>
          <w:i/>
        </w:rPr>
        <w:t>Středozemního moře</w:t>
      </w:r>
      <w:r w:rsidR="00CA6B54" w:rsidRPr="005442DE">
        <w:rPr>
          <w:rFonts w:cs="Arial"/>
        </w:rPr>
        <w:t>.</w:t>
      </w:r>
    </w:p>
    <w:p w:rsidR="00E60737" w:rsidRDefault="00E60737" w:rsidP="009048E1">
      <w:pPr>
        <w:ind w:firstLine="708"/>
        <w:jc w:val="both"/>
        <w:rPr>
          <w:rFonts w:cs="Arial"/>
          <w:sz w:val="16"/>
        </w:rPr>
      </w:pPr>
    </w:p>
    <w:p w:rsidR="00AC1218" w:rsidRPr="005442DE" w:rsidRDefault="00B33BC7" w:rsidP="00163958">
      <w:pPr>
        <w:ind w:left="1418" w:firstLine="708"/>
        <w:jc w:val="both"/>
        <w:rPr>
          <w:rFonts w:cs="Arial"/>
        </w:rPr>
      </w:pPr>
      <w:r w:rsidRPr="005442DE">
        <w:rPr>
          <w:rFonts w:cs="Arial"/>
          <w:sz w:val="16"/>
        </w:rPr>
        <w:t xml:space="preserve">Pro představu, k </w:t>
      </w:r>
      <w:r w:rsidR="00C51D0A" w:rsidRPr="005442DE">
        <w:rPr>
          <w:rFonts w:cs="Arial"/>
          <w:sz w:val="16"/>
        </w:rPr>
        <w:t xml:space="preserve">jak intenzivnímu zmlazení reliéfu zde </w:t>
      </w:r>
      <w:r w:rsidRPr="005442DE">
        <w:rPr>
          <w:rFonts w:cs="Arial"/>
          <w:sz w:val="16"/>
        </w:rPr>
        <w:t xml:space="preserve">především vlivem nedalekého alpínského vrásnění </w:t>
      </w:r>
      <w:r w:rsidR="00C51D0A" w:rsidRPr="005442DE">
        <w:rPr>
          <w:rFonts w:cs="Arial"/>
          <w:sz w:val="16"/>
        </w:rPr>
        <w:t>došlo, si uv</w:t>
      </w:r>
      <w:r w:rsidR="00DE380F" w:rsidRPr="005442DE">
        <w:rPr>
          <w:rFonts w:cs="Arial"/>
          <w:sz w:val="16"/>
        </w:rPr>
        <w:t>e</w:t>
      </w:r>
      <w:r w:rsidR="00C51D0A" w:rsidRPr="005442DE">
        <w:rPr>
          <w:rFonts w:cs="Arial"/>
          <w:sz w:val="16"/>
        </w:rPr>
        <w:t>ďme</w:t>
      </w:r>
      <w:r w:rsidR="00DE380F" w:rsidRPr="005442DE">
        <w:rPr>
          <w:rFonts w:cs="Arial"/>
          <w:sz w:val="16"/>
        </w:rPr>
        <w:t xml:space="preserve">, že </w:t>
      </w:r>
      <w:r w:rsidR="00DE380F" w:rsidRPr="005442DE">
        <w:rPr>
          <w:rFonts w:cs="Arial"/>
          <w:i/>
          <w:sz w:val="16"/>
        </w:rPr>
        <w:t>Sněžka</w:t>
      </w:r>
      <w:r w:rsidR="00DE380F" w:rsidRPr="005442DE">
        <w:rPr>
          <w:rFonts w:cs="Arial"/>
          <w:sz w:val="16"/>
        </w:rPr>
        <w:t xml:space="preserve"> v zmlazených hercynských </w:t>
      </w:r>
      <w:r w:rsidR="00DE380F" w:rsidRPr="005442DE">
        <w:rPr>
          <w:rFonts w:cs="Arial"/>
          <w:i/>
          <w:sz w:val="16"/>
        </w:rPr>
        <w:t>Krkonoších</w:t>
      </w:r>
      <w:r w:rsidR="00DE380F" w:rsidRPr="005442DE">
        <w:rPr>
          <w:rFonts w:cs="Arial"/>
          <w:sz w:val="16"/>
        </w:rPr>
        <w:t xml:space="preserve"> měří jen 1602 m n.</w:t>
      </w:r>
      <w:r w:rsidR="00ED5EBC">
        <w:rPr>
          <w:rFonts w:cs="Arial"/>
          <w:sz w:val="16"/>
        </w:rPr>
        <w:t xml:space="preserve"> </w:t>
      </w:r>
      <w:r w:rsidR="00DE380F" w:rsidRPr="005442DE">
        <w:rPr>
          <w:rFonts w:cs="Arial"/>
          <w:sz w:val="16"/>
        </w:rPr>
        <w:t>m.</w:t>
      </w:r>
      <w:r w:rsidRPr="005442DE">
        <w:rPr>
          <w:rFonts w:cs="Arial"/>
          <w:sz w:val="16"/>
        </w:rPr>
        <w:t>,</w:t>
      </w:r>
      <w:r w:rsidR="00DE380F" w:rsidRPr="005442DE">
        <w:rPr>
          <w:rFonts w:cs="Arial"/>
          <w:sz w:val="16"/>
        </w:rPr>
        <w:t xml:space="preserve"> a dokonce i tatranský </w:t>
      </w:r>
      <w:r w:rsidR="00C51D0A" w:rsidRPr="005442DE">
        <w:rPr>
          <w:rFonts w:cs="Arial"/>
          <w:i/>
          <w:sz w:val="16"/>
        </w:rPr>
        <w:t>Gerlachovský ští</w:t>
      </w:r>
      <w:r w:rsidR="00C51D0A" w:rsidRPr="005442DE">
        <w:rPr>
          <w:rFonts w:cs="Arial"/>
          <w:sz w:val="16"/>
        </w:rPr>
        <w:t xml:space="preserve">t jako nejvyšší hora </w:t>
      </w:r>
      <w:r w:rsidR="00C51D0A" w:rsidRPr="005442DE">
        <w:rPr>
          <w:rFonts w:cs="Arial"/>
          <w:i/>
          <w:sz w:val="16"/>
        </w:rPr>
        <w:t>Karpat</w:t>
      </w:r>
      <w:r w:rsidR="00ED5EBC">
        <w:rPr>
          <w:rFonts w:cs="Arial"/>
          <w:sz w:val="16"/>
        </w:rPr>
        <w:t xml:space="preserve"> (</w:t>
      </w:r>
      <w:r w:rsidR="00C51D0A" w:rsidRPr="005442DE">
        <w:rPr>
          <w:rFonts w:cs="Arial"/>
          <w:sz w:val="16"/>
        </w:rPr>
        <w:t xml:space="preserve">které se </w:t>
      </w:r>
      <w:r w:rsidR="00DE380F" w:rsidRPr="005442DE">
        <w:rPr>
          <w:rFonts w:cs="Arial"/>
          <w:sz w:val="16"/>
        </w:rPr>
        <w:t xml:space="preserve">vyvrásnily </w:t>
      </w:r>
      <w:r w:rsidR="00C51D0A" w:rsidRPr="005442DE">
        <w:rPr>
          <w:rFonts w:cs="Arial"/>
          <w:sz w:val="16"/>
        </w:rPr>
        <w:t>v mnohem mladším alpínském vrásnění</w:t>
      </w:r>
      <w:r w:rsidR="00ED5EBC">
        <w:rPr>
          <w:rFonts w:cs="Arial"/>
          <w:sz w:val="16"/>
        </w:rPr>
        <w:t>)</w:t>
      </w:r>
      <w:r w:rsidR="00C51D0A" w:rsidRPr="005442DE">
        <w:rPr>
          <w:rFonts w:cs="Arial"/>
          <w:sz w:val="16"/>
        </w:rPr>
        <w:t xml:space="preserve">, dosahuje </w:t>
      </w:r>
      <w:r w:rsidR="00DE380F" w:rsidRPr="005442DE">
        <w:rPr>
          <w:rFonts w:cs="Arial"/>
          <w:sz w:val="16"/>
        </w:rPr>
        <w:t xml:space="preserve">oproti </w:t>
      </w:r>
      <w:r w:rsidR="00DE380F" w:rsidRPr="005442DE">
        <w:rPr>
          <w:rFonts w:cs="Arial"/>
          <w:i/>
          <w:sz w:val="16"/>
        </w:rPr>
        <w:t>Monte Citnu</w:t>
      </w:r>
      <w:r w:rsidR="00DE380F" w:rsidRPr="005442DE">
        <w:rPr>
          <w:rFonts w:cs="Arial"/>
          <w:sz w:val="16"/>
        </w:rPr>
        <w:t xml:space="preserve"> o něco nižší výše </w:t>
      </w:r>
      <w:r w:rsidR="00C51D0A" w:rsidRPr="005442DE">
        <w:rPr>
          <w:rFonts w:cs="Arial"/>
          <w:sz w:val="16"/>
        </w:rPr>
        <w:t xml:space="preserve">2.654 m </w:t>
      </w:r>
      <w:proofErr w:type="gramStart"/>
      <w:r w:rsidR="00C51D0A" w:rsidRPr="005442DE">
        <w:rPr>
          <w:rFonts w:cs="Arial"/>
          <w:sz w:val="16"/>
        </w:rPr>
        <w:t>n.m.</w:t>
      </w:r>
      <w:proofErr w:type="gramEnd"/>
      <w:r w:rsidR="00DE380F" w:rsidRPr="005442DE">
        <w:rPr>
          <w:rFonts w:cs="Arial"/>
          <w:sz w:val="16"/>
        </w:rPr>
        <w:t xml:space="preserve"> </w:t>
      </w:r>
    </w:p>
    <w:p w:rsidR="00CA6B54" w:rsidRDefault="00CA6B54" w:rsidP="009048E1">
      <w:pPr>
        <w:jc w:val="both"/>
        <w:rPr>
          <w:rFonts w:cs="Arial"/>
          <w:sz w:val="16"/>
          <w:szCs w:val="16"/>
        </w:rPr>
      </w:pPr>
    </w:p>
    <w:p w:rsidR="00D8207D" w:rsidRPr="005442DE" w:rsidRDefault="00D8207D" w:rsidP="009048E1">
      <w:pPr>
        <w:jc w:val="both"/>
        <w:rPr>
          <w:rFonts w:cs="Arial"/>
          <w:sz w:val="16"/>
          <w:szCs w:val="16"/>
        </w:rPr>
      </w:pPr>
    </w:p>
    <w:p w:rsidR="00AC1218" w:rsidRPr="005442DE" w:rsidRDefault="00AC1218" w:rsidP="009048E1">
      <w:pPr>
        <w:ind w:firstLine="708"/>
        <w:jc w:val="both"/>
        <w:rPr>
          <w:rFonts w:cs="Arial"/>
        </w:rPr>
      </w:pPr>
      <w:r w:rsidRPr="00941A4B">
        <w:rPr>
          <w:rFonts w:cs="Arial"/>
          <w:b/>
        </w:rPr>
        <w:t>Východ</w:t>
      </w:r>
      <w:r w:rsidR="00CA6B54" w:rsidRPr="00941A4B">
        <w:rPr>
          <w:rFonts w:cs="Arial"/>
          <w:b/>
        </w:rPr>
        <w:t>ní</w:t>
      </w:r>
      <w:r w:rsidR="00CA6B54" w:rsidRPr="00941A4B">
        <w:rPr>
          <w:rFonts w:cs="Arial"/>
        </w:rPr>
        <w:t xml:space="preserve"> třetina ostrova je</w:t>
      </w:r>
      <w:r w:rsidR="00CA6B54" w:rsidRPr="00941A4B">
        <w:rPr>
          <w:rFonts w:cs="Arial"/>
          <w:b/>
        </w:rPr>
        <w:t xml:space="preserve"> nižší</w:t>
      </w:r>
      <w:r w:rsidR="00CA6B54" w:rsidRPr="005442DE">
        <w:rPr>
          <w:rFonts w:cs="Arial"/>
        </w:rPr>
        <w:t xml:space="preserve"> a u pobřeží přechází v</w:t>
      </w:r>
      <w:r w:rsidR="00C57F66" w:rsidRPr="005442DE">
        <w:rPr>
          <w:rFonts w:cs="Arial"/>
        </w:rPr>
        <w:t xml:space="preserve"> </w:t>
      </w:r>
      <w:r w:rsidR="00CA6B54" w:rsidRPr="005442DE">
        <w:rPr>
          <w:rFonts w:cs="Arial"/>
        </w:rPr>
        <w:t xml:space="preserve">močálovitou náplavovou </w:t>
      </w:r>
      <w:r w:rsidR="00CA6B54" w:rsidRPr="00F6338B">
        <w:rPr>
          <w:rFonts w:cs="Arial"/>
          <w:b/>
        </w:rPr>
        <w:t xml:space="preserve">nížinu </w:t>
      </w:r>
      <w:r w:rsidRPr="00F6338B">
        <w:rPr>
          <w:rFonts w:cs="Arial"/>
          <w:b/>
          <w:i/>
        </w:rPr>
        <w:t>Aléria</w:t>
      </w:r>
      <w:r w:rsidRPr="005442DE">
        <w:rPr>
          <w:rFonts w:cs="Arial"/>
          <w:i/>
        </w:rPr>
        <w:t xml:space="preserve"> (Plaine d´Aléria)</w:t>
      </w:r>
      <w:r w:rsidRPr="005442DE">
        <w:rPr>
          <w:rFonts w:cs="Arial"/>
        </w:rPr>
        <w:t>.</w:t>
      </w:r>
    </w:p>
    <w:p w:rsidR="00AC1218" w:rsidRPr="005442DE" w:rsidRDefault="00AC1218" w:rsidP="009048E1">
      <w:pPr>
        <w:jc w:val="both"/>
        <w:rPr>
          <w:rFonts w:cs="Arial"/>
        </w:rPr>
      </w:pPr>
    </w:p>
    <w:p w:rsidR="00AC1218" w:rsidRPr="005442DE" w:rsidRDefault="00AC1218" w:rsidP="009048E1">
      <w:pPr>
        <w:jc w:val="both"/>
        <w:rPr>
          <w:rFonts w:cs="Arial"/>
        </w:rPr>
      </w:pPr>
    </w:p>
    <w:p w:rsidR="00AC1218" w:rsidRPr="005442DE" w:rsidRDefault="00AC1218" w:rsidP="009048E1">
      <w:pPr>
        <w:jc w:val="both"/>
        <w:rPr>
          <w:rFonts w:cs="Arial"/>
        </w:rPr>
      </w:pPr>
    </w:p>
    <w:p w:rsidR="00AC1218" w:rsidRPr="005442DE" w:rsidRDefault="00AC1218" w:rsidP="009048E1">
      <w:pPr>
        <w:jc w:val="both"/>
        <w:rPr>
          <w:rFonts w:cs="Arial"/>
        </w:rPr>
      </w:pPr>
    </w:p>
    <w:p w:rsidR="00AC1218" w:rsidRPr="005442DE" w:rsidRDefault="00AC1218" w:rsidP="009048E1">
      <w:pPr>
        <w:jc w:val="both"/>
        <w:rPr>
          <w:rFonts w:cs="Arial"/>
        </w:rPr>
      </w:pPr>
    </w:p>
    <w:p w:rsidR="00903762" w:rsidRPr="006974F7" w:rsidRDefault="0073668D" w:rsidP="006974F7">
      <w:pPr>
        <w:pageBreakBefore/>
        <w:jc w:val="center"/>
        <w:rPr>
          <w:rFonts w:cs="Arial"/>
          <w:b/>
          <w:caps/>
          <w:sz w:val="28"/>
          <w:highlight w:val="red"/>
        </w:rPr>
      </w:pPr>
      <w:proofErr w:type="gramStart"/>
      <w:r>
        <w:rPr>
          <w:rFonts w:cs="Arial"/>
          <w:b/>
          <w:caps/>
          <w:sz w:val="28"/>
          <w:highlight w:val="red"/>
        </w:rPr>
        <w:lastRenderedPageBreak/>
        <w:t>A.</w:t>
      </w:r>
      <w:r w:rsidR="00D35C24">
        <w:rPr>
          <w:rFonts w:cs="Arial"/>
          <w:b/>
          <w:caps/>
          <w:sz w:val="28"/>
          <w:highlight w:val="red"/>
        </w:rPr>
        <w:t>I</w:t>
      </w:r>
      <w:r>
        <w:rPr>
          <w:rFonts w:cs="Arial"/>
          <w:b/>
          <w:caps/>
          <w:sz w:val="28"/>
          <w:highlight w:val="red"/>
        </w:rPr>
        <w:t>i</w:t>
      </w:r>
      <w:proofErr w:type="gramEnd"/>
      <w:r>
        <w:rPr>
          <w:rFonts w:cs="Arial"/>
          <w:b/>
          <w:caps/>
          <w:sz w:val="28"/>
          <w:highlight w:val="red"/>
        </w:rPr>
        <w:t>.3.2</w:t>
      </w:r>
      <w:r w:rsidR="00903762" w:rsidRPr="006974F7">
        <w:rPr>
          <w:rFonts w:cs="Arial"/>
          <w:b/>
          <w:caps/>
          <w:sz w:val="28"/>
          <w:highlight w:val="red"/>
        </w:rPr>
        <w:t xml:space="preserve">. </w:t>
      </w:r>
      <w:r w:rsidR="00E60737">
        <w:rPr>
          <w:rFonts w:cs="Arial"/>
          <w:b/>
          <w:caps/>
          <w:sz w:val="28"/>
          <w:highlight w:val="red"/>
        </w:rPr>
        <w:t xml:space="preserve"> </w:t>
      </w:r>
      <w:r w:rsidR="000D2AB9" w:rsidRPr="00E60737">
        <w:rPr>
          <w:rFonts w:cs="Arial"/>
          <w:b/>
          <w:i/>
          <w:caps/>
          <w:sz w:val="28"/>
          <w:highlight w:val="red"/>
        </w:rPr>
        <w:t>Středofranc</w:t>
      </w:r>
      <w:r w:rsidR="00E60737">
        <w:rPr>
          <w:rFonts w:cs="Arial"/>
          <w:b/>
          <w:i/>
          <w:caps/>
          <w:sz w:val="28"/>
          <w:highlight w:val="red"/>
        </w:rPr>
        <w:t>ouzský</w:t>
      </w:r>
      <w:r w:rsidR="000D2AB9" w:rsidRPr="00E60737">
        <w:rPr>
          <w:rFonts w:cs="Arial"/>
          <w:b/>
          <w:i/>
          <w:caps/>
          <w:sz w:val="28"/>
          <w:highlight w:val="red"/>
        </w:rPr>
        <w:t xml:space="preserve"> masív</w:t>
      </w:r>
      <w:r w:rsidR="00092170" w:rsidRPr="006974F7">
        <w:rPr>
          <w:rFonts w:cs="Arial"/>
          <w:b/>
          <w:caps/>
          <w:sz w:val="28"/>
          <w:highlight w:val="red"/>
        </w:rPr>
        <w:t xml:space="preserve"> </w:t>
      </w:r>
    </w:p>
    <w:p w:rsidR="00093775" w:rsidRPr="00F6338B" w:rsidRDefault="00093775" w:rsidP="00092170">
      <w:pPr>
        <w:jc w:val="center"/>
        <w:rPr>
          <w:rFonts w:cs="Arial"/>
          <w:i/>
          <w:szCs w:val="20"/>
        </w:rPr>
      </w:pPr>
      <w:r w:rsidRPr="00F6338B">
        <w:rPr>
          <w:rFonts w:cs="Arial"/>
          <w:szCs w:val="20"/>
        </w:rPr>
        <w:t>(</w:t>
      </w:r>
      <w:r w:rsidR="00092170" w:rsidRPr="00F6338B">
        <w:rPr>
          <w:rFonts w:cs="Arial"/>
          <w:i/>
          <w:szCs w:val="20"/>
        </w:rPr>
        <w:t>Massif Central</w:t>
      </w:r>
      <w:r w:rsidRPr="00F6338B">
        <w:rPr>
          <w:rFonts w:cs="Arial"/>
          <w:szCs w:val="20"/>
        </w:rPr>
        <w:t>)</w:t>
      </w:r>
      <w:r w:rsidRPr="00F6338B">
        <w:rPr>
          <w:rFonts w:cs="Arial"/>
          <w:i/>
          <w:szCs w:val="20"/>
        </w:rPr>
        <w:t xml:space="preserve">   </w:t>
      </w:r>
    </w:p>
    <w:p w:rsidR="00092170" w:rsidRPr="005442DE" w:rsidRDefault="00F6338B" w:rsidP="00092170">
      <w:pPr>
        <w:jc w:val="center"/>
        <w:rPr>
          <w:rFonts w:cs="Arial"/>
          <w:sz w:val="18"/>
          <w:szCs w:val="20"/>
        </w:rPr>
      </w:pPr>
      <w:r>
        <w:rPr>
          <w:rFonts w:cs="Arial"/>
          <w:sz w:val="18"/>
          <w:szCs w:val="20"/>
        </w:rPr>
        <w:t>D</w:t>
      </w:r>
      <w:r w:rsidR="00093775" w:rsidRPr="005442DE">
        <w:rPr>
          <w:rFonts w:cs="Arial"/>
          <w:sz w:val="18"/>
          <w:szCs w:val="20"/>
        </w:rPr>
        <w:t>alší názvy:</w:t>
      </w:r>
      <w:r w:rsidR="00093775" w:rsidRPr="005442DE">
        <w:rPr>
          <w:rFonts w:cs="Arial"/>
          <w:i/>
          <w:sz w:val="18"/>
          <w:szCs w:val="20"/>
        </w:rPr>
        <w:t xml:space="preserve"> </w:t>
      </w:r>
      <w:r w:rsidR="000D2AB9" w:rsidRPr="005442DE">
        <w:rPr>
          <w:rFonts w:cs="Arial"/>
          <w:i/>
          <w:sz w:val="18"/>
          <w:szCs w:val="20"/>
        </w:rPr>
        <w:t>Francouzské středohoří</w:t>
      </w:r>
      <w:r w:rsidR="00092170" w:rsidRPr="005442DE">
        <w:rPr>
          <w:rFonts w:cs="Arial"/>
          <w:i/>
          <w:sz w:val="18"/>
          <w:szCs w:val="20"/>
        </w:rPr>
        <w:t xml:space="preserve"> </w:t>
      </w:r>
      <w:r w:rsidR="00093775" w:rsidRPr="0095598B">
        <w:rPr>
          <w:rFonts w:cs="Arial"/>
          <w:sz w:val="18"/>
          <w:szCs w:val="20"/>
        </w:rPr>
        <w:t>či</w:t>
      </w:r>
      <w:r w:rsidR="00093775" w:rsidRPr="005442DE">
        <w:rPr>
          <w:rFonts w:cs="Arial"/>
          <w:i/>
          <w:sz w:val="18"/>
          <w:szCs w:val="20"/>
        </w:rPr>
        <w:t xml:space="preserve"> </w:t>
      </w:r>
      <w:r w:rsidR="00092170" w:rsidRPr="005442DE">
        <w:rPr>
          <w:rFonts w:cs="Arial"/>
          <w:i/>
          <w:sz w:val="18"/>
          <w:szCs w:val="20"/>
        </w:rPr>
        <w:t xml:space="preserve">Středofrancouzská plošina </w:t>
      </w:r>
      <w:r w:rsidR="00093775" w:rsidRPr="005442DE">
        <w:rPr>
          <w:rFonts w:cs="Arial"/>
          <w:sz w:val="18"/>
          <w:szCs w:val="20"/>
        </w:rPr>
        <w:t>(</w:t>
      </w:r>
      <w:r w:rsidR="00092170" w:rsidRPr="005442DE">
        <w:rPr>
          <w:rFonts w:cs="Arial"/>
          <w:i/>
          <w:sz w:val="18"/>
          <w:szCs w:val="20"/>
        </w:rPr>
        <w:t>Plateau Central</w:t>
      </w:r>
      <w:r w:rsidR="000D2AB9" w:rsidRPr="005442DE">
        <w:rPr>
          <w:rFonts w:cs="Arial"/>
          <w:sz w:val="18"/>
          <w:szCs w:val="20"/>
        </w:rPr>
        <w:t>)</w:t>
      </w:r>
    </w:p>
    <w:p w:rsidR="00092170" w:rsidRPr="005442DE" w:rsidRDefault="00092170" w:rsidP="009048E1">
      <w:pPr>
        <w:jc w:val="both"/>
        <w:rPr>
          <w:rFonts w:cs="Arial"/>
          <w:szCs w:val="20"/>
        </w:rPr>
      </w:pPr>
    </w:p>
    <w:p w:rsidR="003713A1" w:rsidRPr="005442DE" w:rsidRDefault="003713A1" w:rsidP="009048E1">
      <w:pPr>
        <w:jc w:val="both"/>
        <w:rPr>
          <w:rFonts w:cs="Arial"/>
          <w:szCs w:val="20"/>
        </w:rPr>
      </w:pPr>
    </w:p>
    <w:p w:rsidR="003713A1" w:rsidRPr="005442DE" w:rsidRDefault="003713A1" w:rsidP="009048E1">
      <w:pPr>
        <w:jc w:val="both"/>
        <w:rPr>
          <w:rFonts w:cs="Arial"/>
          <w:szCs w:val="20"/>
        </w:rPr>
      </w:pPr>
    </w:p>
    <w:p w:rsidR="00215841" w:rsidRDefault="003713A1" w:rsidP="009048E1">
      <w:pPr>
        <w:jc w:val="both"/>
        <w:rPr>
          <w:rFonts w:cs="Arial"/>
          <w:szCs w:val="20"/>
        </w:rPr>
      </w:pPr>
      <w:r w:rsidRPr="005442DE">
        <w:rPr>
          <w:rFonts w:cs="Arial"/>
          <w:szCs w:val="20"/>
        </w:rPr>
        <w:tab/>
      </w:r>
      <w:r w:rsidRPr="0095598B">
        <w:rPr>
          <w:rFonts w:cs="Arial"/>
          <w:i/>
          <w:szCs w:val="20"/>
        </w:rPr>
        <w:t>Francouzské středohoří</w:t>
      </w:r>
      <w:r w:rsidRPr="005442DE">
        <w:rPr>
          <w:rFonts w:cs="Arial"/>
          <w:szCs w:val="20"/>
        </w:rPr>
        <w:t xml:space="preserve"> je </w:t>
      </w:r>
      <w:r w:rsidRPr="00163958">
        <w:rPr>
          <w:rFonts w:cs="Arial"/>
          <w:b/>
          <w:szCs w:val="20"/>
          <w:bdr w:val="single" w:sz="4" w:space="0" w:color="auto"/>
        </w:rPr>
        <w:t>plošně</w:t>
      </w:r>
      <w:r w:rsidRPr="00163958">
        <w:rPr>
          <w:rFonts w:cs="Arial"/>
          <w:szCs w:val="20"/>
          <w:bdr w:val="single" w:sz="4" w:space="0" w:color="auto"/>
        </w:rPr>
        <w:t xml:space="preserve"> </w:t>
      </w:r>
      <w:r w:rsidRPr="00163958">
        <w:rPr>
          <w:rFonts w:cs="Arial"/>
          <w:b/>
          <w:szCs w:val="20"/>
          <w:bdr w:val="single" w:sz="4" w:space="0" w:color="auto"/>
        </w:rPr>
        <w:t xml:space="preserve">největší vysočina </w:t>
      </w:r>
      <w:r w:rsidRPr="00163958">
        <w:rPr>
          <w:rFonts w:cs="Arial"/>
          <w:b/>
          <w:i/>
          <w:szCs w:val="20"/>
          <w:bdr w:val="single" w:sz="4" w:space="0" w:color="auto"/>
        </w:rPr>
        <w:t>Francie</w:t>
      </w:r>
      <w:r w:rsidRPr="005442DE">
        <w:rPr>
          <w:rFonts w:cs="Arial"/>
          <w:szCs w:val="20"/>
        </w:rPr>
        <w:t>, protože zaujímá asi 85</w:t>
      </w:r>
      <w:r w:rsidR="002A6172" w:rsidRPr="005442DE">
        <w:rPr>
          <w:rFonts w:cs="Arial"/>
          <w:szCs w:val="20"/>
        </w:rPr>
        <w:t>.000 km</w:t>
      </w:r>
      <w:r w:rsidRPr="005442DE">
        <w:rPr>
          <w:rFonts w:cs="Arial"/>
          <w:szCs w:val="20"/>
        </w:rPr>
        <w:t xml:space="preserve"> (více než 1/6 </w:t>
      </w:r>
      <w:r w:rsidRPr="0095598B">
        <w:rPr>
          <w:rFonts w:cs="Arial"/>
          <w:i/>
          <w:szCs w:val="20"/>
        </w:rPr>
        <w:t>Francie</w:t>
      </w:r>
      <w:r w:rsidRPr="005442DE">
        <w:rPr>
          <w:rFonts w:cs="Arial"/>
          <w:szCs w:val="20"/>
        </w:rPr>
        <w:t xml:space="preserve">). Zabírá značnou část střední a jižní </w:t>
      </w:r>
      <w:hyperlink r:id="rId19" w:tooltip="Francie" w:history="1">
        <w:r w:rsidRPr="0095598B">
          <w:rPr>
            <w:i/>
            <w:szCs w:val="20"/>
          </w:rPr>
          <w:t>Francie</w:t>
        </w:r>
      </w:hyperlink>
      <w:r w:rsidRPr="005442DE">
        <w:rPr>
          <w:szCs w:val="20"/>
        </w:rPr>
        <w:t> </w:t>
      </w:r>
      <w:r w:rsidRPr="005442DE">
        <w:rPr>
          <w:rFonts w:cs="Arial"/>
          <w:szCs w:val="20"/>
        </w:rPr>
        <w:t>západně od řeky</w:t>
      </w:r>
      <w:r w:rsidRPr="005442DE">
        <w:rPr>
          <w:szCs w:val="20"/>
        </w:rPr>
        <w:t> </w:t>
      </w:r>
      <w:hyperlink r:id="rId20" w:tooltip="Rhôna" w:history="1">
        <w:r w:rsidRPr="0095598B">
          <w:rPr>
            <w:i/>
            <w:szCs w:val="20"/>
          </w:rPr>
          <w:t>Rhôny</w:t>
        </w:r>
      </w:hyperlink>
      <w:r w:rsidR="0095598B">
        <w:rPr>
          <w:rFonts w:cs="Arial"/>
          <w:szCs w:val="20"/>
        </w:rPr>
        <w:t>, a jako takové zasahuje do pěti</w:t>
      </w:r>
      <w:r w:rsidRPr="005442DE">
        <w:rPr>
          <w:rFonts w:cs="Arial"/>
          <w:szCs w:val="20"/>
        </w:rPr>
        <w:t xml:space="preserve"> francouzských krajů.</w:t>
      </w:r>
    </w:p>
    <w:p w:rsidR="00E60737" w:rsidRPr="005442DE" w:rsidRDefault="00E60737" w:rsidP="009048E1">
      <w:pPr>
        <w:jc w:val="both"/>
        <w:rPr>
          <w:rFonts w:cs="Arial"/>
          <w:szCs w:val="20"/>
        </w:rPr>
      </w:pPr>
    </w:p>
    <w:p w:rsidR="007F5E45" w:rsidRPr="005442DE" w:rsidRDefault="003713A1" w:rsidP="009048E1">
      <w:pPr>
        <w:jc w:val="both"/>
        <w:rPr>
          <w:rFonts w:cs="Arial"/>
          <w:szCs w:val="20"/>
        </w:rPr>
      </w:pPr>
      <w:r w:rsidRPr="005442DE">
        <w:rPr>
          <w:rFonts w:cs="Arial"/>
          <w:szCs w:val="20"/>
        </w:rPr>
        <w:tab/>
      </w:r>
      <w:r w:rsidR="007F5E45" w:rsidRPr="005442DE">
        <w:rPr>
          <w:rFonts w:cs="Arial"/>
          <w:szCs w:val="20"/>
        </w:rPr>
        <w:t xml:space="preserve">Nejprve se </w:t>
      </w:r>
      <w:r w:rsidR="00ED5EBC">
        <w:rPr>
          <w:rFonts w:cs="Arial"/>
          <w:szCs w:val="20"/>
        </w:rPr>
        <w:t>tento masiv</w:t>
      </w:r>
      <w:r w:rsidR="007F5E45" w:rsidRPr="005442DE">
        <w:rPr>
          <w:rFonts w:cs="Arial"/>
          <w:szCs w:val="20"/>
        </w:rPr>
        <w:t xml:space="preserve"> formoval </w:t>
      </w:r>
      <w:r w:rsidR="007F5E45" w:rsidRPr="005A78A5">
        <w:rPr>
          <w:rFonts w:cs="Arial"/>
          <w:b/>
          <w:szCs w:val="20"/>
        </w:rPr>
        <w:t>vrásněním</w:t>
      </w:r>
      <w:r w:rsidR="007F5E45" w:rsidRPr="005442DE">
        <w:rPr>
          <w:rFonts w:cs="Arial"/>
          <w:szCs w:val="20"/>
        </w:rPr>
        <w:t xml:space="preserve"> </w:t>
      </w:r>
      <w:r w:rsidRPr="005442DE">
        <w:rPr>
          <w:rFonts w:cs="Arial"/>
          <w:szCs w:val="20"/>
        </w:rPr>
        <w:t>v</w:t>
      </w:r>
      <w:r w:rsidR="007F5E45" w:rsidRPr="005442DE">
        <w:rPr>
          <w:rFonts w:cs="Arial"/>
          <w:szCs w:val="20"/>
        </w:rPr>
        <w:t xml:space="preserve"> mladších </w:t>
      </w:r>
      <w:r w:rsidRPr="005442DE">
        <w:rPr>
          <w:rFonts w:cs="Arial"/>
          <w:szCs w:val="20"/>
        </w:rPr>
        <w:t>prvohorách</w:t>
      </w:r>
      <w:r w:rsidR="007F5E45" w:rsidRPr="005442DE">
        <w:rPr>
          <w:rFonts w:cs="Arial"/>
          <w:szCs w:val="20"/>
        </w:rPr>
        <w:t xml:space="preserve"> jako </w:t>
      </w:r>
      <w:r w:rsidR="007F5E45" w:rsidRPr="005A78A5">
        <w:rPr>
          <w:rFonts w:cs="Arial"/>
          <w:b/>
          <w:szCs w:val="20"/>
        </w:rPr>
        <w:t>uzel</w:t>
      </w:r>
      <w:r w:rsidR="007F5E45" w:rsidRPr="005442DE">
        <w:rPr>
          <w:rFonts w:cs="Arial"/>
          <w:szCs w:val="20"/>
        </w:rPr>
        <w:t xml:space="preserve"> </w:t>
      </w:r>
      <w:r w:rsidR="00DE44DC" w:rsidRPr="005442DE">
        <w:rPr>
          <w:rFonts w:cs="Arial"/>
          <w:b/>
          <w:szCs w:val="20"/>
        </w:rPr>
        <w:t>starých hercynských vrásných vysočin</w:t>
      </w:r>
      <w:r w:rsidR="007F5E45" w:rsidRPr="005442DE">
        <w:rPr>
          <w:rFonts w:cs="Arial"/>
          <w:szCs w:val="20"/>
        </w:rPr>
        <w:t xml:space="preserve"> (protože z něj pokračuje jak severozápadní větev hercinid přes </w:t>
      </w:r>
      <w:r w:rsidR="007F5E45" w:rsidRPr="0095598B">
        <w:rPr>
          <w:rFonts w:cs="Arial"/>
          <w:i/>
          <w:szCs w:val="20"/>
        </w:rPr>
        <w:t>Armorický masiv</w:t>
      </w:r>
      <w:r w:rsidR="007F5E45" w:rsidRPr="005442DE">
        <w:rPr>
          <w:rFonts w:cs="Arial"/>
          <w:szCs w:val="20"/>
        </w:rPr>
        <w:t xml:space="preserve">, tak severovýchodní větev hericinid přes </w:t>
      </w:r>
      <w:r w:rsidR="007F5E45" w:rsidRPr="0095598B">
        <w:rPr>
          <w:rFonts w:cs="Arial"/>
          <w:i/>
          <w:szCs w:val="20"/>
        </w:rPr>
        <w:t>Vogézy</w:t>
      </w:r>
      <w:r w:rsidR="007F5E45" w:rsidRPr="005442DE">
        <w:rPr>
          <w:rFonts w:cs="Arial"/>
          <w:szCs w:val="20"/>
        </w:rPr>
        <w:t xml:space="preserve"> a </w:t>
      </w:r>
      <w:r w:rsidR="007F5E45" w:rsidRPr="0095598B">
        <w:rPr>
          <w:rFonts w:cs="Arial"/>
          <w:i/>
          <w:szCs w:val="20"/>
        </w:rPr>
        <w:t>Ardeny</w:t>
      </w:r>
      <w:r w:rsidR="00CD2DE2">
        <w:rPr>
          <w:rFonts w:cs="Arial"/>
          <w:i/>
          <w:szCs w:val="20"/>
        </w:rPr>
        <w:t xml:space="preserve"> (</w:t>
      </w:r>
      <w:r w:rsidR="007F5E45" w:rsidRPr="00CD2DE2">
        <w:rPr>
          <w:rFonts w:cs="Arial"/>
          <w:szCs w:val="20"/>
        </w:rPr>
        <w:t>viz graf</w:t>
      </w:r>
      <w:r w:rsidR="00CD2DE2">
        <w:rPr>
          <w:rFonts w:cs="Arial"/>
          <w:szCs w:val="20"/>
        </w:rPr>
        <w:t xml:space="preserve"> na obr. 11</w:t>
      </w:r>
      <w:r w:rsidR="007F5E45" w:rsidRPr="005442DE">
        <w:rPr>
          <w:rFonts w:cs="Arial"/>
          <w:szCs w:val="20"/>
        </w:rPr>
        <w:t>).</w:t>
      </w:r>
    </w:p>
    <w:p w:rsidR="00984D3C" w:rsidRPr="005442DE" w:rsidRDefault="007F5E45" w:rsidP="009048E1">
      <w:pPr>
        <w:jc w:val="both"/>
        <w:rPr>
          <w:rFonts w:cs="Arial"/>
          <w:szCs w:val="20"/>
        </w:rPr>
      </w:pPr>
      <w:r w:rsidRPr="005442DE">
        <w:rPr>
          <w:rFonts w:cs="Arial"/>
          <w:szCs w:val="20"/>
        </w:rPr>
        <w:tab/>
        <w:t xml:space="preserve">Původně vysoké pohoří bylo ale ještě začátkem druhohor </w:t>
      </w:r>
      <w:r w:rsidRPr="005A78A5">
        <w:rPr>
          <w:rFonts w:cs="Arial"/>
          <w:b/>
          <w:szCs w:val="20"/>
        </w:rPr>
        <w:t>denudováno</w:t>
      </w:r>
      <w:r w:rsidRPr="005442DE">
        <w:rPr>
          <w:rFonts w:cs="Arial"/>
          <w:szCs w:val="20"/>
        </w:rPr>
        <w:t xml:space="preserve"> do formy paroviny téměř na úroveň okolní krajiny. Tato </w:t>
      </w:r>
      <w:r w:rsidRPr="00163958">
        <w:rPr>
          <w:rFonts w:cs="Arial"/>
          <w:b/>
          <w:szCs w:val="20"/>
          <w:bdr w:val="single" w:sz="4" w:space="0" w:color="auto"/>
        </w:rPr>
        <w:t>parovin</w:t>
      </w:r>
      <w:r w:rsidR="00EC3240" w:rsidRPr="00163958">
        <w:rPr>
          <w:rFonts w:cs="Arial"/>
          <w:b/>
          <w:szCs w:val="20"/>
          <w:bdr w:val="single" w:sz="4" w:space="0" w:color="auto"/>
        </w:rPr>
        <w:t>a</w:t>
      </w:r>
      <w:r w:rsidRPr="005442DE">
        <w:rPr>
          <w:rFonts w:cs="Arial"/>
          <w:szCs w:val="20"/>
        </w:rPr>
        <w:t xml:space="preserve"> pak </w:t>
      </w:r>
      <w:r w:rsidR="00EC3240" w:rsidRPr="005442DE">
        <w:rPr>
          <w:rFonts w:cs="Arial"/>
          <w:szCs w:val="20"/>
        </w:rPr>
        <w:t xml:space="preserve">byla tlakem </w:t>
      </w:r>
      <w:r w:rsidRPr="005442DE">
        <w:rPr>
          <w:rFonts w:cs="Arial"/>
          <w:szCs w:val="20"/>
        </w:rPr>
        <w:t>začínající</w:t>
      </w:r>
      <w:r w:rsidR="00EC3240" w:rsidRPr="005442DE">
        <w:rPr>
          <w:rFonts w:cs="Arial"/>
          <w:szCs w:val="20"/>
        </w:rPr>
        <w:t>ho</w:t>
      </w:r>
      <w:r w:rsidRPr="005442DE">
        <w:rPr>
          <w:rFonts w:cs="Arial"/>
          <w:szCs w:val="20"/>
        </w:rPr>
        <w:t xml:space="preserve"> alp</w:t>
      </w:r>
      <w:r w:rsidR="00EC3240" w:rsidRPr="005442DE">
        <w:rPr>
          <w:rFonts w:cs="Arial"/>
          <w:szCs w:val="20"/>
        </w:rPr>
        <w:t>ínského</w:t>
      </w:r>
      <w:r w:rsidRPr="005442DE">
        <w:rPr>
          <w:rFonts w:cs="Arial"/>
          <w:szCs w:val="20"/>
        </w:rPr>
        <w:t xml:space="preserve"> vrásnění v třetihorách opět</w:t>
      </w:r>
      <w:r w:rsidR="00EC3240" w:rsidRPr="005442DE">
        <w:rPr>
          <w:rFonts w:cs="Arial"/>
          <w:szCs w:val="20"/>
        </w:rPr>
        <w:t xml:space="preserve"> </w:t>
      </w:r>
      <w:r w:rsidR="00EC3240" w:rsidRPr="00163958">
        <w:rPr>
          <w:rFonts w:cs="Arial"/>
          <w:b/>
          <w:szCs w:val="20"/>
          <w:bdr w:val="single" w:sz="4" w:space="0" w:color="auto"/>
        </w:rPr>
        <w:t>zmlazena</w:t>
      </w:r>
      <w:r w:rsidR="00EC3240" w:rsidRPr="005442DE">
        <w:rPr>
          <w:rFonts w:cs="Arial"/>
          <w:szCs w:val="20"/>
        </w:rPr>
        <w:t xml:space="preserve"> tak rozmanitým způsobem, že je dnes </w:t>
      </w:r>
      <w:r w:rsidR="00EC3240" w:rsidRPr="0095598B">
        <w:rPr>
          <w:rFonts w:cs="Arial"/>
          <w:i/>
          <w:szCs w:val="20"/>
        </w:rPr>
        <w:t>Středofrancouzský masiv</w:t>
      </w:r>
      <w:r w:rsidR="00EC3240" w:rsidRPr="005442DE">
        <w:rPr>
          <w:rFonts w:cs="Arial"/>
          <w:szCs w:val="20"/>
        </w:rPr>
        <w:t xml:space="preserve"> </w:t>
      </w:r>
      <w:r w:rsidR="00EC3240" w:rsidRPr="005442DE">
        <w:rPr>
          <w:rFonts w:cs="Arial"/>
          <w:b/>
          <w:szCs w:val="20"/>
        </w:rPr>
        <w:t xml:space="preserve">geologicky i geomorfologicky snad nejpestřejším vysočinou </w:t>
      </w:r>
      <w:r w:rsidR="00EC3240" w:rsidRPr="0095598B">
        <w:rPr>
          <w:rFonts w:cs="Arial"/>
          <w:b/>
          <w:i/>
          <w:szCs w:val="20"/>
        </w:rPr>
        <w:t>Francie</w:t>
      </w:r>
      <w:r w:rsidR="00EC3240" w:rsidRPr="005442DE">
        <w:rPr>
          <w:rFonts w:cs="Arial"/>
          <w:szCs w:val="20"/>
        </w:rPr>
        <w:t xml:space="preserve">. </w:t>
      </w:r>
    </w:p>
    <w:p w:rsidR="00DE44DC" w:rsidRPr="005442DE" w:rsidRDefault="00EC3240" w:rsidP="009048E1">
      <w:pPr>
        <w:ind w:firstLine="708"/>
        <w:jc w:val="both"/>
        <w:rPr>
          <w:rFonts w:cs="Arial"/>
          <w:szCs w:val="20"/>
        </w:rPr>
      </w:pPr>
      <w:r w:rsidRPr="005442DE">
        <w:rPr>
          <w:rFonts w:cs="Arial"/>
          <w:szCs w:val="20"/>
        </w:rPr>
        <w:t xml:space="preserve">Její </w:t>
      </w:r>
      <w:r w:rsidRPr="005442DE">
        <w:rPr>
          <w:rFonts w:cs="Arial"/>
          <w:b/>
          <w:szCs w:val="20"/>
        </w:rPr>
        <w:t>krystalické jádro</w:t>
      </w:r>
      <w:r w:rsidR="008F1549" w:rsidRPr="005442DE">
        <w:rPr>
          <w:rFonts w:cs="Arial"/>
          <w:szCs w:val="20"/>
        </w:rPr>
        <w:t xml:space="preserve"> (prvohorní žuly atd.) </w:t>
      </w:r>
      <w:r w:rsidRPr="005442DE">
        <w:rPr>
          <w:rFonts w:cs="Arial"/>
          <w:szCs w:val="20"/>
        </w:rPr>
        <w:t xml:space="preserve">i obalové série </w:t>
      </w:r>
      <w:r w:rsidR="008F1549" w:rsidRPr="005442DE">
        <w:rPr>
          <w:rFonts w:cs="Arial"/>
          <w:szCs w:val="20"/>
        </w:rPr>
        <w:t xml:space="preserve">(druhohorní </w:t>
      </w:r>
      <w:r w:rsidR="008F1549" w:rsidRPr="005442DE">
        <w:rPr>
          <w:rFonts w:cs="Arial"/>
          <w:b/>
          <w:szCs w:val="20"/>
        </w:rPr>
        <w:t>vápence</w:t>
      </w:r>
      <w:r w:rsidR="008F1549" w:rsidRPr="005442DE">
        <w:rPr>
          <w:rFonts w:cs="Arial"/>
          <w:szCs w:val="20"/>
        </w:rPr>
        <w:t xml:space="preserve">, </w:t>
      </w:r>
      <w:proofErr w:type="gramStart"/>
      <w:r w:rsidR="008F1549" w:rsidRPr="005442DE">
        <w:rPr>
          <w:rFonts w:cs="Arial"/>
          <w:szCs w:val="20"/>
        </w:rPr>
        <w:t>třeti- a čtvrtohorní</w:t>
      </w:r>
      <w:proofErr w:type="gramEnd"/>
      <w:r w:rsidR="008F1549" w:rsidRPr="005442DE">
        <w:rPr>
          <w:rFonts w:cs="Arial"/>
          <w:szCs w:val="20"/>
        </w:rPr>
        <w:t xml:space="preserve"> </w:t>
      </w:r>
      <w:r w:rsidR="008F1549" w:rsidRPr="005442DE">
        <w:rPr>
          <w:rFonts w:cs="Arial"/>
          <w:b/>
          <w:szCs w:val="20"/>
        </w:rPr>
        <w:t>usazeniny</w:t>
      </w:r>
      <w:r w:rsidR="008F1549" w:rsidRPr="005442DE">
        <w:rPr>
          <w:rFonts w:cs="Arial"/>
          <w:szCs w:val="20"/>
        </w:rPr>
        <w:t>)</w:t>
      </w:r>
      <w:r w:rsidRPr="005442DE">
        <w:rPr>
          <w:rFonts w:cs="Arial"/>
          <w:szCs w:val="20"/>
        </w:rPr>
        <w:t xml:space="preserve"> se už totiž znovu nevrásnily, ale místo toho byly </w:t>
      </w:r>
      <w:r w:rsidRPr="005442DE">
        <w:rPr>
          <w:rFonts w:cs="Arial"/>
          <w:b/>
          <w:szCs w:val="20"/>
        </w:rPr>
        <w:t>rozlámány</w:t>
      </w:r>
      <w:r w:rsidRPr="005442DE">
        <w:rPr>
          <w:rFonts w:cs="Arial"/>
          <w:szCs w:val="20"/>
        </w:rPr>
        <w:t xml:space="preserve">. </w:t>
      </w:r>
      <w:r w:rsidR="00DE44DC" w:rsidRPr="005442DE">
        <w:rPr>
          <w:rFonts w:cs="Arial"/>
          <w:szCs w:val="20"/>
        </w:rPr>
        <w:t xml:space="preserve">Podle </w:t>
      </w:r>
      <w:r w:rsidRPr="005442DE">
        <w:rPr>
          <w:rFonts w:cs="Arial"/>
          <w:szCs w:val="20"/>
        </w:rPr>
        <w:t xml:space="preserve">takto vzniklých </w:t>
      </w:r>
      <w:r w:rsidR="00DE44DC" w:rsidRPr="005442DE">
        <w:rPr>
          <w:rFonts w:cs="Arial"/>
          <w:szCs w:val="20"/>
        </w:rPr>
        <w:t>zlomů pak došlo</w:t>
      </w:r>
      <w:r w:rsidRPr="005442DE">
        <w:rPr>
          <w:rFonts w:cs="Arial"/>
          <w:szCs w:val="20"/>
        </w:rPr>
        <w:t xml:space="preserve"> mnohde </w:t>
      </w:r>
      <w:r w:rsidR="00DE44DC" w:rsidRPr="005442DE">
        <w:rPr>
          <w:rFonts w:cs="Arial"/>
          <w:szCs w:val="20"/>
        </w:rPr>
        <w:t>k</w:t>
      </w:r>
      <w:r w:rsidRPr="005442DE">
        <w:rPr>
          <w:rFonts w:cs="Arial"/>
          <w:szCs w:val="20"/>
        </w:rPr>
        <w:t> </w:t>
      </w:r>
      <w:r w:rsidR="00DE44DC" w:rsidRPr="005442DE">
        <w:rPr>
          <w:rFonts w:cs="Arial"/>
          <w:szCs w:val="20"/>
        </w:rPr>
        <w:t>svislým</w:t>
      </w:r>
      <w:r w:rsidRPr="005442DE">
        <w:rPr>
          <w:rFonts w:cs="Arial"/>
          <w:szCs w:val="20"/>
        </w:rPr>
        <w:t xml:space="preserve"> </w:t>
      </w:r>
      <w:r w:rsidR="00DE44DC" w:rsidRPr="005442DE">
        <w:rPr>
          <w:rFonts w:cs="Arial"/>
          <w:b/>
          <w:szCs w:val="20"/>
        </w:rPr>
        <w:t>pohybům ker</w:t>
      </w:r>
      <w:r w:rsidR="00DE44DC" w:rsidRPr="005442DE">
        <w:rPr>
          <w:rFonts w:cs="Arial"/>
          <w:szCs w:val="20"/>
        </w:rPr>
        <w:t xml:space="preserve"> zemské kůry </w:t>
      </w:r>
      <w:r w:rsidRPr="005442DE">
        <w:rPr>
          <w:rFonts w:cs="Arial"/>
          <w:szCs w:val="20"/>
        </w:rPr>
        <w:t xml:space="preserve">do značných </w:t>
      </w:r>
      <w:r w:rsidRPr="005442DE">
        <w:rPr>
          <w:rFonts w:cs="Arial"/>
          <w:b/>
          <w:szCs w:val="20"/>
        </w:rPr>
        <w:t>výšek</w:t>
      </w:r>
      <w:r w:rsidRPr="005442DE">
        <w:rPr>
          <w:rFonts w:cs="Arial"/>
          <w:szCs w:val="20"/>
        </w:rPr>
        <w:t xml:space="preserve">, v nichž si ale nadále zachovaly už </w:t>
      </w:r>
      <w:r w:rsidRPr="005442DE">
        <w:rPr>
          <w:rFonts w:cs="Arial"/>
          <w:b/>
          <w:szCs w:val="20"/>
        </w:rPr>
        <w:t xml:space="preserve">zarovnaný </w:t>
      </w:r>
      <w:proofErr w:type="gramStart"/>
      <w:r w:rsidRPr="005442DE">
        <w:rPr>
          <w:rFonts w:cs="Arial"/>
          <w:b/>
          <w:szCs w:val="20"/>
        </w:rPr>
        <w:t>charakter</w:t>
      </w:r>
      <w:r w:rsidR="00984D3C" w:rsidRPr="005442DE">
        <w:rPr>
          <w:rFonts w:cs="Arial"/>
          <w:szCs w:val="20"/>
        </w:rPr>
        <w:t xml:space="preserve"> </w:t>
      </w:r>
      <w:r w:rsidR="008F1549" w:rsidRPr="005442DE">
        <w:rPr>
          <w:rFonts w:cs="Arial"/>
          <w:szCs w:val="20"/>
        </w:rPr>
        <w:t>- proto</w:t>
      </w:r>
      <w:proofErr w:type="gramEnd"/>
      <w:r w:rsidR="008F1549" w:rsidRPr="005442DE">
        <w:rPr>
          <w:rFonts w:cs="Arial"/>
          <w:szCs w:val="20"/>
        </w:rPr>
        <w:t xml:space="preserve"> tu geomorfologicky </w:t>
      </w:r>
      <w:r w:rsidR="008F1549" w:rsidRPr="005442DE">
        <w:rPr>
          <w:rFonts w:cs="Arial"/>
          <w:b/>
          <w:szCs w:val="20"/>
        </w:rPr>
        <w:t>převažují</w:t>
      </w:r>
      <w:r w:rsidR="008F1549" w:rsidRPr="005442DE">
        <w:rPr>
          <w:rFonts w:cs="Arial"/>
          <w:szCs w:val="20"/>
        </w:rPr>
        <w:t xml:space="preserve"> </w:t>
      </w:r>
      <w:r w:rsidR="008F1549" w:rsidRPr="005442DE">
        <w:rPr>
          <w:rFonts w:cs="Arial"/>
          <w:b/>
          <w:szCs w:val="20"/>
        </w:rPr>
        <w:t xml:space="preserve">rozsáhlé </w:t>
      </w:r>
      <w:r w:rsidR="00984D3C" w:rsidRPr="005442DE">
        <w:rPr>
          <w:rFonts w:cs="Arial"/>
          <w:b/>
          <w:szCs w:val="20"/>
        </w:rPr>
        <w:t xml:space="preserve">vyvýšené </w:t>
      </w:r>
      <w:r w:rsidR="008F1549" w:rsidRPr="005442DE">
        <w:rPr>
          <w:rFonts w:cs="Arial"/>
          <w:b/>
          <w:szCs w:val="20"/>
        </w:rPr>
        <w:t>plošiny</w:t>
      </w:r>
      <w:r w:rsidR="00984D3C" w:rsidRPr="005442DE">
        <w:rPr>
          <w:rFonts w:cs="Arial"/>
          <w:szCs w:val="20"/>
        </w:rPr>
        <w:t>.</w:t>
      </w:r>
      <w:r w:rsidR="008F1549" w:rsidRPr="005442DE">
        <w:rPr>
          <w:rFonts w:cs="Arial"/>
          <w:szCs w:val="20"/>
        </w:rPr>
        <w:t xml:space="preserve"> </w:t>
      </w:r>
      <w:r w:rsidR="00127D4C" w:rsidRPr="005442DE">
        <w:rPr>
          <w:rFonts w:cs="Arial"/>
          <w:szCs w:val="20"/>
        </w:rPr>
        <w:t>(</w:t>
      </w:r>
      <w:r w:rsidR="005A78A5">
        <w:rPr>
          <w:rFonts w:cs="Arial"/>
          <w:szCs w:val="20"/>
        </w:rPr>
        <w:t>P</w:t>
      </w:r>
      <w:r w:rsidR="00984D3C" w:rsidRPr="005442DE">
        <w:rPr>
          <w:rFonts w:cs="Arial"/>
          <w:szCs w:val="20"/>
        </w:rPr>
        <w:t xml:space="preserve">rávě podle těchto plošin </w:t>
      </w:r>
      <w:r w:rsidR="008F1549" w:rsidRPr="005442DE">
        <w:rPr>
          <w:rFonts w:cs="Arial"/>
          <w:szCs w:val="20"/>
        </w:rPr>
        <w:t>dostala celá tato</w:t>
      </w:r>
      <w:r w:rsidR="00984D3C" w:rsidRPr="005442DE">
        <w:rPr>
          <w:rFonts w:cs="Arial"/>
          <w:szCs w:val="20"/>
        </w:rPr>
        <w:t xml:space="preserve"> vysočina jeden ze svých názvů – </w:t>
      </w:r>
      <w:r w:rsidR="00127D4C" w:rsidRPr="0095598B">
        <w:rPr>
          <w:rFonts w:cs="Arial"/>
          <w:i/>
          <w:szCs w:val="20"/>
        </w:rPr>
        <w:t>„Plateau Central“</w:t>
      </w:r>
      <w:r w:rsidR="00127D4C" w:rsidRPr="005442DE">
        <w:rPr>
          <w:rFonts w:cs="Arial"/>
          <w:szCs w:val="20"/>
        </w:rPr>
        <w:t xml:space="preserve">, tj. </w:t>
      </w:r>
      <w:r w:rsidR="00984D3C" w:rsidRPr="0095598B">
        <w:rPr>
          <w:rFonts w:cs="Arial"/>
          <w:i/>
          <w:szCs w:val="20"/>
        </w:rPr>
        <w:t>Středofrancouzská</w:t>
      </w:r>
      <w:r w:rsidR="00984D3C" w:rsidRPr="005442DE">
        <w:rPr>
          <w:rFonts w:cs="Arial"/>
          <w:szCs w:val="20"/>
        </w:rPr>
        <w:t xml:space="preserve"> </w:t>
      </w:r>
      <w:r w:rsidR="00127D4C" w:rsidRPr="0095598B">
        <w:rPr>
          <w:rFonts w:cs="Arial"/>
          <w:i/>
          <w:szCs w:val="20"/>
        </w:rPr>
        <w:t>plošina</w:t>
      </w:r>
      <w:r w:rsidR="008F1549" w:rsidRPr="005442DE">
        <w:rPr>
          <w:rFonts w:cs="Arial"/>
          <w:szCs w:val="20"/>
        </w:rPr>
        <w:t>)</w:t>
      </w:r>
      <w:r w:rsidR="00127D4C" w:rsidRPr="005442DE">
        <w:rPr>
          <w:rFonts w:cs="Arial"/>
          <w:szCs w:val="20"/>
        </w:rPr>
        <w:t xml:space="preserve">. Tato </w:t>
      </w:r>
      <w:r w:rsidR="00127D4C" w:rsidRPr="005442DE">
        <w:rPr>
          <w:rFonts w:cs="Arial"/>
          <w:b/>
          <w:szCs w:val="20"/>
        </w:rPr>
        <w:t>plochost</w:t>
      </w:r>
      <w:r w:rsidR="00127D4C" w:rsidRPr="005442DE">
        <w:rPr>
          <w:rFonts w:cs="Arial"/>
          <w:szCs w:val="20"/>
        </w:rPr>
        <w:t xml:space="preserve"> reliéfu je ovšem značně </w:t>
      </w:r>
      <w:r w:rsidR="00127D4C" w:rsidRPr="005442DE">
        <w:rPr>
          <w:rFonts w:cs="Arial"/>
          <w:b/>
          <w:szCs w:val="20"/>
        </w:rPr>
        <w:t>porušena</w:t>
      </w:r>
      <w:r w:rsidR="00127D4C" w:rsidRPr="005442DE">
        <w:rPr>
          <w:rFonts w:cs="Arial"/>
          <w:szCs w:val="20"/>
        </w:rPr>
        <w:t xml:space="preserve"> výraznými </w:t>
      </w:r>
      <w:r w:rsidR="00127D4C" w:rsidRPr="005442DE">
        <w:rPr>
          <w:rFonts w:cs="Arial"/>
          <w:szCs w:val="20"/>
          <w:u w:val="single"/>
        </w:rPr>
        <w:t>horskými pásmy i</w:t>
      </w:r>
      <w:r w:rsidR="00127D4C" w:rsidRPr="00002C86">
        <w:rPr>
          <w:rFonts w:cs="Arial"/>
          <w:szCs w:val="20"/>
        </w:rPr>
        <w:t xml:space="preserve"> </w:t>
      </w:r>
      <w:r w:rsidR="00127D4C" w:rsidRPr="005442DE">
        <w:rPr>
          <w:rFonts w:cs="Arial"/>
          <w:szCs w:val="20"/>
        </w:rPr>
        <w:t xml:space="preserve">hlubokými </w:t>
      </w:r>
      <w:r w:rsidR="00127D4C" w:rsidRPr="005442DE">
        <w:rPr>
          <w:rFonts w:cs="Arial"/>
          <w:szCs w:val="20"/>
          <w:u w:val="single"/>
        </w:rPr>
        <w:t>sníženinami</w:t>
      </w:r>
      <w:r w:rsidR="00127D4C" w:rsidRPr="005442DE">
        <w:rPr>
          <w:rFonts w:cs="Arial"/>
          <w:szCs w:val="20"/>
        </w:rPr>
        <w:t>, a to jak v</w:t>
      </w:r>
      <w:r w:rsidR="005A78A5">
        <w:rPr>
          <w:rFonts w:cs="Arial"/>
          <w:szCs w:val="20"/>
        </w:rPr>
        <w:t>e</w:t>
      </w:r>
      <w:r w:rsidR="00127D4C" w:rsidRPr="005442DE">
        <w:rPr>
          <w:rFonts w:cs="Arial"/>
          <w:szCs w:val="20"/>
        </w:rPr>
        <w:t> </w:t>
      </w:r>
      <w:r w:rsidR="005A78A5">
        <w:rPr>
          <w:rFonts w:cs="Arial"/>
          <w:szCs w:val="20"/>
        </w:rPr>
        <w:t>středu</w:t>
      </w:r>
      <w:r w:rsidR="00127D4C" w:rsidRPr="005442DE">
        <w:rPr>
          <w:rFonts w:cs="Arial"/>
          <w:szCs w:val="20"/>
        </w:rPr>
        <w:t xml:space="preserve">, tak na jihu a východě. Na některých místech </w:t>
      </w:r>
      <w:r w:rsidRPr="005442DE">
        <w:rPr>
          <w:rFonts w:cs="Arial"/>
          <w:szCs w:val="20"/>
        </w:rPr>
        <w:t xml:space="preserve">v souvislosti s těmito zlomy docházelo </w:t>
      </w:r>
      <w:r w:rsidR="00127D4C" w:rsidRPr="005442DE">
        <w:rPr>
          <w:rFonts w:cs="Arial"/>
          <w:szCs w:val="20"/>
        </w:rPr>
        <w:t>i k</w:t>
      </w:r>
      <w:r w:rsidRPr="005442DE">
        <w:rPr>
          <w:rFonts w:cs="Arial"/>
          <w:szCs w:val="20"/>
        </w:rPr>
        <w:t xml:space="preserve"> plošným výlevům </w:t>
      </w:r>
      <w:r w:rsidRPr="005442DE">
        <w:rPr>
          <w:rFonts w:cs="Arial"/>
          <w:b/>
          <w:szCs w:val="20"/>
        </w:rPr>
        <w:t>lávy</w:t>
      </w:r>
      <w:r w:rsidRPr="005442DE">
        <w:rPr>
          <w:rFonts w:cs="Arial"/>
          <w:szCs w:val="20"/>
        </w:rPr>
        <w:t xml:space="preserve"> </w:t>
      </w:r>
      <w:r w:rsidR="00127D4C" w:rsidRPr="005442DE">
        <w:rPr>
          <w:rFonts w:cs="Arial"/>
          <w:szCs w:val="20"/>
        </w:rPr>
        <w:t>a</w:t>
      </w:r>
      <w:r w:rsidRPr="005442DE">
        <w:rPr>
          <w:rFonts w:cs="Arial"/>
          <w:szCs w:val="20"/>
        </w:rPr>
        <w:t xml:space="preserve"> k</w:t>
      </w:r>
      <w:r w:rsidR="00127D4C" w:rsidRPr="005442DE">
        <w:rPr>
          <w:rFonts w:cs="Arial"/>
          <w:szCs w:val="20"/>
        </w:rPr>
        <w:t xml:space="preserve"> vyzdvižení </w:t>
      </w:r>
      <w:r w:rsidR="00127D4C" w:rsidRPr="005442DE">
        <w:rPr>
          <w:rFonts w:cs="Arial"/>
          <w:b/>
          <w:szCs w:val="20"/>
        </w:rPr>
        <w:t>stratovulkánů</w:t>
      </w:r>
      <w:r w:rsidR="00127D4C" w:rsidRPr="005442DE">
        <w:rPr>
          <w:rFonts w:cs="Arial"/>
          <w:szCs w:val="20"/>
        </w:rPr>
        <w:t xml:space="preserve"> (</w:t>
      </w:r>
      <w:r w:rsidRPr="005442DE">
        <w:rPr>
          <w:rFonts w:cs="Arial"/>
          <w:szCs w:val="20"/>
        </w:rPr>
        <w:t>jejichž izolované zbytky dnes tvoří nejvyšší vrchol</w:t>
      </w:r>
      <w:r w:rsidR="001E287B" w:rsidRPr="005442DE">
        <w:rPr>
          <w:rFonts w:cs="Arial"/>
          <w:szCs w:val="20"/>
        </w:rPr>
        <w:t>y</w:t>
      </w:r>
      <w:r w:rsidRPr="005442DE">
        <w:rPr>
          <w:rFonts w:cs="Arial"/>
          <w:szCs w:val="20"/>
        </w:rPr>
        <w:t xml:space="preserve"> </w:t>
      </w:r>
      <w:r w:rsidR="008E09F1" w:rsidRPr="005442DE">
        <w:rPr>
          <w:rFonts w:cs="Arial"/>
          <w:szCs w:val="20"/>
        </w:rPr>
        <w:t xml:space="preserve">celé </w:t>
      </w:r>
      <w:r w:rsidR="008F1549" w:rsidRPr="005442DE">
        <w:rPr>
          <w:rFonts w:cs="Arial"/>
          <w:szCs w:val="20"/>
        </w:rPr>
        <w:t>oblasti</w:t>
      </w:r>
      <w:r w:rsidR="00127D4C" w:rsidRPr="005442DE">
        <w:rPr>
          <w:rFonts w:cs="Arial"/>
          <w:szCs w:val="20"/>
        </w:rPr>
        <w:t>)</w:t>
      </w:r>
      <w:r w:rsidR="008F1549" w:rsidRPr="005442DE">
        <w:rPr>
          <w:rFonts w:cs="Arial"/>
          <w:szCs w:val="20"/>
        </w:rPr>
        <w:t xml:space="preserve">, takže tu najdeme i třetihorní a čtvrtohorní </w:t>
      </w:r>
      <w:r w:rsidR="008F1549" w:rsidRPr="005442DE">
        <w:rPr>
          <w:rFonts w:cs="Arial"/>
          <w:b/>
          <w:szCs w:val="20"/>
        </w:rPr>
        <w:t>sopečné horniny</w:t>
      </w:r>
      <w:r w:rsidR="008F1549" w:rsidRPr="005442DE">
        <w:rPr>
          <w:rFonts w:cs="Arial"/>
          <w:szCs w:val="20"/>
        </w:rPr>
        <w:t>.</w:t>
      </w:r>
      <w:r w:rsidRPr="005442DE">
        <w:rPr>
          <w:rFonts w:cs="Arial"/>
          <w:szCs w:val="20"/>
        </w:rPr>
        <w:t xml:space="preserve"> </w:t>
      </w:r>
      <w:r w:rsidR="00127D4C" w:rsidRPr="005442DE">
        <w:rPr>
          <w:rFonts w:cs="Arial"/>
          <w:szCs w:val="20"/>
        </w:rPr>
        <w:t>A k</w:t>
      </w:r>
      <w:r w:rsidRPr="005442DE">
        <w:rPr>
          <w:rFonts w:cs="Arial"/>
          <w:szCs w:val="20"/>
        </w:rPr>
        <w:t>dyž se k</w:t>
      </w:r>
      <w:r w:rsidR="00127D4C" w:rsidRPr="005442DE">
        <w:rPr>
          <w:rFonts w:cs="Arial"/>
          <w:szCs w:val="20"/>
        </w:rPr>
        <w:t> </w:t>
      </w:r>
      <w:r w:rsidRPr="005442DE">
        <w:rPr>
          <w:rFonts w:cs="Arial"/>
          <w:szCs w:val="20"/>
        </w:rPr>
        <w:t>tomu</w:t>
      </w:r>
      <w:r w:rsidR="00127D4C" w:rsidRPr="005442DE">
        <w:rPr>
          <w:rFonts w:cs="Arial"/>
          <w:szCs w:val="20"/>
        </w:rPr>
        <w:t xml:space="preserve"> všemu </w:t>
      </w:r>
      <w:r w:rsidRPr="005442DE">
        <w:rPr>
          <w:rFonts w:cs="Arial"/>
          <w:szCs w:val="20"/>
        </w:rPr>
        <w:t xml:space="preserve">se znovunabytou výškou přidala ještě obnovená </w:t>
      </w:r>
      <w:r w:rsidRPr="005442DE">
        <w:rPr>
          <w:rFonts w:cs="Arial"/>
          <w:b/>
          <w:szCs w:val="20"/>
        </w:rPr>
        <w:t>erozní činnost řek</w:t>
      </w:r>
      <w:r w:rsidRPr="005442DE">
        <w:rPr>
          <w:rFonts w:cs="Arial"/>
          <w:szCs w:val="20"/>
        </w:rPr>
        <w:t xml:space="preserve"> </w:t>
      </w:r>
      <w:r w:rsidR="00127D4C" w:rsidRPr="005442DE">
        <w:rPr>
          <w:rFonts w:cs="Arial"/>
          <w:szCs w:val="20"/>
        </w:rPr>
        <w:t xml:space="preserve">(příčná erozní údolí) </w:t>
      </w:r>
      <w:r w:rsidRPr="005442DE">
        <w:rPr>
          <w:rFonts w:cs="Arial"/>
          <w:szCs w:val="20"/>
        </w:rPr>
        <w:t xml:space="preserve">a později i čtvrtohorní </w:t>
      </w:r>
      <w:r w:rsidRPr="005442DE">
        <w:rPr>
          <w:rFonts w:cs="Arial"/>
          <w:b/>
          <w:szCs w:val="20"/>
        </w:rPr>
        <w:t>zalednění</w:t>
      </w:r>
      <w:r w:rsidR="00127D4C" w:rsidRPr="005442DE">
        <w:rPr>
          <w:rFonts w:cs="Arial"/>
          <w:szCs w:val="20"/>
        </w:rPr>
        <w:t xml:space="preserve"> (kary a trogy členící svahy nejvyšších ker)</w:t>
      </w:r>
      <w:r w:rsidRPr="005442DE">
        <w:rPr>
          <w:rFonts w:cs="Arial"/>
          <w:szCs w:val="20"/>
        </w:rPr>
        <w:t>, změnila se parovina většinou znovu na značně hornatou krajinu.</w:t>
      </w:r>
    </w:p>
    <w:p w:rsidR="00AD6584" w:rsidRPr="005442DE" w:rsidRDefault="00C87292" w:rsidP="009048E1">
      <w:pPr>
        <w:jc w:val="both"/>
        <w:rPr>
          <w:rFonts w:cs="Arial"/>
          <w:szCs w:val="20"/>
        </w:rPr>
      </w:pPr>
      <w:r>
        <w:rPr>
          <w:rFonts w:cs="Arial"/>
          <w:noProof/>
          <w:szCs w:val="20"/>
          <w:lang w:eastAsia="cs-CZ"/>
        </w:rPr>
        <w:pict>
          <v:group id="_x0000_s3261" style="position:absolute;left:0;text-align:left;margin-left:343.15pt;margin-top:52pt;width:120pt;height:54.75pt;z-index:252157440" coordorigin="8280,9255" coordsize="2400,1095">
            <v:group id="_x0000_s1933" style="position:absolute;left:8625;top:9255;width:1896;height:408" coordorigin="7860,6768" coordsize="1896,408" o:regroupid="32">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_x0000_s1934" type="#_x0000_t85" style="position:absolute;left:9069;top:6477;width:108;height:690;rotation:-90" adj="10800"/>
              <v:shape id="_x0000_s1935" type="#_x0000_t32" style="position:absolute;left:7860;top:6768;width:918;height:408;flip:y" o:connectortype="straight"/>
              <v:shape id="_x0000_s1936" type="#_x0000_t32" style="position:absolute;left:9468;top:6768;width:288;height:336" o:connectortype="straight"/>
            </v:group>
            <v:shape id="_x0000_s3259" type="#_x0000_t202" style="position:absolute;left:8280;top:9645;width:2400;height:705" o:regroupid="32" filled="f" stroked="f">
              <v:textbox>
                <w:txbxContent>
                  <w:p w:rsidR="00CD2DE2" w:rsidRPr="00CD2DE2" w:rsidRDefault="00CD2DE2">
                    <w:pPr>
                      <w:rPr>
                        <w:sz w:val="16"/>
                      </w:rPr>
                    </w:pPr>
                    <w:r w:rsidRPr="00CD2DE2">
                      <w:rPr>
                        <w:sz w:val="16"/>
                      </w:rPr>
                      <w:t>Obr. 12: Západní a východní svažitost Francouzského středohoří</w:t>
                    </w:r>
                  </w:p>
                </w:txbxContent>
              </v:textbox>
            </v:shape>
            <w10:wrap type="square"/>
          </v:group>
        </w:pict>
      </w:r>
      <w:r w:rsidR="006D373D">
        <w:rPr>
          <w:rFonts w:cs="Arial"/>
          <w:noProof/>
          <w:szCs w:val="20"/>
          <w:lang w:eastAsia="cs-CZ"/>
        </w:rPr>
        <w:drawing>
          <wp:anchor distT="0" distB="0" distL="114300" distR="114300" simplePos="0" relativeHeight="252010496" behindDoc="0" locked="0" layoutInCell="1" allowOverlap="1">
            <wp:simplePos x="0" y="0"/>
            <wp:positionH relativeFrom="column">
              <wp:posOffset>5186680</wp:posOffset>
            </wp:positionH>
            <wp:positionV relativeFrom="paragraph">
              <wp:posOffset>12700</wp:posOffset>
            </wp:positionV>
            <wp:extent cx="590550" cy="590550"/>
            <wp:effectExtent l="19050" t="0" r="0" b="0"/>
            <wp:wrapSquare wrapText="bothSides"/>
            <wp:docPr id="3" name="Obrázok 4" descr="C:\Users\Daška\Desktop\statson-ha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ška\Desktop\statson-hat1.jpg"/>
                    <pic:cNvPicPr>
                      <a:picLocks noChangeAspect="1" noChangeArrowheads="1"/>
                    </pic:cNvPicPr>
                  </pic:nvPicPr>
                  <pic:blipFill>
                    <a:blip r:embed="rId21" cstate="print"/>
                    <a:srcRect/>
                    <a:stretch>
                      <a:fillRect/>
                    </a:stretch>
                  </pic:blipFill>
                  <pic:spPr bwMode="auto">
                    <a:xfrm>
                      <a:off x="0" y="0"/>
                      <a:ext cx="590550" cy="590550"/>
                    </a:xfrm>
                    <a:prstGeom prst="rect">
                      <a:avLst/>
                    </a:prstGeom>
                    <a:noFill/>
                    <a:ln w="9525">
                      <a:noFill/>
                      <a:miter lim="800000"/>
                      <a:headEnd/>
                      <a:tailEnd/>
                    </a:ln>
                  </pic:spPr>
                </pic:pic>
              </a:graphicData>
            </a:graphic>
          </wp:anchor>
        </w:drawing>
      </w:r>
      <w:r w:rsidR="00AD6584" w:rsidRPr="005442DE">
        <w:rPr>
          <w:rFonts w:cs="Arial"/>
          <w:szCs w:val="20"/>
        </w:rPr>
        <w:tab/>
        <w:t xml:space="preserve">Jako celek má </w:t>
      </w:r>
      <w:r w:rsidR="00AD6584" w:rsidRPr="0095598B">
        <w:rPr>
          <w:rFonts w:cs="Arial"/>
          <w:i/>
          <w:szCs w:val="20"/>
        </w:rPr>
        <w:t>Francouzské</w:t>
      </w:r>
      <w:r w:rsidR="00AD6584" w:rsidRPr="005442DE">
        <w:rPr>
          <w:rFonts w:cs="Arial"/>
          <w:szCs w:val="20"/>
        </w:rPr>
        <w:t xml:space="preserve"> </w:t>
      </w:r>
      <w:r w:rsidR="00AD6584" w:rsidRPr="0095598B">
        <w:rPr>
          <w:rFonts w:cs="Arial"/>
          <w:i/>
          <w:szCs w:val="20"/>
        </w:rPr>
        <w:t>středohoří</w:t>
      </w:r>
      <w:r w:rsidR="00AD6584" w:rsidRPr="005442DE">
        <w:rPr>
          <w:rFonts w:cs="Arial"/>
          <w:szCs w:val="20"/>
        </w:rPr>
        <w:t xml:space="preserve"> </w:t>
      </w:r>
      <w:r w:rsidR="00AD6584" w:rsidRPr="005442DE">
        <w:rPr>
          <w:rFonts w:cs="Arial"/>
          <w:b/>
          <w:szCs w:val="20"/>
        </w:rPr>
        <w:t xml:space="preserve">tvar </w:t>
      </w:r>
      <w:r w:rsidR="008F1549" w:rsidRPr="005442DE">
        <w:rPr>
          <w:rFonts w:cs="Arial"/>
          <w:b/>
          <w:szCs w:val="20"/>
        </w:rPr>
        <w:t>asymetrického</w:t>
      </w:r>
      <w:r w:rsidR="00AD6584" w:rsidRPr="005442DE">
        <w:rPr>
          <w:rFonts w:cs="Arial"/>
          <w:b/>
          <w:szCs w:val="20"/>
        </w:rPr>
        <w:t xml:space="preserve"> klobouku-</w:t>
      </w:r>
      <w:r w:rsidR="00AD6584" w:rsidRPr="006D373D">
        <w:rPr>
          <w:rFonts w:cs="Arial"/>
          <w:b/>
          <w:szCs w:val="20"/>
        </w:rPr>
        <w:t>st</w:t>
      </w:r>
      <w:r w:rsidR="005A78A5" w:rsidRPr="006D373D">
        <w:rPr>
          <w:rFonts w:cs="Arial"/>
          <w:b/>
          <w:szCs w:val="20"/>
        </w:rPr>
        <w:t>e</w:t>
      </w:r>
      <w:r w:rsidR="00AD6584" w:rsidRPr="006D373D">
        <w:rPr>
          <w:rFonts w:cs="Arial"/>
          <w:b/>
          <w:szCs w:val="20"/>
        </w:rPr>
        <w:t>tsonu</w:t>
      </w:r>
      <w:r w:rsidR="001E287B" w:rsidRPr="005442DE">
        <w:rPr>
          <w:rFonts w:cs="Arial"/>
          <w:szCs w:val="20"/>
        </w:rPr>
        <w:t xml:space="preserve"> s průměrnou výškou </w:t>
      </w:r>
      <w:r w:rsidR="001E287B" w:rsidRPr="005442DE">
        <w:rPr>
          <w:rFonts w:cs="Arial"/>
          <w:b/>
          <w:szCs w:val="20"/>
        </w:rPr>
        <w:t>750 m</w:t>
      </w:r>
      <w:r w:rsidR="001E287B" w:rsidRPr="005442DE">
        <w:rPr>
          <w:rFonts w:cs="Arial"/>
          <w:szCs w:val="20"/>
        </w:rPr>
        <w:t>. P</w:t>
      </w:r>
      <w:r w:rsidR="00AD6584" w:rsidRPr="005442DE">
        <w:rPr>
          <w:rFonts w:cs="Arial"/>
          <w:szCs w:val="20"/>
        </w:rPr>
        <w:t>rohlubenina uprostřed</w:t>
      </w:r>
      <w:r w:rsidR="001E287B" w:rsidRPr="005442DE">
        <w:rPr>
          <w:rFonts w:cs="Arial"/>
          <w:szCs w:val="20"/>
        </w:rPr>
        <w:t xml:space="preserve"> jeho</w:t>
      </w:r>
      <w:r w:rsidR="00AD6584" w:rsidRPr="005442DE">
        <w:rPr>
          <w:rFonts w:cs="Arial"/>
          <w:szCs w:val="20"/>
        </w:rPr>
        <w:t xml:space="preserve"> střechy se snižuje směrem k</w:t>
      </w:r>
      <w:r w:rsidR="00C860E5" w:rsidRPr="005442DE">
        <w:rPr>
          <w:rFonts w:cs="Arial"/>
          <w:szCs w:val="20"/>
        </w:rPr>
        <w:t> </w:t>
      </w:r>
      <w:r w:rsidR="00AD6584" w:rsidRPr="005442DE">
        <w:rPr>
          <w:rFonts w:cs="Arial"/>
          <w:szCs w:val="20"/>
        </w:rPr>
        <w:t>severu</w:t>
      </w:r>
      <w:r w:rsidR="00C860E5" w:rsidRPr="005442DE">
        <w:rPr>
          <w:rFonts w:cs="Arial"/>
          <w:szCs w:val="20"/>
        </w:rPr>
        <w:t>. Vnější v</w:t>
      </w:r>
      <w:r w:rsidR="00AD6584" w:rsidRPr="005442DE">
        <w:rPr>
          <w:rFonts w:cs="Arial"/>
          <w:szCs w:val="20"/>
        </w:rPr>
        <w:t>ýchodní stěna</w:t>
      </w:r>
      <w:r w:rsidR="00C860E5" w:rsidRPr="005442DE">
        <w:rPr>
          <w:rFonts w:cs="Arial"/>
          <w:szCs w:val="20"/>
        </w:rPr>
        <w:t xml:space="preserve"> tohoto </w:t>
      </w:r>
      <w:r w:rsidR="005A78A5">
        <w:rPr>
          <w:rFonts w:cs="Arial"/>
          <w:szCs w:val="20"/>
        </w:rPr>
        <w:t>„</w:t>
      </w:r>
      <w:r w:rsidR="00C860E5" w:rsidRPr="005442DE">
        <w:rPr>
          <w:rFonts w:cs="Arial"/>
          <w:szCs w:val="20"/>
        </w:rPr>
        <w:t xml:space="preserve">klobouku“ </w:t>
      </w:r>
      <w:r w:rsidR="00AD6584" w:rsidRPr="005442DE">
        <w:rPr>
          <w:rFonts w:cs="Arial"/>
          <w:szCs w:val="20"/>
        </w:rPr>
        <w:t xml:space="preserve">je mnohem strmější než </w:t>
      </w:r>
      <w:r w:rsidR="00C860E5" w:rsidRPr="005442DE">
        <w:rPr>
          <w:rFonts w:cs="Arial"/>
          <w:szCs w:val="20"/>
        </w:rPr>
        <w:t xml:space="preserve">jeho </w:t>
      </w:r>
      <w:r w:rsidR="00AD6584" w:rsidRPr="005442DE">
        <w:rPr>
          <w:rFonts w:cs="Arial"/>
          <w:szCs w:val="20"/>
        </w:rPr>
        <w:t xml:space="preserve">pozvolna klesající stěna západní. </w:t>
      </w:r>
      <w:r w:rsidR="001E287B" w:rsidRPr="005442DE">
        <w:rPr>
          <w:rFonts w:cs="Arial"/>
          <w:szCs w:val="20"/>
        </w:rPr>
        <w:t xml:space="preserve">Je tomu tak proto, že do </w:t>
      </w:r>
      <w:r w:rsidR="001E287B" w:rsidRPr="005442DE">
        <w:rPr>
          <w:rFonts w:cs="Arial"/>
          <w:b/>
          <w:szCs w:val="20"/>
        </w:rPr>
        <w:t>nejvyšších</w:t>
      </w:r>
      <w:r w:rsidR="001E287B" w:rsidRPr="005442DE">
        <w:rPr>
          <w:rFonts w:cs="Arial"/>
          <w:szCs w:val="20"/>
        </w:rPr>
        <w:t xml:space="preserve"> </w:t>
      </w:r>
      <w:r w:rsidR="001E287B" w:rsidRPr="005442DE">
        <w:rPr>
          <w:rFonts w:cs="Arial"/>
          <w:b/>
          <w:szCs w:val="20"/>
        </w:rPr>
        <w:t>průměrných</w:t>
      </w:r>
      <w:r w:rsidR="001E287B" w:rsidRPr="005442DE">
        <w:rPr>
          <w:rFonts w:cs="Arial"/>
          <w:szCs w:val="20"/>
        </w:rPr>
        <w:t xml:space="preserve"> výšek </w:t>
      </w:r>
      <w:r w:rsidR="001210B4" w:rsidRPr="005442DE">
        <w:rPr>
          <w:rFonts w:cs="Arial"/>
          <w:szCs w:val="20"/>
        </w:rPr>
        <w:t xml:space="preserve">byl zlomově vyzvednut </w:t>
      </w:r>
      <w:r w:rsidR="001210B4" w:rsidRPr="005442DE">
        <w:rPr>
          <w:rFonts w:cs="Arial"/>
          <w:b/>
          <w:szCs w:val="20"/>
        </w:rPr>
        <w:t>jihovýchodní okraj</w:t>
      </w:r>
      <w:r w:rsidR="001210B4" w:rsidRPr="005442DE">
        <w:rPr>
          <w:rFonts w:cs="Arial"/>
          <w:szCs w:val="20"/>
        </w:rPr>
        <w:t xml:space="preserve"> v největší blízkosti vrásnících se </w:t>
      </w:r>
      <w:r w:rsidR="001210B4" w:rsidRPr="0095598B">
        <w:rPr>
          <w:rFonts w:cs="Arial"/>
          <w:i/>
          <w:szCs w:val="20"/>
        </w:rPr>
        <w:t>Alp</w:t>
      </w:r>
      <w:r w:rsidR="001210B4" w:rsidRPr="005442DE">
        <w:rPr>
          <w:rFonts w:cs="Arial"/>
          <w:szCs w:val="20"/>
        </w:rPr>
        <w:t xml:space="preserve">, zatímco </w:t>
      </w:r>
      <w:r w:rsidR="001210B4" w:rsidRPr="005442DE">
        <w:rPr>
          <w:rFonts w:cs="Arial"/>
          <w:b/>
          <w:szCs w:val="20"/>
        </w:rPr>
        <w:t>jednotlivými</w:t>
      </w:r>
      <w:r w:rsidR="001210B4" w:rsidRPr="005442DE">
        <w:rPr>
          <w:rFonts w:cs="Arial"/>
          <w:szCs w:val="20"/>
        </w:rPr>
        <w:t xml:space="preserve"> </w:t>
      </w:r>
      <w:r w:rsidR="001210B4" w:rsidRPr="005442DE">
        <w:rPr>
          <w:rFonts w:cs="Arial"/>
          <w:b/>
          <w:szCs w:val="20"/>
        </w:rPr>
        <w:t>nejvyššími vrcholy</w:t>
      </w:r>
      <w:r w:rsidR="001210B4" w:rsidRPr="005442DE">
        <w:rPr>
          <w:rFonts w:cs="Arial"/>
          <w:szCs w:val="20"/>
        </w:rPr>
        <w:t xml:space="preserve"> jsou bývalé sopky na opačném </w:t>
      </w:r>
      <w:r w:rsidR="001210B4" w:rsidRPr="005442DE">
        <w:rPr>
          <w:rFonts w:cs="Arial"/>
          <w:b/>
          <w:szCs w:val="20"/>
        </w:rPr>
        <w:t>severozápadním</w:t>
      </w:r>
      <w:r w:rsidR="001210B4" w:rsidRPr="005442DE">
        <w:rPr>
          <w:rFonts w:cs="Arial"/>
          <w:szCs w:val="20"/>
        </w:rPr>
        <w:t xml:space="preserve"> </w:t>
      </w:r>
      <w:r w:rsidR="001210B4" w:rsidRPr="005442DE">
        <w:rPr>
          <w:rFonts w:cs="Arial"/>
          <w:b/>
          <w:szCs w:val="20"/>
        </w:rPr>
        <w:t>okraji</w:t>
      </w:r>
      <w:r w:rsidR="008516B7" w:rsidRPr="005442DE">
        <w:rPr>
          <w:rFonts w:cs="Arial"/>
          <w:b/>
          <w:szCs w:val="20"/>
        </w:rPr>
        <w:t xml:space="preserve"> </w:t>
      </w:r>
      <w:r w:rsidR="008516B7" w:rsidRPr="005442DE">
        <w:rPr>
          <w:rFonts w:cs="Arial"/>
          <w:szCs w:val="20"/>
        </w:rPr>
        <w:t xml:space="preserve">– leží zde i </w:t>
      </w:r>
      <w:r w:rsidR="008516B7" w:rsidRPr="005442DE">
        <w:rPr>
          <w:rFonts w:cs="Arial"/>
          <w:b/>
          <w:szCs w:val="20"/>
        </w:rPr>
        <w:t>n</w:t>
      </w:r>
      <w:r w:rsidR="00984D3C" w:rsidRPr="005442DE">
        <w:rPr>
          <w:rFonts w:cs="Arial"/>
          <w:b/>
          <w:szCs w:val="20"/>
        </w:rPr>
        <w:t>ejvyšší</w:t>
      </w:r>
      <w:r w:rsidR="00984D3C" w:rsidRPr="005442DE">
        <w:rPr>
          <w:rFonts w:cs="Arial"/>
          <w:szCs w:val="20"/>
        </w:rPr>
        <w:t xml:space="preserve"> </w:t>
      </w:r>
      <w:r w:rsidR="008516B7" w:rsidRPr="005442DE">
        <w:rPr>
          <w:rFonts w:cs="Arial"/>
          <w:b/>
          <w:szCs w:val="20"/>
        </w:rPr>
        <w:t>hora</w:t>
      </w:r>
      <w:r w:rsidR="008516B7" w:rsidRPr="005442DE">
        <w:rPr>
          <w:rFonts w:cs="Arial"/>
          <w:szCs w:val="20"/>
        </w:rPr>
        <w:t xml:space="preserve"> </w:t>
      </w:r>
      <w:r w:rsidR="008516B7" w:rsidRPr="0095598B">
        <w:rPr>
          <w:rFonts w:cs="Arial"/>
          <w:i/>
          <w:szCs w:val="20"/>
        </w:rPr>
        <w:t>Francouzského</w:t>
      </w:r>
      <w:r w:rsidR="008516B7" w:rsidRPr="005442DE">
        <w:rPr>
          <w:rFonts w:cs="Arial"/>
          <w:szCs w:val="20"/>
        </w:rPr>
        <w:t xml:space="preserve"> </w:t>
      </w:r>
      <w:r w:rsidR="008516B7" w:rsidRPr="0095598B">
        <w:rPr>
          <w:rFonts w:cs="Arial"/>
          <w:i/>
          <w:szCs w:val="20"/>
        </w:rPr>
        <w:t>středohoří</w:t>
      </w:r>
      <w:r w:rsidR="008516B7" w:rsidRPr="005442DE">
        <w:rPr>
          <w:rFonts w:cs="Arial"/>
          <w:szCs w:val="20"/>
        </w:rPr>
        <w:t xml:space="preserve"> </w:t>
      </w:r>
      <w:hyperlink r:id="rId22" w:tooltip="Puy de Sancy" w:history="1">
        <w:r w:rsidR="00984D3C" w:rsidRPr="00163958">
          <w:rPr>
            <w:b/>
            <w:i/>
            <w:szCs w:val="20"/>
            <w:bdr w:val="single" w:sz="4" w:space="0" w:color="auto"/>
          </w:rPr>
          <w:t>Puy de Sancy</w:t>
        </w:r>
      </w:hyperlink>
      <w:r w:rsidR="00984D3C" w:rsidRPr="00163958">
        <w:rPr>
          <w:szCs w:val="20"/>
          <w:bdr w:val="single" w:sz="4" w:space="0" w:color="auto"/>
        </w:rPr>
        <w:t xml:space="preserve"> </w:t>
      </w:r>
      <w:r w:rsidR="00871AF8" w:rsidRPr="00163958">
        <w:rPr>
          <w:szCs w:val="20"/>
          <w:bdr w:val="single" w:sz="4" w:space="0" w:color="auto"/>
        </w:rPr>
        <w:t xml:space="preserve">s </w:t>
      </w:r>
      <w:r w:rsidR="00984D3C" w:rsidRPr="00163958">
        <w:rPr>
          <w:rFonts w:cs="Arial"/>
          <w:b/>
          <w:szCs w:val="20"/>
          <w:bdr w:val="single" w:sz="4" w:space="0" w:color="auto"/>
        </w:rPr>
        <w:t>1886</w:t>
      </w:r>
      <w:r w:rsidR="00871AF8" w:rsidRPr="00163958">
        <w:rPr>
          <w:rFonts w:cs="Arial"/>
          <w:szCs w:val="20"/>
          <w:bdr w:val="single" w:sz="4" w:space="0" w:color="auto"/>
        </w:rPr>
        <w:t xml:space="preserve"> m n. m.</w:t>
      </w:r>
      <w:r w:rsidR="00871AF8">
        <w:rPr>
          <w:rFonts w:cs="Arial"/>
          <w:szCs w:val="20"/>
        </w:rPr>
        <w:t xml:space="preserve"> </w:t>
      </w:r>
      <w:r w:rsidR="00F33037">
        <w:rPr>
          <w:rFonts w:cs="Arial"/>
          <w:szCs w:val="20"/>
        </w:rPr>
        <w:t xml:space="preserve"> </w:t>
      </w:r>
      <w:r w:rsidR="00871AF8" w:rsidRPr="00F33037">
        <w:rPr>
          <w:rFonts w:cs="Arial"/>
          <w:sz w:val="16"/>
          <w:szCs w:val="20"/>
        </w:rPr>
        <w:t>(Pro srovnání</w:t>
      </w:r>
      <w:r w:rsidR="00F33037">
        <w:rPr>
          <w:rFonts w:cs="Arial"/>
          <w:sz w:val="16"/>
          <w:szCs w:val="20"/>
        </w:rPr>
        <w:t>:</w:t>
      </w:r>
      <w:r w:rsidR="00871AF8" w:rsidRPr="00F33037">
        <w:rPr>
          <w:rFonts w:cs="Arial"/>
          <w:sz w:val="16"/>
          <w:szCs w:val="20"/>
        </w:rPr>
        <w:t xml:space="preserve"> </w:t>
      </w:r>
      <w:r w:rsidR="00871AF8" w:rsidRPr="00F33037">
        <w:rPr>
          <w:rFonts w:cs="Arial"/>
          <w:i/>
          <w:sz w:val="16"/>
          <w:szCs w:val="20"/>
        </w:rPr>
        <w:t>Sněžka</w:t>
      </w:r>
      <w:r w:rsidR="00871AF8" w:rsidRPr="00F33037">
        <w:rPr>
          <w:rFonts w:cs="Arial"/>
          <w:sz w:val="16"/>
          <w:szCs w:val="20"/>
        </w:rPr>
        <w:t xml:space="preserve"> má výšku 1602 m.)</w:t>
      </w:r>
    </w:p>
    <w:p w:rsidR="00984D3C" w:rsidRPr="005442DE" w:rsidRDefault="00984D3C" w:rsidP="009048E1">
      <w:pPr>
        <w:jc w:val="both"/>
        <w:rPr>
          <w:rFonts w:cs="Arial"/>
          <w:szCs w:val="20"/>
        </w:rPr>
      </w:pPr>
    </w:p>
    <w:p w:rsidR="00DE44DC" w:rsidRPr="005442DE" w:rsidRDefault="00AD6584" w:rsidP="009048E1">
      <w:pPr>
        <w:jc w:val="both"/>
        <w:rPr>
          <w:rFonts w:cs="Arial"/>
          <w:szCs w:val="20"/>
        </w:rPr>
      </w:pPr>
      <w:r w:rsidRPr="005442DE">
        <w:rPr>
          <w:rFonts w:cs="Arial"/>
          <w:szCs w:val="20"/>
        </w:rPr>
        <w:tab/>
        <w:t xml:space="preserve">Podle toho, kde a na jakou horninu působily </w:t>
      </w:r>
      <w:r w:rsidR="00002C86">
        <w:rPr>
          <w:rFonts w:cs="Arial"/>
          <w:szCs w:val="20"/>
        </w:rPr>
        <w:t>některé</w:t>
      </w:r>
      <w:r w:rsidRPr="005442DE">
        <w:rPr>
          <w:rFonts w:cs="Arial"/>
          <w:szCs w:val="20"/>
        </w:rPr>
        <w:t xml:space="preserve"> z právě popsaných geologických procesů, lze v </w:t>
      </w:r>
      <w:r w:rsidRPr="0095598B">
        <w:rPr>
          <w:rFonts w:cs="Arial"/>
          <w:i/>
          <w:szCs w:val="20"/>
        </w:rPr>
        <w:t>Středofrancouzském</w:t>
      </w:r>
      <w:r w:rsidRPr="005442DE">
        <w:rPr>
          <w:rFonts w:cs="Arial"/>
          <w:szCs w:val="20"/>
        </w:rPr>
        <w:t xml:space="preserve"> </w:t>
      </w:r>
      <w:r w:rsidRPr="0095598B">
        <w:rPr>
          <w:rFonts w:cs="Arial"/>
          <w:i/>
          <w:szCs w:val="20"/>
        </w:rPr>
        <w:t>masivu</w:t>
      </w:r>
      <w:r w:rsidRPr="005442DE">
        <w:rPr>
          <w:rFonts w:cs="Arial"/>
          <w:szCs w:val="20"/>
        </w:rPr>
        <w:t xml:space="preserve"> přes všechnu pestrost rozeznat </w:t>
      </w:r>
      <w:r w:rsidRPr="00163958">
        <w:rPr>
          <w:rFonts w:cs="Arial"/>
          <w:b/>
          <w:szCs w:val="20"/>
          <w:bdr w:val="single" w:sz="4" w:space="0" w:color="auto"/>
        </w:rPr>
        <w:t>několik základních oblastí</w:t>
      </w:r>
      <w:r w:rsidRPr="005442DE">
        <w:rPr>
          <w:rFonts w:cs="Arial"/>
          <w:szCs w:val="20"/>
        </w:rPr>
        <w:t>.</w:t>
      </w:r>
    </w:p>
    <w:p w:rsidR="00984D3C" w:rsidRDefault="00984D3C" w:rsidP="009048E1">
      <w:pPr>
        <w:jc w:val="both"/>
        <w:rPr>
          <w:rFonts w:cs="Arial"/>
          <w:szCs w:val="20"/>
          <w:highlight w:val="green"/>
        </w:rPr>
      </w:pPr>
    </w:p>
    <w:p w:rsidR="00984D3C" w:rsidRPr="009934BE" w:rsidRDefault="00D921AC" w:rsidP="009934BE">
      <w:pPr>
        <w:jc w:val="center"/>
        <w:rPr>
          <w:rFonts w:cs="Arial"/>
          <w:caps/>
          <w:szCs w:val="20"/>
        </w:rPr>
      </w:pPr>
      <w:r w:rsidRPr="009934BE">
        <w:rPr>
          <w:rFonts w:cs="Arial"/>
          <w:b/>
          <w:caps/>
          <w:szCs w:val="20"/>
          <w:highlight w:val="green"/>
        </w:rPr>
        <w:t>Střed</w:t>
      </w:r>
    </w:p>
    <w:p w:rsidR="00984D3C" w:rsidRPr="00E60737" w:rsidRDefault="00984D3C" w:rsidP="00163958">
      <w:pPr>
        <w:ind w:left="709" w:firstLine="708"/>
        <w:jc w:val="both"/>
        <w:rPr>
          <w:rFonts w:cs="Arial"/>
          <w:sz w:val="16"/>
          <w:szCs w:val="20"/>
        </w:rPr>
      </w:pPr>
      <w:r w:rsidRPr="00E60737">
        <w:rPr>
          <w:rFonts w:cs="Arial"/>
          <w:sz w:val="16"/>
          <w:szCs w:val="20"/>
        </w:rPr>
        <w:t xml:space="preserve">Střed </w:t>
      </w:r>
      <w:r w:rsidRPr="00E60737">
        <w:rPr>
          <w:rFonts w:cs="Arial"/>
          <w:i/>
          <w:sz w:val="16"/>
          <w:szCs w:val="20"/>
        </w:rPr>
        <w:t>Francouzského</w:t>
      </w:r>
      <w:r w:rsidRPr="00E60737">
        <w:rPr>
          <w:rFonts w:cs="Arial"/>
          <w:sz w:val="16"/>
          <w:szCs w:val="20"/>
        </w:rPr>
        <w:t xml:space="preserve"> </w:t>
      </w:r>
      <w:r w:rsidRPr="00E60737">
        <w:rPr>
          <w:rFonts w:cs="Arial"/>
          <w:i/>
          <w:sz w:val="16"/>
          <w:szCs w:val="20"/>
        </w:rPr>
        <w:t>středohoří</w:t>
      </w:r>
      <w:r w:rsidRPr="00E60737">
        <w:rPr>
          <w:rFonts w:cs="Arial"/>
          <w:sz w:val="16"/>
          <w:szCs w:val="20"/>
        </w:rPr>
        <w:t xml:space="preserve"> je geologicky složen především z prvohorních krystalických hornin </w:t>
      </w:r>
      <w:r w:rsidR="009262DC" w:rsidRPr="00E60737">
        <w:rPr>
          <w:rFonts w:cs="Arial"/>
          <w:sz w:val="16"/>
          <w:szCs w:val="20"/>
        </w:rPr>
        <w:t>(</w:t>
      </w:r>
      <w:r w:rsidR="009262DC" w:rsidRPr="00E60737">
        <w:rPr>
          <w:rFonts w:cs="Arial"/>
          <w:b/>
          <w:sz w:val="16"/>
          <w:szCs w:val="20"/>
        </w:rPr>
        <w:t>žuly</w:t>
      </w:r>
      <w:r w:rsidR="009262DC" w:rsidRPr="00E60737">
        <w:rPr>
          <w:rFonts w:cs="Arial"/>
          <w:sz w:val="16"/>
          <w:szCs w:val="20"/>
        </w:rPr>
        <w:t xml:space="preserve"> atd.) a je </w:t>
      </w:r>
      <w:r w:rsidR="009262DC" w:rsidRPr="00E60737">
        <w:rPr>
          <w:rFonts w:cs="Arial"/>
          <w:b/>
          <w:sz w:val="16"/>
          <w:szCs w:val="20"/>
        </w:rPr>
        <w:t>tvarově</w:t>
      </w:r>
      <w:r w:rsidR="009262DC" w:rsidRPr="00E60737">
        <w:rPr>
          <w:rFonts w:cs="Arial"/>
          <w:sz w:val="16"/>
          <w:szCs w:val="20"/>
        </w:rPr>
        <w:t xml:space="preserve"> velmi </w:t>
      </w:r>
      <w:r w:rsidR="009262DC" w:rsidRPr="00E60737">
        <w:rPr>
          <w:rFonts w:cs="Arial"/>
          <w:b/>
          <w:sz w:val="16"/>
          <w:szCs w:val="20"/>
        </w:rPr>
        <w:t>rozmanitý</w:t>
      </w:r>
      <w:r w:rsidR="009262DC" w:rsidRPr="00E60737">
        <w:rPr>
          <w:rFonts w:cs="Arial"/>
          <w:sz w:val="16"/>
          <w:szCs w:val="20"/>
        </w:rPr>
        <w:t>.</w:t>
      </w:r>
    </w:p>
    <w:p w:rsidR="008C65DC" w:rsidRPr="00E60737" w:rsidRDefault="008C65DC" w:rsidP="00163958">
      <w:pPr>
        <w:ind w:left="709" w:firstLine="708"/>
        <w:jc w:val="both"/>
        <w:rPr>
          <w:rFonts w:cs="Arial"/>
          <w:sz w:val="16"/>
          <w:szCs w:val="20"/>
        </w:rPr>
      </w:pPr>
      <w:r w:rsidRPr="00E60737">
        <w:rPr>
          <w:rFonts w:cs="Arial"/>
          <w:sz w:val="16"/>
          <w:szCs w:val="20"/>
        </w:rPr>
        <w:t xml:space="preserve">Tento základ, který byl v druhohorách zhlazen až na parovinu, </w:t>
      </w:r>
      <w:r w:rsidR="00984D3C" w:rsidRPr="00E60737">
        <w:rPr>
          <w:rFonts w:cs="Arial"/>
          <w:sz w:val="16"/>
          <w:szCs w:val="20"/>
        </w:rPr>
        <w:t xml:space="preserve">byl v třetihorách rozčleněn zlomy </w:t>
      </w:r>
      <w:r w:rsidRPr="00E60737">
        <w:rPr>
          <w:rFonts w:cs="Arial"/>
          <w:sz w:val="16"/>
          <w:szCs w:val="20"/>
        </w:rPr>
        <w:t xml:space="preserve">na </w:t>
      </w:r>
      <w:r w:rsidR="009A147C" w:rsidRPr="00E60737">
        <w:rPr>
          <w:rFonts w:cs="Arial"/>
          <w:sz w:val="16"/>
          <w:szCs w:val="20"/>
        </w:rPr>
        <w:t xml:space="preserve">znovu </w:t>
      </w:r>
      <w:r w:rsidRPr="00E60737">
        <w:rPr>
          <w:rFonts w:cs="Arial"/>
          <w:sz w:val="16"/>
          <w:szCs w:val="20"/>
        </w:rPr>
        <w:t xml:space="preserve">vyzvednuté </w:t>
      </w:r>
      <w:r w:rsidRPr="00E60737">
        <w:rPr>
          <w:rFonts w:cs="Arial"/>
          <w:b/>
          <w:sz w:val="16"/>
          <w:szCs w:val="20"/>
        </w:rPr>
        <w:t>plošiny</w:t>
      </w:r>
      <w:r w:rsidRPr="00E60737">
        <w:rPr>
          <w:rFonts w:cs="Arial"/>
          <w:sz w:val="16"/>
          <w:szCs w:val="20"/>
        </w:rPr>
        <w:t xml:space="preserve"> a nad nimi se</w:t>
      </w:r>
      <w:r w:rsidR="009A147C" w:rsidRPr="00E60737">
        <w:rPr>
          <w:rFonts w:cs="Arial"/>
          <w:sz w:val="16"/>
          <w:szCs w:val="20"/>
        </w:rPr>
        <w:t xml:space="preserve"> ještě výše</w:t>
      </w:r>
      <w:r w:rsidRPr="00E60737">
        <w:rPr>
          <w:rFonts w:cs="Arial"/>
          <w:sz w:val="16"/>
          <w:szCs w:val="20"/>
        </w:rPr>
        <w:t xml:space="preserve"> tyčící </w:t>
      </w:r>
      <w:proofErr w:type="gramStart"/>
      <w:r w:rsidRPr="00E60737">
        <w:rPr>
          <w:rFonts w:cs="Arial"/>
          <w:b/>
          <w:sz w:val="16"/>
          <w:szCs w:val="20"/>
        </w:rPr>
        <w:t>pohoří</w:t>
      </w:r>
      <w:r w:rsidRPr="00E60737">
        <w:rPr>
          <w:rFonts w:cs="Arial"/>
          <w:sz w:val="16"/>
          <w:szCs w:val="20"/>
        </w:rPr>
        <w:t xml:space="preserve"> </w:t>
      </w:r>
      <w:r w:rsidR="008516B7" w:rsidRPr="00E60737">
        <w:rPr>
          <w:rFonts w:cs="Arial"/>
          <w:sz w:val="16"/>
          <w:szCs w:val="20"/>
        </w:rPr>
        <w:t>–</w:t>
      </w:r>
      <w:r w:rsidRPr="00E60737">
        <w:rPr>
          <w:rFonts w:cs="Arial"/>
          <w:i/>
          <w:sz w:val="16"/>
          <w:szCs w:val="20"/>
        </w:rPr>
        <w:t>Mots</w:t>
      </w:r>
      <w:proofErr w:type="gramEnd"/>
      <w:r w:rsidRPr="00E60737">
        <w:rPr>
          <w:rFonts w:cs="Arial"/>
          <w:i/>
          <w:sz w:val="16"/>
          <w:szCs w:val="20"/>
        </w:rPr>
        <w:t xml:space="preserve"> du Forez</w:t>
      </w:r>
      <w:r w:rsidR="009A147C" w:rsidRPr="00E60737">
        <w:rPr>
          <w:rFonts w:cs="Arial"/>
          <w:sz w:val="16"/>
          <w:szCs w:val="20"/>
        </w:rPr>
        <w:t xml:space="preserve"> </w:t>
      </w:r>
      <w:r w:rsidR="008516B7" w:rsidRPr="00E60737">
        <w:rPr>
          <w:rFonts w:cs="Arial"/>
          <w:sz w:val="16"/>
          <w:szCs w:val="20"/>
        </w:rPr>
        <w:t xml:space="preserve">mezi údolím </w:t>
      </w:r>
      <w:r w:rsidR="008516B7" w:rsidRPr="005A78A5">
        <w:rPr>
          <w:rFonts w:cs="Arial"/>
          <w:i/>
          <w:sz w:val="16"/>
          <w:szCs w:val="20"/>
        </w:rPr>
        <w:t>Allieru</w:t>
      </w:r>
      <w:r w:rsidR="008516B7" w:rsidRPr="00E60737">
        <w:rPr>
          <w:rFonts w:cs="Arial"/>
          <w:sz w:val="16"/>
          <w:szCs w:val="20"/>
        </w:rPr>
        <w:t xml:space="preserve"> a </w:t>
      </w:r>
      <w:r w:rsidR="008516B7" w:rsidRPr="005A78A5">
        <w:rPr>
          <w:rFonts w:cs="Arial"/>
          <w:i/>
          <w:sz w:val="16"/>
          <w:szCs w:val="20"/>
        </w:rPr>
        <w:t>Loiry</w:t>
      </w:r>
      <w:r w:rsidR="008516B7" w:rsidRPr="00E60737">
        <w:rPr>
          <w:rFonts w:cs="Arial"/>
          <w:sz w:val="16"/>
          <w:szCs w:val="20"/>
        </w:rPr>
        <w:t xml:space="preserve"> </w:t>
      </w:r>
      <w:r w:rsidR="009A147C" w:rsidRPr="00E60737">
        <w:rPr>
          <w:rFonts w:cs="Arial"/>
          <w:sz w:val="16"/>
          <w:szCs w:val="20"/>
        </w:rPr>
        <w:t>(1640 m),</w:t>
      </w:r>
      <w:r w:rsidR="008516B7" w:rsidRPr="00E60737">
        <w:rPr>
          <w:rFonts w:cs="Arial"/>
          <w:sz w:val="16"/>
          <w:szCs w:val="20"/>
        </w:rPr>
        <w:t xml:space="preserve"> </w:t>
      </w:r>
      <w:r w:rsidRPr="00E60737">
        <w:rPr>
          <w:rFonts w:cs="Arial"/>
          <w:i/>
          <w:sz w:val="16"/>
          <w:szCs w:val="20"/>
        </w:rPr>
        <w:t>Montagnes de la Margeride</w:t>
      </w:r>
      <w:r w:rsidRPr="00E60737">
        <w:rPr>
          <w:rFonts w:cs="Arial"/>
          <w:sz w:val="16"/>
          <w:szCs w:val="20"/>
        </w:rPr>
        <w:t xml:space="preserve"> </w:t>
      </w:r>
      <w:r w:rsidR="008516B7" w:rsidRPr="00E60737">
        <w:rPr>
          <w:rFonts w:cs="Arial"/>
          <w:sz w:val="16"/>
          <w:szCs w:val="20"/>
        </w:rPr>
        <w:t xml:space="preserve">západně od horního roku </w:t>
      </w:r>
      <w:r w:rsidR="008516B7" w:rsidRPr="00E60737">
        <w:rPr>
          <w:rFonts w:cs="Arial"/>
          <w:i/>
          <w:sz w:val="16"/>
          <w:szCs w:val="20"/>
        </w:rPr>
        <w:t>Allieru</w:t>
      </w:r>
      <w:r w:rsidR="008516B7" w:rsidRPr="00E60737">
        <w:rPr>
          <w:rFonts w:cs="Arial"/>
          <w:sz w:val="16"/>
          <w:szCs w:val="20"/>
        </w:rPr>
        <w:t xml:space="preserve"> </w:t>
      </w:r>
      <w:r w:rsidRPr="00E60737">
        <w:rPr>
          <w:rFonts w:cs="Arial"/>
          <w:sz w:val="16"/>
          <w:szCs w:val="20"/>
        </w:rPr>
        <w:t>(1554</w:t>
      </w:r>
      <w:r w:rsidR="009A147C" w:rsidRPr="00E60737">
        <w:rPr>
          <w:rFonts w:cs="Arial"/>
          <w:sz w:val="16"/>
          <w:szCs w:val="20"/>
        </w:rPr>
        <w:t>)</w:t>
      </w:r>
      <w:r w:rsidRPr="00E60737">
        <w:rPr>
          <w:rFonts w:cs="Arial"/>
          <w:sz w:val="16"/>
          <w:szCs w:val="20"/>
        </w:rPr>
        <w:t xml:space="preserve"> </w:t>
      </w:r>
      <w:r w:rsidR="009A147C" w:rsidRPr="00E60737">
        <w:rPr>
          <w:rFonts w:cs="Arial"/>
          <w:sz w:val="16"/>
          <w:szCs w:val="20"/>
        </w:rPr>
        <w:t>aj</w:t>
      </w:r>
      <w:r w:rsidRPr="00E60737">
        <w:rPr>
          <w:rFonts w:cs="Arial"/>
          <w:sz w:val="16"/>
          <w:szCs w:val="20"/>
        </w:rPr>
        <w:t xml:space="preserve">. </w:t>
      </w:r>
    </w:p>
    <w:p w:rsidR="009262DC" w:rsidRPr="00E60737" w:rsidRDefault="009A147C" w:rsidP="00163958">
      <w:pPr>
        <w:ind w:left="709" w:firstLine="708"/>
        <w:jc w:val="both"/>
        <w:rPr>
          <w:rFonts w:cs="Arial"/>
          <w:sz w:val="16"/>
          <w:szCs w:val="20"/>
        </w:rPr>
      </w:pPr>
      <w:r w:rsidRPr="00E60737">
        <w:rPr>
          <w:rFonts w:cs="Arial"/>
          <w:sz w:val="16"/>
          <w:szCs w:val="20"/>
        </w:rPr>
        <w:t>Dn</w:t>
      </w:r>
      <w:r w:rsidR="001578D1">
        <w:rPr>
          <w:rFonts w:cs="Arial"/>
          <w:sz w:val="16"/>
          <w:szCs w:val="20"/>
        </w:rPr>
        <w:t>a</w:t>
      </w:r>
      <w:r w:rsidRPr="00E60737">
        <w:rPr>
          <w:rFonts w:cs="Arial"/>
          <w:sz w:val="16"/>
          <w:szCs w:val="20"/>
        </w:rPr>
        <w:t xml:space="preserve"> </w:t>
      </w:r>
      <w:r w:rsidR="009262DC" w:rsidRPr="00E60737">
        <w:rPr>
          <w:rFonts w:cs="Arial"/>
          <w:b/>
          <w:sz w:val="16"/>
          <w:szCs w:val="20"/>
        </w:rPr>
        <w:t>pánví</w:t>
      </w:r>
      <w:r w:rsidR="009262DC" w:rsidRPr="00E60737">
        <w:rPr>
          <w:rFonts w:cs="Arial"/>
          <w:sz w:val="16"/>
          <w:szCs w:val="20"/>
        </w:rPr>
        <w:t xml:space="preserve"> a </w:t>
      </w:r>
      <w:r w:rsidRPr="00E60737">
        <w:rPr>
          <w:rFonts w:cs="Arial"/>
          <w:sz w:val="16"/>
          <w:szCs w:val="20"/>
        </w:rPr>
        <w:t xml:space="preserve">hlubokých </w:t>
      </w:r>
      <w:r w:rsidRPr="00E60737">
        <w:rPr>
          <w:rFonts w:cs="Arial"/>
          <w:b/>
          <w:sz w:val="16"/>
          <w:szCs w:val="20"/>
        </w:rPr>
        <w:t>zlomů</w:t>
      </w:r>
      <w:r w:rsidRPr="00E60737">
        <w:rPr>
          <w:rFonts w:cs="Arial"/>
          <w:sz w:val="16"/>
          <w:szCs w:val="20"/>
        </w:rPr>
        <w:t xml:space="preserve"> mezi těmito plošinami </w:t>
      </w:r>
      <w:r w:rsidR="009262DC" w:rsidRPr="00E60737">
        <w:rPr>
          <w:rFonts w:cs="Arial"/>
          <w:sz w:val="16"/>
          <w:szCs w:val="20"/>
        </w:rPr>
        <w:t xml:space="preserve">a pohořími </w:t>
      </w:r>
      <w:r w:rsidRPr="00E60737">
        <w:rPr>
          <w:rFonts w:cs="Arial"/>
          <w:sz w:val="16"/>
          <w:szCs w:val="20"/>
        </w:rPr>
        <w:t>j</w:t>
      </w:r>
      <w:r w:rsidR="001578D1">
        <w:rPr>
          <w:rFonts w:cs="Arial"/>
          <w:sz w:val="16"/>
          <w:szCs w:val="20"/>
        </w:rPr>
        <w:t>sou</w:t>
      </w:r>
      <w:r w:rsidRPr="00E60737">
        <w:rPr>
          <w:rFonts w:cs="Arial"/>
          <w:sz w:val="16"/>
          <w:szCs w:val="20"/>
        </w:rPr>
        <w:t xml:space="preserve"> pokryt</w:t>
      </w:r>
      <w:r w:rsidR="001578D1">
        <w:rPr>
          <w:rFonts w:cs="Arial"/>
          <w:sz w:val="16"/>
          <w:szCs w:val="20"/>
        </w:rPr>
        <w:t>a</w:t>
      </w:r>
      <w:r w:rsidRPr="00E60737">
        <w:rPr>
          <w:rFonts w:cs="Arial"/>
          <w:sz w:val="16"/>
          <w:szCs w:val="20"/>
        </w:rPr>
        <w:t xml:space="preserve"> třetihorními a čtvrtohorními </w:t>
      </w:r>
      <w:r w:rsidRPr="00E60737">
        <w:rPr>
          <w:rFonts w:cs="Arial"/>
          <w:b/>
          <w:sz w:val="16"/>
          <w:szCs w:val="20"/>
        </w:rPr>
        <w:t>usazeninami</w:t>
      </w:r>
      <w:r w:rsidRPr="00E60737">
        <w:rPr>
          <w:rFonts w:cs="Arial"/>
          <w:sz w:val="16"/>
          <w:szCs w:val="20"/>
        </w:rPr>
        <w:t xml:space="preserve">. Dva </w:t>
      </w:r>
      <w:r w:rsidRPr="00E60737">
        <w:rPr>
          <w:rFonts w:cs="Arial"/>
          <w:b/>
          <w:sz w:val="16"/>
          <w:szCs w:val="20"/>
        </w:rPr>
        <w:t>největší</w:t>
      </w:r>
      <w:r w:rsidRPr="00E60737">
        <w:rPr>
          <w:rFonts w:cs="Arial"/>
          <w:sz w:val="16"/>
          <w:szCs w:val="20"/>
        </w:rPr>
        <w:t xml:space="preserve"> z těchto zlomů jsou </w:t>
      </w:r>
      <w:r w:rsidR="009262DC" w:rsidRPr="00E60737">
        <w:rPr>
          <w:rFonts w:cs="Arial"/>
          <w:b/>
          <w:sz w:val="16"/>
          <w:szCs w:val="20"/>
        </w:rPr>
        <w:t>příkopové</w:t>
      </w:r>
      <w:r w:rsidR="009262DC" w:rsidRPr="00E60737">
        <w:rPr>
          <w:rFonts w:cs="Arial"/>
          <w:sz w:val="16"/>
          <w:szCs w:val="20"/>
        </w:rPr>
        <w:t xml:space="preserve"> </w:t>
      </w:r>
      <w:r w:rsidR="009262DC" w:rsidRPr="00E60737">
        <w:rPr>
          <w:rFonts w:cs="Arial"/>
          <w:b/>
          <w:sz w:val="16"/>
          <w:szCs w:val="20"/>
        </w:rPr>
        <w:t>propadliny</w:t>
      </w:r>
      <w:r w:rsidR="009262DC" w:rsidRPr="00E60737">
        <w:rPr>
          <w:rFonts w:cs="Arial"/>
          <w:sz w:val="16"/>
          <w:szCs w:val="20"/>
        </w:rPr>
        <w:t xml:space="preserve"> protékané od jihu na sever </w:t>
      </w:r>
      <w:r w:rsidR="009262DC" w:rsidRPr="00E60737">
        <w:rPr>
          <w:rFonts w:cs="Arial"/>
          <w:i/>
          <w:sz w:val="16"/>
          <w:szCs w:val="20"/>
        </w:rPr>
        <w:t>Loirou</w:t>
      </w:r>
      <w:r w:rsidR="009262DC" w:rsidRPr="00E60737">
        <w:rPr>
          <w:rFonts w:cs="Arial"/>
          <w:sz w:val="16"/>
          <w:szCs w:val="20"/>
        </w:rPr>
        <w:t xml:space="preserve"> (propadlina </w:t>
      </w:r>
      <w:r w:rsidR="009262DC" w:rsidRPr="00E60737">
        <w:rPr>
          <w:rFonts w:cs="Arial"/>
          <w:i/>
          <w:sz w:val="16"/>
          <w:szCs w:val="20"/>
        </w:rPr>
        <w:t>Forez</w:t>
      </w:r>
      <w:r w:rsidR="009262DC" w:rsidRPr="00E60737">
        <w:rPr>
          <w:rFonts w:cs="Arial"/>
          <w:sz w:val="16"/>
          <w:szCs w:val="20"/>
        </w:rPr>
        <w:t xml:space="preserve">) </w:t>
      </w:r>
      <w:r w:rsidRPr="00E60737">
        <w:rPr>
          <w:rFonts w:cs="Arial"/>
          <w:sz w:val="16"/>
          <w:szCs w:val="20"/>
        </w:rPr>
        <w:t xml:space="preserve">a </w:t>
      </w:r>
      <w:r w:rsidR="009262DC" w:rsidRPr="00E60737">
        <w:rPr>
          <w:rFonts w:cs="Arial"/>
          <w:sz w:val="16"/>
          <w:szCs w:val="20"/>
        </w:rPr>
        <w:t xml:space="preserve">jejím přítokem zleva </w:t>
      </w:r>
      <w:r w:rsidR="009262DC" w:rsidRPr="00E60737">
        <w:rPr>
          <w:rFonts w:cs="Arial"/>
          <w:i/>
          <w:sz w:val="16"/>
          <w:szCs w:val="20"/>
        </w:rPr>
        <w:t>Allierem</w:t>
      </w:r>
      <w:r w:rsidR="009262DC" w:rsidRPr="00E60737">
        <w:rPr>
          <w:rFonts w:cs="Arial"/>
          <w:sz w:val="16"/>
          <w:szCs w:val="20"/>
        </w:rPr>
        <w:t xml:space="preserve"> (propadlina </w:t>
      </w:r>
      <w:r w:rsidR="009262DC" w:rsidRPr="00E60737">
        <w:rPr>
          <w:rFonts w:cs="Arial"/>
          <w:i/>
          <w:sz w:val="16"/>
          <w:szCs w:val="20"/>
        </w:rPr>
        <w:t>Limagne</w:t>
      </w:r>
      <w:r w:rsidR="009262DC" w:rsidRPr="00E60737">
        <w:rPr>
          <w:rFonts w:cs="Arial"/>
          <w:sz w:val="16"/>
          <w:szCs w:val="20"/>
        </w:rPr>
        <w:t>).</w:t>
      </w:r>
    </w:p>
    <w:p w:rsidR="009262DC" w:rsidRPr="005442DE" w:rsidRDefault="009262DC" w:rsidP="009048E1">
      <w:pPr>
        <w:jc w:val="both"/>
        <w:rPr>
          <w:rFonts w:cs="Arial"/>
          <w:szCs w:val="20"/>
        </w:rPr>
      </w:pPr>
    </w:p>
    <w:p w:rsidR="001224DD" w:rsidRPr="009934BE" w:rsidRDefault="001224DD" w:rsidP="009934BE">
      <w:pPr>
        <w:jc w:val="center"/>
        <w:rPr>
          <w:rFonts w:cs="Arial"/>
          <w:b/>
          <w:caps/>
          <w:szCs w:val="20"/>
          <w:highlight w:val="green"/>
        </w:rPr>
      </w:pPr>
      <w:r w:rsidRPr="009934BE">
        <w:rPr>
          <w:rFonts w:cs="Arial"/>
          <w:b/>
          <w:caps/>
          <w:szCs w:val="20"/>
          <w:highlight w:val="green"/>
        </w:rPr>
        <w:t>Sever</w:t>
      </w:r>
    </w:p>
    <w:p w:rsidR="001224DD" w:rsidRPr="00E60737" w:rsidRDefault="001224DD" w:rsidP="00163958">
      <w:pPr>
        <w:ind w:left="709"/>
        <w:jc w:val="both"/>
        <w:rPr>
          <w:rFonts w:cs="Arial"/>
          <w:sz w:val="16"/>
          <w:szCs w:val="20"/>
        </w:rPr>
      </w:pPr>
      <w:r w:rsidRPr="00E60737">
        <w:rPr>
          <w:rFonts w:cs="Arial"/>
          <w:sz w:val="16"/>
          <w:szCs w:val="20"/>
        </w:rPr>
        <w:tab/>
      </w:r>
      <w:r w:rsidRPr="00E60737">
        <w:rPr>
          <w:rFonts w:cs="Arial"/>
          <w:b/>
          <w:sz w:val="16"/>
          <w:szCs w:val="20"/>
        </w:rPr>
        <w:t>Obě</w:t>
      </w:r>
      <w:r w:rsidRPr="00E60737">
        <w:rPr>
          <w:rFonts w:cs="Arial"/>
          <w:sz w:val="16"/>
          <w:szCs w:val="20"/>
        </w:rPr>
        <w:t xml:space="preserve"> největší příkopové </w:t>
      </w:r>
      <w:r w:rsidRPr="00E60737">
        <w:rPr>
          <w:rFonts w:cs="Arial"/>
          <w:b/>
          <w:sz w:val="16"/>
          <w:szCs w:val="20"/>
        </w:rPr>
        <w:t>propadliny</w:t>
      </w:r>
      <w:r w:rsidRPr="00E60737">
        <w:rPr>
          <w:rFonts w:cs="Arial"/>
          <w:sz w:val="16"/>
          <w:szCs w:val="20"/>
        </w:rPr>
        <w:t xml:space="preserve"> (</w:t>
      </w:r>
      <w:r w:rsidRPr="00E60737">
        <w:rPr>
          <w:rFonts w:cs="Arial"/>
          <w:i/>
          <w:sz w:val="16"/>
          <w:szCs w:val="20"/>
        </w:rPr>
        <w:t>Forez</w:t>
      </w:r>
      <w:r w:rsidRPr="00E60737">
        <w:rPr>
          <w:rFonts w:cs="Arial"/>
          <w:sz w:val="16"/>
          <w:szCs w:val="20"/>
        </w:rPr>
        <w:t xml:space="preserve"> a </w:t>
      </w:r>
      <w:r w:rsidRPr="00E60737">
        <w:rPr>
          <w:rFonts w:cs="Arial"/>
          <w:i/>
          <w:sz w:val="16"/>
          <w:szCs w:val="20"/>
        </w:rPr>
        <w:t>Limagne</w:t>
      </w:r>
      <w:r w:rsidRPr="00E60737">
        <w:rPr>
          <w:rFonts w:cs="Arial"/>
          <w:sz w:val="16"/>
          <w:szCs w:val="20"/>
        </w:rPr>
        <w:t xml:space="preserve">) vyplněné </w:t>
      </w:r>
      <w:r w:rsidRPr="00E60737">
        <w:rPr>
          <w:rFonts w:cs="Arial"/>
          <w:b/>
          <w:sz w:val="16"/>
          <w:szCs w:val="20"/>
        </w:rPr>
        <w:t>usazeninami</w:t>
      </w:r>
      <w:r w:rsidRPr="00E60737">
        <w:rPr>
          <w:rFonts w:cs="Arial"/>
          <w:sz w:val="16"/>
          <w:szCs w:val="20"/>
        </w:rPr>
        <w:t xml:space="preserve"> </w:t>
      </w:r>
      <w:r w:rsidRPr="00E60737">
        <w:rPr>
          <w:rFonts w:cs="Arial"/>
          <w:b/>
          <w:sz w:val="16"/>
          <w:szCs w:val="20"/>
        </w:rPr>
        <w:t>pokračují</w:t>
      </w:r>
      <w:r w:rsidRPr="00E60737">
        <w:rPr>
          <w:rFonts w:cs="Arial"/>
          <w:sz w:val="16"/>
          <w:szCs w:val="20"/>
        </w:rPr>
        <w:t xml:space="preserve"> ze střední oblasti dále na sever a rozšiřují se tu vůči </w:t>
      </w:r>
      <w:r w:rsidRPr="00E60737">
        <w:rPr>
          <w:rFonts w:cs="Arial"/>
          <w:i/>
          <w:sz w:val="16"/>
          <w:szCs w:val="20"/>
        </w:rPr>
        <w:t>Pařížské</w:t>
      </w:r>
      <w:r w:rsidRPr="00E60737">
        <w:rPr>
          <w:rFonts w:cs="Arial"/>
          <w:sz w:val="16"/>
          <w:szCs w:val="20"/>
        </w:rPr>
        <w:t xml:space="preserve"> </w:t>
      </w:r>
      <w:r w:rsidRPr="00E60737">
        <w:rPr>
          <w:rFonts w:cs="Arial"/>
          <w:i/>
          <w:sz w:val="16"/>
          <w:szCs w:val="20"/>
        </w:rPr>
        <w:t>pánvi</w:t>
      </w:r>
      <w:r w:rsidRPr="00E60737">
        <w:rPr>
          <w:rFonts w:cs="Arial"/>
          <w:sz w:val="16"/>
          <w:szCs w:val="20"/>
        </w:rPr>
        <w:t xml:space="preserve"> </w:t>
      </w:r>
      <w:r w:rsidRPr="00E60737">
        <w:rPr>
          <w:rFonts w:cs="Arial"/>
          <w:b/>
          <w:sz w:val="16"/>
          <w:szCs w:val="20"/>
        </w:rPr>
        <w:t>mezi třemi severními horskými vý</w:t>
      </w:r>
      <w:r w:rsidR="008516B7" w:rsidRPr="00E60737">
        <w:rPr>
          <w:rFonts w:cs="Arial"/>
          <w:b/>
          <w:sz w:val="16"/>
          <w:szCs w:val="20"/>
        </w:rPr>
        <w:t>běžky</w:t>
      </w:r>
      <w:r w:rsidR="008516B7" w:rsidRPr="00E60737">
        <w:rPr>
          <w:rFonts w:cs="Arial"/>
          <w:sz w:val="16"/>
          <w:szCs w:val="20"/>
        </w:rPr>
        <w:t xml:space="preserve"> </w:t>
      </w:r>
      <w:r w:rsidR="008516B7" w:rsidRPr="00E60737">
        <w:rPr>
          <w:rFonts w:cs="Arial"/>
          <w:i/>
          <w:sz w:val="16"/>
          <w:szCs w:val="20"/>
        </w:rPr>
        <w:t>Francouzského</w:t>
      </w:r>
      <w:r w:rsidR="008516B7" w:rsidRPr="00E60737">
        <w:rPr>
          <w:rFonts w:cs="Arial"/>
          <w:sz w:val="16"/>
          <w:szCs w:val="20"/>
        </w:rPr>
        <w:t xml:space="preserve"> </w:t>
      </w:r>
      <w:r w:rsidR="008516B7" w:rsidRPr="00E60737">
        <w:rPr>
          <w:rFonts w:cs="Arial"/>
          <w:i/>
          <w:sz w:val="16"/>
          <w:szCs w:val="20"/>
        </w:rPr>
        <w:t>středohoří</w:t>
      </w:r>
      <w:r w:rsidR="008516B7" w:rsidRPr="00E60737">
        <w:rPr>
          <w:rFonts w:cs="Arial"/>
          <w:sz w:val="16"/>
          <w:szCs w:val="20"/>
        </w:rPr>
        <w:t>. (Střední z nich je pokračováním</w:t>
      </w:r>
      <w:r w:rsidR="0051476C" w:rsidRPr="00E60737">
        <w:rPr>
          <w:rFonts w:cs="Arial"/>
          <w:sz w:val="16"/>
          <w:szCs w:val="20"/>
        </w:rPr>
        <w:t xml:space="preserve"> už zmíněných </w:t>
      </w:r>
      <w:r w:rsidR="008516B7" w:rsidRPr="00E60737">
        <w:rPr>
          <w:rFonts w:cs="Arial"/>
          <w:i/>
          <w:sz w:val="16"/>
          <w:szCs w:val="20"/>
        </w:rPr>
        <w:t>Monts du Forez</w:t>
      </w:r>
      <w:r w:rsidR="0051476C" w:rsidRPr="00E60737">
        <w:rPr>
          <w:rFonts w:cs="Arial"/>
          <w:sz w:val="16"/>
          <w:szCs w:val="20"/>
        </w:rPr>
        <w:t xml:space="preserve">, zatímco </w:t>
      </w:r>
      <w:r w:rsidR="00361E62" w:rsidRPr="00E60737">
        <w:rPr>
          <w:rFonts w:cs="Arial"/>
          <w:sz w:val="16"/>
          <w:szCs w:val="20"/>
        </w:rPr>
        <w:t xml:space="preserve">ten nejzápadnější je pokračováním vulkanického reliéfu severozápadní části </w:t>
      </w:r>
      <w:r w:rsidR="00361E62" w:rsidRPr="005A78A5">
        <w:rPr>
          <w:rFonts w:cs="Arial"/>
          <w:i/>
          <w:sz w:val="16"/>
          <w:szCs w:val="20"/>
        </w:rPr>
        <w:t>Francouzského středohoří</w:t>
      </w:r>
      <w:r w:rsidR="00361E62" w:rsidRPr="00E60737">
        <w:rPr>
          <w:rFonts w:cs="Arial"/>
          <w:sz w:val="16"/>
          <w:szCs w:val="20"/>
        </w:rPr>
        <w:t xml:space="preserve"> – viz dále).</w:t>
      </w:r>
    </w:p>
    <w:p w:rsidR="009934BE" w:rsidRPr="005442DE" w:rsidRDefault="009934BE" w:rsidP="009048E1">
      <w:pPr>
        <w:jc w:val="both"/>
        <w:rPr>
          <w:rFonts w:cs="Arial"/>
          <w:szCs w:val="20"/>
        </w:rPr>
      </w:pPr>
    </w:p>
    <w:p w:rsidR="001224DD" w:rsidRPr="009934BE" w:rsidRDefault="001224DD" w:rsidP="009934BE">
      <w:pPr>
        <w:jc w:val="center"/>
        <w:rPr>
          <w:rFonts w:cs="Arial"/>
          <w:b/>
          <w:caps/>
          <w:szCs w:val="20"/>
          <w:highlight w:val="green"/>
        </w:rPr>
      </w:pPr>
      <w:r w:rsidRPr="009934BE">
        <w:rPr>
          <w:rFonts w:cs="Arial"/>
          <w:b/>
          <w:caps/>
          <w:szCs w:val="20"/>
          <w:highlight w:val="green"/>
        </w:rPr>
        <w:t>Severovýchod</w:t>
      </w:r>
    </w:p>
    <w:p w:rsidR="001224DD" w:rsidRDefault="001224DD" w:rsidP="00163958">
      <w:pPr>
        <w:ind w:left="709" w:firstLine="708"/>
        <w:jc w:val="both"/>
        <w:rPr>
          <w:rFonts w:cs="Arial"/>
          <w:sz w:val="16"/>
          <w:szCs w:val="20"/>
        </w:rPr>
      </w:pPr>
      <w:r w:rsidRPr="00E60737">
        <w:rPr>
          <w:rFonts w:cs="Arial"/>
          <w:b/>
          <w:sz w:val="16"/>
          <w:szCs w:val="20"/>
        </w:rPr>
        <w:t>Nejvýchodnější</w:t>
      </w:r>
      <w:r w:rsidRPr="00E60737">
        <w:rPr>
          <w:rFonts w:cs="Arial"/>
          <w:sz w:val="16"/>
          <w:szCs w:val="20"/>
        </w:rPr>
        <w:t xml:space="preserve"> ze zmíněných tří severních </w:t>
      </w:r>
      <w:r w:rsidRPr="00E60737">
        <w:rPr>
          <w:rFonts w:cs="Arial"/>
          <w:b/>
          <w:sz w:val="16"/>
          <w:szCs w:val="20"/>
        </w:rPr>
        <w:t>výběžků</w:t>
      </w:r>
      <w:r w:rsidRPr="00E60737">
        <w:rPr>
          <w:rFonts w:cs="Arial"/>
          <w:sz w:val="16"/>
          <w:szCs w:val="20"/>
        </w:rPr>
        <w:t xml:space="preserve"> </w:t>
      </w:r>
      <w:r w:rsidRPr="00E60737">
        <w:rPr>
          <w:rFonts w:cs="Arial"/>
          <w:i/>
          <w:sz w:val="16"/>
          <w:szCs w:val="20"/>
        </w:rPr>
        <w:t>Francouzského středohoří</w:t>
      </w:r>
      <w:r w:rsidRPr="00E60737">
        <w:rPr>
          <w:rFonts w:cs="Arial"/>
          <w:sz w:val="16"/>
          <w:szCs w:val="20"/>
        </w:rPr>
        <w:t xml:space="preserve"> se táhne na </w:t>
      </w:r>
      <w:r w:rsidRPr="00E60737">
        <w:rPr>
          <w:rFonts w:cs="Arial"/>
          <w:b/>
          <w:sz w:val="16"/>
          <w:szCs w:val="20"/>
        </w:rPr>
        <w:t>sever nejdále</w:t>
      </w:r>
      <w:r w:rsidR="002F22CC" w:rsidRPr="00E60737">
        <w:rPr>
          <w:rFonts w:cs="Arial"/>
          <w:sz w:val="16"/>
          <w:szCs w:val="20"/>
        </w:rPr>
        <w:t xml:space="preserve">, takže zasahuje až do </w:t>
      </w:r>
      <w:r w:rsidR="002F22CC" w:rsidRPr="00E60737">
        <w:rPr>
          <w:rFonts w:cs="Arial"/>
          <w:i/>
          <w:sz w:val="16"/>
          <w:szCs w:val="20"/>
        </w:rPr>
        <w:t>B</w:t>
      </w:r>
      <w:r w:rsidRPr="00E60737">
        <w:rPr>
          <w:rFonts w:cs="Arial"/>
          <w:i/>
          <w:sz w:val="16"/>
          <w:szCs w:val="20"/>
        </w:rPr>
        <w:t>urgundska</w:t>
      </w:r>
      <w:r w:rsidRPr="00E60737">
        <w:rPr>
          <w:rFonts w:cs="Arial"/>
          <w:sz w:val="16"/>
          <w:szCs w:val="20"/>
        </w:rPr>
        <w:t xml:space="preserve"> </w:t>
      </w:r>
      <w:r w:rsidR="005A78A5">
        <w:rPr>
          <w:rFonts w:cs="Arial"/>
          <w:sz w:val="16"/>
          <w:szCs w:val="20"/>
        </w:rPr>
        <w:t xml:space="preserve">jako </w:t>
      </w:r>
      <w:r w:rsidRPr="00E60737">
        <w:rPr>
          <w:rFonts w:cs="Arial"/>
          <w:sz w:val="16"/>
          <w:szCs w:val="20"/>
        </w:rPr>
        <w:t xml:space="preserve">pohoří </w:t>
      </w:r>
      <w:r w:rsidRPr="00E60737">
        <w:rPr>
          <w:rFonts w:cs="Arial"/>
          <w:i/>
          <w:sz w:val="16"/>
          <w:szCs w:val="20"/>
        </w:rPr>
        <w:t>Morvan</w:t>
      </w:r>
      <w:r w:rsidRPr="00E60737">
        <w:rPr>
          <w:rFonts w:cs="Arial"/>
          <w:sz w:val="16"/>
          <w:szCs w:val="20"/>
        </w:rPr>
        <w:t xml:space="preserve"> (</w:t>
      </w:r>
      <w:r w:rsidR="00921170" w:rsidRPr="00E60737">
        <w:rPr>
          <w:rFonts w:cs="Arial"/>
          <w:sz w:val="16"/>
          <w:szCs w:val="20"/>
        </w:rPr>
        <w:t xml:space="preserve">kde se nalézá i </w:t>
      </w:r>
      <w:r w:rsidRPr="00E60737">
        <w:rPr>
          <w:rFonts w:cs="Arial"/>
          <w:sz w:val="16"/>
          <w:szCs w:val="20"/>
        </w:rPr>
        <w:t>pramen ř</w:t>
      </w:r>
      <w:r w:rsidR="0051476C" w:rsidRPr="00E60737">
        <w:rPr>
          <w:rFonts w:cs="Arial"/>
          <w:sz w:val="16"/>
          <w:szCs w:val="20"/>
        </w:rPr>
        <w:t>eky</w:t>
      </w:r>
      <w:r w:rsidRPr="00E60737">
        <w:rPr>
          <w:rFonts w:cs="Arial"/>
          <w:sz w:val="16"/>
          <w:szCs w:val="20"/>
        </w:rPr>
        <w:t xml:space="preserve"> </w:t>
      </w:r>
      <w:r w:rsidRPr="00E60737">
        <w:rPr>
          <w:rFonts w:cs="Arial"/>
          <w:i/>
          <w:sz w:val="16"/>
          <w:szCs w:val="20"/>
        </w:rPr>
        <w:t>Yonne</w:t>
      </w:r>
      <w:r w:rsidRPr="00E60737">
        <w:rPr>
          <w:rFonts w:cs="Arial"/>
          <w:sz w:val="16"/>
          <w:szCs w:val="20"/>
        </w:rPr>
        <w:t>)</w:t>
      </w:r>
      <w:r w:rsidR="00921170" w:rsidRPr="00E60737">
        <w:rPr>
          <w:rFonts w:cs="Arial"/>
          <w:sz w:val="16"/>
          <w:szCs w:val="20"/>
        </w:rPr>
        <w:t>. Jeho svahy jsou r</w:t>
      </w:r>
      <w:r w:rsidRPr="00E60737">
        <w:rPr>
          <w:rFonts w:cs="Arial"/>
          <w:sz w:val="16"/>
          <w:szCs w:val="20"/>
        </w:rPr>
        <w:t>ozřezány hlubokými údolími</w:t>
      </w:r>
      <w:r w:rsidR="00921170" w:rsidRPr="00E60737">
        <w:rPr>
          <w:rFonts w:cs="Arial"/>
          <w:sz w:val="16"/>
          <w:szCs w:val="20"/>
        </w:rPr>
        <w:t>.</w:t>
      </w:r>
    </w:p>
    <w:p w:rsidR="009262DC" w:rsidRPr="009934BE" w:rsidRDefault="009262DC" w:rsidP="00CD2DE2">
      <w:pPr>
        <w:pageBreakBefore/>
        <w:jc w:val="center"/>
        <w:rPr>
          <w:rFonts w:cs="Arial"/>
          <w:b/>
          <w:caps/>
          <w:szCs w:val="20"/>
          <w:highlight w:val="green"/>
        </w:rPr>
      </w:pPr>
      <w:r w:rsidRPr="009934BE">
        <w:rPr>
          <w:rFonts w:cs="Arial"/>
          <w:b/>
          <w:caps/>
          <w:szCs w:val="20"/>
          <w:highlight w:val="green"/>
        </w:rPr>
        <w:lastRenderedPageBreak/>
        <w:t>Východ</w:t>
      </w:r>
    </w:p>
    <w:p w:rsidR="002A0A5E" w:rsidRPr="00E60737" w:rsidRDefault="00D85406" w:rsidP="00163958">
      <w:pPr>
        <w:ind w:left="708" w:firstLine="708"/>
        <w:jc w:val="both"/>
        <w:rPr>
          <w:rFonts w:cs="Arial"/>
          <w:sz w:val="16"/>
          <w:szCs w:val="20"/>
        </w:rPr>
      </w:pPr>
      <w:r w:rsidRPr="00E60737">
        <w:rPr>
          <w:rFonts w:cs="Arial"/>
          <w:sz w:val="16"/>
          <w:szCs w:val="20"/>
        </w:rPr>
        <w:t xml:space="preserve">Východní </w:t>
      </w:r>
      <w:r w:rsidR="009262DC" w:rsidRPr="00E60737">
        <w:rPr>
          <w:rFonts w:cs="Arial"/>
          <w:sz w:val="16"/>
          <w:szCs w:val="20"/>
        </w:rPr>
        <w:t xml:space="preserve">okraj </w:t>
      </w:r>
      <w:r w:rsidR="009262DC" w:rsidRPr="00E60737">
        <w:rPr>
          <w:rFonts w:cs="Arial"/>
          <w:b/>
          <w:sz w:val="16"/>
          <w:szCs w:val="20"/>
        </w:rPr>
        <w:t>krystalického</w:t>
      </w:r>
      <w:r w:rsidR="009262DC" w:rsidRPr="00E60737">
        <w:rPr>
          <w:rFonts w:cs="Arial"/>
          <w:sz w:val="16"/>
          <w:szCs w:val="20"/>
        </w:rPr>
        <w:t xml:space="preserve"> základu </w:t>
      </w:r>
      <w:r w:rsidR="009262DC" w:rsidRPr="005A78A5">
        <w:rPr>
          <w:rFonts w:cs="Arial"/>
          <w:i/>
          <w:sz w:val="16"/>
          <w:szCs w:val="20"/>
        </w:rPr>
        <w:t>Francouz</w:t>
      </w:r>
      <w:r w:rsidRPr="005A78A5">
        <w:rPr>
          <w:rFonts w:cs="Arial"/>
          <w:i/>
          <w:sz w:val="16"/>
          <w:szCs w:val="20"/>
        </w:rPr>
        <w:t>s</w:t>
      </w:r>
      <w:r w:rsidR="009262DC" w:rsidRPr="005A78A5">
        <w:rPr>
          <w:rFonts w:cs="Arial"/>
          <w:i/>
          <w:sz w:val="16"/>
          <w:szCs w:val="20"/>
        </w:rPr>
        <w:t>kého středohoří</w:t>
      </w:r>
      <w:r w:rsidRPr="00E60737">
        <w:rPr>
          <w:rFonts w:cs="Arial"/>
          <w:sz w:val="16"/>
          <w:szCs w:val="20"/>
        </w:rPr>
        <w:t xml:space="preserve"> </w:t>
      </w:r>
      <w:r w:rsidR="009262DC" w:rsidRPr="00E60737">
        <w:rPr>
          <w:rFonts w:cs="Arial"/>
          <w:sz w:val="16"/>
          <w:szCs w:val="20"/>
        </w:rPr>
        <w:t xml:space="preserve">byl </w:t>
      </w:r>
      <w:r w:rsidR="002A0A5E" w:rsidRPr="00E60737">
        <w:rPr>
          <w:rFonts w:cs="Arial"/>
          <w:sz w:val="16"/>
          <w:szCs w:val="20"/>
        </w:rPr>
        <w:t xml:space="preserve">opakovaně v třetihorách a čtvrtohorách </w:t>
      </w:r>
      <w:r w:rsidR="00C860E5" w:rsidRPr="00E60737">
        <w:rPr>
          <w:rFonts w:cs="Arial"/>
          <w:sz w:val="16"/>
          <w:szCs w:val="20"/>
        </w:rPr>
        <w:t xml:space="preserve">vyzdvižen do průměrně </w:t>
      </w:r>
      <w:r w:rsidR="00C860E5" w:rsidRPr="00E60737">
        <w:rPr>
          <w:rFonts w:cs="Arial"/>
          <w:b/>
          <w:sz w:val="16"/>
          <w:szCs w:val="20"/>
        </w:rPr>
        <w:t>nejvyšších</w:t>
      </w:r>
      <w:r w:rsidR="00C860E5" w:rsidRPr="00E60737">
        <w:rPr>
          <w:rFonts w:cs="Arial"/>
          <w:sz w:val="16"/>
          <w:szCs w:val="20"/>
        </w:rPr>
        <w:t xml:space="preserve"> </w:t>
      </w:r>
      <w:r w:rsidR="00C860E5" w:rsidRPr="00E60737">
        <w:rPr>
          <w:rFonts w:cs="Arial"/>
          <w:b/>
          <w:sz w:val="16"/>
          <w:szCs w:val="20"/>
        </w:rPr>
        <w:t>výšek</w:t>
      </w:r>
      <w:r w:rsidRPr="00E60737">
        <w:rPr>
          <w:rFonts w:cs="Arial"/>
          <w:sz w:val="16"/>
          <w:szCs w:val="20"/>
        </w:rPr>
        <w:t xml:space="preserve"> jako rozsáhlé </w:t>
      </w:r>
      <w:r w:rsidR="008D31E9" w:rsidRPr="00E60737">
        <w:rPr>
          <w:rFonts w:cs="Arial"/>
          <w:b/>
          <w:sz w:val="16"/>
          <w:szCs w:val="20"/>
        </w:rPr>
        <w:t xml:space="preserve">okrajové </w:t>
      </w:r>
      <w:r w:rsidRPr="00E60737">
        <w:rPr>
          <w:rFonts w:cs="Arial"/>
          <w:b/>
          <w:sz w:val="16"/>
          <w:szCs w:val="20"/>
        </w:rPr>
        <w:t>horské pásmo</w:t>
      </w:r>
      <w:r w:rsidRPr="00E60737">
        <w:rPr>
          <w:rFonts w:cs="Arial"/>
          <w:sz w:val="16"/>
          <w:szCs w:val="20"/>
        </w:rPr>
        <w:t xml:space="preserve"> </w:t>
      </w:r>
      <w:r w:rsidRPr="00E60737">
        <w:rPr>
          <w:rFonts w:cs="Arial"/>
          <w:i/>
          <w:sz w:val="16"/>
          <w:szCs w:val="20"/>
        </w:rPr>
        <w:t>Cevenny</w:t>
      </w:r>
      <w:r w:rsidRPr="00E60737">
        <w:rPr>
          <w:rFonts w:cs="Arial"/>
          <w:sz w:val="16"/>
          <w:szCs w:val="20"/>
        </w:rPr>
        <w:t xml:space="preserve"> (</w:t>
      </w:r>
      <w:r w:rsidRPr="00E60737">
        <w:rPr>
          <w:rFonts w:cs="Arial"/>
          <w:i/>
          <w:sz w:val="16"/>
          <w:szCs w:val="20"/>
        </w:rPr>
        <w:t>Cévennes</w:t>
      </w:r>
      <w:r w:rsidRPr="00E60737">
        <w:rPr>
          <w:rFonts w:cs="Arial"/>
          <w:sz w:val="16"/>
          <w:szCs w:val="20"/>
        </w:rPr>
        <w:t xml:space="preserve">), </w:t>
      </w:r>
      <w:r w:rsidR="00C860E5" w:rsidRPr="00E60737">
        <w:rPr>
          <w:rFonts w:cs="Arial"/>
          <w:sz w:val="16"/>
          <w:szCs w:val="20"/>
        </w:rPr>
        <w:t xml:space="preserve">protože byl v největší blízkosti vrásnících se </w:t>
      </w:r>
      <w:r w:rsidR="00C860E5" w:rsidRPr="005A78A5">
        <w:rPr>
          <w:rFonts w:cs="Arial"/>
          <w:i/>
          <w:sz w:val="16"/>
          <w:szCs w:val="20"/>
        </w:rPr>
        <w:t>Alp</w:t>
      </w:r>
      <w:r w:rsidRPr="00E60737">
        <w:rPr>
          <w:rFonts w:cs="Arial"/>
          <w:sz w:val="16"/>
          <w:szCs w:val="20"/>
        </w:rPr>
        <w:t xml:space="preserve">. Směrem </w:t>
      </w:r>
      <w:r w:rsidRPr="00E60737">
        <w:rPr>
          <w:rFonts w:cs="Arial"/>
          <w:b/>
          <w:sz w:val="16"/>
          <w:szCs w:val="20"/>
        </w:rPr>
        <w:t>na východ</w:t>
      </w:r>
      <w:r w:rsidRPr="00E60737">
        <w:rPr>
          <w:rFonts w:cs="Arial"/>
          <w:sz w:val="16"/>
          <w:szCs w:val="20"/>
        </w:rPr>
        <w:t xml:space="preserve"> proto strmě </w:t>
      </w:r>
      <w:r w:rsidRPr="00E60737">
        <w:rPr>
          <w:rFonts w:cs="Arial"/>
          <w:b/>
          <w:sz w:val="16"/>
          <w:szCs w:val="20"/>
        </w:rPr>
        <w:t>spadá do příkopové propadliny</w:t>
      </w:r>
      <w:r w:rsidRPr="00E60737">
        <w:rPr>
          <w:rFonts w:cs="Arial"/>
          <w:sz w:val="16"/>
          <w:szCs w:val="20"/>
        </w:rPr>
        <w:t xml:space="preserve"> řeky </w:t>
      </w:r>
      <w:r w:rsidRPr="00E60737">
        <w:rPr>
          <w:rFonts w:cs="Arial"/>
          <w:i/>
          <w:sz w:val="16"/>
          <w:szCs w:val="20"/>
        </w:rPr>
        <w:t>Rhôny</w:t>
      </w:r>
      <w:r w:rsidRPr="00E60737">
        <w:rPr>
          <w:rFonts w:cs="Arial"/>
          <w:sz w:val="16"/>
          <w:szCs w:val="20"/>
        </w:rPr>
        <w:t xml:space="preserve">, </w:t>
      </w:r>
      <w:r w:rsidR="002A0A5E" w:rsidRPr="00E60737">
        <w:rPr>
          <w:rFonts w:cs="Arial"/>
          <w:sz w:val="16"/>
          <w:szCs w:val="20"/>
        </w:rPr>
        <w:t>která ho od nich</w:t>
      </w:r>
      <w:r w:rsidR="001224DD" w:rsidRPr="00E60737">
        <w:rPr>
          <w:rFonts w:cs="Arial"/>
          <w:sz w:val="16"/>
          <w:szCs w:val="20"/>
        </w:rPr>
        <w:t xml:space="preserve"> odděluje</w:t>
      </w:r>
      <w:r w:rsidRPr="00E60737">
        <w:rPr>
          <w:rFonts w:cs="Arial"/>
          <w:sz w:val="16"/>
          <w:szCs w:val="20"/>
        </w:rPr>
        <w:t xml:space="preserve">. </w:t>
      </w:r>
    </w:p>
    <w:p w:rsidR="003C3966" w:rsidRPr="00E60737" w:rsidRDefault="00D85406" w:rsidP="00163958">
      <w:pPr>
        <w:ind w:left="708" w:firstLine="708"/>
        <w:jc w:val="both"/>
        <w:rPr>
          <w:rFonts w:cs="Arial"/>
          <w:sz w:val="16"/>
          <w:szCs w:val="20"/>
        </w:rPr>
      </w:pPr>
      <w:r w:rsidRPr="00E60737">
        <w:rPr>
          <w:rFonts w:cs="Arial"/>
          <w:sz w:val="16"/>
          <w:szCs w:val="20"/>
        </w:rPr>
        <w:t xml:space="preserve">Jihovýchodní orientace těchto strmých svahů je už vystavuje působení středomořského klimatu s jeho prudkými podzimními lijáky – ty </w:t>
      </w:r>
      <w:r w:rsidR="001224DD" w:rsidRPr="00E60737">
        <w:rPr>
          <w:rFonts w:cs="Arial"/>
          <w:sz w:val="16"/>
          <w:szCs w:val="20"/>
        </w:rPr>
        <w:t>tak</w:t>
      </w:r>
      <w:r w:rsidRPr="00E60737">
        <w:rPr>
          <w:rFonts w:cs="Arial"/>
          <w:sz w:val="16"/>
          <w:szCs w:val="20"/>
        </w:rPr>
        <w:t xml:space="preserve"> k</w:t>
      </w:r>
      <w:r w:rsidR="001224DD" w:rsidRPr="00E60737">
        <w:rPr>
          <w:rFonts w:cs="Arial"/>
          <w:sz w:val="16"/>
          <w:szCs w:val="20"/>
        </w:rPr>
        <w:t xml:space="preserve"> tektonické</w:t>
      </w:r>
      <w:r w:rsidRPr="00E60737">
        <w:rPr>
          <w:rFonts w:cs="Arial"/>
          <w:sz w:val="16"/>
          <w:szCs w:val="20"/>
        </w:rPr>
        <w:t xml:space="preserve"> strmosti těchto svahů ještě přidávají </w:t>
      </w:r>
      <w:r w:rsidRPr="00E60737">
        <w:rPr>
          <w:rFonts w:cs="Arial"/>
          <w:b/>
          <w:sz w:val="16"/>
          <w:szCs w:val="20"/>
        </w:rPr>
        <w:t>hluboké údolní rýhy</w:t>
      </w:r>
      <w:r w:rsidRPr="00E60737">
        <w:rPr>
          <w:rFonts w:cs="Arial"/>
          <w:sz w:val="16"/>
          <w:szCs w:val="20"/>
        </w:rPr>
        <w:t xml:space="preserve"> a působí plošnou půdní </w:t>
      </w:r>
      <w:r w:rsidRPr="00E60737">
        <w:rPr>
          <w:rFonts w:cs="Arial"/>
          <w:b/>
          <w:sz w:val="16"/>
          <w:szCs w:val="20"/>
        </w:rPr>
        <w:t>erozi</w:t>
      </w:r>
      <w:r w:rsidRPr="00E60737">
        <w:rPr>
          <w:rFonts w:cs="Arial"/>
          <w:sz w:val="16"/>
          <w:szCs w:val="20"/>
        </w:rPr>
        <w:t>. Nejvyšší</w:t>
      </w:r>
      <w:r w:rsidR="00445D22" w:rsidRPr="00E60737">
        <w:rPr>
          <w:rFonts w:cs="Arial"/>
          <w:sz w:val="16"/>
          <w:szCs w:val="20"/>
        </w:rPr>
        <w:t xml:space="preserve">ch výšek zde dosahuje </w:t>
      </w:r>
      <w:r w:rsidRPr="00E60737">
        <w:rPr>
          <w:rFonts w:cs="Arial"/>
          <w:i/>
          <w:sz w:val="16"/>
          <w:szCs w:val="20"/>
        </w:rPr>
        <w:t>Mont Lozère</w:t>
      </w:r>
      <w:r w:rsidR="00445D22" w:rsidRPr="00E60737">
        <w:rPr>
          <w:rFonts w:cs="Arial"/>
          <w:sz w:val="16"/>
          <w:szCs w:val="20"/>
        </w:rPr>
        <w:t xml:space="preserve">, který je se svými </w:t>
      </w:r>
      <w:r w:rsidR="00445D22" w:rsidRPr="00E60737">
        <w:rPr>
          <w:rFonts w:cs="Arial"/>
          <w:b/>
          <w:sz w:val="16"/>
          <w:szCs w:val="20"/>
        </w:rPr>
        <w:t>1702 m</w:t>
      </w:r>
      <w:r w:rsidR="00445D22" w:rsidRPr="00E60737">
        <w:rPr>
          <w:rFonts w:cs="Arial"/>
          <w:sz w:val="16"/>
          <w:szCs w:val="20"/>
        </w:rPr>
        <w:t xml:space="preserve"> </w:t>
      </w:r>
      <w:r w:rsidR="003C3966" w:rsidRPr="00E60737">
        <w:rPr>
          <w:rFonts w:cs="Arial"/>
          <w:sz w:val="16"/>
          <w:szCs w:val="20"/>
        </w:rPr>
        <w:t xml:space="preserve">nejvyšší nevulkanickou (a třetí nejvyšší) horou </w:t>
      </w:r>
      <w:r w:rsidR="003C3966" w:rsidRPr="00E60737">
        <w:rPr>
          <w:rFonts w:cs="Arial"/>
          <w:i/>
          <w:sz w:val="16"/>
          <w:szCs w:val="20"/>
        </w:rPr>
        <w:t>Francouzského</w:t>
      </w:r>
      <w:r w:rsidR="003C3966" w:rsidRPr="00E60737">
        <w:rPr>
          <w:rFonts w:cs="Arial"/>
          <w:sz w:val="16"/>
          <w:szCs w:val="20"/>
        </w:rPr>
        <w:t xml:space="preserve"> </w:t>
      </w:r>
      <w:r w:rsidR="003C3966" w:rsidRPr="00E60737">
        <w:rPr>
          <w:rFonts w:cs="Arial"/>
          <w:i/>
          <w:sz w:val="16"/>
          <w:szCs w:val="20"/>
        </w:rPr>
        <w:t>středohoří</w:t>
      </w:r>
      <w:r w:rsidR="003C3966" w:rsidRPr="00E60737">
        <w:rPr>
          <w:rFonts w:cs="Arial"/>
          <w:sz w:val="16"/>
          <w:szCs w:val="20"/>
        </w:rPr>
        <w:t xml:space="preserve">. Nachází se zde i druhá nejvyšší nevulkanická (a pátá nejvyšší) hora </w:t>
      </w:r>
      <w:r w:rsidR="003C3966" w:rsidRPr="00E60737">
        <w:rPr>
          <w:rFonts w:cs="Arial"/>
          <w:i/>
          <w:sz w:val="16"/>
          <w:szCs w:val="20"/>
        </w:rPr>
        <w:t>Francouzského</w:t>
      </w:r>
      <w:r w:rsidR="003C3966" w:rsidRPr="00E60737">
        <w:rPr>
          <w:rFonts w:cs="Arial"/>
          <w:sz w:val="16"/>
          <w:szCs w:val="20"/>
        </w:rPr>
        <w:t xml:space="preserve"> </w:t>
      </w:r>
      <w:r w:rsidR="003C3966" w:rsidRPr="00E60737">
        <w:rPr>
          <w:rFonts w:cs="Arial"/>
          <w:i/>
          <w:sz w:val="16"/>
          <w:szCs w:val="20"/>
        </w:rPr>
        <w:t>středohoří</w:t>
      </w:r>
      <w:r w:rsidR="003C3966" w:rsidRPr="00E60737">
        <w:rPr>
          <w:rFonts w:cs="Arial"/>
          <w:sz w:val="16"/>
          <w:szCs w:val="20"/>
        </w:rPr>
        <w:t xml:space="preserve"> </w:t>
      </w:r>
      <w:hyperlink r:id="rId23" w:tooltip="Mont Aigoual (stránka neexistuje)" w:history="1">
        <w:r w:rsidR="003C3966" w:rsidRPr="00E60737">
          <w:rPr>
            <w:i/>
            <w:sz w:val="16"/>
            <w:szCs w:val="20"/>
          </w:rPr>
          <w:t>Mont Aigoual</w:t>
        </w:r>
      </w:hyperlink>
      <w:r w:rsidR="003C3966" w:rsidRPr="00E60737">
        <w:rPr>
          <w:sz w:val="16"/>
          <w:szCs w:val="20"/>
        </w:rPr>
        <w:t> </w:t>
      </w:r>
      <w:r w:rsidR="003C3966" w:rsidRPr="00E60737">
        <w:rPr>
          <w:rFonts w:cs="Arial"/>
          <w:sz w:val="16"/>
          <w:szCs w:val="20"/>
        </w:rPr>
        <w:t>(1567 m)</w:t>
      </w:r>
    </w:p>
    <w:p w:rsidR="009262DC" w:rsidRPr="005442DE" w:rsidRDefault="009262DC" w:rsidP="009048E1">
      <w:pPr>
        <w:jc w:val="both"/>
        <w:rPr>
          <w:rFonts w:cs="Arial"/>
          <w:szCs w:val="20"/>
        </w:rPr>
      </w:pPr>
    </w:p>
    <w:p w:rsidR="00361E62" w:rsidRPr="009934BE" w:rsidRDefault="00361E62" w:rsidP="009934BE">
      <w:pPr>
        <w:jc w:val="center"/>
        <w:rPr>
          <w:rFonts w:cs="Arial"/>
          <w:b/>
          <w:caps/>
          <w:szCs w:val="20"/>
          <w:highlight w:val="green"/>
        </w:rPr>
      </w:pPr>
      <w:r w:rsidRPr="009934BE">
        <w:rPr>
          <w:rFonts w:cs="Arial"/>
          <w:b/>
          <w:caps/>
          <w:szCs w:val="20"/>
          <w:highlight w:val="green"/>
        </w:rPr>
        <w:t>Jih</w:t>
      </w:r>
    </w:p>
    <w:p w:rsidR="00361E62" w:rsidRPr="00E60737" w:rsidRDefault="00361E62" w:rsidP="00163958">
      <w:pPr>
        <w:ind w:left="708"/>
        <w:jc w:val="both"/>
        <w:rPr>
          <w:rFonts w:cs="Arial"/>
          <w:sz w:val="16"/>
          <w:szCs w:val="20"/>
        </w:rPr>
      </w:pPr>
      <w:r w:rsidRPr="00E60737">
        <w:rPr>
          <w:rFonts w:cs="Arial"/>
          <w:sz w:val="16"/>
          <w:szCs w:val="20"/>
        </w:rPr>
        <w:tab/>
        <w:t xml:space="preserve">Plošně rozsáhlý jih </w:t>
      </w:r>
      <w:r w:rsidRPr="00E60737">
        <w:rPr>
          <w:rFonts w:cs="Arial"/>
          <w:i/>
          <w:sz w:val="16"/>
          <w:szCs w:val="20"/>
        </w:rPr>
        <w:t>Francouzského</w:t>
      </w:r>
      <w:r w:rsidRPr="00E60737">
        <w:rPr>
          <w:rFonts w:cs="Arial"/>
          <w:sz w:val="16"/>
          <w:szCs w:val="20"/>
        </w:rPr>
        <w:t xml:space="preserve"> </w:t>
      </w:r>
      <w:r w:rsidRPr="00E60737">
        <w:rPr>
          <w:rFonts w:cs="Arial"/>
          <w:i/>
          <w:sz w:val="16"/>
          <w:szCs w:val="20"/>
        </w:rPr>
        <w:t>středohoří</w:t>
      </w:r>
      <w:r w:rsidRPr="00E60737">
        <w:rPr>
          <w:rFonts w:cs="Arial"/>
          <w:sz w:val="16"/>
          <w:szCs w:val="20"/>
        </w:rPr>
        <w:t xml:space="preserve"> už není tvořen krystalickými horninami, ale druhohorními souvrstvími </w:t>
      </w:r>
      <w:r w:rsidRPr="00E60737">
        <w:rPr>
          <w:rFonts w:cs="Arial"/>
          <w:b/>
          <w:sz w:val="16"/>
          <w:szCs w:val="20"/>
        </w:rPr>
        <w:t>vápencových</w:t>
      </w:r>
      <w:r w:rsidRPr="00E60737">
        <w:rPr>
          <w:rFonts w:cs="Arial"/>
          <w:sz w:val="16"/>
          <w:szCs w:val="20"/>
        </w:rPr>
        <w:t xml:space="preserve"> usazenin o mocnosti až 1.000 metrů. Díky blízkosti vrásnících se </w:t>
      </w:r>
      <w:r w:rsidRPr="00E60737">
        <w:rPr>
          <w:rFonts w:cs="Arial"/>
          <w:i/>
          <w:sz w:val="16"/>
          <w:szCs w:val="20"/>
        </w:rPr>
        <w:t>Alp</w:t>
      </w:r>
      <w:r w:rsidRPr="00E60737">
        <w:rPr>
          <w:rFonts w:cs="Arial"/>
          <w:sz w:val="16"/>
          <w:szCs w:val="20"/>
        </w:rPr>
        <w:t xml:space="preserve"> byly ale i tyto vápence rozlámány do </w:t>
      </w:r>
      <w:r w:rsidRPr="00E60737">
        <w:rPr>
          <w:rFonts w:cs="Arial"/>
          <w:b/>
          <w:sz w:val="16"/>
          <w:szCs w:val="20"/>
        </w:rPr>
        <w:t>plošin</w:t>
      </w:r>
      <w:r w:rsidRPr="00E60737">
        <w:rPr>
          <w:rFonts w:cs="Arial"/>
          <w:sz w:val="16"/>
          <w:szCs w:val="20"/>
        </w:rPr>
        <w:t xml:space="preserve"> </w:t>
      </w:r>
      <w:r w:rsidRPr="00E60737">
        <w:rPr>
          <w:rFonts w:cs="Arial"/>
          <w:i/>
          <w:sz w:val="16"/>
          <w:szCs w:val="20"/>
        </w:rPr>
        <w:t>Grands</w:t>
      </w:r>
      <w:r w:rsidRPr="00E60737">
        <w:rPr>
          <w:rFonts w:cs="Arial"/>
          <w:sz w:val="16"/>
          <w:szCs w:val="20"/>
        </w:rPr>
        <w:t xml:space="preserve"> </w:t>
      </w:r>
      <w:r w:rsidRPr="00E60737">
        <w:rPr>
          <w:rFonts w:cs="Arial"/>
          <w:i/>
          <w:sz w:val="16"/>
          <w:szCs w:val="20"/>
        </w:rPr>
        <w:t>Causses</w:t>
      </w:r>
      <w:r w:rsidRPr="00E60737">
        <w:rPr>
          <w:rFonts w:cs="Arial"/>
          <w:sz w:val="16"/>
          <w:szCs w:val="20"/>
        </w:rPr>
        <w:t xml:space="preserve">, vyzdvižených do průměrných </w:t>
      </w:r>
      <w:r w:rsidRPr="00E60737">
        <w:rPr>
          <w:rFonts w:cs="Arial"/>
          <w:b/>
          <w:sz w:val="16"/>
          <w:szCs w:val="20"/>
        </w:rPr>
        <w:t>výšek</w:t>
      </w:r>
      <w:r w:rsidRPr="00E60737">
        <w:rPr>
          <w:rFonts w:cs="Arial"/>
          <w:sz w:val="16"/>
          <w:szCs w:val="20"/>
        </w:rPr>
        <w:t xml:space="preserve"> 600 do 1200 m n. m. Tyto vápencové tabule byly výjimečně silně </w:t>
      </w:r>
      <w:r w:rsidRPr="00E60737">
        <w:rPr>
          <w:rFonts w:cs="Arial"/>
          <w:b/>
          <w:sz w:val="16"/>
          <w:szCs w:val="20"/>
        </w:rPr>
        <w:t>zkrasovatěny</w:t>
      </w:r>
      <w:r w:rsidRPr="00E60737">
        <w:rPr>
          <w:rFonts w:cs="Arial"/>
          <w:sz w:val="16"/>
          <w:szCs w:val="20"/>
        </w:rPr>
        <w:t xml:space="preserve"> a odděleny hlubokými </w:t>
      </w:r>
      <w:r w:rsidRPr="00E60737">
        <w:rPr>
          <w:rFonts w:cs="Arial"/>
          <w:b/>
          <w:sz w:val="16"/>
          <w:szCs w:val="20"/>
        </w:rPr>
        <w:t>kaňony</w:t>
      </w:r>
      <w:r w:rsidRPr="00E60737">
        <w:rPr>
          <w:rFonts w:cs="Arial"/>
          <w:sz w:val="16"/>
          <w:szCs w:val="20"/>
        </w:rPr>
        <w:t xml:space="preserve">. (Nepozoruhodnějšími a tudíž i nejnavštěvovanějšími z nich jsou tu kaňony řek </w:t>
      </w:r>
      <w:r w:rsidRPr="00E60737">
        <w:rPr>
          <w:rFonts w:cs="Arial"/>
          <w:i/>
          <w:sz w:val="16"/>
          <w:szCs w:val="20"/>
        </w:rPr>
        <w:t>Tarn</w:t>
      </w:r>
      <w:r w:rsidRPr="00E60737">
        <w:rPr>
          <w:rFonts w:cs="Arial"/>
          <w:sz w:val="16"/>
          <w:szCs w:val="20"/>
        </w:rPr>
        <w:t xml:space="preserve"> a </w:t>
      </w:r>
      <w:r w:rsidRPr="00E60737">
        <w:rPr>
          <w:rFonts w:cs="Arial"/>
          <w:i/>
          <w:sz w:val="16"/>
          <w:szCs w:val="20"/>
        </w:rPr>
        <w:t>Lot</w:t>
      </w:r>
      <w:r w:rsidRPr="00E60737">
        <w:rPr>
          <w:rFonts w:cs="Arial"/>
          <w:sz w:val="16"/>
          <w:szCs w:val="20"/>
        </w:rPr>
        <w:t xml:space="preserve">, tekoucích na západ směrem do </w:t>
      </w:r>
      <w:r w:rsidRPr="00E60737">
        <w:rPr>
          <w:rFonts w:cs="Arial"/>
          <w:i/>
          <w:sz w:val="16"/>
          <w:szCs w:val="20"/>
        </w:rPr>
        <w:t>Garonny</w:t>
      </w:r>
      <w:r w:rsidRPr="00E60737">
        <w:rPr>
          <w:rFonts w:cs="Arial"/>
          <w:sz w:val="16"/>
          <w:szCs w:val="20"/>
        </w:rPr>
        <w:t xml:space="preserve">.) </w:t>
      </w:r>
    </w:p>
    <w:p w:rsidR="00361E62" w:rsidRPr="00E60737" w:rsidRDefault="00361E62" w:rsidP="00163958">
      <w:pPr>
        <w:ind w:left="708" w:firstLine="708"/>
        <w:jc w:val="both"/>
        <w:rPr>
          <w:rFonts w:cs="Arial"/>
          <w:sz w:val="16"/>
          <w:szCs w:val="20"/>
        </w:rPr>
      </w:pPr>
      <w:r w:rsidRPr="00E60737">
        <w:rPr>
          <w:rFonts w:cs="Arial"/>
          <w:sz w:val="16"/>
          <w:szCs w:val="20"/>
        </w:rPr>
        <w:t xml:space="preserve">Proto je tu z celé </w:t>
      </w:r>
      <w:r w:rsidRPr="00E60737">
        <w:rPr>
          <w:rFonts w:cs="Arial"/>
          <w:i/>
          <w:sz w:val="16"/>
          <w:szCs w:val="20"/>
        </w:rPr>
        <w:t>Francie</w:t>
      </w:r>
      <w:r w:rsidRPr="00E60737">
        <w:rPr>
          <w:rFonts w:cs="Arial"/>
          <w:sz w:val="16"/>
          <w:szCs w:val="20"/>
        </w:rPr>
        <w:t xml:space="preserve"> nejlépe vyvinut klasický </w:t>
      </w:r>
      <w:r w:rsidRPr="00E60737">
        <w:rPr>
          <w:rFonts w:cs="Arial"/>
          <w:b/>
          <w:sz w:val="16"/>
          <w:szCs w:val="20"/>
        </w:rPr>
        <w:t>krasový reliéf</w:t>
      </w:r>
      <w:r w:rsidRPr="00E60737">
        <w:rPr>
          <w:rFonts w:cs="Arial"/>
          <w:sz w:val="16"/>
          <w:szCs w:val="20"/>
        </w:rPr>
        <w:t xml:space="preserve"> s množstvím  závrtů, poljí, propastí a rozsáhlých krápníkových jeskyní. Díky tomu jde tak</w:t>
      </w:r>
      <w:r w:rsidR="005A78A5">
        <w:rPr>
          <w:rFonts w:cs="Arial"/>
          <w:sz w:val="16"/>
          <w:szCs w:val="20"/>
        </w:rPr>
        <w:t>é</w:t>
      </w:r>
      <w:r w:rsidRPr="00E60737">
        <w:rPr>
          <w:rFonts w:cs="Arial"/>
          <w:sz w:val="16"/>
          <w:szCs w:val="20"/>
        </w:rPr>
        <w:t xml:space="preserve"> o jednu z nejbohatších zásobáren </w:t>
      </w:r>
      <w:r w:rsidRPr="00E60737">
        <w:rPr>
          <w:rFonts w:cs="Arial"/>
          <w:b/>
          <w:sz w:val="16"/>
          <w:szCs w:val="20"/>
        </w:rPr>
        <w:t>podzemní vody</w:t>
      </w:r>
      <w:r w:rsidRPr="00E60737">
        <w:rPr>
          <w:rFonts w:cs="Arial"/>
          <w:sz w:val="16"/>
          <w:szCs w:val="20"/>
        </w:rPr>
        <w:t xml:space="preserve"> ve </w:t>
      </w:r>
      <w:r w:rsidRPr="00E60737">
        <w:rPr>
          <w:rFonts w:cs="Arial"/>
          <w:i/>
          <w:sz w:val="16"/>
          <w:szCs w:val="20"/>
        </w:rPr>
        <w:t>Francii</w:t>
      </w:r>
      <w:r w:rsidRPr="00E60737">
        <w:rPr>
          <w:rFonts w:cs="Arial"/>
          <w:sz w:val="16"/>
          <w:szCs w:val="20"/>
        </w:rPr>
        <w:t xml:space="preserve">, což se projevuje mj. i v tom, že díky úklonu vrstev vystupují </w:t>
      </w:r>
      <w:r w:rsidR="005A78A5" w:rsidRPr="00E60737">
        <w:rPr>
          <w:rFonts w:cs="Arial"/>
          <w:sz w:val="16"/>
          <w:szCs w:val="20"/>
        </w:rPr>
        <w:t xml:space="preserve">z velké hloubky značná množství vody </w:t>
      </w:r>
      <w:r w:rsidRPr="00E60737">
        <w:rPr>
          <w:rFonts w:cs="Arial"/>
          <w:sz w:val="16"/>
          <w:szCs w:val="20"/>
        </w:rPr>
        <w:t>proti směru gravitace jako tzv. vauclusní</w:t>
      </w:r>
      <w:r w:rsidRPr="00E60737">
        <w:rPr>
          <w:rFonts w:cs="Arial"/>
          <w:sz w:val="12"/>
          <w:szCs w:val="16"/>
        </w:rPr>
        <w:t xml:space="preserve"> </w:t>
      </w:r>
      <w:r w:rsidRPr="00E60737">
        <w:rPr>
          <w:rFonts w:cs="Arial"/>
          <w:sz w:val="16"/>
          <w:szCs w:val="20"/>
        </w:rPr>
        <w:t>prameny toků.</w:t>
      </w:r>
    </w:p>
    <w:p w:rsidR="00361E62" w:rsidRPr="005442DE" w:rsidRDefault="00361E62" w:rsidP="009048E1">
      <w:pPr>
        <w:jc w:val="both"/>
        <w:rPr>
          <w:rFonts w:cs="Arial"/>
          <w:szCs w:val="20"/>
        </w:rPr>
      </w:pPr>
    </w:p>
    <w:p w:rsidR="00361E62" w:rsidRPr="009934BE" w:rsidRDefault="00361E62" w:rsidP="009934BE">
      <w:pPr>
        <w:jc w:val="center"/>
        <w:rPr>
          <w:rFonts w:cs="Arial"/>
          <w:b/>
          <w:caps/>
          <w:szCs w:val="20"/>
          <w:highlight w:val="green"/>
        </w:rPr>
      </w:pPr>
      <w:r w:rsidRPr="009934BE">
        <w:rPr>
          <w:rFonts w:cs="Arial"/>
          <w:b/>
          <w:caps/>
          <w:szCs w:val="20"/>
          <w:highlight w:val="green"/>
        </w:rPr>
        <w:t>Západ</w:t>
      </w:r>
    </w:p>
    <w:p w:rsidR="00361E62" w:rsidRPr="00E60737" w:rsidRDefault="00361E62" w:rsidP="00163958">
      <w:pPr>
        <w:ind w:left="709"/>
        <w:jc w:val="both"/>
        <w:rPr>
          <w:rFonts w:cs="Arial"/>
          <w:sz w:val="16"/>
          <w:szCs w:val="20"/>
        </w:rPr>
      </w:pPr>
      <w:r w:rsidRPr="00E60737">
        <w:rPr>
          <w:rFonts w:cs="Arial"/>
          <w:sz w:val="16"/>
          <w:szCs w:val="20"/>
        </w:rPr>
        <w:tab/>
        <w:t xml:space="preserve">Protože byla západní část </w:t>
      </w:r>
      <w:r w:rsidRPr="00E60737">
        <w:rPr>
          <w:rFonts w:cs="Arial"/>
          <w:i/>
          <w:sz w:val="16"/>
          <w:szCs w:val="20"/>
        </w:rPr>
        <w:t>Francouzského</w:t>
      </w:r>
      <w:r w:rsidRPr="00E60737">
        <w:rPr>
          <w:rFonts w:cs="Arial"/>
          <w:sz w:val="16"/>
          <w:szCs w:val="20"/>
        </w:rPr>
        <w:t xml:space="preserve"> </w:t>
      </w:r>
      <w:r w:rsidRPr="00E60737">
        <w:rPr>
          <w:rFonts w:cs="Arial"/>
          <w:i/>
          <w:sz w:val="16"/>
          <w:szCs w:val="20"/>
        </w:rPr>
        <w:t>středohoří</w:t>
      </w:r>
      <w:r w:rsidRPr="00E60737">
        <w:rPr>
          <w:rFonts w:cs="Arial"/>
          <w:sz w:val="16"/>
          <w:szCs w:val="20"/>
        </w:rPr>
        <w:t xml:space="preserve"> od vrásnících se </w:t>
      </w:r>
      <w:r w:rsidRPr="00E60737">
        <w:rPr>
          <w:rFonts w:cs="Arial"/>
          <w:i/>
          <w:sz w:val="16"/>
          <w:szCs w:val="20"/>
        </w:rPr>
        <w:t>Alp</w:t>
      </w:r>
      <w:r w:rsidRPr="00E60737">
        <w:rPr>
          <w:rFonts w:cs="Arial"/>
          <w:sz w:val="16"/>
          <w:szCs w:val="20"/>
        </w:rPr>
        <w:t xml:space="preserve"> nejdále, nepostihla </w:t>
      </w:r>
      <w:r w:rsidR="005A78A5">
        <w:rPr>
          <w:rFonts w:cs="Arial"/>
          <w:sz w:val="16"/>
          <w:szCs w:val="20"/>
        </w:rPr>
        <w:t>ji</w:t>
      </w:r>
      <w:r w:rsidRPr="00E60737">
        <w:rPr>
          <w:rFonts w:cs="Arial"/>
          <w:sz w:val="16"/>
          <w:szCs w:val="20"/>
        </w:rPr>
        <w:t xml:space="preserve"> tak silně zlomová tektonika. Z vysoce položené </w:t>
      </w:r>
      <w:r w:rsidRPr="00E60737">
        <w:rPr>
          <w:rFonts w:cs="Arial"/>
          <w:b/>
          <w:sz w:val="16"/>
          <w:szCs w:val="20"/>
        </w:rPr>
        <w:t>plošiny</w:t>
      </w:r>
      <w:r w:rsidRPr="00E60737">
        <w:rPr>
          <w:rFonts w:cs="Arial"/>
          <w:sz w:val="16"/>
          <w:szCs w:val="20"/>
        </w:rPr>
        <w:t xml:space="preserve"> </w:t>
      </w:r>
      <w:r w:rsidRPr="00E60737">
        <w:rPr>
          <w:rFonts w:cs="Arial"/>
          <w:i/>
          <w:sz w:val="16"/>
          <w:szCs w:val="20"/>
        </w:rPr>
        <w:t xml:space="preserve">Millevaches </w:t>
      </w:r>
      <w:r w:rsidRPr="00E60737">
        <w:rPr>
          <w:rFonts w:cs="Arial"/>
          <w:sz w:val="16"/>
          <w:szCs w:val="20"/>
        </w:rPr>
        <w:t>(</w:t>
      </w:r>
      <w:r w:rsidRPr="00E60737">
        <w:rPr>
          <w:rFonts w:cs="Arial"/>
          <w:i/>
          <w:sz w:val="16"/>
          <w:szCs w:val="20"/>
        </w:rPr>
        <w:t>Plateau de Milevaches</w:t>
      </w:r>
      <w:r w:rsidRPr="00E60737">
        <w:rPr>
          <w:rFonts w:cs="Arial"/>
          <w:sz w:val="16"/>
          <w:szCs w:val="20"/>
        </w:rPr>
        <w:t xml:space="preserve"> 984 m).tak </w:t>
      </w:r>
      <w:r w:rsidRPr="00E60737">
        <w:rPr>
          <w:rFonts w:cs="Arial"/>
          <w:b/>
          <w:sz w:val="16"/>
          <w:szCs w:val="20"/>
        </w:rPr>
        <w:t>pozvolna klesá</w:t>
      </w:r>
      <w:r w:rsidRPr="00E60737">
        <w:rPr>
          <w:rFonts w:cs="Arial"/>
          <w:sz w:val="16"/>
          <w:szCs w:val="20"/>
        </w:rPr>
        <w:t xml:space="preserve"> </w:t>
      </w:r>
      <w:r w:rsidRPr="00E60737">
        <w:rPr>
          <w:rFonts w:cs="Arial"/>
          <w:b/>
          <w:sz w:val="16"/>
          <w:szCs w:val="20"/>
        </w:rPr>
        <w:t>plochý</w:t>
      </w:r>
      <w:r w:rsidR="00015C15" w:rsidRPr="00E60737">
        <w:rPr>
          <w:rFonts w:cs="Arial"/>
          <w:sz w:val="16"/>
          <w:szCs w:val="20"/>
        </w:rPr>
        <w:t xml:space="preserve">, </w:t>
      </w:r>
      <w:proofErr w:type="gramStart"/>
      <w:r w:rsidR="00015C15" w:rsidRPr="00E60737">
        <w:rPr>
          <w:rFonts w:cs="Arial"/>
          <w:sz w:val="16"/>
          <w:szCs w:val="20"/>
        </w:rPr>
        <w:t>400-500</w:t>
      </w:r>
      <w:proofErr w:type="gramEnd"/>
      <w:r w:rsidR="00015C15" w:rsidRPr="00E60737">
        <w:rPr>
          <w:rFonts w:cs="Arial"/>
          <w:sz w:val="16"/>
          <w:szCs w:val="20"/>
        </w:rPr>
        <w:t xml:space="preserve"> m vysoký</w:t>
      </w:r>
      <w:r w:rsidRPr="00E60737">
        <w:rPr>
          <w:rFonts w:cs="Arial"/>
          <w:sz w:val="16"/>
          <w:szCs w:val="20"/>
        </w:rPr>
        <w:t xml:space="preserve"> </w:t>
      </w:r>
      <w:r w:rsidRPr="00E60737">
        <w:rPr>
          <w:rFonts w:cs="Arial"/>
          <w:b/>
          <w:sz w:val="16"/>
          <w:szCs w:val="20"/>
        </w:rPr>
        <w:t>reliéf</w:t>
      </w:r>
      <w:r w:rsidRPr="00E60737">
        <w:rPr>
          <w:rFonts w:cs="Arial"/>
          <w:sz w:val="16"/>
          <w:szCs w:val="20"/>
        </w:rPr>
        <w:t xml:space="preserve"> třetihorních a čtvrtohorních </w:t>
      </w:r>
      <w:r w:rsidR="00015C15" w:rsidRPr="00E60737">
        <w:rPr>
          <w:rFonts w:cs="Arial"/>
          <w:sz w:val="16"/>
          <w:szCs w:val="20"/>
        </w:rPr>
        <w:t xml:space="preserve">obalových </w:t>
      </w:r>
      <w:r w:rsidRPr="00E60737">
        <w:rPr>
          <w:rFonts w:cs="Arial"/>
          <w:sz w:val="16"/>
          <w:szCs w:val="20"/>
        </w:rPr>
        <w:t>usazenin</w:t>
      </w:r>
      <w:r w:rsidR="00015C15" w:rsidRPr="00E60737">
        <w:rPr>
          <w:rFonts w:cs="Arial"/>
          <w:sz w:val="16"/>
          <w:szCs w:val="20"/>
        </w:rPr>
        <w:t xml:space="preserve">, nad něž z jejich prvohorního žulového podloží tu a tam </w:t>
      </w:r>
      <w:r w:rsidR="002F22CC" w:rsidRPr="00E60737">
        <w:rPr>
          <w:rFonts w:cs="Arial"/>
          <w:b/>
          <w:sz w:val="16"/>
          <w:szCs w:val="20"/>
        </w:rPr>
        <w:t>vyčnívají</w:t>
      </w:r>
      <w:r w:rsidR="00015C15" w:rsidRPr="00E60737">
        <w:rPr>
          <w:rFonts w:cs="Arial"/>
          <w:sz w:val="16"/>
          <w:szCs w:val="20"/>
        </w:rPr>
        <w:t xml:space="preserve"> </w:t>
      </w:r>
      <w:r w:rsidR="001578D1" w:rsidRPr="00E60737">
        <w:rPr>
          <w:rFonts w:cs="Arial"/>
          <w:sz w:val="16"/>
          <w:szCs w:val="20"/>
        </w:rPr>
        <w:t xml:space="preserve">exfoliační </w:t>
      </w:r>
      <w:r w:rsidR="001578D1" w:rsidRPr="00E60737">
        <w:rPr>
          <w:rFonts w:cs="Arial"/>
          <w:b/>
          <w:sz w:val="16"/>
          <w:szCs w:val="20"/>
        </w:rPr>
        <w:t>klenby</w:t>
      </w:r>
      <w:r w:rsidR="001578D1" w:rsidRPr="00E60737">
        <w:rPr>
          <w:rFonts w:cs="Arial"/>
          <w:sz w:val="16"/>
          <w:szCs w:val="20"/>
        </w:rPr>
        <w:t xml:space="preserve"> </w:t>
      </w:r>
      <w:r w:rsidR="00015C15" w:rsidRPr="00E60737">
        <w:rPr>
          <w:rFonts w:cs="Arial"/>
          <w:sz w:val="16"/>
          <w:szCs w:val="20"/>
        </w:rPr>
        <w:t>nízké (</w:t>
      </w:r>
      <w:r w:rsidR="00015C15" w:rsidRPr="00E60737">
        <w:rPr>
          <w:rFonts w:cs="Arial"/>
          <w:i/>
          <w:sz w:val="16"/>
          <w:szCs w:val="20"/>
        </w:rPr>
        <w:t>ruwary</w:t>
      </w:r>
      <w:r w:rsidR="00015C15" w:rsidRPr="00E60737">
        <w:rPr>
          <w:rFonts w:cs="Arial"/>
          <w:sz w:val="16"/>
          <w:szCs w:val="20"/>
        </w:rPr>
        <w:t>) i vysoké (</w:t>
      </w:r>
      <w:r w:rsidR="00015C15" w:rsidRPr="00E60737">
        <w:rPr>
          <w:rFonts w:cs="Arial"/>
          <w:i/>
          <w:sz w:val="16"/>
          <w:szCs w:val="20"/>
        </w:rPr>
        <w:t>bornhardty</w:t>
      </w:r>
      <w:r w:rsidR="00015C15" w:rsidRPr="00E60737">
        <w:rPr>
          <w:rFonts w:cs="Arial"/>
          <w:sz w:val="16"/>
          <w:szCs w:val="20"/>
        </w:rPr>
        <w:t>).</w:t>
      </w:r>
    </w:p>
    <w:p w:rsidR="00015C15" w:rsidRPr="005442DE" w:rsidRDefault="00015C15" w:rsidP="009048E1">
      <w:pPr>
        <w:jc w:val="both"/>
        <w:rPr>
          <w:rFonts w:cs="Arial"/>
          <w:szCs w:val="20"/>
        </w:rPr>
      </w:pPr>
    </w:p>
    <w:p w:rsidR="00361E62" w:rsidRPr="009934BE" w:rsidRDefault="00361E62" w:rsidP="009934BE">
      <w:pPr>
        <w:jc w:val="center"/>
        <w:rPr>
          <w:rFonts w:cs="Arial"/>
          <w:b/>
          <w:caps/>
          <w:szCs w:val="20"/>
          <w:highlight w:val="green"/>
        </w:rPr>
      </w:pPr>
      <w:r w:rsidRPr="009934BE">
        <w:rPr>
          <w:rFonts w:cs="Arial"/>
          <w:b/>
          <w:caps/>
          <w:szCs w:val="20"/>
          <w:highlight w:val="green"/>
        </w:rPr>
        <w:t>Severozápad</w:t>
      </w:r>
    </w:p>
    <w:p w:rsidR="004140D3" w:rsidRPr="00E60737" w:rsidRDefault="00361E62" w:rsidP="00163958">
      <w:pPr>
        <w:ind w:left="708" w:firstLine="708"/>
        <w:jc w:val="both"/>
        <w:rPr>
          <w:rFonts w:cs="Arial"/>
          <w:sz w:val="16"/>
          <w:szCs w:val="20"/>
        </w:rPr>
      </w:pPr>
      <w:r w:rsidRPr="00E60737">
        <w:rPr>
          <w:rFonts w:cs="Arial"/>
          <w:sz w:val="16"/>
          <w:szCs w:val="20"/>
        </w:rPr>
        <w:t xml:space="preserve">Mezi usazeninovým západem na jedné straně a krystalickým středem a severem na straně druhé, se táhne severozápadní </w:t>
      </w:r>
      <w:r w:rsidRPr="00E60737">
        <w:rPr>
          <w:rFonts w:cs="Arial"/>
          <w:b/>
          <w:sz w:val="16"/>
          <w:szCs w:val="20"/>
        </w:rPr>
        <w:t>pásmo vulkanického reliéfu</w:t>
      </w:r>
      <w:r w:rsidRPr="00E60737">
        <w:rPr>
          <w:rFonts w:cs="Arial"/>
          <w:sz w:val="16"/>
          <w:szCs w:val="20"/>
        </w:rPr>
        <w:t xml:space="preserve">. Na zdejších zlomech totiž (na rozdíl od východnějších příkopových propadlin </w:t>
      </w:r>
      <w:r w:rsidRPr="00E60737">
        <w:rPr>
          <w:rFonts w:cs="Arial"/>
          <w:i/>
          <w:sz w:val="16"/>
          <w:szCs w:val="20"/>
        </w:rPr>
        <w:t>Limagne</w:t>
      </w:r>
      <w:r w:rsidRPr="00E60737">
        <w:rPr>
          <w:rFonts w:cs="Arial"/>
          <w:sz w:val="16"/>
          <w:szCs w:val="20"/>
        </w:rPr>
        <w:t xml:space="preserve"> a </w:t>
      </w:r>
      <w:r w:rsidRPr="00E60737">
        <w:rPr>
          <w:rFonts w:cs="Arial"/>
          <w:i/>
          <w:sz w:val="16"/>
          <w:szCs w:val="20"/>
        </w:rPr>
        <w:t>Forez</w:t>
      </w:r>
      <w:r w:rsidRPr="00E60737">
        <w:rPr>
          <w:rFonts w:cs="Arial"/>
          <w:sz w:val="16"/>
          <w:szCs w:val="20"/>
        </w:rPr>
        <w:t xml:space="preserve">) jednak </w:t>
      </w:r>
      <w:r w:rsidR="005139C6">
        <w:rPr>
          <w:rFonts w:cs="Arial"/>
          <w:sz w:val="16"/>
          <w:szCs w:val="20"/>
        </w:rPr>
        <w:t xml:space="preserve">došlo </w:t>
      </w:r>
      <w:r w:rsidRPr="00E60737">
        <w:rPr>
          <w:rFonts w:cs="Arial"/>
          <w:sz w:val="16"/>
          <w:szCs w:val="20"/>
        </w:rPr>
        <w:t xml:space="preserve">k plošným výlevům </w:t>
      </w:r>
      <w:r w:rsidRPr="00E60737">
        <w:rPr>
          <w:rFonts w:cs="Arial"/>
          <w:b/>
          <w:sz w:val="16"/>
          <w:szCs w:val="20"/>
        </w:rPr>
        <w:t>lávy</w:t>
      </w:r>
      <w:r w:rsidRPr="00E60737">
        <w:rPr>
          <w:rFonts w:cs="Arial"/>
          <w:sz w:val="16"/>
          <w:szCs w:val="20"/>
        </w:rPr>
        <w:t>, jednak tu vyrost</w:t>
      </w:r>
      <w:r w:rsidR="00A45156" w:rsidRPr="00E60737">
        <w:rPr>
          <w:rFonts w:cs="Arial"/>
          <w:sz w:val="16"/>
          <w:szCs w:val="20"/>
        </w:rPr>
        <w:t xml:space="preserve">ly izolované </w:t>
      </w:r>
      <w:r w:rsidR="00FD2A98" w:rsidRPr="00E60737">
        <w:rPr>
          <w:rFonts w:cs="Arial"/>
          <w:sz w:val="16"/>
          <w:szCs w:val="20"/>
        </w:rPr>
        <w:t xml:space="preserve">kužely jednotlivých, dnes už </w:t>
      </w:r>
      <w:r w:rsidR="00FD2A98" w:rsidRPr="00E60737">
        <w:rPr>
          <w:rFonts w:cs="Arial"/>
          <w:b/>
          <w:sz w:val="16"/>
          <w:szCs w:val="20"/>
        </w:rPr>
        <w:t>vyhaslých</w:t>
      </w:r>
      <w:r w:rsidR="00FD2A98" w:rsidRPr="00E60737">
        <w:rPr>
          <w:rFonts w:cs="Arial"/>
          <w:sz w:val="16"/>
          <w:szCs w:val="20"/>
        </w:rPr>
        <w:t xml:space="preserve"> </w:t>
      </w:r>
      <w:r w:rsidR="00A45156" w:rsidRPr="00E60737">
        <w:rPr>
          <w:rFonts w:cs="Arial"/>
          <w:b/>
          <w:sz w:val="16"/>
          <w:szCs w:val="20"/>
        </w:rPr>
        <w:t>vulkánů</w:t>
      </w:r>
      <w:r w:rsidR="00A45156" w:rsidRPr="00E60737">
        <w:rPr>
          <w:rFonts w:cs="Arial"/>
          <w:sz w:val="16"/>
          <w:szCs w:val="20"/>
        </w:rPr>
        <w:t xml:space="preserve">, z nichž některé jsou </w:t>
      </w:r>
      <w:r w:rsidR="00A45156" w:rsidRPr="00E60737">
        <w:rPr>
          <w:rFonts w:cs="Arial"/>
          <w:b/>
          <w:sz w:val="16"/>
          <w:szCs w:val="20"/>
        </w:rPr>
        <w:t>nejvyššími</w:t>
      </w:r>
      <w:r w:rsidR="00A45156" w:rsidRPr="00E60737">
        <w:rPr>
          <w:rFonts w:cs="Arial"/>
          <w:sz w:val="16"/>
          <w:szCs w:val="20"/>
        </w:rPr>
        <w:t xml:space="preserve"> </w:t>
      </w:r>
      <w:r w:rsidR="00A45156" w:rsidRPr="00E60737">
        <w:rPr>
          <w:rFonts w:cs="Arial"/>
          <w:b/>
          <w:sz w:val="16"/>
          <w:szCs w:val="20"/>
        </w:rPr>
        <w:t>horami</w:t>
      </w:r>
      <w:r w:rsidR="00A45156" w:rsidRPr="00E60737">
        <w:rPr>
          <w:rFonts w:cs="Arial"/>
          <w:sz w:val="16"/>
          <w:szCs w:val="20"/>
        </w:rPr>
        <w:t xml:space="preserve"> celého </w:t>
      </w:r>
      <w:r w:rsidR="002F22CC" w:rsidRPr="00E60737">
        <w:rPr>
          <w:rFonts w:cs="Arial"/>
          <w:b/>
          <w:i/>
          <w:sz w:val="16"/>
          <w:szCs w:val="20"/>
        </w:rPr>
        <w:t>Francouzského</w:t>
      </w:r>
      <w:r w:rsidR="002F22CC" w:rsidRPr="00E60737">
        <w:rPr>
          <w:rFonts w:cs="Arial"/>
          <w:b/>
          <w:sz w:val="16"/>
          <w:szCs w:val="20"/>
        </w:rPr>
        <w:t xml:space="preserve"> </w:t>
      </w:r>
      <w:r w:rsidR="00A45156" w:rsidRPr="00E60737">
        <w:rPr>
          <w:rFonts w:cs="Arial"/>
          <w:b/>
          <w:i/>
          <w:sz w:val="16"/>
          <w:szCs w:val="20"/>
        </w:rPr>
        <w:t>středohoř</w:t>
      </w:r>
      <w:r w:rsidR="00A45156" w:rsidRPr="005139C6">
        <w:rPr>
          <w:rFonts w:cs="Arial"/>
          <w:b/>
          <w:i/>
          <w:sz w:val="16"/>
          <w:szCs w:val="20"/>
        </w:rPr>
        <w:t>í</w:t>
      </w:r>
      <w:r w:rsidR="00A45156" w:rsidRPr="00E60737">
        <w:rPr>
          <w:rFonts w:cs="Arial"/>
          <w:sz w:val="16"/>
          <w:szCs w:val="20"/>
        </w:rPr>
        <w:t xml:space="preserve">, i když jinak tato oblast průměrně není tak vysoká jako východ a jihovýchod. Nad rozsáhlou lávovou tabulí se tak vypínají jednotlivé a relativně </w:t>
      </w:r>
      <w:r w:rsidR="004140D3" w:rsidRPr="00E60737">
        <w:rPr>
          <w:rFonts w:cs="Arial"/>
          <w:sz w:val="16"/>
          <w:szCs w:val="20"/>
        </w:rPr>
        <w:t>š</w:t>
      </w:r>
      <w:r w:rsidR="00A45156" w:rsidRPr="00E60737">
        <w:rPr>
          <w:rFonts w:cs="Arial"/>
          <w:sz w:val="16"/>
          <w:szCs w:val="20"/>
        </w:rPr>
        <w:t xml:space="preserve">tíhlé kužely </w:t>
      </w:r>
      <w:r w:rsidR="004140D3" w:rsidRPr="00E60737">
        <w:rPr>
          <w:rFonts w:cs="Arial"/>
          <w:sz w:val="16"/>
          <w:szCs w:val="20"/>
        </w:rPr>
        <w:t>stratovulkánů ze starších čtvrtohor se zřetelnými krátery či s vypreparovanými sopouchy</w:t>
      </w:r>
      <w:r w:rsidR="005139C6">
        <w:rPr>
          <w:rFonts w:cs="Arial"/>
          <w:sz w:val="16"/>
          <w:szCs w:val="20"/>
        </w:rPr>
        <w:t>,</w:t>
      </w:r>
      <w:r w:rsidR="004140D3" w:rsidRPr="00E60737">
        <w:rPr>
          <w:rFonts w:cs="Arial"/>
          <w:sz w:val="16"/>
          <w:szCs w:val="20"/>
        </w:rPr>
        <w:t xml:space="preserve"> kterými </w:t>
      </w:r>
      <w:r w:rsidR="005139C6">
        <w:rPr>
          <w:rFonts w:cs="Arial"/>
          <w:sz w:val="16"/>
          <w:szCs w:val="20"/>
        </w:rPr>
        <w:t xml:space="preserve">kdysi </w:t>
      </w:r>
      <w:r w:rsidR="004140D3" w:rsidRPr="00E60737">
        <w:rPr>
          <w:rFonts w:cs="Arial"/>
          <w:sz w:val="16"/>
          <w:szCs w:val="20"/>
        </w:rPr>
        <w:t>stoupala láva.</w:t>
      </w:r>
    </w:p>
    <w:p w:rsidR="00361E62" w:rsidRPr="00E60737" w:rsidRDefault="00A45156" w:rsidP="00163958">
      <w:pPr>
        <w:ind w:left="708" w:firstLine="708"/>
        <w:jc w:val="both"/>
        <w:rPr>
          <w:rFonts w:cs="Arial"/>
          <w:sz w:val="16"/>
          <w:szCs w:val="20"/>
        </w:rPr>
      </w:pPr>
      <w:r w:rsidRPr="00E60737">
        <w:rPr>
          <w:rFonts w:cs="Arial"/>
          <w:sz w:val="16"/>
          <w:szCs w:val="20"/>
        </w:rPr>
        <w:t>Podle různého složení a struktury</w:t>
      </w:r>
      <w:r w:rsidR="004140D3" w:rsidRPr="00E60737">
        <w:rPr>
          <w:rFonts w:cs="Arial"/>
          <w:sz w:val="16"/>
          <w:szCs w:val="20"/>
        </w:rPr>
        <w:t xml:space="preserve"> těchto</w:t>
      </w:r>
      <w:r w:rsidRPr="00E60737">
        <w:rPr>
          <w:rFonts w:cs="Arial"/>
          <w:sz w:val="16"/>
          <w:szCs w:val="20"/>
        </w:rPr>
        <w:t xml:space="preserve"> láv (</w:t>
      </w:r>
      <w:r w:rsidRPr="00E60737">
        <w:rPr>
          <w:rFonts w:cs="Arial"/>
          <w:sz w:val="12"/>
          <w:szCs w:val="16"/>
        </w:rPr>
        <w:t>(čedičové, znělcové, trachytové a andezitové)</w:t>
      </w:r>
      <w:r w:rsidRPr="00E60737">
        <w:rPr>
          <w:rFonts w:cs="Arial"/>
          <w:sz w:val="16"/>
          <w:szCs w:val="20"/>
        </w:rPr>
        <w:t xml:space="preserve"> a vulkánů se na nich vlivem různých erozních činitelů vyvinuly značně </w:t>
      </w:r>
      <w:r w:rsidRPr="00E60737">
        <w:rPr>
          <w:rFonts w:cs="Arial"/>
          <w:b/>
          <w:sz w:val="16"/>
          <w:szCs w:val="20"/>
        </w:rPr>
        <w:t>různorodé tvary</w:t>
      </w:r>
      <w:r w:rsidRPr="00E60737">
        <w:rPr>
          <w:rFonts w:cs="Arial"/>
          <w:sz w:val="16"/>
          <w:szCs w:val="20"/>
        </w:rPr>
        <w:t xml:space="preserve">, podle nichž můžeme tento vulkanický celek rozdělit do </w:t>
      </w:r>
      <w:r w:rsidRPr="00E60737">
        <w:rPr>
          <w:rFonts w:cs="Arial"/>
          <w:b/>
          <w:sz w:val="16"/>
          <w:szCs w:val="20"/>
        </w:rPr>
        <w:t>tří podoblastí</w:t>
      </w:r>
      <w:r w:rsidRPr="00E60737">
        <w:rPr>
          <w:rFonts w:cs="Arial"/>
          <w:sz w:val="16"/>
          <w:szCs w:val="20"/>
        </w:rPr>
        <w:t>:</w:t>
      </w:r>
    </w:p>
    <w:p w:rsidR="002C4E05" w:rsidRPr="00E60737" w:rsidRDefault="002C4E05" w:rsidP="00163958">
      <w:pPr>
        <w:ind w:left="708" w:firstLine="708"/>
        <w:jc w:val="both"/>
        <w:rPr>
          <w:rFonts w:cs="Arial"/>
          <w:sz w:val="16"/>
          <w:szCs w:val="20"/>
        </w:rPr>
      </w:pPr>
    </w:p>
    <w:p w:rsidR="00125852" w:rsidRPr="00E60737" w:rsidRDefault="004140D3" w:rsidP="00163958">
      <w:pPr>
        <w:ind w:left="1416"/>
        <w:jc w:val="both"/>
        <w:rPr>
          <w:rFonts w:cs="Arial"/>
          <w:sz w:val="16"/>
          <w:szCs w:val="20"/>
        </w:rPr>
      </w:pPr>
      <w:r w:rsidRPr="00D8207D">
        <w:rPr>
          <w:rFonts w:cs="Arial"/>
          <w:b/>
          <w:sz w:val="16"/>
          <w:szCs w:val="20"/>
          <w:highlight w:val="cyan"/>
          <w:bdr w:val="single" w:sz="4" w:space="0" w:color="auto"/>
        </w:rPr>
        <w:t xml:space="preserve">a) Severozápadní </w:t>
      </w:r>
      <w:proofErr w:type="gramStart"/>
      <w:r w:rsidRPr="00D8207D">
        <w:rPr>
          <w:rFonts w:cs="Arial"/>
          <w:b/>
          <w:sz w:val="16"/>
          <w:szCs w:val="20"/>
          <w:highlight w:val="cyan"/>
          <w:bdr w:val="single" w:sz="4" w:space="0" w:color="auto"/>
        </w:rPr>
        <w:t>část</w:t>
      </w:r>
      <w:r w:rsidRPr="00E60737">
        <w:rPr>
          <w:rFonts w:cs="Arial"/>
          <w:sz w:val="16"/>
          <w:szCs w:val="20"/>
        </w:rPr>
        <w:t xml:space="preserve"> </w:t>
      </w:r>
      <w:r w:rsidR="00D8207D">
        <w:rPr>
          <w:rFonts w:cs="Arial"/>
          <w:sz w:val="16"/>
          <w:szCs w:val="20"/>
        </w:rPr>
        <w:t xml:space="preserve"> </w:t>
      </w:r>
      <w:r w:rsidR="00FD2A98" w:rsidRPr="00E60737">
        <w:rPr>
          <w:rFonts w:cs="Arial"/>
          <w:sz w:val="16"/>
          <w:szCs w:val="20"/>
        </w:rPr>
        <w:t>Jde</w:t>
      </w:r>
      <w:proofErr w:type="gramEnd"/>
      <w:r w:rsidR="00FD2A98" w:rsidRPr="00E60737">
        <w:rPr>
          <w:rFonts w:cs="Arial"/>
          <w:sz w:val="16"/>
          <w:szCs w:val="20"/>
        </w:rPr>
        <w:t xml:space="preserve"> o </w:t>
      </w:r>
      <w:r w:rsidRPr="00E60737">
        <w:rPr>
          <w:rFonts w:cs="Arial"/>
          <w:sz w:val="16"/>
          <w:szCs w:val="20"/>
        </w:rPr>
        <w:t xml:space="preserve">pásmo </w:t>
      </w:r>
      <w:r w:rsidRPr="00E60737">
        <w:rPr>
          <w:rFonts w:cs="Arial"/>
          <w:i/>
          <w:sz w:val="16"/>
          <w:szCs w:val="20"/>
        </w:rPr>
        <w:t>Monts Dômes</w:t>
      </w:r>
      <w:r w:rsidRPr="00E60737">
        <w:rPr>
          <w:rFonts w:cs="Arial"/>
          <w:sz w:val="16"/>
          <w:szCs w:val="20"/>
        </w:rPr>
        <w:t xml:space="preserve">, kde trvala </w:t>
      </w:r>
      <w:r w:rsidRPr="00E43AB0">
        <w:rPr>
          <w:rFonts w:cs="Arial"/>
          <w:sz w:val="16"/>
          <w:szCs w:val="20"/>
        </w:rPr>
        <w:t>čtvrtohorní</w:t>
      </w:r>
      <w:r w:rsidRPr="00E60737">
        <w:rPr>
          <w:rFonts w:cs="Arial"/>
          <w:sz w:val="16"/>
          <w:szCs w:val="20"/>
        </w:rPr>
        <w:t xml:space="preserve"> sopečná aktivita nejdéle, takže se zde také nejlépe uchovaly klasické tvary stratovulkánů – štíhlé kužely s krátery. Nejvyšší je </w:t>
      </w:r>
      <w:r w:rsidR="00125852" w:rsidRPr="00E60737">
        <w:rPr>
          <w:rFonts w:cs="Arial"/>
          <w:sz w:val="16"/>
          <w:szCs w:val="20"/>
        </w:rPr>
        <w:t>kuželovit</w:t>
      </w:r>
      <w:r w:rsidRPr="00E60737">
        <w:rPr>
          <w:rFonts w:cs="Arial"/>
          <w:sz w:val="16"/>
          <w:szCs w:val="20"/>
        </w:rPr>
        <w:t>á</w:t>
      </w:r>
      <w:r w:rsidR="00125852" w:rsidRPr="00E60737">
        <w:rPr>
          <w:rFonts w:cs="Arial"/>
          <w:sz w:val="16"/>
          <w:szCs w:val="20"/>
        </w:rPr>
        <w:t xml:space="preserve"> hor</w:t>
      </w:r>
      <w:r w:rsidRPr="00E60737">
        <w:rPr>
          <w:rFonts w:cs="Arial"/>
          <w:sz w:val="16"/>
          <w:szCs w:val="20"/>
        </w:rPr>
        <w:t>a</w:t>
      </w:r>
      <w:r w:rsidR="00125852" w:rsidRPr="00E60737">
        <w:rPr>
          <w:rFonts w:cs="Arial"/>
          <w:sz w:val="16"/>
          <w:szCs w:val="20"/>
        </w:rPr>
        <w:t xml:space="preserve"> </w:t>
      </w:r>
      <w:r w:rsidR="00125852" w:rsidRPr="00E60737">
        <w:rPr>
          <w:rFonts w:cs="Arial"/>
          <w:i/>
          <w:sz w:val="16"/>
          <w:szCs w:val="20"/>
        </w:rPr>
        <w:t>Puy-de-Dôme</w:t>
      </w:r>
      <w:r w:rsidR="00125852" w:rsidRPr="00E60737">
        <w:rPr>
          <w:rFonts w:cs="Arial"/>
          <w:sz w:val="16"/>
          <w:szCs w:val="20"/>
        </w:rPr>
        <w:t xml:space="preserve"> </w:t>
      </w:r>
      <w:r w:rsidRPr="00E60737">
        <w:rPr>
          <w:rFonts w:cs="Arial"/>
          <w:sz w:val="16"/>
          <w:szCs w:val="20"/>
        </w:rPr>
        <w:t>(</w:t>
      </w:r>
      <w:r w:rsidR="003C3966" w:rsidRPr="00E60737">
        <w:rPr>
          <w:rFonts w:cs="Arial"/>
          <w:sz w:val="16"/>
          <w:szCs w:val="20"/>
        </w:rPr>
        <w:t xml:space="preserve">pátá nejvyšší hora </w:t>
      </w:r>
      <w:r w:rsidR="003C3966" w:rsidRPr="00E60737">
        <w:rPr>
          <w:rFonts w:cs="Arial"/>
          <w:i/>
          <w:sz w:val="16"/>
          <w:szCs w:val="20"/>
        </w:rPr>
        <w:t>Francouzského</w:t>
      </w:r>
      <w:r w:rsidR="003C3966" w:rsidRPr="00E60737">
        <w:rPr>
          <w:rFonts w:cs="Arial"/>
          <w:sz w:val="16"/>
          <w:szCs w:val="20"/>
        </w:rPr>
        <w:t xml:space="preserve"> </w:t>
      </w:r>
      <w:r w:rsidR="003C3966" w:rsidRPr="00E60737">
        <w:rPr>
          <w:rFonts w:cs="Arial"/>
          <w:i/>
          <w:sz w:val="16"/>
          <w:szCs w:val="20"/>
        </w:rPr>
        <w:t>středohoří</w:t>
      </w:r>
      <w:r w:rsidR="003C3966" w:rsidRPr="00E60737">
        <w:rPr>
          <w:rFonts w:cs="Arial"/>
          <w:sz w:val="16"/>
          <w:szCs w:val="20"/>
        </w:rPr>
        <w:t xml:space="preserve"> s </w:t>
      </w:r>
      <w:r w:rsidR="00125852" w:rsidRPr="00E60737">
        <w:rPr>
          <w:rFonts w:cs="Arial"/>
          <w:sz w:val="16"/>
          <w:szCs w:val="20"/>
        </w:rPr>
        <w:t>1465 m</w:t>
      </w:r>
      <w:r w:rsidR="003C3966" w:rsidRPr="00E60737">
        <w:rPr>
          <w:rFonts w:cs="Arial"/>
          <w:sz w:val="16"/>
          <w:szCs w:val="20"/>
        </w:rPr>
        <w:t>etry</w:t>
      </w:r>
      <w:r w:rsidRPr="00E60737">
        <w:rPr>
          <w:rFonts w:cs="Arial"/>
          <w:sz w:val="16"/>
          <w:szCs w:val="20"/>
        </w:rPr>
        <w:t xml:space="preserve"> n. m.</w:t>
      </w:r>
      <w:r w:rsidR="003C3966" w:rsidRPr="00E60737">
        <w:rPr>
          <w:rFonts w:cs="Arial"/>
          <w:sz w:val="16"/>
          <w:szCs w:val="20"/>
        </w:rPr>
        <w:t>)</w:t>
      </w:r>
      <w:r w:rsidRPr="00E60737">
        <w:rPr>
          <w:rFonts w:cs="Arial"/>
          <w:sz w:val="16"/>
          <w:szCs w:val="20"/>
        </w:rPr>
        <w:t xml:space="preserve">, tyčící se západně od města </w:t>
      </w:r>
      <w:r w:rsidR="00125852" w:rsidRPr="00E60737">
        <w:rPr>
          <w:rFonts w:cs="Arial"/>
          <w:i/>
          <w:sz w:val="16"/>
          <w:szCs w:val="20"/>
        </w:rPr>
        <w:t>Clermont-F</w:t>
      </w:r>
      <w:r w:rsidRPr="00E60737">
        <w:rPr>
          <w:rFonts w:cs="Arial"/>
          <w:i/>
          <w:sz w:val="16"/>
          <w:szCs w:val="20"/>
        </w:rPr>
        <w:t>errand</w:t>
      </w:r>
      <w:r w:rsidRPr="00E60737">
        <w:rPr>
          <w:rFonts w:cs="Arial"/>
          <w:sz w:val="16"/>
          <w:szCs w:val="20"/>
        </w:rPr>
        <w:t>)</w:t>
      </w:r>
      <w:r w:rsidR="00BF2920" w:rsidRPr="00E60737">
        <w:rPr>
          <w:rFonts w:cs="Arial"/>
          <w:sz w:val="16"/>
          <w:szCs w:val="20"/>
        </w:rPr>
        <w:t>.</w:t>
      </w:r>
      <w:r w:rsidR="00DF653D" w:rsidRPr="00E60737">
        <w:rPr>
          <w:rFonts w:cs="Arial"/>
          <w:sz w:val="16"/>
          <w:szCs w:val="20"/>
        </w:rPr>
        <w:t xml:space="preserve"> (Pro srovnání – třetihorní vulkanický kužel naší </w:t>
      </w:r>
      <w:r w:rsidR="00DF653D" w:rsidRPr="00E60737">
        <w:rPr>
          <w:rFonts w:cs="Arial"/>
          <w:i/>
          <w:sz w:val="16"/>
          <w:szCs w:val="20"/>
        </w:rPr>
        <w:t>Milešovky</w:t>
      </w:r>
      <w:r w:rsidR="00DF653D" w:rsidRPr="00E60737">
        <w:rPr>
          <w:rFonts w:cs="Arial"/>
          <w:sz w:val="16"/>
          <w:szCs w:val="20"/>
        </w:rPr>
        <w:t xml:space="preserve"> měří  837 m</w:t>
      </w:r>
      <w:r w:rsidR="00DF653D" w:rsidRPr="00E60737">
        <w:rPr>
          <w:rFonts w:ascii="Trebuchet MS" w:hAnsi="Trebuchet MS"/>
          <w:color w:val="000000"/>
          <w:sz w:val="10"/>
          <w:szCs w:val="14"/>
          <w:shd w:val="clear" w:color="auto" w:fill="FFFFFF"/>
        </w:rPr>
        <w:t>.</w:t>
      </w:r>
      <w:r w:rsidR="00DF653D" w:rsidRPr="00E60737">
        <w:rPr>
          <w:rFonts w:cs="Arial"/>
          <w:sz w:val="16"/>
          <w:szCs w:val="20"/>
        </w:rPr>
        <w:t>)</w:t>
      </w:r>
    </w:p>
    <w:p w:rsidR="002C4E05" w:rsidRPr="00E60737" w:rsidRDefault="002C4E05" w:rsidP="00163958">
      <w:pPr>
        <w:ind w:left="1416"/>
        <w:jc w:val="both"/>
        <w:rPr>
          <w:rFonts w:cs="Arial"/>
          <w:sz w:val="16"/>
          <w:szCs w:val="20"/>
        </w:rPr>
      </w:pPr>
    </w:p>
    <w:p w:rsidR="00947357" w:rsidRPr="00E60737" w:rsidRDefault="004140D3" w:rsidP="00163958">
      <w:pPr>
        <w:ind w:left="1416"/>
        <w:jc w:val="both"/>
        <w:rPr>
          <w:rFonts w:cs="Arial"/>
          <w:sz w:val="16"/>
          <w:szCs w:val="20"/>
        </w:rPr>
      </w:pPr>
      <w:r w:rsidRPr="00D8207D">
        <w:rPr>
          <w:rFonts w:cs="Arial"/>
          <w:b/>
          <w:sz w:val="16"/>
          <w:szCs w:val="20"/>
          <w:highlight w:val="cyan"/>
          <w:bdr w:val="single" w:sz="4" w:space="0" w:color="auto"/>
        </w:rPr>
        <w:t xml:space="preserve">b) Západní </w:t>
      </w:r>
      <w:proofErr w:type="gramStart"/>
      <w:r w:rsidRPr="00D8207D">
        <w:rPr>
          <w:rFonts w:cs="Arial"/>
          <w:b/>
          <w:sz w:val="16"/>
          <w:szCs w:val="20"/>
          <w:highlight w:val="cyan"/>
          <w:bdr w:val="single" w:sz="4" w:space="0" w:color="auto"/>
        </w:rPr>
        <w:t>část</w:t>
      </w:r>
      <w:r w:rsidRPr="00E60737">
        <w:rPr>
          <w:rFonts w:cs="Arial"/>
          <w:sz w:val="16"/>
          <w:szCs w:val="20"/>
        </w:rPr>
        <w:t xml:space="preserve"> </w:t>
      </w:r>
      <w:r w:rsidR="00D8207D">
        <w:rPr>
          <w:rFonts w:cs="Arial"/>
          <w:sz w:val="16"/>
          <w:szCs w:val="20"/>
        </w:rPr>
        <w:t xml:space="preserve"> </w:t>
      </w:r>
      <w:r w:rsidRPr="00E60737">
        <w:rPr>
          <w:rFonts w:cs="Arial"/>
          <w:sz w:val="16"/>
          <w:szCs w:val="20"/>
        </w:rPr>
        <w:t>Jde</w:t>
      </w:r>
      <w:proofErr w:type="gramEnd"/>
      <w:r w:rsidRPr="00E60737">
        <w:rPr>
          <w:rFonts w:cs="Arial"/>
          <w:sz w:val="16"/>
          <w:szCs w:val="20"/>
        </w:rPr>
        <w:t xml:space="preserve"> o pásmo </w:t>
      </w:r>
      <w:r w:rsidRPr="00E60737">
        <w:rPr>
          <w:rFonts w:cs="Arial"/>
          <w:i/>
          <w:sz w:val="16"/>
          <w:szCs w:val="20"/>
        </w:rPr>
        <w:t>Monts Dore</w:t>
      </w:r>
      <w:r w:rsidRPr="00E60737">
        <w:rPr>
          <w:rFonts w:cs="Arial"/>
          <w:sz w:val="16"/>
          <w:szCs w:val="20"/>
        </w:rPr>
        <w:t xml:space="preserve">, kde trvala sopečná činnost kratší dobu, takže vlivem eroze má reliéf spíše troskovitý charakter. Přesto je však toto pásmo nejvyšší a leží v něm i </w:t>
      </w:r>
      <w:r w:rsidRPr="00E60737">
        <w:rPr>
          <w:rFonts w:cs="Arial"/>
          <w:b/>
          <w:sz w:val="16"/>
          <w:szCs w:val="20"/>
        </w:rPr>
        <w:t xml:space="preserve">nejvyšší hora </w:t>
      </w:r>
      <w:r w:rsidRPr="00E60737">
        <w:rPr>
          <w:rFonts w:cs="Arial"/>
          <w:b/>
          <w:i/>
          <w:sz w:val="16"/>
          <w:szCs w:val="20"/>
        </w:rPr>
        <w:t>Francouzského</w:t>
      </w:r>
      <w:r w:rsidRPr="00E60737">
        <w:rPr>
          <w:rFonts w:cs="Arial"/>
          <w:b/>
          <w:sz w:val="16"/>
          <w:szCs w:val="20"/>
        </w:rPr>
        <w:t xml:space="preserve"> </w:t>
      </w:r>
      <w:r w:rsidRPr="00E60737">
        <w:rPr>
          <w:rFonts w:cs="Arial"/>
          <w:b/>
          <w:i/>
          <w:sz w:val="16"/>
          <w:szCs w:val="20"/>
        </w:rPr>
        <w:t>středohoří</w:t>
      </w:r>
      <w:r w:rsidRPr="00E60737">
        <w:rPr>
          <w:rFonts w:cs="Arial"/>
          <w:b/>
          <w:sz w:val="16"/>
          <w:szCs w:val="20"/>
        </w:rPr>
        <w:t xml:space="preserve"> </w:t>
      </w:r>
      <w:r w:rsidR="00947357" w:rsidRPr="00E60737">
        <w:rPr>
          <w:rFonts w:cs="Arial"/>
          <w:b/>
          <w:i/>
          <w:sz w:val="16"/>
          <w:szCs w:val="20"/>
        </w:rPr>
        <w:t>Puy de Sancy</w:t>
      </w:r>
      <w:r w:rsidR="00947357" w:rsidRPr="00E60737">
        <w:rPr>
          <w:rFonts w:cs="Arial"/>
          <w:b/>
          <w:sz w:val="16"/>
          <w:szCs w:val="20"/>
        </w:rPr>
        <w:t xml:space="preserve"> (1</w:t>
      </w:r>
      <w:r w:rsidRPr="00E60737">
        <w:rPr>
          <w:rFonts w:cs="Arial"/>
          <w:b/>
          <w:sz w:val="16"/>
          <w:szCs w:val="20"/>
        </w:rPr>
        <w:t>.</w:t>
      </w:r>
      <w:r w:rsidR="00947357" w:rsidRPr="00E60737">
        <w:rPr>
          <w:rFonts w:cs="Arial"/>
          <w:b/>
          <w:sz w:val="16"/>
          <w:szCs w:val="20"/>
        </w:rPr>
        <w:t>886 m</w:t>
      </w:r>
      <w:r w:rsidRPr="00E60737">
        <w:rPr>
          <w:rFonts w:cs="Arial"/>
          <w:b/>
          <w:sz w:val="16"/>
          <w:szCs w:val="20"/>
        </w:rPr>
        <w:t xml:space="preserve"> n. m.</w:t>
      </w:r>
      <w:r w:rsidR="00947357" w:rsidRPr="00E60737">
        <w:rPr>
          <w:rFonts w:cs="Arial"/>
          <w:b/>
          <w:sz w:val="16"/>
          <w:szCs w:val="20"/>
        </w:rPr>
        <w:t>)</w:t>
      </w:r>
      <w:r w:rsidR="00947357" w:rsidRPr="00E60737">
        <w:rPr>
          <w:rFonts w:cs="Arial"/>
          <w:sz w:val="16"/>
          <w:szCs w:val="20"/>
        </w:rPr>
        <w:t xml:space="preserve">. </w:t>
      </w:r>
    </w:p>
    <w:p w:rsidR="002C4E05" w:rsidRPr="00E60737" w:rsidRDefault="002C4E05" w:rsidP="00163958">
      <w:pPr>
        <w:ind w:left="1416"/>
        <w:jc w:val="both"/>
        <w:rPr>
          <w:rFonts w:cs="Arial"/>
          <w:sz w:val="16"/>
          <w:szCs w:val="20"/>
        </w:rPr>
      </w:pPr>
    </w:p>
    <w:p w:rsidR="00947357" w:rsidRPr="00E60737" w:rsidRDefault="004140D3" w:rsidP="00163958">
      <w:pPr>
        <w:ind w:left="1416"/>
        <w:jc w:val="both"/>
        <w:rPr>
          <w:rFonts w:cs="Arial"/>
          <w:sz w:val="16"/>
          <w:szCs w:val="20"/>
        </w:rPr>
      </w:pPr>
      <w:r w:rsidRPr="00D8207D">
        <w:rPr>
          <w:rFonts w:cs="Arial"/>
          <w:b/>
          <w:sz w:val="16"/>
          <w:szCs w:val="20"/>
          <w:highlight w:val="cyan"/>
          <w:bdr w:val="single" w:sz="4" w:space="0" w:color="auto"/>
        </w:rPr>
        <w:t xml:space="preserve">c) </w:t>
      </w:r>
      <w:r w:rsidR="00FD2A98" w:rsidRPr="00D8207D">
        <w:rPr>
          <w:rFonts w:cs="Arial"/>
          <w:b/>
          <w:sz w:val="16"/>
          <w:szCs w:val="20"/>
          <w:highlight w:val="cyan"/>
          <w:bdr w:val="single" w:sz="4" w:space="0" w:color="auto"/>
        </w:rPr>
        <w:t xml:space="preserve">Jihozápadní </w:t>
      </w:r>
      <w:proofErr w:type="gramStart"/>
      <w:r w:rsidR="00FD2A98" w:rsidRPr="00D8207D">
        <w:rPr>
          <w:rFonts w:cs="Arial"/>
          <w:b/>
          <w:sz w:val="16"/>
          <w:szCs w:val="20"/>
          <w:highlight w:val="cyan"/>
          <w:bdr w:val="single" w:sz="4" w:space="0" w:color="auto"/>
        </w:rPr>
        <w:t>čás</w:t>
      </w:r>
      <w:r w:rsidR="00FD2A98" w:rsidRPr="00E60737">
        <w:rPr>
          <w:rFonts w:cs="Arial"/>
          <w:b/>
          <w:sz w:val="16"/>
          <w:szCs w:val="20"/>
          <w:highlight w:val="cyan"/>
        </w:rPr>
        <w:t>t</w:t>
      </w:r>
      <w:r w:rsidR="00FD2A98" w:rsidRPr="00E60737">
        <w:rPr>
          <w:rFonts w:cs="Arial"/>
          <w:sz w:val="16"/>
          <w:szCs w:val="20"/>
        </w:rPr>
        <w:t xml:space="preserve"> </w:t>
      </w:r>
      <w:r w:rsidR="00D8207D">
        <w:rPr>
          <w:rFonts w:cs="Arial"/>
          <w:sz w:val="16"/>
          <w:szCs w:val="20"/>
        </w:rPr>
        <w:t xml:space="preserve"> </w:t>
      </w:r>
      <w:r w:rsidR="00FD2A98" w:rsidRPr="00E60737">
        <w:rPr>
          <w:rFonts w:cs="Arial"/>
          <w:sz w:val="16"/>
          <w:szCs w:val="20"/>
        </w:rPr>
        <w:t>Jde</w:t>
      </w:r>
      <w:proofErr w:type="gramEnd"/>
      <w:r w:rsidR="00FD2A98" w:rsidRPr="00E60737">
        <w:rPr>
          <w:rFonts w:cs="Arial"/>
          <w:sz w:val="16"/>
          <w:szCs w:val="20"/>
        </w:rPr>
        <w:t xml:space="preserve"> o už kompaktnější vysočinu </w:t>
      </w:r>
      <w:r w:rsidR="00FD2A98" w:rsidRPr="00E60737">
        <w:rPr>
          <w:rFonts w:cs="Arial"/>
          <w:i/>
          <w:sz w:val="16"/>
          <w:szCs w:val="20"/>
        </w:rPr>
        <w:t>Cantal</w:t>
      </w:r>
      <w:r w:rsidR="00FD2A98" w:rsidRPr="00E60737">
        <w:rPr>
          <w:rFonts w:cs="Arial"/>
          <w:sz w:val="16"/>
          <w:szCs w:val="20"/>
        </w:rPr>
        <w:t xml:space="preserve">, i když i zde jsou sopky typu stratovulkánu – nejvyšší je </w:t>
      </w:r>
      <w:r w:rsidR="00FD2A98" w:rsidRPr="00E60737">
        <w:rPr>
          <w:rFonts w:cs="Arial"/>
          <w:i/>
          <w:sz w:val="16"/>
          <w:szCs w:val="20"/>
        </w:rPr>
        <w:t>Plomb du Cantal,</w:t>
      </w:r>
      <w:r w:rsidR="00FD2A98" w:rsidRPr="00E60737">
        <w:rPr>
          <w:rFonts w:cs="Arial"/>
          <w:sz w:val="16"/>
          <w:szCs w:val="20"/>
        </w:rPr>
        <w:t xml:space="preserve"> která je se svými 1858 i druhou nejvyšší horou </w:t>
      </w:r>
      <w:r w:rsidR="00FD2A98" w:rsidRPr="00E60737">
        <w:rPr>
          <w:rFonts w:cs="Arial"/>
          <w:i/>
          <w:sz w:val="16"/>
          <w:szCs w:val="20"/>
        </w:rPr>
        <w:t>Francouzského</w:t>
      </w:r>
      <w:r w:rsidR="00FD2A98" w:rsidRPr="00E60737">
        <w:rPr>
          <w:rFonts w:cs="Arial"/>
          <w:sz w:val="16"/>
          <w:szCs w:val="20"/>
        </w:rPr>
        <w:t xml:space="preserve"> </w:t>
      </w:r>
      <w:r w:rsidR="00FD2A98" w:rsidRPr="00E60737">
        <w:rPr>
          <w:rFonts w:cs="Arial"/>
          <w:i/>
          <w:sz w:val="16"/>
          <w:szCs w:val="20"/>
        </w:rPr>
        <w:t>středohoří</w:t>
      </w:r>
      <w:r w:rsidR="00FD2A98" w:rsidRPr="00E60737">
        <w:rPr>
          <w:rFonts w:cs="Arial"/>
          <w:sz w:val="16"/>
          <w:szCs w:val="20"/>
        </w:rPr>
        <w:t xml:space="preserve">. Nachází se tu i třetí nejvyšší hora </w:t>
      </w:r>
      <w:r w:rsidR="00FD2A98" w:rsidRPr="00E60737">
        <w:rPr>
          <w:rFonts w:cs="Arial"/>
          <w:i/>
          <w:sz w:val="16"/>
          <w:szCs w:val="20"/>
        </w:rPr>
        <w:t>Francouzského</w:t>
      </w:r>
      <w:r w:rsidR="00FD2A98" w:rsidRPr="00E60737">
        <w:rPr>
          <w:rFonts w:cs="Arial"/>
          <w:sz w:val="16"/>
          <w:szCs w:val="20"/>
        </w:rPr>
        <w:t xml:space="preserve"> </w:t>
      </w:r>
      <w:r w:rsidR="00FD2A98" w:rsidRPr="00E60737">
        <w:rPr>
          <w:rFonts w:cs="Arial"/>
          <w:i/>
          <w:sz w:val="16"/>
          <w:szCs w:val="20"/>
        </w:rPr>
        <w:t>středohoří</w:t>
      </w:r>
      <w:r w:rsidR="00FD2A98" w:rsidRPr="00E60737">
        <w:rPr>
          <w:rFonts w:cs="Arial"/>
          <w:sz w:val="16"/>
          <w:szCs w:val="20"/>
        </w:rPr>
        <w:t xml:space="preserve"> </w:t>
      </w:r>
      <w:r w:rsidR="00FD2A98" w:rsidRPr="00E60737">
        <w:rPr>
          <w:rFonts w:cs="Arial"/>
          <w:i/>
          <w:sz w:val="16"/>
          <w:szCs w:val="20"/>
        </w:rPr>
        <w:t>Puy Mary</w:t>
      </w:r>
      <w:r w:rsidR="00FD2A98" w:rsidRPr="00E60737">
        <w:rPr>
          <w:rFonts w:cs="Arial"/>
          <w:sz w:val="16"/>
          <w:szCs w:val="20"/>
        </w:rPr>
        <w:t xml:space="preserve"> (1.787 m n. n.). Vzhledem k tomu, že je tato vysočina plošně dosti rozložitá, mohla se stát zdrojnicí </w:t>
      </w:r>
      <w:r w:rsidR="002F22CC" w:rsidRPr="00E60737">
        <w:rPr>
          <w:rFonts w:cs="Arial"/>
          <w:sz w:val="16"/>
          <w:szCs w:val="20"/>
        </w:rPr>
        <w:t xml:space="preserve">místního </w:t>
      </w:r>
      <w:r w:rsidR="00FD2A98" w:rsidRPr="00E60737">
        <w:rPr>
          <w:rFonts w:cs="Arial"/>
          <w:sz w:val="16"/>
          <w:szCs w:val="20"/>
        </w:rPr>
        <w:t xml:space="preserve">čtvrtohorního </w:t>
      </w:r>
      <w:r w:rsidR="002F22CC" w:rsidRPr="00E60737">
        <w:rPr>
          <w:rFonts w:cs="Arial"/>
          <w:b/>
          <w:sz w:val="16"/>
          <w:szCs w:val="20"/>
        </w:rPr>
        <w:t>zalednění</w:t>
      </w:r>
      <w:r w:rsidR="00FD2A98" w:rsidRPr="00E60737">
        <w:rPr>
          <w:rFonts w:cs="Arial"/>
          <w:sz w:val="16"/>
          <w:szCs w:val="20"/>
        </w:rPr>
        <w:t xml:space="preserve">, po němž tak ve zdejším reliéfu </w:t>
      </w:r>
      <w:r w:rsidR="00FD2A98" w:rsidRPr="00E60737">
        <w:rPr>
          <w:rFonts w:cs="Arial"/>
          <w:b/>
          <w:sz w:val="16"/>
          <w:szCs w:val="20"/>
        </w:rPr>
        <w:t>zůstaly</w:t>
      </w:r>
      <w:r w:rsidR="00FD2A98" w:rsidRPr="00E60737">
        <w:rPr>
          <w:rFonts w:cs="Arial"/>
          <w:sz w:val="16"/>
          <w:szCs w:val="20"/>
        </w:rPr>
        <w:t xml:space="preserve"> </w:t>
      </w:r>
      <w:r w:rsidR="00FD2A98" w:rsidRPr="00E60737">
        <w:rPr>
          <w:rFonts w:cs="Arial"/>
          <w:b/>
          <w:sz w:val="16"/>
          <w:szCs w:val="20"/>
        </w:rPr>
        <w:t>četné stopy</w:t>
      </w:r>
      <w:r w:rsidR="00FD2A98" w:rsidRPr="00E60737">
        <w:rPr>
          <w:rFonts w:cs="Arial"/>
          <w:sz w:val="16"/>
          <w:szCs w:val="20"/>
        </w:rPr>
        <w:t>.</w:t>
      </w:r>
    </w:p>
    <w:p w:rsidR="002A6172" w:rsidRPr="005442DE" w:rsidRDefault="002A6172" w:rsidP="009048E1">
      <w:pPr>
        <w:jc w:val="both"/>
        <w:rPr>
          <w:rFonts w:cs="Arial"/>
          <w:szCs w:val="20"/>
        </w:rPr>
      </w:pPr>
    </w:p>
    <w:p w:rsidR="00127D4C" w:rsidRPr="005442DE" w:rsidRDefault="00127D4C" w:rsidP="009048E1">
      <w:pPr>
        <w:jc w:val="both"/>
        <w:rPr>
          <w:rFonts w:cs="Arial"/>
          <w:szCs w:val="20"/>
        </w:rPr>
      </w:pPr>
    </w:p>
    <w:p w:rsidR="00127D4C" w:rsidRPr="005442DE" w:rsidRDefault="00127D4C" w:rsidP="009048E1">
      <w:pPr>
        <w:jc w:val="both"/>
        <w:rPr>
          <w:rFonts w:cs="Arial"/>
          <w:szCs w:val="20"/>
        </w:rPr>
      </w:pPr>
    </w:p>
    <w:p w:rsidR="00127D4C" w:rsidRPr="005442DE" w:rsidRDefault="00C87292" w:rsidP="000D2AB9">
      <w:pPr>
        <w:rPr>
          <w:rFonts w:cs="Arial"/>
          <w:szCs w:val="20"/>
        </w:rPr>
      </w:pPr>
      <w:r>
        <w:rPr>
          <w:rFonts w:cs="Arial"/>
          <w:noProof/>
          <w:szCs w:val="20"/>
          <w:lang w:eastAsia="cs-CZ"/>
        </w:rPr>
        <w:pict>
          <v:shape id="_x0000_s1937" type="#_x0000_t202" style="position:absolute;margin-left:146.65pt;margin-top:1.9pt;width:201.75pt;height:29.25pt;z-index:252011520" stroked="f">
            <v:textbox>
              <w:txbxContent>
                <w:p w:rsidR="006D373D" w:rsidRPr="006D373D" w:rsidRDefault="00CD2DE2">
                  <w:pPr>
                    <w:rPr>
                      <w:b/>
                    </w:rPr>
                  </w:pPr>
                  <w:r w:rsidRPr="00CD2DE2">
                    <w:rPr>
                      <w:b/>
                      <w:sz w:val="16"/>
                    </w:rPr>
                    <w:t>Obr. 13:</w:t>
                  </w:r>
                  <w:r>
                    <w:rPr>
                      <w:b/>
                    </w:rPr>
                    <w:t xml:space="preserve">           </w:t>
                  </w:r>
                  <w:r w:rsidR="006D373D" w:rsidRPr="006D373D">
                    <w:rPr>
                      <w:b/>
                    </w:rPr>
                    <w:t>Schematické vyjádření horninového členění Francouzského masívu</w:t>
                  </w:r>
                </w:p>
              </w:txbxContent>
            </v:textbox>
          </v:shape>
        </w:pict>
      </w:r>
    </w:p>
    <w:p w:rsidR="00127D4C" w:rsidRPr="005442DE" w:rsidRDefault="00127D4C" w:rsidP="009048E1">
      <w:pPr>
        <w:jc w:val="both"/>
        <w:rPr>
          <w:rFonts w:cs="Arial"/>
          <w:szCs w:val="20"/>
        </w:rPr>
      </w:pPr>
    </w:p>
    <w:p w:rsidR="00127D4C" w:rsidRPr="005442DE" w:rsidRDefault="00127D4C" w:rsidP="009048E1">
      <w:pPr>
        <w:jc w:val="both"/>
        <w:rPr>
          <w:rFonts w:cs="Arial"/>
          <w:szCs w:val="20"/>
        </w:rPr>
      </w:pPr>
    </w:p>
    <w:p w:rsidR="00127D4C" w:rsidRPr="005442DE" w:rsidRDefault="006D373D" w:rsidP="009048E1">
      <w:pPr>
        <w:jc w:val="both"/>
        <w:rPr>
          <w:rFonts w:cs="Arial"/>
          <w:szCs w:val="20"/>
        </w:rPr>
      </w:pPr>
      <w:r>
        <w:rPr>
          <w:rFonts w:cs="Arial"/>
          <w:noProof/>
          <w:szCs w:val="20"/>
          <w:lang w:eastAsia="cs-CZ"/>
        </w:rPr>
        <w:drawing>
          <wp:anchor distT="0" distB="0" distL="114300" distR="114300" simplePos="0" relativeHeight="252012544" behindDoc="0" locked="0" layoutInCell="1" allowOverlap="1">
            <wp:simplePos x="0" y="0"/>
            <wp:positionH relativeFrom="column">
              <wp:posOffset>1786255</wp:posOffset>
            </wp:positionH>
            <wp:positionV relativeFrom="paragraph">
              <wp:posOffset>5080</wp:posOffset>
            </wp:positionV>
            <wp:extent cx="2495550" cy="1771650"/>
            <wp:effectExtent l="19050" t="0" r="0" b="0"/>
            <wp:wrapNone/>
            <wp:docPr id="1"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2495550" cy="1771650"/>
                    </a:xfrm>
                    <a:prstGeom prst="rect">
                      <a:avLst/>
                    </a:prstGeom>
                    <a:noFill/>
                    <a:ln w="9525">
                      <a:noFill/>
                      <a:miter lim="800000"/>
                      <a:headEnd/>
                      <a:tailEnd/>
                    </a:ln>
                  </pic:spPr>
                </pic:pic>
              </a:graphicData>
            </a:graphic>
          </wp:anchor>
        </w:drawing>
      </w:r>
    </w:p>
    <w:p w:rsidR="00803137" w:rsidRPr="006974F7" w:rsidRDefault="0073668D" w:rsidP="00253D91">
      <w:pPr>
        <w:pageBreakBefore/>
        <w:jc w:val="center"/>
        <w:rPr>
          <w:rFonts w:cs="Arial"/>
          <w:b/>
          <w:caps/>
          <w:sz w:val="28"/>
          <w:highlight w:val="red"/>
        </w:rPr>
      </w:pPr>
      <w:proofErr w:type="gramStart"/>
      <w:r>
        <w:rPr>
          <w:rFonts w:cs="Arial"/>
          <w:b/>
          <w:caps/>
          <w:sz w:val="28"/>
          <w:highlight w:val="red"/>
        </w:rPr>
        <w:lastRenderedPageBreak/>
        <w:t>A.i</w:t>
      </w:r>
      <w:r w:rsidR="00D35C24">
        <w:rPr>
          <w:rFonts w:cs="Arial"/>
          <w:b/>
          <w:caps/>
          <w:sz w:val="28"/>
          <w:highlight w:val="red"/>
        </w:rPr>
        <w:t>I</w:t>
      </w:r>
      <w:proofErr w:type="gramEnd"/>
      <w:r>
        <w:rPr>
          <w:rFonts w:cs="Arial"/>
          <w:b/>
          <w:caps/>
          <w:sz w:val="28"/>
          <w:highlight w:val="red"/>
        </w:rPr>
        <w:t>.3.3</w:t>
      </w:r>
      <w:r w:rsidR="00903762" w:rsidRPr="006974F7">
        <w:rPr>
          <w:rFonts w:cs="Arial"/>
          <w:b/>
          <w:caps/>
          <w:sz w:val="28"/>
          <w:highlight w:val="red"/>
        </w:rPr>
        <w:t xml:space="preserve">. </w:t>
      </w:r>
      <w:r w:rsidR="00673D1C">
        <w:rPr>
          <w:rFonts w:cs="Arial"/>
          <w:b/>
          <w:caps/>
          <w:sz w:val="28"/>
          <w:highlight w:val="red"/>
        </w:rPr>
        <w:t>severo</w:t>
      </w:r>
      <w:r w:rsidR="00803137" w:rsidRPr="006974F7">
        <w:rPr>
          <w:rFonts w:cs="Arial"/>
          <w:b/>
          <w:caps/>
          <w:sz w:val="28"/>
          <w:highlight w:val="red"/>
        </w:rPr>
        <w:t xml:space="preserve">Západní větev </w:t>
      </w:r>
      <w:r w:rsidR="00803137" w:rsidRPr="00E60737">
        <w:rPr>
          <w:rFonts w:cs="Arial"/>
          <w:b/>
          <w:i/>
          <w:caps/>
          <w:sz w:val="28"/>
          <w:highlight w:val="red"/>
        </w:rPr>
        <w:t>hercynid</w:t>
      </w:r>
      <w:r w:rsidR="00803137" w:rsidRPr="006974F7">
        <w:rPr>
          <w:rFonts w:cs="Arial"/>
          <w:b/>
          <w:caps/>
          <w:sz w:val="28"/>
          <w:highlight w:val="red"/>
        </w:rPr>
        <w:t xml:space="preserve"> </w:t>
      </w:r>
    </w:p>
    <w:p w:rsidR="00803137" w:rsidRPr="005442DE" w:rsidRDefault="00803137" w:rsidP="002B075F">
      <w:pPr>
        <w:jc w:val="center"/>
        <w:rPr>
          <w:rFonts w:cs="Arial"/>
          <w:b/>
          <w:i/>
          <w:caps/>
          <w:sz w:val="24"/>
          <w:szCs w:val="24"/>
        </w:rPr>
      </w:pPr>
    </w:p>
    <w:p w:rsidR="002F22CC" w:rsidRPr="005442DE" w:rsidRDefault="002F22CC" w:rsidP="002B075F">
      <w:pPr>
        <w:jc w:val="center"/>
        <w:rPr>
          <w:rFonts w:cs="Arial"/>
          <w:b/>
          <w:i/>
          <w:caps/>
          <w:sz w:val="24"/>
          <w:szCs w:val="24"/>
        </w:rPr>
      </w:pPr>
    </w:p>
    <w:p w:rsidR="009934BE" w:rsidRPr="009934BE" w:rsidRDefault="002B075F" w:rsidP="00903762">
      <w:pPr>
        <w:jc w:val="center"/>
        <w:rPr>
          <w:rFonts w:cs="Arial"/>
          <w:sz w:val="18"/>
        </w:rPr>
      </w:pPr>
      <w:r w:rsidRPr="009934BE">
        <w:rPr>
          <w:rFonts w:cs="Arial"/>
          <w:b/>
          <w:i/>
          <w:caps/>
          <w:sz w:val="22"/>
          <w:szCs w:val="24"/>
          <w:highlight w:val="green"/>
        </w:rPr>
        <w:t>Armorický masív</w:t>
      </w:r>
      <w:r w:rsidRPr="009934BE">
        <w:rPr>
          <w:rFonts w:cs="Arial"/>
          <w:sz w:val="18"/>
        </w:rPr>
        <w:t xml:space="preserve"> </w:t>
      </w:r>
    </w:p>
    <w:p w:rsidR="002B075F" w:rsidRPr="005442DE" w:rsidRDefault="002B075F" w:rsidP="00903762">
      <w:pPr>
        <w:jc w:val="center"/>
        <w:rPr>
          <w:rFonts w:cs="Arial"/>
        </w:rPr>
      </w:pPr>
      <w:r w:rsidRPr="005442DE">
        <w:rPr>
          <w:rFonts w:cs="Arial"/>
        </w:rPr>
        <w:t>(</w:t>
      </w:r>
      <w:r w:rsidRPr="009A6585">
        <w:rPr>
          <w:rFonts w:cs="Arial"/>
          <w:i/>
        </w:rPr>
        <w:t>Massif Armoricain</w:t>
      </w:r>
      <w:r w:rsidRPr="005442DE">
        <w:rPr>
          <w:rFonts w:cs="Arial"/>
        </w:rPr>
        <w:t>)</w:t>
      </w:r>
    </w:p>
    <w:p w:rsidR="002B075F" w:rsidRPr="005442DE" w:rsidRDefault="002B075F" w:rsidP="009048E1">
      <w:pPr>
        <w:jc w:val="both"/>
        <w:rPr>
          <w:rFonts w:cs="Arial"/>
        </w:rPr>
      </w:pPr>
    </w:p>
    <w:p w:rsidR="00100326" w:rsidRDefault="00B17888" w:rsidP="009048E1">
      <w:pPr>
        <w:jc w:val="both"/>
        <w:rPr>
          <w:rFonts w:cs="Arial"/>
          <w:sz w:val="16"/>
        </w:rPr>
      </w:pPr>
      <w:r w:rsidRPr="005442DE">
        <w:rPr>
          <w:rFonts w:cs="Arial"/>
        </w:rPr>
        <w:tab/>
        <w:t xml:space="preserve">Suchozemské jednotky </w:t>
      </w:r>
      <w:r w:rsidRPr="005442DE">
        <w:rPr>
          <w:rFonts w:cs="Arial"/>
          <w:b/>
        </w:rPr>
        <w:t>hercinského vrásnění</w:t>
      </w:r>
      <w:r w:rsidRPr="005442DE">
        <w:rPr>
          <w:rFonts w:cs="Arial"/>
        </w:rPr>
        <w:t xml:space="preserve"> se</w:t>
      </w:r>
      <w:r w:rsidR="00364344" w:rsidRPr="005442DE">
        <w:rPr>
          <w:rFonts w:cs="Arial"/>
        </w:rPr>
        <w:t xml:space="preserve"> dnes</w:t>
      </w:r>
      <w:r w:rsidRPr="005442DE">
        <w:rPr>
          <w:rFonts w:cs="Arial"/>
        </w:rPr>
        <w:t xml:space="preserve"> </w:t>
      </w:r>
      <w:r w:rsidRPr="005442DE">
        <w:rPr>
          <w:rFonts w:cs="Arial"/>
          <w:b/>
        </w:rPr>
        <w:t xml:space="preserve">severně od </w:t>
      </w:r>
      <w:r w:rsidRPr="009A6585">
        <w:rPr>
          <w:rFonts w:cs="Arial"/>
          <w:b/>
          <w:i/>
        </w:rPr>
        <w:t>Francouzského</w:t>
      </w:r>
      <w:r w:rsidRPr="005442DE">
        <w:rPr>
          <w:rFonts w:cs="Arial"/>
          <w:b/>
        </w:rPr>
        <w:t xml:space="preserve"> </w:t>
      </w:r>
      <w:r w:rsidRPr="009A6585">
        <w:rPr>
          <w:rFonts w:cs="Arial"/>
          <w:b/>
          <w:i/>
        </w:rPr>
        <w:t>středohoří</w:t>
      </w:r>
      <w:r w:rsidRPr="005442DE">
        <w:rPr>
          <w:rFonts w:cs="Arial"/>
        </w:rPr>
        <w:t xml:space="preserve"> </w:t>
      </w:r>
      <w:r w:rsidR="00364344" w:rsidRPr="005442DE">
        <w:rPr>
          <w:rFonts w:cs="Arial"/>
          <w:b/>
        </w:rPr>
        <w:t>větví</w:t>
      </w:r>
      <w:r w:rsidRPr="005442DE">
        <w:rPr>
          <w:rFonts w:cs="Arial"/>
        </w:rPr>
        <w:t xml:space="preserve"> do dvou základních </w:t>
      </w:r>
      <w:r w:rsidR="00364344" w:rsidRPr="005442DE">
        <w:rPr>
          <w:rFonts w:cs="Arial"/>
        </w:rPr>
        <w:t>linií – severozápadní a severovýchodní</w:t>
      </w:r>
      <w:r w:rsidRPr="005442DE">
        <w:rPr>
          <w:rFonts w:cs="Arial"/>
        </w:rPr>
        <w:t xml:space="preserve">. </w:t>
      </w:r>
      <w:r w:rsidRPr="009A6585">
        <w:rPr>
          <w:rFonts w:cs="Arial"/>
          <w:b/>
        </w:rPr>
        <w:t>Severozápadní</w:t>
      </w:r>
      <w:r w:rsidRPr="005442DE">
        <w:rPr>
          <w:rFonts w:cs="Arial"/>
          <w:b/>
        </w:rPr>
        <w:t xml:space="preserve"> větev</w:t>
      </w:r>
      <w:r w:rsidRPr="005442DE">
        <w:rPr>
          <w:rFonts w:cs="Arial"/>
        </w:rPr>
        <w:t xml:space="preserve"> přitom vystupuje na povrch hned za úzkým </w:t>
      </w:r>
      <w:r w:rsidRPr="005139C6">
        <w:rPr>
          <w:rFonts w:cs="Arial"/>
          <w:i/>
        </w:rPr>
        <w:t>Poitouským práhem</w:t>
      </w:r>
      <w:r w:rsidRPr="005442DE">
        <w:rPr>
          <w:rFonts w:cs="Arial"/>
        </w:rPr>
        <w:t xml:space="preserve"> (nížinným předělem </w:t>
      </w:r>
      <w:r w:rsidRPr="005139C6">
        <w:rPr>
          <w:rFonts w:cs="Arial"/>
          <w:i/>
        </w:rPr>
        <w:t>Pařížské</w:t>
      </w:r>
      <w:r w:rsidRPr="005442DE">
        <w:rPr>
          <w:rFonts w:cs="Arial"/>
        </w:rPr>
        <w:t xml:space="preserve"> a </w:t>
      </w:r>
      <w:r w:rsidRPr="009A6585">
        <w:rPr>
          <w:rFonts w:cs="Arial"/>
          <w:i/>
        </w:rPr>
        <w:t>Garonnské</w:t>
      </w:r>
      <w:r w:rsidRPr="005442DE">
        <w:rPr>
          <w:rFonts w:cs="Arial"/>
        </w:rPr>
        <w:t xml:space="preserve"> </w:t>
      </w:r>
      <w:r w:rsidRPr="009A6585">
        <w:rPr>
          <w:rFonts w:cs="Arial"/>
          <w:i/>
        </w:rPr>
        <w:t>pánve</w:t>
      </w:r>
      <w:r w:rsidRPr="005442DE">
        <w:rPr>
          <w:rFonts w:cs="Arial"/>
        </w:rPr>
        <w:t xml:space="preserve">) nejprve jako </w:t>
      </w:r>
      <w:r w:rsidRPr="009A6585">
        <w:rPr>
          <w:rFonts w:cs="Arial"/>
          <w:b/>
          <w:i/>
        </w:rPr>
        <w:t>Armorický masiv</w:t>
      </w:r>
      <w:r w:rsidRPr="005442DE">
        <w:rPr>
          <w:rFonts w:cs="Arial"/>
        </w:rPr>
        <w:t xml:space="preserve">, aby pak pod dnem </w:t>
      </w:r>
      <w:r w:rsidRPr="009A6585">
        <w:rPr>
          <w:rFonts w:cs="Arial"/>
          <w:i/>
        </w:rPr>
        <w:t>Lamanšského</w:t>
      </w:r>
      <w:r w:rsidRPr="005442DE">
        <w:rPr>
          <w:rFonts w:cs="Arial"/>
        </w:rPr>
        <w:t xml:space="preserve"> </w:t>
      </w:r>
      <w:r w:rsidRPr="009A6585">
        <w:rPr>
          <w:rFonts w:cs="Arial"/>
          <w:i/>
        </w:rPr>
        <w:t>průlivu</w:t>
      </w:r>
      <w:r w:rsidRPr="005442DE">
        <w:rPr>
          <w:rFonts w:cs="Arial"/>
        </w:rPr>
        <w:t xml:space="preserve"> pokračovala přes </w:t>
      </w:r>
      <w:r w:rsidRPr="009A6585">
        <w:rPr>
          <w:rFonts w:cs="Arial"/>
          <w:i/>
        </w:rPr>
        <w:t>Cornwa</w:t>
      </w:r>
      <w:r w:rsidR="00364344" w:rsidRPr="009A6585">
        <w:rPr>
          <w:rFonts w:cs="Arial"/>
          <w:i/>
        </w:rPr>
        <w:t>ll</w:t>
      </w:r>
      <w:r w:rsidR="00364344" w:rsidRPr="005442DE">
        <w:rPr>
          <w:rFonts w:cs="Arial"/>
        </w:rPr>
        <w:t xml:space="preserve"> až do jižního </w:t>
      </w:r>
      <w:r w:rsidR="00364344" w:rsidRPr="009A6585">
        <w:rPr>
          <w:rFonts w:cs="Arial"/>
          <w:i/>
        </w:rPr>
        <w:t>Irska</w:t>
      </w:r>
      <w:r w:rsidR="006420A5" w:rsidRPr="006420A5">
        <w:rPr>
          <w:rFonts w:cs="Arial"/>
          <w:sz w:val="16"/>
        </w:rPr>
        <w:t xml:space="preserve">. </w:t>
      </w:r>
    </w:p>
    <w:p w:rsidR="00D8207D" w:rsidRPr="00D8207D" w:rsidRDefault="00D8207D" w:rsidP="00330DBB">
      <w:pPr>
        <w:ind w:left="1418" w:firstLine="708"/>
        <w:jc w:val="both"/>
        <w:rPr>
          <w:rFonts w:cs="Arial"/>
          <w:sz w:val="10"/>
        </w:rPr>
      </w:pPr>
    </w:p>
    <w:p w:rsidR="002F22CC" w:rsidRPr="005442DE" w:rsidRDefault="006420A5" w:rsidP="00330DBB">
      <w:pPr>
        <w:ind w:left="1418" w:firstLine="708"/>
        <w:jc w:val="both"/>
        <w:rPr>
          <w:rFonts w:cs="Arial"/>
        </w:rPr>
      </w:pPr>
      <w:r w:rsidRPr="006420A5">
        <w:rPr>
          <w:rFonts w:cs="Arial"/>
          <w:sz w:val="16"/>
        </w:rPr>
        <w:t xml:space="preserve">(Předpokládá se, že území </w:t>
      </w:r>
      <w:r w:rsidRPr="009A6585">
        <w:rPr>
          <w:rFonts w:cs="Arial"/>
          <w:i/>
          <w:sz w:val="16"/>
        </w:rPr>
        <w:t>Armorického</w:t>
      </w:r>
      <w:r w:rsidRPr="006420A5">
        <w:rPr>
          <w:rFonts w:cs="Arial"/>
          <w:sz w:val="16"/>
        </w:rPr>
        <w:t xml:space="preserve"> </w:t>
      </w:r>
      <w:r w:rsidRPr="009A6585">
        <w:rPr>
          <w:rFonts w:cs="Arial"/>
          <w:i/>
          <w:sz w:val="16"/>
        </w:rPr>
        <w:t>masivu</w:t>
      </w:r>
      <w:r w:rsidRPr="006420A5">
        <w:rPr>
          <w:rFonts w:cs="Arial"/>
          <w:sz w:val="16"/>
        </w:rPr>
        <w:t xml:space="preserve"> je odlomený kus kontinentu </w:t>
      </w:r>
      <w:r w:rsidRPr="009A6585">
        <w:rPr>
          <w:rFonts w:cs="Arial"/>
          <w:i/>
          <w:sz w:val="16"/>
        </w:rPr>
        <w:t>Gondwana</w:t>
      </w:r>
      <w:r w:rsidRPr="006420A5">
        <w:rPr>
          <w:rFonts w:cs="Arial"/>
          <w:sz w:val="16"/>
        </w:rPr>
        <w:t xml:space="preserve">, který se od ní odštěpil a putoval dál na </w:t>
      </w:r>
      <w:proofErr w:type="gramStart"/>
      <w:r w:rsidRPr="006420A5">
        <w:rPr>
          <w:rFonts w:cs="Arial"/>
          <w:sz w:val="16"/>
        </w:rPr>
        <w:t>sever - v </w:t>
      </w:r>
      <w:r w:rsidR="009A6585">
        <w:rPr>
          <w:rFonts w:cs="Arial"/>
          <w:sz w:val="16"/>
        </w:rPr>
        <w:t>s</w:t>
      </w:r>
      <w:r w:rsidRPr="006420A5">
        <w:rPr>
          <w:rFonts w:cs="Arial"/>
          <w:sz w:val="16"/>
        </w:rPr>
        <w:t>tarohorách</w:t>
      </w:r>
      <w:proofErr w:type="gramEnd"/>
      <w:r w:rsidRPr="006420A5">
        <w:rPr>
          <w:rFonts w:cs="Arial"/>
          <w:sz w:val="16"/>
        </w:rPr>
        <w:t xml:space="preserve"> byl spolu s </w:t>
      </w:r>
      <w:r w:rsidRPr="009A6585">
        <w:rPr>
          <w:rFonts w:cs="Arial"/>
          <w:i/>
          <w:sz w:val="16"/>
        </w:rPr>
        <w:t>Vogézami</w:t>
      </w:r>
      <w:r w:rsidRPr="006420A5">
        <w:rPr>
          <w:rFonts w:cs="Arial"/>
          <w:sz w:val="16"/>
        </w:rPr>
        <w:t xml:space="preserve">, </w:t>
      </w:r>
      <w:r w:rsidRPr="009A6585">
        <w:rPr>
          <w:rFonts w:cs="Arial"/>
          <w:i/>
          <w:sz w:val="16"/>
        </w:rPr>
        <w:t>Schwarzwaldem</w:t>
      </w:r>
      <w:r w:rsidRPr="006420A5">
        <w:rPr>
          <w:rFonts w:cs="Arial"/>
          <w:sz w:val="16"/>
        </w:rPr>
        <w:t xml:space="preserve"> a </w:t>
      </w:r>
      <w:r w:rsidRPr="009A6585">
        <w:rPr>
          <w:rFonts w:cs="Arial"/>
          <w:i/>
          <w:sz w:val="16"/>
        </w:rPr>
        <w:t>Českým masivem</w:t>
      </w:r>
      <w:r w:rsidRPr="006420A5">
        <w:rPr>
          <w:rFonts w:cs="Arial"/>
          <w:sz w:val="16"/>
        </w:rPr>
        <w:t xml:space="preserve"> součástí jednoho mikrokontinentu </w:t>
      </w:r>
      <w:r w:rsidRPr="009A6585">
        <w:rPr>
          <w:rFonts w:cs="Arial"/>
          <w:i/>
          <w:sz w:val="16"/>
        </w:rPr>
        <w:t>Ar</w:t>
      </w:r>
      <w:r w:rsidR="005139C6">
        <w:rPr>
          <w:rFonts w:cs="Arial"/>
          <w:i/>
          <w:sz w:val="16"/>
        </w:rPr>
        <w:t>m</w:t>
      </w:r>
      <w:r w:rsidRPr="009A6585">
        <w:rPr>
          <w:rFonts w:cs="Arial"/>
          <w:i/>
          <w:sz w:val="16"/>
        </w:rPr>
        <w:t>orica</w:t>
      </w:r>
      <w:r w:rsidRPr="006420A5">
        <w:rPr>
          <w:rFonts w:cs="Arial"/>
          <w:sz w:val="16"/>
        </w:rPr>
        <w:t>.)</w:t>
      </w:r>
    </w:p>
    <w:p w:rsidR="002F22CC" w:rsidRPr="005442DE" w:rsidRDefault="00C87292" w:rsidP="009048E1">
      <w:pPr>
        <w:jc w:val="both"/>
        <w:rPr>
          <w:rFonts w:cs="Arial"/>
        </w:rPr>
      </w:pPr>
      <w:r>
        <w:rPr>
          <w:rFonts w:cs="Arial"/>
          <w:noProof/>
          <w:lang w:eastAsia="cs-CZ"/>
        </w:rPr>
        <w:pict>
          <v:group id="_x0000_s3262" style="position:absolute;left:0;text-align:left;margin-left:295.9pt;margin-top:10.4pt;width:156pt;height:94.05pt;z-index:252160512" coordorigin="7335,5029" coordsize="3120,1881">
            <v:shape id="_x0000_s1958" type="#_x0000_t202" style="position:absolute;left:7335;top:6340;width:3120;height:570" o:regroupid="33" stroked="f">
              <v:textbox style="mso-next-textbox:#_x0000_s1958">
                <w:txbxContent>
                  <w:p w:rsidR="00330DBB" w:rsidRPr="00330DBB" w:rsidRDefault="00CD2DE2" w:rsidP="00330DBB">
                    <w:pPr>
                      <w:rPr>
                        <w:b/>
                        <w:sz w:val="16"/>
                      </w:rPr>
                    </w:pPr>
                    <w:r w:rsidRPr="00CD2DE2">
                      <w:rPr>
                        <w:b/>
                        <w:sz w:val="14"/>
                      </w:rPr>
                      <w:t>Obr. 14:</w:t>
                    </w:r>
                    <w:r>
                      <w:rPr>
                        <w:b/>
                        <w:sz w:val="16"/>
                      </w:rPr>
                      <w:t xml:space="preserve"> </w:t>
                    </w:r>
                    <w:r w:rsidR="00330DBB" w:rsidRPr="00330DBB">
                      <w:rPr>
                        <w:b/>
                        <w:sz w:val="16"/>
                      </w:rPr>
                      <w:t>Schéma propadnutí centrální kopule Armorického masívu</w:t>
                    </w:r>
                  </w:p>
                </w:txbxContent>
              </v:textbox>
            </v:shape>
            <v:group id="_x0000_s1960" style="position:absolute;left:7755;top:5029;width:2615;height:1278" coordorigin="7755,4914" coordsize="2615,1278" o:regroupid="33">
              <v:group id="_x0000_s1940" style="position:absolute;left:7755;top:4914;width:2599;height:521" coordorigin="3525,4869" coordsize="9841,1973" o:regroupid="16">
                <o:lock v:ext="edit" aspectratio="t"/>
                <v:group id="_x0000_s1941" style="position:absolute;left:3525;top:4869;width:4936;height:1973" coordorigin="3525,4869" coordsize="4936,1973">
                  <o:lock v:ext="edit" aspectratio="t"/>
                  <v:shape id="_x0000_s1942" type="#_x0000_t19" style="position:absolute;left:5991;top:4869;width:2470;height:1914;flip:x" coordsize="18919,21600" adj=",-1890860" path="wr-21600,,21600,43200,,,18919,11177nfewr-21600,,21600,43200,,,18919,11177l,21600nsxe" strokeweight="4.5pt">
                    <v:path o:connectlocs="0,0;18919,11177;0,21600"/>
                    <o:lock v:ext="edit" aspectratio="t"/>
                  </v:shape>
                  <v:shape id="_x0000_s1943" type="#_x0000_t19" style="position:absolute;left:3525;top:4928;width:2470;height:1914;rotation:180;flip:x" coordsize="18919,21600" adj=",-1890860" path="wr-21600,,21600,43200,,,18919,11177nfewr-21600,,21600,43200,,,18919,11177l,21600nsxe" strokeweight="4.5pt">
                    <v:path o:connectlocs="0,0;18919,11177;0,21600"/>
                    <o:lock v:ext="edit" aspectratio="t"/>
                  </v:shape>
                </v:group>
                <v:group id="_x0000_s1944" style="position:absolute;left:8451;top:4869;width:4915;height:1957" coordorigin="8481,4869" coordsize="4915,1957">
                  <o:lock v:ext="edit" aspectratio="t"/>
                  <v:shape id="_x0000_s1945" type="#_x0000_t19" style="position:absolute;left:8481;top:4869;width:2470;height:1914" coordsize="18919,21600" adj=",-1890860" path="wr-21600,,21600,43200,,,18919,11177nfewr-21600,,21600,43200,,,18919,11177l,21600nsxe" strokeweight="4.5pt">
                    <v:path o:connectlocs="0,0;18919,11177;0,21600"/>
                    <o:lock v:ext="edit" aspectratio="t"/>
                  </v:shape>
                  <v:shape id="_x0000_s1946" type="#_x0000_t19" style="position:absolute;left:10926;top:4912;width:2470;height:1914;rotation:180" coordsize="18919,21600" adj=",-1890860" path="wr-21600,,21600,43200,,,18919,11177nfewr-21600,,21600,43200,,,18919,11177l,21600nsxe" strokeweight="4.5pt">
                    <v:path o:connectlocs="0,0;18919,11177;0,21600"/>
                    <o:lock v:ext="edit" aspectratio="t"/>
                  </v:shape>
                </v:group>
              </v:group>
              <v:group id="_x0000_s1959" style="position:absolute;left:7771;top:5535;width:2599;height:657" coordorigin="7771,5535" coordsize="2599,657">
                <v:group id="_x0000_s1948" style="position:absolute;left:7771;top:5671;width:2599;height:521" coordorigin="3525,4869" coordsize="9841,1973" o:regroupid="17">
                  <o:lock v:ext="edit" aspectratio="t"/>
                  <v:group id="_x0000_s1949" style="position:absolute;left:3525;top:4869;width:4936;height:1973" coordorigin="3525,4869" coordsize="4936,1973">
                    <o:lock v:ext="edit" aspectratio="t"/>
                    <v:shape id="_x0000_s1950" type="#_x0000_t19" style="position:absolute;left:5991;top:4869;width:2470;height:1914;flip:x" coordsize="18919,21600" adj=",-1890860" path="wr-21600,,21600,43200,,,18919,11177nfewr-21600,,21600,43200,,,18919,11177l,21600nsxe" strokeweight="4.5pt">
                      <v:path o:connectlocs="0,0;18919,11177;0,21600"/>
                      <o:lock v:ext="edit" aspectratio="t"/>
                    </v:shape>
                    <v:shape id="_x0000_s1951" type="#_x0000_t19" style="position:absolute;left:3525;top:4928;width:2470;height:1914;rotation:180;flip:x" coordsize="18919,21600" adj=",-1890860" path="wr-21600,,21600,43200,,,18919,11177nfewr-21600,,21600,43200,,,18919,11177l,21600nsxe" strokeweight="4.5pt">
                      <v:path o:connectlocs="0,0;18919,11177;0,21600"/>
                      <o:lock v:ext="edit" aspectratio="t"/>
                    </v:shape>
                  </v:group>
                  <v:group id="_x0000_s1952" style="position:absolute;left:8451;top:4869;width:4915;height:1957" coordorigin="8481,4869" coordsize="4915,1957">
                    <o:lock v:ext="edit" aspectratio="t"/>
                    <v:shape id="_x0000_s1953" type="#_x0000_t19" style="position:absolute;left:8481;top:4869;width:2470;height:1914" coordsize="18919,21600" adj=",-1890860" path="wr-21600,,21600,43200,,,18919,11177nfewr-21600,,21600,43200,,,18919,11177l,21600nsxe" strokeweight="4.5pt">
                      <v:path o:connectlocs="0,0;18919,11177;0,21600"/>
                      <o:lock v:ext="edit" aspectratio="t"/>
                    </v:shape>
                    <v:shape id="_x0000_s1954" type="#_x0000_t19" style="position:absolute;left:10926;top:4912;width:2470;height:1914;rotation:180" coordsize="18919,21600" adj=",-1890860" path="wr-21600,,21600,43200,,,18919,11177nfewr-21600,,21600,43200,,,18919,11177l,21600nsxe" strokeweight="4.5pt">
                      <v:path o:connectlocs="0,0;18919,11177;0,21600"/>
                      <o:lock v:ext="edit" aspectratio="t"/>
                    </v:shape>
                  </v:group>
                </v:group>
                <v:shape id="_x0000_s1955" style="position:absolute;left:8528;top:5535;width:1102;height:518" coordsize="1102,518" o:regroupid="17" path="m,195l130,363r103,96l443,518r166,l804,494,918,411r64,-67l1102,195r-82,-30l975,135,780,38,607,15,465,,277,83r-90,22l75,165,,195xe" stroked="f" strokecolor="red">
                  <v:path arrowok="t"/>
                  <o:lock v:ext="edit" aspectratio="t"/>
                </v:shape>
                <v:shape id="_x0000_s1956" style="position:absolute;left:8528;top:5768;width:1102;height:289" coordsize="1102,289" o:regroupid="17" path="m,l162,174r67,59l439,277r123,12l633,285,792,257,918,186,1102,15e" filled="f" strokecolor="black [3213]" strokeweight="4.5pt">
                  <v:path arrowok="t"/>
                  <o:lock v:ext="edit" aspectratio="t"/>
                </v:shape>
                <v:shape id="_x0000_s1957" type="#_x0000_t32" style="position:absolute;left:9066;top:5645;width:0;height:309" o:connectortype="straight" o:regroupid="17">
                  <v:stroke endarrow="block"/>
                  <o:lock v:ext="edit" aspectratio="t"/>
                </v:shape>
              </v:group>
            </v:group>
            <w10:wrap type="square"/>
          </v:group>
        </w:pict>
      </w:r>
    </w:p>
    <w:p w:rsidR="00364344" w:rsidRDefault="00364344" w:rsidP="009048E1">
      <w:pPr>
        <w:jc w:val="both"/>
        <w:rPr>
          <w:rFonts w:cs="Arial"/>
        </w:rPr>
      </w:pPr>
      <w:r w:rsidRPr="005442DE">
        <w:rPr>
          <w:rFonts w:cs="Arial"/>
        </w:rPr>
        <w:tab/>
      </w:r>
      <w:r w:rsidRPr="009A6585">
        <w:rPr>
          <w:rFonts w:cs="Arial"/>
          <w:i/>
        </w:rPr>
        <w:t>Armorický masiv</w:t>
      </w:r>
      <w:r w:rsidRPr="005442DE">
        <w:rPr>
          <w:rFonts w:cs="Arial"/>
        </w:rPr>
        <w:t xml:space="preserve"> byl původně roz</w:t>
      </w:r>
      <w:r w:rsidR="00673D1C">
        <w:rPr>
          <w:rFonts w:cs="Arial"/>
        </w:rPr>
        <w:t>sáhlým</w:t>
      </w:r>
      <w:r w:rsidRPr="005442DE">
        <w:rPr>
          <w:rFonts w:cs="Arial"/>
        </w:rPr>
        <w:t xml:space="preserve"> prvohorním pohořím, zabírajícím celou severozápadní </w:t>
      </w:r>
      <w:r w:rsidRPr="009A6585">
        <w:rPr>
          <w:rFonts w:cs="Arial"/>
          <w:i/>
        </w:rPr>
        <w:t>Francii</w:t>
      </w:r>
      <w:r w:rsidRPr="005442DE">
        <w:rPr>
          <w:rFonts w:cs="Arial"/>
        </w:rPr>
        <w:t xml:space="preserve">. </w:t>
      </w:r>
      <w:r w:rsidR="00BF0A14">
        <w:rPr>
          <w:rFonts w:cs="Arial"/>
        </w:rPr>
        <w:t>K</w:t>
      </w:r>
      <w:r w:rsidR="004A1949" w:rsidRPr="005442DE">
        <w:rPr>
          <w:rFonts w:cs="Arial"/>
        </w:rPr>
        <w:t xml:space="preserve">dysi </w:t>
      </w:r>
      <w:r w:rsidR="00BF0A14">
        <w:rPr>
          <w:rFonts w:cs="Arial"/>
        </w:rPr>
        <w:t xml:space="preserve">byl </w:t>
      </w:r>
      <w:r w:rsidRPr="005442DE">
        <w:rPr>
          <w:rFonts w:cs="Arial"/>
        </w:rPr>
        <w:t>podobn</w:t>
      </w:r>
      <w:r w:rsidR="00BD096D">
        <w:rPr>
          <w:rFonts w:cs="Arial"/>
        </w:rPr>
        <w:t>ý</w:t>
      </w:r>
      <w:r w:rsidRPr="005442DE">
        <w:rPr>
          <w:rFonts w:cs="Arial"/>
        </w:rPr>
        <w:t xml:space="preserve"> </w:t>
      </w:r>
      <w:r w:rsidR="00BF0A14" w:rsidRPr="009A6585">
        <w:rPr>
          <w:rFonts w:cs="Arial"/>
          <w:i/>
        </w:rPr>
        <w:t>Středofrancouzskému</w:t>
      </w:r>
      <w:r w:rsidR="00BF0A14">
        <w:rPr>
          <w:rFonts w:cs="Arial"/>
        </w:rPr>
        <w:t xml:space="preserve"> </w:t>
      </w:r>
      <w:r w:rsidR="00BF0A14" w:rsidRPr="009A6585">
        <w:rPr>
          <w:rFonts w:cs="Arial"/>
          <w:i/>
        </w:rPr>
        <w:t>masivu</w:t>
      </w:r>
      <w:r w:rsidRPr="005442DE">
        <w:rPr>
          <w:rFonts w:cs="Arial"/>
        </w:rPr>
        <w:t xml:space="preserve">, ale druhohorní </w:t>
      </w:r>
      <w:r w:rsidR="004A1949" w:rsidRPr="005442DE">
        <w:rPr>
          <w:rFonts w:cs="Arial"/>
        </w:rPr>
        <w:t>zarovnání</w:t>
      </w:r>
      <w:r w:rsidRPr="005442DE">
        <w:rPr>
          <w:rFonts w:cs="Arial"/>
        </w:rPr>
        <w:t xml:space="preserve"> a pozdější poklesy </w:t>
      </w:r>
      <w:r w:rsidR="004A1949" w:rsidRPr="005442DE">
        <w:rPr>
          <w:rFonts w:cs="Arial"/>
        </w:rPr>
        <w:t xml:space="preserve">zde vedly </w:t>
      </w:r>
      <w:r w:rsidR="00673D1C">
        <w:rPr>
          <w:rFonts w:cs="Arial"/>
        </w:rPr>
        <w:t xml:space="preserve">k </w:t>
      </w:r>
      <w:r w:rsidRPr="005442DE">
        <w:rPr>
          <w:rFonts w:cs="Arial"/>
        </w:rPr>
        <w:t xml:space="preserve">tomu, že se </w:t>
      </w:r>
      <w:r w:rsidR="004A1949" w:rsidRPr="00BD096D">
        <w:rPr>
          <w:rFonts w:cs="Arial"/>
          <w:b/>
        </w:rPr>
        <w:t>plošně</w:t>
      </w:r>
      <w:r w:rsidRPr="005442DE">
        <w:rPr>
          <w:rFonts w:cs="Arial"/>
        </w:rPr>
        <w:t xml:space="preserve"> </w:t>
      </w:r>
      <w:r w:rsidRPr="00D8207D">
        <w:rPr>
          <w:rFonts w:cs="Arial"/>
          <w:b/>
          <w:bdr w:val="single" w:sz="4" w:space="0" w:color="auto"/>
        </w:rPr>
        <w:t>snížil</w:t>
      </w:r>
      <w:r w:rsidRPr="005442DE">
        <w:rPr>
          <w:rFonts w:cs="Arial"/>
          <w:b/>
        </w:rPr>
        <w:t xml:space="preserve"> právě v</w:t>
      </w:r>
      <w:r w:rsidR="00673D1C">
        <w:rPr>
          <w:rFonts w:cs="Arial"/>
          <w:b/>
        </w:rPr>
        <w:t xml:space="preserve"> původně </w:t>
      </w:r>
      <w:r w:rsidR="00673D1C" w:rsidRPr="00330DBB">
        <w:rPr>
          <w:rFonts w:cs="Arial"/>
          <w:b/>
        </w:rPr>
        <w:t>nejvypnutější</w:t>
      </w:r>
      <w:r w:rsidR="00673D1C">
        <w:rPr>
          <w:rFonts w:cs="Arial"/>
          <w:b/>
        </w:rPr>
        <w:t xml:space="preserve"> </w:t>
      </w:r>
      <w:r w:rsidRPr="00D8207D">
        <w:rPr>
          <w:rFonts w:cs="Arial"/>
          <w:b/>
          <w:bdr w:val="single" w:sz="4" w:space="0" w:color="auto"/>
        </w:rPr>
        <w:t xml:space="preserve">centrální </w:t>
      </w:r>
      <w:r w:rsidR="00433869" w:rsidRPr="00D8207D">
        <w:rPr>
          <w:rFonts w:cs="Arial"/>
          <w:b/>
          <w:bdr w:val="single" w:sz="4" w:space="0" w:color="auto"/>
        </w:rPr>
        <w:t>oblasti</w:t>
      </w:r>
      <w:r w:rsidR="00433869">
        <w:rPr>
          <w:rFonts w:cs="Arial"/>
          <w:b/>
        </w:rPr>
        <w:t xml:space="preserve"> </w:t>
      </w:r>
      <w:r w:rsidR="00433869" w:rsidRPr="00433869">
        <w:rPr>
          <w:rFonts w:cs="Arial"/>
          <w:i/>
        </w:rPr>
        <w:t>Anjou</w:t>
      </w:r>
      <w:r w:rsidRPr="005442DE">
        <w:rPr>
          <w:rFonts w:cs="Arial"/>
        </w:rPr>
        <w:t xml:space="preserve">, </w:t>
      </w:r>
      <w:r w:rsidR="004A1949" w:rsidRPr="005442DE">
        <w:rPr>
          <w:rFonts w:cs="Arial"/>
        </w:rPr>
        <w:t>která je tak</w:t>
      </w:r>
      <w:r w:rsidR="00673D1C">
        <w:rPr>
          <w:rFonts w:cs="Arial"/>
        </w:rPr>
        <w:t xml:space="preserve"> nyní</w:t>
      </w:r>
      <w:r w:rsidR="004A1949" w:rsidRPr="005442DE">
        <w:rPr>
          <w:rFonts w:cs="Arial"/>
        </w:rPr>
        <w:t xml:space="preserve"> </w:t>
      </w:r>
      <w:r w:rsidR="004A1949" w:rsidRPr="005442DE">
        <w:rPr>
          <w:rFonts w:cs="Arial"/>
          <w:b/>
        </w:rPr>
        <w:t>nižší než</w:t>
      </w:r>
      <w:r w:rsidR="004A1949" w:rsidRPr="005442DE">
        <w:rPr>
          <w:rFonts w:cs="Arial"/>
        </w:rPr>
        <w:t xml:space="preserve"> </w:t>
      </w:r>
      <w:r w:rsidR="005139C6" w:rsidRPr="005139C6">
        <w:rPr>
          <w:rFonts w:cs="Arial"/>
          <w:b/>
        </w:rPr>
        <w:t>jeho</w:t>
      </w:r>
      <w:r w:rsidR="005139C6">
        <w:rPr>
          <w:rFonts w:cs="Arial"/>
        </w:rPr>
        <w:t xml:space="preserve"> </w:t>
      </w:r>
      <w:r w:rsidR="004A1949" w:rsidRPr="005442DE">
        <w:rPr>
          <w:rFonts w:cs="Arial"/>
          <w:b/>
        </w:rPr>
        <w:t xml:space="preserve">okrajové </w:t>
      </w:r>
      <w:r w:rsidR="004A1949" w:rsidRPr="00D8207D">
        <w:rPr>
          <w:rFonts w:cs="Arial"/>
          <w:b/>
          <w:bdr w:val="single" w:sz="4" w:space="0" w:color="auto"/>
        </w:rPr>
        <w:t>vyvýšeniny</w:t>
      </w:r>
      <w:r w:rsidR="004A1949" w:rsidRPr="005442DE">
        <w:rPr>
          <w:rFonts w:cs="Arial"/>
        </w:rPr>
        <w:t xml:space="preserve">, vystupující </w:t>
      </w:r>
      <w:r w:rsidR="00433869" w:rsidRPr="00D8207D">
        <w:rPr>
          <w:rFonts w:cs="Arial"/>
          <w:b/>
          <w:bdr w:val="single" w:sz="4" w:space="0" w:color="auto"/>
        </w:rPr>
        <w:t>ve</w:t>
      </w:r>
      <w:r w:rsidR="00433869" w:rsidRPr="00D8207D">
        <w:rPr>
          <w:rFonts w:cs="Arial"/>
          <w:bdr w:val="single" w:sz="4" w:space="0" w:color="auto"/>
        </w:rPr>
        <w:t xml:space="preserve"> </w:t>
      </w:r>
      <w:r w:rsidR="00433869" w:rsidRPr="00D8207D">
        <w:rPr>
          <w:rFonts w:cs="Arial"/>
          <w:b/>
          <w:bdr w:val="single" w:sz="4" w:space="0" w:color="auto"/>
        </w:rPr>
        <w:t>třech okrajových oblastech</w:t>
      </w:r>
      <w:r w:rsidR="00433869">
        <w:rPr>
          <w:rFonts w:cs="Arial"/>
        </w:rPr>
        <w:t xml:space="preserve"> (</w:t>
      </w:r>
      <w:r w:rsidR="005139C6">
        <w:rPr>
          <w:rFonts w:cs="Arial"/>
          <w:i/>
        </w:rPr>
        <w:t>Normandie, Bretaň, Vend</w:t>
      </w:r>
      <w:r w:rsidR="00433869" w:rsidRPr="00433869">
        <w:rPr>
          <w:rFonts w:cs="Arial"/>
          <w:i/>
        </w:rPr>
        <w:t>ée</w:t>
      </w:r>
      <w:r w:rsidR="00433869">
        <w:rPr>
          <w:rFonts w:cs="Arial"/>
        </w:rPr>
        <w:t xml:space="preserve">), oddělených vzájemně mořskými zálivy. </w:t>
      </w:r>
    </w:p>
    <w:p w:rsidR="00430541" w:rsidRPr="005442DE" w:rsidRDefault="00430541" w:rsidP="009048E1">
      <w:pPr>
        <w:jc w:val="both"/>
        <w:rPr>
          <w:rFonts w:cs="Arial"/>
        </w:rPr>
      </w:pPr>
    </w:p>
    <w:p w:rsidR="005442DE" w:rsidRPr="00100326" w:rsidRDefault="00C87292" w:rsidP="00F33037">
      <w:pPr>
        <w:pStyle w:val="Zkladntext1"/>
        <w:ind w:left="709"/>
        <w:rPr>
          <w:sz w:val="16"/>
          <w:lang w:val="cs-CZ"/>
        </w:rPr>
      </w:pPr>
      <w:r w:rsidRPr="00C87292">
        <w:rPr>
          <w:noProof/>
          <w:lang w:val="cs-CZ" w:eastAsia="cs-CZ"/>
        </w:rPr>
        <w:pict>
          <v:group id="_x0000_s3263" style="position:absolute;left:0;text-align:left;margin-left:331.15pt;margin-top:2.2pt;width:126pt;height:133.9pt;z-index:252024064" coordorigin="8040,7225" coordsize="2520,2678">
            <v:group id="_x0000_s1970" style="position:absolute;left:8100;top:7225;width:2374;height:1890" coordorigin="8100,7050" coordsize="2374,1890">
              <v:group id="_x0000_s1962" style="position:absolute;left:8183;top:7070;width:2291;height:1870" coordorigin="2708,9908" coordsize="4290,3502">
                <o:lock v:ext="edit" aspectratio="t"/>
                <v:shape id="_x0000_s1963" style="position:absolute;left:2708;top:9908;width:4275;height:3502" coordsize="4275,3502" path="m2452,3502r540,-75l3187,3292r-7,-195l3345,2790r315,-375l3787,2175r225,-323l4087,1770r-97,-158l4110,1440r165,-225l4237,1117r-187,8l3847,915,3712,750r-195,-8l3285,750,3157,405,3022,337,2670,270r-135,22l2475,135,2445,67,2257,,2107,37r-37,113l2167,315r53,120l2250,652r7,195l2347,1080r-247,-8l2055,967r-150,45l1837,1057r-202,-52l1477,1147,1372,975,1215,787,1080,750,900,817,840,930,645,922,412,915,112,975,,1117r52,90l247,1252r-112,68l180,1440r90,-30l315,1522,7,1515r15,67l165,1582r97,135l270,1807r120,30l435,1732r127,15l690,1830r127,90l1080,2040r172,97l1365,2220r210,l1560,2310r-83,30l1582,2430r120,45l1747,2550r-22,60l1882,2700r-120,127l1770,2962r150,150l1950,3247r112,83l2190,3427r105,45l2452,3502xe" fillcolor="#00b0f0" strokecolor="#00b0f0">
                  <v:fill opacity="13107f"/>
                  <v:path arrowok="t"/>
                  <o:lock v:ext="edit" aspectratio="t"/>
                </v:shape>
                <v:shape id="_x0000_s1964" style="position:absolute;left:3173;top:10995;width:1102;height:488" coordsize="1102,488" path="m,173l172,45,367,30,517,45,577,r83,83l727,165r83,-45l1012,225r90,128l1042,413r-142,7l787,345,652,473,517,488,405,413,195,405,337,353r188,22l652,383,622,308,487,278,472,158r-75,22l360,135r-83,38l195,203r15,82l127,210,15,225,,173xe" fillcolor="#00b0f0" strokecolor="#00b0f0">
                  <v:fill opacity="26214f"/>
                  <v:path arrowok="t"/>
                  <o:lock v:ext="edit" aspectratio="t"/>
                </v:shape>
                <v:shape id="_x0000_s1965" style="position:absolute;left:5175;top:10575;width:1823;height:1170" coordsize="1823,1170" path="m855,90l1230,75r218,263l1568,450r202,15l1823,540,1500,968r113,150l1545,1170r-52,-67l1493,1028r-83,-8l1358,840r67,-97l1418,615r-143,38l1125,645r15,-172l968,458,848,623,758,728r52,150l645,923,518,720,488,630r75,8l645,638r38,-60l480,480,458,375r-105,8l315,503,195,548r53,142l383,788,263,803,150,660,53,638r52,-38l203,503r75,-83l83,375,240,323,,225,83,173r105,45l210,278r45,22l300,270,278,188r75,-68l353,60,233,53,255,8,360,r60,8l495,23,473,135r-83,8l375,218r15,75l473,293r75,-30l600,315r68,-37l563,120r52,l720,225r15,158l690,405r68,45l818,435r45,45l915,398,900,338r38,-75l893,150,855,90xe" fillcolor="#00b0f0" strokecolor="#00b0f0">
                  <v:fill opacity="26214f"/>
                  <v:path arrowok="t"/>
                  <o:lock v:ext="edit" aspectratio="t"/>
                </v:shape>
                <v:shape id="_x0000_s1966" style="position:absolute;left:5228;top:12698;width:637;height:555" coordsize="637,555" path="m82,l277,67r128,90l532,232r,90l480,375r127,90l637,510r-75,45l442,472,345,442,210,345,105,187,,67,37,37,90,75r60,75l255,262r90,60l262,180,180,120,142,75,82,xe" fillcolor="#00b0f0" strokecolor="#00b0f0">
                  <v:fill opacity="26214f"/>
                  <v:path arrowok="t"/>
                  <o:lock v:ext="edit" aspectratio="t"/>
                </v:shape>
              </v:group>
              <v:shape id="_x0000_s1967" type="#_x0000_t202" style="position:absolute;left:8100;top:7200;width:780;height:345" stroked="f">
                <v:fill opacity="0"/>
                <v:textbox>
                  <w:txbxContent>
                    <w:p w:rsidR="00F33037" w:rsidRPr="00F33037" w:rsidRDefault="00F33037" w:rsidP="00F33037">
                      <w:pPr>
                        <w:rPr>
                          <w:sz w:val="16"/>
                          <w:szCs w:val="16"/>
                        </w:rPr>
                      </w:pPr>
                      <w:r w:rsidRPr="00F33037">
                        <w:rPr>
                          <w:sz w:val="16"/>
                          <w:szCs w:val="16"/>
                        </w:rPr>
                        <w:t>Bretaň</w:t>
                      </w:r>
                    </w:p>
                  </w:txbxContent>
                </v:textbox>
              </v:shape>
              <v:shape id="_x0000_s1968" type="#_x0000_t202" style="position:absolute;left:9285;top:7050;width:1155;height:345" stroked="f">
                <v:fill opacity="0"/>
                <v:textbox>
                  <w:txbxContent>
                    <w:p w:rsidR="00F33037" w:rsidRPr="00F33037" w:rsidRDefault="00F33037" w:rsidP="00F33037">
                      <w:pPr>
                        <w:rPr>
                          <w:sz w:val="16"/>
                          <w:szCs w:val="16"/>
                        </w:rPr>
                      </w:pPr>
                      <w:r w:rsidRPr="00F33037">
                        <w:rPr>
                          <w:sz w:val="16"/>
                          <w:szCs w:val="16"/>
                        </w:rPr>
                        <w:t>Normandie</w:t>
                      </w:r>
                    </w:p>
                  </w:txbxContent>
                </v:textbox>
              </v:shape>
              <v:shape id="_x0000_s1969" type="#_x0000_t202" style="position:absolute;left:9135;top:8265;width:900;height:345" stroked="f">
                <v:fill opacity="0"/>
                <v:textbox>
                  <w:txbxContent>
                    <w:p w:rsidR="00F33037" w:rsidRPr="00F33037" w:rsidRDefault="00F33037" w:rsidP="00F33037">
                      <w:pPr>
                        <w:rPr>
                          <w:sz w:val="16"/>
                          <w:szCs w:val="16"/>
                        </w:rPr>
                      </w:pPr>
                      <w:r w:rsidRPr="00F33037">
                        <w:rPr>
                          <w:sz w:val="16"/>
                          <w:szCs w:val="16"/>
                        </w:rPr>
                        <w:t>Vendée</w:t>
                      </w:r>
                    </w:p>
                  </w:txbxContent>
                </v:textbox>
              </v:shape>
            </v:group>
            <v:shape id="_x0000_s1971" type="#_x0000_t202" style="position:absolute;left:8040;top:9198;width:2520;height:705" stroked="f">
              <v:fill opacity="0"/>
              <v:textbox>
                <w:txbxContent>
                  <w:p w:rsidR="00CD2DE2" w:rsidRDefault="00CD2DE2">
                    <w:pPr>
                      <w:rPr>
                        <w:b/>
                        <w:sz w:val="16"/>
                      </w:rPr>
                    </w:pPr>
                    <w:r w:rsidRPr="00CD2DE2">
                      <w:rPr>
                        <w:b/>
                        <w:sz w:val="14"/>
                      </w:rPr>
                      <w:t>Obr. 15:</w:t>
                    </w:r>
                    <w:r>
                      <w:rPr>
                        <w:b/>
                        <w:sz w:val="16"/>
                      </w:rPr>
                      <w:t xml:space="preserve"> </w:t>
                    </w:r>
                    <w:r w:rsidR="00F33037" w:rsidRPr="00F33037">
                      <w:rPr>
                        <w:b/>
                        <w:sz w:val="16"/>
                      </w:rPr>
                      <w:t xml:space="preserve">Schéma rozložení nejvyšších částí </w:t>
                    </w:r>
                  </w:p>
                  <w:p w:rsidR="00F33037" w:rsidRPr="00F33037" w:rsidRDefault="00F33037">
                    <w:pPr>
                      <w:rPr>
                        <w:b/>
                        <w:sz w:val="16"/>
                      </w:rPr>
                    </w:pPr>
                    <w:r w:rsidRPr="00F33037">
                      <w:rPr>
                        <w:b/>
                        <w:sz w:val="16"/>
                      </w:rPr>
                      <w:t>Armorického masivu</w:t>
                    </w:r>
                  </w:p>
                </w:txbxContent>
              </v:textbox>
            </v:shape>
            <w10:wrap type="square"/>
          </v:group>
        </w:pict>
      </w:r>
      <w:r w:rsidR="005442DE" w:rsidRPr="00100326">
        <w:rPr>
          <w:sz w:val="16"/>
          <w:lang w:val="cs-CZ"/>
        </w:rPr>
        <w:tab/>
        <w:t xml:space="preserve">Tyto ploché </w:t>
      </w:r>
      <w:r w:rsidR="005442DE" w:rsidRPr="00100326">
        <w:rPr>
          <w:b/>
          <w:sz w:val="16"/>
          <w:lang w:val="cs-CZ"/>
        </w:rPr>
        <w:t>okrajové vyvýšeniny</w:t>
      </w:r>
      <w:r w:rsidR="005442DE" w:rsidRPr="00100326">
        <w:rPr>
          <w:sz w:val="16"/>
          <w:lang w:val="cs-CZ"/>
        </w:rPr>
        <w:t xml:space="preserve"> jsou tvořeny krystalickými horninami (žula ap.) i odolnými usazeninami pískovce a křemence, místy vyklenutými do plochých </w:t>
      </w:r>
      <w:r w:rsidR="005442DE" w:rsidRPr="00100326">
        <w:rPr>
          <w:b/>
          <w:sz w:val="16"/>
          <w:lang w:val="cs-CZ"/>
        </w:rPr>
        <w:t>kleneb</w:t>
      </w:r>
      <w:r w:rsidR="005442DE" w:rsidRPr="00100326">
        <w:rPr>
          <w:sz w:val="16"/>
          <w:lang w:val="cs-CZ"/>
        </w:rPr>
        <w:t>, jejichž tvarování a směřování se ale v jednotlivých vyvýšeninách liší</w:t>
      </w:r>
      <w:r w:rsidR="00433869" w:rsidRPr="00100326">
        <w:rPr>
          <w:sz w:val="16"/>
          <w:lang w:val="cs-CZ"/>
        </w:rPr>
        <w:t>.</w:t>
      </w:r>
    </w:p>
    <w:p w:rsidR="005442DE" w:rsidRPr="00100326" w:rsidRDefault="005442DE" w:rsidP="00F33037">
      <w:pPr>
        <w:pStyle w:val="Zkladntext1"/>
        <w:ind w:left="1418"/>
        <w:rPr>
          <w:sz w:val="16"/>
          <w:lang w:val="cs-CZ"/>
        </w:rPr>
      </w:pPr>
      <w:r w:rsidRPr="00100326">
        <w:rPr>
          <w:sz w:val="16"/>
          <w:lang w:val="cs-CZ"/>
        </w:rPr>
        <w:tab/>
      </w:r>
      <w:r w:rsidRPr="00D8207D">
        <w:rPr>
          <w:b/>
          <w:sz w:val="16"/>
          <w:highlight w:val="cyan"/>
          <w:bdr w:val="single" w:sz="4" w:space="0" w:color="auto"/>
          <w:lang w:val="cs-CZ"/>
        </w:rPr>
        <w:t>a)</w:t>
      </w:r>
      <w:r w:rsidRPr="00D8207D">
        <w:rPr>
          <w:sz w:val="16"/>
          <w:highlight w:val="cyan"/>
          <w:bdr w:val="single" w:sz="4" w:space="0" w:color="auto"/>
          <w:lang w:val="cs-CZ"/>
        </w:rPr>
        <w:t xml:space="preserve"> </w:t>
      </w:r>
      <w:r w:rsidRPr="00D8207D">
        <w:rPr>
          <w:b/>
          <w:i/>
          <w:sz w:val="16"/>
          <w:highlight w:val="cyan"/>
          <w:bdr w:val="single" w:sz="4" w:space="0" w:color="auto"/>
          <w:lang w:val="cs-CZ"/>
        </w:rPr>
        <w:t>Normandi</w:t>
      </w:r>
      <w:r w:rsidR="006205E3" w:rsidRPr="00D8207D">
        <w:rPr>
          <w:b/>
          <w:i/>
          <w:sz w:val="16"/>
          <w:highlight w:val="cyan"/>
          <w:bdr w:val="single" w:sz="4" w:space="0" w:color="auto"/>
          <w:lang w:val="cs-CZ"/>
        </w:rPr>
        <w:t>e</w:t>
      </w:r>
      <w:r w:rsidRPr="00100326">
        <w:rPr>
          <w:sz w:val="16"/>
          <w:lang w:val="cs-CZ"/>
        </w:rPr>
        <w:t xml:space="preserve"> </w:t>
      </w:r>
      <w:r w:rsidR="00D8207D">
        <w:rPr>
          <w:sz w:val="16"/>
          <w:lang w:val="cs-CZ"/>
        </w:rPr>
        <w:t xml:space="preserve"> </w:t>
      </w:r>
      <w:r w:rsidR="006205E3" w:rsidRPr="00100326">
        <w:rPr>
          <w:sz w:val="16"/>
          <w:lang w:val="cs-CZ"/>
        </w:rPr>
        <w:t xml:space="preserve">Na jihu </w:t>
      </w:r>
      <w:r w:rsidR="00B94B89" w:rsidRPr="00100326">
        <w:rPr>
          <w:sz w:val="16"/>
          <w:lang w:val="cs-CZ"/>
        </w:rPr>
        <w:t xml:space="preserve">převažují klenby ve formě skupin kopců a </w:t>
      </w:r>
      <w:proofErr w:type="gramStart"/>
      <w:r w:rsidR="00B94B89" w:rsidRPr="00100326">
        <w:rPr>
          <w:sz w:val="16"/>
          <w:lang w:val="cs-CZ"/>
        </w:rPr>
        <w:t xml:space="preserve">pahorků - </w:t>
      </w:r>
      <w:r w:rsidR="00B94B89" w:rsidRPr="00100326">
        <w:rPr>
          <w:b/>
          <w:i/>
          <w:sz w:val="16"/>
          <w:lang w:val="cs-CZ"/>
        </w:rPr>
        <w:t>Les</w:t>
      </w:r>
      <w:proofErr w:type="gramEnd"/>
      <w:r w:rsidR="00B94B89" w:rsidRPr="00100326">
        <w:rPr>
          <w:b/>
          <w:i/>
          <w:sz w:val="16"/>
          <w:lang w:val="cs-CZ"/>
        </w:rPr>
        <w:t xml:space="preserve"> Avaloirs</w:t>
      </w:r>
      <w:r w:rsidR="00673D1C">
        <w:rPr>
          <w:sz w:val="16"/>
          <w:lang w:val="cs-CZ"/>
        </w:rPr>
        <w:t xml:space="preserve"> 417 m v </w:t>
      </w:r>
      <w:r w:rsidR="00B94B89" w:rsidRPr="00100326">
        <w:rPr>
          <w:sz w:val="16"/>
          <w:lang w:val="cs-CZ"/>
        </w:rPr>
        <w:t xml:space="preserve">pahorkatině </w:t>
      </w:r>
      <w:r w:rsidR="00B94B89" w:rsidRPr="00100326">
        <w:rPr>
          <w:i/>
          <w:sz w:val="16"/>
          <w:lang w:val="cs-CZ"/>
        </w:rPr>
        <w:t>Collines de Normandie je nejvyšším bodem Armorického masívu</w:t>
      </w:r>
      <w:r w:rsidR="00673D1C">
        <w:rPr>
          <w:i/>
          <w:sz w:val="16"/>
          <w:lang w:val="cs-CZ"/>
        </w:rPr>
        <w:t>.</w:t>
      </w:r>
    </w:p>
    <w:p w:rsidR="00B94B89" w:rsidRPr="00100326" w:rsidRDefault="00B94B89" w:rsidP="00F33037">
      <w:pPr>
        <w:ind w:left="1418" w:firstLine="709"/>
        <w:jc w:val="both"/>
        <w:rPr>
          <w:rFonts w:cs="Arial"/>
          <w:sz w:val="16"/>
        </w:rPr>
      </w:pPr>
      <w:r w:rsidRPr="00D8207D">
        <w:rPr>
          <w:b/>
          <w:sz w:val="16"/>
          <w:highlight w:val="cyan"/>
          <w:bdr w:val="single" w:sz="4" w:space="0" w:color="auto"/>
        </w:rPr>
        <w:t>b)</w:t>
      </w:r>
      <w:r w:rsidRPr="00D8207D">
        <w:rPr>
          <w:sz w:val="16"/>
          <w:highlight w:val="cyan"/>
          <w:bdr w:val="single" w:sz="4" w:space="0" w:color="auto"/>
        </w:rPr>
        <w:t xml:space="preserve"> </w:t>
      </w:r>
      <w:r w:rsidRPr="00D8207D">
        <w:rPr>
          <w:b/>
          <w:i/>
          <w:sz w:val="16"/>
          <w:highlight w:val="cyan"/>
          <w:bdr w:val="single" w:sz="4" w:space="0" w:color="auto"/>
        </w:rPr>
        <w:t>Breta</w:t>
      </w:r>
      <w:r w:rsidR="006205E3" w:rsidRPr="00D8207D">
        <w:rPr>
          <w:b/>
          <w:i/>
          <w:sz w:val="16"/>
          <w:highlight w:val="cyan"/>
          <w:bdr w:val="single" w:sz="4" w:space="0" w:color="auto"/>
        </w:rPr>
        <w:t>ň</w:t>
      </w:r>
      <w:r w:rsidRPr="00100326">
        <w:rPr>
          <w:sz w:val="16"/>
        </w:rPr>
        <w:t xml:space="preserve"> </w:t>
      </w:r>
      <w:r w:rsidR="006205E3" w:rsidRPr="00100326">
        <w:rPr>
          <w:sz w:val="16"/>
        </w:rPr>
        <w:t xml:space="preserve"> Zde </w:t>
      </w:r>
      <w:r w:rsidRPr="00100326">
        <w:rPr>
          <w:sz w:val="16"/>
        </w:rPr>
        <w:t>převažují nízké protáhlé hřbety západovýchodního směru – nejvyšší je zde</w:t>
      </w:r>
      <w:r w:rsidR="00E22FF9" w:rsidRPr="00100326">
        <w:rPr>
          <w:sz w:val="16"/>
        </w:rPr>
        <w:t xml:space="preserve"> na západě </w:t>
      </w:r>
      <w:r w:rsidRPr="00100326">
        <w:rPr>
          <w:rFonts w:cs="Arial"/>
          <w:i/>
          <w:sz w:val="16"/>
        </w:rPr>
        <w:t xml:space="preserve">Mt. </w:t>
      </w:r>
      <w:proofErr w:type="gramStart"/>
      <w:r w:rsidRPr="00100326">
        <w:rPr>
          <w:rFonts w:cs="Arial"/>
          <w:i/>
          <w:sz w:val="16"/>
        </w:rPr>
        <w:t>de</w:t>
      </w:r>
      <w:proofErr w:type="gramEnd"/>
      <w:r w:rsidRPr="00100326">
        <w:rPr>
          <w:rFonts w:cs="Arial"/>
          <w:i/>
          <w:sz w:val="16"/>
        </w:rPr>
        <w:t xml:space="preserve"> Saint Michel</w:t>
      </w:r>
      <w:r w:rsidR="00BD096D" w:rsidRPr="00100326">
        <w:rPr>
          <w:rFonts w:cs="Arial"/>
          <w:i/>
          <w:sz w:val="16"/>
        </w:rPr>
        <w:t xml:space="preserve"> (</w:t>
      </w:r>
      <w:r w:rsidRPr="00100326">
        <w:rPr>
          <w:rFonts w:cs="Arial"/>
          <w:sz w:val="16"/>
        </w:rPr>
        <w:t>391 m</w:t>
      </w:r>
      <w:r w:rsidR="00E22FF9" w:rsidRPr="00100326">
        <w:rPr>
          <w:rFonts w:cs="Arial"/>
          <w:sz w:val="16"/>
        </w:rPr>
        <w:t xml:space="preserve">) v pohoří </w:t>
      </w:r>
      <w:r w:rsidR="00E22FF9" w:rsidRPr="00100326">
        <w:rPr>
          <w:rFonts w:cs="Arial"/>
          <w:i/>
          <w:sz w:val="16"/>
        </w:rPr>
        <w:t>Montagne d</w:t>
      </w:r>
      <w:r w:rsidR="006420A5" w:rsidRPr="00100326">
        <w:rPr>
          <w:rFonts w:cs="Arial"/>
          <w:i/>
          <w:sz w:val="16"/>
        </w:rPr>
        <w:t>´</w:t>
      </w:r>
      <w:r w:rsidR="00E22FF9" w:rsidRPr="00100326">
        <w:rPr>
          <w:rFonts w:cs="Arial"/>
          <w:i/>
          <w:sz w:val="16"/>
        </w:rPr>
        <w:t xml:space="preserve"> Arrée</w:t>
      </w:r>
      <w:r w:rsidR="00673D1C">
        <w:rPr>
          <w:rFonts w:cs="Arial"/>
          <w:i/>
          <w:sz w:val="16"/>
        </w:rPr>
        <w:t>.</w:t>
      </w:r>
      <w:r w:rsidR="00E22FF9" w:rsidRPr="00100326">
        <w:rPr>
          <w:rFonts w:cs="Arial"/>
          <w:i/>
          <w:sz w:val="16"/>
        </w:rPr>
        <w:t xml:space="preserve"> </w:t>
      </w:r>
      <w:r w:rsidR="00E22FF9" w:rsidRPr="00100326">
        <w:rPr>
          <w:sz w:val="16"/>
        </w:rPr>
        <w:t>(</w:t>
      </w:r>
      <w:r w:rsidR="00673D1C">
        <w:rPr>
          <w:rFonts w:cs="Arial"/>
          <w:sz w:val="16"/>
        </w:rPr>
        <w:t>N</w:t>
      </w:r>
      <w:r w:rsidR="00BD096D" w:rsidRPr="00100326">
        <w:rPr>
          <w:rFonts w:cs="Arial"/>
          <w:sz w:val="16"/>
        </w:rPr>
        <w:t xml:space="preserve">eplést s </w:t>
      </w:r>
      <w:r w:rsidR="00BD096D" w:rsidRPr="00100326">
        <w:rPr>
          <w:rFonts w:cs="Arial"/>
          <w:i/>
          <w:sz w:val="16"/>
        </w:rPr>
        <w:t>Mt. Saint Michel</w:t>
      </w:r>
      <w:r w:rsidR="00BD096D" w:rsidRPr="00100326">
        <w:rPr>
          <w:rFonts w:cs="Arial"/>
          <w:sz w:val="16"/>
        </w:rPr>
        <w:t xml:space="preserve"> </w:t>
      </w:r>
      <w:r w:rsidR="00E22FF9" w:rsidRPr="00100326">
        <w:rPr>
          <w:rFonts w:cs="Arial"/>
          <w:sz w:val="16"/>
        </w:rPr>
        <w:t xml:space="preserve">v zálivu </w:t>
      </w:r>
      <w:r w:rsidR="00E22FF9" w:rsidRPr="00100326">
        <w:rPr>
          <w:rFonts w:cs="Arial"/>
          <w:i/>
          <w:sz w:val="16"/>
        </w:rPr>
        <w:t>St. Malo</w:t>
      </w:r>
      <w:r w:rsidR="00673D1C">
        <w:rPr>
          <w:rFonts w:cs="Arial"/>
          <w:i/>
          <w:sz w:val="16"/>
        </w:rPr>
        <w:t>.</w:t>
      </w:r>
      <w:r w:rsidR="00E22FF9" w:rsidRPr="00100326">
        <w:rPr>
          <w:rFonts w:cs="Arial"/>
          <w:sz w:val="16"/>
        </w:rPr>
        <w:t>)</w:t>
      </w:r>
    </w:p>
    <w:p w:rsidR="005442DE" w:rsidRDefault="00E22FF9" w:rsidP="00F33037">
      <w:pPr>
        <w:pStyle w:val="Zkladntext1"/>
        <w:ind w:left="1418" w:firstLine="708"/>
        <w:rPr>
          <w:sz w:val="16"/>
          <w:lang w:val="cs-CZ"/>
        </w:rPr>
      </w:pPr>
      <w:r w:rsidRPr="00D8207D">
        <w:rPr>
          <w:b/>
          <w:sz w:val="16"/>
          <w:highlight w:val="cyan"/>
          <w:bdr w:val="single" w:sz="4" w:space="0" w:color="auto"/>
          <w:lang w:val="cs-CZ"/>
        </w:rPr>
        <w:t>c)</w:t>
      </w:r>
      <w:r w:rsidR="006205E3" w:rsidRPr="00D8207D">
        <w:rPr>
          <w:sz w:val="16"/>
          <w:highlight w:val="cyan"/>
          <w:bdr w:val="single" w:sz="4" w:space="0" w:color="auto"/>
          <w:lang w:val="cs-CZ"/>
        </w:rPr>
        <w:t xml:space="preserve"> </w:t>
      </w:r>
      <w:proofErr w:type="gramStart"/>
      <w:r w:rsidRPr="00D8207D">
        <w:rPr>
          <w:b/>
          <w:i/>
          <w:sz w:val="16"/>
          <w:highlight w:val="cyan"/>
          <w:bdr w:val="single" w:sz="4" w:space="0" w:color="auto"/>
          <w:lang w:val="cs-CZ"/>
        </w:rPr>
        <w:t>Vendée</w:t>
      </w:r>
      <w:r w:rsidRPr="00100326">
        <w:rPr>
          <w:sz w:val="16"/>
          <w:lang w:val="cs-CZ"/>
        </w:rPr>
        <w:t xml:space="preserve"> </w:t>
      </w:r>
      <w:r w:rsidR="00D8207D">
        <w:rPr>
          <w:sz w:val="16"/>
          <w:lang w:val="cs-CZ"/>
        </w:rPr>
        <w:t xml:space="preserve"> </w:t>
      </w:r>
      <w:r w:rsidR="006205E3" w:rsidRPr="00100326">
        <w:rPr>
          <w:sz w:val="16"/>
          <w:lang w:val="cs-CZ"/>
        </w:rPr>
        <w:t>Zde</w:t>
      </w:r>
      <w:proofErr w:type="gramEnd"/>
      <w:r w:rsidR="006205E3" w:rsidRPr="00100326">
        <w:rPr>
          <w:sz w:val="16"/>
          <w:lang w:val="cs-CZ"/>
        </w:rPr>
        <w:t xml:space="preserve"> </w:t>
      </w:r>
      <w:r w:rsidRPr="00100326">
        <w:rPr>
          <w:sz w:val="16"/>
          <w:lang w:val="cs-CZ"/>
        </w:rPr>
        <w:t xml:space="preserve">také převažují nízké protáhlé hřbety, v tomto případě však směřované od severozápadu k jihovýchodu. Nejvyšším bodem je tu </w:t>
      </w:r>
      <w:r w:rsidRPr="00100326">
        <w:rPr>
          <w:i/>
          <w:sz w:val="16"/>
          <w:lang w:val="cs-CZ"/>
        </w:rPr>
        <w:t>Puy</w:t>
      </w:r>
      <w:r w:rsidR="005139C6">
        <w:rPr>
          <w:i/>
          <w:sz w:val="16"/>
          <w:lang w:val="cs-CZ"/>
        </w:rPr>
        <w:t xml:space="preserve"> </w:t>
      </w:r>
      <w:r w:rsidRPr="00100326">
        <w:rPr>
          <w:i/>
          <w:sz w:val="16"/>
          <w:lang w:val="cs-CZ"/>
        </w:rPr>
        <w:t>Crapaud</w:t>
      </w:r>
      <w:r w:rsidRPr="00100326">
        <w:rPr>
          <w:sz w:val="16"/>
          <w:lang w:val="cs-CZ"/>
        </w:rPr>
        <w:t xml:space="preserve"> (295 m).</w:t>
      </w:r>
    </w:p>
    <w:p w:rsidR="00F33037" w:rsidRDefault="00F33037" w:rsidP="00F33037">
      <w:pPr>
        <w:pStyle w:val="Zkladntext1"/>
        <w:ind w:left="1418" w:firstLine="708"/>
        <w:rPr>
          <w:sz w:val="16"/>
          <w:lang w:val="cs-CZ"/>
        </w:rPr>
      </w:pPr>
    </w:p>
    <w:p w:rsidR="00F33037" w:rsidRPr="00F33037" w:rsidRDefault="00F33037" w:rsidP="00F33037">
      <w:pPr>
        <w:pStyle w:val="Zkladntext1"/>
        <w:ind w:left="1418" w:firstLine="708"/>
        <w:rPr>
          <w:sz w:val="16"/>
          <w:lang w:val="cs-CZ"/>
        </w:rPr>
      </w:pPr>
      <w:r w:rsidRPr="00F33037">
        <w:rPr>
          <w:sz w:val="16"/>
          <w:lang w:val="cs-CZ"/>
        </w:rPr>
        <w:t>Pro srovnání:</w:t>
      </w:r>
      <w:r>
        <w:rPr>
          <w:sz w:val="16"/>
          <w:lang w:val="cs-CZ"/>
        </w:rPr>
        <w:t xml:space="preserve"> </w:t>
      </w:r>
      <w:r w:rsidRPr="00F33037">
        <w:rPr>
          <w:i/>
          <w:sz w:val="16"/>
          <w:lang w:val="cs-CZ"/>
        </w:rPr>
        <w:t>Říp</w:t>
      </w:r>
      <w:r>
        <w:rPr>
          <w:sz w:val="16"/>
          <w:lang w:val="cs-CZ"/>
        </w:rPr>
        <w:t xml:space="preserve"> má 459, pražský </w:t>
      </w:r>
      <w:r w:rsidRPr="00F33037">
        <w:rPr>
          <w:i/>
          <w:sz w:val="16"/>
          <w:lang w:val="cs-CZ"/>
        </w:rPr>
        <w:t>Vyšehrad</w:t>
      </w:r>
      <w:r>
        <w:rPr>
          <w:sz w:val="16"/>
          <w:lang w:val="cs-CZ"/>
        </w:rPr>
        <w:t xml:space="preserve"> 225 a brněnský </w:t>
      </w:r>
      <w:r w:rsidRPr="00F33037">
        <w:rPr>
          <w:i/>
          <w:sz w:val="16"/>
          <w:lang w:val="cs-CZ"/>
        </w:rPr>
        <w:t>Špilberk</w:t>
      </w:r>
      <w:r>
        <w:rPr>
          <w:sz w:val="16"/>
          <w:lang w:val="cs-CZ"/>
        </w:rPr>
        <w:t xml:space="preserve"> 282 m. n. m.</w:t>
      </w:r>
    </w:p>
    <w:p w:rsidR="00364344" w:rsidRDefault="00364344" w:rsidP="009048E1">
      <w:pPr>
        <w:jc w:val="both"/>
        <w:rPr>
          <w:rFonts w:cs="Arial"/>
        </w:rPr>
      </w:pPr>
    </w:p>
    <w:p w:rsidR="00C779B7" w:rsidRDefault="00C779B7" w:rsidP="009048E1">
      <w:pPr>
        <w:jc w:val="both"/>
        <w:rPr>
          <w:rFonts w:cs="Arial"/>
        </w:rPr>
      </w:pPr>
      <w:r>
        <w:rPr>
          <w:rFonts w:cs="Arial"/>
        </w:rPr>
        <w:tab/>
        <w:t xml:space="preserve">Od okrajových vyvýšenin se reliéf snižuje do nízké </w:t>
      </w:r>
      <w:r w:rsidRPr="00433869">
        <w:rPr>
          <w:rFonts w:cs="Arial"/>
          <w:b/>
        </w:rPr>
        <w:t>parovinné plošiny</w:t>
      </w:r>
      <w:r>
        <w:rPr>
          <w:rFonts w:cs="Arial"/>
        </w:rPr>
        <w:t xml:space="preserve">, rozčleněné mělkými </w:t>
      </w:r>
      <w:r w:rsidRPr="00C779B7">
        <w:rPr>
          <w:rFonts w:cs="Arial"/>
          <w:b/>
        </w:rPr>
        <w:t>údolími</w:t>
      </w:r>
      <w:r>
        <w:rPr>
          <w:rFonts w:cs="Arial"/>
        </w:rPr>
        <w:t xml:space="preserve"> </w:t>
      </w:r>
      <w:r w:rsidRPr="00C779B7">
        <w:rPr>
          <w:rFonts w:cs="Arial"/>
          <w:b/>
        </w:rPr>
        <w:t>vodních</w:t>
      </w:r>
      <w:r>
        <w:rPr>
          <w:rFonts w:cs="Arial"/>
        </w:rPr>
        <w:t xml:space="preserve"> </w:t>
      </w:r>
      <w:r w:rsidRPr="00C779B7">
        <w:rPr>
          <w:rFonts w:cs="Arial"/>
          <w:b/>
        </w:rPr>
        <w:t>toků</w:t>
      </w:r>
      <w:r>
        <w:rPr>
          <w:rFonts w:cs="Arial"/>
        </w:rPr>
        <w:t xml:space="preserve"> tam, kde na povrch vystupují méně odolné krystalické břidlice. </w:t>
      </w:r>
    </w:p>
    <w:p w:rsidR="00F33037" w:rsidRDefault="00F33037" w:rsidP="009048E1">
      <w:pPr>
        <w:jc w:val="both"/>
        <w:rPr>
          <w:rFonts w:cs="Arial"/>
        </w:rPr>
      </w:pPr>
    </w:p>
    <w:p w:rsidR="00433869" w:rsidRDefault="00433869" w:rsidP="009048E1">
      <w:pPr>
        <w:jc w:val="both"/>
        <w:rPr>
          <w:rFonts w:cs="Arial"/>
        </w:rPr>
      </w:pPr>
      <w:r>
        <w:rPr>
          <w:rFonts w:cs="Arial"/>
        </w:rPr>
        <w:tab/>
      </w:r>
      <w:r w:rsidR="00C779B7">
        <w:rPr>
          <w:rFonts w:cs="Arial"/>
        </w:rPr>
        <w:t>Mezi tě</w:t>
      </w:r>
      <w:r>
        <w:rPr>
          <w:rFonts w:cs="Arial"/>
        </w:rPr>
        <w:t xml:space="preserve">mito okrajovými vyvýšeninami se </w:t>
      </w:r>
      <w:r w:rsidR="00C779B7">
        <w:rPr>
          <w:rFonts w:cs="Arial"/>
        </w:rPr>
        <w:t xml:space="preserve">pak </w:t>
      </w:r>
      <w:r>
        <w:rPr>
          <w:rFonts w:cs="Arial"/>
        </w:rPr>
        <w:t xml:space="preserve">nachází </w:t>
      </w:r>
      <w:r w:rsidR="00C779B7">
        <w:rPr>
          <w:rFonts w:cs="Arial"/>
        </w:rPr>
        <w:t xml:space="preserve">rozsáhlá </w:t>
      </w:r>
      <w:r w:rsidR="00C779B7" w:rsidRPr="00D8207D">
        <w:rPr>
          <w:rFonts w:cs="Arial"/>
          <w:b/>
          <w:bdr w:val="single" w:sz="4" w:space="0" w:color="auto"/>
        </w:rPr>
        <w:t>centrální sníženina</w:t>
      </w:r>
      <w:r w:rsidR="00C779B7">
        <w:rPr>
          <w:rFonts w:cs="Arial"/>
        </w:rPr>
        <w:t xml:space="preserve"> </w:t>
      </w:r>
      <w:r w:rsidR="009A6585">
        <w:rPr>
          <w:rFonts w:cs="Arial"/>
        </w:rPr>
        <w:t xml:space="preserve">kraje </w:t>
      </w:r>
      <w:r w:rsidR="00C779B7" w:rsidRPr="009A6585">
        <w:rPr>
          <w:rFonts w:cs="Arial"/>
          <w:i/>
        </w:rPr>
        <w:t>Anjou</w:t>
      </w:r>
      <w:r w:rsidR="00C779B7">
        <w:rPr>
          <w:rFonts w:cs="Arial"/>
        </w:rPr>
        <w:t>, kterou při zběžném pohledu na mapu většina studentů automaticky přiřazuje k </w:t>
      </w:r>
      <w:r w:rsidR="00C779B7" w:rsidRPr="009A6585">
        <w:rPr>
          <w:rFonts w:cs="Arial"/>
          <w:i/>
        </w:rPr>
        <w:t>Pařížské pánvi</w:t>
      </w:r>
      <w:r w:rsidR="00C779B7">
        <w:rPr>
          <w:rFonts w:cs="Arial"/>
        </w:rPr>
        <w:t>, ačkoliv jde strukturou i horninovým složením o zcela odlišné jednotky. Základem této ploché sníženiny totiž nejsou usazené horniny, ale tvrd</w:t>
      </w:r>
      <w:r w:rsidR="00BF0A14">
        <w:rPr>
          <w:rFonts w:cs="Arial"/>
        </w:rPr>
        <w:t>ší</w:t>
      </w:r>
      <w:r w:rsidR="00C779B7">
        <w:rPr>
          <w:rFonts w:cs="Arial"/>
        </w:rPr>
        <w:t xml:space="preserve"> krystalické podloží, takže dolní tok </w:t>
      </w:r>
      <w:r w:rsidR="00C779B7" w:rsidRPr="009A6585">
        <w:rPr>
          <w:rFonts w:cs="Arial"/>
          <w:i/>
        </w:rPr>
        <w:t>Loiry</w:t>
      </w:r>
      <w:r w:rsidR="00C779B7">
        <w:rPr>
          <w:rFonts w:cs="Arial"/>
        </w:rPr>
        <w:t xml:space="preserve"> i jejích přítoku zde teče </w:t>
      </w:r>
      <w:r w:rsidR="00C779B7" w:rsidRPr="00C779B7">
        <w:rPr>
          <w:rFonts w:cs="Arial"/>
          <w:b/>
        </w:rPr>
        <w:t xml:space="preserve">užším a hlubším korytem </w:t>
      </w:r>
      <w:r w:rsidR="00C779B7">
        <w:rPr>
          <w:rFonts w:cs="Arial"/>
        </w:rPr>
        <w:t>než na středním toku.</w:t>
      </w:r>
    </w:p>
    <w:p w:rsidR="00D8207D" w:rsidRDefault="00D8207D" w:rsidP="009048E1">
      <w:pPr>
        <w:jc w:val="both"/>
        <w:rPr>
          <w:rFonts w:cs="Arial"/>
        </w:rPr>
      </w:pPr>
    </w:p>
    <w:p w:rsidR="00433869" w:rsidRDefault="00BF0A14" w:rsidP="009048E1">
      <w:pPr>
        <w:jc w:val="both"/>
        <w:rPr>
          <w:rFonts w:cs="Arial"/>
        </w:rPr>
      </w:pPr>
      <w:r>
        <w:rPr>
          <w:rFonts w:cs="Arial"/>
        </w:rPr>
        <w:tab/>
        <w:t xml:space="preserve">Krystalický podklad je více zřetelný u </w:t>
      </w:r>
      <w:r w:rsidRPr="00D8207D">
        <w:rPr>
          <w:rFonts w:cs="Arial"/>
          <w:b/>
          <w:bdr w:val="single" w:sz="4" w:space="0" w:color="auto"/>
        </w:rPr>
        <w:t>sníženin</w:t>
      </w:r>
      <w:r>
        <w:rPr>
          <w:rFonts w:cs="Arial"/>
        </w:rPr>
        <w:t xml:space="preserve">, lemujících okrajové vyvýšeniny </w:t>
      </w:r>
      <w:r w:rsidRPr="00D8207D">
        <w:rPr>
          <w:rFonts w:cs="Arial"/>
          <w:b/>
          <w:bdr w:val="single" w:sz="4" w:space="0" w:color="auto"/>
        </w:rPr>
        <w:t>z vnější strany</w:t>
      </w:r>
      <w:r>
        <w:rPr>
          <w:rFonts w:cs="Arial"/>
        </w:rPr>
        <w:t xml:space="preserve">, kde jsou většinou </w:t>
      </w:r>
      <w:r w:rsidRPr="009948B8">
        <w:rPr>
          <w:rFonts w:cs="Arial"/>
          <w:b/>
        </w:rPr>
        <w:t>zality mořem</w:t>
      </w:r>
      <w:r>
        <w:rPr>
          <w:rFonts w:cs="Arial"/>
        </w:rPr>
        <w:t xml:space="preserve"> – zvláště v západní a jižní </w:t>
      </w:r>
      <w:r w:rsidRPr="009A6585">
        <w:rPr>
          <w:rFonts w:cs="Arial"/>
          <w:i/>
        </w:rPr>
        <w:t>Bretani</w:t>
      </w:r>
      <w:r>
        <w:rPr>
          <w:rFonts w:cs="Arial"/>
        </w:rPr>
        <w:t xml:space="preserve"> nalézáme množství menších skalnatých mysů, poloostrovů a ostrovů, svírajících úzké i široké zálivy, na jejichž pobřeží se abrazivní činností mořských vln vyvinuly vysoké útesy. V zálivu </w:t>
      </w:r>
      <w:r w:rsidRPr="009A6585">
        <w:rPr>
          <w:rFonts w:cs="Arial"/>
          <w:i/>
        </w:rPr>
        <w:t>St. Malo</w:t>
      </w:r>
      <w:r>
        <w:rPr>
          <w:rFonts w:cs="Arial"/>
        </w:rPr>
        <w:t xml:space="preserve"> však už moře zanáší toto krystalické podloží písčinami, takže pobřežní čára je tu značně nestálá.</w:t>
      </w:r>
    </w:p>
    <w:p w:rsidR="00433869" w:rsidRPr="005442DE" w:rsidRDefault="00433869" w:rsidP="009048E1">
      <w:pPr>
        <w:jc w:val="both"/>
        <w:rPr>
          <w:rFonts w:cs="Arial"/>
        </w:rPr>
      </w:pPr>
    </w:p>
    <w:p w:rsidR="00433869" w:rsidRDefault="009948B8" w:rsidP="009048E1">
      <w:pPr>
        <w:jc w:val="both"/>
        <w:rPr>
          <w:rFonts w:cs="Arial"/>
        </w:rPr>
      </w:pPr>
      <w:r>
        <w:rPr>
          <w:rFonts w:cs="Arial"/>
        </w:rPr>
        <w:tab/>
      </w:r>
      <w:r w:rsidRPr="00B554A6">
        <w:rPr>
          <w:rFonts w:cs="Arial"/>
          <w:b/>
        </w:rPr>
        <w:t>Souhrnně</w:t>
      </w:r>
      <w:r>
        <w:rPr>
          <w:rFonts w:cs="Arial"/>
        </w:rPr>
        <w:t xml:space="preserve"> lze říci, že oproti Středofrancouzskému středohoří je </w:t>
      </w:r>
      <w:r w:rsidRPr="009948B8">
        <w:rPr>
          <w:rFonts w:cs="Arial"/>
          <w:b/>
        </w:rPr>
        <w:t xml:space="preserve">reliéf </w:t>
      </w:r>
      <w:r w:rsidRPr="009A6585">
        <w:rPr>
          <w:rFonts w:cs="Arial"/>
          <w:b/>
          <w:i/>
        </w:rPr>
        <w:t>Armorického masivu</w:t>
      </w:r>
      <w:r w:rsidRPr="009948B8">
        <w:rPr>
          <w:rFonts w:cs="Arial"/>
          <w:b/>
        </w:rPr>
        <w:t xml:space="preserve"> značně </w:t>
      </w:r>
      <w:r w:rsidRPr="00D8207D">
        <w:rPr>
          <w:rFonts w:cs="Arial"/>
          <w:b/>
          <w:bdr w:val="single" w:sz="4" w:space="0" w:color="auto"/>
        </w:rPr>
        <w:t>jednotvárný</w:t>
      </w:r>
      <w:r>
        <w:rPr>
          <w:rFonts w:cs="Arial"/>
        </w:rPr>
        <w:t xml:space="preserve"> svým pahorkovitým reliéfem na nízké parovinné plošině, rozčleněné údolími toků. </w:t>
      </w:r>
    </w:p>
    <w:p w:rsidR="00A7466E" w:rsidRPr="005442DE" w:rsidRDefault="00A7466E" w:rsidP="009048E1">
      <w:pPr>
        <w:jc w:val="both"/>
        <w:rPr>
          <w:rFonts w:cs="Arial"/>
        </w:rPr>
      </w:pPr>
    </w:p>
    <w:p w:rsidR="00A7466E" w:rsidRPr="005442DE" w:rsidRDefault="00A7466E" w:rsidP="009048E1">
      <w:pPr>
        <w:jc w:val="both"/>
        <w:rPr>
          <w:rFonts w:cs="Arial"/>
        </w:rPr>
      </w:pPr>
    </w:p>
    <w:p w:rsidR="00903762" w:rsidRPr="005442DE" w:rsidRDefault="00903762" w:rsidP="009048E1">
      <w:pPr>
        <w:jc w:val="both"/>
        <w:rPr>
          <w:rFonts w:cs="Arial"/>
        </w:rPr>
      </w:pPr>
    </w:p>
    <w:p w:rsidR="00283956" w:rsidRPr="006974F7" w:rsidRDefault="0073668D" w:rsidP="00253D91">
      <w:pPr>
        <w:pageBreakBefore/>
        <w:jc w:val="center"/>
        <w:rPr>
          <w:rFonts w:cs="Arial"/>
          <w:b/>
          <w:caps/>
          <w:sz w:val="28"/>
          <w:highlight w:val="red"/>
        </w:rPr>
      </w:pPr>
      <w:proofErr w:type="gramStart"/>
      <w:r>
        <w:rPr>
          <w:rFonts w:cs="Arial"/>
          <w:b/>
          <w:caps/>
          <w:sz w:val="28"/>
          <w:highlight w:val="red"/>
        </w:rPr>
        <w:lastRenderedPageBreak/>
        <w:t>A.</w:t>
      </w:r>
      <w:r w:rsidR="00D35C24">
        <w:rPr>
          <w:rFonts w:cs="Arial"/>
          <w:b/>
          <w:caps/>
          <w:sz w:val="28"/>
          <w:highlight w:val="red"/>
        </w:rPr>
        <w:t>I</w:t>
      </w:r>
      <w:r>
        <w:rPr>
          <w:rFonts w:cs="Arial"/>
          <w:b/>
          <w:caps/>
          <w:sz w:val="28"/>
          <w:highlight w:val="red"/>
        </w:rPr>
        <w:t>i</w:t>
      </w:r>
      <w:proofErr w:type="gramEnd"/>
      <w:r>
        <w:rPr>
          <w:rFonts w:cs="Arial"/>
          <w:b/>
          <w:caps/>
          <w:sz w:val="28"/>
          <w:highlight w:val="red"/>
        </w:rPr>
        <w:t>.3.4</w:t>
      </w:r>
      <w:r w:rsidR="00903762" w:rsidRPr="006974F7">
        <w:rPr>
          <w:rFonts w:cs="Arial"/>
          <w:b/>
          <w:caps/>
          <w:sz w:val="28"/>
          <w:highlight w:val="red"/>
        </w:rPr>
        <w:t xml:space="preserve">.  </w:t>
      </w:r>
      <w:r w:rsidR="00673D1C" w:rsidRPr="00376D3F">
        <w:rPr>
          <w:rFonts w:cs="Arial"/>
          <w:b/>
          <w:caps/>
          <w:sz w:val="28"/>
          <w:highlight w:val="magenta"/>
        </w:rPr>
        <w:t>severo</w:t>
      </w:r>
      <w:r w:rsidR="00283956" w:rsidRPr="006974F7">
        <w:rPr>
          <w:rFonts w:cs="Arial"/>
          <w:b/>
          <w:caps/>
          <w:sz w:val="28"/>
          <w:highlight w:val="red"/>
        </w:rPr>
        <w:t>Východní větev hercynid</w:t>
      </w:r>
    </w:p>
    <w:p w:rsidR="002B075F" w:rsidRDefault="002B075F" w:rsidP="009048E1">
      <w:pPr>
        <w:jc w:val="both"/>
        <w:rPr>
          <w:rFonts w:cs="Arial"/>
        </w:rPr>
      </w:pPr>
    </w:p>
    <w:p w:rsidR="00F33037" w:rsidRPr="005442DE" w:rsidRDefault="00F33037" w:rsidP="009048E1">
      <w:pPr>
        <w:jc w:val="both"/>
        <w:rPr>
          <w:rFonts w:cs="Arial"/>
        </w:rPr>
      </w:pPr>
    </w:p>
    <w:p w:rsidR="00B554A6" w:rsidRPr="005442DE" w:rsidRDefault="00B554A6" w:rsidP="009048E1">
      <w:pPr>
        <w:jc w:val="both"/>
        <w:rPr>
          <w:rFonts w:cs="Arial"/>
        </w:rPr>
      </w:pPr>
      <w:r w:rsidRPr="005442DE">
        <w:rPr>
          <w:rFonts w:cs="Arial"/>
        </w:rPr>
        <w:tab/>
      </w:r>
      <w:r>
        <w:rPr>
          <w:rFonts w:cs="Arial"/>
        </w:rPr>
        <w:t>Jak už bylo řečeno, s</w:t>
      </w:r>
      <w:r w:rsidRPr="005442DE">
        <w:rPr>
          <w:rFonts w:cs="Arial"/>
        </w:rPr>
        <w:t xml:space="preserve">uchozemské jednotky </w:t>
      </w:r>
      <w:r w:rsidR="005139C6">
        <w:rPr>
          <w:rFonts w:cs="Arial"/>
          <w:b/>
        </w:rPr>
        <w:t>hercy</w:t>
      </w:r>
      <w:r w:rsidRPr="005442DE">
        <w:rPr>
          <w:rFonts w:cs="Arial"/>
          <w:b/>
        </w:rPr>
        <w:t>nského vrásnění</w:t>
      </w:r>
      <w:r w:rsidRPr="005442DE">
        <w:rPr>
          <w:rFonts w:cs="Arial"/>
        </w:rPr>
        <w:t xml:space="preserve"> se dnes </w:t>
      </w:r>
      <w:r w:rsidRPr="005442DE">
        <w:rPr>
          <w:rFonts w:cs="Arial"/>
          <w:b/>
        </w:rPr>
        <w:t xml:space="preserve">severně od </w:t>
      </w:r>
      <w:r w:rsidRPr="009A6585">
        <w:rPr>
          <w:rFonts w:cs="Arial"/>
          <w:b/>
          <w:i/>
        </w:rPr>
        <w:t>Francouzského středohoří</w:t>
      </w:r>
      <w:r w:rsidRPr="005442DE">
        <w:rPr>
          <w:rFonts w:cs="Arial"/>
        </w:rPr>
        <w:t xml:space="preserve"> </w:t>
      </w:r>
      <w:r w:rsidRPr="005442DE">
        <w:rPr>
          <w:rFonts w:cs="Arial"/>
          <w:b/>
        </w:rPr>
        <w:t>větví</w:t>
      </w:r>
      <w:r w:rsidRPr="005442DE">
        <w:rPr>
          <w:rFonts w:cs="Arial"/>
        </w:rPr>
        <w:t xml:space="preserve"> do dvou základních linií – severozápadní a severovýchodní. </w:t>
      </w:r>
      <w:r w:rsidRPr="005442DE">
        <w:rPr>
          <w:rFonts w:cs="Arial"/>
          <w:b/>
        </w:rPr>
        <w:t>Severo</w:t>
      </w:r>
      <w:r>
        <w:rPr>
          <w:rFonts w:cs="Arial"/>
          <w:b/>
        </w:rPr>
        <w:t xml:space="preserve">východní </w:t>
      </w:r>
      <w:r w:rsidRPr="005442DE">
        <w:rPr>
          <w:rFonts w:cs="Arial"/>
          <w:b/>
        </w:rPr>
        <w:t>větev</w:t>
      </w:r>
      <w:r w:rsidRPr="005442DE">
        <w:rPr>
          <w:rFonts w:cs="Arial"/>
        </w:rPr>
        <w:t xml:space="preserve"> přitom vystupuje </w:t>
      </w:r>
      <w:r w:rsidR="00DA5A8B">
        <w:rPr>
          <w:rFonts w:cs="Arial"/>
        </w:rPr>
        <w:t xml:space="preserve">výrazněji </w:t>
      </w:r>
      <w:r w:rsidRPr="005442DE">
        <w:rPr>
          <w:rFonts w:cs="Arial"/>
        </w:rPr>
        <w:t xml:space="preserve">na povrch </w:t>
      </w:r>
      <w:r w:rsidR="00DA5A8B">
        <w:rPr>
          <w:rFonts w:cs="Arial"/>
        </w:rPr>
        <w:t xml:space="preserve">až </w:t>
      </w:r>
      <w:r>
        <w:rPr>
          <w:rFonts w:cs="Arial"/>
        </w:rPr>
        <w:t xml:space="preserve">poněkud dál ve </w:t>
      </w:r>
      <w:r w:rsidRPr="005139C6">
        <w:rPr>
          <w:rFonts w:cs="Arial"/>
          <w:i/>
        </w:rPr>
        <w:t>Vogézách</w:t>
      </w:r>
      <w:r>
        <w:rPr>
          <w:rFonts w:cs="Arial"/>
        </w:rPr>
        <w:t xml:space="preserve"> a </w:t>
      </w:r>
      <w:r w:rsidRPr="009A6585">
        <w:rPr>
          <w:rFonts w:cs="Arial"/>
          <w:i/>
        </w:rPr>
        <w:t>Schwarzwaldu</w:t>
      </w:r>
      <w:r>
        <w:rPr>
          <w:rFonts w:cs="Arial"/>
        </w:rPr>
        <w:t xml:space="preserve"> a </w:t>
      </w:r>
      <w:r w:rsidR="00DA5A8B">
        <w:rPr>
          <w:rFonts w:cs="Arial"/>
        </w:rPr>
        <w:t xml:space="preserve">v ještě </w:t>
      </w:r>
      <w:r>
        <w:rPr>
          <w:rFonts w:cs="Arial"/>
        </w:rPr>
        <w:t xml:space="preserve">vzdálenějších </w:t>
      </w:r>
      <w:r w:rsidRPr="009A6585">
        <w:rPr>
          <w:rFonts w:cs="Arial"/>
          <w:i/>
        </w:rPr>
        <w:t>Ardenách</w:t>
      </w:r>
      <w:r w:rsidR="00DA5A8B">
        <w:rPr>
          <w:rFonts w:cs="Arial"/>
        </w:rPr>
        <w:t xml:space="preserve"> a </w:t>
      </w:r>
      <w:r w:rsidR="00DA5A8B" w:rsidRPr="009A6585">
        <w:rPr>
          <w:rFonts w:cs="Arial"/>
          <w:i/>
        </w:rPr>
        <w:t>Porýnské břidličnaté vrchovině</w:t>
      </w:r>
      <w:r w:rsidR="00DA5A8B">
        <w:rPr>
          <w:rFonts w:cs="Arial"/>
        </w:rPr>
        <w:t xml:space="preserve">, </w:t>
      </w:r>
      <w:r>
        <w:rPr>
          <w:rFonts w:cs="Arial"/>
        </w:rPr>
        <w:t>aby pak</w:t>
      </w:r>
      <w:r w:rsidR="00DA5A8B">
        <w:rPr>
          <w:rFonts w:cs="Arial"/>
        </w:rPr>
        <w:t xml:space="preserve"> pokračovala dále </w:t>
      </w:r>
      <w:r w:rsidR="00DA5A8B" w:rsidRPr="005442DE">
        <w:rPr>
          <w:rFonts w:cs="Arial"/>
        </w:rPr>
        <w:t>přes stř</w:t>
      </w:r>
      <w:r w:rsidR="00DA5A8B">
        <w:rPr>
          <w:rFonts w:cs="Arial"/>
        </w:rPr>
        <w:t xml:space="preserve">ední </w:t>
      </w:r>
      <w:r w:rsidR="00DA5A8B" w:rsidRPr="005139C6">
        <w:rPr>
          <w:rFonts w:cs="Arial"/>
          <w:i/>
        </w:rPr>
        <w:t>Německo</w:t>
      </w:r>
      <w:r w:rsidR="00DA5A8B">
        <w:rPr>
          <w:rFonts w:cs="Arial"/>
        </w:rPr>
        <w:t xml:space="preserve"> a </w:t>
      </w:r>
      <w:r w:rsidR="00DA5A8B" w:rsidRPr="005139C6">
        <w:rPr>
          <w:rFonts w:cs="Arial"/>
          <w:i/>
        </w:rPr>
        <w:t>Českou vysočinu</w:t>
      </w:r>
      <w:r w:rsidR="00DA5A8B">
        <w:rPr>
          <w:rFonts w:cs="Arial"/>
        </w:rPr>
        <w:t xml:space="preserve">. Na francouzském území se tak z této větve nacházejí jako výraznější celky jen </w:t>
      </w:r>
      <w:r w:rsidR="00DA5A8B" w:rsidRPr="00D8207D">
        <w:rPr>
          <w:rFonts w:cs="Arial"/>
          <w:b/>
          <w:i/>
          <w:bdr w:val="single" w:sz="4" w:space="0" w:color="auto"/>
        </w:rPr>
        <w:t>Vogézy</w:t>
      </w:r>
      <w:r w:rsidR="00DA5A8B">
        <w:rPr>
          <w:rFonts w:cs="Arial"/>
        </w:rPr>
        <w:t xml:space="preserve"> a malá část </w:t>
      </w:r>
      <w:r w:rsidR="00DA5A8B" w:rsidRPr="00D8207D">
        <w:rPr>
          <w:rFonts w:cs="Arial"/>
          <w:b/>
          <w:i/>
          <w:bdr w:val="single" w:sz="4" w:space="0" w:color="auto"/>
        </w:rPr>
        <w:t>Arden</w:t>
      </w:r>
      <w:r w:rsidR="00DA5A8B">
        <w:rPr>
          <w:rFonts w:cs="Arial"/>
        </w:rPr>
        <w:t>.</w:t>
      </w:r>
    </w:p>
    <w:p w:rsidR="00B554A6" w:rsidRDefault="00B554A6" w:rsidP="009048E1">
      <w:pPr>
        <w:jc w:val="both"/>
        <w:rPr>
          <w:rFonts w:cs="Arial"/>
        </w:rPr>
      </w:pPr>
    </w:p>
    <w:p w:rsidR="00AB7B3D" w:rsidRPr="00100326" w:rsidRDefault="00AB7B3D" w:rsidP="00B34123">
      <w:pPr>
        <w:ind w:left="709" w:firstLine="708"/>
        <w:jc w:val="both"/>
        <w:rPr>
          <w:rFonts w:cs="Arial"/>
          <w:sz w:val="16"/>
        </w:rPr>
      </w:pPr>
      <w:r w:rsidRPr="00100326">
        <w:rPr>
          <w:rFonts w:cs="Arial"/>
          <w:sz w:val="16"/>
        </w:rPr>
        <w:t xml:space="preserve">Než se budeme dále věnovat těmto celkům jednotlivě, musíme si uvědomit, že </w:t>
      </w:r>
      <w:r w:rsidRPr="00100326">
        <w:rPr>
          <w:rFonts w:cs="Arial"/>
          <w:b/>
          <w:sz w:val="16"/>
        </w:rPr>
        <w:t xml:space="preserve">hercynská pohoří severovýchodní a severní </w:t>
      </w:r>
      <w:r w:rsidRPr="00100326">
        <w:rPr>
          <w:rFonts w:cs="Arial"/>
          <w:b/>
          <w:i/>
          <w:sz w:val="16"/>
        </w:rPr>
        <w:t>Francie</w:t>
      </w:r>
      <w:r w:rsidRPr="00100326">
        <w:rPr>
          <w:rFonts w:cs="Arial"/>
          <w:sz w:val="16"/>
        </w:rPr>
        <w:t xml:space="preserve"> jsou svým vývojem a charakterem </w:t>
      </w:r>
      <w:r w:rsidRPr="00100326">
        <w:rPr>
          <w:rFonts w:cs="Arial"/>
          <w:b/>
          <w:sz w:val="16"/>
        </w:rPr>
        <w:t>těsně spjata s obdobnými pohořími na belgické, lucemburské a německé straně</w:t>
      </w:r>
      <w:r w:rsidRPr="00100326">
        <w:rPr>
          <w:rFonts w:cs="Arial"/>
          <w:sz w:val="16"/>
        </w:rPr>
        <w:t xml:space="preserve">, s nimiž vždy tvořila </w:t>
      </w:r>
      <w:r w:rsidRPr="00100326">
        <w:rPr>
          <w:rFonts w:cs="Arial"/>
          <w:b/>
          <w:sz w:val="16"/>
        </w:rPr>
        <w:t>určitý celek</w:t>
      </w:r>
      <w:r w:rsidRPr="00100326">
        <w:rPr>
          <w:rFonts w:cs="Arial"/>
          <w:sz w:val="16"/>
        </w:rPr>
        <w:t xml:space="preserve">. </w:t>
      </w:r>
    </w:p>
    <w:p w:rsidR="00AB7B3D" w:rsidRPr="00100326" w:rsidRDefault="00AB7B3D" w:rsidP="00B34123">
      <w:pPr>
        <w:ind w:left="709" w:firstLine="708"/>
        <w:jc w:val="both"/>
        <w:rPr>
          <w:rFonts w:cs="Arial"/>
          <w:sz w:val="16"/>
        </w:rPr>
      </w:pPr>
      <w:r w:rsidRPr="00100326">
        <w:rPr>
          <w:rFonts w:cs="Arial"/>
          <w:sz w:val="16"/>
        </w:rPr>
        <w:t xml:space="preserve">Tento celek byl denudací už ve starších druhohorách téměř </w:t>
      </w:r>
      <w:r w:rsidRPr="00100326">
        <w:rPr>
          <w:rFonts w:cs="Arial"/>
          <w:b/>
          <w:sz w:val="16"/>
        </w:rPr>
        <w:t>zbroušen</w:t>
      </w:r>
      <w:r w:rsidRPr="00100326">
        <w:rPr>
          <w:rFonts w:cs="Arial"/>
          <w:sz w:val="16"/>
        </w:rPr>
        <w:t xml:space="preserve"> tak, že v jeho jednotlivých jádrech vycházely na povrch tvrdší</w:t>
      </w:r>
      <w:r w:rsidR="00CE5309" w:rsidRPr="00100326">
        <w:rPr>
          <w:rFonts w:cs="Arial"/>
          <w:sz w:val="16"/>
        </w:rPr>
        <w:t>, už nevrásnitelné</w:t>
      </w:r>
      <w:r w:rsidRPr="00100326">
        <w:rPr>
          <w:rFonts w:cs="Arial"/>
          <w:sz w:val="16"/>
        </w:rPr>
        <w:t xml:space="preserve"> </w:t>
      </w:r>
      <w:r w:rsidRPr="00100326">
        <w:rPr>
          <w:rFonts w:cs="Arial"/>
          <w:b/>
          <w:sz w:val="16"/>
        </w:rPr>
        <w:t>krystalické</w:t>
      </w:r>
      <w:r w:rsidRPr="00100326">
        <w:rPr>
          <w:rFonts w:cs="Arial"/>
          <w:sz w:val="16"/>
        </w:rPr>
        <w:t xml:space="preserve"> horniny ve formě nízkých plochých </w:t>
      </w:r>
      <w:r w:rsidRPr="00100326">
        <w:rPr>
          <w:rFonts w:cs="Arial"/>
          <w:b/>
          <w:sz w:val="16"/>
        </w:rPr>
        <w:t>kleneb</w:t>
      </w:r>
      <w:r w:rsidRPr="00100326">
        <w:rPr>
          <w:rFonts w:cs="Arial"/>
          <w:sz w:val="16"/>
        </w:rPr>
        <w:t xml:space="preserve">, obklopovaných nízkými </w:t>
      </w:r>
      <w:r w:rsidRPr="00100326">
        <w:rPr>
          <w:rFonts w:cs="Arial"/>
          <w:b/>
          <w:sz w:val="16"/>
        </w:rPr>
        <w:t>parovinami</w:t>
      </w:r>
      <w:r w:rsidRPr="00100326">
        <w:rPr>
          <w:rFonts w:cs="Arial"/>
          <w:sz w:val="16"/>
        </w:rPr>
        <w:t xml:space="preserve"> </w:t>
      </w:r>
      <w:r w:rsidRPr="00100326">
        <w:rPr>
          <w:rFonts w:cs="Arial"/>
          <w:b/>
          <w:sz w:val="16"/>
        </w:rPr>
        <w:t>sedimentárních</w:t>
      </w:r>
      <w:r w:rsidRPr="00100326">
        <w:rPr>
          <w:rFonts w:cs="Arial"/>
          <w:sz w:val="16"/>
        </w:rPr>
        <w:t xml:space="preserve"> obalových sérii. </w:t>
      </w:r>
    </w:p>
    <w:p w:rsidR="00AB7B3D" w:rsidRPr="00100326" w:rsidRDefault="00AB7B3D" w:rsidP="00B34123">
      <w:pPr>
        <w:ind w:left="709" w:firstLine="708"/>
        <w:jc w:val="both"/>
        <w:rPr>
          <w:rFonts w:cs="Arial"/>
          <w:sz w:val="16"/>
        </w:rPr>
      </w:pPr>
      <w:r w:rsidRPr="00100326">
        <w:rPr>
          <w:rFonts w:cs="Arial"/>
          <w:sz w:val="16"/>
        </w:rPr>
        <w:t xml:space="preserve">Když pak vlivem alpínského vrásnění musela tato soustava plošně rozsáhlých kleneb začít odolávat </w:t>
      </w:r>
      <w:r w:rsidRPr="00100326">
        <w:rPr>
          <w:rFonts w:cs="Arial"/>
          <w:b/>
          <w:sz w:val="16"/>
        </w:rPr>
        <w:t>silnému tlaku</w:t>
      </w:r>
      <w:r w:rsidRPr="00100326">
        <w:rPr>
          <w:rFonts w:cs="Arial"/>
          <w:sz w:val="16"/>
        </w:rPr>
        <w:t xml:space="preserve">, vyvolávalo to u těchto kleneb tendenci k novému </w:t>
      </w:r>
      <w:r w:rsidRPr="00100326">
        <w:rPr>
          <w:rFonts w:cs="Arial"/>
          <w:b/>
          <w:sz w:val="16"/>
        </w:rPr>
        <w:t>vydouvání</w:t>
      </w:r>
      <w:r w:rsidRPr="00100326">
        <w:rPr>
          <w:rFonts w:cs="Arial"/>
          <w:sz w:val="16"/>
        </w:rPr>
        <w:t xml:space="preserve"> – to ale jejich stavba z tvrdých krystalických hornin nedokázala vždy vydržet, takže v mnoha případech </w:t>
      </w:r>
      <w:r w:rsidRPr="00100326">
        <w:rPr>
          <w:rFonts w:cs="Arial"/>
          <w:b/>
          <w:sz w:val="16"/>
        </w:rPr>
        <w:t>praskla</w:t>
      </w:r>
      <w:r w:rsidRPr="00100326">
        <w:rPr>
          <w:rFonts w:cs="Arial"/>
          <w:sz w:val="16"/>
        </w:rPr>
        <w:t xml:space="preserve"> a </w:t>
      </w:r>
      <w:r w:rsidRPr="00F33037">
        <w:rPr>
          <w:rFonts w:cs="Arial"/>
          <w:b/>
          <w:sz w:val="16"/>
        </w:rPr>
        <w:t>propadla</w:t>
      </w:r>
      <w:r w:rsidRPr="00F33037">
        <w:rPr>
          <w:rFonts w:cs="Arial"/>
          <w:sz w:val="16"/>
        </w:rPr>
        <w:t xml:space="preserve"> se v</w:t>
      </w:r>
      <w:r w:rsidRPr="00100326">
        <w:rPr>
          <w:rFonts w:cs="Arial"/>
          <w:sz w:val="16"/>
        </w:rPr>
        <w:t xml:space="preserve"> třetihorách </w:t>
      </w:r>
      <w:r w:rsidRPr="00100326">
        <w:rPr>
          <w:rFonts w:cs="Arial"/>
          <w:b/>
          <w:sz w:val="16"/>
        </w:rPr>
        <w:t>podél celého původního pásu starých hercynských pohoří</w:t>
      </w:r>
      <w:r w:rsidR="00CE5309" w:rsidRPr="00100326">
        <w:rPr>
          <w:rFonts w:cs="Arial"/>
          <w:sz w:val="16"/>
        </w:rPr>
        <w:t xml:space="preserve"> </w:t>
      </w:r>
      <w:r w:rsidR="00CE5309" w:rsidRPr="00100326">
        <w:rPr>
          <w:rFonts w:cs="Arial"/>
          <w:b/>
          <w:sz w:val="16"/>
        </w:rPr>
        <w:t>do nížinných</w:t>
      </w:r>
      <w:r w:rsidR="00CE5309" w:rsidRPr="00100326">
        <w:rPr>
          <w:rFonts w:cs="Arial"/>
          <w:sz w:val="16"/>
        </w:rPr>
        <w:t xml:space="preserve"> poloh v místech už oslabených hlubinnými zlomy. </w:t>
      </w:r>
      <w:r w:rsidRPr="00100326">
        <w:rPr>
          <w:rFonts w:cs="Arial"/>
          <w:sz w:val="16"/>
        </w:rPr>
        <w:t xml:space="preserve">Takto byl původně jednotný </w:t>
      </w:r>
      <w:r w:rsidRPr="00100326">
        <w:rPr>
          <w:rFonts w:cs="Arial"/>
          <w:b/>
          <w:sz w:val="16"/>
        </w:rPr>
        <w:t>hercynský celek</w:t>
      </w:r>
      <w:r w:rsidRPr="00100326">
        <w:rPr>
          <w:rFonts w:cs="Arial"/>
          <w:sz w:val="16"/>
        </w:rPr>
        <w:t xml:space="preserve"> v </w:t>
      </w:r>
      <w:r w:rsidRPr="00100326">
        <w:rPr>
          <w:rFonts w:cs="Arial"/>
          <w:i/>
          <w:sz w:val="16"/>
        </w:rPr>
        <w:t>Evropě</w:t>
      </w:r>
      <w:r w:rsidRPr="00100326">
        <w:rPr>
          <w:rFonts w:cs="Arial"/>
          <w:sz w:val="16"/>
        </w:rPr>
        <w:t xml:space="preserve"> </w:t>
      </w:r>
      <w:r w:rsidRPr="00100326">
        <w:rPr>
          <w:rFonts w:cs="Arial"/>
          <w:b/>
          <w:sz w:val="16"/>
        </w:rPr>
        <w:t>rozštěpen</w:t>
      </w:r>
      <w:r w:rsidRPr="00100326">
        <w:rPr>
          <w:rFonts w:cs="Arial"/>
          <w:sz w:val="16"/>
        </w:rPr>
        <w:t xml:space="preserve"> </w:t>
      </w:r>
      <w:r w:rsidR="005139C6">
        <w:rPr>
          <w:rFonts w:cs="Arial"/>
          <w:sz w:val="16"/>
        </w:rPr>
        <w:t>nejen hlavním</w:t>
      </w:r>
      <w:r w:rsidRPr="00100326">
        <w:rPr>
          <w:rFonts w:cs="Arial"/>
          <w:sz w:val="16"/>
        </w:rPr>
        <w:t xml:space="preserve"> riftem, táhnoucím se od severní Skandinávie přes rýnské prolomy až k ústí </w:t>
      </w:r>
      <w:r w:rsidRPr="00100326">
        <w:rPr>
          <w:rFonts w:cs="Arial"/>
          <w:i/>
          <w:sz w:val="16"/>
        </w:rPr>
        <w:t>Rhôny</w:t>
      </w:r>
      <w:r w:rsidRPr="00100326">
        <w:rPr>
          <w:rFonts w:cs="Arial"/>
          <w:sz w:val="16"/>
        </w:rPr>
        <w:t xml:space="preserve">, ale i mnoha dalšími podružnými zlomy, které tento celek rozčlenily </w:t>
      </w:r>
      <w:r w:rsidRPr="00100326">
        <w:rPr>
          <w:rFonts w:cs="Arial"/>
          <w:b/>
          <w:sz w:val="16"/>
        </w:rPr>
        <w:t xml:space="preserve">do řady </w:t>
      </w:r>
      <w:r w:rsidR="00CE5309" w:rsidRPr="00100326">
        <w:rPr>
          <w:rFonts w:cs="Arial"/>
          <w:b/>
          <w:sz w:val="16"/>
        </w:rPr>
        <w:t>zmlazených pohoří</w:t>
      </w:r>
      <w:r w:rsidR="00CE5309" w:rsidRPr="00100326">
        <w:rPr>
          <w:rFonts w:cs="Arial"/>
          <w:sz w:val="16"/>
        </w:rPr>
        <w:t xml:space="preserve"> staticky nově vyzdvižených </w:t>
      </w:r>
      <w:r w:rsidR="00CE5309" w:rsidRPr="00100326">
        <w:rPr>
          <w:rFonts w:cs="Arial"/>
          <w:b/>
          <w:sz w:val="16"/>
        </w:rPr>
        <w:t>podél</w:t>
      </w:r>
      <w:r w:rsidR="00CE5309" w:rsidRPr="00100326">
        <w:rPr>
          <w:rFonts w:cs="Arial"/>
          <w:sz w:val="16"/>
        </w:rPr>
        <w:t xml:space="preserve"> sedimentárních nížin</w:t>
      </w:r>
      <w:r w:rsidR="005139C6">
        <w:rPr>
          <w:rFonts w:cs="Arial"/>
          <w:sz w:val="16"/>
        </w:rPr>
        <w:t>,</w:t>
      </w:r>
      <w:r w:rsidR="00CE5309" w:rsidRPr="00100326">
        <w:rPr>
          <w:rFonts w:cs="Arial"/>
          <w:sz w:val="16"/>
        </w:rPr>
        <w:t xml:space="preserve"> vyplňujících </w:t>
      </w:r>
      <w:r w:rsidR="00CE5309" w:rsidRPr="00100326">
        <w:rPr>
          <w:rFonts w:cs="Arial"/>
          <w:b/>
          <w:sz w:val="16"/>
        </w:rPr>
        <w:t>příkopové</w:t>
      </w:r>
      <w:r w:rsidR="00CE5309" w:rsidRPr="00100326">
        <w:rPr>
          <w:rFonts w:cs="Arial"/>
          <w:sz w:val="16"/>
        </w:rPr>
        <w:t xml:space="preserve"> </w:t>
      </w:r>
      <w:r w:rsidR="00CE5309" w:rsidRPr="00100326">
        <w:rPr>
          <w:rFonts w:cs="Arial"/>
          <w:b/>
          <w:sz w:val="16"/>
        </w:rPr>
        <w:t>propadliny</w:t>
      </w:r>
      <w:r w:rsidR="00CE5309" w:rsidRPr="00100326">
        <w:rPr>
          <w:rFonts w:cs="Arial"/>
          <w:sz w:val="16"/>
        </w:rPr>
        <w:t xml:space="preserve"> na zlomech. </w:t>
      </w:r>
    </w:p>
    <w:p w:rsidR="00AB7B3D" w:rsidRPr="00100326" w:rsidRDefault="00AB7B3D" w:rsidP="00B34123">
      <w:pPr>
        <w:ind w:left="709" w:firstLine="708"/>
        <w:jc w:val="both"/>
        <w:rPr>
          <w:rFonts w:cs="Arial"/>
          <w:sz w:val="16"/>
        </w:rPr>
      </w:pPr>
      <w:r w:rsidRPr="00100326">
        <w:rPr>
          <w:rFonts w:cs="Arial"/>
          <w:sz w:val="16"/>
        </w:rPr>
        <w:t xml:space="preserve">Tento vývoj postihl </w:t>
      </w:r>
      <w:r w:rsidR="005139C6">
        <w:rPr>
          <w:rFonts w:cs="Arial"/>
          <w:sz w:val="16"/>
        </w:rPr>
        <w:t xml:space="preserve">i </w:t>
      </w:r>
      <w:r w:rsidRPr="00100326">
        <w:rPr>
          <w:rFonts w:cs="Arial"/>
          <w:sz w:val="16"/>
        </w:rPr>
        <w:t xml:space="preserve">území </w:t>
      </w:r>
      <w:r w:rsidRPr="00100326">
        <w:rPr>
          <w:rFonts w:cs="Arial"/>
          <w:i/>
          <w:sz w:val="16"/>
        </w:rPr>
        <w:t>Vogéz</w:t>
      </w:r>
      <w:r w:rsidRPr="00100326">
        <w:rPr>
          <w:rFonts w:cs="Arial"/>
          <w:sz w:val="16"/>
        </w:rPr>
        <w:t xml:space="preserve"> a </w:t>
      </w:r>
      <w:r w:rsidRPr="00100326">
        <w:rPr>
          <w:rFonts w:cs="Arial"/>
          <w:i/>
          <w:sz w:val="16"/>
        </w:rPr>
        <w:t>Arden</w:t>
      </w:r>
      <w:r w:rsidRPr="00100326">
        <w:rPr>
          <w:rFonts w:cs="Arial"/>
          <w:sz w:val="16"/>
        </w:rPr>
        <w:t xml:space="preserve">, </w:t>
      </w:r>
      <w:r w:rsidR="00CE5309" w:rsidRPr="00100326">
        <w:rPr>
          <w:rFonts w:cs="Arial"/>
          <w:sz w:val="16"/>
        </w:rPr>
        <w:t xml:space="preserve">každé </w:t>
      </w:r>
      <w:r w:rsidRPr="00100326">
        <w:rPr>
          <w:rFonts w:cs="Arial"/>
          <w:sz w:val="16"/>
        </w:rPr>
        <w:t>ovšem poněkud odlišným způsobem, jak uvidíme dále.</w:t>
      </w:r>
    </w:p>
    <w:p w:rsidR="00AB7B3D" w:rsidRDefault="00AB7B3D" w:rsidP="009048E1">
      <w:pPr>
        <w:jc w:val="both"/>
        <w:rPr>
          <w:rFonts w:cs="Arial"/>
        </w:rPr>
      </w:pPr>
    </w:p>
    <w:p w:rsidR="00B554A6" w:rsidRDefault="00B554A6" w:rsidP="009048E1">
      <w:pPr>
        <w:jc w:val="both"/>
        <w:rPr>
          <w:rFonts w:cs="Arial"/>
        </w:rPr>
      </w:pPr>
    </w:p>
    <w:p w:rsidR="00F33037" w:rsidRPr="005442DE" w:rsidRDefault="00F33037" w:rsidP="009048E1">
      <w:pPr>
        <w:jc w:val="both"/>
        <w:rPr>
          <w:rFonts w:cs="Arial"/>
        </w:rPr>
      </w:pPr>
    </w:p>
    <w:p w:rsidR="009934BE" w:rsidRPr="009934BE" w:rsidRDefault="00DA12BD" w:rsidP="00903762">
      <w:pPr>
        <w:jc w:val="center"/>
        <w:rPr>
          <w:rFonts w:cs="Arial"/>
          <w:sz w:val="18"/>
        </w:rPr>
      </w:pPr>
      <w:r w:rsidRPr="009934BE">
        <w:rPr>
          <w:rFonts w:cs="Arial"/>
          <w:b/>
          <w:i/>
          <w:caps/>
          <w:sz w:val="22"/>
          <w:szCs w:val="24"/>
          <w:highlight w:val="green"/>
        </w:rPr>
        <w:t>Vogézy</w:t>
      </w:r>
    </w:p>
    <w:p w:rsidR="00DA12BD" w:rsidRPr="005442DE" w:rsidRDefault="00DA12BD" w:rsidP="00903762">
      <w:pPr>
        <w:jc w:val="center"/>
        <w:rPr>
          <w:rFonts w:cs="Arial"/>
          <w:i/>
        </w:rPr>
      </w:pPr>
      <w:r w:rsidRPr="005442DE">
        <w:rPr>
          <w:rFonts w:cs="Arial"/>
        </w:rPr>
        <w:t>(</w:t>
      </w:r>
      <w:r w:rsidRPr="005442DE">
        <w:rPr>
          <w:rFonts w:cs="Arial"/>
          <w:i/>
        </w:rPr>
        <w:t>Vosges</w:t>
      </w:r>
      <w:r w:rsidRPr="005442DE">
        <w:rPr>
          <w:rFonts w:cs="Arial"/>
        </w:rPr>
        <w:t>)</w:t>
      </w:r>
    </w:p>
    <w:p w:rsidR="00926738" w:rsidRDefault="00926738" w:rsidP="009048E1">
      <w:pPr>
        <w:jc w:val="both"/>
        <w:rPr>
          <w:rFonts w:cs="Arial"/>
        </w:rPr>
      </w:pPr>
    </w:p>
    <w:p w:rsidR="00100326" w:rsidRPr="00100326" w:rsidRDefault="00C87292" w:rsidP="009048E1">
      <w:pPr>
        <w:ind w:firstLine="708"/>
        <w:jc w:val="both"/>
        <w:rPr>
          <w:rFonts w:cs="Arial"/>
        </w:rPr>
      </w:pPr>
      <w:r>
        <w:rPr>
          <w:rFonts w:cs="Arial"/>
          <w:noProof/>
          <w:lang w:eastAsia="cs-CZ"/>
        </w:rPr>
        <w:pict>
          <v:group id="_x0000_s2027" style="position:absolute;left:0;text-align:left;margin-left:298.15pt;margin-top:5.2pt;width:172.8pt;height:293.65pt;z-index:252036608" coordorigin="7380,7891" coordsize="3456,5873">
            <v:group id="_x0000_s2022" style="position:absolute;left:7410;top:7891;width:3426;height:4603" coordorigin="7455,8197" coordsize="3426,4603" o:regroupid="18">
              <v:group id="_x0000_s1992" style="position:absolute;left:7455;top:10095;width:3390;height:2705" coordorigin="4035,5020" coordsize="3390,2705">
                <v:group id="_x0000_s1993" style="position:absolute;left:4230;top:5020;width:3105;height:2202" coordorigin="1230,3280" coordsize="8647,6132">
                  <o:lock v:ext="edit" aspectratio="t"/>
                  <v:shape id="_x0000_s1994" style="position:absolute;left:1230;top:7153;width:6003;height:2259" coordsize="4763,1792" path="m,1417r225,-30l510,1275,743,1155,938,945,1103,750,1215,532,1373,300,1560,112,1673,22r112,1305l1958,1492r300,30l2708,1522r240,-210l3068,r225,142l3495,412r158,330l3863,1005r285,210l4410,1342r195,68l4763,1402r-15,345l15,1792,,1417xe" fillcolor="black" stroked="f">
                    <v:fill r:id="rId25" o:title="30%" type="pattern"/>
                    <v:path arrowok="t"/>
                    <o:lock v:ext="edit" aspectratio="t"/>
                  </v:shape>
                  <v:shape id="_x0000_s1995" style="position:absolute;left:5116;top:4251;width:4726;height:4669" coordsize="3750,3705" path="m1687,3705l3750,1380r-255,-30l3210,1230,3000,1073,2827,923,2715,780,2610,585,2482,390,2340,188,2227,75,2145,,,2288r247,195l397,2693r105,195l637,3143r188,195l1035,3510r285,128l1522,3690r165,15xe" fillcolor="black" stroked="f">
                    <v:fill r:id="rId14" o:title="25%" type="pattern"/>
                    <v:path arrowok="t"/>
                    <o:lock v:ext="edit" aspectratio="t"/>
                  </v:shape>
                  <v:shape id="_x0000_s1996" style="position:absolute;left:1230;top:4345;width:4745;height:4586" coordsize="3765,3638" path="m8,3593l1410,1688r218,-8l1920,1575r188,-90l2355,1268r210,-255l2730,713,2865,480,3060,315,3330,120,3533,53,3765,,1695,2213r-187,150l1373,2558r-75,90l1148,2925,968,3128,818,3308,555,3525r-292,90l,3638r8,-45xe" fillcolor="black" stroked="f">
                    <v:fill r:id="rId14" o:title="25%" type="pattern"/>
                    <v:path arrowok="t"/>
                    <o:lock v:ext="edit" aspectratio="t"/>
                  </v:shape>
                  <v:shape id="_x0000_s1997" style="position:absolute;left:3347;top:7124;width:1740;height:1968" coordsize="1380,1561" path="m,l113,1372r187,143l623,1561r397,-16l1275,1350,1380,30e" filled="f" strokecolor="black [3213]" strokeweight="4.5pt">
                    <v:path arrowok="t"/>
                    <o:lock v:ext="edit" aspectratio="t"/>
                  </v:shape>
                  <v:group id="_x0000_s1998" style="position:absolute;left:1230;top:6852;width:6019;height:2077" coordorigin="3525,4869" coordsize="9841,1973">
                    <o:lock v:ext="edit" aspectratio="t"/>
                    <v:group id="_x0000_s1999" style="position:absolute;left:3525;top:4869;width:4936;height:1973" coordorigin="3525,4869" coordsize="4936,1973">
                      <o:lock v:ext="edit" aspectratio="t"/>
                      <v:shape id="_x0000_s2000" type="#_x0000_t19" style="position:absolute;left:5991;top:4869;width:2470;height:1914;flip:x" coordsize="18919,21600" adj=",-1890860" path="wr-21600,,21600,43200,,,18919,11177nfewr-21600,,21600,43200,,,18919,11177l,21600nsxe" strokeweight="4.5pt">
                        <v:path o:connectlocs="0,0;18919,11177;0,21600"/>
                        <o:lock v:ext="edit" aspectratio="t"/>
                      </v:shape>
                      <v:shape id="_x0000_s2001" type="#_x0000_t19" style="position:absolute;left:3525;top:4928;width:2470;height:1914;rotation:180;flip:x" coordsize="18919,21600" adj=",-1890860" path="wr-21600,,21600,43200,,,18919,11177nfewr-21600,,21600,43200,,,18919,11177l,21600nsxe" strokeweight="4.5pt">
                        <v:path o:connectlocs="0,0;18919,11177;0,21600"/>
                        <o:lock v:ext="edit" aspectratio="t"/>
                      </v:shape>
                    </v:group>
                    <v:group id="_x0000_s2002" style="position:absolute;left:8451;top:4869;width:4915;height:1957" coordorigin="8481,4869" coordsize="4915,1957">
                      <o:lock v:ext="edit" aspectratio="t"/>
                      <v:shape id="_x0000_s2003" type="#_x0000_t19" style="position:absolute;left:8481;top:4869;width:2470;height:1914" coordsize="18919,21600" adj=",-1890860" path="wr-21600,,21600,43200,,,18919,11177nfewr-21600,,21600,43200,,,18919,11177l,21600nsxe" strokeweight="4.5pt">
                        <v:path o:connectlocs="0,0;18919,11177;0,21600"/>
                        <o:lock v:ext="edit" aspectratio="t"/>
                      </v:shape>
                      <v:shape id="_x0000_s2004" type="#_x0000_t19" style="position:absolute;left:10926;top:4912;width:2470;height:1914;rotation:180" coordsize="18919,21600" adj=",-1890860" path="wr-21600,,21600,43200,,,18919,11177nfewr-21600,,21600,43200,,,18919,11177l,21600nsxe" strokeweight="4.5pt">
                        <v:path o:connectlocs="0,0;18919,11177;0,21600"/>
                        <o:lock v:ext="edit" aspectratio="t"/>
                      </v:shape>
                    </v:group>
                  </v:group>
                  <v:shape id="_x0000_s2005" style="position:absolute;left:3366;top:6362;width:2044;height:1009" coordsize="1622,801" path="m83,500l,598r79,94l465,801r305,l1127,757,1338,604,1455,481,1622,306,1462,189,1353,153,1003,36,698,,548,28,413,163,233,350,120,455,83,500xe" fillcolor="white [3212]" stroked="f" strokecolor="red">
                    <v:path arrowok="t"/>
                    <o:lock v:ext="edit" aspectratio="t"/>
                  </v:shape>
                  <v:shape id="_x0000_s2006" type="#_x0000_t32" style="position:absolute;left:3330;top:4383;width:2645;height:2770;flip:y" o:connectortype="straight" strokeweight="4.5pt">
                    <o:lock v:ext="edit" aspectratio="t"/>
                  </v:shape>
                  <v:shape id="_x0000_s2007" type="#_x0000_t32" style="position:absolute;left:5105;top:4242;width:2704;height:2901;flip:y" o:connectortype="straight" strokeweight="4.5pt">
                    <o:lock v:ext="edit" aspectratio="t"/>
                  </v:shape>
                  <v:group id="_x0000_s2008" style="position:absolute;left:6871;top:3922;width:3006;height:2060" coordorigin="8481,4869" coordsize="4915,1957">
                    <o:lock v:ext="edit" aspectratio="t"/>
                    <v:shape id="_x0000_s2009" type="#_x0000_t19" style="position:absolute;left:8481;top:4869;width:2470;height:1914" coordsize="18919,21600" adj=",-1890860" path="wr-21600,,21600,43200,,,18919,11177nfewr-21600,,21600,43200,,,18919,11177l,21600nsxe" strokeweight="3pt">
                      <v:path o:connectlocs="0,0;18919,11177;0,21600"/>
                      <o:lock v:ext="edit" aspectratio="t"/>
                    </v:shape>
                    <v:shape id="_x0000_s2010" type="#_x0000_t19" style="position:absolute;left:10926;top:4912;width:2470;height:1914;rotation:180" coordsize="18919,21600" adj=",-1890860" path="wr-21600,,21600,43200,,,18919,11177nfewr-21600,,21600,43200,,,18919,11177l,21600nsxe" strokeweight="3pt">
                      <v:path o:connectlocs="0,0;18919,11177;0,21600"/>
                      <o:lock v:ext="edit" aspectratio="t"/>
                    </v:shape>
                  </v:group>
                  <v:group id="_x0000_s2011" style="position:absolute;left:3026;top:4338;width:3020;height:2077" coordorigin="3525,4869" coordsize="4936,1973">
                    <o:lock v:ext="edit" aspectratio="t"/>
                    <v:shape id="_x0000_s2012" type="#_x0000_t19" style="position:absolute;left:5991;top:4869;width:2470;height:1914;flip:x" coordsize="18919,21600" adj=",-1890860" path="wr-21600,,21600,43200,,,18919,11177nfewr-21600,,21600,43200,,,18919,11177l,21600nsxe" strokeweight="1.5pt">
                      <v:path o:connectlocs="0,0;18919,11177;0,21600"/>
                      <o:lock v:ext="edit" aspectratio="t"/>
                    </v:shape>
                    <v:shape id="_x0000_s2013" type="#_x0000_t19" style="position:absolute;left:3525;top:4928;width:2470;height:1914;rotation:180;flip:x" coordsize="18919,21600" adj=",-1890860" path="wr-21600,,21600,43200,,,18919,11177nfewr-21600,,21600,43200,,,18919,11177l,21600nsxe" strokeweight="1.5pt">
                      <v:path o:connectlocs="0,0;18919,11177;0,21600"/>
                      <o:lock v:ext="edit" aspectratio="t"/>
                    </v:shape>
                  </v:group>
                  <v:shape id="_x0000_s2014" type="#_x0000_t32" style="position:absolute;left:6003;top:4307;width:142;height:1719" o:connectortype="straight" strokeweight="4.5pt">
                    <o:lock v:ext="edit" aspectratio="t"/>
                  </v:shape>
                  <v:shape id="_x0000_s2015" style="position:absolute;left:5975;top:3280;width:2403;height:1010" coordsize="1907,801" path="m,291l175,517,364,692,750,801r305,l1365,778r68,-53l1623,604,1740,481,1907,306,1747,189,1638,153,1288,36,983,,742,7,488,58,320,109,87,204,,291xe" fillcolor="white [3212]" stroked="f" strokecolor="red">
                    <v:path arrowok="t"/>
                    <o:lock v:ext="edit" aspectratio="t"/>
                  </v:shape>
                  <v:shape id="_x0000_s2016" style="position:absolute;left:3414;top:4450;width:2685;height:4594" coordsize="2130,3645" path="m1312,2115r818,-870l2017,,,2130,97,3450r158,150l577,3637r390,8l1177,3442,1312,2115xe" fillcolor="black">
                    <v:fill r:id="rId14" o:title="25%" type="pattern"/>
                    <v:path arrowok="t"/>
                    <o:lock v:ext="edit" aspectratio="t"/>
                  </v:shape>
                  <v:shape id="_x0000_s2017" type="#_x0000_t32" style="position:absolute;left:3539;top:7332;width:1556;height:1513;flip:y" o:connectortype="straight">
                    <o:lock v:ext="edit" aspectratio="t"/>
                  </v:shape>
                </v:group>
                <v:shape id="_x0000_s2018" type="#_x0000_t202" style="position:absolute;left:4035;top:6180;width:1005;height:435" stroked="f">
                  <v:fill opacity="0"/>
                  <v:textbox style="mso-next-textbox:#_x0000_s2018">
                    <w:txbxContent>
                      <w:p w:rsidR="00F33037" w:rsidRPr="00D00B67" w:rsidRDefault="00F33037" w:rsidP="00F33037">
                        <w:pPr>
                          <w:rPr>
                            <w:i/>
                          </w:rPr>
                        </w:pPr>
                        <w:r w:rsidRPr="00D00B67">
                          <w:rPr>
                            <w:i/>
                          </w:rPr>
                          <w:t>Vogézy</w:t>
                        </w:r>
                      </w:p>
                    </w:txbxContent>
                  </v:textbox>
                </v:shape>
                <v:shape id="_x0000_s2019" type="#_x0000_t202" style="position:absolute;left:5910;top:6045;width:1515;height:435" stroked="f">
                  <v:fill opacity="0"/>
                  <v:textbox style="mso-next-textbox:#_x0000_s2019">
                    <w:txbxContent>
                      <w:p w:rsidR="00F33037" w:rsidRPr="00D00B67" w:rsidRDefault="00F33037" w:rsidP="00F33037">
                        <w:pPr>
                          <w:rPr>
                            <w:i/>
                          </w:rPr>
                        </w:pPr>
                        <w:r>
                          <w:rPr>
                            <w:i/>
                          </w:rPr>
                          <w:t>Schwarzwald</w:t>
                        </w:r>
                      </w:p>
                    </w:txbxContent>
                  </v:textbox>
                </v:shape>
                <v:shape id="_x0000_s2020" type="#_x0000_t202" style="position:absolute;left:4275;top:7290;width:1725;height:435" stroked="f">
                  <v:fill opacity="0"/>
                  <v:textbox style="mso-next-textbox:#_x0000_s2020">
                    <w:txbxContent>
                      <w:p w:rsidR="00F33037" w:rsidRPr="00D00B67" w:rsidRDefault="00F33037" w:rsidP="00F33037">
                        <w:pPr>
                          <w:rPr>
                            <w:i/>
                          </w:rPr>
                        </w:pPr>
                        <w:r>
                          <w:rPr>
                            <w:i/>
                          </w:rPr>
                          <w:t>Alsaská nížina</w:t>
                        </w:r>
                      </w:p>
                    </w:txbxContent>
                  </v:textbox>
                </v:shape>
              </v:group>
              <v:group id="_x0000_s1972" style="position:absolute;left:7980;top:8197;width:2901;height:2106" coordorigin="1920,10897" coordsize="6036,4381">
                <o:lock v:ext="edit" aspectratio="t"/>
                <v:shape id="_x0000_s1973" style="position:absolute;left:1943;top:10898;width:6000;height:3960" coordsize="6000,3960" path="m,3952l1245,1642r270,-37l1755,1530r240,-135l2175,1222r135,-202l2467,765,2632,510,2812,322,3030,150,3285,30,3592,r255,7l4117,90r210,120l4560,405r202,292l4852,907r173,240l5197,1312r218,180l5730,1597r270,15l4755,3945r-270,-23l4207,3810,3930,3645,3765,3450r-68,-98l3540,3105,3382,2835,3187,2617,2977,2467,2640,2340r-383,-30l1972,2355r-255,150l1575,2617r-233,248l1222,3060r-105,187l990,3435,840,3577,690,3727,457,3840r-195,75l105,3960,,3952xe" fillcolor="black" stroked="f">
                  <v:fill r:id="rId14" o:title="25%" type="pattern"/>
                  <v:path arrowok="t"/>
                  <o:lock v:ext="edit" aspectratio="t"/>
                </v:shape>
                <v:shape id="_x0000_s1974" style="position:absolute;left:1928;top:13200;width:4755;height:2078" coordsize="4755,2078" path="m,1650r322,-30l630,1478,900,1268,1117,960,1267,668,1485,398,1725,210,2032,53,2377,r345,53l2962,173r165,105l3307,450r128,143l3555,803r127,217l3832,1223r173,142l4237,1523r233,90l4687,1658r68,-23l4755,2078,,2070hdc,1930,,1790,,1650haxe" fillcolor="black" stroked="f">
                  <v:fill r:id="rId25" o:title="30%" type="pattern"/>
                  <v:path arrowok="t"/>
                  <o:lock v:ext="edit" aspectratio="t"/>
                </v:shape>
                <v:group id="_x0000_s1975" style="position:absolute;left:1920;top:13211;width:4776;height:1648" coordorigin="1560,1254" coordsize="4776,1648">
                  <o:lock v:ext="edit" aspectratio="t"/>
                  <v:group id="_x0000_s1976" style="position:absolute;left:1560;top:1254;width:2396;height:1648" coordorigin="3525,4869" coordsize="4936,1973">
                    <o:lock v:ext="edit" aspectratio="t"/>
                    <v:shape id="_x0000_s1977" type="#_x0000_t19" style="position:absolute;left:5991;top:4869;width:2470;height:1914;flip:x" coordsize="18919,21600" adj=",-1890860" path="wr-21600,,21600,43200,,,18919,11177nfewr-21600,,21600,43200,,,18919,11177l,21600nsxe" strokeweight="4.5pt">
                      <v:path o:connectlocs="0,0;18919,11177;0,21600"/>
                      <o:lock v:ext="edit" aspectratio="t"/>
                    </v:shape>
                    <v:shape id="_x0000_s1978" type="#_x0000_t19" style="position:absolute;left:3525;top:4928;width:2470;height:1914;rotation:180;flip:x" coordsize="18919,21600" adj=",-1890860" path="wr-21600,,21600,43200,,,18919,11177nfewr-21600,,21600,43200,,,18919,11177l,21600nsxe" strokeweight="4.5pt">
                      <v:path o:connectlocs="0,0;18919,11177;0,21600"/>
                      <o:lock v:ext="edit" aspectratio="t"/>
                    </v:shape>
                  </v:group>
                  <v:group id="_x0000_s1979" style="position:absolute;left:3951;top:1254;width:2385;height:1635" coordorigin="8481,4869" coordsize="4915,1957">
                    <o:lock v:ext="edit" aspectratio="t"/>
                    <v:shape id="_x0000_s1980" type="#_x0000_t19" style="position:absolute;left:8481;top:4869;width:2470;height:1914" coordsize="18919,21600" adj=",-1890860" path="wr-21600,,21600,43200,,,18919,11177nfewr-21600,,21600,43200,,,18919,11177l,21600nsxe" strokeweight="4.5pt">
                      <v:path o:connectlocs="0,0;18919,11177;0,21600"/>
                      <o:lock v:ext="edit" aspectratio="t"/>
                    </v:shape>
                    <v:shape id="_x0000_s1981" type="#_x0000_t19" style="position:absolute;left:10926;top:4912;width:2470;height:1914;rotation:180" coordsize="18919,21600" adj=",-1890860" path="wr-21600,,21600,43200,,,18919,11177nfewr-21600,,21600,43200,,,18919,11177l,21600nsxe" strokeweight="4.5pt">
                      <v:path o:connectlocs="0,0;18919,11177;0,21600"/>
                      <o:lock v:ext="edit" aspectratio="t"/>
                    </v:shape>
                  </v:group>
                </v:group>
                <v:group id="_x0000_s1982" style="position:absolute;left:3180;top:10897;width:4776;height:1648" coordorigin="1560,1254" coordsize="4776,1648">
                  <o:lock v:ext="edit" aspectratio="t"/>
                  <v:group id="_x0000_s1983" style="position:absolute;left:1560;top:1254;width:2396;height:1648" coordorigin="3525,4869" coordsize="4936,1973">
                    <o:lock v:ext="edit" aspectratio="t"/>
                    <v:shape id="_x0000_s1984" type="#_x0000_t19" style="position:absolute;left:5991;top:4869;width:2470;height:1914;flip:x" coordsize="18919,21600" adj=",-1890860" path="wr-21600,,21600,43200,,,18919,11177nfewr-21600,,21600,43200,,,18919,11177l,21600nsxe" strokeweight="4.5pt">
                      <v:path o:connectlocs="0,0;18919,11177;0,21600"/>
                      <o:lock v:ext="edit" aspectratio="t"/>
                    </v:shape>
                    <v:shape id="_x0000_s1985" type="#_x0000_t19" style="position:absolute;left:3525;top:4928;width:2470;height:1914;rotation:180;flip:x" coordsize="18919,21600" adj=",-1890860" path="wr-21600,,21600,43200,,,18919,11177nfewr-21600,,21600,43200,,,18919,11177l,21600nsxe" strokeweight="4.5pt">
                      <v:path o:connectlocs="0,0;18919,11177;0,21600"/>
                      <o:lock v:ext="edit" aspectratio="t"/>
                    </v:shape>
                  </v:group>
                  <v:group id="_x0000_s1986" style="position:absolute;left:3951;top:1254;width:2385;height:1635" coordorigin="8481,4869" coordsize="4915,1957">
                    <o:lock v:ext="edit" aspectratio="t"/>
                    <v:shape id="_x0000_s1987" type="#_x0000_t19" style="position:absolute;left:8481;top:4869;width:2470;height:1914" coordsize="18919,21600" adj=",-1890860" path="wr-21600,,21600,43200,,,18919,11177nfewr-21600,,21600,43200,,,18919,11177l,21600nsxe" strokeweight="4.5pt">
                      <v:path o:connectlocs="0,0;18919,11177;0,21600"/>
                      <o:lock v:ext="edit" aspectratio="t"/>
                    </v:shape>
                    <v:shape id="_x0000_s1988" type="#_x0000_t19" style="position:absolute;left:10926;top:4912;width:2470;height:1914;rotation:180" coordsize="18919,21600" adj=",-1890860" path="wr-21600,,21600,43200,,,18919,11177nfewr-21600,,21600,43200,,,18919,11177l,21600nsxe" strokeweight="4.5pt">
                      <v:path o:connectlocs="0,0;18919,11177;0,21600"/>
                      <o:lock v:ext="edit" aspectratio="t"/>
                    </v:shape>
                  </v:group>
                </v:group>
                <v:shape id="_x0000_s1989" type="#_x0000_t32" style="position:absolute;left:4345;top:10903;width:1234;height:2237;flip:y" o:connectortype="straight">
                  <v:stroke dashstyle="1 1" endcap="round"/>
                  <o:lock v:ext="edit" aspectratio="t"/>
                </v:shape>
                <v:shape id="_x0000_s1990" type="#_x0000_t32" style="position:absolute;left:5914;top:12214;width:1234;height:2237;flip:y" o:connectortype="straight">
                  <v:stroke dashstyle="1 1" endcap="round"/>
                  <o:lock v:ext="edit" aspectratio="t"/>
                </v:shape>
                <v:shape id="_x0000_s1991" type="#_x0000_t32" style="position:absolute;left:2545;top:12368;width:1234;height:2237;flip:y" o:connectortype="straight">
                  <v:stroke dashstyle="1 1" endcap="round"/>
                  <o:lock v:ext="edit" aspectratio="t"/>
                </v:shape>
              </v:group>
            </v:group>
            <v:shape id="_x0000_s2023" type="#_x0000_t202" style="position:absolute;left:7380;top:12534;width:2775;height:1230" o:regroupid="18" stroked="f">
              <v:fill opacity="0"/>
              <v:textbox style="mso-next-textbox:#_x0000_s2023">
                <w:txbxContent>
                  <w:p w:rsidR="00CD2DE2" w:rsidRDefault="00CD2DE2">
                    <w:pPr>
                      <w:rPr>
                        <w:b/>
                        <w:sz w:val="18"/>
                      </w:rPr>
                    </w:pPr>
                    <w:r>
                      <w:rPr>
                        <w:b/>
                        <w:sz w:val="18"/>
                      </w:rPr>
                      <w:t xml:space="preserve">Obr. 16:  </w:t>
                    </w:r>
                    <w:r w:rsidR="00F33037" w:rsidRPr="00F33037">
                      <w:rPr>
                        <w:b/>
                        <w:sz w:val="18"/>
                      </w:rPr>
                      <w:t xml:space="preserve">Vznik </w:t>
                    </w:r>
                    <w:r w:rsidR="00F33037" w:rsidRPr="00B34123">
                      <w:rPr>
                        <w:b/>
                        <w:i/>
                        <w:sz w:val="18"/>
                      </w:rPr>
                      <w:t>Vogéz</w:t>
                    </w:r>
                    <w:r w:rsidR="00F33037" w:rsidRPr="00F33037">
                      <w:rPr>
                        <w:b/>
                        <w:sz w:val="18"/>
                      </w:rPr>
                      <w:t>,</w:t>
                    </w:r>
                  </w:p>
                  <w:p w:rsidR="00F33037" w:rsidRPr="00F33037" w:rsidRDefault="00F33037">
                    <w:pPr>
                      <w:rPr>
                        <w:b/>
                        <w:sz w:val="18"/>
                      </w:rPr>
                    </w:pPr>
                    <w:r w:rsidRPr="00B34123">
                      <w:rPr>
                        <w:b/>
                        <w:i/>
                        <w:sz w:val="18"/>
                      </w:rPr>
                      <w:t>Schwarzwaldu</w:t>
                    </w:r>
                    <w:r w:rsidRPr="00F33037">
                      <w:rPr>
                        <w:b/>
                        <w:sz w:val="18"/>
                      </w:rPr>
                      <w:t xml:space="preserve"> </w:t>
                    </w:r>
                  </w:p>
                  <w:p w:rsidR="00CD2DE2" w:rsidRDefault="00F33037">
                    <w:pPr>
                      <w:rPr>
                        <w:b/>
                        <w:sz w:val="18"/>
                      </w:rPr>
                    </w:pPr>
                    <w:r w:rsidRPr="00F33037">
                      <w:rPr>
                        <w:b/>
                        <w:sz w:val="18"/>
                      </w:rPr>
                      <w:t xml:space="preserve">a </w:t>
                    </w:r>
                    <w:r w:rsidRPr="00B34123">
                      <w:rPr>
                        <w:b/>
                        <w:i/>
                        <w:sz w:val="18"/>
                      </w:rPr>
                      <w:t>Alsaské nížiny</w:t>
                    </w:r>
                    <w:r w:rsidRPr="00F33037">
                      <w:rPr>
                        <w:b/>
                        <w:sz w:val="18"/>
                      </w:rPr>
                      <w:t xml:space="preserve"> </w:t>
                    </w:r>
                  </w:p>
                  <w:p w:rsidR="00CD2DE2" w:rsidRDefault="00F33037">
                    <w:pPr>
                      <w:rPr>
                        <w:b/>
                        <w:sz w:val="18"/>
                      </w:rPr>
                    </w:pPr>
                    <w:r w:rsidRPr="00F33037">
                      <w:rPr>
                        <w:b/>
                        <w:sz w:val="18"/>
                      </w:rPr>
                      <w:t xml:space="preserve">propadem klenby </w:t>
                    </w:r>
                  </w:p>
                  <w:p w:rsidR="00F33037" w:rsidRPr="00F33037" w:rsidRDefault="00F33037">
                    <w:pPr>
                      <w:rPr>
                        <w:b/>
                        <w:sz w:val="18"/>
                      </w:rPr>
                    </w:pPr>
                    <w:r w:rsidRPr="00F33037">
                      <w:rPr>
                        <w:b/>
                        <w:sz w:val="18"/>
                      </w:rPr>
                      <w:t>původního pohoří</w:t>
                    </w:r>
                  </w:p>
                </w:txbxContent>
              </v:textbox>
            </v:shape>
            <w10:wrap type="square"/>
          </v:group>
        </w:pict>
      </w:r>
      <w:r w:rsidR="00EB53FE" w:rsidRPr="00100326">
        <w:rPr>
          <w:rFonts w:cs="Arial"/>
        </w:rPr>
        <w:t>Pohoří</w:t>
      </w:r>
      <w:r w:rsidR="00EB53FE" w:rsidRPr="00100326">
        <w:rPr>
          <w:rFonts w:cs="Arial"/>
          <w:b/>
        </w:rPr>
        <w:t xml:space="preserve"> </w:t>
      </w:r>
      <w:r w:rsidR="00343069" w:rsidRPr="00100326">
        <w:rPr>
          <w:rFonts w:cs="Arial"/>
          <w:b/>
          <w:i/>
        </w:rPr>
        <w:t>Vogézy</w:t>
      </w:r>
      <w:r w:rsidR="00343069" w:rsidRPr="00100326">
        <w:rPr>
          <w:rFonts w:cs="Arial"/>
          <w:b/>
        </w:rPr>
        <w:t xml:space="preserve"> </w:t>
      </w:r>
      <w:r w:rsidR="00EB53FE" w:rsidRPr="005139C6">
        <w:rPr>
          <w:rFonts w:cs="Arial"/>
        </w:rPr>
        <w:t xml:space="preserve">a </w:t>
      </w:r>
      <w:r w:rsidR="00EB53FE" w:rsidRPr="005139C6">
        <w:rPr>
          <w:rFonts w:cs="Arial"/>
          <w:i/>
        </w:rPr>
        <w:t>Schwarzwald</w:t>
      </w:r>
      <w:r w:rsidR="00EB53FE" w:rsidRPr="00100326">
        <w:rPr>
          <w:rFonts w:cs="Arial"/>
        </w:rPr>
        <w:t xml:space="preserve"> dnes odděluje </w:t>
      </w:r>
      <w:r w:rsidR="00EB53FE" w:rsidRPr="00100326">
        <w:rPr>
          <w:rFonts w:cs="Arial"/>
          <w:b/>
          <w:i/>
        </w:rPr>
        <w:t>Alsaská</w:t>
      </w:r>
      <w:r w:rsidR="00EB53FE" w:rsidRPr="00100326">
        <w:rPr>
          <w:rFonts w:cs="Arial"/>
          <w:b/>
        </w:rPr>
        <w:t xml:space="preserve"> </w:t>
      </w:r>
      <w:r w:rsidR="00EB53FE" w:rsidRPr="00100326">
        <w:rPr>
          <w:rFonts w:cs="Arial"/>
          <w:b/>
          <w:i/>
        </w:rPr>
        <w:t>nížina</w:t>
      </w:r>
      <w:r w:rsidR="00EB53FE" w:rsidRPr="00100326">
        <w:rPr>
          <w:rFonts w:cs="Arial"/>
        </w:rPr>
        <w:t xml:space="preserve"> protékaná </w:t>
      </w:r>
      <w:r w:rsidR="00EB53FE" w:rsidRPr="00100326">
        <w:rPr>
          <w:rFonts w:cs="Arial"/>
          <w:i/>
        </w:rPr>
        <w:t>Rýnem</w:t>
      </w:r>
      <w:r w:rsidR="00EB53FE" w:rsidRPr="00100326">
        <w:rPr>
          <w:rFonts w:cs="Arial"/>
        </w:rPr>
        <w:t xml:space="preserve"> –</w:t>
      </w:r>
      <w:r w:rsidR="00926738" w:rsidRPr="00100326">
        <w:rPr>
          <w:rFonts w:cs="Arial"/>
        </w:rPr>
        <w:t xml:space="preserve"> </w:t>
      </w:r>
      <w:r w:rsidR="00673D1C">
        <w:rPr>
          <w:rFonts w:cs="Arial"/>
        </w:rPr>
        <w:t xml:space="preserve">tato pohoří si však </w:t>
      </w:r>
      <w:r w:rsidR="00926738" w:rsidRPr="00100326">
        <w:rPr>
          <w:rFonts w:cs="Arial"/>
        </w:rPr>
        <w:t xml:space="preserve">jsou </w:t>
      </w:r>
      <w:r w:rsidR="00673D1C">
        <w:rPr>
          <w:rFonts w:cs="Arial"/>
        </w:rPr>
        <w:t>v</w:t>
      </w:r>
      <w:r w:rsidR="00926738" w:rsidRPr="00100326">
        <w:rPr>
          <w:rFonts w:cs="Arial"/>
        </w:rPr>
        <w:t>elmi podobná, protože</w:t>
      </w:r>
      <w:r w:rsidR="00EB53FE" w:rsidRPr="00100326">
        <w:rPr>
          <w:rFonts w:cs="Arial"/>
        </w:rPr>
        <w:t xml:space="preserve"> </w:t>
      </w:r>
      <w:r w:rsidR="00EB53FE" w:rsidRPr="00100326">
        <w:rPr>
          <w:rFonts w:cs="Arial"/>
          <w:b/>
        </w:rPr>
        <w:t xml:space="preserve">původně </w:t>
      </w:r>
      <w:r w:rsidR="00343069" w:rsidRPr="00100326">
        <w:rPr>
          <w:rFonts w:cs="Arial"/>
        </w:rPr>
        <w:t>tvořil</w:t>
      </w:r>
      <w:r w:rsidR="00673D1C">
        <w:rPr>
          <w:rFonts w:cs="Arial"/>
        </w:rPr>
        <w:t>a</w:t>
      </w:r>
      <w:r w:rsidR="00343069" w:rsidRPr="00100326">
        <w:rPr>
          <w:rFonts w:cs="Arial"/>
        </w:rPr>
        <w:t xml:space="preserve"> </w:t>
      </w:r>
      <w:r w:rsidR="00343069" w:rsidRPr="00100326">
        <w:rPr>
          <w:rFonts w:cs="Arial"/>
          <w:b/>
        </w:rPr>
        <w:t>jediné pohoří</w:t>
      </w:r>
      <w:r w:rsidR="00673D1C" w:rsidRPr="00673D1C">
        <w:rPr>
          <w:rFonts w:cs="Arial"/>
        </w:rPr>
        <w:t>,</w:t>
      </w:r>
      <w:r w:rsidR="00343069" w:rsidRPr="00100326">
        <w:rPr>
          <w:rFonts w:cs="Arial"/>
        </w:rPr>
        <w:t xml:space="preserve"> vyvrásněné v starších prvohorách hercynským vrásněním a </w:t>
      </w:r>
      <w:r w:rsidR="00343069" w:rsidRPr="00100326">
        <w:rPr>
          <w:rFonts w:cs="Arial"/>
          <w:b/>
        </w:rPr>
        <w:t>zarovnané</w:t>
      </w:r>
      <w:r w:rsidR="00343069" w:rsidRPr="00100326">
        <w:rPr>
          <w:rFonts w:cs="Arial"/>
        </w:rPr>
        <w:t xml:space="preserve"> v starších druhohorách do nízké </w:t>
      </w:r>
      <w:r w:rsidR="00C61192" w:rsidRPr="00100326">
        <w:rPr>
          <w:rFonts w:cs="Arial"/>
        </w:rPr>
        <w:t>parovinné klenby.</w:t>
      </w:r>
      <w:r w:rsidR="00343069" w:rsidRPr="00100326">
        <w:rPr>
          <w:rFonts w:cs="Arial"/>
        </w:rPr>
        <w:t xml:space="preserve"> </w:t>
      </w:r>
    </w:p>
    <w:p w:rsidR="00EB53FE" w:rsidRPr="00100326" w:rsidRDefault="00343069" w:rsidP="009048E1">
      <w:pPr>
        <w:ind w:firstLine="708"/>
        <w:jc w:val="both"/>
        <w:rPr>
          <w:rFonts w:cs="Arial"/>
        </w:rPr>
      </w:pPr>
      <w:r w:rsidRPr="00100326">
        <w:rPr>
          <w:rFonts w:cs="Arial"/>
        </w:rPr>
        <w:t xml:space="preserve">Když se přes její střed </w:t>
      </w:r>
      <w:r w:rsidR="00C61192" w:rsidRPr="00100326">
        <w:rPr>
          <w:rFonts w:cs="Arial"/>
        </w:rPr>
        <w:t xml:space="preserve">v souvislosti s alpínským vrásněním </w:t>
      </w:r>
      <w:r w:rsidRPr="00100326">
        <w:rPr>
          <w:rFonts w:cs="Arial"/>
        </w:rPr>
        <w:t xml:space="preserve">od severu k jihu otevíral </w:t>
      </w:r>
      <w:r w:rsidR="00C61192" w:rsidRPr="00100326">
        <w:rPr>
          <w:rFonts w:cs="Arial"/>
        </w:rPr>
        <w:t xml:space="preserve">v třetihorách </w:t>
      </w:r>
      <w:r w:rsidRPr="00100326">
        <w:rPr>
          <w:rFonts w:cs="Arial"/>
          <w:b/>
        </w:rPr>
        <w:t>riftový</w:t>
      </w:r>
      <w:r w:rsidRPr="00100326">
        <w:rPr>
          <w:rFonts w:cs="Arial"/>
        </w:rPr>
        <w:t xml:space="preserve"> </w:t>
      </w:r>
      <w:r w:rsidRPr="00F33037">
        <w:rPr>
          <w:rFonts w:cs="Arial"/>
          <w:b/>
        </w:rPr>
        <w:t>zlom</w:t>
      </w:r>
      <w:r w:rsidRPr="00100326">
        <w:rPr>
          <w:rFonts w:cs="Arial"/>
        </w:rPr>
        <w:t xml:space="preserve"> (</w:t>
      </w:r>
      <w:r w:rsidRPr="005139C6">
        <w:rPr>
          <w:rFonts w:cs="Arial"/>
          <w:i/>
        </w:rPr>
        <w:t>Rýnský prolom</w:t>
      </w:r>
      <w:r w:rsidRPr="00100326">
        <w:rPr>
          <w:rFonts w:cs="Arial"/>
        </w:rPr>
        <w:t>)</w:t>
      </w:r>
      <w:r w:rsidR="00C61192" w:rsidRPr="00100326">
        <w:rPr>
          <w:rFonts w:cs="Arial"/>
        </w:rPr>
        <w:t xml:space="preserve">, kompenzovalo se </w:t>
      </w:r>
      <w:r w:rsidRPr="00100326">
        <w:rPr>
          <w:rFonts w:cs="Arial"/>
        </w:rPr>
        <w:t xml:space="preserve">zúžení zemské kůry v tomto místě </w:t>
      </w:r>
      <w:r w:rsidRPr="00100326">
        <w:rPr>
          <w:rFonts w:cs="Arial"/>
          <w:b/>
        </w:rPr>
        <w:t>podélný</w:t>
      </w:r>
      <w:r w:rsidR="00C61192" w:rsidRPr="00100326">
        <w:rPr>
          <w:rFonts w:cs="Arial"/>
          <w:b/>
        </w:rPr>
        <w:t>mi</w:t>
      </w:r>
      <w:r w:rsidRPr="00100326">
        <w:rPr>
          <w:rFonts w:cs="Arial"/>
          <w:b/>
        </w:rPr>
        <w:t xml:space="preserve"> statický</w:t>
      </w:r>
      <w:r w:rsidR="00C61192" w:rsidRPr="00100326">
        <w:rPr>
          <w:rFonts w:cs="Arial"/>
          <w:b/>
        </w:rPr>
        <w:t>mi</w:t>
      </w:r>
      <w:r w:rsidRPr="00100326">
        <w:rPr>
          <w:rFonts w:cs="Arial"/>
          <w:b/>
        </w:rPr>
        <w:t xml:space="preserve"> zdvih</w:t>
      </w:r>
      <w:r w:rsidR="00C61192" w:rsidRPr="00100326">
        <w:rPr>
          <w:rFonts w:cs="Arial"/>
          <w:b/>
        </w:rPr>
        <w:t>y</w:t>
      </w:r>
      <w:r w:rsidRPr="00100326">
        <w:rPr>
          <w:rFonts w:cs="Arial"/>
          <w:b/>
        </w:rPr>
        <w:t xml:space="preserve"> kůry</w:t>
      </w:r>
      <w:r w:rsidRPr="00100326">
        <w:rPr>
          <w:rFonts w:cs="Arial"/>
        </w:rPr>
        <w:t xml:space="preserve"> </w:t>
      </w:r>
      <w:r w:rsidR="00C61192" w:rsidRPr="00100326">
        <w:rPr>
          <w:rFonts w:cs="Arial"/>
        </w:rPr>
        <w:t xml:space="preserve">hned v </w:t>
      </w:r>
      <w:r w:rsidRPr="00100326">
        <w:rPr>
          <w:rFonts w:cs="Arial"/>
        </w:rPr>
        <w:t>těsném sousedství</w:t>
      </w:r>
      <w:r w:rsidR="00C61192" w:rsidRPr="00100326">
        <w:rPr>
          <w:rFonts w:cs="Arial"/>
        </w:rPr>
        <w:t>, takže výsledkem jsou dvě nejvyšší horská pásma</w:t>
      </w:r>
      <w:r w:rsidR="00EB53FE" w:rsidRPr="00100326">
        <w:rPr>
          <w:rFonts w:cs="Arial"/>
        </w:rPr>
        <w:t>,</w:t>
      </w:r>
      <w:r w:rsidR="00C61192" w:rsidRPr="00100326">
        <w:rPr>
          <w:rFonts w:cs="Arial"/>
        </w:rPr>
        <w:t xml:space="preserve"> ohraničující </w:t>
      </w:r>
      <w:r w:rsidR="00C61192" w:rsidRPr="00100326">
        <w:rPr>
          <w:rFonts w:cs="Arial"/>
          <w:b/>
        </w:rPr>
        <w:t>strmě</w:t>
      </w:r>
      <w:r w:rsidR="00C61192" w:rsidRPr="00100326">
        <w:rPr>
          <w:rFonts w:cs="Arial"/>
        </w:rPr>
        <w:t xml:space="preserve"> z obou stran </w:t>
      </w:r>
      <w:r w:rsidR="00C61192" w:rsidRPr="00100326">
        <w:rPr>
          <w:rFonts w:cs="Arial"/>
          <w:b/>
          <w:i/>
        </w:rPr>
        <w:t>Alsaskou nížinu</w:t>
      </w:r>
      <w:r w:rsidR="00C61192" w:rsidRPr="00100326">
        <w:rPr>
          <w:rFonts w:cs="Arial"/>
        </w:rPr>
        <w:t xml:space="preserve"> a svažující se </w:t>
      </w:r>
      <w:r w:rsidR="00C61192" w:rsidRPr="00100326">
        <w:rPr>
          <w:rFonts w:cs="Arial"/>
          <w:b/>
        </w:rPr>
        <w:t>povlovněj</w:t>
      </w:r>
      <w:r w:rsidR="00EB53FE" w:rsidRPr="00100326">
        <w:rPr>
          <w:rFonts w:cs="Arial"/>
          <w:b/>
        </w:rPr>
        <w:t>i</w:t>
      </w:r>
      <w:r w:rsidR="00EB53FE" w:rsidRPr="00100326">
        <w:rPr>
          <w:rFonts w:cs="Arial"/>
        </w:rPr>
        <w:t xml:space="preserve"> směrem od </w:t>
      </w:r>
      <w:proofErr w:type="gramStart"/>
      <w:r w:rsidR="00EB53FE" w:rsidRPr="00100326">
        <w:rPr>
          <w:rFonts w:cs="Arial"/>
        </w:rPr>
        <w:t>ní</w:t>
      </w:r>
      <w:proofErr w:type="gramEnd"/>
      <w:r w:rsidR="00EB53FE" w:rsidRPr="00100326">
        <w:rPr>
          <w:rFonts w:cs="Arial"/>
        </w:rPr>
        <w:t xml:space="preserve"> -  </w:t>
      </w:r>
      <w:proofErr w:type="gramStart"/>
      <w:r w:rsidR="00EB53FE" w:rsidRPr="00100326">
        <w:rPr>
          <w:rFonts w:cs="Arial"/>
          <w:i/>
        </w:rPr>
        <w:t>Schwarzwald</w:t>
      </w:r>
      <w:proofErr w:type="gramEnd"/>
      <w:r w:rsidR="00EB53FE" w:rsidRPr="00100326">
        <w:rPr>
          <w:rFonts w:cs="Arial"/>
        </w:rPr>
        <w:t xml:space="preserve"> na německém východě a </w:t>
      </w:r>
      <w:r w:rsidR="00EB53FE" w:rsidRPr="00100326">
        <w:rPr>
          <w:rFonts w:cs="Arial"/>
          <w:b/>
          <w:i/>
        </w:rPr>
        <w:t>Vogézy</w:t>
      </w:r>
      <w:r w:rsidR="00EB53FE" w:rsidRPr="00100326">
        <w:rPr>
          <w:rFonts w:cs="Arial"/>
        </w:rPr>
        <w:t xml:space="preserve"> </w:t>
      </w:r>
      <w:r w:rsidR="00EB53FE" w:rsidRPr="00100326">
        <w:rPr>
          <w:rFonts w:cs="Arial"/>
          <w:b/>
        </w:rPr>
        <w:t>na francouzském západě</w:t>
      </w:r>
      <w:r w:rsidR="00EB53FE" w:rsidRPr="00100326">
        <w:rPr>
          <w:rFonts w:cs="Arial"/>
        </w:rPr>
        <w:t xml:space="preserve"> (oddělující </w:t>
      </w:r>
      <w:r w:rsidR="00EB53FE" w:rsidRPr="00100326">
        <w:rPr>
          <w:rFonts w:cs="Arial"/>
          <w:i/>
        </w:rPr>
        <w:t>Alsaskou nížinu</w:t>
      </w:r>
      <w:r w:rsidR="00EB53FE" w:rsidRPr="00100326">
        <w:rPr>
          <w:rFonts w:cs="Arial"/>
        </w:rPr>
        <w:t xml:space="preserve"> od </w:t>
      </w:r>
      <w:r w:rsidR="00EB53FE" w:rsidRPr="00100326">
        <w:rPr>
          <w:rFonts w:cs="Arial"/>
          <w:i/>
        </w:rPr>
        <w:t>Lotrinské plošiny</w:t>
      </w:r>
      <w:r w:rsidR="00EB53FE" w:rsidRPr="00100326">
        <w:rPr>
          <w:rFonts w:cs="Arial"/>
        </w:rPr>
        <w:t xml:space="preserve">, jež je už součástí </w:t>
      </w:r>
      <w:r w:rsidR="00EB53FE" w:rsidRPr="00100326">
        <w:rPr>
          <w:rFonts w:cs="Arial"/>
          <w:i/>
        </w:rPr>
        <w:t>Pařížské pánve</w:t>
      </w:r>
      <w:r w:rsidR="00EB53FE" w:rsidRPr="00100326">
        <w:rPr>
          <w:rFonts w:cs="Arial"/>
        </w:rPr>
        <w:t>).</w:t>
      </w:r>
    </w:p>
    <w:p w:rsidR="00B34123" w:rsidRDefault="00EB53FE" w:rsidP="009048E1">
      <w:pPr>
        <w:ind w:firstLine="708"/>
        <w:jc w:val="both"/>
        <w:rPr>
          <w:rFonts w:cs="Arial"/>
        </w:rPr>
      </w:pPr>
      <w:r>
        <w:rPr>
          <w:rFonts w:cs="Arial"/>
        </w:rPr>
        <w:t xml:space="preserve">I </w:t>
      </w:r>
      <w:r w:rsidRPr="00EB53FE">
        <w:rPr>
          <w:rFonts w:cs="Arial"/>
          <w:b/>
        </w:rPr>
        <w:t>nejvyšší</w:t>
      </w:r>
      <w:r>
        <w:rPr>
          <w:rFonts w:cs="Arial"/>
        </w:rPr>
        <w:t xml:space="preserve"> body obou těchto pozůstalých pohoří ční </w:t>
      </w:r>
      <w:r w:rsidRPr="00EB53FE">
        <w:rPr>
          <w:rFonts w:cs="Arial"/>
          <w:b/>
        </w:rPr>
        <w:t>na jihu</w:t>
      </w:r>
      <w:r>
        <w:rPr>
          <w:rFonts w:cs="Arial"/>
        </w:rPr>
        <w:t xml:space="preserve"> naproti sobě nad </w:t>
      </w:r>
      <w:r w:rsidRPr="009A6585">
        <w:rPr>
          <w:rFonts w:cs="Arial"/>
          <w:i/>
        </w:rPr>
        <w:t>Alsaskou</w:t>
      </w:r>
      <w:r>
        <w:rPr>
          <w:rFonts w:cs="Arial"/>
        </w:rPr>
        <w:t xml:space="preserve"> </w:t>
      </w:r>
      <w:proofErr w:type="gramStart"/>
      <w:r w:rsidRPr="009A6585">
        <w:rPr>
          <w:rFonts w:cs="Arial"/>
          <w:i/>
        </w:rPr>
        <w:t>nížinou</w:t>
      </w:r>
      <w:r>
        <w:rPr>
          <w:rFonts w:cs="Arial"/>
        </w:rPr>
        <w:t xml:space="preserve">  – plochý</w:t>
      </w:r>
      <w:proofErr w:type="gramEnd"/>
      <w:r>
        <w:rPr>
          <w:rFonts w:cs="Arial"/>
        </w:rPr>
        <w:t xml:space="preserve"> </w:t>
      </w:r>
      <w:r w:rsidRPr="00D8207D">
        <w:rPr>
          <w:rFonts w:cs="Arial"/>
          <w:b/>
          <w:i/>
          <w:bdr w:val="single" w:sz="4" w:space="0" w:color="auto"/>
        </w:rPr>
        <w:t>Grand Ballon</w:t>
      </w:r>
      <w:r w:rsidRPr="00D8207D">
        <w:rPr>
          <w:rFonts w:cs="Arial"/>
          <w:b/>
          <w:bdr w:val="single" w:sz="4" w:space="0" w:color="auto"/>
        </w:rPr>
        <w:t xml:space="preserve"> </w:t>
      </w:r>
      <w:r>
        <w:rPr>
          <w:rFonts w:cs="Arial"/>
        </w:rPr>
        <w:t>(</w:t>
      </w:r>
      <w:r w:rsidRPr="00EB53FE">
        <w:rPr>
          <w:rFonts w:cs="Arial"/>
          <w:i/>
        </w:rPr>
        <w:t>Ballon de Guebwiller</w:t>
      </w:r>
      <w:r>
        <w:rPr>
          <w:rFonts w:cs="Arial"/>
        </w:rPr>
        <w:t xml:space="preserve">, </w:t>
      </w:r>
      <w:r w:rsidRPr="00D8207D">
        <w:rPr>
          <w:rFonts w:cs="Arial"/>
          <w:b/>
          <w:bdr w:val="single" w:sz="4" w:space="0" w:color="auto"/>
        </w:rPr>
        <w:t>1424</w:t>
      </w:r>
      <w:r w:rsidRPr="00D8207D">
        <w:rPr>
          <w:rFonts w:cs="Arial"/>
          <w:bdr w:val="single" w:sz="4" w:space="0" w:color="auto"/>
        </w:rPr>
        <w:t xml:space="preserve"> m</w:t>
      </w:r>
      <w:r w:rsidRPr="005442DE">
        <w:rPr>
          <w:rFonts w:cs="Arial"/>
        </w:rPr>
        <w:t>)</w:t>
      </w:r>
      <w:r>
        <w:rPr>
          <w:rFonts w:cs="Arial"/>
        </w:rPr>
        <w:t xml:space="preserve"> ve </w:t>
      </w:r>
      <w:r w:rsidRPr="009A6585">
        <w:rPr>
          <w:rFonts w:cs="Arial"/>
          <w:i/>
        </w:rPr>
        <w:t>Vogézách</w:t>
      </w:r>
      <w:r>
        <w:rPr>
          <w:rFonts w:cs="Arial"/>
        </w:rPr>
        <w:t xml:space="preserve"> a </w:t>
      </w:r>
      <w:r w:rsidRPr="009A6585">
        <w:rPr>
          <w:rFonts w:cs="Arial"/>
          <w:i/>
        </w:rPr>
        <w:t>Feldberg</w:t>
      </w:r>
      <w:r>
        <w:rPr>
          <w:rFonts w:cs="Arial"/>
        </w:rPr>
        <w:t xml:space="preserve"> (1493) ve </w:t>
      </w:r>
      <w:r w:rsidRPr="009A6585">
        <w:rPr>
          <w:rFonts w:cs="Arial"/>
          <w:i/>
        </w:rPr>
        <w:t>Schwarzwaldu</w:t>
      </w:r>
      <w:r>
        <w:rPr>
          <w:rFonts w:cs="Arial"/>
        </w:rPr>
        <w:t xml:space="preserve"> (pod nímž pramení </w:t>
      </w:r>
      <w:r w:rsidRPr="009A6585">
        <w:rPr>
          <w:rFonts w:cs="Arial"/>
          <w:i/>
        </w:rPr>
        <w:t>Dunaj</w:t>
      </w:r>
      <w:r>
        <w:rPr>
          <w:rFonts w:cs="Arial"/>
        </w:rPr>
        <w:t>).</w:t>
      </w:r>
      <w:r w:rsidR="00F33037">
        <w:rPr>
          <w:rFonts w:cs="Arial"/>
        </w:rPr>
        <w:t xml:space="preserve"> </w:t>
      </w:r>
    </w:p>
    <w:p w:rsidR="00B34123" w:rsidRPr="00D8207D" w:rsidRDefault="00B34123" w:rsidP="009048E1">
      <w:pPr>
        <w:ind w:firstLine="708"/>
        <w:jc w:val="both"/>
        <w:rPr>
          <w:rFonts w:cs="Arial"/>
          <w:sz w:val="8"/>
        </w:rPr>
      </w:pPr>
    </w:p>
    <w:p w:rsidR="00F33037" w:rsidRDefault="00F33037" w:rsidP="009048E1">
      <w:pPr>
        <w:ind w:firstLine="708"/>
        <w:jc w:val="both"/>
        <w:rPr>
          <w:rFonts w:cs="Arial"/>
          <w:sz w:val="16"/>
        </w:rPr>
      </w:pPr>
      <w:r>
        <w:rPr>
          <w:rFonts w:cs="Arial"/>
          <w:sz w:val="16"/>
        </w:rPr>
        <w:t>Pro s</w:t>
      </w:r>
      <w:r w:rsidRPr="00F33037">
        <w:rPr>
          <w:rFonts w:cs="Arial"/>
          <w:sz w:val="16"/>
        </w:rPr>
        <w:t>rovnání: Hora</w:t>
      </w:r>
      <w:r>
        <w:rPr>
          <w:rFonts w:cs="Arial"/>
          <w:sz w:val="16"/>
        </w:rPr>
        <w:t xml:space="preserve"> </w:t>
      </w:r>
      <w:r w:rsidRPr="00F33037">
        <w:rPr>
          <w:rFonts w:cs="Arial"/>
          <w:i/>
          <w:sz w:val="16"/>
        </w:rPr>
        <w:t>Praděd</w:t>
      </w:r>
      <w:r w:rsidRPr="00F33037">
        <w:rPr>
          <w:rFonts w:cs="Arial"/>
          <w:sz w:val="16"/>
        </w:rPr>
        <w:t xml:space="preserve"> v</w:t>
      </w:r>
      <w:r>
        <w:rPr>
          <w:rFonts w:cs="Arial"/>
          <w:sz w:val="16"/>
        </w:rPr>
        <w:t> </w:t>
      </w:r>
      <w:r w:rsidRPr="00F33037">
        <w:rPr>
          <w:rFonts w:cs="Arial"/>
          <w:i/>
          <w:sz w:val="16"/>
        </w:rPr>
        <w:t>Hrubém Jeseníku</w:t>
      </w:r>
      <w:r w:rsidRPr="00F33037">
        <w:rPr>
          <w:rFonts w:cs="Arial"/>
          <w:sz w:val="16"/>
        </w:rPr>
        <w:t xml:space="preserve"> má výšku 1491 m n. m.</w:t>
      </w:r>
    </w:p>
    <w:p w:rsidR="00B34123" w:rsidRDefault="00B34123" w:rsidP="00D8207D">
      <w:pPr>
        <w:jc w:val="both"/>
        <w:rPr>
          <w:rFonts w:cs="Arial"/>
        </w:rPr>
      </w:pPr>
    </w:p>
    <w:p w:rsidR="00D8207D" w:rsidRPr="00D8207D" w:rsidRDefault="00D8207D" w:rsidP="00D8207D">
      <w:pPr>
        <w:jc w:val="both"/>
        <w:rPr>
          <w:rFonts w:cs="Arial"/>
        </w:rPr>
      </w:pPr>
    </w:p>
    <w:p w:rsidR="00343069" w:rsidRDefault="00EB53FE" w:rsidP="009048E1">
      <w:pPr>
        <w:ind w:firstLine="708"/>
        <w:jc w:val="both"/>
        <w:rPr>
          <w:rFonts w:cs="Arial"/>
        </w:rPr>
      </w:pPr>
      <w:r w:rsidRPr="00F87DDE">
        <w:rPr>
          <w:rFonts w:cs="Arial"/>
          <w:b/>
        </w:rPr>
        <w:t xml:space="preserve">Žulové jádro </w:t>
      </w:r>
      <w:r w:rsidRPr="009A6585">
        <w:rPr>
          <w:rFonts w:cs="Arial"/>
          <w:i/>
        </w:rPr>
        <w:t>Vogéz</w:t>
      </w:r>
      <w:r>
        <w:rPr>
          <w:rFonts w:cs="Arial"/>
        </w:rPr>
        <w:t xml:space="preserve"> se </w:t>
      </w:r>
      <w:r w:rsidR="00673D1C">
        <w:rPr>
          <w:rFonts w:cs="Arial"/>
        </w:rPr>
        <w:t>přitom</w:t>
      </w:r>
      <w:r>
        <w:rPr>
          <w:rFonts w:cs="Arial"/>
        </w:rPr>
        <w:t xml:space="preserve"> </w:t>
      </w:r>
      <w:r w:rsidRPr="00F87DDE">
        <w:rPr>
          <w:rFonts w:cs="Arial"/>
          <w:b/>
        </w:rPr>
        <w:t>snižuje směrem k severu</w:t>
      </w:r>
      <w:r>
        <w:rPr>
          <w:rFonts w:cs="Arial"/>
        </w:rPr>
        <w:t xml:space="preserve">, kde je už překryto mladšími usazeninami </w:t>
      </w:r>
      <w:r w:rsidRPr="00F87DDE">
        <w:rPr>
          <w:rFonts w:cs="Arial"/>
          <w:b/>
        </w:rPr>
        <w:t>pískovcového</w:t>
      </w:r>
      <w:r>
        <w:rPr>
          <w:rFonts w:cs="Arial"/>
        </w:rPr>
        <w:t xml:space="preserve"> </w:t>
      </w:r>
      <w:r w:rsidRPr="00F87DDE">
        <w:rPr>
          <w:rFonts w:cs="Arial"/>
          <w:b/>
        </w:rPr>
        <w:t>pláště</w:t>
      </w:r>
      <w:r>
        <w:rPr>
          <w:rFonts w:cs="Arial"/>
        </w:rPr>
        <w:t xml:space="preserve">. Jako celek jde o </w:t>
      </w:r>
      <w:r w:rsidRPr="00F87DDE">
        <w:rPr>
          <w:rFonts w:cs="Arial"/>
          <w:b/>
        </w:rPr>
        <w:t>hřbetovou náhorní plošinu</w:t>
      </w:r>
      <w:r w:rsidR="00926738">
        <w:rPr>
          <w:rFonts w:cs="Arial"/>
          <w:b/>
        </w:rPr>
        <w:t xml:space="preserve"> s kulatými </w:t>
      </w:r>
      <w:r w:rsidR="00926738" w:rsidRPr="00D8207D">
        <w:rPr>
          <w:rFonts w:cs="Arial"/>
          <w:b/>
          <w:bdr w:val="single" w:sz="4" w:space="0" w:color="auto"/>
        </w:rPr>
        <w:t>plochými vrcholky</w:t>
      </w:r>
      <w:r>
        <w:rPr>
          <w:rFonts w:cs="Arial"/>
        </w:rPr>
        <w:t xml:space="preserve">, jejíž strmé východní </w:t>
      </w:r>
      <w:r w:rsidRPr="00D8207D">
        <w:rPr>
          <w:rFonts w:cs="Arial"/>
          <w:b/>
          <w:bdr w:val="single" w:sz="4" w:space="0" w:color="auto"/>
        </w:rPr>
        <w:t>svahy</w:t>
      </w:r>
      <w:r>
        <w:rPr>
          <w:rFonts w:cs="Arial"/>
        </w:rPr>
        <w:t xml:space="preserve"> jsou značně </w:t>
      </w:r>
      <w:r w:rsidRPr="00D8207D">
        <w:rPr>
          <w:rFonts w:cs="Arial"/>
          <w:b/>
          <w:bdr w:val="single" w:sz="4" w:space="0" w:color="auto"/>
        </w:rPr>
        <w:t>rozřezány</w:t>
      </w:r>
      <w:r w:rsidRPr="00F87DDE">
        <w:rPr>
          <w:rFonts w:cs="Arial"/>
          <w:b/>
        </w:rPr>
        <w:t xml:space="preserve"> vodními toky</w:t>
      </w:r>
      <w:r>
        <w:rPr>
          <w:rFonts w:cs="Arial"/>
        </w:rPr>
        <w:t xml:space="preserve">. O další zpestření reliéfu se tu do jisté míry postaralo i čtvrtohorní horské </w:t>
      </w:r>
      <w:r w:rsidRPr="00F87DDE">
        <w:rPr>
          <w:rFonts w:cs="Arial"/>
          <w:b/>
        </w:rPr>
        <w:t>zalednění</w:t>
      </w:r>
      <w:r w:rsidR="00CE5309">
        <w:rPr>
          <w:rFonts w:cs="Arial"/>
        </w:rPr>
        <w:t>, po němž tu dodnes zůstala i malá ledovcová jezera ap.</w:t>
      </w:r>
    </w:p>
    <w:p w:rsidR="00CE5309" w:rsidRDefault="00CE5309" w:rsidP="009048E1">
      <w:pPr>
        <w:jc w:val="both"/>
        <w:rPr>
          <w:rFonts w:cs="Arial"/>
        </w:rPr>
      </w:pPr>
    </w:p>
    <w:p w:rsidR="00CE5309" w:rsidRDefault="00CE5309" w:rsidP="009048E1">
      <w:pPr>
        <w:jc w:val="both"/>
        <w:rPr>
          <w:rFonts w:cs="Arial"/>
        </w:rPr>
      </w:pPr>
    </w:p>
    <w:p w:rsidR="00F33037" w:rsidRDefault="00F33037" w:rsidP="009048E1">
      <w:pPr>
        <w:jc w:val="both"/>
        <w:rPr>
          <w:rFonts w:cs="Arial"/>
        </w:rPr>
      </w:pPr>
    </w:p>
    <w:p w:rsidR="009934BE" w:rsidRPr="009934BE" w:rsidRDefault="00A7466E" w:rsidP="00B34123">
      <w:pPr>
        <w:pageBreakBefore/>
        <w:jc w:val="center"/>
        <w:rPr>
          <w:rFonts w:ascii="Times New Roman" w:hAnsi="Times New Roman" w:cs="Times New Roman"/>
          <w:sz w:val="18"/>
        </w:rPr>
      </w:pPr>
      <w:r w:rsidRPr="009934BE">
        <w:rPr>
          <w:rFonts w:cs="Arial"/>
          <w:b/>
          <w:i/>
          <w:caps/>
          <w:sz w:val="22"/>
          <w:szCs w:val="24"/>
          <w:highlight w:val="green"/>
        </w:rPr>
        <w:lastRenderedPageBreak/>
        <w:t>Ardeny</w:t>
      </w:r>
    </w:p>
    <w:p w:rsidR="00903762" w:rsidRPr="005442DE" w:rsidRDefault="00A7466E" w:rsidP="00903762">
      <w:pPr>
        <w:jc w:val="center"/>
        <w:rPr>
          <w:rFonts w:cs="Arial"/>
        </w:rPr>
      </w:pPr>
      <w:r w:rsidRPr="005442DE">
        <w:rPr>
          <w:rFonts w:cs="Arial"/>
        </w:rPr>
        <w:t>(</w:t>
      </w:r>
      <w:r w:rsidRPr="005442DE">
        <w:rPr>
          <w:rFonts w:cs="Arial"/>
          <w:i/>
        </w:rPr>
        <w:t>Ardenne</w:t>
      </w:r>
      <w:r w:rsidR="00EF35F9">
        <w:rPr>
          <w:rFonts w:cs="Arial"/>
        </w:rPr>
        <w:t>)</w:t>
      </w:r>
    </w:p>
    <w:p w:rsidR="00F87DDE" w:rsidRDefault="00F87DDE" w:rsidP="009048E1">
      <w:pPr>
        <w:jc w:val="both"/>
        <w:rPr>
          <w:rFonts w:cs="Arial"/>
        </w:rPr>
      </w:pPr>
    </w:p>
    <w:p w:rsidR="000D4465" w:rsidRDefault="000D4465" w:rsidP="009048E1">
      <w:pPr>
        <w:jc w:val="both"/>
        <w:rPr>
          <w:rFonts w:cs="Arial"/>
        </w:rPr>
      </w:pPr>
    </w:p>
    <w:p w:rsidR="00F87DDE" w:rsidRDefault="00F87DDE" w:rsidP="000D4465">
      <w:pPr>
        <w:ind w:left="709"/>
        <w:jc w:val="both"/>
        <w:rPr>
          <w:rFonts w:cs="Arial"/>
          <w:sz w:val="16"/>
        </w:rPr>
      </w:pPr>
      <w:r w:rsidRPr="00100326">
        <w:rPr>
          <w:rFonts w:cs="Arial"/>
          <w:sz w:val="16"/>
        </w:rPr>
        <w:tab/>
      </w:r>
      <w:r w:rsidRPr="00100326">
        <w:rPr>
          <w:rFonts w:cs="Arial"/>
          <w:i/>
          <w:sz w:val="16"/>
        </w:rPr>
        <w:t>Ardeny</w:t>
      </w:r>
      <w:r w:rsidRPr="00100326">
        <w:rPr>
          <w:rFonts w:cs="Arial"/>
          <w:sz w:val="16"/>
        </w:rPr>
        <w:t xml:space="preserve"> </w:t>
      </w:r>
      <w:r w:rsidR="00A61D0B" w:rsidRPr="00100326">
        <w:rPr>
          <w:rFonts w:cs="Arial"/>
          <w:sz w:val="16"/>
        </w:rPr>
        <w:t xml:space="preserve">tvoří v podstatě jeden </w:t>
      </w:r>
      <w:r w:rsidR="00CE5309" w:rsidRPr="00100326">
        <w:rPr>
          <w:rFonts w:cs="Arial"/>
          <w:sz w:val="16"/>
        </w:rPr>
        <w:t xml:space="preserve">starý prvohorní masiv </w:t>
      </w:r>
      <w:r w:rsidR="0058093E">
        <w:rPr>
          <w:rFonts w:cs="Arial"/>
          <w:sz w:val="16"/>
        </w:rPr>
        <w:t xml:space="preserve">dohromady </w:t>
      </w:r>
      <w:r w:rsidR="00CE5309" w:rsidRPr="00100326">
        <w:rPr>
          <w:rFonts w:cs="Arial"/>
          <w:sz w:val="16"/>
        </w:rPr>
        <w:t>s</w:t>
      </w:r>
      <w:r w:rsidR="00164F2E" w:rsidRPr="00100326">
        <w:rPr>
          <w:rFonts w:cs="Arial"/>
          <w:sz w:val="16"/>
        </w:rPr>
        <w:t xml:space="preserve"> průměrně </w:t>
      </w:r>
      <w:r w:rsidR="00A61D0B" w:rsidRPr="00100326">
        <w:rPr>
          <w:rFonts w:cs="Arial"/>
          <w:sz w:val="16"/>
        </w:rPr>
        <w:t xml:space="preserve">o něco </w:t>
      </w:r>
      <w:r w:rsidR="00A61D0B" w:rsidRPr="00100326">
        <w:rPr>
          <w:rFonts w:cs="Arial"/>
          <w:i/>
          <w:sz w:val="16"/>
        </w:rPr>
        <w:t xml:space="preserve">vyšší </w:t>
      </w:r>
      <w:r w:rsidR="00CE5309" w:rsidRPr="00100326">
        <w:rPr>
          <w:rFonts w:cs="Arial"/>
          <w:i/>
          <w:sz w:val="16"/>
        </w:rPr>
        <w:t>Porýnskou břidličnatou vrchovinou</w:t>
      </w:r>
      <w:r w:rsidR="00CE5309" w:rsidRPr="00100326">
        <w:rPr>
          <w:rFonts w:cs="Arial"/>
          <w:sz w:val="16"/>
        </w:rPr>
        <w:t xml:space="preserve"> v</w:t>
      </w:r>
      <w:r w:rsidR="00A61D0B" w:rsidRPr="00100326">
        <w:rPr>
          <w:rFonts w:cs="Arial"/>
          <w:sz w:val="16"/>
        </w:rPr>
        <w:t> </w:t>
      </w:r>
      <w:proofErr w:type="gramStart"/>
      <w:r w:rsidR="00CE5309" w:rsidRPr="00100326">
        <w:rPr>
          <w:rFonts w:cs="Arial"/>
          <w:i/>
          <w:sz w:val="16"/>
        </w:rPr>
        <w:t>Německu</w:t>
      </w:r>
      <w:r w:rsidR="00A61D0B" w:rsidRPr="00100326">
        <w:rPr>
          <w:rFonts w:cs="Arial"/>
          <w:sz w:val="16"/>
        </w:rPr>
        <w:t xml:space="preserve"> - </w:t>
      </w:r>
      <w:r w:rsidR="00A61D0B" w:rsidRPr="00100326">
        <w:rPr>
          <w:sz w:val="16"/>
        </w:rPr>
        <w:t>ucelený</w:t>
      </w:r>
      <w:proofErr w:type="gramEnd"/>
      <w:r w:rsidR="00A61D0B" w:rsidRPr="00100326">
        <w:rPr>
          <w:sz w:val="16"/>
        </w:rPr>
        <w:t xml:space="preserve"> blok </w:t>
      </w:r>
      <w:r w:rsidR="00A61D0B" w:rsidRPr="00100326">
        <w:rPr>
          <w:b/>
          <w:sz w:val="16"/>
        </w:rPr>
        <w:t>pískovců a břidlic</w:t>
      </w:r>
      <w:r w:rsidR="00A95D7D" w:rsidRPr="00100326">
        <w:rPr>
          <w:sz w:val="16"/>
        </w:rPr>
        <w:t xml:space="preserve"> zvrásněných ve starších prvohorách</w:t>
      </w:r>
      <w:r w:rsidR="00CE5309" w:rsidRPr="00100326">
        <w:rPr>
          <w:rFonts w:cs="Arial"/>
          <w:sz w:val="16"/>
        </w:rPr>
        <w:t xml:space="preserve">. </w:t>
      </w:r>
      <w:r w:rsidR="00A61D0B" w:rsidRPr="00100326">
        <w:rPr>
          <w:rFonts w:cs="Arial"/>
          <w:sz w:val="16"/>
        </w:rPr>
        <w:t>Celý t</w:t>
      </w:r>
      <w:r w:rsidR="00CE5309" w:rsidRPr="00100326">
        <w:rPr>
          <w:rFonts w:cs="Arial"/>
          <w:sz w:val="16"/>
        </w:rPr>
        <w:t xml:space="preserve">ento masiv byl </w:t>
      </w:r>
      <w:r w:rsidR="00A61D0B" w:rsidRPr="00100326">
        <w:rPr>
          <w:rFonts w:cs="Arial"/>
          <w:sz w:val="16"/>
        </w:rPr>
        <w:t>sice v třetihor</w:t>
      </w:r>
      <w:r w:rsidR="00A95D7D" w:rsidRPr="00100326">
        <w:rPr>
          <w:rFonts w:cs="Arial"/>
          <w:sz w:val="16"/>
        </w:rPr>
        <w:t>ách</w:t>
      </w:r>
      <w:r w:rsidR="00A61D0B" w:rsidRPr="00100326">
        <w:rPr>
          <w:rFonts w:cs="Arial"/>
          <w:sz w:val="16"/>
        </w:rPr>
        <w:t xml:space="preserve"> </w:t>
      </w:r>
      <w:r w:rsidR="00CE5309" w:rsidRPr="00100326">
        <w:rPr>
          <w:rFonts w:cs="Arial"/>
          <w:sz w:val="16"/>
        </w:rPr>
        <w:t xml:space="preserve">rýnským prolomem oddělen od </w:t>
      </w:r>
      <w:r w:rsidR="00A61D0B" w:rsidRPr="00100326">
        <w:rPr>
          <w:rFonts w:cs="Arial"/>
          <w:sz w:val="16"/>
        </w:rPr>
        <w:t xml:space="preserve">německého středohoří, ale jinak ho ostatní </w:t>
      </w:r>
      <w:r w:rsidR="00A61D0B" w:rsidRPr="00100326">
        <w:rPr>
          <w:rFonts w:cs="Arial"/>
          <w:b/>
          <w:sz w:val="16"/>
        </w:rPr>
        <w:t>zlomy</w:t>
      </w:r>
      <w:r w:rsidR="00A61D0B" w:rsidRPr="00100326">
        <w:rPr>
          <w:rFonts w:cs="Arial"/>
          <w:sz w:val="16"/>
        </w:rPr>
        <w:t xml:space="preserve"> postihly sice </w:t>
      </w:r>
      <w:r w:rsidR="00A61D0B" w:rsidRPr="00100326">
        <w:rPr>
          <w:rFonts w:cs="Arial"/>
          <w:b/>
          <w:sz w:val="16"/>
        </w:rPr>
        <w:t>výrazně, ale spíše v okrajových</w:t>
      </w:r>
      <w:r w:rsidR="00A61D0B" w:rsidRPr="00100326">
        <w:rPr>
          <w:rFonts w:cs="Arial"/>
          <w:sz w:val="16"/>
        </w:rPr>
        <w:t xml:space="preserve"> </w:t>
      </w:r>
      <w:proofErr w:type="gramStart"/>
      <w:r w:rsidR="00A61D0B" w:rsidRPr="00100326">
        <w:rPr>
          <w:rFonts w:cs="Arial"/>
          <w:b/>
          <w:sz w:val="16"/>
        </w:rPr>
        <w:t>částech</w:t>
      </w:r>
      <w:r w:rsidR="00A61D0B" w:rsidRPr="00100326">
        <w:rPr>
          <w:rFonts w:cs="Arial"/>
          <w:sz w:val="16"/>
        </w:rPr>
        <w:t xml:space="preserve"> - vyhnul</w:t>
      </w:r>
      <w:proofErr w:type="gramEnd"/>
      <w:r w:rsidR="00A61D0B" w:rsidRPr="00100326">
        <w:rPr>
          <w:rFonts w:cs="Arial"/>
          <w:sz w:val="16"/>
        </w:rPr>
        <w:t xml:space="preserve"> se tedy osudu </w:t>
      </w:r>
      <w:r w:rsidR="00A61D0B" w:rsidRPr="00100326">
        <w:rPr>
          <w:rFonts w:cs="Arial"/>
          <w:i/>
          <w:sz w:val="16"/>
        </w:rPr>
        <w:t>Vogéz</w:t>
      </w:r>
      <w:r w:rsidR="00A61D0B" w:rsidRPr="00100326">
        <w:rPr>
          <w:rFonts w:cs="Arial"/>
          <w:sz w:val="16"/>
        </w:rPr>
        <w:t xml:space="preserve"> a </w:t>
      </w:r>
      <w:r w:rsidR="00A61D0B" w:rsidRPr="00100326">
        <w:rPr>
          <w:rFonts w:cs="Arial"/>
          <w:i/>
          <w:sz w:val="16"/>
        </w:rPr>
        <w:t>Schwarzwaldu</w:t>
      </w:r>
      <w:r w:rsidR="00A61D0B" w:rsidRPr="00100326">
        <w:rPr>
          <w:rFonts w:cs="Arial"/>
          <w:sz w:val="16"/>
        </w:rPr>
        <w:t xml:space="preserve"> a nebyl rozštěpen ve svém středu.</w:t>
      </w:r>
    </w:p>
    <w:p w:rsidR="000D4465" w:rsidRDefault="000D4465" w:rsidP="000D4465">
      <w:pPr>
        <w:ind w:left="709"/>
        <w:jc w:val="both"/>
        <w:rPr>
          <w:rFonts w:cs="Arial"/>
          <w:sz w:val="16"/>
        </w:rPr>
      </w:pPr>
    </w:p>
    <w:p w:rsidR="000D4465" w:rsidRPr="00100326" w:rsidRDefault="000D4465" w:rsidP="000D4465">
      <w:pPr>
        <w:ind w:left="709"/>
        <w:jc w:val="both"/>
        <w:rPr>
          <w:rFonts w:cs="Arial"/>
          <w:sz w:val="16"/>
        </w:rPr>
      </w:pPr>
    </w:p>
    <w:p w:rsidR="00F87DDE" w:rsidRDefault="00A61D0B" w:rsidP="009048E1">
      <w:pPr>
        <w:jc w:val="both"/>
        <w:rPr>
          <w:rFonts w:cs="Arial"/>
        </w:rPr>
      </w:pPr>
      <w:r>
        <w:rPr>
          <w:rFonts w:cs="Arial"/>
        </w:rPr>
        <w:tab/>
        <w:t xml:space="preserve">Protože však do </w:t>
      </w:r>
      <w:r w:rsidRPr="00D8207D">
        <w:rPr>
          <w:rFonts w:cs="Arial"/>
          <w:b/>
          <w:i/>
          <w:bdr w:val="single" w:sz="4" w:space="0" w:color="auto"/>
        </w:rPr>
        <w:t>Francie</w:t>
      </w:r>
      <w:r w:rsidRPr="00D8207D">
        <w:rPr>
          <w:rFonts w:cs="Arial"/>
          <w:b/>
          <w:bdr w:val="single" w:sz="4" w:space="0" w:color="auto"/>
        </w:rPr>
        <w:t xml:space="preserve"> patří právě jen úzký a nižší okrajový pruh </w:t>
      </w:r>
      <w:r w:rsidRPr="00D8207D">
        <w:rPr>
          <w:rFonts w:cs="Arial"/>
          <w:b/>
          <w:i/>
          <w:bdr w:val="single" w:sz="4" w:space="0" w:color="auto"/>
        </w:rPr>
        <w:t>Arden</w:t>
      </w:r>
      <w:r w:rsidRPr="00D8207D">
        <w:rPr>
          <w:rFonts w:cs="Arial"/>
          <w:bdr w:val="single" w:sz="4" w:space="0" w:color="auto"/>
        </w:rPr>
        <w:t>,</w:t>
      </w:r>
      <w:r>
        <w:rPr>
          <w:rFonts w:cs="Arial"/>
        </w:rPr>
        <w:t xml:space="preserve"> projevila se tu zlomová tektonika docela významně, hlavně </w:t>
      </w:r>
      <w:r w:rsidRPr="00164F2E">
        <w:rPr>
          <w:rFonts w:cs="Arial"/>
          <w:b/>
        </w:rPr>
        <w:t xml:space="preserve">prolomem řeky </w:t>
      </w:r>
      <w:r w:rsidRPr="009A6585">
        <w:rPr>
          <w:rFonts w:cs="Arial"/>
          <w:b/>
          <w:i/>
        </w:rPr>
        <w:t>Má</w:t>
      </w:r>
      <w:r w:rsidR="009E38F8" w:rsidRPr="009A6585">
        <w:rPr>
          <w:rFonts w:cs="Arial"/>
          <w:b/>
          <w:i/>
        </w:rPr>
        <w:t>z</w:t>
      </w:r>
      <w:r w:rsidRPr="009A6585">
        <w:rPr>
          <w:rFonts w:cs="Arial"/>
          <w:b/>
          <w:i/>
        </w:rPr>
        <w:t>y</w:t>
      </w:r>
      <w:r w:rsidRPr="00164F2E">
        <w:rPr>
          <w:rFonts w:cs="Arial"/>
          <w:b/>
        </w:rPr>
        <w:t xml:space="preserve"> </w:t>
      </w:r>
      <w:r w:rsidRPr="009A6585">
        <w:rPr>
          <w:rFonts w:cs="Arial"/>
          <w:b/>
          <w:i/>
        </w:rPr>
        <w:t>Ardenami</w:t>
      </w:r>
      <w:r>
        <w:rPr>
          <w:rFonts w:cs="Arial"/>
        </w:rPr>
        <w:t xml:space="preserve">, který byl kdysi natolik strategicky významný, že si </w:t>
      </w:r>
      <w:r w:rsidRPr="009A6585">
        <w:rPr>
          <w:rFonts w:cs="Arial"/>
          <w:i/>
        </w:rPr>
        <w:t>Francie</w:t>
      </w:r>
      <w:r>
        <w:rPr>
          <w:rFonts w:cs="Arial"/>
        </w:rPr>
        <w:t xml:space="preserve"> podél něj vynutila hluboký výběžek hranic do </w:t>
      </w:r>
      <w:r w:rsidRPr="009A6585">
        <w:rPr>
          <w:rFonts w:cs="Arial"/>
          <w:i/>
        </w:rPr>
        <w:t>Belgie</w:t>
      </w:r>
      <w:r>
        <w:rPr>
          <w:rFonts w:cs="Arial"/>
        </w:rPr>
        <w:t>.</w:t>
      </w:r>
      <w:r w:rsidR="0047518A">
        <w:rPr>
          <w:rFonts w:cs="Arial"/>
        </w:rPr>
        <w:t xml:space="preserve"> Zde se také nad tímto prolomem tyčí </w:t>
      </w:r>
      <w:r w:rsidR="0047518A" w:rsidRPr="00D8207D">
        <w:rPr>
          <w:rFonts w:cs="Arial"/>
          <w:b/>
          <w:i/>
          <w:bdr w:val="single" w:sz="4" w:space="0" w:color="auto"/>
        </w:rPr>
        <w:t>La Croix Scaille</w:t>
      </w:r>
      <w:r w:rsidR="0047518A" w:rsidRPr="00D8207D">
        <w:rPr>
          <w:rFonts w:cs="Arial"/>
          <w:bdr w:val="single" w:sz="4" w:space="0" w:color="auto"/>
        </w:rPr>
        <w:t xml:space="preserve"> (</w:t>
      </w:r>
      <w:proofErr w:type="gramStart"/>
      <w:r w:rsidR="0047518A" w:rsidRPr="00D8207D">
        <w:rPr>
          <w:rFonts w:cs="Arial"/>
          <w:b/>
          <w:bdr w:val="single" w:sz="4" w:space="0" w:color="auto"/>
        </w:rPr>
        <w:t>505</w:t>
      </w:r>
      <w:r w:rsidR="0047518A" w:rsidRPr="00D8207D">
        <w:rPr>
          <w:rFonts w:cs="Arial"/>
          <w:bdr w:val="single" w:sz="4" w:space="0" w:color="auto"/>
        </w:rPr>
        <w:t xml:space="preserve"> m) - </w:t>
      </w:r>
      <w:r w:rsidR="0047518A" w:rsidRPr="00D8207D">
        <w:rPr>
          <w:rFonts w:cs="Arial"/>
          <w:b/>
          <w:bdr w:val="single" w:sz="4" w:space="0" w:color="auto"/>
        </w:rPr>
        <w:t>nejvyšší</w:t>
      </w:r>
      <w:proofErr w:type="gramEnd"/>
      <w:r w:rsidR="0047518A" w:rsidRPr="00D8207D">
        <w:rPr>
          <w:rFonts w:cs="Arial"/>
          <w:b/>
          <w:bdr w:val="single" w:sz="4" w:space="0" w:color="auto"/>
        </w:rPr>
        <w:t xml:space="preserve"> hora francouzsk</w:t>
      </w:r>
      <w:r w:rsidR="00D8207D">
        <w:rPr>
          <w:rFonts w:cs="Arial"/>
          <w:b/>
          <w:bdr w:val="single" w:sz="4" w:space="0" w:color="auto"/>
        </w:rPr>
        <w:t>é části</w:t>
      </w:r>
      <w:r w:rsidR="0047518A" w:rsidRPr="00D8207D">
        <w:rPr>
          <w:rFonts w:cs="Arial"/>
          <w:b/>
          <w:bdr w:val="single" w:sz="4" w:space="0" w:color="auto"/>
        </w:rPr>
        <w:t xml:space="preserve"> </w:t>
      </w:r>
      <w:r w:rsidR="0047518A" w:rsidRPr="00D8207D">
        <w:rPr>
          <w:rFonts w:cs="Arial"/>
          <w:b/>
          <w:i/>
          <w:bdr w:val="single" w:sz="4" w:space="0" w:color="auto"/>
        </w:rPr>
        <w:t>Arden</w:t>
      </w:r>
      <w:r w:rsidR="00D8207D" w:rsidRPr="00D8207D">
        <w:rPr>
          <w:rFonts w:cs="Arial"/>
          <w:i/>
        </w:rPr>
        <w:t>.</w:t>
      </w:r>
      <w:r w:rsidR="0047518A">
        <w:rPr>
          <w:rFonts w:cs="Arial"/>
        </w:rPr>
        <w:t xml:space="preserve"> </w:t>
      </w:r>
    </w:p>
    <w:p w:rsidR="00F84C4A" w:rsidRDefault="00F84C4A" w:rsidP="009048E1">
      <w:pPr>
        <w:jc w:val="both"/>
        <w:rPr>
          <w:rFonts w:cs="Arial"/>
        </w:rPr>
      </w:pPr>
    </w:p>
    <w:p w:rsidR="00B34123" w:rsidRDefault="00A61D0B" w:rsidP="00B34123">
      <w:pPr>
        <w:ind w:left="709"/>
        <w:jc w:val="both"/>
        <w:rPr>
          <w:rFonts w:cs="Arial"/>
          <w:sz w:val="16"/>
        </w:rPr>
      </w:pPr>
      <w:r>
        <w:rPr>
          <w:rFonts w:cs="Arial"/>
        </w:rPr>
        <w:tab/>
      </w:r>
      <w:r w:rsidR="00A95D7D" w:rsidRPr="00100326">
        <w:rPr>
          <w:rFonts w:cs="Arial"/>
          <w:sz w:val="16"/>
        </w:rPr>
        <w:t xml:space="preserve">Většina </w:t>
      </w:r>
      <w:r w:rsidR="00A95D7D" w:rsidRPr="00100326">
        <w:rPr>
          <w:rFonts w:cs="Arial"/>
          <w:i/>
          <w:sz w:val="16"/>
        </w:rPr>
        <w:t>Arden</w:t>
      </w:r>
      <w:r w:rsidR="00A95D7D" w:rsidRPr="00100326">
        <w:rPr>
          <w:rFonts w:cs="Arial"/>
          <w:sz w:val="16"/>
        </w:rPr>
        <w:t xml:space="preserve"> leží v </w:t>
      </w:r>
      <w:r w:rsidR="00A95D7D" w:rsidRPr="00100326">
        <w:rPr>
          <w:rFonts w:cs="Arial"/>
          <w:i/>
          <w:sz w:val="16"/>
        </w:rPr>
        <w:t>Belgii</w:t>
      </w:r>
      <w:r w:rsidR="00A95D7D" w:rsidRPr="00100326">
        <w:rPr>
          <w:rFonts w:cs="Arial"/>
          <w:sz w:val="16"/>
        </w:rPr>
        <w:t xml:space="preserve"> a v </w:t>
      </w:r>
      <w:r w:rsidR="00A95D7D" w:rsidRPr="00100326">
        <w:rPr>
          <w:rFonts w:cs="Arial"/>
          <w:i/>
          <w:sz w:val="16"/>
        </w:rPr>
        <w:t>Lucembursku</w:t>
      </w:r>
      <w:r w:rsidR="00A95D7D" w:rsidRPr="00100326">
        <w:rPr>
          <w:rFonts w:cs="Arial"/>
          <w:sz w:val="16"/>
        </w:rPr>
        <w:t xml:space="preserve">, </w:t>
      </w:r>
      <w:r w:rsidR="0058093E">
        <w:rPr>
          <w:rFonts w:cs="Arial"/>
          <w:sz w:val="16"/>
        </w:rPr>
        <w:t xml:space="preserve">takže </w:t>
      </w:r>
      <w:r w:rsidR="00A95D7D" w:rsidRPr="00100326">
        <w:rPr>
          <w:rFonts w:cs="Arial"/>
          <w:sz w:val="16"/>
        </w:rPr>
        <w:t xml:space="preserve">při jejich výkladu bude toto pohoří probráno podrobněji v předmětu „Geografie frankofonních zemí“. (V </w:t>
      </w:r>
      <w:r w:rsidR="00A95D7D" w:rsidRPr="00100326">
        <w:rPr>
          <w:rFonts w:cs="Arial"/>
          <w:i/>
          <w:sz w:val="16"/>
        </w:rPr>
        <w:t>Belgii</w:t>
      </w:r>
      <w:r w:rsidR="00A95D7D" w:rsidRPr="00100326">
        <w:rPr>
          <w:rFonts w:cs="Arial"/>
          <w:sz w:val="16"/>
        </w:rPr>
        <w:t xml:space="preserve"> také leží </w:t>
      </w:r>
      <w:hyperlink r:id="rId26" w:tooltip="Signal de Botrange" w:history="1">
        <w:r w:rsidR="00A95D7D" w:rsidRPr="00100326">
          <w:rPr>
            <w:rFonts w:cs="Arial"/>
            <w:i/>
            <w:sz w:val="16"/>
          </w:rPr>
          <w:t>Signal de Botrange</w:t>
        </w:r>
      </w:hyperlink>
      <w:r w:rsidR="00A95D7D" w:rsidRPr="00100326">
        <w:rPr>
          <w:rFonts w:cs="Arial"/>
          <w:sz w:val="16"/>
        </w:rPr>
        <w:t xml:space="preserve">  (692 </w:t>
      </w:r>
      <w:r w:rsidR="0058093E">
        <w:rPr>
          <w:rFonts w:cs="Arial"/>
          <w:sz w:val="16"/>
        </w:rPr>
        <w:t>m), vůbec nejvyšší vrch Arden.)</w:t>
      </w:r>
      <w:r w:rsidR="00F33037">
        <w:rPr>
          <w:rFonts w:cs="Arial"/>
          <w:sz w:val="16"/>
        </w:rPr>
        <w:t xml:space="preserve"> </w:t>
      </w:r>
    </w:p>
    <w:p w:rsidR="00100326" w:rsidRDefault="00F33037" w:rsidP="00B34123">
      <w:pPr>
        <w:ind w:left="709" w:firstLine="709"/>
        <w:jc w:val="both"/>
        <w:rPr>
          <w:rFonts w:cs="Arial"/>
          <w:sz w:val="16"/>
        </w:rPr>
      </w:pPr>
      <w:r w:rsidRPr="00376D3F">
        <w:rPr>
          <w:rFonts w:cs="Arial"/>
          <w:sz w:val="16"/>
          <w:highlight w:val="magenta"/>
        </w:rPr>
        <w:t xml:space="preserve">Pro srovnání, </w:t>
      </w:r>
      <w:r w:rsidR="00B34123" w:rsidRPr="00376D3F">
        <w:rPr>
          <w:rFonts w:cs="Arial"/>
          <w:i/>
          <w:sz w:val="16"/>
          <w:highlight w:val="magenta"/>
        </w:rPr>
        <w:t>Brdo</w:t>
      </w:r>
      <w:r w:rsidR="00B34123" w:rsidRPr="00376D3F">
        <w:rPr>
          <w:rFonts w:cs="Arial"/>
          <w:sz w:val="16"/>
          <w:highlight w:val="magenta"/>
        </w:rPr>
        <w:t xml:space="preserve"> jako nejvyšší vrchol </w:t>
      </w:r>
      <w:r w:rsidR="00B34123" w:rsidRPr="00376D3F">
        <w:rPr>
          <w:rFonts w:cs="Arial"/>
          <w:i/>
          <w:sz w:val="16"/>
          <w:highlight w:val="magenta"/>
        </w:rPr>
        <w:t>Chřibů</w:t>
      </w:r>
      <w:r w:rsidR="00B34123" w:rsidRPr="00376D3F">
        <w:rPr>
          <w:rFonts w:cs="Arial"/>
          <w:sz w:val="16"/>
          <w:highlight w:val="magenta"/>
        </w:rPr>
        <w:t xml:space="preserve"> měří 587 m n. m., </w:t>
      </w:r>
      <w:r w:rsidRPr="00376D3F">
        <w:rPr>
          <w:rFonts w:cs="Arial"/>
          <w:sz w:val="16"/>
          <w:highlight w:val="magenta"/>
        </w:rPr>
        <w:t xml:space="preserve">vrchol </w:t>
      </w:r>
      <w:r w:rsidRPr="00376D3F">
        <w:rPr>
          <w:rFonts w:cs="Arial"/>
          <w:i/>
          <w:sz w:val="16"/>
          <w:highlight w:val="magenta"/>
        </w:rPr>
        <w:t>Devět skal</w:t>
      </w:r>
      <w:r w:rsidRPr="00376D3F">
        <w:rPr>
          <w:rFonts w:cs="Arial"/>
          <w:sz w:val="16"/>
          <w:highlight w:val="magenta"/>
        </w:rPr>
        <w:t xml:space="preserve"> jako nejvyšší hora našich </w:t>
      </w:r>
      <w:r w:rsidRPr="00376D3F">
        <w:rPr>
          <w:rFonts w:cs="Arial"/>
          <w:i/>
          <w:sz w:val="16"/>
          <w:highlight w:val="magenta"/>
        </w:rPr>
        <w:t>Žďárských vrchů</w:t>
      </w:r>
      <w:r w:rsidRPr="00376D3F">
        <w:rPr>
          <w:rFonts w:cs="Arial"/>
          <w:sz w:val="16"/>
          <w:highlight w:val="magenta"/>
        </w:rPr>
        <w:t xml:space="preserve"> dosahuje výše 836 m </w:t>
      </w:r>
      <w:proofErr w:type="gramStart"/>
      <w:r w:rsidRPr="00376D3F">
        <w:rPr>
          <w:rFonts w:cs="Arial"/>
          <w:sz w:val="16"/>
          <w:highlight w:val="magenta"/>
        </w:rPr>
        <w:t>n.m.</w:t>
      </w:r>
      <w:proofErr w:type="gramEnd"/>
    </w:p>
    <w:p w:rsidR="0058093E" w:rsidRPr="00100326" w:rsidRDefault="0058093E" w:rsidP="009048E1">
      <w:pPr>
        <w:jc w:val="both"/>
        <w:rPr>
          <w:rFonts w:cs="Arial"/>
          <w:sz w:val="16"/>
        </w:rPr>
      </w:pPr>
    </w:p>
    <w:p w:rsidR="000D4465" w:rsidRDefault="000D4465" w:rsidP="009048E1">
      <w:pPr>
        <w:ind w:firstLine="708"/>
        <w:jc w:val="both"/>
        <w:rPr>
          <w:rFonts w:cs="Arial"/>
        </w:rPr>
      </w:pPr>
    </w:p>
    <w:p w:rsidR="00D8207D" w:rsidRDefault="0047518A" w:rsidP="009048E1">
      <w:pPr>
        <w:ind w:firstLine="708"/>
        <w:jc w:val="both"/>
        <w:rPr>
          <w:rFonts w:cs="Arial"/>
        </w:rPr>
      </w:pPr>
      <w:r>
        <w:rPr>
          <w:rFonts w:cs="Arial"/>
        </w:rPr>
        <w:t xml:space="preserve">Při výkladu </w:t>
      </w:r>
      <w:r w:rsidRPr="00164F2E">
        <w:rPr>
          <w:rFonts w:cs="Arial"/>
          <w:b/>
        </w:rPr>
        <w:t xml:space="preserve">mnohem menší a nižší francouzské části </w:t>
      </w:r>
      <w:r w:rsidRPr="009A6585">
        <w:rPr>
          <w:rFonts w:cs="Arial"/>
          <w:b/>
          <w:i/>
        </w:rPr>
        <w:t>Arden</w:t>
      </w:r>
      <w:r>
        <w:rPr>
          <w:rFonts w:cs="Arial"/>
        </w:rPr>
        <w:t xml:space="preserve"> se zde proto zatím spokojíme jen s nejjednoduchší charakteristikou. Jde tu o </w:t>
      </w:r>
      <w:r w:rsidRPr="00164F2E">
        <w:rPr>
          <w:rFonts w:cs="Arial"/>
          <w:b/>
        </w:rPr>
        <w:t>nízkou náhorní plošinu</w:t>
      </w:r>
      <w:r>
        <w:rPr>
          <w:rFonts w:cs="Arial"/>
        </w:rPr>
        <w:t xml:space="preserve"> se </w:t>
      </w:r>
      <w:r w:rsidRPr="00D8207D">
        <w:rPr>
          <w:rFonts w:cs="Arial"/>
          <w:b/>
          <w:bdr w:val="single" w:sz="4" w:space="0" w:color="auto"/>
        </w:rPr>
        <w:t>zarovnanými povrchy</w:t>
      </w:r>
      <w:r w:rsidRPr="00164F2E">
        <w:rPr>
          <w:rFonts w:cs="Arial"/>
          <w:b/>
        </w:rPr>
        <w:t xml:space="preserve"> od 300 do 500 m n. m</w:t>
      </w:r>
      <w:r>
        <w:rPr>
          <w:rFonts w:cs="Arial"/>
        </w:rPr>
        <w:t xml:space="preserve">. Tyto </w:t>
      </w:r>
      <w:r w:rsidRPr="00164F2E">
        <w:rPr>
          <w:rFonts w:cs="Arial"/>
          <w:b/>
        </w:rPr>
        <w:t xml:space="preserve">plošiny jsou </w:t>
      </w:r>
      <w:r w:rsidRPr="00D8207D">
        <w:rPr>
          <w:rFonts w:cs="Arial"/>
          <w:b/>
          <w:bdr w:val="single" w:sz="4" w:space="0" w:color="auto"/>
        </w:rPr>
        <w:t>rozřezány</w:t>
      </w:r>
      <w:r>
        <w:rPr>
          <w:rFonts w:cs="Arial"/>
        </w:rPr>
        <w:t xml:space="preserve"> jednak </w:t>
      </w:r>
      <w:r w:rsidRPr="00164F2E">
        <w:rPr>
          <w:rFonts w:cs="Arial"/>
          <w:b/>
        </w:rPr>
        <w:t>údolími</w:t>
      </w:r>
      <w:r>
        <w:rPr>
          <w:rFonts w:cs="Arial"/>
        </w:rPr>
        <w:t xml:space="preserve"> menších </w:t>
      </w:r>
      <w:r w:rsidRPr="00164F2E">
        <w:rPr>
          <w:rFonts w:cs="Arial"/>
          <w:b/>
        </w:rPr>
        <w:t>vodních toků</w:t>
      </w:r>
      <w:r>
        <w:rPr>
          <w:rFonts w:cs="Arial"/>
        </w:rPr>
        <w:t xml:space="preserve">, jednak především úzkým meandrovitým údolím řeky </w:t>
      </w:r>
      <w:r w:rsidRPr="009A6585">
        <w:rPr>
          <w:rFonts w:cs="Arial"/>
          <w:i/>
        </w:rPr>
        <w:t>Mázy</w:t>
      </w:r>
      <w:r>
        <w:rPr>
          <w:rFonts w:cs="Arial"/>
        </w:rPr>
        <w:t xml:space="preserve">, která protéká </w:t>
      </w:r>
      <w:r w:rsidR="00871AF8" w:rsidRPr="009A6585">
        <w:rPr>
          <w:rFonts w:cs="Arial"/>
          <w:i/>
        </w:rPr>
        <w:t>Ardeny</w:t>
      </w:r>
      <w:r>
        <w:rPr>
          <w:rFonts w:cs="Arial"/>
        </w:rPr>
        <w:t xml:space="preserve"> podél belgických hranic a pak úzkým francouzským výběžkem na sever do </w:t>
      </w:r>
      <w:r w:rsidRPr="009A6585">
        <w:rPr>
          <w:rFonts w:cs="Arial"/>
          <w:i/>
        </w:rPr>
        <w:t>Belgie</w:t>
      </w:r>
      <w:r>
        <w:rPr>
          <w:rFonts w:cs="Arial"/>
        </w:rPr>
        <w:t xml:space="preserve">. </w:t>
      </w:r>
    </w:p>
    <w:p w:rsidR="00D8207D" w:rsidRDefault="00D8207D" w:rsidP="009048E1">
      <w:pPr>
        <w:ind w:firstLine="708"/>
        <w:jc w:val="both"/>
        <w:rPr>
          <w:rFonts w:cs="Arial"/>
        </w:rPr>
      </w:pPr>
    </w:p>
    <w:p w:rsidR="00F87DDE" w:rsidRDefault="0047518A" w:rsidP="009048E1">
      <w:pPr>
        <w:ind w:firstLine="708"/>
        <w:jc w:val="both"/>
        <w:rPr>
          <w:rFonts w:cs="Arial"/>
        </w:rPr>
      </w:pPr>
      <w:r>
        <w:rPr>
          <w:rFonts w:cs="Arial"/>
        </w:rPr>
        <w:t xml:space="preserve">Nejdůležitějším faktem, který zde určitě ještě stojí za zmínku, je skutečnost, že </w:t>
      </w:r>
      <w:r w:rsidR="00164F2E" w:rsidRPr="00164F2E">
        <w:rPr>
          <w:rFonts w:cs="Arial"/>
          <w:b/>
        </w:rPr>
        <w:t xml:space="preserve">ve </w:t>
      </w:r>
      <w:r w:rsidRPr="00164F2E">
        <w:rPr>
          <w:rFonts w:cs="Arial"/>
          <w:b/>
        </w:rPr>
        <w:t>sníženině navazující</w:t>
      </w:r>
      <w:r>
        <w:rPr>
          <w:rFonts w:cs="Arial"/>
        </w:rPr>
        <w:t xml:space="preserve"> na francouzské (jakož i belgické) </w:t>
      </w:r>
      <w:r w:rsidRPr="009A6585">
        <w:rPr>
          <w:rFonts w:cs="Arial"/>
          <w:b/>
          <w:i/>
        </w:rPr>
        <w:t>Ardeny</w:t>
      </w:r>
      <w:r w:rsidRPr="00164F2E">
        <w:rPr>
          <w:rFonts w:cs="Arial"/>
          <w:b/>
        </w:rPr>
        <w:t xml:space="preserve"> od severu</w:t>
      </w:r>
      <w:r>
        <w:rPr>
          <w:rFonts w:cs="Arial"/>
        </w:rPr>
        <w:t xml:space="preserve"> se nachází </w:t>
      </w:r>
      <w:r w:rsidR="00164F2E" w:rsidRPr="00164F2E">
        <w:rPr>
          <w:rFonts w:cs="Arial"/>
          <w:b/>
        </w:rPr>
        <w:t>pás ložisek koksovatelného černého uhlí</w:t>
      </w:r>
      <w:r w:rsidR="00164F2E">
        <w:rPr>
          <w:rFonts w:cs="Arial"/>
        </w:rPr>
        <w:t xml:space="preserve"> (</w:t>
      </w:r>
      <w:r w:rsidR="00164F2E" w:rsidRPr="005442DE">
        <w:t>součást</w:t>
      </w:r>
      <w:r w:rsidR="00164F2E">
        <w:t xml:space="preserve"> hercynského černo</w:t>
      </w:r>
      <w:r w:rsidR="00164F2E" w:rsidRPr="005442DE">
        <w:t>uhelného pásu</w:t>
      </w:r>
      <w:r w:rsidR="00164F2E">
        <w:t xml:space="preserve"> </w:t>
      </w:r>
      <w:r w:rsidR="00164F2E" w:rsidRPr="009A6585">
        <w:rPr>
          <w:i/>
        </w:rPr>
        <w:t>Evropy</w:t>
      </w:r>
      <w:r w:rsidR="00164F2E">
        <w:t xml:space="preserve">) – tato ložiska přitom kdysi byla jednou z podmínek vzniku a vývoje francouzského těžkého průmyslu a tím i velmocenského postavení </w:t>
      </w:r>
      <w:r w:rsidR="00164F2E" w:rsidRPr="009A6585">
        <w:rPr>
          <w:i/>
        </w:rPr>
        <w:t>Francie</w:t>
      </w:r>
      <w:r w:rsidR="00164F2E">
        <w:t>. (Dnes ovšem už tato ložiska dlouhodobě ztrác</w:t>
      </w:r>
      <w:r w:rsidR="00F84C4A">
        <w:t>ej</w:t>
      </w:r>
      <w:r w:rsidR="00164F2E">
        <w:t>í na významu.)</w:t>
      </w:r>
    </w:p>
    <w:p w:rsidR="00F84C4A" w:rsidRDefault="00F84C4A" w:rsidP="009048E1">
      <w:pPr>
        <w:ind w:firstLine="708"/>
        <w:jc w:val="both"/>
        <w:rPr>
          <w:rFonts w:cs="Arial"/>
          <w:sz w:val="16"/>
        </w:rPr>
      </w:pPr>
    </w:p>
    <w:p w:rsidR="00FD3B7C" w:rsidRPr="00100326" w:rsidRDefault="00164F2E" w:rsidP="000D4465">
      <w:pPr>
        <w:ind w:left="708" w:firstLine="708"/>
        <w:jc w:val="both"/>
        <w:rPr>
          <w:rFonts w:cs="Arial"/>
          <w:sz w:val="16"/>
        </w:rPr>
      </w:pPr>
      <w:r w:rsidRPr="00100326">
        <w:rPr>
          <w:rFonts w:cs="Arial"/>
          <w:sz w:val="16"/>
        </w:rPr>
        <w:t xml:space="preserve">Na závěr už jen jednu poznámku – </w:t>
      </w:r>
      <w:r w:rsidRPr="00100326">
        <w:rPr>
          <w:rFonts w:cs="Arial"/>
          <w:b/>
          <w:sz w:val="16"/>
        </w:rPr>
        <w:t xml:space="preserve">neplést </w:t>
      </w:r>
      <w:r w:rsidRPr="00100326">
        <w:rPr>
          <w:rFonts w:cs="Arial"/>
          <w:b/>
          <w:i/>
          <w:sz w:val="16"/>
        </w:rPr>
        <w:t>Ardeny</w:t>
      </w:r>
      <w:r w:rsidRPr="00100326">
        <w:rPr>
          <w:rFonts w:cs="Arial"/>
          <w:b/>
          <w:sz w:val="16"/>
        </w:rPr>
        <w:t xml:space="preserve"> s</w:t>
      </w:r>
      <w:r w:rsidR="00FD3B7C" w:rsidRPr="00100326">
        <w:rPr>
          <w:rFonts w:cs="Arial"/>
          <w:b/>
          <w:sz w:val="16"/>
        </w:rPr>
        <w:t xml:space="preserve"> nedalekými</w:t>
      </w:r>
      <w:r w:rsidRPr="00100326">
        <w:rPr>
          <w:rFonts w:cs="Arial"/>
          <w:b/>
          <w:sz w:val="16"/>
        </w:rPr>
        <w:t xml:space="preserve"> </w:t>
      </w:r>
      <w:r w:rsidRPr="00100326">
        <w:rPr>
          <w:rFonts w:cs="Arial"/>
          <w:b/>
          <w:i/>
          <w:sz w:val="16"/>
        </w:rPr>
        <w:t>Argonami</w:t>
      </w:r>
      <w:r w:rsidR="00FD3B7C" w:rsidRPr="00100326">
        <w:rPr>
          <w:rFonts w:cs="Arial"/>
          <w:sz w:val="16"/>
        </w:rPr>
        <w:t xml:space="preserve"> (</w:t>
      </w:r>
      <w:r w:rsidR="00FD3B7C" w:rsidRPr="00100326">
        <w:rPr>
          <w:rFonts w:cs="Arial"/>
          <w:i/>
          <w:sz w:val="16"/>
        </w:rPr>
        <w:t>Argonne</w:t>
      </w:r>
      <w:r w:rsidR="0058093E">
        <w:rPr>
          <w:rFonts w:cs="Arial"/>
          <w:sz w:val="16"/>
        </w:rPr>
        <w:t xml:space="preserve">), tj. s </w:t>
      </w:r>
      <w:r w:rsidR="00FD3B7C" w:rsidRPr="00100326">
        <w:rPr>
          <w:rFonts w:cs="Arial"/>
          <w:sz w:val="16"/>
        </w:rPr>
        <w:t>o něco jižnějším kuestovitým pásem zalesněných skalnatých kopců dosahujících výšky max. 350 m n.</w:t>
      </w:r>
      <w:r w:rsidR="0058093E">
        <w:rPr>
          <w:rFonts w:cs="Arial"/>
          <w:sz w:val="16"/>
        </w:rPr>
        <w:t xml:space="preserve"> </w:t>
      </w:r>
      <w:r w:rsidR="00FD3B7C" w:rsidRPr="00100326">
        <w:rPr>
          <w:rFonts w:cs="Arial"/>
          <w:sz w:val="16"/>
        </w:rPr>
        <w:t xml:space="preserve">m., které už jsou ale okrajovou strukturou </w:t>
      </w:r>
      <w:r w:rsidR="00FD3B7C" w:rsidRPr="00100326">
        <w:rPr>
          <w:rFonts w:cs="Arial"/>
          <w:i/>
          <w:sz w:val="16"/>
        </w:rPr>
        <w:t>Pařížské</w:t>
      </w:r>
      <w:r w:rsidR="00FD3B7C" w:rsidRPr="00100326">
        <w:rPr>
          <w:rFonts w:cs="Arial"/>
          <w:sz w:val="16"/>
        </w:rPr>
        <w:t xml:space="preserve"> </w:t>
      </w:r>
      <w:r w:rsidR="00FD3B7C" w:rsidRPr="00100326">
        <w:rPr>
          <w:rFonts w:cs="Arial"/>
          <w:i/>
          <w:sz w:val="16"/>
        </w:rPr>
        <w:t>pánve</w:t>
      </w:r>
      <w:r w:rsidR="00FD3B7C" w:rsidRPr="00100326">
        <w:rPr>
          <w:rFonts w:cs="Arial"/>
          <w:sz w:val="16"/>
        </w:rPr>
        <w:t>.</w:t>
      </w:r>
    </w:p>
    <w:p w:rsidR="00FD3B7C" w:rsidRDefault="00FD3B7C" w:rsidP="009048E1">
      <w:pPr>
        <w:ind w:firstLine="708"/>
        <w:jc w:val="both"/>
        <w:rPr>
          <w:rFonts w:cs="Arial"/>
        </w:rPr>
      </w:pPr>
    </w:p>
    <w:p w:rsidR="00B26354" w:rsidRPr="005442DE" w:rsidRDefault="00B26354" w:rsidP="009048E1">
      <w:pPr>
        <w:pStyle w:val="Zkladntext1"/>
        <w:rPr>
          <w:lang w:val="cs-CZ"/>
        </w:rPr>
      </w:pPr>
    </w:p>
    <w:p w:rsidR="00B26354" w:rsidRPr="005442DE" w:rsidRDefault="00B26354" w:rsidP="009048E1">
      <w:pPr>
        <w:pStyle w:val="Zkladntext1"/>
        <w:rPr>
          <w:lang w:val="cs-CZ"/>
        </w:rPr>
      </w:pPr>
    </w:p>
    <w:p w:rsidR="00B26354" w:rsidRPr="005442DE" w:rsidRDefault="00B26354" w:rsidP="009048E1">
      <w:pPr>
        <w:pStyle w:val="Zkladntext1"/>
        <w:rPr>
          <w:lang w:val="cs-CZ"/>
        </w:rPr>
      </w:pPr>
    </w:p>
    <w:p w:rsidR="00B26354" w:rsidRPr="005442DE" w:rsidRDefault="00B26354" w:rsidP="009048E1">
      <w:pPr>
        <w:pStyle w:val="Zkladntext1"/>
        <w:rPr>
          <w:lang w:val="cs-CZ"/>
        </w:rPr>
      </w:pPr>
    </w:p>
    <w:p w:rsidR="00B26354" w:rsidRPr="005442DE" w:rsidRDefault="00B26354" w:rsidP="009048E1">
      <w:pPr>
        <w:pStyle w:val="Zkladntext1"/>
        <w:rPr>
          <w:lang w:val="cs-CZ"/>
        </w:rPr>
      </w:pPr>
    </w:p>
    <w:p w:rsidR="00B26354" w:rsidRPr="005442DE" w:rsidRDefault="00B26354" w:rsidP="009048E1">
      <w:pPr>
        <w:pStyle w:val="Zkladntext1"/>
        <w:rPr>
          <w:lang w:val="cs-CZ"/>
        </w:rPr>
      </w:pPr>
    </w:p>
    <w:p w:rsidR="00B26354" w:rsidRPr="005442DE" w:rsidRDefault="00B26354" w:rsidP="009048E1">
      <w:pPr>
        <w:pStyle w:val="Zkladntext1"/>
        <w:rPr>
          <w:lang w:val="cs-CZ"/>
        </w:rPr>
      </w:pPr>
    </w:p>
    <w:p w:rsidR="00B26354" w:rsidRPr="005442DE" w:rsidRDefault="00B26354" w:rsidP="009048E1">
      <w:pPr>
        <w:pStyle w:val="Zkladntext1"/>
        <w:rPr>
          <w:lang w:val="cs-CZ"/>
        </w:rPr>
      </w:pPr>
    </w:p>
    <w:p w:rsidR="00B26354" w:rsidRPr="005442DE" w:rsidRDefault="00B26354" w:rsidP="009048E1">
      <w:pPr>
        <w:pStyle w:val="Zkladntext1"/>
        <w:rPr>
          <w:lang w:val="cs-CZ"/>
        </w:rPr>
      </w:pPr>
    </w:p>
    <w:p w:rsidR="00B26354" w:rsidRPr="005442DE" w:rsidRDefault="00B26354" w:rsidP="009048E1">
      <w:pPr>
        <w:pStyle w:val="Zkladntext1"/>
        <w:rPr>
          <w:lang w:val="cs-CZ"/>
        </w:rPr>
      </w:pPr>
    </w:p>
    <w:p w:rsidR="00B26354" w:rsidRPr="005442DE" w:rsidRDefault="00B26354" w:rsidP="009048E1">
      <w:pPr>
        <w:pStyle w:val="Zkladntext1"/>
        <w:rPr>
          <w:lang w:val="cs-CZ"/>
        </w:rPr>
      </w:pPr>
    </w:p>
    <w:p w:rsidR="00B26354" w:rsidRPr="005442DE" w:rsidRDefault="00B26354" w:rsidP="009048E1">
      <w:pPr>
        <w:pStyle w:val="Zkladntext1"/>
        <w:rPr>
          <w:lang w:val="cs-CZ"/>
        </w:rPr>
      </w:pPr>
    </w:p>
    <w:p w:rsidR="00B26354" w:rsidRPr="005442DE" w:rsidRDefault="00B26354" w:rsidP="009048E1">
      <w:pPr>
        <w:pStyle w:val="Zkladntext1"/>
        <w:rPr>
          <w:lang w:val="cs-CZ"/>
        </w:rPr>
      </w:pPr>
    </w:p>
    <w:p w:rsidR="00B26354" w:rsidRPr="005442DE" w:rsidRDefault="00B26354" w:rsidP="009048E1">
      <w:pPr>
        <w:pStyle w:val="Zkladntext1"/>
        <w:rPr>
          <w:lang w:val="cs-CZ"/>
        </w:rPr>
      </w:pPr>
    </w:p>
    <w:p w:rsidR="00B26354" w:rsidRPr="005442DE" w:rsidRDefault="00B26354" w:rsidP="009048E1">
      <w:pPr>
        <w:pStyle w:val="Zkladntext1"/>
        <w:rPr>
          <w:lang w:val="cs-CZ"/>
        </w:rPr>
      </w:pPr>
    </w:p>
    <w:p w:rsidR="009B5E89" w:rsidRPr="005442DE" w:rsidRDefault="009B5E89" w:rsidP="009B5E89">
      <w:pPr>
        <w:pageBreakBefore/>
      </w:pPr>
      <w:r w:rsidRPr="005442DE">
        <w:rPr>
          <w:highlight w:val="yellow"/>
        </w:rPr>
        <w:lastRenderedPageBreak/>
        <w:t>--------------------------------------------------------------------------------------------------------------------------------------</w:t>
      </w:r>
    </w:p>
    <w:p w:rsidR="00AC1218" w:rsidRPr="003A673F" w:rsidRDefault="000F71D2" w:rsidP="009B5E89">
      <w:pPr>
        <w:jc w:val="center"/>
        <w:rPr>
          <w:rFonts w:ascii="Times New Roman" w:hAnsi="Times New Roman" w:cs="Times New Roman"/>
          <w:b/>
          <w:caps/>
          <w:sz w:val="32"/>
          <w:highlight w:val="yellow"/>
        </w:rPr>
      </w:pPr>
      <w:proofErr w:type="gramStart"/>
      <w:r>
        <w:rPr>
          <w:rFonts w:ascii="Times New Roman" w:hAnsi="Times New Roman" w:cs="Times New Roman"/>
          <w:b/>
          <w:caps/>
          <w:sz w:val="32"/>
          <w:highlight w:val="yellow"/>
        </w:rPr>
        <w:t>A</w:t>
      </w:r>
      <w:r w:rsidR="009B5E89" w:rsidRPr="003A673F">
        <w:rPr>
          <w:rFonts w:ascii="Times New Roman" w:hAnsi="Times New Roman" w:cs="Times New Roman"/>
          <w:b/>
          <w:caps/>
          <w:sz w:val="32"/>
          <w:highlight w:val="yellow"/>
        </w:rPr>
        <w:t>.</w:t>
      </w:r>
      <w:r>
        <w:rPr>
          <w:rFonts w:ascii="Times New Roman" w:hAnsi="Times New Roman" w:cs="Times New Roman"/>
          <w:b/>
          <w:caps/>
          <w:sz w:val="32"/>
          <w:highlight w:val="yellow"/>
        </w:rPr>
        <w:t>I</w:t>
      </w:r>
      <w:r w:rsidR="00D35C24">
        <w:rPr>
          <w:rFonts w:ascii="Times New Roman" w:hAnsi="Times New Roman" w:cs="Times New Roman"/>
          <w:b/>
          <w:caps/>
          <w:sz w:val="32"/>
          <w:highlight w:val="yellow"/>
        </w:rPr>
        <w:t>I</w:t>
      </w:r>
      <w:proofErr w:type="gramEnd"/>
      <w:r w:rsidR="009B5E89" w:rsidRPr="003A673F">
        <w:rPr>
          <w:rFonts w:ascii="Times New Roman" w:hAnsi="Times New Roman" w:cs="Times New Roman"/>
          <w:b/>
          <w:caps/>
          <w:sz w:val="32"/>
          <w:highlight w:val="yellow"/>
        </w:rPr>
        <w:t>.</w:t>
      </w:r>
      <w:r w:rsidR="00A60BFB" w:rsidRPr="003A673F">
        <w:rPr>
          <w:rFonts w:ascii="Times New Roman" w:hAnsi="Times New Roman" w:cs="Times New Roman"/>
          <w:b/>
          <w:caps/>
          <w:sz w:val="32"/>
          <w:highlight w:val="yellow"/>
        </w:rPr>
        <w:t>4</w:t>
      </w:r>
      <w:r w:rsidR="009B5E89" w:rsidRPr="003A673F">
        <w:rPr>
          <w:rFonts w:ascii="Times New Roman" w:hAnsi="Times New Roman" w:cs="Times New Roman"/>
          <w:b/>
          <w:caps/>
          <w:sz w:val="32"/>
          <w:highlight w:val="yellow"/>
        </w:rPr>
        <w:t xml:space="preserve">. </w:t>
      </w:r>
      <w:r w:rsidR="00A80147" w:rsidRPr="003A673F">
        <w:rPr>
          <w:rFonts w:ascii="Times New Roman" w:hAnsi="Times New Roman" w:cs="Times New Roman"/>
          <w:b/>
          <w:caps/>
          <w:sz w:val="32"/>
          <w:highlight w:val="yellow"/>
        </w:rPr>
        <w:t>Staré poklesové struktury</w:t>
      </w:r>
      <w:r w:rsidR="003A673F">
        <w:rPr>
          <w:rFonts w:ascii="Times New Roman" w:hAnsi="Times New Roman" w:cs="Times New Roman"/>
          <w:b/>
          <w:caps/>
          <w:sz w:val="32"/>
          <w:highlight w:val="yellow"/>
        </w:rPr>
        <w:br/>
      </w:r>
      <w:r w:rsidR="00A80147" w:rsidRPr="003A673F">
        <w:rPr>
          <w:rFonts w:ascii="Times New Roman" w:hAnsi="Times New Roman" w:cs="Times New Roman"/>
          <w:b/>
          <w:caps/>
          <w:sz w:val="32"/>
          <w:highlight w:val="yellow"/>
        </w:rPr>
        <w:t xml:space="preserve">-  </w:t>
      </w:r>
      <w:r w:rsidR="00AC1218" w:rsidRPr="003A673F">
        <w:rPr>
          <w:rFonts w:ascii="Times New Roman" w:hAnsi="Times New Roman" w:cs="Times New Roman"/>
          <w:b/>
          <w:caps/>
          <w:sz w:val="32"/>
          <w:highlight w:val="yellow"/>
        </w:rPr>
        <w:t xml:space="preserve">Atlantské </w:t>
      </w:r>
      <w:r w:rsidR="00A80147" w:rsidRPr="003A673F">
        <w:rPr>
          <w:rFonts w:ascii="Times New Roman" w:hAnsi="Times New Roman" w:cs="Times New Roman"/>
          <w:b/>
          <w:caps/>
          <w:sz w:val="32"/>
          <w:highlight w:val="yellow"/>
        </w:rPr>
        <w:t>pánve</w:t>
      </w:r>
    </w:p>
    <w:p w:rsidR="00AC1218" w:rsidRDefault="00AC1218" w:rsidP="009048E1">
      <w:pPr>
        <w:jc w:val="both"/>
        <w:rPr>
          <w:rFonts w:cs="Arial"/>
        </w:rPr>
      </w:pPr>
    </w:p>
    <w:p w:rsidR="00940468" w:rsidRDefault="00940468" w:rsidP="009048E1">
      <w:pPr>
        <w:jc w:val="both"/>
        <w:rPr>
          <w:rFonts w:cs="Arial"/>
        </w:rPr>
      </w:pPr>
    </w:p>
    <w:p w:rsidR="00100326" w:rsidRDefault="00480A70" w:rsidP="009048E1">
      <w:pPr>
        <w:ind w:firstLine="708"/>
        <w:jc w:val="both"/>
        <w:rPr>
          <w:rFonts w:cs="Arial"/>
        </w:rPr>
      </w:pPr>
      <w:r>
        <w:rPr>
          <w:rFonts w:cs="Arial"/>
        </w:rPr>
        <w:t xml:space="preserve">Pokleslé části, pocházející ještě z prvohorních vrásných období, zahrnují ve </w:t>
      </w:r>
      <w:r w:rsidRPr="009A6585">
        <w:rPr>
          <w:rFonts w:cs="Arial"/>
          <w:i/>
        </w:rPr>
        <w:t>Francii</w:t>
      </w:r>
      <w:r>
        <w:rPr>
          <w:rFonts w:cs="Arial"/>
        </w:rPr>
        <w:t xml:space="preserve"> </w:t>
      </w:r>
      <w:r w:rsidRPr="00D8207D">
        <w:rPr>
          <w:rFonts w:cs="Arial"/>
          <w:b/>
          <w:i/>
          <w:bdr w:val="single" w:sz="4" w:space="0" w:color="auto"/>
        </w:rPr>
        <w:t>Flanderskou</w:t>
      </w:r>
      <w:r w:rsidRPr="00D8207D">
        <w:rPr>
          <w:rFonts w:cs="Arial"/>
          <w:b/>
          <w:bdr w:val="single" w:sz="4" w:space="0" w:color="auto"/>
        </w:rPr>
        <w:t xml:space="preserve"> </w:t>
      </w:r>
      <w:r w:rsidRPr="00D8207D">
        <w:rPr>
          <w:rFonts w:cs="Arial"/>
          <w:b/>
          <w:i/>
          <w:bdr w:val="single" w:sz="4" w:space="0" w:color="auto"/>
        </w:rPr>
        <w:t>nížinu</w:t>
      </w:r>
      <w:r w:rsidR="009A6585">
        <w:rPr>
          <w:rFonts w:cs="Arial"/>
          <w:b/>
        </w:rPr>
        <w:t>,</w:t>
      </w:r>
      <w:r>
        <w:rPr>
          <w:rFonts w:cs="Arial"/>
          <w:b/>
        </w:rPr>
        <w:t xml:space="preserve"> </w:t>
      </w:r>
      <w:r w:rsidR="00D01F01" w:rsidRPr="00D8207D">
        <w:rPr>
          <w:rFonts w:cs="Arial"/>
          <w:b/>
          <w:i/>
          <w:bdr w:val="single" w:sz="4" w:space="0" w:color="auto"/>
        </w:rPr>
        <w:t>Pařížskou</w:t>
      </w:r>
      <w:r w:rsidR="00D01F01" w:rsidRPr="00D8207D">
        <w:rPr>
          <w:rFonts w:cs="Arial"/>
          <w:b/>
          <w:bdr w:val="single" w:sz="4" w:space="0" w:color="auto"/>
        </w:rPr>
        <w:t xml:space="preserve"> </w:t>
      </w:r>
      <w:r w:rsidR="00D01F01" w:rsidRPr="00D8207D">
        <w:rPr>
          <w:rFonts w:cs="Arial"/>
          <w:b/>
          <w:i/>
          <w:bdr w:val="single" w:sz="4" w:space="0" w:color="auto"/>
        </w:rPr>
        <w:t>pánev</w:t>
      </w:r>
      <w:r w:rsidR="00D01F01">
        <w:rPr>
          <w:rFonts w:cs="Arial"/>
          <w:b/>
        </w:rPr>
        <w:t xml:space="preserve"> a</w:t>
      </w:r>
      <w:r w:rsidR="00D01F01" w:rsidRPr="005442DE">
        <w:rPr>
          <w:rFonts w:cs="Arial"/>
          <w:b/>
        </w:rPr>
        <w:t xml:space="preserve"> </w:t>
      </w:r>
      <w:r w:rsidR="00D01F01" w:rsidRPr="00D8207D">
        <w:rPr>
          <w:rFonts w:cs="Arial"/>
          <w:b/>
          <w:i/>
          <w:bdr w:val="single" w:sz="4" w:space="0" w:color="auto"/>
        </w:rPr>
        <w:t>Akvitánskou</w:t>
      </w:r>
      <w:r w:rsidR="00D01F01" w:rsidRPr="00D8207D">
        <w:rPr>
          <w:rFonts w:cs="Arial"/>
          <w:b/>
          <w:bdr w:val="single" w:sz="4" w:space="0" w:color="auto"/>
        </w:rPr>
        <w:t xml:space="preserve"> </w:t>
      </w:r>
      <w:r w:rsidR="00D01F01" w:rsidRPr="00D8207D">
        <w:rPr>
          <w:rFonts w:cs="Arial"/>
          <w:b/>
          <w:i/>
          <w:bdr w:val="single" w:sz="4" w:space="0" w:color="auto"/>
        </w:rPr>
        <w:t>pánev</w:t>
      </w:r>
      <w:r w:rsidR="00D01F01" w:rsidRPr="00100326">
        <w:rPr>
          <w:rFonts w:cs="Arial"/>
        </w:rPr>
        <w:t xml:space="preserve">. </w:t>
      </w:r>
    </w:p>
    <w:p w:rsidR="00100326" w:rsidRDefault="00100326" w:rsidP="009048E1">
      <w:pPr>
        <w:ind w:firstLine="708"/>
        <w:jc w:val="both"/>
        <w:rPr>
          <w:rFonts w:cs="Arial"/>
          <w:sz w:val="16"/>
        </w:rPr>
      </w:pPr>
    </w:p>
    <w:p w:rsidR="00940468" w:rsidRDefault="00940468" w:rsidP="009048E1">
      <w:pPr>
        <w:ind w:firstLine="708"/>
        <w:jc w:val="both"/>
        <w:rPr>
          <w:rFonts w:cs="Arial"/>
          <w:sz w:val="16"/>
        </w:rPr>
      </w:pPr>
    </w:p>
    <w:p w:rsidR="00100326" w:rsidRPr="00100326" w:rsidRDefault="00D01F01" w:rsidP="00940468">
      <w:pPr>
        <w:ind w:left="709" w:firstLine="708"/>
        <w:jc w:val="both"/>
        <w:rPr>
          <w:sz w:val="16"/>
        </w:rPr>
      </w:pPr>
      <w:r w:rsidRPr="00100326">
        <w:rPr>
          <w:rFonts w:cs="Arial"/>
          <w:sz w:val="16"/>
        </w:rPr>
        <w:t>Přitom je třeba mít na paměti, že</w:t>
      </w:r>
      <w:r w:rsidRPr="00100326">
        <w:rPr>
          <w:rFonts w:cs="Arial"/>
          <w:b/>
          <w:sz w:val="16"/>
        </w:rPr>
        <w:t xml:space="preserve"> </w:t>
      </w:r>
      <w:r w:rsidRPr="00100326">
        <w:rPr>
          <w:b/>
          <w:sz w:val="16"/>
        </w:rPr>
        <w:t>pojem pánev není totožný s pojmem nížina</w:t>
      </w:r>
      <w:r w:rsidRPr="00100326">
        <w:rPr>
          <w:sz w:val="16"/>
        </w:rPr>
        <w:t>, i když se prostorově většinou překrývají.</w:t>
      </w:r>
      <w:r w:rsidR="00100326" w:rsidRPr="00100326">
        <w:rPr>
          <w:sz w:val="16"/>
        </w:rPr>
        <w:t xml:space="preserve"> </w:t>
      </w:r>
    </w:p>
    <w:p w:rsidR="00480A70" w:rsidRPr="00100326" w:rsidRDefault="00480A70" w:rsidP="00940468">
      <w:pPr>
        <w:ind w:left="709" w:firstLine="708"/>
        <w:jc w:val="both"/>
        <w:rPr>
          <w:sz w:val="16"/>
        </w:rPr>
      </w:pPr>
      <w:r w:rsidRPr="00100326">
        <w:rPr>
          <w:sz w:val="16"/>
        </w:rPr>
        <w:t xml:space="preserve">I když </w:t>
      </w:r>
      <w:r w:rsidR="007310BD" w:rsidRPr="00100326">
        <w:rPr>
          <w:sz w:val="16"/>
        </w:rPr>
        <w:t>tak nap</w:t>
      </w:r>
      <w:r w:rsidR="00E84109" w:rsidRPr="00100326">
        <w:rPr>
          <w:sz w:val="16"/>
        </w:rPr>
        <w:t>ř</w:t>
      </w:r>
      <w:r w:rsidR="007310BD" w:rsidRPr="00100326">
        <w:rPr>
          <w:sz w:val="16"/>
        </w:rPr>
        <w:t>.</w:t>
      </w:r>
      <w:r w:rsidR="00D01F01" w:rsidRPr="00100326">
        <w:rPr>
          <w:sz w:val="16"/>
        </w:rPr>
        <w:t xml:space="preserve"> </w:t>
      </w:r>
      <w:r w:rsidR="00D01F01" w:rsidRPr="00100326">
        <w:rPr>
          <w:rFonts w:cs="Arial"/>
          <w:b/>
          <w:i/>
          <w:sz w:val="16"/>
        </w:rPr>
        <w:t>Pařížská</w:t>
      </w:r>
      <w:r w:rsidR="00D01F01" w:rsidRPr="00100326">
        <w:rPr>
          <w:rFonts w:cs="Arial"/>
          <w:b/>
          <w:sz w:val="16"/>
        </w:rPr>
        <w:t xml:space="preserve"> a </w:t>
      </w:r>
      <w:r w:rsidR="00D01F01" w:rsidRPr="00100326">
        <w:rPr>
          <w:rFonts w:cs="Arial"/>
          <w:b/>
          <w:i/>
          <w:sz w:val="16"/>
        </w:rPr>
        <w:t>Akvitánská</w:t>
      </w:r>
      <w:r w:rsidR="00D01F01" w:rsidRPr="00100326">
        <w:rPr>
          <w:rFonts w:cs="Arial"/>
          <w:b/>
          <w:sz w:val="16"/>
        </w:rPr>
        <w:t xml:space="preserve"> </w:t>
      </w:r>
      <w:r w:rsidR="00D01F01" w:rsidRPr="00100326">
        <w:rPr>
          <w:rFonts w:cs="Arial"/>
          <w:b/>
          <w:i/>
          <w:sz w:val="16"/>
        </w:rPr>
        <w:t>pánev</w:t>
      </w:r>
      <w:r w:rsidR="00D01F01" w:rsidRPr="00100326">
        <w:rPr>
          <w:sz w:val="16"/>
        </w:rPr>
        <w:t xml:space="preserve"> spadají v naprosté většině do </w:t>
      </w:r>
      <w:r w:rsidR="00D01F01" w:rsidRPr="00100326">
        <w:rPr>
          <w:i/>
          <w:sz w:val="16"/>
        </w:rPr>
        <w:t>Francouzské</w:t>
      </w:r>
      <w:r w:rsidR="00D01F01" w:rsidRPr="00100326">
        <w:rPr>
          <w:sz w:val="16"/>
        </w:rPr>
        <w:t xml:space="preserve"> </w:t>
      </w:r>
      <w:r w:rsidR="00D01F01" w:rsidRPr="00100326">
        <w:rPr>
          <w:i/>
          <w:sz w:val="16"/>
        </w:rPr>
        <w:t>nížiny</w:t>
      </w:r>
      <w:r w:rsidR="00D01F01" w:rsidRPr="00100326">
        <w:rPr>
          <w:sz w:val="16"/>
        </w:rPr>
        <w:t xml:space="preserve"> (členěné do </w:t>
      </w:r>
      <w:r w:rsidR="00D01F01" w:rsidRPr="00100326">
        <w:rPr>
          <w:i/>
          <w:sz w:val="16"/>
        </w:rPr>
        <w:t>Severofrancouzské</w:t>
      </w:r>
      <w:r w:rsidR="00D01F01" w:rsidRPr="00100326">
        <w:rPr>
          <w:sz w:val="16"/>
        </w:rPr>
        <w:t xml:space="preserve"> a </w:t>
      </w:r>
      <w:r w:rsidR="00D01F01" w:rsidRPr="00100326">
        <w:rPr>
          <w:i/>
          <w:sz w:val="16"/>
        </w:rPr>
        <w:t>Akvitánské</w:t>
      </w:r>
      <w:r w:rsidR="00D01F01" w:rsidRPr="00100326">
        <w:rPr>
          <w:sz w:val="16"/>
        </w:rPr>
        <w:t xml:space="preserve"> </w:t>
      </w:r>
      <w:r w:rsidR="00D01F01" w:rsidRPr="00100326">
        <w:rPr>
          <w:i/>
          <w:sz w:val="16"/>
        </w:rPr>
        <w:t>nížiny</w:t>
      </w:r>
      <w:r w:rsidR="00D01F01" w:rsidRPr="00100326">
        <w:rPr>
          <w:sz w:val="16"/>
        </w:rPr>
        <w:t xml:space="preserve">), přece jen </w:t>
      </w:r>
      <w:r w:rsidR="007310BD" w:rsidRPr="00100326">
        <w:rPr>
          <w:sz w:val="16"/>
        </w:rPr>
        <w:t xml:space="preserve">ani </w:t>
      </w:r>
      <w:r w:rsidR="00D01F01" w:rsidRPr="00100326">
        <w:rPr>
          <w:sz w:val="16"/>
        </w:rPr>
        <w:t>je</w:t>
      </w:r>
      <w:r w:rsidRPr="00100326">
        <w:rPr>
          <w:sz w:val="16"/>
        </w:rPr>
        <w:t xml:space="preserve"> nelze s pojmem nížina ztotožňovat úplně, protože k n</w:t>
      </w:r>
      <w:r w:rsidR="00D01F01" w:rsidRPr="00100326">
        <w:rPr>
          <w:sz w:val="16"/>
        </w:rPr>
        <w:t>im</w:t>
      </w:r>
      <w:r w:rsidRPr="00100326">
        <w:rPr>
          <w:sz w:val="16"/>
        </w:rPr>
        <w:t xml:space="preserve"> patří </w:t>
      </w:r>
      <w:r w:rsidRPr="00100326">
        <w:rPr>
          <w:b/>
          <w:sz w:val="16"/>
        </w:rPr>
        <w:t>i takové vyvýšené okrajové struktury</w:t>
      </w:r>
      <w:r w:rsidRPr="00100326">
        <w:rPr>
          <w:sz w:val="16"/>
        </w:rPr>
        <w:t xml:space="preserve">, jako </w:t>
      </w:r>
      <w:r w:rsidR="00D01F01" w:rsidRPr="00100326">
        <w:rPr>
          <w:i/>
          <w:sz w:val="16"/>
        </w:rPr>
        <w:t>Argony</w:t>
      </w:r>
      <w:r w:rsidR="00D01F01" w:rsidRPr="00100326">
        <w:rPr>
          <w:sz w:val="16"/>
        </w:rPr>
        <w:t xml:space="preserve">, </w:t>
      </w:r>
      <w:r w:rsidR="00D01F01" w:rsidRPr="00100326">
        <w:rPr>
          <w:i/>
          <w:sz w:val="16"/>
        </w:rPr>
        <w:t>Lotrinská</w:t>
      </w:r>
      <w:r w:rsidR="00D01F01" w:rsidRPr="00100326">
        <w:rPr>
          <w:sz w:val="16"/>
        </w:rPr>
        <w:t xml:space="preserve"> </w:t>
      </w:r>
      <w:r w:rsidRPr="00100326">
        <w:rPr>
          <w:sz w:val="16"/>
        </w:rPr>
        <w:t xml:space="preserve">či </w:t>
      </w:r>
      <w:r w:rsidRPr="00100326">
        <w:rPr>
          <w:i/>
          <w:sz w:val="16"/>
        </w:rPr>
        <w:t>Burgundská</w:t>
      </w:r>
      <w:r w:rsidRPr="00100326">
        <w:rPr>
          <w:sz w:val="16"/>
        </w:rPr>
        <w:t xml:space="preserve"> </w:t>
      </w:r>
      <w:r w:rsidRPr="00100326">
        <w:rPr>
          <w:i/>
          <w:sz w:val="16"/>
        </w:rPr>
        <w:t>plošina</w:t>
      </w:r>
      <w:r w:rsidRPr="00100326">
        <w:rPr>
          <w:sz w:val="16"/>
        </w:rPr>
        <w:t xml:space="preserve"> ap.,</w:t>
      </w:r>
      <w:r w:rsidR="00D01F01" w:rsidRPr="00100326">
        <w:rPr>
          <w:sz w:val="16"/>
        </w:rPr>
        <w:t xml:space="preserve"> gaskoňské </w:t>
      </w:r>
      <w:r w:rsidR="00D01F01" w:rsidRPr="00100326">
        <w:rPr>
          <w:i/>
          <w:sz w:val="16"/>
        </w:rPr>
        <w:t>Lannemezan</w:t>
      </w:r>
      <w:r w:rsidR="00D01F01" w:rsidRPr="00100326">
        <w:rPr>
          <w:sz w:val="16"/>
        </w:rPr>
        <w:t xml:space="preserve">, </w:t>
      </w:r>
      <w:r w:rsidR="00D01F01" w:rsidRPr="00100326">
        <w:rPr>
          <w:i/>
          <w:sz w:val="16"/>
        </w:rPr>
        <w:t>Collines de l'</w:t>
      </w:r>
      <w:r w:rsidR="004D39EA">
        <w:rPr>
          <w:i/>
          <w:sz w:val="16"/>
        </w:rPr>
        <w:t> </w:t>
      </w:r>
      <w:r w:rsidR="00D01F01" w:rsidRPr="00100326">
        <w:rPr>
          <w:i/>
          <w:sz w:val="16"/>
        </w:rPr>
        <w:t>Armagnac</w:t>
      </w:r>
      <w:r w:rsidRPr="00100326">
        <w:rPr>
          <w:sz w:val="16"/>
        </w:rPr>
        <w:t xml:space="preserve"> </w:t>
      </w:r>
      <w:r w:rsidR="00D01F01" w:rsidRPr="00100326">
        <w:rPr>
          <w:sz w:val="16"/>
        </w:rPr>
        <w:t>aj., z nichž některé dokonce v určitých polohách přesahují výšku 600 m n. m.</w:t>
      </w:r>
    </w:p>
    <w:p w:rsidR="00480A70" w:rsidRPr="00100326" w:rsidRDefault="00480A70" w:rsidP="00940468">
      <w:pPr>
        <w:ind w:left="709" w:firstLine="708"/>
        <w:jc w:val="both"/>
        <w:rPr>
          <w:sz w:val="16"/>
        </w:rPr>
      </w:pPr>
      <w:r w:rsidRPr="00100326">
        <w:rPr>
          <w:sz w:val="16"/>
        </w:rPr>
        <w:t xml:space="preserve">Na druhé straně zas </w:t>
      </w:r>
      <w:r w:rsidR="00100326" w:rsidRPr="00100326">
        <w:rPr>
          <w:b/>
          <w:sz w:val="16"/>
        </w:rPr>
        <w:t>nelze</w:t>
      </w:r>
      <w:r w:rsidR="00100326">
        <w:rPr>
          <w:sz w:val="16"/>
        </w:rPr>
        <w:t xml:space="preserve"> </w:t>
      </w:r>
      <w:r w:rsidR="00D01F01" w:rsidRPr="00100326">
        <w:rPr>
          <w:sz w:val="16"/>
        </w:rPr>
        <w:t xml:space="preserve">k těmto </w:t>
      </w:r>
      <w:r w:rsidR="00100326">
        <w:rPr>
          <w:sz w:val="16"/>
        </w:rPr>
        <w:t>dvěma pánvím a</w:t>
      </w:r>
      <w:r w:rsidR="00D01F01" w:rsidRPr="00100326">
        <w:rPr>
          <w:sz w:val="16"/>
        </w:rPr>
        <w:t xml:space="preserve"> jejich nížinám </w:t>
      </w:r>
      <w:r w:rsidRPr="00100326">
        <w:rPr>
          <w:b/>
          <w:sz w:val="16"/>
        </w:rPr>
        <w:t xml:space="preserve">přiřazovat nížinné struktury </w:t>
      </w:r>
      <w:r w:rsidRPr="00100326">
        <w:rPr>
          <w:b/>
          <w:i/>
          <w:sz w:val="16"/>
        </w:rPr>
        <w:t>Armorického</w:t>
      </w:r>
      <w:r w:rsidRPr="00100326">
        <w:rPr>
          <w:b/>
          <w:sz w:val="16"/>
        </w:rPr>
        <w:t xml:space="preserve"> </w:t>
      </w:r>
      <w:r w:rsidRPr="00100326">
        <w:rPr>
          <w:b/>
          <w:i/>
          <w:sz w:val="16"/>
        </w:rPr>
        <w:t>masivu</w:t>
      </w:r>
      <w:r w:rsidRPr="00100326">
        <w:rPr>
          <w:sz w:val="16"/>
        </w:rPr>
        <w:t xml:space="preserve">, protože mají úplně jiný vývoj a podloží, i když na mapě s nížinami </w:t>
      </w:r>
      <w:r w:rsidRPr="00100326">
        <w:rPr>
          <w:i/>
          <w:sz w:val="16"/>
        </w:rPr>
        <w:t>Pařížské</w:t>
      </w:r>
      <w:r w:rsidRPr="00100326">
        <w:rPr>
          <w:sz w:val="16"/>
        </w:rPr>
        <w:t xml:space="preserve"> </w:t>
      </w:r>
      <w:r w:rsidRPr="00100326">
        <w:rPr>
          <w:i/>
          <w:sz w:val="16"/>
        </w:rPr>
        <w:t>pánve</w:t>
      </w:r>
      <w:r w:rsidRPr="00100326">
        <w:rPr>
          <w:sz w:val="16"/>
        </w:rPr>
        <w:t xml:space="preserve"> vizuálně splývají.</w:t>
      </w:r>
    </w:p>
    <w:p w:rsidR="00CB1953" w:rsidRDefault="00CB1953" w:rsidP="009048E1">
      <w:pPr>
        <w:jc w:val="both"/>
        <w:rPr>
          <w:rFonts w:cs="Arial"/>
        </w:rPr>
      </w:pPr>
    </w:p>
    <w:p w:rsidR="00CB1953" w:rsidRDefault="00CB1953" w:rsidP="009048E1">
      <w:pPr>
        <w:jc w:val="both"/>
        <w:rPr>
          <w:rFonts w:cs="Arial"/>
        </w:rPr>
      </w:pPr>
    </w:p>
    <w:p w:rsidR="00CB1953" w:rsidRDefault="00CB1953" w:rsidP="009048E1">
      <w:pPr>
        <w:jc w:val="both"/>
        <w:rPr>
          <w:rFonts w:cs="Arial"/>
        </w:rPr>
      </w:pPr>
    </w:p>
    <w:p w:rsidR="00CB1953" w:rsidRDefault="00CB1953" w:rsidP="009048E1">
      <w:pPr>
        <w:jc w:val="both"/>
        <w:rPr>
          <w:rFonts w:cs="Arial"/>
        </w:rPr>
      </w:pPr>
    </w:p>
    <w:p w:rsidR="00CB1953" w:rsidRDefault="00CB1953" w:rsidP="009048E1">
      <w:pPr>
        <w:jc w:val="both"/>
        <w:rPr>
          <w:rFonts w:cs="Arial"/>
        </w:rPr>
      </w:pPr>
    </w:p>
    <w:p w:rsidR="00CB1953" w:rsidRDefault="00CB1953" w:rsidP="009048E1">
      <w:pPr>
        <w:jc w:val="both"/>
        <w:rPr>
          <w:rFonts w:cs="Arial"/>
        </w:rPr>
      </w:pPr>
    </w:p>
    <w:p w:rsidR="00CB1953" w:rsidRDefault="00CB1953" w:rsidP="009048E1">
      <w:pPr>
        <w:jc w:val="both"/>
        <w:rPr>
          <w:rFonts w:cs="Arial"/>
        </w:rPr>
      </w:pPr>
    </w:p>
    <w:p w:rsidR="00CB1953" w:rsidRDefault="00CB1953" w:rsidP="009048E1">
      <w:pPr>
        <w:jc w:val="both"/>
        <w:rPr>
          <w:rFonts w:cs="Arial"/>
        </w:rPr>
      </w:pPr>
    </w:p>
    <w:p w:rsidR="00CB1953" w:rsidRDefault="00CB1953" w:rsidP="009048E1">
      <w:pPr>
        <w:jc w:val="both"/>
        <w:rPr>
          <w:rFonts w:cs="Arial"/>
        </w:rPr>
      </w:pPr>
    </w:p>
    <w:p w:rsidR="00CB1953" w:rsidRPr="005442DE" w:rsidRDefault="00CB1953" w:rsidP="009048E1">
      <w:pPr>
        <w:jc w:val="both"/>
        <w:rPr>
          <w:rFonts w:cs="Arial"/>
        </w:rPr>
      </w:pPr>
    </w:p>
    <w:p w:rsidR="00903762" w:rsidRPr="006974F7" w:rsidRDefault="0073668D" w:rsidP="00CB1953">
      <w:pPr>
        <w:jc w:val="center"/>
        <w:rPr>
          <w:rFonts w:cs="Arial"/>
          <w:b/>
          <w:caps/>
          <w:sz w:val="28"/>
          <w:highlight w:val="red"/>
        </w:rPr>
      </w:pPr>
      <w:proofErr w:type="gramStart"/>
      <w:r>
        <w:rPr>
          <w:rFonts w:cs="Arial"/>
          <w:b/>
          <w:caps/>
          <w:sz w:val="28"/>
          <w:highlight w:val="red"/>
        </w:rPr>
        <w:t>A.i</w:t>
      </w:r>
      <w:r w:rsidR="00D35C24">
        <w:rPr>
          <w:rFonts w:cs="Arial"/>
          <w:b/>
          <w:caps/>
          <w:sz w:val="28"/>
          <w:highlight w:val="red"/>
        </w:rPr>
        <w:t>I</w:t>
      </w:r>
      <w:proofErr w:type="gramEnd"/>
      <w:r>
        <w:rPr>
          <w:rFonts w:cs="Arial"/>
          <w:b/>
          <w:caps/>
          <w:sz w:val="28"/>
          <w:highlight w:val="red"/>
        </w:rPr>
        <w:t>.4.1</w:t>
      </w:r>
      <w:r w:rsidR="00903762" w:rsidRPr="006974F7">
        <w:rPr>
          <w:rFonts w:cs="Arial"/>
          <w:b/>
          <w:caps/>
          <w:sz w:val="28"/>
          <w:highlight w:val="red"/>
        </w:rPr>
        <w:t xml:space="preserve">.  </w:t>
      </w:r>
      <w:r w:rsidR="00A44108" w:rsidRPr="009A6585">
        <w:rPr>
          <w:rFonts w:cs="Arial"/>
          <w:b/>
          <w:i/>
          <w:caps/>
          <w:sz w:val="28"/>
          <w:highlight w:val="red"/>
        </w:rPr>
        <w:t>Flanderská nížina</w:t>
      </w:r>
      <w:r w:rsidR="00A44108" w:rsidRPr="006974F7">
        <w:rPr>
          <w:rFonts w:cs="Arial"/>
          <w:b/>
          <w:caps/>
          <w:sz w:val="28"/>
          <w:highlight w:val="red"/>
        </w:rPr>
        <w:t xml:space="preserve"> </w:t>
      </w:r>
    </w:p>
    <w:p w:rsidR="00A44108" w:rsidRPr="005442DE" w:rsidRDefault="00A44108" w:rsidP="00903762">
      <w:pPr>
        <w:jc w:val="center"/>
        <w:rPr>
          <w:rFonts w:cs="Arial"/>
        </w:rPr>
      </w:pPr>
      <w:r w:rsidRPr="005442DE">
        <w:rPr>
          <w:rFonts w:cs="Arial"/>
        </w:rPr>
        <w:t xml:space="preserve">     (</w:t>
      </w:r>
      <w:r w:rsidRPr="005442DE">
        <w:rPr>
          <w:rFonts w:cs="Arial"/>
          <w:i/>
        </w:rPr>
        <w:t>Plaine de Flandre</w:t>
      </w:r>
      <w:r w:rsidRPr="005442DE">
        <w:rPr>
          <w:rFonts w:cs="Arial"/>
        </w:rPr>
        <w:t xml:space="preserve">        neboli       </w:t>
      </w:r>
      <w:r w:rsidRPr="005442DE">
        <w:rPr>
          <w:rFonts w:cs="Arial"/>
          <w:i/>
        </w:rPr>
        <w:t>Plaine du Nord</w:t>
      </w:r>
      <w:r w:rsidRPr="005442DE">
        <w:rPr>
          <w:rFonts w:cs="Arial"/>
        </w:rPr>
        <w:t>)</w:t>
      </w:r>
    </w:p>
    <w:p w:rsidR="00B26354" w:rsidRPr="005442DE" w:rsidRDefault="00B26354" w:rsidP="009048E1">
      <w:pPr>
        <w:jc w:val="both"/>
        <w:rPr>
          <w:rFonts w:cs="Arial"/>
        </w:rPr>
      </w:pPr>
    </w:p>
    <w:p w:rsidR="00AE32D6" w:rsidRDefault="00702BA5" w:rsidP="009048E1">
      <w:pPr>
        <w:ind w:firstLine="708"/>
        <w:jc w:val="both"/>
        <w:rPr>
          <w:rFonts w:cs="Arial"/>
        </w:rPr>
      </w:pPr>
      <w:r w:rsidRPr="009A6585">
        <w:rPr>
          <w:rFonts w:cs="Arial"/>
          <w:i/>
        </w:rPr>
        <w:t>Flanderská</w:t>
      </w:r>
      <w:r>
        <w:rPr>
          <w:rFonts w:cs="Arial"/>
        </w:rPr>
        <w:t xml:space="preserve"> </w:t>
      </w:r>
      <w:r w:rsidRPr="009A6585">
        <w:rPr>
          <w:rFonts w:cs="Arial"/>
          <w:i/>
        </w:rPr>
        <w:t>nížina</w:t>
      </w:r>
      <w:r w:rsidR="008E0A18">
        <w:rPr>
          <w:rFonts w:cs="Arial"/>
        </w:rPr>
        <w:t xml:space="preserve"> je menší </w:t>
      </w:r>
      <w:r w:rsidR="008E0A18" w:rsidRPr="00AE32D6">
        <w:rPr>
          <w:rFonts w:cs="Arial"/>
          <w:b/>
        </w:rPr>
        <w:t>jílovitá nížina</w:t>
      </w:r>
      <w:r w:rsidR="00C20A03">
        <w:rPr>
          <w:rFonts w:cs="Arial"/>
        </w:rPr>
        <w:t>, pokrytá většinou třetihorními jílovitými usazeninami</w:t>
      </w:r>
      <w:r w:rsidR="0058093E">
        <w:rPr>
          <w:rFonts w:cs="Arial"/>
        </w:rPr>
        <w:t xml:space="preserve"> a</w:t>
      </w:r>
      <w:r w:rsidR="004D39EA">
        <w:rPr>
          <w:rFonts w:cs="Arial"/>
        </w:rPr>
        <w:t xml:space="preserve"> rozkládající se </w:t>
      </w:r>
      <w:r w:rsidR="008E0A18">
        <w:rPr>
          <w:rFonts w:cs="Arial"/>
        </w:rPr>
        <w:t xml:space="preserve">severozápadně od </w:t>
      </w:r>
      <w:r w:rsidR="008E0A18" w:rsidRPr="009A6585">
        <w:rPr>
          <w:rFonts w:cs="Arial"/>
          <w:i/>
        </w:rPr>
        <w:t>Arden</w:t>
      </w:r>
      <w:r w:rsidR="00C20A03">
        <w:rPr>
          <w:rFonts w:cs="Arial"/>
        </w:rPr>
        <w:t xml:space="preserve">. </w:t>
      </w:r>
      <w:r w:rsidR="00C20A03" w:rsidRPr="00D8207D">
        <w:rPr>
          <w:rFonts w:cs="Arial"/>
          <w:b/>
          <w:bdr w:val="single" w:sz="4" w:space="0" w:color="auto"/>
        </w:rPr>
        <w:t>D</w:t>
      </w:r>
      <w:r w:rsidR="008E0A18" w:rsidRPr="00D8207D">
        <w:rPr>
          <w:rFonts w:cs="Arial"/>
          <w:b/>
          <w:bdr w:val="single" w:sz="4" w:space="0" w:color="auto"/>
        </w:rPr>
        <w:t xml:space="preserve">o </w:t>
      </w:r>
      <w:r w:rsidR="008E0A18" w:rsidRPr="00D8207D">
        <w:rPr>
          <w:rFonts w:cs="Arial"/>
          <w:b/>
          <w:i/>
          <w:bdr w:val="single" w:sz="4" w:space="0" w:color="auto"/>
        </w:rPr>
        <w:t>Francie</w:t>
      </w:r>
      <w:r w:rsidR="008E0A18" w:rsidRPr="00D8207D">
        <w:rPr>
          <w:rFonts w:cs="Arial"/>
          <w:b/>
          <w:bdr w:val="single" w:sz="4" w:space="0" w:color="auto"/>
        </w:rPr>
        <w:t xml:space="preserve"> zasahuje z </w:t>
      </w:r>
      <w:r w:rsidR="008E0A18" w:rsidRPr="00D8207D">
        <w:rPr>
          <w:rFonts w:cs="Arial"/>
          <w:b/>
          <w:i/>
          <w:bdr w:val="single" w:sz="4" w:space="0" w:color="auto"/>
        </w:rPr>
        <w:t>Belgie</w:t>
      </w:r>
      <w:r w:rsidR="008E0A18" w:rsidRPr="00D8207D">
        <w:rPr>
          <w:rFonts w:cs="Arial"/>
          <w:b/>
          <w:bdr w:val="single" w:sz="4" w:space="0" w:color="auto"/>
        </w:rPr>
        <w:t xml:space="preserve"> jen úzkým pásem</w:t>
      </w:r>
      <w:r w:rsidR="004D39EA">
        <w:rPr>
          <w:rFonts w:cs="Arial"/>
        </w:rPr>
        <w:t xml:space="preserve"> táhnoucím se až </w:t>
      </w:r>
      <w:proofErr w:type="gramStart"/>
      <w:r w:rsidR="004D39EA">
        <w:rPr>
          <w:rFonts w:cs="Arial"/>
        </w:rPr>
        <w:t>k</w:t>
      </w:r>
      <w:r w:rsidR="008E0A18">
        <w:rPr>
          <w:rFonts w:cs="Arial"/>
        </w:rPr>
        <w:t>e</w:t>
      </w:r>
      <w:proofErr w:type="gramEnd"/>
      <w:r w:rsidR="008E0A18">
        <w:rPr>
          <w:rFonts w:cs="Arial"/>
        </w:rPr>
        <w:t xml:space="preserve"> </w:t>
      </w:r>
      <w:r w:rsidR="008E0A18" w:rsidRPr="009A6585">
        <w:rPr>
          <w:rFonts w:cs="Arial"/>
          <w:i/>
        </w:rPr>
        <w:t>Calaiské</w:t>
      </w:r>
      <w:r w:rsidR="008E0A18">
        <w:rPr>
          <w:rFonts w:cs="Arial"/>
        </w:rPr>
        <w:t xml:space="preserve"> </w:t>
      </w:r>
      <w:r w:rsidR="008E0A18" w:rsidRPr="009A6585">
        <w:rPr>
          <w:rFonts w:cs="Arial"/>
          <w:i/>
        </w:rPr>
        <w:t>úžině</w:t>
      </w:r>
      <w:r w:rsidR="00940468">
        <w:rPr>
          <w:rFonts w:cs="Arial"/>
        </w:rPr>
        <w:t>.</w:t>
      </w:r>
    </w:p>
    <w:p w:rsidR="00940468" w:rsidRDefault="00940468" w:rsidP="009048E1">
      <w:pPr>
        <w:ind w:firstLine="708"/>
        <w:jc w:val="both"/>
        <w:rPr>
          <w:rFonts w:cs="Arial"/>
        </w:rPr>
      </w:pPr>
    </w:p>
    <w:p w:rsidR="00AE32D6" w:rsidRDefault="003B2A24" w:rsidP="009048E1">
      <w:pPr>
        <w:ind w:firstLine="708"/>
        <w:jc w:val="both"/>
        <w:rPr>
          <w:rFonts w:cs="Arial"/>
        </w:rPr>
      </w:pPr>
      <w:r>
        <w:rPr>
          <w:rFonts w:cs="Arial"/>
        </w:rPr>
        <w:t xml:space="preserve">Díky recentním čtvrtohorním poklesům </w:t>
      </w:r>
      <w:r w:rsidR="008E0A18">
        <w:rPr>
          <w:rFonts w:cs="Arial"/>
        </w:rPr>
        <w:t xml:space="preserve">jsou </w:t>
      </w:r>
      <w:r w:rsidR="008E0A18" w:rsidRPr="009B5FAC">
        <w:rPr>
          <w:rFonts w:cs="Arial"/>
          <w:b/>
        </w:rPr>
        <w:t>při pobřeží</w:t>
      </w:r>
      <w:r w:rsidR="008E0A18">
        <w:rPr>
          <w:rFonts w:cs="Arial"/>
        </w:rPr>
        <w:t xml:space="preserve"> </w:t>
      </w:r>
      <w:r w:rsidRPr="00D8207D">
        <w:rPr>
          <w:rFonts w:cs="Arial"/>
          <w:b/>
          <w:bdr w:val="single" w:sz="4" w:space="0" w:color="auto"/>
        </w:rPr>
        <w:t>písčité</w:t>
      </w:r>
      <w:r w:rsidR="004D39EA" w:rsidRPr="00D8207D">
        <w:rPr>
          <w:bdr w:val="single" w:sz="4" w:space="0" w:color="auto"/>
        </w:rPr>
        <w:t xml:space="preserve"> </w:t>
      </w:r>
      <w:hyperlink r:id="rId27" w:tooltip="Mělčina (stránka neexistuje)" w:history="1">
        <w:r w:rsidRPr="00D8207D">
          <w:rPr>
            <w:b/>
            <w:bdr w:val="single" w:sz="4" w:space="0" w:color="auto"/>
          </w:rPr>
          <w:t>mělčiny</w:t>
        </w:r>
      </w:hyperlink>
      <w:r w:rsidRPr="0079425E">
        <w:rPr>
          <w:rFonts w:cs="Arial"/>
        </w:rPr>
        <w:t>, které jsou za přílivu zaplavovány mořem (</w:t>
      </w:r>
      <w:r w:rsidRPr="009A6585">
        <w:rPr>
          <w:rFonts w:cs="Arial"/>
          <w:i/>
        </w:rPr>
        <w:t>watty</w:t>
      </w:r>
      <w:r w:rsidRPr="0079425E">
        <w:rPr>
          <w:rFonts w:cs="Arial"/>
        </w:rPr>
        <w:t xml:space="preserve">). Hromadí-li </w:t>
      </w:r>
      <w:r w:rsidR="0079425E" w:rsidRPr="0079425E">
        <w:rPr>
          <w:rFonts w:cs="Arial"/>
        </w:rPr>
        <w:t xml:space="preserve">se na nich přitom organické usazeniny a </w:t>
      </w:r>
      <w:r w:rsidR="0079425E">
        <w:rPr>
          <w:rFonts w:cs="Arial"/>
        </w:rPr>
        <w:t xml:space="preserve">jsou </w:t>
      </w:r>
      <w:r w:rsidR="0079425E" w:rsidRPr="0079425E">
        <w:rPr>
          <w:rFonts w:cs="Arial"/>
        </w:rPr>
        <w:t xml:space="preserve">postupně </w:t>
      </w:r>
      <w:r w:rsidR="0079425E">
        <w:rPr>
          <w:rFonts w:cs="Arial"/>
        </w:rPr>
        <w:t>zbaveny</w:t>
      </w:r>
      <w:r w:rsidR="0079425E" w:rsidRPr="0079425E">
        <w:rPr>
          <w:rFonts w:cs="Arial"/>
        </w:rPr>
        <w:t xml:space="preserve"> přímé</w:t>
      </w:r>
      <w:r w:rsidR="0079425E">
        <w:rPr>
          <w:rFonts w:cs="Arial"/>
        </w:rPr>
        <w:t>ho</w:t>
      </w:r>
      <w:r w:rsidR="0079425E" w:rsidRPr="0079425E">
        <w:rPr>
          <w:rFonts w:cs="Arial"/>
        </w:rPr>
        <w:t xml:space="preserve"> spojení s</w:t>
      </w:r>
      <w:r w:rsidR="004D39EA">
        <w:rPr>
          <w:rFonts w:cs="Arial"/>
        </w:rPr>
        <w:t xml:space="preserve"> </w:t>
      </w:r>
      <w:r w:rsidR="0079425E" w:rsidRPr="0079425E">
        <w:rPr>
          <w:rFonts w:cs="Arial"/>
        </w:rPr>
        <w:t>mořem</w:t>
      </w:r>
      <w:r w:rsidR="0079425E">
        <w:rPr>
          <w:rFonts w:cs="Arial"/>
        </w:rPr>
        <w:t xml:space="preserve"> </w:t>
      </w:r>
      <w:r w:rsidR="009B5FAC">
        <w:rPr>
          <w:rFonts w:cs="Arial"/>
        </w:rPr>
        <w:t xml:space="preserve">– i </w:t>
      </w:r>
      <w:r w:rsidR="0079425E">
        <w:rPr>
          <w:rFonts w:cs="Arial"/>
        </w:rPr>
        <w:t xml:space="preserve">když jinak třeba zůstává výška jejich povrchu </w:t>
      </w:r>
      <w:r w:rsidR="0079425E" w:rsidRPr="009B5FAC">
        <w:rPr>
          <w:rFonts w:cs="Arial"/>
          <w:b/>
        </w:rPr>
        <w:t xml:space="preserve">pod úrovní mořské </w:t>
      </w:r>
      <w:proofErr w:type="gramStart"/>
      <w:r w:rsidR="0079425E" w:rsidRPr="009B5FAC">
        <w:rPr>
          <w:rFonts w:cs="Arial"/>
          <w:b/>
        </w:rPr>
        <w:t>hladiny</w:t>
      </w:r>
      <w:r w:rsidR="009B5FAC">
        <w:rPr>
          <w:rFonts w:cs="Arial"/>
        </w:rPr>
        <w:t xml:space="preserve"> - </w:t>
      </w:r>
      <w:r w:rsidR="004D39EA">
        <w:rPr>
          <w:rFonts w:cs="Arial"/>
        </w:rPr>
        <w:t xml:space="preserve"> mění</w:t>
      </w:r>
      <w:proofErr w:type="gramEnd"/>
      <w:r w:rsidR="004D39EA">
        <w:rPr>
          <w:rFonts w:cs="Arial"/>
        </w:rPr>
        <w:t xml:space="preserve"> se v </w:t>
      </w:r>
      <w:r w:rsidR="0079425E" w:rsidRPr="0079425E">
        <w:rPr>
          <w:rFonts w:cs="Arial"/>
        </w:rPr>
        <w:t xml:space="preserve">sice zamokřené, ale docela úrodné travnaté plochy </w:t>
      </w:r>
      <w:r w:rsidR="00AE32D6">
        <w:rPr>
          <w:rFonts w:cs="Arial"/>
        </w:rPr>
        <w:t>(</w:t>
      </w:r>
      <w:r w:rsidR="00AE32D6" w:rsidRPr="009A6585">
        <w:rPr>
          <w:rFonts w:cs="Arial"/>
          <w:i/>
        </w:rPr>
        <w:t>marše</w:t>
      </w:r>
      <w:r w:rsidR="00AE32D6">
        <w:rPr>
          <w:rFonts w:cs="Arial"/>
        </w:rPr>
        <w:t>)</w:t>
      </w:r>
      <w:r w:rsidR="009B5FAC">
        <w:rPr>
          <w:rFonts w:cs="Arial"/>
        </w:rPr>
        <w:t>,</w:t>
      </w:r>
      <w:r w:rsidR="00AE32D6">
        <w:rPr>
          <w:rFonts w:cs="Arial"/>
        </w:rPr>
        <w:t xml:space="preserve"> </w:t>
      </w:r>
      <w:r w:rsidR="0079425E" w:rsidRPr="0079425E">
        <w:rPr>
          <w:rFonts w:cs="Arial"/>
        </w:rPr>
        <w:t>využitelné i pro pastviny. Jsou-li pak tyto plochy odvodněny a rozorány v pole, mění se v </w:t>
      </w:r>
      <w:r w:rsidR="0079425E" w:rsidRPr="009B5FAC">
        <w:rPr>
          <w:rFonts w:cs="Arial"/>
          <w:b/>
        </w:rPr>
        <w:t>úrodné</w:t>
      </w:r>
      <w:r w:rsidR="0079425E" w:rsidRPr="0079425E">
        <w:rPr>
          <w:rFonts w:cs="Arial"/>
        </w:rPr>
        <w:t xml:space="preserve"> </w:t>
      </w:r>
      <w:r w:rsidR="0079425E" w:rsidRPr="00D8207D">
        <w:rPr>
          <w:rFonts w:cs="Arial"/>
          <w:b/>
          <w:i/>
          <w:bdr w:val="single" w:sz="4" w:space="0" w:color="auto"/>
        </w:rPr>
        <w:t>poldry</w:t>
      </w:r>
      <w:r w:rsidR="0079425E">
        <w:rPr>
          <w:rFonts w:cs="Arial"/>
        </w:rPr>
        <w:t>. Proto tento úsek připomíná belgické</w:t>
      </w:r>
      <w:r w:rsidR="00940468">
        <w:rPr>
          <w:rFonts w:cs="Arial"/>
        </w:rPr>
        <w:t xml:space="preserve"> a nizozemské pobřežní oblasti (k nimž ostatně ve středověku patřily i politicky).</w:t>
      </w:r>
    </w:p>
    <w:p w:rsidR="00AE38EA" w:rsidRDefault="0079425E" w:rsidP="009048E1">
      <w:pPr>
        <w:ind w:firstLine="708"/>
        <w:jc w:val="both"/>
        <w:rPr>
          <w:rFonts w:cs="Arial"/>
        </w:rPr>
      </w:pPr>
      <w:r>
        <w:rPr>
          <w:rFonts w:cs="Arial"/>
        </w:rPr>
        <w:t xml:space="preserve">Podoba </w:t>
      </w:r>
      <w:r w:rsidR="00AE32D6">
        <w:rPr>
          <w:rFonts w:cs="Arial"/>
        </w:rPr>
        <w:t>s </w:t>
      </w:r>
      <w:r w:rsidR="00AE32D6" w:rsidRPr="00940468">
        <w:rPr>
          <w:rFonts w:cs="Arial"/>
          <w:i/>
        </w:rPr>
        <w:t>Nizozemím</w:t>
      </w:r>
      <w:r w:rsidR="00AE32D6">
        <w:rPr>
          <w:rFonts w:cs="Arial"/>
        </w:rPr>
        <w:t xml:space="preserve"> </w:t>
      </w:r>
      <w:r>
        <w:rPr>
          <w:rFonts w:cs="Arial"/>
        </w:rPr>
        <w:t xml:space="preserve">pokračuje i dál do vnitrozemí, protože i zdejší </w:t>
      </w:r>
      <w:r w:rsidR="00AE38EA" w:rsidRPr="00D8207D">
        <w:rPr>
          <w:rFonts w:cs="Arial"/>
          <w:b/>
          <w:bdr w:val="single" w:sz="4" w:space="0" w:color="auto"/>
        </w:rPr>
        <w:t>nížina</w:t>
      </w:r>
      <w:r>
        <w:rPr>
          <w:rFonts w:cs="Arial"/>
        </w:rPr>
        <w:t xml:space="preserve"> má </w:t>
      </w:r>
      <w:r w:rsidRPr="00AE32D6">
        <w:rPr>
          <w:rFonts w:cs="Arial"/>
          <w:b/>
        </w:rPr>
        <w:t>rovinatý</w:t>
      </w:r>
      <w:r>
        <w:rPr>
          <w:rFonts w:cs="Arial"/>
        </w:rPr>
        <w:t xml:space="preserve"> charakter</w:t>
      </w:r>
      <w:r w:rsidR="00AE38EA">
        <w:rPr>
          <w:rFonts w:cs="Arial"/>
        </w:rPr>
        <w:t xml:space="preserve"> </w:t>
      </w:r>
      <w:r w:rsidR="00AE38EA" w:rsidRPr="009B5FAC">
        <w:rPr>
          <w:rFonts w:cs="Arial"/>
          <w:b/>
        </w:rPr>
        <w:t>zemědělsky</w:t>
      </w:r>
      <w:r w:rsidR="00AE38EA">
        <w:rPr>
          <w:rFonts w:cs="Arial"/>
        </w:rPr>
        <w:t xml:space="preserve"> intenzivně využívané nížiny. </w:t>
      </w:r>
    </w:p>
    <w:p w:rsidR="00940468" w:rsidRDefault="00940468" w:rsidP="009048E1">
      <w:pPr>
        <w:ind w:firstLine="708"/>
        <w:jc w:val="both"/>
        <w:rPr>
          <w:rFonts w:cs="Arial"/>
        </w:rPr>
      </w:pPr>
    </w:p>
    <w:p w:rsidR="008679E6" w:rsidRDefault="0079425E" w:rsidP="009048E1">
      <w:pPr>
        <w:ind w:firstLine="708"/>
        <w:jc w:val="both"/>
        <w:rPr>
          <w:rFonts w:cs="Arial"/>
        </w:rPr>
      </w:pPr>
      <w:r>
        <w:rPr>
          <w:rFonts w:cs="Arial"/>
        </w:rPr>
        <w:t>Ten</w:t>
      </w:r>
      <w:r w:rsidR="00AE38EA">
        <w:rPr>
          <w:rFonts w:cs="Arial"/>
        </w:rPr>
        <w:t>to charakter</w:t>
      </w:r>
      <w:r>
        <w:rPr>
          <w:rFonts w:cs="Arial"/>
        </w:rPr>
        <w:t xml:space="preserve"> je výrazně </w:t>
      </w:r>
      <w:r w:rsidRPr="00AE32D6">
        <w:rPr>
          <w:rFonts w:cs="Arial"/>
          <w:b/>
        </w:rPr>
        <w:t>narušován jen antropogenními tvary</w:t>
      </w:r>
      <w:r w:rsidR="00AE38EA" w:rsidRPr="00AE38EA">
        <w:rPr>
          <w:rFonts w:cs="Arial"/>
        </w:rPr>
        <w:t>, především</w:t>
      </w:r>
      <w:r>
        <w:rPr>
          <w:rFonts w:cs="Arial"/>
        </w:rPr>
        <w:t xml:space="preserve"> v podobě </w:t>
      </w:r>
      <w:r w:rsidRPr="00AE32D6">
        <w:rPr>
          <w:rFonts w:cs="Arial"/>
          <w:b/>
        </w:rPr>
        <w:t>hald</w:t>
      </w:r>
      <w:r>
        <w:rPr>
          <w:rFonts w:cs="Arial"/>
        </w:rPr>
        <w:t xml:space="preserve"> (odvalů) hlušiny, pocházející </w:t>
      </w:r>
      <w:r w:rsidRPr="00AE32D6">
        <w:rPr>
          <w:rFonts w:cs="Arial"/>
          <w:b/>
        </w:rPr>
        <w:t>z těžby černého koksovatelného uhlí</w:t>
      </w:r>
      <w:r>
        <w:rPr>
          <w:rFonts w:cs="Arial"/>
        </w:rPr>
        <w:t xml:space="preserve">, jehož </w:t>
      </w:r>
      <w:r w:rsidR="00C20A03">
        <w:rPr>
          <w:rFonts w:cs="Arial"/>
        </w:rPr>
        <w:t xml:space="preserve">prvohorní </w:t>
      </w:r>
      <w:r>
        <w:rPr>
          <w:rFonts w:cs="Arial"/>
        </w:rPr>
        <w:t>ložiska leží</w:t>
      </w:r>
      <w:r w:rsidR="00AE32D6">
        <w:rPr>
          <w:rFonts w:cs="Arial"/>
        </w:rPr>
        <w:t xml:space="preserve"> v této nížině </w:t>
      </w:r>
      <w:r w:rsidRPr="009B5FAC">
        <w:rPr>
          <w:rFonts w:cs="Arial"/>
          <w:b/>
        </w:rPr>
        <w:t>ještě</w:t>
      </w:r>
      <w:r>
        <w:rPr>
          <w:rFonts w:cs="Arial"/>
        </w:rPr>
        <w:t xml:space="preserve"> </w:t>
      </w:r>
      <w:r w:rsidRPr="00AE32D6">
        <w:rPr>
          <w:rFonts w:cs="Arial"/>
          <w:b/>
        </w:rPr>
        <w:t>dál do vnitrozemí</w:t>
      </w:r>
      <w:r>
        <w:rPr>
          <w:rFonts w:cs="Arial"/>
        </w:rPr>
        <w:t xml:space="preserve"> v širším předpolí </w:t>
      </w:r>
      <w:r w:rsidRPr="009A6585">
        <w:rPr>
          <w:rFonts w:cs="Arial"/>
          <w:i/>
        </w:rPr>
        <w:t>Arden</w:t>
      </w:r>
      <w:r>
        <w:rPr>
          <w:rFonts w:cs="Arial"/>
        </w:rPr>
        <w:t>.</w:t>
      </w:r>
      <w:r w:rsidR="00AE32D6">
        <w:rPr>
          <w:rFonts w:cs="Arial"/>
        </w:rPr>
        <w:t xml:space="preserve"> </w:t>
      </w:r>
    </w:p>
    <w:p w:rsidR="00D8207D" w:rsidRPr="00D8207D" w:rsidRDefault="00D8207D" w:rsidP="00D8207D">
      <w:pPr>
        <w:ind w:left="709" w:firstLine="708"/>
        <w:jc w:val="both"/>
        <w:rPr>
          <w:rFonts w:cs="Arial"/>
          <w:sz w:val="10"/>
        </w:rPr>
      </w:pPr>
    </w:p>
    <w:p w:rsidR="003B2A24" w:rsidRPr="00D8207D" w:rsidRDefault="00AE32D6" w:rsidP="00D8207D">
      <w:pPr>
        <w:ind w:left="709" w:firstLine="708"/>
        <w:jc w:val="both"/>
        <w:rPr>
          <w:rFonts w:cs="Arial"/>
          <w:sz w:val="16"/>
        </w:rPr>
      </w:pPr>
      <w:r w:rsidRPr="00D8207D">
        <w:rPr>
          <w:rFonts w:cs="Arial"/>
          <w:sz w:val="16"/>
        </w:rPr>
        <w:t xml:space="preserve">Právě díky těmto ložiskům a </w:t>
      </w:r>
      <w:r w:rsidR="0058093E" w:rsidRPr="00D8207D">
        <w:rPr>
          <w:rFonts w:cs="Arial"/>
          <w:sz w:val="16"/>
        </w:rPr>
        <w:t xml:space="preserve">relativně </w:t>
      </w:r>
      <w:r w:rsidRPr="00D8207D">
        <w:rPr>
          <w:rFonts w:cs="Arial"/>
          <w:sz w:val="16"/>
        </w:rPr>
        <w:t xml:space="preserve">nedaleké lotrinské </w:t>
      </w:r>
      <w:r w:rsidR="00C20A03" w:rsidRPr="00D8207D">
        <w:rPr>
          <w:rFonts w:cs="Arial"/>
          <w:sz w:val="16"/>
        </w:rPr>
        <w:t xml:space="preserve">a sárské </w:t>
      </w:r>
      <w:r w:rsidRPr="00D8207D">
        <w:rPr>
          <w:rFonts w:cs="Arial"/>
          <w:sz w:val="16"/>
        </w:rPr>
        <w:t xml:space="preserve">železné rudě se zde kdysi vyvinula i </w:t>
      </w:r>
      <w:r w:rsidRPr="00D8207D">
        <w:rPr>
          <w:rFonts w:cs="Arial"/>
          <w:b/>
          <w:sz w:val="16"/>
        </w:rPr>
        <w:t>severní základna francouzského hutního průmyslu</w:t>
      </w:r>
      <w:r w:rsidRPr="00D8207D">
        <w:rPr>
          <w:rFonts w:cs="Arial"/>
          <w:sz w:val="16"/>
        </w:rPr>
        <w:t xml:space="preserve"> a naň navazujícího </w:t>
      </w:r>
      <w:r w:rsidR="009B5FAC" w:rsidRPr="00D8207D">
        <w:rPr>
          <w:rFonts w:cs="Arial"/>
          <w:sz w:val="16"/>
        </w:rPr>
        <w:t>těžkého strojírenství s </w:t>
      </w:r>
      <w:r w:rsidR="009B5FAC" w:rsidRPr="00D8207D">
        <w:rPr>
          <w:rFonts w:cs="Arial"/>
          <w:b/>
          <w:sz w:val="16"/>
        </w:rPr>
        <w:t xml:space="preserve">hustým městským osídlením </w:t>
      </w:r>
      <w:r w:rsidR="009B5FAC" w:rsidRPr="00D8207D">
        <w:rPr>
          <w:rFonts w:cs="Arial"/>
          <w:b/>
          <w:i/>
          <w:sz w:val="16"/>
        </w:rPr>
        <w:t>lillské</w:t>
      </w:r>
      <w:r w:rsidR="009B5FAC" w:rsidRPr="00D8207D">
        <w:rPr>
          <w:rFonts w:cs="Arial"/>
          <w:i/>
          <w:sz w:val="16"/>
        </w:rPr>
        <w:t xml:space="preserve"> </w:t>
      </w:r>
      <w:r w:rsidR="009B5FAC" w:rsidRPr="00D8207D">
        <w:rPr>
          <w:rFonts w:cs="Arial"/>
          <w:b/>
          <w:i/>
          <w:sz w:val="16"/>
        </w:rPr>
        <w:t>konurbace</w:t>
      </w:r>
      <w:r w:rsidR="00C20A03" w:rsidRPr="00D8207D">
        <w:rPr>
          <w:rFonts w:cs="Arial"/>
          <w:sz w:val="16"/>
        </w:rPr>
        <w:t>.</w:t>
      </w:r>
    </w:p>
    <w:p w:rsidR="00A44108" w:rsidRPr="005442DE" w:rsidRDefault="00A44108" w:rsidP="009048E1">
      <w:pPr>
        <w:jc w:val="both"/>
        <w:rPr>
          <w:rFonts w:cs="Arial"/>
        </w:rPr>
      </w:pPr>
    </w:p>
    <w:p w:rsidR="00A44108" w:rsidRPr="005442DE" w:rsidRDefault="00A44108" w:rsidP="009048E1">
      <w:pPr>
        <w:jc w:val="both"/>
        <w:rPr>
          <w:rFonts w:cs="Arial"/>
        </w:rPr>
      </w:pPr>
    </w:p>
    <w:p w:rsidR="00A44108" w:rsidRPr="005442DE" w:rsidRDefault="00A44108" w:rsidP="009048E1">
      <w:pPr>
        <w:jc w:val="both"/>
        <w:rPr>
          <w:rFonts w:cs="Arial"/>
        </w:rPr>
      </w:pPr>
    </w:p>
    <w:p w:rsidR="00A44108" w:rsidRPr="005442DE" w:rsidRDefault="00A44108" w:rsidP="009048E1">
      <w:pPr>
        <w:jc w:val="both"/>
        <w:rPr>
          <w:rFonts w:cs="Arial"/>
        </w:rPr>
      </w:pPr>
    </w:p>
    <w:p w:rsidR="00A44108" w:rsidRPr="005442DE" w:rsidRDefault="00A44108" w:rsidP="009048E1">
      <w:pPr>
        <w:jc w:val="both"/>
        <w:rPr>
          <w:rFonts w:cs="Arial"/>
        </w:rPr>
      </w:pPr>
    </w:p>
    <w:p w:rsidR="00A44108" w:rsidRPr="005442DE" w:rsidRDefault="00A44108" w:rsidP="009048E1">
      <w:pPr>
        <w:jc w:val="both"/>
        <w:rPr>
          <w:rFonts w:cs="Arial"/>
        </w:rPr>
      </w:pPr>
    </w:p>
    <w:p w:rsidR="00A44108" w:rsidRPr="005442DE" w:rsidRDefault="00A44108" w:rsidP="009048E1">
      <w:pPr>
        <w:jc w:val="both"/>
        <w:rPr>
          <w:rFonts w:cs="Arial"/>
        </w:rPr>
      </w:pPr>
    </w:p>
    <w:p w:rsidR="00A44108" w:rsidRPr="005442DE" w:rsidRDefault="00A44108" w:rsidP="009048E1">
      <w:pPr>
        <w:jc w:val="both"/>
        <w:rPr>
          <w:rFonts w:cs="Arial"/>
        </w:rPr>
      </w:pPr>
    </w:p>
    <w:p w:rsidR="00903762" w:rsidRPr="006974F7" w:rsidRDefault="0073668D" w:rsidP="00804767">
      <w:pPr>
        <w:pageBreakBefore/>
        <w:jc w:val="center"/>
        <w:rPr>
          <w:rFonts w:cs="Arial"/>
          <w:b/>
          <w:caps/>
          <w:sz w:val="28"/>
          <w:highlight w:val="red"/>
        </w:rPr>
      </w:pPr>
      <w:proofErr w:type="gramStart"/>
      <w:r>
        <w:rPr>
          <w:rFonts w:cs="Arial"/>
          <w:b/>
          <w:caps/>
          <w:sz w:val="28"/>
          <w:highlight w:val="red"/>
        </w:rPr>
        <w:lastRenderedPageBreak/>
        <w:t>A.</w:t>
      </w:r>
      <w:r w:rsidR="00D35C24">
        <w:rPr>
          <w:rFonts w:cs="Arial"/>
          <w:b/>
          <w:caps/>
          <w:sz w:val="28"/>
          <w:highlight w:val="red"/>
        </w:rPr>
        <w:t>I</w:t>
      </w:r>
      <w:r>
        <w:rPr>
          <w:rFonts w:cs="Arial"/>
          <w:b/>
          <w:caps/>
          <w:sz w:val="28"/>
          <w:highlight w:val="red"/>
        </w:rPr>
        <w:t>i</w:t>
      </w:r>
      <w:proofErr w:type="gramEnd"/>
      <w:r>
        <w:rPr>
          <w:rFonts w:cs="Arial"/>
          <w:b/>
          <w:caps/>
          <w:sz w:val="28"/>
          <w:highlight w:val="red"/>
        </w:rPr>
        <w:t>.4.2</w:t>
      </w:r>
      <w:r w:rsidRPr="006974F7">
        <w:rPr>
          <w:rFonts w:cs="Arial"/>
          <w:b/>
          <w:caps/>
          <w:sz w:val="28"/>
          <w:highlight w:val="red"/>
        </w:rPr>
        <w:t>.</w:t>
      </w:r>
      <w:r w:rsidR="00903762" w:rsidRPr="006974F7">
        <w:rPr>
          <w:rFonts w:cs="Arial"/>
          <w:b/>
          <w:caps/>
          <w:sz w:val="28"/>
          <w:highlight w:val="red"/>
        </w:rPr>
        <w:t xml:space="preserve">  </w:t>
      </w:r>
      <w:r w:rsidR="00AC1218" w:rsidRPr="009A6585">
        <w:rPr>
          <w:rFonts w:cs="Arial"/>
          <w:b/>
          <w:i/>
          <w:caps/>
          <w:sz w:val="28"/>
          <w:highlight w:val="red"/>
        </w:rPr>
        <w:t>Pařížská pánev</w:t>
      </w:r>
      <w:r w:rsidR="00AC1218" w:rsidRPr="006974F7">
        <w:rPr>
          <w:rFonts w:cs="Arial"/>
          <w:b/>
          <w:caps/>
          <w:sz w:val="28"/>
          <w:highlight w:val="red"/>
        </w:rPr>
        <w:t xml:space="preserve"> </w:t>
      </w:r>
    </w:p>
    <w:p w:rsidR="00AC1218" w:rsidRPr="005442DE" w:rsidRDefault="00AC1218" w:rsidP="00903762">
      <w:pPr>
        <w:jc w:val="center"/>
        <w:rPr>
          <w:rFonts w:cs="Arial"/>
        </w:rPr>
      </w:pPr>
      <w:r w:rsidRPr="005442DE">
        <w:rPr>
          <w:rFonts w:cs="Arial"/>
        </w:rPr>
        <w:t>(</w:t>
      </w:r>
      <w:r w:rsidRPr="005442DE">
        <w:rPr>
          <w:rFonts w:cs="Arial"/>
          <w:i/>
        </w:rPr>
        <w:t>Bassin Parisien</w:t>
      </w:r>
      <w:r w:rsidRPr="005442DE">
        <w:rPr>
          <w:rFonts w:cs="Arial"/>
        </w:rPr>
        <w:t>)</w:t>
      </w:r>
    </w:p>
    <w:p w:rsidR="008679E6" w:rsidRDefault="008679E6" w:rsidP="009048E1">
      <w:pPr>
        <w:jc w:val="both"/>
      </w:pPr>
    </w:p>
    <w:p w:rsidR="00396D09" w:rsidRPr="00E97734" w:rsidRDefault="008679E6" w:rsidP="00940468">
      <w:pPr>
        <w:ind w:left="708"/>
        <w:jc w:val="both"/>
        <w:rPr>
          <w:sz w:val="16"/>
        </w:rPr>
      </w:pPr>
      <w:r w:rsidRPr="00E97734">
        <w:rPr>
          <w:sz w:val="16"/>
        </w:rPr>
        <w:tab/>
      </w:r>
      <w:r w:rsidR="00940468">
        <w:rPr>
          <w:sz w:val="16"/>
        </w:rPr>
        <w:tab/>
      </w:r>
      <w:r w:rsidRPr="00E97734">
        <w:rPr>
          <w:b/>
          <w:sz w:val="16"/>
        </w:rPr>
        <w:t xml:space="preserve">Mezi severozápadní </w:t>
      </w:r>
      <w:r w:rsidR="00A1161B" w:rsidRPr="00E97734">
        <w:rPr>
          <w:b/>
          <w:sz w:val="16"/>
        </w:rPr>
        <w:t>větví hercynských pohoří</w:t>
      </w:r>
      <w:r w:rsidR="00A1161B" w:rsidRPr="00E97734">
        <w:rPr>
          <w:sz w:val="16"/>
        </w:rPr>
        <w:t xml:space="preserve"> </w:t>
      </w:r>
      <w:r w:rsidRPr="00E97734">
        <w:rPr>
          <w:sz w:val="16"/>
        </w:rPr>
        <w:t>(</w:t>
      </w:r>
      <w:r w:rsidR="00A1161B" w:rsidRPr="00E97734">
        <w:rPr>
          <w:sz w:val="16"/>
        </w:rPr>
        <w:t xml:space="preserve">od </w:t>
      </w:r>
      <w:r w:rsidRPr="00E97734">
        <w:rPr>
          <w:i/>
          <w:sz w:val="16"/>
        </w:rPr>
        <w:t>Armorick</w:t>
      </w:r>
      <w:r w:rsidR="00A1161B" w:rsidRPr="00E97734">
        <w:rPr>
          <w:i/>
          <w:sz w:val="16"/>
        </w:rPr>
        <w:t>ého masívu</w:t>
      </w:r>
      <w:r w:rsidR="00A1161B" w:rsidRPr="00E97734">
        <w:rPr>
          <w:sz w:val="16"/>
        </w:rPr>
        <w:t xml:space="preserve"> přes </w:t>
      </w:r>
      <w:r w:rsidR="00A1161B" w:rsidRPr="00E97734">
        <w:rPr>
          <w:i/>
          <w:sz w:val="16"/>
        </w:rPr>
        <w:t>Cornwall</w:t>
      </w:r>
      <w:r w:rsidR="00A1161B" w:rsidRPr="00E97734">
        <w:rPr>
          <w:sz w:val="16"/>
        </w:rPr>
        <w:t xml:space="preserve">) a jejich </w:t>
      </w:r>
      <w:r w:rsidR="00A1161B" w:rsidRPr="00E97734">
        <w:rPr>
          <w:b/>
          <w:sz w:val="16"/>
        </w:rPr>
        <w:t>severovýchodní větví</w:t>
      </w:r>
      <w:r w:rsidR="00A1161B" w:rsidRPr="00E97734">
        <w:rPr>
          <w:sz w:val="16"/>
        </w:rPr>
        <w:t xml:space="preserve"> (od </w:t>
      </w:r>
      <w:r w:rsidR="00A1161B" w:rsidRPr="00E97734">
        <w:rPr>
          <w:i/>
          <w:sz w:val="16"/>
        </w:rPr>
        <w:t>Vogéz</w:t>
      </w:r>
      <w:r w:rsidR="00A1161B" w:rsidRPr="00E97734">
        <w:rPr>
          <w:sz w:val="16"/>
        </w:rPr>
        <w:t xml:space="preserve"> přes </w:t>
      </w:r>
      <w:r w:rsidR="00A1161B" w:rsidRPr="00E97734">
        <w:rPr>
          <w:i/>
          <w:sz w:val="16"/>
        </w:rPr>
        <w:t>Ardeny</w:t>
      </w:r>
      <w:r w:rsidR="00A1161B" w:rsidRPr="00E97734">
        <w:rPr>
          <w:sz w:val="16"/>
        </w:rPr>
        <w:t xml:space="preserve">) se rozkládá </w:t>
      </w:r>
      <w:r w:rsidR="00A1161B" w:rsidRPr="00E97734">
        <w:rPr>
          <w:b/>
          <w:sz w:val="16"/>
        </w:rPr>
        <w:t>obrovská pánev</w:t>
      </w:r>
      <w:r w:rsidR="00A1161B" w:rsidRPr="00E97734">
        <w:rPr>
          <w:sz w:val="16"/>
        </w:rPr>
        <w:t xml:space="preserve">. </w:t>
      </w:r>
    </w:p>
    <w:p w:rsidR="00396D09" w:rsidRPr="00E97734" w:rsidRDefault="00A1161B" w:rsidP="00940468">
      <w:pPr>
        <w:ind w:left="708" w:firstLine="708"/>
        <w:jc w:val="both"/>
        <w:rPr>
          <w:sz w:val="16"/>
        </w:rPr>
      </w:pPr>
      <w:r w:rsidRPr="00E97734">
        <w:rPr>
          <w:sz w:val="16"/>
        </w:rPr>
        <w:t xml:space="preserve">Tato pánev je </w:t>
      </w:r>
    </w:p>
    <w:p w:rsidR="00396D09" w:rsidRPr="00E97734" w:rsidRDefault="00396D09" w:rsidP="00940468">
      <w:pPr>
        <w:ind w:left="1416" w:firstLine="708"/>
        <w:jc w:val="both"/>
        <w:rPr>
          <w:sz w:val="16"/>
        </w:rPr>
      </w:pPr>
      <w:r w:rsidRPr="00E97734">
        <w:rPr>
          <w:sz w:val="16"/>
        </w:rPr>
        <w:t xml:space="preserve">a) </w:t>
      </w:r>
      <w:r w:rsidR="00A1161B" w:rsidRPr="00E97734">
        <w:rPr>
          <w:sz w:val="16"/>
        </w:rPr>
        <w:t xml:space="preserve">ve svém středu zalita </w:t>
      </w:r>
      <w:r w:rsidR="00A1161B" w:rsidRPr="00E97734">
        <w:rPr>
          <w:i/>
          <w:sz w:val="16"/>
        </w:rPr>
        <w:t>Lamanšským</w:t>
      </w:r>
      <w:r w:rsidR="00A1161B" w:rsidRPr="00E97734">
        <w:rPr>
          <w:sz w:val="16"/>
        </w:rPr>
        <w:t xml:space="preserve"> </w:t>
      </w:r>
      <w:r w:rsidR="00A1161B" w:rsidRPr="00E97734">
        <w:rPr>
          <w:i/>
          <w:sz w:val="16"/>
        </w:rPr>
        <w:t>průlivem</w:t>
      </w:r>
      <w:r w:rsidR="00A1161B" w:rsidRPr="00E97734">
        <w:rPr>
          <w:sz w:val="16"/>
        </w:rPr>
        <w:t xml:space="preserve"> a </w:t>
      </w:r>
      <w:r w:rsidR="00A1161B" w:rsidRPr="00E97734">
        <w:rPr>
          <w:i/>
          <w:sz w:val="16"/>
        </w:rPr>
        <w:t>Severním</w:t>
      </w:r>
      <w:r w:rsidR="00A1161B" w:rsidRPr="00E97734">
        <w:rPr>
          <w:sz w:val="16"/>
        </w:rPr>
        <w:t xml:space="preserve"> </w:t>
      </w:r>
      <w:r w:rsidR="00A1161B" w:rsidRPr="00E97734">
        <w:rPr>
          <w:i/>
          <w:sz w:val="16"/>
        </w:rPr>
        <w:t>mořem</w:t>
      </w:r>
      <w:r w:rsidR="00A1161B" w:rsidRPr="00E97734">
        <w:rPr>
          <w:sz w:val="16"/>
        </w:rPr>
        <w:t>, z nichž se postupně zvedá jako obrovský amfiteátr</w:t>
      </w:r>
      <w:r w:rsidRPr="00E97734">
        <w:rPr>
          <w:sz w:val="16"/>
        </w:rPr>
        <w:t>, a to</w:t>
      </w:r>
    </w:p>
    <w:p w:rsidR="00396D09" w:rsidRPr="00E97734" w:rsidRDefault="00396D09" w:rsidP="00940468">
      <w:pPr>
        <w:ind w:left="1416" w:firstLine="708"/>
        <w:jc w:val="both"/>
        <w:rPr>
          <w:sz w:val="16"/>
        </w:rPr>
      </w:pPr>
      <w:r w:rsidRPr="00E97734">
        <w:rPr>
          <w:sz w:val="16"/>
        </w:rPr>
        <w:t xml:space="preserve">b) </w:t>
      </w:r>
      <w:r w:rsidR="00A1161B" w:rsidRPr="00E97734">
        <w:rPr>
          <w:sz w:val="16"/>
        </w:rPr>
        <w:t xml:space="preserve">na jedné straně do nížin </w:t>
      </w:r>
      <w:r w:rsidR="00A1161B" w:rsidRPr="00E97734">
        <w:rPr>
          <w:i/>
          <w:sz w:val="16"/>
        </w:rPr>
        <w:t>Londýnské p</w:t>
      </w:r>
      <w:r w:rsidRPr="00E97734">
        <w:rPr>
          <w:i/>
          <w:sz w:val="16"/>
        </w:rPr>
        <w:t>ánve</w:t>
      </w:r>
      <w:r w:rsidRPr="00E97734">
        <w:rPr>
          <w:sz w:val="16"/>
        </w:rPr>
        <w:t xml:space="preserve">, stoupající </w:t>
      </w:r>
      <w:r w:rsidR="002B20EA" w:rsidRPr="00E97734">
        <w:rPr>
          <w:sz w:val="16"/>
        </w:rPr>
        <w:t xml:space="preserve">pak </w:t>
      </w:r>
      <w:r w:rsidRPr="00E97734">
        <w:rPr>
          <w:sz w:val="16"/>
        </w:rPr>
        <w:t xml:space="preserve">do </w:t>
      </w:r>
      <w:r w:rsidR="00A1161B" w:rsidRPr="00E97734">
        <w:rPr>
          <w:sz w:val="16"/>
        </w:rPr>
        <w:t>předh</w:t>
      </w:r>
      <w:r w:rsidRPr="00E97734">
        <w:rPr>
          <w:sz w:val="16"/>
        </w:rPr>
        <w:t>ůří</w:t>
      </w:r>
      <w:r w:rsidR="00A1161B" w:rsidRPr="00E97734">
        <w:rPr>
          <w:sz w:val="16"/>
        </w:rPr>
        <w:t> </w:t>
      </w:r>
      <w:r w:rsidRPr="00E97734">
        <w:rPr>
          <w:sz w:val="16"/>
        </w:rPr>
        <w:t xml:space="preserve">ostrovních </w:t>
      </w:r>
      <w:r w:rsidR="00A1161B" w:rsidRPr="00E97734">
        <w:rPr>
          <w:sz w:val="16"/>
        </w:rPr>
        <w:t>hercynský</w:t>
      </w:r>
      <w:r w:rsidRPr="00E97734">
        <w:rPr>
          <w:sz w:val="16"/>
        </w:rPr>
        <w:t>ch</w:t>
      </w:r>
      <w:r w:rsidR="00A1161B" w:rsidRPr="00E97734">
        <w:rPr>
          <w:sz w:val="16"/>
        </w:rPr>
        <w:t xml:space="preserve"> a kaledonský</w:t>
      </w:r>
      <w:r w:rsidRPr="00E97734">
        <w:rPr>
          <w:sz w:val="16"/>
        </w:rPr>
        <w:t>ch</w:t>
      </w:r>
      <w:r w:rsidR="00A1161B" w:rsidRPr="00E97734">
        <w:rPr>
          <w:sz w:val="16"/>
        </w:rPr>
        <w:t xml:space="preserve"> </w:t>
      </w:r>
      <w:r w:rsidRPr="00E97734">
        <w:rPr>
          <w:sz w:val="16"/>
        </w:rPr>
        <w:t>vysočin,</w:t>
      </w:r>
    </w:p>
    <w:p w:rsidR="00A1161B" w:rsidRPr="00E97734" w:rsidRDefault="00396D09" w:rsidP="00940468">
      <w:pPr>
        <w:ind w:left="1416" w:firstLine="708"/>
        <w:jc w:val="both"/>
        <w:rPr>
          <w:sz w:val="16"/>
        </w:rPr>
      </w:pPr>
      <w:r w:rsidRPr="00E97734">
        <w:rPr>
          <w:sz w:val="16"/>
        </w:rPr>
        <w:t xml:space="preserve">c) </w:t>
      </w:r>
      <w:r w:rsidR="00A1161B" w:rsidRPr="00E97734">
        <w:rPr>
          <w:sz w:val="16"/>
        </w:rPr>
        <w:t xml:space="preserve">na druhé straně do </w:t>
      </w:r>
      <w:r w:rsidR="002B20EA" w:rsidRPr="00E97734">
        <w:rPr>
          <w:sz w:val="16"/>
        </w:rPr>
        <w:t xml:space="preserve">nížin </w:t>
      </w:r>
      <w:r w:rsidR="00A1161B" w:rsidRPr="00E97734">
        <w:rPr>
          <w:b/>
          <w:i/>
          <w:sz w:val="16"/>
        </w:rPr>
        <w:t>Pařížské pánve</w:t>
      </w:r>
      <w:r w:rsidR="00A1161B" w:rsidRPr="00E97734">
        <w:rPr>
          <w:sz w:val="16"/>
        </w:rPr>
        <w:t xml:space="preserve"> </w:t>
      </w:r>
      <w:r w:rsidR="002B20EA" w:rsidRPr="00E97734">
        <w:rPr>
          <w:sz w:val="16"/>
        </w:rPr>
        <w:t>(</w:t>
      </w:r>
      <w:r w:rsidR="00A1161B" w:rsidRPr="00E97734">
        <w:rPr>
          <w:sz w:val="16"/>
        </w:rPr>
        <w:t xml:space="preserve">a přilehlých severních </w:t>
      </w:r>
      <w:r w:rsidRPr="00E97734">
        <w:rPr>
          <w:sz w:val="16"/>
        </w:rPr>
        <w:t>nížin</w:t>
      </w:r>
      <w:r w:rsidR="002B20EA" w:rsidRPr="00E97734">
        <w:rPr>
          <w:sz w:val="16"/>
        </w:rPr>
        <w:t>)</w:t>
      </w:r>
      <w:r w:rsidRPr="00E97734">
        <w:rPr>
          <w:sz w:val="16"/>
        </w:rPr>
        <w:t xml:space="preserve">, </w:t>
      </w:r>
      <w:r w:rsidR="00A1161B" w:rsidRPr="00E97734">
        <w:rPr>
          <w:sz w:val="16"/>
        </w:rPr>
        <w:t xml:space="preserve">stoupající </w:t>
      </w:r>
      <w:r w:rsidR="002B20EA" w:rsidRPr="00E97734">
        <w:rPr>
          <w:sz w:val="16"/>
        </w:rPr>
        <w:t xml:space="preserve">pak </w:t>
      </w:r>
      <w:r w:rsidRPr="00E97734">
        <w:rPr>
          <w:sz w:val="16"/>
        </w:rPr>
        <w:t xml:space="preserve">až do předhůří </w:t>
      </w:r>
      <w:r w:rsidR="003B6C56" w:rsidRPr="00E97734">
        <w:rPr>
          <w:sz w:val="16"/>
        </w:rPr>
        <w:t xml:space="preserve">pevninských hercynských vysočin - tj. od nejnižších výšek </w:t>
      </w:r>
      <w:r w:rsidR="003B6C56" w:rsidRPr="00E97734">
        <w:rPr>
          <w:b/>
          <w:sz w:val="16"/>
        </w:rPr>
        <w:t>100 m n. m. až</w:t>
      </w:r>
      <w:r w:rsidR="003B6C56" w:rsidRPr="00E97734">
        <w:rPr>
          <w:sz w:val="16"/>
        </w:rPr>
        <w:t xml:space="preserve"> </w:t>
      </w:r>
      <w:r w:rsidR="004D39EA">
        <w:rPr>
          <w:sz w:val="16"/>
        </w:rPr>
        <w:t xml:space="preserve">do </w:t>
      </w:r>
      <w:proofErr w:type="gramStart"/>
      <w:r w:rsidR="003B6C56" w:rsidRPr="00E97734">
        <w:rPr>
          <w:b/>
          <w:sz w:val="16"/>
        </w:rPr>
        <w:t>500 m .n.</w:t>
      </w:r>
      <w:proofErr w:type="gramEnd"/>
      <w:r w:rsidR="003B6C56" w:rsidRPr="00E97734">
        <w:rPr>
          <w:b/>
          <w:sz w:val="16"/>
        </w:rPr>
        <w:t xml:space="preserve"> m.</w:t>
      </w:r>
    </w:p>
    <w:p w:rsidR="00E97734" w:rsidRDefault="00E97734" w:rsidP="009048E1">
      <w:pPr>
        <w:jc w:val="both"/>
      </w:pPr>
    </w:p>
    <w:p w:rsidR="00A1161B" w:rsidRDefault="00396D09" w:rsidP="009048E1">
      <w:pPr>
        <w:jc w:val="both"/>
      </w:pPr>
      <w:r>
        <w:tab/>
        <w:t>I když je</w:t>
      </w:r>
      <w:r w:rsidR="002B20EA">
        <w:t xml:space="preserve"> zde</w:t>
      </w:r>
      <w:r>
        <w:t xml:space="preserve"> tedy další výklad omezen čistě na </w:t>
      </w:r>
      <w:r w:rsidRPr="009A6585">
        <w:rPr>
          <w:i/>
        </w:rPr>
        <w:t>Pařížskou pánev</w:t>
      </w:r>
      <w:r>
        <w:t xml:space="preserve">, je třeba mít na paměti, že </w:t>
      </w:r>
      <w:r w:rsidR="002B20EA">
        <w:t xml:space="preserve">tvoří </w:t>
      </w:r>
      <w:r>
        <w:t xml:space="preserve">určitý </w:t>
      </w:r>
      <w:r w:rsidRPr="00396D09">
        <w:rPr>
          <w:b/>
        </w:rPr>
        <w:t>celek s </w:t>
      </w:r>
      <w:r w:rsidRPr="009A6585">
        <w:rPr>
          <w:b/>
          <w:i/>
        </w:rPr>
        <w:t>Londýnskou</w:t>
      </w:r>
      <w:r w:rsidRPr="00396D09">
        <w:rPr>
          <w:b/>
        </w:rPr>
        <w:t xml:space="preserve"> </w:t>
      </w:r>
      <w:r w:rsidRPr="009A6585">
        <w:rPr>
          <w:b/>
          <w:i/>
        </w:rPr>
        <w:t>pánví</w:t>
      </w:r>
      <w:r>
        <w:t xml:space="preserve">, čímž je také vysvětleno, proč je </w:t>
      </w:r>
      <w:r w:rsidRPr="009A6585">
        <w:rPr>
          <w:b/>
          <w:i/>
        </w:rPr>
        <w:t>Pařížská pánev</w:t>
      </w:r>
      <w:r w:rsidRPr="00396D09">
        <w:rPr>
          <w:b/>
        </w:rPr>
        <w:t xml:space="preserve"> na severn</w:t>
      </w:r>
      <w:r>
        <w:rPr>
          <w:b/>
        </w:rPr>
        <w:t>ím okraji</w:t>
      </w:r>
      <w:r w:rsidRPr="00396D09">
        <w:rPr>
          <w:b/>
        </w:rPr>
        <w:t xml:space="preserve"> otevřena k oceánu, k němuž se svažuje, zatímco jinak se k okrajům zvyšuje z nížin do pahorkatin</w:t>
      </w:r>
      <w:r>
        <w:t>.</w:t>
      </w:r>
      <w:r w:rsidR="002B20EA">
        <w:t xml:space="preserve"> </w:t>
      </w:r>
      <w:r w:rsidR="00A200E8" w:rsidRPr="009A6585">
        <w:rPr>
          <w:i/>
        </w:rPr>
        <w:t>Pařížská</w:t>
      </w:r>
      <w:r w:rsidR="00A200E8">
        <w:t xml:space="preserve"> </w:t>
      </w:r>
      <w:r w:rsidR="00A200E8" w:rsidRPr="009A6585">
        <w:rPr>
          <w:i/>
        </w:rPr>
        <w:t>pánev</w:t>
      </w:r>
      <w:r w:rsidR="00A200E8">
        <w:t xml:space="preserve"> tedy reprezentuje jen jihovýchodní část zmíněného amfiteátru.</w:t>
      </w:r>
    </w:p>
    <w:p w:rsidR="00A1161B" w:rsidRDefault="00A1161B" w:rsidP="009048E1">
      <w:pPr>
        <w:jc w:val="both"/>
      </w:pPr>
    </w:p>
    <w:p w:rsidR="005853B9" w:rsidRDefault="005853B9" w:rsidP="009048E1">
      <w:pPr>
        <w:ind w:firstLine="708"/>
        <w:jc w:val="both"/>
      </w:pPr>
      <w:r w:rsidRPr="009A6585">
        <w:rPr>
          <w:b/>
          <w:i/>
        </w:rPr>
        <w:t>Pařížská</w:t>
      </w:r>
      <w:r w:rsidRPr="005853B9">
        <w:rPr>
          <w:b/>
        </w:rPr>
        <w:t xml:space="preserve"> </w:t>
      </w:r>
      <w:r w:rsidRPr="009A6585">
        <w:rPr>
          <w:b/>
          <w:i/>
        </w:rPr>
        <w:t>pánev</w:t>
      </w:r>
      <w:r>
        <w:t xml:space="preserve"> </w:t>
      </w:r>
      <w:r w:rsidRPr="005853B9">
        <w:rPr>
          <w:b/>
        </w:rPr>
        <w:t xml:space="preserve">je největší přírodní celek </w:t>
      </w:r>
      <w:r w:rsidRPr="009A6585">
        <w:rPr>
          <w:b/>
          <w:i/>
        </w:rPr>
        <w:t>Francie</w:t>
      </w:r>
      <w:r>
        <w:t xml:space="preserve">, zabírající z ní přes čtvrtinu rozlohy – jde také </w:t>
      </w:r>
      <w:r w:rsidR="0089351E">
        <w:t xml:space="preserve">většinou </w:t>
      </w:r>
      <w:r>
        <w:t xml:space="preserve">o nejrozsáhlejší rovinu celé hercynské </w:t>
      </w:r>
      <w:r w:rsidRPr="009A6585">
        <w:rPr>
          <w:i/>
        </w:rPr>
        <w:t>Evropy</w:t>
      </w:r>
      <w:r>
        <w:t xml:space="preserve">. </w:t>
      </w:r>
    </w:p>
    <w:p w:rsidR="00E97734" w:rsidRDefault="00E97734" w:rsidP="009048E1">
      <w:pPr>
        <w:ind w:firstLine="708"/>
        <w:jc w:val="both"/>
      </w:pPr>
    </w:p>
    <w:p w:rsidR="008B49CD" w:rsidRPr="00E97734" w:rsidRDefault="008B49CD" w:rsidP="00940468">
      <w:pPr>
        <w:ind w:left="709" w:firstLine="708"/>
        <w:jc w:val="both"/>
        <w:rPr>
          <w:sz w:val="16"/>
        </w:rPr>
      </w:pPr>
      <w:r w:rsidRPr="00E97734">
        <w:rPr>
          <w:b/>
          <w:i/>
          <w:sz w:val="16"/>
        </w:rPr>
        <w:t>Pařížskou</w:t>
      </w:r>
      <w:r w:rsidRPr="00E97734">
        <w:rPr>
          <w:b/>
          <w:sz w:val="16"/>
        </w:rPr>
        <w:t xml:space="preserve"> </w:t>
      </w:r>
      <w:r w:rsidRPr="00E97734">
        <w:rPr>
          <w:b/>
          <w:i/>
          <w:sz w:val="16"/>
        </w:rPr>
        <w:t>pánev</w:t>
      </w:r>
      <w:r w:rsidRPr="00E97734">
        <w:rPr>
          <w:b/>
          <w:sz w:val="16"/>
        </w:rPr>
        <w:t xml:space="preserve"> lze územně vymezit následovně</w:t>
      </w:r>
      <w:r w:rsidRPr="00E97734">
        <w:rPr>
          <w:sz w:val="16"/>
        </w:rPr>
        <w:t>. Na severozápadě hraničí s </w:t>
      </w:r>
      <w:r w:rsidRPr="00E97734">
        <w:rPr>
          <w:i/>
          <w:sz w:val="16"/>
        </w:rPr>
        <w:t>Lamanšským</w:t>
      </w:r>
      <w:r w:rsidRPr="00E97734">
        <w:rPr>
          <w:sz w:val="16"/>
        </w:rPr>
        <w:t xml:space="preserve"> </w:t>
      </w:r>
      <w:r w:rsidRPr="00E97734">
        <w:rPr>
          <w:i/>
          <w:sz w:val="16"/>
        </w:rPr>
        <w:t>průlivem</w:t>
      </w:r>
      <w:r w:rsidRPr="00E97734">
        <w:rPr>
          <w:sz w:val="16"/>
        </w:rPr>
        <w:t xml:space="preserve"> a na severu s malou </w:t>
      </w:r>
      <w:r w:rsidRPr="00E97734">
        <w:rPr>
          <w:i/>
          <w:sz w:val="16"/>
        </w:rPr>
        <w:t>Flanderskou</w:t>
      </w:r>
      <w:r w:rsidRPr="00E97734">
        <w:rPr>
          <w:sz w:val="16"/>
        </w:rPr>
        <w:t xml:space="preserve"> </w:t>
      </w:r>
      <w:r w:rsidRPr="00E97734">
        <w:rPr>
          <w:i/>
          <w:sz w:val="16"/>
        </w:rPr>
        <w:t>nížinou</w:t>
      </w:r>
      <w:r w:rsidRPr="00E97734">
        <w:rPr>
          <w:sz w:val="16"/>
        </w:rPr>
        <w:t>. Na severo</w:t>
      </w:r>
      <w:r w:rsidR="005853B9" w:rsidRPr="00E97734">
        <w:rPr>
          <w:sz w:val="16"/>
        </w:rPr>
        <w:t>východě</w:t>
      </w:r>
      <w:r w:rsidRPr="00E97734">
        <w:rPr>
          <w:sz w:val="16"/>
        </w:rPr>
        <w:t xml:space="preserve"> hraničí s podhůřím </w:t>
      </w:r>
      <w:r w:rsidRPr="00E97734">
        <w:rPr>
          <w:i/>
          <w:sz w:val="16"/>
        </w:rPr>
        <w:t>Arden</w:t>
      </w:r>
      <w:r w:rsidRPr="00E97734">
        <w:rPr>
          <w:sz w:val="16"/>
        </w:rPr>
        <w:t xml:space="preserve">. Na </w:t>
      </w:r>
      <w:r w:rsidR="005853B9" w:rsidRPr="00E97734">
        <w:rPr>
          <w:sz w:val="16"/>
        </w:rPr>
        <w:t>východě</w:t>
      </w:r>
      <w:r w:rsidRPr="00E97734">
        <w:rPr>
          <w:sz w:val="16"/>
        </w:rPr>
        <w:t xml:space="preserve"> k ní ještě patří </w:t>
      </w:r>
      <w:r w:rsidRPr="00E97734">
        <w:rPr>
          <w:i/>
          <w:sz w:val="16"/>
        </w:rPr>
        <w:t>Argony</w:t>
      </w:r>
      <w:r w:rsidRPr="00E97734">
        <w:rPr>
          <w:sz w:val="16"/>
        </w:rPr>
        <w:t xml:space="preserve"> a </w:t>
      </w:r>
      <w:r w:rsidRPr="00E97734">
        <w:rPr>
          <w:i/>
          <w:sz w:val="16"/>
        </w:rPr>
        <w:t>Lotrinská</w:t>
      </w:r>
      <w:r w:rsidRPr="00E97734">
        <w:rPr>
          <w:sz w:val="16"/>
        </w:rPr>
        <w:t xml:space="preserve"> </w:t>
      </w:r>
      <w:r w:rsidRPr="00E97734">
        <w:rPr>
          <w:i/>
          <w:sz w:val="16"/>
        </w:rPr>
        <w:t>plošina</w:t>
      </w:r>
      <w:r w:rsidRPr="00E97734">
        <w:rPr>
          <w:sz w:val="16"/>
        </w:rPr>
        <w:t xml:space="preserve"> (končící pod </w:t>
      </w:r>
      <w:r w:rsidRPr="00E97734">
        <w:rPr>
          <w:i/>
          <w:sz w:val="16"/>
        </w:rPr>
        <w:t>Vogézami</w:t>
      </w:r>
      <w:r w:rsidRPr="00E97734">
        <w:rPr>
          <w:sz w:val="16"/>
        </w:rPr>
        <w:t xml:space="preserve">). Na jihovýchodě k ní patří </w:t>
      </w:r>
      <w:r w:rsidRPr="00E97734">
        <w:rPr>
          <w:i/>
          <w:sz w:val="16"/>
        </w:rPr>
        <w:t>Burgundská</w:t>
      </w:r>
      <w:r w:rsidRPr="00E97734">
        <w:rPr>
          <w:sz w:val="16"/>
        </w:rPr>
        <w:t xml:space="preserve"> </w:t>
      </w:r>
      <w:r w:rsidRPr="00E97734">
        <w:rPr>
          <w:i/>
          <w:sz w:val="16"/>
        </w:rPr>
        <w:t>plošina</w:t>
      </w:r>
      <w:r w:rsidRPr="00E97734">
        <w:rPr>
          <w:sz w:val="16"/>
        </w:rPr>
        <w:t xml:space="preserve"> (končící nad </w:t>
      </w:r>
      <w:r w:rsidRPr="00E97734">
        <w:rPr>
          <w:i/>
          <w:sz w:val="16"/>
        </w:rPr>
        <w:t>Dolnosa</w:t>
      </w:r>
      <w:r w:rsidRPr="00E97734">
        <w:rPr>
          <w:rFonts w:cs="Arial"/>
          <w:i/>
          <w:sz w:val="16"/>
        </w:rPr>
        <w:t>ô</w:t>
      </w:r>
      <w:r w:rsidRPr="00E97734">
        <w:rPr>
          <w:i/>
          <w:sz w:val="16"/>
        </w:rPr>
        <w:t>nskou</w:t>
      </w:r>
      <w:r w:rsidRPr="00E97734">
        <w:rPr>
          <w:sz w:val="16"/>
        </w:rPr>
        <w:t xml:space="preserve"> </w:t>
      </w:r>
      <w:r w:rsidRPr="00E97734">
        <w:rPr>
          <w:i/>
          <w:sz w:val="16"/>
        </w:rPr>
        <w:t>nížinou</w:t>
      </w:r>
      <w:r w:rsidRPr="00E97734">
        <w:rPr>
          <w:sz w:val="16"/>
        </w:rPr>
        <w:t xml:space="preserve">, za níž už začíná </w:t>
      </w:r>
      <w:r w:rsidRPr="00E97734">
        <w:rPr>
          <w:i/>
          <w:sz w:val="16"/>
        </w:rPr>
        <w:t>Švýcarský</w:t>
      </w:r>
      <w:r w:rsidRPr="00E97734">
        <w:rPr>
          <w:sz w:val="16"/>
        </w:rPr>
        <w:t xml:space="preserve"> </w:t>
      </w:r>
      <w:r w:rsidRPr="00E97734">
        <w:rPr>
          <w:i/>
          <w:sz w:val="16"/>
        </w:rPr>
        <w:t>Jura</w:t>
      </w:r>
      <w:r w:rsidRPr="00E97734">
        <w:rPr>
          <w:sz w:val="16"/>
        </w:rPr>
        <w:t xml:space="preserve">). Na jihu hraničí s předhůřím </w:t>
      </w:r>
      <w:r w:rsidRPr="00E97734">
        <w:rPr>
          <w:i/>
          <w:sz w:val="16"/>
        </w:rPr>
        <w:t>Francouzského</w:t>
      </w:r>
      <w:r w:rsidRPr="00E97734">
        <w:rPr>
          <w:sz w:val="16"/>
        </w:rPr>
        <w:t xml:space="preserve"> </w:t>
      </w:r>
      <w:r w:rsidRPr="00E97734">
        <w:rPr>
          <w:i/>
          <w:sz w:val="16"/>
        </w:rPr>
        <w:t>středohoří</w:t>
      </w:r>
      <w:r w:rsidRPr="00E97734">
        <w:rPr>
          <w:sz w:val="16"/>
        </w:rPr>
        <w:t>. Na jihozápadě jen velmi úzce hraničí s </w:t>
      </w:r>
      <w:r w:rsidRPr="00E97734">
        <w:rPr>
          <w:i/>
          <w:sz w:val="16"/>
        </w:rPr>
        <w:t>Garonnskou</w:t>
      </w:r>
      <w:r w:rsidRPr="00E97734">
        <w:rPr>
          <w:sz w:val="16"/>
        </w:rPr>
        <w:t xml:space="preserve"> </w:t>
      </w:r>
      <w:r w:rsidRPr="00E97734">
        <w:rPr>
          <w:i/>
          <w:sz w:val="16"/>
        </w:rPr>
        <w:t>pánví</w:t>
      </w:r>
      <w:r w:rsidRPr="00E97734">
        <w:rPr>
          <w:sz w:val="16"/>
        </w:rPr>
        <w:t xml:space="preserve"> na mírně vyzdvižené</w:t>
      </w:r>
      <w:r w:rsidR="004D39EA">
        <w:rPr>
          <w:sz w:val="16"/>
        </w:rPr>
        <w:t>m</w:t>
      </w:r>
      <w:r w:rsidRPr="00E97734">
        <w:rPr>
          <w:sz w:val="16"/>
        </w:rPr>
        <w:t xml:space="preserve"> </w:t>
      </w:r>
      <w:r w:rsidRPr="00E97734">
        <w:rPr>
          <w:i/>
          <w:sz w:val="16"/>
        </w:rPr>
        <w:t>Poitouském</w:t>
      </w:r>
      <w:r w:rsidRPr="00E97734">
        <w:rPr>
          <w:sz w:val="16"/>
        </w:rPr>
        <w:t xml:space="preserve"> </w:t>
      </w:r>
      <w:r w:rsidRPr="00E97734">
        <w:rPr>
          <w:i/>
          <w:sz w:val="16"/>
        </w:rPr>
        <w:t>prahu</w:t>
      </w:r>
      <w:r w:rsidRPr="00E97734">
        <w:rPr>
          <w:sz w:val="16"/>
        </w:rPr>
        <w:t>. Na západě pak hraničí s </w:t>
      </w:r>
      <w:r w:rsidRPr="00E97734">
        <w:rPr>
          <w:i/>
          <w:sz w:val="16"/>
        </w:rPr>
        <w:t>Armorickým</w:t>
      </w:r>
      <w:r w:rsidRPr="00E97734">
        <w:rPr>
          <w:sz w:val="16"/>
        </w:rPr>
        <w:t xml:space="preserve"> </w:t>
      </w:r>
      <w:r w:rsidRPr="00E97734">
        <w:rPr>
          <w:i/>
          <w:sz w:val="16"/>
        </w:rPr>
        <w:t>masivem</w:t>
      </w:r>
      <w:r w:rsidRPr="00E97734">
        <w:rPr>
          <w:sz w:val="16"/>
        </w:rPr>
        <w:t xml:space="preserve"> (tj. s </w:t>
      </w:r>
      <w:r w:rsidRPr="00E97734">
        <w:rPr>
          <w:i/>
          <w:sz w:val="16"/>
        </w:rPr>
        <w:t>Vendée</w:t>
      </w:r>
      <w:r w:rsidRPr="00E97734">
        <w:rPr>
          <w:sz w:val="16"/>
        </w:rPr>
        <w:t xml:space="preserve">, </w:t>
      </w:r>
      <w:r w:rsidRPr="00E97734">
        <w:rPr>
          <w:i/>
          <w:sz w:val="16"/>
        </w:rPr>
        <w:t>Anjou</w:t>
      </w:r>
      <w:r w:rsidRPr="00E97734">
        <w:rPr>
          <w:sz w:val="16"/>
        </w:rPr>
        <w:t xml:space="preserve"> a </w:t>
      </w:r>
      <w:r w:rsidR="005853B9" w:rsidRPr="00E97734">
        <w:rPr>
          <w:sz w:val="16"/>
        </w:rPr>
        <w:t xml:space="preserve">přes </w:t>
      </w:r>
      <w:r w:rsidRPr="00E97734">
        <w:rPr>
          <w:i/>
          <w:sz w:val="16"/>
        </w:rPr>
        <w:t>Normandi</w:t>
      </w:r>
      <w:r w:rsidR="005853B9" w:rsidRPr="00E97734">
        <w:rPr>
          <w:i/>
          <w:sz w:val="16"/>
        </w:rPr>
        <w:t>i</w:t>
      </w:r>
      <w:r w:rsidR="005853B9" w:rsidRPr="00E97734">
        <w:rPr>
          <w:sz w:val="16"/>
        </w:rPr>
        <w:t>)</w:t>
      </w:r>
      <w:r w:rsidRPr="00E97734">
        <w:rPr>
          <w:sz w:val="16"/>
        </w:rPr>
        <w:t xml:space="preserve">. </w:t>
      </w:r>
    </w:p>
    <w:p w:rsidR="000F14CD" w:rsidRDefault="000F14CD" w:rsidP="009048E1">
      <w:pPr>
        <w:jc w:val="both"/>
      </w:pPr>
    </w:p>
    <w:p w:rsidR="00E97734" w:rsidRDefault="00E97734" w:rsidP="009048E1">
      <w:pPr>
        <w:jc w:val="both"/>
      </w:pPr>
    </w:p>
    <w:p w:rsidR="00D14139" w:rsidRPr="009934BE" w:rsidRDefault="005F4443" w:rsidP="009934BE">
      <w:pPr>
        <w:jc w:val="center"/>
        <w:rPr>
          <w:rFonts w:cs="Arial"/>
          <w:b/>
          <w:caps/>
          <w:szCs w:val="20"/>
          <w:highlight w:val="green"/>
        </w:rPr>
      </w:pPr>
      <w:r w:rsidRPr="00BB0D95">
        <w:rPr>
          <w:rFonts w:cs="Arial"/>
          <w:b/>
          <w:caps/>
          <w:sz w:val="22"/>
          <w:szCs w:val="20"/>
          <w:highlight w:val="green"/>
        </w:rPr>
        <w:t>Vývoj</w:t>
      </w:r>
      <w:r w:rsidR="00D14139" w:rsidRPr="00BB0D95">
        <w:rPr>
          <w:rFonts w:cs="Arial"/>
          <w:b/>
          <w:caps/>
          <w:sz w:val="22"/>
          <w:szCs w:val="20"/>
          <w:highlight w:val="green"/>
        </w:rPr>
        <w:t xml:space="preserve"> a g</w:t>
      </w:r>
      <w:r w:rsidR="00AC1218" w:rsidRPr="00BB0D95">
        <w:rPr>
          <w:rFonts w:cs="Arial"/>
          <w:b/>
          <w:caps/>
          <w:sz w:val="22"/>
          <w:szCs w:val="20"/>
          <w:highlight w:val="green"/>
        </w:rPr>
        <w:t>eologická stavba</w:t>
      </w:r>
      <w:r w:rsidR="00D14139" w:rsidRPr="00BB0D95">
        <w:rPr>
          <w:rFonts w:cs="Arial"/>
          <w:b/>
          <w:caps/>
          <w:sz w:val="22"/>
          <w:szCs w:val="20"/>
          <w:highlight w:val="green"/>
        </w:rPr>
        <w:t xml:space="preserve"> </w:t>
      </w:r>
      <w:r w:rsidR="00D14139" w:rsidRPr="009A6585">
        <w:rPr>
          <w:rFonts w:cs="Arial"/>
          <w:b/>
          <w:i/>
          <w:caps/>
          <w:sz w:val="22"/>
          <w:szCs w:val="20"/>
          <w:highlight w:val="green"/>
        </w:rPr>
        <w:t>Pařížské pánve</w:t>
      </w:r>
    </w:p>
    <w:p w:rsidR="00E97734" w:rsidRDefault="00E97734" w:rsidP="009048E1">
      <w:pPr>
        <w:ind w:firstLine="708"/>
        <w:jc w:val="both"/>
        <w:rPr>
          <w:rFonts w:cs="Arial"/>
        </w:rPr>
      </w:pPr>
    </w:p>
    <w:p w:rsidR="00940468" w:rsidRDefault="00D14139" w:rsidP="009048E1">
      <w:pPr>
        <w:ind w:firstLine="708"/>
        <w:jc w:val="both"/>
        <w:rPr>
          <w:rFonts w:cs="Arial"/>
        </w:rPr>
      </w:pPr>
      <w:r w:rsidRPr="00940468">
        <w:rPr>
          <w:rFonts w:cs="Arial"/>
        </w:rPr>
        <w:t xml:space="preserve">Původně bylo území </w:t>
      </w:r>
      <w:r w:rsidR="0022295E" w:rsidRPr="00940468">
        <w:rPr>
          <w:rFonts w:cs="Arial"/>
        </w:rPr>
        <w:t xml:space="preserve">budoucí </w:t>
      </w:r>
      <w:r w:rsidRPr="00940468">
        <w:rPr>
          <w:rFonts w:cs="Arial"/>
          <w:i/>
        </w:rPr>
        <w:t>Pařížské</w:t>
      </w:r>
      <w:r w:rsidRPr="00940468">
        <w:rPr>
          <w:rFonts w:cs="Arial"/>
        </w:rPr>
        <w:t xml:space="preserve"> </w:t>
      </w:r>
      <w:r w:rsidRPr="00940468">
        <w:rPr>
          <w:rFonts w:cs="Arial"/>
          <w:i/>
        </w:rPr>
        <w:t>pánve</w:t>
      </w:r>
      <w:r w:rsidRPr="00940468">
        <w:rPr>
          <w:rFonts w:cs="Arial"/>
        </w:rPr>
        <w:t xml:space="preserve"> většinou zalito mořem jako obrovská </w:t>
      </w:r>
      <w:r w:rsidRPr="00940468">
        <w:rPr>
          <w:rFonts w:cs="Arial"/>
          <w:b/>
        </w:rPr>
        <w:t>poklesová</w:t>
      </w:r>
      <w:r w:rsidRPr="00940468">
        <w:rPr>
          <w:rFonts w:cs="Arial"/>
        </w:rPr>
        <w:t xml:space="preserve"> </w:t>
      </w:r>
      <w:r w:rsidRPr="00940468">
        <w:rPr>
          <w:rFonts w:cs="Arial"/>
          <w:b/>
        </w:rPr>
        <w:t>oblast</w:t>
      </w:r>
      <w:r w:rsidRPr="00940468">
        <w:rPr>
          <w:rFonts w:cs="Arial"/>
        </w:rPr>
        <w:t xml:space="preserve"> mezi hercynskými pohořími. </w:t>
      </w:r>
    </w:p>
    <w:p w:rsidR="00E97734" w:rsidRPr="00940468" w:rsidRDefault="00940468" w:rsidP="00940468">
      <w:pPr>
        <w:ind w:left="708" w:firstLine="708"/>
        <w:jc w:val="both"/>
        <w:rPr>
          <w:rFonts w:cs="Arial"/>
          <w:sz w:val="16"/>
        </w:rPr>
      </w:pPr>
      <w:r w:rsidRPr="00940468">
        <w:rPr>
          <w:rFonts w:cs="Arial"/>
          <w:sz w:val="16"/>
        </w:rPr>
        <w:t>S</w:t>
      </w:r>
      <w:r w:rsidR="00D14139" w:rsidRPr="00940468">
        <w:rPr>
          <w:rFonts w:cs="Arial"/>
          <w:sz w:val="16"/>
        </w:rPr>
        <w:t xml:space="preserve">ouběžně s tím, jak pomalu klesala, usazovaly se na ní </w:t>
      </w:r>
      <w:r w:rsidR="00D14139" w:rsidRPr="00940468">
        <w:rPr>
          <w:rFonts w:cs="Arial"/>
          <w:b/>
          <w:sz w:val="16"/>
        </w:rPr>
        <w:t>střídavě vrstvy různých usazenin</w:t>
      </w:r>
      <w:r w:rsidR="00CD03D1" w:rsidRPr="00940468">
        <w:rPr>
          <w:rFonts w:cs="Arial"/>
          <w:sz w:val="16"/>
        </w:rPr>
        <w:t xml:space="preserve">, podle toho, jak na ní střídavě </w:t>
      </w:r>
      <w:r w:rsidR="00D14139" w:rsidRPr="00940468">
        <w:rPr>
          <w:rFonts w:cs="Arial"/>
          <w:sz w:val="16"/>
        </w:rPr>
        <w:t>převládal vliv moře</w:t>
      </w:r>
      <w:r w:rsidR="00CD03D1" w:rsidRPr="00940468">
        <w:rPr>
          <w:rFonts w:cs="Arial"/>
          <w:sz w:val="16"/>
        </w:rPr>
        <w:t xml:space="preserve"> (tvrdé vápence ze skořápek mořských živočichů ap.), nánosy ze </w:t>
      </w:r>
      <w:r w:rsidR="0022295E" w:rsidRPr="00940468">
        <w:rPr>
          <w:rFonts w:cs="Arial"/>
          <w:sz w:val="16"/>
        </w:rPr>
        <w:t>sousedních hercy</w:t>
      </w:r>
      <w:r w:rsidR="00CD03D1" w:rsidRPr="00940468">
        <w:rPr>
          <w:rFonts w:cs="Arial"/>
          <w:sz w:val="16"/>
        </w:rPr>
        <w:t>nských pohoří (měkčí jílovce</w:t>
      </w:r>
      <w:r w:rsidR="0089351E" w:rsidRPr="00940468">
        <w:rPr>
          <w:rFonts w:cs="Arial"/>
          <w:sz w:val="16"/>
        </w:rPr>
        <w:t>, tvrdší pískovce</w:t>
      </w:r>
      <w:r w:rsidR="00CD03D1" w:rsidRPr="00940468">
        <w:rPr>
          <w:rFonts w:cs="Arial"/>
          <w:sz w:val="16"/>
        </w:rPr>
        <w:t xml:space="preserve"> ap.) nebo by</w:t>
      </w:r>
      <w:r w:rsidR="0089351E" w:rsidRPr="00940468">
        <w:rPr>
          <w:rFonts w:cs="Arial"/>
          <w:sz w:val="16"/>
        </w:rPr>
        <w:t>l vliv vyrovnaný</w:t>
      </w:r>
      <w:r w:rsidR="00CD03D1" w:rsidRPr="00940468">
        <w:rPr>
          <w:rFonts w:cs="Arial"/>
          <w:sz w:val="16"/>
        </w:rPr>
        <w:t xml:space="preserve">. </w:t>
      </w:r>
    </w:p>
    <w:p w:rsidR="00E97734" w:rsidRPr="00E97734" w:rsidRDefault="00E97734" w:rsidP="009048E1">
      <w:pPr>
        <w:ind w:firstLine="708"/>
        <w:jc w:val="both"/>
        <w:rPr>
          <w:rFonts w:cs="Arial"/>
          <w:sz w:val="16"/>
        </w:rPr>
      </w:pPr>
    </w:p>
    <w:p w:rsidR="004A6AC9" w:rsidRDefault="00C87292" w:rsidP="009048E1">
      <w:pPr>
        <w:ind w:firstLine="708"/>
        <w:jc w:val="both"/>
        <w:rPr>
          <w:rFonts w:cs="Arial"/>
        </w:rPr>
      </w:pPr>
      <w:r>
        <w:rPr>
          <w:rFonts w:cs="Arial"/>
          <w:noProof/>
          <w:lang w:eastAsia="cs-CZ"/>
        </w:rPr>
        <w:pict>
          <v:group id="_x0000_s3267" style="position:absolute;left:0;text-align:left;margin-left:120.7pt;margin-top:17.15pt;width:337.95pt;height:39.4pt;z-index:252162048" coordorigin="3831,9510" coordsize="6759,788">
            <v:group id="_x0000_s2028" style="position:absolute;left:3831;top:9519;width:4065;height:779" coordorigin="1365,2349" coordsize="7830,1500">
              <o:lock v:ext="edit" aspectratio="t"/>
              <v:shape id="_x0000_s2029" style="position:absolute;left:1371;top:2349;width:7815;height:285" coordsize="7815,285" path="m,l7815,15r,255l7,285,,xe" fillcolor="black">
                <v:fill r:id="rId25" o:title="30%" type="pattern"/>
                <v:path arrowok="t"/>
                <o:lock v:ext="edit" aspectratio="t"/>
              </v:shape>
              <v:shape id="_x0000_s2030" style="position:absolute;left:1365;top:2589;width:7822;height:285" coordsize="7815,285" path="m,l7815,15r,255l7,285,,xe" fillcolor="black">
                <v:fill r:id="rId28" o:title="Velké konfety" type="pattern"/>
                <v:path arrowok="t"/>
                <o:lock v:ext="edit" aspectratio="t"/>
              </v:shape>
              <v:shape id="_x0000_s2031" style="position:absolute;left:1371;top:2851;width:7815;height:285" coordsize="7815,285" path="m,l7815,15r,255l7,285,,xe" fillcolor="black">
                <v:fill r:id="rId29" o:title="Malé tečky" type="pattern"/>
                <v:path arrowok="t"/>
                <o:lock v:ext="edit" aspectratio="t"/>
              </v:shape>
              <v:shape id="_x0000_s2032" style="position:absolute;left:1380;top:3091;width:7807;height:285" coordsize="7815,285" path="m,l7815,15r,255l7,285,,xe" fillcolor="black">
                <v:fill r:id="rId25" o:title="30%" type="pattern"/>
                <v:path arrowok="t"/>
                <o:lock v:ext="edit" aspectratio="t"/>
              </v:shape>
              <v:shape id="_x0000_s2033" style="position:absolute;left:1379;top:3324;width:7815;height:285" coordsize="7815,285" path="m,l7815,15r,255l7,285,,xe" fillcolor="black">
                <v:fill r:id="rId28" o:title="Velké konfety" type="pattern"/>
                <v:path arrowok="t"/>
                <o:lock v:ext="edit" aspectratio="t"/>
              </v:shape>
              <v:shape id="_x0000_s2034" style="position:absolute;left:1388;top:3564;width:7807;height:285" coordsize="7815,285" path="m,l7815,15r,255l7,285,,xe" fillcolor="black">
                <v:fill r:id="rId29" o:title="Malé tečky" type="pattern"/>
                <v:path arrowok="t"/>
                <o:lock v:ext="edit" aspectratio="t"/>
              </v:shape>
            </v:group>
            <v:shape id="_x0000_s3265" type="#_x0000_t202" style="position:absolute;left:8280;top:9510;width:2310;height:765" filled="f" stroked="f">
              <v:textbox>
                <w:txbxContent>
                  <w:p w:rsidR="00CD2DE2" w:rsidRDefault="00CD2DE2">
                    <w:pPr>
                      <w:rPr>
                        <w:sz w:val="16"/>
                      </w:rPr>
                    </w:pPr>
                    <w:r w:rsidRPr="00CD2DE2">
                      <w:rPr>
                        <w:sz w:val="16"/>
                      </w:rPr>
                      <w:t xml:space="preserve">Obr. 17a: </w:t>
                    </w:r>
                  </w:p>
                  <w:p w:rsidR="00CD2DE2" w:rsidRDefault="00CD2DE2">
                    <w:pPr>
                      <w:rPr>
                        <w:b/>
                        <w:sz w:val="18"/>
                      </w:rPr>
                    </w:pPr>
                    <w:r w:rsidRPr="00CD2DE2">
                      <w:rPr>
                        <w:b/>
                        <w:sz w:val="18"/>
                      </w:rPr>
                      <w:t>Původní uložení vrstev</w:t>
                    </w:r>
                  </w:p>
                  <w:p w:rsidR="00CD2DE2" w:rsidRPr="00CD2DE2" w:rsidRDefault="00CD2DE2">
                    <w:pPr>
                      <w:rPr>
                        <w:b/>
                        <w:sz w:val="18"/>
                      </w:rPr>
                    </w:pPr>
                    <w:r w:rsidRPr="00CD2DE2">
                      <w:rPr>
                        <w:b/>
                        <w:sz w:val="18"/>
                      </w:rPr>
                      <w:t>Pařížské pánve</w:t>
                    </w:r>
                  </w:p>
                </w:txbxContent>
              </v:textbox>
            </v:shape>
            <w10:wrap type="square"/>
          </v:group>
        </w:pict>
      </w:r>
      <w:r w:rsidR="004A6AC9" w:rsidRPr="00184B14">
        <w:rPr>
          <w:rFonts w:cs="Arial"/>
          <w:b/>
        </w:rPr>
        <w:t>Tyto</w:t>
      </w:r>
      <w:r w:rsidR="004A6AC9">
        <w:rPr>
          <w:rFonts w:cs="Arial"/>
        </w:rPr>
        <w:t xml:space="preserve"> </w:t>
      </w:r>
      <w:r w:rsidR="004A6AC9" w:rsidRPr="00E97734">
        <w:rPr>
          <w:rFonts w:cs="Arial"/>
          <w:b/>
        </w:rPr>
        <w:t>různorodé</w:t>
      </w:r>
      <w:r w:rsidR="004A6AC9">
        <w:rPr>
          <w:rFonts w:cs="Arial"/>
        </w:rPr>
        <w:t xml:space="preserve"> </w:t>
      </w:r>
      <w:r w:rsidR="00E97734">
        <w:rPr>
          <w:rFonts w:cs="Arial"/>
        </w:rPr>
        <w:t xml:space="preserve">a </w:t>
      </w:r>
      <w:r w:rsidR="004A6AC9">
        <w:rPr>
          <w:rFonts w:cs="Arial"/>
        </w:rPr>
        <w:t xml:space="preserve">mocné </w:t>
      </w:r>
      <w:r w:rsidR="004A6AC9" w:rsidRPr="00D8207D">
        <w:rPr>
          <w:rFonts w:cs="Arial"/>
          <w:b/>
          <w:bdr w:val="single" w:sz="4" w:space="0" w:color="auto"/>
        </w:rPr>
        <w:t>vrstvy</w:t>
      </w:r>
      <w:r w:rsidR="004A6AC9" w:rsidRPr="00D8207D">
        <w:rPr>
          <w:rFonts w:cs="Arial"/>
          <w:bdr w:val="single" w:sz="4" w:space="0" w:color="auto"/>
        </w:rPr>
        <w:t xml:space="preserve"> </w:t>
      </w:r>
      <w:r w:rsidR="004A6AC9" w:rsidRPr="00D8207D">
        <w:rPr>
          <w:rFonts w:cs="Arial"/>
          <w:b/>
          <w:bdr w:val="single" w:sz="4" w:space="0" w:color="auto"/>
        </w:rPr>
        <w:t>usazenin</w:t>
      </w:r>
      <w:r w:rsidR="004A6AC9">
        <w:rPr>
          <w:rFonts w:cs="Arial"/>
        </w:rPr>
        <w:t xml:space="preserve"> přitom </w:t>
      </w:r>
      <w:r w:rsidR="004A6AC9" w:rsidRPr="00184B14">
        <w:rPr>
          <w:rFonts w:cs="Arial"/>
          <w:b/>
        </w:rPr>
        <w:t>zpočátku ležely na sobě ve zhruba vodorovné poloze</w:t>
      </w:r>
      <w:r w:rsidR="004A6AC9">
        <w:rPr>
          <w:rFonts w:cs="Arial"/>
        </w:rPr>
        <w:t>.</w:t>
      </w:r>
    </w:p>
    <w:p w:rsidR="00940468" w:rsidRPr="00940468" w:rsidRDefault="00940468" w:rsidP="009048E1">
      <w:pPr>
        <w:ind w:firstLine="708"/>
        <w:jc w:val="both"/>
        <w:rPr>
          <w:rFonts w:cs="Arial"/>
          <w:sz w:val="16"/>
        </w:rPr>
      </w:pPr>
    </w:p>
    <w:p w:rsidR="00940468" w:rsidRPr="00940468" w:rsidRDefault="00940468" w:rsidP="009048E1">
      <w:pPr>
        <w:ind w:firstLine="708"/>
        <w:jc w:val="both"/>
        <w:rPr>
          <w:rFonts w:cs="Arial"/>
          <w:sz w:val="16"/>
        </w:rPr>
      </w:pPr>
    </w:p>
    <w:p w:rsidR="00940468" w:rsidRPr="00940468" w:rsidRDefault="00940468" w:rsidP="009048E1">
      <w:pPr>
        <w:ind w:firstLine="708"/>
        <w:jc w:val="both"/>
        <w:rPr>
          <w:rFonts w:cs="Arial"/>
          <w:sz w:val="16"/>
        </w:rPr>
      </w:pPr>
    </w:p>
    <w:p w:rsidR="00940468" w:rsidRPr="00940468" w:rsidRDefault="00940468" w:rsidP="009048E1">
      <w:pPr>
        <w:ind w:firstLine="708"/>
        <w:jc w:val="both"/>
        <w:rPr>
          <w:rFonts w:cs="Arial"/>
          <w:sz w:val="16"/>
        </w:rPr>
      </w:pPr>
    </w:p>
    <w:p w:rsidR="00940468" w:rsidRPr="00940468" w:rsidRDefault="00940468" w:rsidP="009048E1">
      <w:pPr>
        <w:ind w:firstLine="708"/>
        <w:jc w:val="both"/>
        <w:rPr>
          <w:rFonts w:cs="Arial"/>
          <w:sz w:val="16"/>
        </w:rPr>
      </w:pPr>
    </w:p>
    <w:p w:rsidR="00E97734" w:rsidRDefault="00600430" w:rsidP="00940468">
      <w:pPr>
        <w:ind w:left="708"/>
        <w:jc w:val="both"/>
        <w:rPr>
          <w:rFonts w:cs="Arial"/>
          <w:sz w:val="16"/>
        </w:rPr>
      </w:pPr>
      <w:r w:rsidRPr="00E97734">
        <w:rPr>
          <w:rFonts w:cs="Arial"/>
          <w:sz w:val="16"/>
        </w:rPr>
        <w:tab/>
      </w:r>
      <w:r w:rsidR="00D8207D">
        <w:rPr>
          <w:rFonts w:cs="Arial"/>
          <w:sz w:val="16"/>
        </w:rPr>
        <w:tab/>
      </w:r>
      <w:r w:rsidR="0022295E" w:rsidRPr="00E97734">
        <w:rPr>
          <w:rFonts w:cs="Arial"/>
          <w:sz w:val="16"/>
        </w:rPr>
        <w:t xml:space="preserve">Když však byla především vlivem </w:t>
      </w:r>
      <w:r w:rsidR="0022295E" w:rsidRPr="00E97734">
        <w:rPr>
          <w:rFonts w:cs="Arial"/>
          <w:b/>
          <w:i/>
          <w:sz w:val="16"/>
        </w:rPr>
        <w:t>alpínského</w:t>
      </w:r>
      <w:r w:rsidR="0022295E" w:rsidRPr="00E97734">
        <w:rPr>
          <w:rFonts w:cs="Arial"/>
          <w:i/>
          <w:sz w:val="16"/>
        </w:rPr>
        <w:t xml:space="preserve"> vrásnění</w:t>
      </w:r>
      <w:r w:rsidR="0022295E" w:rsidRPr="00E97734">
        <w:rPr>
          <w:rFonts w:cs="Arial"/>
          <w:sz w:val="16"/>
        </w:rPr>
        <w:t xml:space="preserve"> </w:t>
      </w:r>
      <w:r w:rsidR="0022295E" w:rsidRPr="00E97734">
        <w:rPr>
          <w:rFonts w:cs="Arial"/>
          <w:b/>
          <w:sz w:val="16"/>
        </w:rPr>
        <w:t>opět zdvíhána stará hercynská pohoří</w:t>
      </w:r>
      <w:r w:rsidR="0022295E" w:rsidRPr="00E97734">
        <w:rPr>
          <w:rFonts w:cs="Arial"/>
          <w:sz w:val="16"/>
        </w:rPr>
        <w:t xml:space="preserve">, plynule se s nimi začaly mírněji </w:t>
      </w:r>
      <w:r w:rsidR="0022295E" w:rsidRPr="00E97734">
        <w:rPr>
          <w:rFonts w:cs="Arial"/>
          <w:b/>
          <w:sz w:val="16"/>
        </w:rPr>
        <w:t>zvyšovat</w:t>
      </w:r>
      <w:r w:rsidR="0022295E" w:rsidRPr="00E97734">
        <w:rPr>
          <w:rFonts w:cs="Arial"/>
          <w:sz w:val="16"/>
        </w:rPr>
        <w:t xml:space="preserve"> i k nim přilehlé části všech </w:t>
      </w:r>
      <w:r w:rsidR="0022295E" w:rsidRPr="00E97734">
        <w:rPr>
          <w:rFonts w:cs="Arial"/>
          <w:b/>
          <w:sz w:val="16"/>
        </w:rPr>
        <w:t>souvrství</w:t>
      </w:r>
      <w:r w:rsidR="0022295E" w:rsidRPr="00E97734">
        <w:rPr>
          <w:rFonts w:cs="Arial"/>
          <w:sz w:val="16"/>
        </w:rPr>
        <w:t xml:space="preserve"> budoucí </w:t>
      </w:r>
      <w:r w:rsidR="0022295E" w:rsidRPr="00E97734">
        <w:rPr>
          <w:rFonts w:cs="Arial"/>
          <w:i/>
          <w:sz w:val="16"/>
        </w:rPr>
        <w:t>Pařížské</w:t>
      </w:r>
      <w:r w:rsidR="0022295E" w:rsidRPr="00E97734">
        <w:rPr>
          <w:rFonts w:cs="Arial"/>
          <w:sz w:val="16"/>
        </w:rPr>
        <w:t xml:space="preserve"> </w:t>
      </w:r>
      <w:r w:rsidR="0022295E" w:rsidRPr="00E97734">
        <w:rPr>
          <w:rFonts w:cs="Arial"/>
          <w:i/>
          <w:sz w:val="16"/>
        </w:rPr>
        <w:t>pánve</w:t>
      </w:r>
      <w:r w:rsidR="0022295E" w:rsidRPr="00E97734">
        <w:rPr>
          <w:rFonts w:cs="Arial"/>
          <w:sz w:val="16"/>
        </w:rPr>
        <w:t xml:space="preserve"> na jejím </w:t>
      </w:r>
      <w:r w:rsidR="0022295E" w:rsidRPr="00E97734">
        <w:rPr>
          <w:rFonts w:cs="Arial"/>
          <w:b/>
          <w:sz w:val="16"/>
        </w:rPr>
        <w:t>okraji</w:t>
      </w:r>
      <w:r w:rsidR="0022295E" w:rsidRPr="00E97734">
        <w:rPr>
          <w:rFonts w:cs="Arial"/>
          <w:sz w:val="16"/>
        </w:rPr>
        <w:t xml:space="preserve">, zatímco </w:t>
      </w:r>
      <w:r w:rsidR="0022295E" w:rsidRPr="00E97734">
        <w:rPr>
          <w:rFonts w:cs="Arial"/>
          <w:b/>
          <w:sz w:val="16"/>
        </w:rPr>
        <w:t>centrální</w:t>
      </w:r>
      <w:r w:rsidR="0022295E" w:rsidRPr="00E97734">
        <w:rPr>
          <w:rFonts w:cs="Arial"/>
          <w:sz w:val="16"/>
        </w:rPr>
        <w:t xml:space="preserve"> </w:t>
      </w:r>
      <w:r w:rsidR="0022295E" w:rsidRPr="00E97734">
        <w:rPr>
          <w:rFonts w:cs="Arial"/>
          <w:b/>
          <w:sz w:val="16"/>
        </w:rPr>
        <w:t>části</w:t>
      </w:r>
      <w:r w:rsidR="0022295E" w:rsidRPr="00E97734">
        <w:rPr>
          <w:rFonts w:cs="Arial"/>
          <w:sz w:val="16"/>
        </w:rPr>
        <w:t xml:space="preserve"> těchto jejích </w:t>
      </w:r>
      <w:r w:rsidR="0022295E" w:rsidRPr="00E97734">
        <w:rPr>
          <w:rFonts w:cs="Arial"/>
          <w:b/>
          <w:sz w:val="16"/>
        </w:rPr>
        <w:t>souvrství</w:t>
      </w:r>
      <w:r w:rsidR="0022295E" w:rsidRPr="00E97734">
        <w:rPr>
          <w:rFonts w:cs="Arial"/>
          <w:sz w:val="16"/>
        </w:rPr>
        <w:t xml:space="preserve"> se zas pomalu začaly </w:t>
      </w:r>
      <w:r w:rsidR="0022295E" w:rsidRPr="00E97734">
        <w:rPr>
          <w:rFonts w:cs="Arial"/>
          <w:b/>
          <w:sz w:val="16"/>
        </w:rPr>
        <w:t>prohýbat dolů</w:t>
      </w:r>
      <w:r w:rsidR="0022295E" w:rsidRPr="00E97734">
        <w:rPr>
          <w:rFonts w:cs="Arial"/>
          <w:sz w:val="16"/>
        </w:rPr>
        <w:t xml:space="preserve">. </w:t>
      </w:r>
    </w:p>
    <w:p w:rsidR="00E97734" w:rsidRPr="00E97734" w:rsidRDefault="00E97734" w:rsidP="009048E1">
      <w:pPr>
        <w:jc w:val="both"/>
        <w:rPr>
          <w:rFonts w:cs="Arial"/>
          <w:sz w:val="16"/>
        </w:rPr>
      </w:pPr>
    </w:p>
    <w:p w:rsidR="0022295E" w:rsidRDefault="0022295E" w:rsidP="009048E1">
      <w:pPr>
        <w:ind w:firstLine="708"/>
        <w:jc w:val="both"/>
        <w:rPr>
          <w:rFonts w:cs="Arial"/>
        </w:rPr>
      </w:pPr>
      <w:r>
        <w:rPr>
          <w:rFonts w:cs="Arial"/>
        </w:rPr>
        <w:t xml:space="preserve">Celkovým výsledkem tak bylo </w:t>
      </w:r>
      <w:r w:rsidRPr="00D8207D">
        <w:rPr>
          <w:rFonts w:cs="Arial"/>
          <w:b/>
          <w:bdr w:val="single" w:sz="4" w:space="0" w:color="auto"/>
        </w:rPr>
        <w:t>pánvovité p</w:t>
      </w:r>
      <w:r w:rsidR="00184B14" w:rsidRPr="00D8207D">
        <w:rPr>
          <w:rFonts w:cs="Arial"/>
          <w:b/>
          <w:bdr w:val="single" w:sz="4" w:space="0" w:color="auto"/>
        </w:rPr>
        <w:t>r</w:t>
      </w:r>
      <w:r w:rsidRPr="00D8207D">
        <w:rPr>
          <w:rFonts w:cs="Arial"/>
          <w:b/>
          <w:bdr w:val="single" w:sz="4" w:space="0" w:color="auto"/>
        </w:rPr>
        <w:t>ohnutí</w:t>
      </w:r>
      <w:r>
        <w:rPr>
          <w:rFonts w:cs="Arial"/>
        </w:rPr>
        <w:t xml:space="preserve"> této oblasti v </w:t>
      </w:r>
      <w:r w:rsidRPr="00184B14">
        <w:rPr>
          <w:rFonts w:cs="Arial"/>
          <w:b/>
        </w:rPr>
        <w:t>třetihorách</w:t>
      </w:r>
      <w:r>
        <w:rPr>
          <w:rFonts w:cs="Arial"/>
        </w:rPr>
        <w:t>.</w:t>
      </w:r>
    </w:p>
    <w:p w:rsidR="00E97734" w:rsidRDefault="00C87292" w:rsidP="009048E1">
      <w:pPr>
        <w:jc w:val="both"/>
        <w:rPr>
          <w:rFonts w:cs="Arial"/>
        </w:rPr>
      </w:pPr>
      <w:r>
        <w:rPr>
          <w:rFonts w:cs="Arial"/>
          <w:noProof/>
          <w:lang w:eastAsia="cs-CZ"/>
        </w:rPr>
        <w:pict>
          <v:group id="_x0000_s3268" style="position:absolute;left:0;text-align:left;margin-left:102.8pt;margin-top:3.7pt;width:351.35pt;height:63.6pt;z-index:252164608" coordorigin="3473,11627" coordsize="7027,1272">
            <v:group id="_x0000_s3124" style="position:absolute;left:3473;top:11627;width:4996;height:1272" coordorigin="3473,11587" coordsize="4996,1272">
              <v:group id="_x0000_s2035" style="position:absolute;left:3473;top:11614;width:4996;height:1245" coordorigin="3293,5685" coordsize="11752,2929">
                <o:lock v:ext="edit" aspectratio="t"/>
                <v:shape id="_x0000_s2036" style="position:absolute;left:4995;top:6383;width:7871;height:985" coordsize="7871,985" path="m165,l638,195r592,150l1928,502r442,98l3197,723r726,57l4470,757r698,-90l5888,517,6435,412,7245,195,7755,15r116,130l7269,370,6452,618,5882,738,5184,873r-720,82l3917,985,3197,933,2334,790,1952,708,1239,535,624,370,75,187,,112,165,xe" fillcolor="black">
                  <v:fill r:id="rId25" o:title="30%" type="pattern"/>
                  <v:path arrowok="t"/>
                  <o:lock v:ext="edit" aspectratio="t"/>
                </v:shape>
                <v:shape id="_x0000_s2037" style="position:absolute;left:4665;top:6270;width:8790;height:1353" coordsize="8790,1353" path="m385,266l668,390r309,93l1554,641r713,172l2679,903r818,120l4247,1091r510,-23l5499,978,6219,843,6745,738,7539,506,8194,258,8520,113,8685,r105,143l8588,323,8194,513,7592,738,6775,986r-570,120l5507,1241r-720,82l4240,1353r-720,-52l2657,1158r-382,-82l1562,903,947,738,405,510,150,315,,90,158,15,385,266xe" fillcolor="black">
                  <v:fill r:id="rId28" o:title="Velké konfety" type="pattern"/>
                  <v:path arrowok="t"/>
                  <o:lock v:ext="edit" aspectratio="t"/>
                </v:shape>
                <v:shape id="_x0000_s2038" style="position:absolute;left:4328;top:6143;width:9517;height:1727" coordsize="9517,1727" path="m737,640r592,217l1906,1015r713,172l3031,1277r818,120l4599,1465r510,-23l5851,1352r720,-135l7097,1112,7891,880,8546,632,8917,450,9157,232,9397,r120,112l9420,247,9075,592,8880,720,8546,887r-602,225l7127,1360r-570,120l5859,1615r-720,82l4592,1727r-720,-52l3009,1532r-382,-82l1914,1277,1299,1112,746,902,562,780,382,622,225,457,,90,180,15,510,450,737,640xe" fillcolor="black">
                  <v:fill r:id="rId29" o:title="Malé tečky" type="pattern"/>
                  <v:path arrowok="t"/>
                  <o:lock v:ext="edit" aspectratio="t"/>
                </v:shape>
                <v:shape id="_x0000_s2039" style="position:absolute;left:4013;top:6000;width:10200;height:2118" coordsize="10200,2118" path="m1067,1031r592,217l2236,1406r713,172l3361,1668r818,120l4929,1856r510,-23l6181,1743r720,-135l7427,1503r794,-232l8876,1023,9202,863,9435,675,9727,390,10065,r135,120l9975,383,9645,735r-360,308l8876,1278r-602,225l7457,1751r-570,120l6189,2006r-720,82l4922,2118r-720,-52l3339,1923r-382,-82l2244,1668,1629,1503,1076,1293,877,1230,675,1028,330,660,,113,157,,562,615,877,930r190,101xe" fillcolor="black">
                  <v:fill r:id="rId25" o:title="30%" type="pattern"/>
                  <v:path arrowok="t"/>
                  <o:lock v:ext="edit" aspectratio="t"/>
                </v:shape>
                <v:shape id="_x0000_s2040" style="position:absolute;left:3653;top:5843;width:10965;height:2523" coordsize="10965,2523" path="m1442,1436r592,217l2611,1811r713,172l3736,2073r818,120l5304,2261r510,-23l6556,2148r720,-135l7802,1908r794,-232l9251,1428r409,-251l10005,877r427,-450l10845,r120,135l10552,555r-457,502l9720,1365r-469,318l8649,1908r-817,248l7262,2276r-698,135l5844,2493r-547,30l4577,2471,3714,2328r-382,-82l2619,2073,2004,1908,1451,1698,1207,1590,1035,1462,712,1140,457,795,157,412,,135,195,15,427,382,645,712,787,900r248,285l1275,1380r167,56xe" fillcolor="black">
                  <v:fill r:id="rId28" o:title="Velké konfety" type="pattern"/>
                  <v:path arrowok="t"/>
                  <o:lock v:ext="edit" aspectratio="t"/>
                </v:shape>
                <v:shape id="_x0000_s2041" style="position:absolute;left:3293;top:5685;width:11752;height:2929" coordsize="11752,2929" path="m180,30l480,488,765,878r255,337l1387,1613r212,153l2386,2059r577,158l3676,2389r412,90l4906,2599r750,68l6166,2644r742,-90l7628,2419r526,-105l8948,2082r655,-248l10080,1538r315,-270l10747,900r248,-262l11280,353,11640,r112,158l11512,443r-225,240l10950,1028r-405,390l10185,1733r-582,356l9001,2314r-817,248l7614,2682r-698,135l6196,2899r-547,30l4929,2877,4066,2734r-382,-82l2971,2479,2356,2314,1803,2104,1410,1898,1057,1620,742,1275,525,998,322,690,,158,180,30xe" fillcolor="black">
                  <v:fill r:id="rId29" o:title="Malé tečky" type="pattern"/>
                  <v:path arrowok="t"/>
                  <o:lock v:ext="edit" aspectratio="t"/>
                </v:shape>
              </v:group>
              <v:shape id="_x0000_s3121" type="#_x0000_t32" style="position:absolute;left:5917;top:11587;width:0;height:540" o:connectortype="straight" strokeweight="3pt">
                <v:stroke endarrow="block"/>
              </v:shape>
              <v:shape id="_x0000_s3122" type="#_x0000_t32" style="position:absolute;left:8384;top:12037;width:0;height:540;flip:y" o:connectortype="straight" strokeweight="3pt">
                <v:stroke endarrow="block"/>
              </v:shape>
              <v:shape id="_x0000_s3123" type="#_x0000_t32" style="position:absolute;left:3524;top:11999;width:0;height:540;flip:y" o:connectortype="straight" strokeweight="3pt">
                <v:stroke endarrow="block"/>
              </v:shape>
            </v:group>
            <v:shape id="_x0000_s3266" type="#_x0000_t202" style="position:absolute;left:8715;top:11805;width:1785;height:765" filled="f" stroked="f">
              <v:textbox>
                <w:txbxContent>
                  <w:p w:rsidR="00CD2DE2" w:rsidRPr="00CD2DE2" w:rsidRDefault="00CD2DE2">
                    <w:pPr>
                      <w:rPr>
                        <w:b/>
                        <w:sz w:val="18"/>
                      </w:rPr>
                    </w:pPr>
                    <w:r w:rsidRPr="00CD2DE2">
                      <w:rPr>
                        <w:sz w:val="16"/>
                      </w:rPr>
                      <w:t>Obr. 17</w:t>
                    </w:r>
                    <w:r>
                      <w:rPr>
                        <w:sz w:val="16"/>
                      </w:rPr>
                      <w:t>b</w:t>
                    </w:r>
                    <w:r w:rsidRPr="00CD2DE2">
                      <w:rPr>
                        <w:sz w:val="16"/>
                      </w:rPr>
                      <w:t xml:space="preserve">: </w:t>
                    </w:r>
                    <w:r>
                      <w:rPr>
                        <w:sz w:val="16"/>
                      </w:rPr>
                      <w:t xml:space="preserve">  </w:t>
                    </w:r>
                    <w:r>
                      <w:rPr>
                        <w:b/>
                        <w:sz w:val="18"/>
                      </w:rPr>
                      <w:t>Prohnutí</w:t>
                    </w:r>
                    <w:r w:rsidRPr="00CD2DE2">
                      <w:rPr>
                        <w:b/>
                        <w:sz w:val="18"/>
                      </w:rPr>
                      <w:t xml:space="preserve"> vrstev Pařížské pánve</w:t>
                    </w:r>
                  </w:p>
                </w:txbxContent>
              </v:textbox>
            </v:shape>
            <w10:wrap type="square"/>
          </v:group>
        </w:pict>
      </w:r>
    </w:p>
    <w:p w:rsidR="00940468" w:rsidRDefault="00940468" w:rsidP="009048E1">
      <w:pPr>
        <w:jc w:val="both"/>
        <w:rPr>
          <w:rFonts w:cs="Arial"/>
        </w:rPr>
      </w:pPr>
    </w:p>
    <w:p w:rsidR="00940468" w:rsidRDefault="00940468" w:rsidP="009048E1">
      <w:pPr>
        <w:jc w:val="both"/>
        <w:rPr>
          <w:rFonts w:cs="Arial"/>
        </w:rPr>
      </w:pPr>
    </w:p>
    <w:p w:rsidR="00940468" w:rsidRDefault="00940468" w:rsidP="009048E1">
      <w:pPr>
        <w:jc w:val="both"/>
        <w:rPr>
          <w:rFonts w:cs="Arial"/>
        </w:rPr>
      </w:pPr>
    </w:p>
    <w:p w:rsidR="00940468" w:rsidRDefault="00940468" w:rsidP="009048E1">
      <w:pPr>
        <w:jc w:val="both"/>
        <w:rPr>
          <w:rFonts w:cs="Arial"/>
        </w:rPr>
      </w:pPr>
    </w:p>
    <w:p w:rsidR="00940468" w:rsidRDefault="00940468" w:rsidP="009048E1">
      <w:pPr>
        <w:jc w:val="both"/>
        <w:rPr>
          <w:rFonts w:cs="Arial"/>
        </w:rPr>
      </w:pPr>
    </w:p>
    <w:p w:rsidR="00940468" w:rsidRDefault="00940468" w:rsidP="009048E1">
      <w:pPr>
        <w:jc w:val="both"/>
        <w:rPr>
          <w:rFonts w:cs="Arial"/>
        </w:rPr>
      </w:pPr>
    </w:p>
    <w:p w:rsidR="00E97734" w:rsidRPr="00E97734" w:rsidRDefault="004A6AC9" w:rsidP="00940468">
      <w:pPr>
        <w:ind w:left="708"/>
        <w:jc w:val="both"/>
        <w:rPr>
          <w:rFonts w:cs="Arial"/>
          <w:sz w:val="16"/>
        </w:rPr>
      </w:pPr>
      <w:r>
        <w:rPr>
          <w:rFonts w:cs="Arial"/>
        </w:rPr>
        <w:tab/>
      </w:r>
      <w:r w:rsidR="00D8207D">
        <w:rPr>
          <w:rFonts w:cs="Arial"/>
        </w:rPr>
        <w:tab/>
      </w:r>
      <w:r w:rsidRPr="00E97734">
        <w:rPr>
          <w:rFonts w:cs="Arial"/>
          <w:sz w:val="16"/>
        </w:rPr>
        <w:t xml:space="preserve">Při horninovém rozrůznění nešlo samozřejmě </w:t>
      </w:r>
      <w:r w:rsidRPr="00E97734">
        <w:rPr>
          <w:rFonts w:cs="Arial"/>
          <w:b/>
          <w:sz w:val="16"/>
        </w:rPr>
        <w:t>nikdy jen o vertikální diferenciaci</w:t>
      </w:r>
      <w:r w:rsidRPr="00E97734">
        <w:rPr>
          <w:rFonts w:cs="Arial"/>
          <w:sz w:val="16"/>
        </w:rPr>
        <w:t xml:space="preserve"> – horizontální diferenciaci zas vždy ovlivňovala vzdálenost od erodované pevniny, protože nejdál do poklesového území z ní byly zaneseny nejlehčí částečky, blíž pevnině se usazovaly středně těžké a nejblíže pobřeží nejtěžší částice. Když se však území </w:t>
      </w:r>
      <w:r w:rsidRPr="00E97734">
        <w:rPr>
          <w:rFonts w:cs="Arial"/>
          <w:i/>
          <w:sz w:val="16"/>
        </w:rPr>
        <w:t>Pařížské</w:t>
      </w:r>
      <w:r w:rsidRPr="00E97734">
        <w:rPr>
          <w:rFonts w:cs="Arial"/>
          <w:sz w:val="16"/>
        </w:rPr>
        <w:t xml:space="preserve"> </w:t>
      </w:r>
      <w:r w:rsidRPr="00E97734">
        <w:rPr>
          <w:rFonts w:cs="Arial"/>
          <w:i/>
          <w:sz w:val="16"/>
        </w:rPr>
        <w:t>pánve</w:t>
      </w:r>
      <w:r w:rsidRPr="00E97734">
        <w:rPr>
          <w:rFonts w:cs="Arial"/>
          <w:sz w:val="16"/>
        </w:rPr>
        <w:t xml:space="preserve"> takto </w:t>
      </w:r>
      <w:r w:rsidRPr="00E97734">
        <w:rPr>
          <w:rFonts w:cs="Arial"/>
          <w:b/>
          <w:sz w:val="16"/>
        </w:rPr>
        <w:t>prohnulo</w:t>
      </w:r>
      <w:r w:rsidRPr="00E97734">
        <w:rPr>
          <w:rFonts w:cs="Arial"/>
          <w:sz w:val="16"/>
        </w:rPr>
        <w:t xml:space="preserve">, změnil se i charakter jejího </w:t>
      </w:r>
      <w:r w:rsidRPr="00E97734">
        <w:rPr>
          <w:rFonts w:cs="Arial"/>
          <w:b/>
          <w:sz w:val="16"/>
        </w:rPr>
        <w:t>horizontálního diferencování</w:t>
      </w:r>
      <w:r w:rsidRPr="00E97734">
        <w:rPr>
          <w:rFonts w:cs="Arial"/>
          <w:sz w:val="16"/>
        </w:rPr>
        <w:t xml:space="preserve"> – </w:t>
      </w:r>
      <w:r w:rsidRPr="00E97734">
        <w:rPr>
          <w:rFonts w:cs="Arial"/>
          <w:b/>
          <w:sz w:val="16"/>
        </w:rPr>
        <w:t>zrychlený odnos zvětralin</w:t>
      </w:r>
      <w:r w:rsidRPr="00E97734">
        <w:rPr>
          <w:rFonts w:cs="Arial"/>
          <w:sz w:val="16"/>
        </w:rPr>
        <w:t xml:space="preserve"> ze znovu zdvižených hercynských pohoří tentokrát už </w:t>
      </w:r>
      <w:r w:rsidR="00184B14" w:rsidRPr="00E97734">
        <w:rPr>
          <w:rFonts w:cs="Arial"/>
          <w:sz w:val="16"/>
        </w:rPr>
        <w:t xml:space="preserve">méně </w:t>
      </w:r>
      <w:r w:rsidRPr="00E97734">
        <w:rPr>
          <w:rFonts w:cs="Arial"/>
          <w:sz w:val="16"/>
        </w:rPr>
        <w:t xml:space="preserve">zůstával na jejích vyzdvižených okrajích, protože se samozřejmě více sunul po jejích nových sklonech </w:t>
      </w:r>
      <w:r w:rsidRPr="00E97734">
        <w:rPr>
          <w:rFonts w:cs="Arial"/>
          <w:b/>
          <w:sz w:val="16"/>
        </w:rPr>
        <w:t>spíše až do jejího dna</w:t>
      </w:r>
      <w:r w:rsidRPr="00E97734">
        <w:rPr>
          <w:rFonts w:cs="Arial"/>
          <w:sz w:val="16"/>
        </w:rPr>
        <w:t xml:space="preserve">. Tím pádem jsou horní vrstvy usazenin </w:t>
      </w:r>
      <w:r w:rsidRPr="00E97734">
        <w:rPr>
          <w:rFonts w:cs="Arial"/>
          <w:b/>
          <w:sz w:val="16"/>
        </w:rPr>
        <w:t>v nejnižší části pánve mladšího původu</w:t>
      </w:r>
      <w:r w:rsidR="008319E6" w:rsidRPr="00E97734">
        <w:rPr>
          <w:rFonts w:cs="Arial"/>
          <w:sz w:val="16"/>
        </w:rPr>
        <w:t xml:space="preserve"> (z mladších třetihor)</w:t>
      </w:r>
      <w:r w:rsidRPr="00E97734">
        <w:rPr>
          <w:rFonts w:cs="Arial"/>
          <w:sz w:val="16"/>
        </w:rPr>
        <w:t>,</w:t>
      </w:r>
      <w:r w:rsidR="00184B14" w:rsidRPr="00E97734">
        <w:rPr>
          <w:rFonts w:cs="Arial"/>
          <w:sz w:val="16"/>
        </w:rPr>
        <w:t xml:space="preserve"> </w:t>
      </w:r>
      <w:r w:rsidR="00184B14" w:rsidRPr="00E97734">
        <w:rPr>
          <w:rFonts w:cs="Arial"/>
          <w:b/>
          <w:sz w:val="16"/>
        </w:rPr>
        <w:t xml:space="preserve">než </w:t>
      </w:r>
      <w:r w:rsidR="008319E6" w:rsidRPr="00E97734">
        <w:rPr>
          <w:rFonts w:cs="Arial"/>
          <w:b/>
          <w:sz w:val="16"/>
        </w:rPr>
        <w:t xml:space="preserve">stále </w:t>
      </w:r>
      <w:r w:rsidR="00184B14" w:rsidRPr="00E97734">
        <w:rPr>
          <w:rFonts w:cs="Arial"/>
          <w:b/>
          <w:sz w:val="16"/>
        </w:rPr>
        <w:t>starší vrstvy usazenin</w:t>
      </w:r>
      <w:r w:rsidR="008319E6" w:rsidRPr="00E97734">
        <w:rPr>
          <w:rFonts w:cs="Arial"/>
          <w:b/>
          <w:sz w:val="16"/>
        </w:rPr>
        <w:t xml:space="preserve"> směrem k </w:t>
      </w:r>
      <w:r w:rsidR="00184B14" w:rsidRPr="00E97734">
        <w:rPr>
          <w:rFonts w:cs="Arial"/>
          <w:b/>
          <w:sz w:val="16"/>
        </w:rPr>
        <w:t>její</w:t>
      </w:r>
      <w:r w:rsidR="008319E6" w:rsidRPr="00E97734">
        <w:rPr>
          <w:rFonts w:cs="Arial"/>
          <w:b/>
          <w:sz w:val="16"/>
        </w:rPr>
        <w:t>m</w:t>
      </w:r>
      <w:r w:rsidR="00184B14" w:rsidRPr="00E97734">
        <w:rPr>
          <w:rFonts w:cs="Arial"/>
          <w:b/>
          <w:sz w:val="16"/>
        </w:rPr>
        <w:t xml:space="preserve"> zdvižený</w:t>
      </w:r>
      <w:r w:rsidR="008319E6" w:rsidRPr="00E97734">
        <w:rPr>
          <w:rFonts w:cs="Arial"/>
          <w:b/>
          <w:sz w:val="16"/>
        </w:rPr>
        <w:t>m</w:t>
      </w:r>
      <w:r w:rsidR="00184B14" w:rsidRPr="00E97734">
        <w:rPr>
          <w:rFonts w:cs="Arial"/>
          <w:b/>
          <w:sz w:val="16"/>
        </w:rPr>
        <w:t xml:space="preserve"> okraj</w:t>
      </w:r>
      <w:r w:rsidR="008319E6" w:rsidRPr="00E97734">
        <w:rPr>
          <w:rFonts w:cs="Arial"/>
          <w:b/>
          <w:sz w:val="16"/>
        </w:rPr>
        <w:t>ům</w:t>
      </w:r>
      <w:r w:rsidR="00184B14" w:rsidRPr="00E97734">
        <w:rPr>
          <w:rFonts w:cs="Arial"/>
          <w:sz w:val="16"/>
        </w:rPr>
        <w:t xml:space="preserve"> </w:t>
      </w:r>
      <w:r w:rsidR="008319E6" w:rsidRPr="00E97734">
        <w:rPr>
          <w:rFonts w:cs="Arial"/>
          <w:sz w:val="16"/>
        </w:rPr>
        <w:t>(</w:t>
      </w:r>
      <w:r w:rsidR="003B6C56" w:rsidRPr="00E97734">
        <w:rPr>
          <w:rFonts w:cs="Arial"/>
          <w:sz w:val="16"/>
        </w:rPr>
        <w:t xml:space="preserve">tam dokonce </w:t>
      </w:r>
      <w:r w:rsidR="008319E6" w:rsidRPr="00E97734">
        <w:rPr>
          <w:rFonts w:cs="Arial"/>
          <w:sz w:val="16"/>
        </w:rPr>
        <w:t>až začátek druhohor</w:t>
      </w:r>
      <w:r w:rsidR="003B6C56" w:rsidRPr="00E97734">
        <w:rPr>
          <w:rFonts w:cs="Arial"/>
          <w:sz w:val="16"/>
        </w:rPr>
        <w:t>, obdobně jako na dnešních svazích sousedících hercynských pohoří)</w:t>
      </w:r>
      <w:r w:rsidR="008319E6" w:rsidRPr="00E97734">
        <w:rPr>
          <w:rFonts w:cs="Arial"/>
          <w:sz w:val="16"/>
        </w:rPr>
        <w:t xml:space="preserve"> </w:t>
      </w:r>
      <w:r w:rsidR="00184B14" w:rsidRPr="00E97734">
        <w:rPr>
          <w:rFonts w:cs="Arial"/>
          <w:sz w:val="16"/>
        </w:rPr>
        <w:t xml:space="preserve">– čímž je pak dáno i jejich odlišné horninové složení a jiný odraz v tvarech reliéfu. </w:t>
      </w:r>
    </w:p>
    <w:p w:rsidR="00940468" w:rsidRDefault="00940468" w:rsidP="009048E1">
      <w:pPr>
        <w:ind w:firstLine="708"/>
        <w:jc w:val="both"/>
        <w:rPr>
          <w:rFonts w:cs="Arial"/>
        </w:rPr>
      </w:pPr>
    </w:p>
    <w:p w:rsidR="00E97734" w:rsidRDefault="00184B14" w:rsidP="00CD2DE2">
      <w:pPr>
        <w:pageBreakBefore/>
        <w:ind w:firstLine="709"/>
        <w:jc w:val="both"/>
        <w:rPr>
          <w:rFonts w:cs="Arial"/>
        </w:rPr>
      </w:pPr>
      <w:r>
        <w:rPr>
          <w:rFonts w:cs="Arial"/>
        </w:rPr>
        <w:lastRenderedPageBreak/>
        <w:t xml:space="preserve">Tím vším je dán </w:t>
      </w:r>
      <w:r w:rsidRPr="00184B14">
        <w:rPr>
          <w:rFonts w:cs="Arial"/>
          <w:b/>
        </w:rPr>
        <w:t xml:space="preserve">výrazně </w:t>
      </w:r>
      <w:r w:rsidRPr="00D8207D">
        <w:rPr>
          <w:rFonts w:cs="Arial"/>
          <w:b/>
          <w:bdr w:val="single" w:sz="4" w:space="0" w:color="auto"/>
        </w:rPr>
        <w:t>koncentrický charakter</w:t>
      </w:r>
      <w:r w:rsidRPr="00184B14">
        <w:rPr>
          <w:rFonts w:cs="Arial"/>
          <w:b/>
        </w:rPr>
        <w:t xml:space="preserve"> horninové i reliéfní diferenciace území </w:t>
      </w:r>
      <w:r w:rsidRPr="009A6585">
        <w:rPr>
          <w:rFonts w:cs="Arial"/>
          <w:b/>
          <w:i/>
        </w:rPr>
        <w:t>Pařížské</w:t>
      </w:r>
      <w:r w:rsidRPr="00184B14">
        <w:rPr>
          <w:rFonts w:cs="Arial"/>
          <w:b/>
        </w:rPr>
        <w:t xml:space="preserve"> </w:t>
      </w:r>
      <w:r w:rsidRPr="009A6585">
        <w:rPr>
          <w:rFonts w:cs="Arial"/>
          <w:b/>
          <w:i/>
        </w:rPr>
        <w:t>pánve</w:t>
      </w:r>
      <w:r>
        <w:rPr>
          <w:rFonts w:cs="Arial"/>
        </w:rPr>
        <w:t xml:space="preserve"> (stále myšleno i ve vztahu k její širší souvislosti s </w:t>
      </w:r>
      <w:r w:rsidRPr="009A6585">
        <w:rPr>
          <w:rFonts w:cs="Arial"/>
          <w:i/>
        </w:rPr>
        <w:t>pánví</w:t>
      </w:r>
      <w:r>
        <w:rPr>
          <w:rFonts w:cs="Arial"/>
        </w:rPr>
        <w:t xml:space="preserve"> </w:t>
      </w:r>
      <w:r w:rsidRPr="009A6585">
        <w:rPr>
          <w:rFonts w:cs="Arial"/>
          <w:i/>
        </w:rPr>
        <w:t>Londýnskou</w:t>
      </w:r>
      <w:r>
        <w:rPr>
          <w:rFonts w:cs="Arial"/>
        </w:rPr>
        <w:t>).</w:t>
      </w:r>
      <w:r w:rsidR="003B6C56">
        <w:rPr>
          <w:rFonts w:cs="Arial"/>
        </w:rPr>
        <w:t xml:space="preserve"> </w:t>
      </w:r>
    </w:p>
    <w:p w:rsidR="00E97734" w:rsidRDefault="00E97734" w:rsidP="009048E1">
      <w:pPr>
        <w:ind w:firstLine="708"/>
        <w:jc w:val="both"/>
        <w:rPr>
          <w:rFonts w:cs="Arial"/>
          <w:sz w:val="16"/>
        </w:rPr>
      </w:pPr>
    </w:p>
    <w:p w:rsidR="004A6AC9" w:rsidRPr="00E97734" w:rsidRDefault="003B6C56" w:rsidP="00940468">
      <w:pPr>
        <w:ind w:left="708" w:firstLine="708"/>
        <w:jc w:val="both"/>
        <w:rPr>
          <w:rFonts w:cs="Arial"/>
          <w:sz w:val="16"/>
        </w:rPr>
      </w:pPr>
      <w:r w:rsidRPr="00E97734">
        <w:rPr>
          <w:rFonts w:cs="Arial"/>
          <w:sz w:val="16"/>
        </w:rPr>
        <w:t xml:space="preserve">Se všemi těmito svými rysy je tak </w:t>
      </w:r>
      <w:r w:rsidRPr="00E97734">
        <w:rPr>
          <w:rFonts w:cs="Arial"/>
          <w:i/>
          <w:sz w:val="16"/>
        </w:rPr>
        <w:t>Pařížská</w:t>
      </w:r>
      <w:r w:rsidRPr="00E97734">
        <w:rPr>
          <w:rFonts w:cs="Arial"/>
          <w:sz w:val="16"/>
        </w:rPr>
        <w:t xml:space="preserve"> </w:t>
      </w:r>
      <w:r w:rsidRPr="00E97734">
        <w:rPr>
          <w:rFonts w:cs="Arial"/>
          <w:i/>
          <w:sz w:val="16"/>
        </w:rPr>
        <w:t>pánev</w:t>
      </w:r>
      <w:r w:rsidRPr="00E97734">
        <w:rPr>
          <w:rFonts w:cs="Arial"/>
          <w:sz w:val="16"/>
        </w:rPr>
        <w:t xml:space="preserve"> klasickým konkrétním příkladem obecného vývoje a stavby pánevních struktur.</w:t>
      </w:r>
    </w:p>
    <w:p w:rsidR="00E97734" w:rsidRDefault="00E97734" w:rsidP="009048E1">
      <w:pPr>
        <w:jc w:val="both"/>
        <w:rPr>
          <w:rFonts w:cs="Arial"/>
        </w:rPr>
      </w:pPr>
    </w:p>
    <w:p w:rsidR="00D14139" w:rsidRPr="00E97734" w:rsidRDefault="00CD03D1" w:rsidP="009048E1">
      <w:pPr>
        <w:jc w:val="both"/>
        <w:rPr>
          <w:rFonts w:cs="Arial"/>
        </w:rPr>
      </w:pPr>
      <w:r w:rsidRPr="00E97734">
        <w:rPr>
          <w:rFonts w:cs="Arial"/>
        </w:rPr>
        <w:tab/>
        <w:t xml:space="preserve">I když tedy </w:t>
      </w:r>
      <w:r w:rsidR="008319E6" w:rsidRPr="00E97734">
        <w:rPr>
          <w:rFonts w:cs="Arial"/>
        </w:rPr>
        <w:t xml:space="preserve">po celou dobu výše uvedeného vývoje </w:t>
      </w:r>
      <w:r w:rsidRPr="00E97734">
        <w:rPr>
          <w:rFonts w:cs="Arial"/>
        </w:rPr>
        <w:t xml:space="preserve">území </w:t>
      </w:r>
      <w:r w:rsidR="00184B14" w:rsidRPr="00E97734">
        <w:rPr>
          <w:rFonts w:cs="Arial"/>
          <w:i/>
        </w:rPr>
        <w:t>Pařížské</w:t>
      </w:r>
      <w:r w:rsidR="00184B14" w:rsidRPr="00E97734">
        <w:rPr>
          <w:rFonts w:cs="Arial"/>
        </w:rPr>
        <w:t xml:space="preserve"> </w:t>
      </w:r>
      <w:r w:rsidR="00184B14" w:rsidRPr="00E97734">
        <w:rPr>
          <w:rFonts w:cs="Arial"/>
          <w:i/>
        </w:rPr>
        <w:t>pánve</w:t>
      </w:r>
      <w:r w:rsidR="00184B14" w:rsidRPr="00E97734">
        <w:rPr>
          <w:rFonts w:cs="Arial"/>
        </w:rPr>
        <w:t xml:space="preserve"> </w:t>
      </w:r>
      <w:r w:rsidRPr="00E97734">
        <w:rPr>
          <w:rFonts w:cs="Arial"/>
        </w:rPr>
        <w:t xml:space="preserve">stále klesalo, stačilo ho moře i </w:t>
      </w:r>
      <w:r w:rsidR="00184B14" w:rsidRPr="00E97734">
        <w:rPr>
          <w:rFonts w:cs="Arial"/>
        </w:rPr>
        <w:t xml:space="preserve">(nejprve </w:t>
      </w:r>
      <w:r w:rsidRPr="00E97734">
        <w:rPr>
          <w:rFonts w:cs="Arial"/>
        </w:rPr>
        <w:t xml:space="preserve">druhohorní </w:t>
      </w:r>
      <w:r w:rsidR="00184B14" w:rsidRPr="00E97734">
        <w:rPr>
          <w:rFonts w:cs="Arial"/>
        </w:rPr>
        <w:t xml:space="preserve">a pak třetihorní až recentní) </w:t>
      </w:r>
      <w:r w:rsidRPr="00E97734">
        <w:rPr>
          <w:rFonts w:cs="Arial"/>
        </w:rPr>
        <w:t>eroze hercynských</w:t>
      </w:r>
      <w:r w:rsidR="00184B14" w:rsidRPr="00E97734">
        <w:rPr>
          <w:rFonts w:cs="Arial"/>
        </w:rPr>
        <w:t xml:space="preserve"> pohoří </w:t>
      </w:r>
      <w:r w:rsidRPr="00E97734">
        <w:rPr>
          <w:rFonts w:cs="Arial"/>
        </w:rPr>
        <w:t xml:space="preserve">zaplňovat zvětralinami tak rychle, že zde </w:t>
      </w:r>
      <w:r w:rsidRPr="00D8207D">
        <w:rPr>
          <w:rFonts w:cs="Arial"/>
          <w:b/>
          <w:bdr w:val="single" w:sz="4" w:space="0" w:color="auto"/>
        </w:rPr>
        <w:t>sedimenty</w:t>
      </w:r>
      <w:r w:rsidRPr="00D8207D">
        <w:rPr>
          <w:rFonts w:cs="Arial"/>
          <w:bdr w:val="single" w:sz="4" w:space="0" w:color="auto"/>
        </w:rPr>
        <w:t xml:space="preserve"> </w:t>
      </w:r>
      <w:r w:rsidRPr="00D8207D">
        <w:rPr>
          <w:rFonts w:cs="Arial"/>
          <w:b/>
          <w:bdr w:val="single" w:sz="4" w:space="0" w:color="auto"/>
        </w:rPr>
        <w:t>dosahují mocnosti až tří kilometrů</w:t>
      </w:r>
      <w:r w:rsidRPr="00E97734">
        <w:rPr>
          <w:rFonts w:cs="Arial"/>
        </w:rPr>
        <w:t>.</w:t>
      </w:r>
    </w:p>
    <w:p w:rsidR="00CD03D1" w:rsidRDefault="00CD03D1" w:rsidP="009048E1">
      <w:pPr>
        <w:jc w:val="both"/>
        <w:rPr>
          <w:rFonts w:cs="Arial"/>
        </w:rPr>
      </w:pPr>
    </w:p>
    <w:p w:rsidR="00940468" w:rsidRDefault="00940468" w:rsidP="009048E1">
      <w:pPr>
        <w:jc w:val="both"/>
        <w:rPr>
          <w:rFonts w:cs="Arial"/>
        </w:rPr>
      </w:pPr>
    </w:p>
    <w:p w:rsidR="000A1D3F" w:rsidRDefault="000A1D3F" w:rsidP="009048E1">
      <w:pPr>
        <w:jc w:val="both"/>
        <w:rPr>
          <w:rFonts w:cs="Arial"/>
        </w:rPr>
      </w:pPr>
    </w:p>
    <w:p w:rsidR="00AC1218" w:rsidRPr="00BB0D95" w:rsidRDefault="001D2EF2" w:rsidP="00940468">
      <w:pPr>
        <w:jc w:val="center"/>
        <w:rPr>
          <w:rFonts w:cs="Arial"/>
          <w:b/>
          <w:caps/>
          <w:sz w:val="22"/>
          <w:szCs w:val="20"/>
          <w:highlight w:val="green"/>
        </w:rPr>
      </w:pPr>
      <w:r w:rsidRPr="00BB0D95">
        <w:rPr>
          <w:rFonts w:cs="Arial"/>
          <w:b/>
          <w:caps/>
          <w:sz w:val="22"/>
          <w:szCs w:val="20"/>
          <w:highlight w:val="green"/>
        </w:rPr>
        <w:t xml:space="preserve">Reliéf </w:t>
      </w:r>
      <w:r w:rsidRPr="009A6585">
        <w:rPr>
          <w:rFonts w:cs="Arial"/>
          <w:b/>
          <w:i/>
          <w:caps/>
          <w:sz w:val="22"/>
          <w:szCs w:val="20"/>
          <w:highlight w:val="green"/>
        </w:rPr>
        <w:t>Pařížské</w:t>
      </w:r>
      <w:r w:rsidRPr="00BB0D95">
        <w:rPr>
          <w:rFonts w:cs="Arial"/>
          <w:b/>
          <w:caps/>
          <w:sz w:val="22"/>
          <w:szCs w:val="20"/>
          <w:highlight w:val="green"/>
        </w:rPr>
        <w:t xml:space="preserve"> </w:t>
      </w:r>
      <w:r w:rsidRPr="009A6585">
        <w:rPr>
          <w:rFonts w:cs="Arial"/>
          <w:b/>
          <w:i/>
          <w:caps/>
          <w:sz w:val="22"/>
          <w:szCs w:val="20"/>
          <w:highlight w:val="green"/>
        </w:rPr>
        <w:t>pánve</w:t>
      </w:r>
    </w:p>
    <w:p w:rsidR="00E97734" w:rsidRDefault="00E97734" w:rsidP="009048E1">
      <w:pPr>
        <w:ind w:firstLine="708"/>
        <w:jc w:val="both"/>
        <w:rPr>
          <w:rFonts w:cs="Arial"/>
        </w:rPr>
      </w:pPr>
    </w:p>
    <w:p w:rsidR="005F4443" w:rsidRPr="005F4443" w:rsidRDefault="001D2EF2" w:rsidP="009048E1">
      <w:pPr>
        <w:ind w:firstLine="708"/>
        <w:jc w:val="both"/>
        <w:rPr>
          <w:rFonts w:cs="Arial"/>
        </w:rPr>
      </w:pPr>
      <w:r>
        <w:rPr>
          <w:rFonts w:cs="Arial"/>
        </w:rPr>
        <w:t xml:space="preserve">Výše popsaný koncentrický ráz horninové stavby </w:t>
      </w:r>
      <w:r w:rsidRPr="003B4D5A">
        <w:rPr>
          <w:rFonts w:cs="Arial"/>
          <w:i/>
        </w:rPr>
        <w:t>Pařížské pánve</w:t>
      </w:r>
      <w:r w:rsidR="005F4443">
        <w:rPr>
          <w:rFonts w:cs="Arial"/>
        </w:rPr>
        <w:t xml:space="preserve"> a jejích povrchových výstupů se zřetelně projevuje v územním rozložení </w:t>
      </w:r>
      <w:r w:rsidR="00A63A9A">
        <w:rPr>
          <w:rFonts w:cs="Arial"/>
        </w:rPr>
        <w:t xml:space="preserve">jinak </w:t>
      </w:r>
      <w:r w:rsidR="005F4443" w:rsidRPr="005F4443">
        <w:rPr>
          <w:rFonts w:cs="Arial"/>
        </w:rPr>
        <w:t xml:space="preserve">dosti </w:t>
      </w:r>
      <w:r w:rsidR="005F4443" w:rsidRPr="00D8207D">
        <w:rPr>
          <w:rFonts w:cs="Arial"/>
          <w:b/>
          <w:bdr w:val="single" w:sz="4" w:space="0" w:color="auto"/>
        </w:rPr>
        <w:t>pestré</w:t>
      </w:r>
      <w:r w:rsidR="005F4443" w:rsidRPr="00E97734">
        <w:rPr>
          <w:rFonts w:cs="Arial"/>
          <w:b/>
        </w:rPr>
        <w:t xml:space="preserve"> soustavy nížin, údolí, plošin, a pahorků.</w:t>
      </w:r>
    </w:p>
    <w:p w:rsidR="00E97734" w:rsidRDefault="00E97734" w:rsidP="009048E1">
      <w:pPr>
        <w:ind w:firstLine="708"/>
        <w:jc w:val="both"/>
        <w:rPr>
          <w:rFonts w:cs="Arial"/>
        </w:rPr>
      </w:pPr>
    </w:p>
    <w:p w:rsidR="00DD46DB" w:rsidRDefault="00A63A9A" w:rsidP="009048E1">
      <w:pPr>
        <w:ind w:firstLine="708"/>
        <w:jc w:val="both"/>
        <w:rPr>
          <w:rFonts w:cs="Arial"/>
        </w:rPr>
      </w:pPr>
      <w:r>
        <w:rPr>
          <w:rFonts w:cs="Arial"/>
        </w:rPr>
        <w:t xml:space="preserve">Makrostrukturu </w:t>
      </w:r>
      <w:r w:rsidRPr="00A63A9A">
        <w:rPr>
          <w:rFonts w:cs="Arial"/>
          <w:b/>
        </w:rPr>
        <w:t>různorodých</w:t>
      </w:r>
      <w:r>
        <w:rPr>
          <w:rFonts w:cs="Arial"/>
        </w:rPr>
        <w:t xml:space="preserve"> </w:t>
      </w:r>
      <w:r w:rsidRPr="00A63A9A">
        <w:rPr>
          <w:rFonts w:cs="Arial"/>
          <w:b/>
        </w:rPr>
        <w:t>vrstev sedimentárních hornin</w:t>
      </w:r>
      <w:r>
        <w:rPr>
          <w:rFonts w:cs="Arial"/>
        </w:rPr>
        <w:t xml:space="preserve"> </w:t>
      </w:r>
      <w:r w:rsidR="009A4477">
        <w:rPr>
          <w:rFonts w:cs="Arial"/>
        </w:rPr>
        <w:t xml:space="preserve">(vápenců, pískovců a jílovců) </w:t>
      </w:r>
      <w:r w:rsidRPr="009A6585">
        <w:rPr>
          <w:rFonts w:cs="Arial"/>
          <w:i/>
        </w:rPr>
        <w:t>Pařížské</w:t>
      </w:r>
      <w:r>
        <w:rPr>
          <w:rFonts w:cs="Arial"/>
        </w:rPr>
        <w:t xml:space="preserve"> </w:t>
      </w:r>
      <w:r w:rsidRPr="009A6585">
        <w:rPr>
          <w:rFonts w:cs="Arial"/>
          <w:i/>
        </w:rPr>
        <w:t>pánve</w:t>
      </w:r>
      <w:r>
        <w:rPr>
          <w:rFonts w:cs="Arial"/>
        </w:rPr>
        <w:t xml:space="preserve"> si můžeme </w:t>
      </w:r>
      <w:r w:rsidR="000A1D3F">
        <w:rPr>
          <w:rFonts w:cs="Arial"/>
        </w:rPr>
        <w:t xml:space="preserve">velmi zjednodušeně </w:t>
      </w:r>
      <w:r>
        <w:rPr>
          <w:rFonts w:cs="Arial"/>
        </w:rPr>
        <w:t xml:space="preserve">představit jako </w:t>
      </w:r>
      <w:r w:rsidRPr="00A63A9A">
        <w:rPr>
          <w:rFonts w:cs="Arial"/>
          <w:b/>
        </w:rPr>
        <w:t xml:space="preserve">soustavu silnostěnných mělkých </w:t>
      </w:r>
      <w:r w:rsidRPr="00940468">
        <w:rPr>
          <w:rFonts w:cs="Arial"/>
          <w:b/>
        </w:rPr>
        <w:t>misek</w:t>
      </w:r>
      <w:r w:rsidRPr="00A63A9A">
        <w:rPr>
          <w:rFonts w:cs="Arial"/>
          <w:b/>
        </w:rPr>
        <w:t>, vložených do sebe od nejmenší po největší</w:t>
      </w:r>
      <w:r>
        <w:rPr>
          <w:rFonts w:cs="Arial"/>
        </w:rPr>
        <w:t xml:space="preserve">. </w:t>
      </w:r>
    </w:p>
    <w:p w:rsidR="00DD46DB" w:rsidRPr="00040408" w:rsidRDefault="00DD46DB" w:rsidP="009048E1">
      <w:pPr>
        <w:ind w:firstLine="708"/>
        <w:jc w:val="both"/>
        <w:rPr>
          <w:rFonts w:cs="Arial"/>
          <w:sz w:val="16"/>
        </w:rPr>
      </w:pPr>
    </w:p>
    <w:p w:rsidR="00DD46DB" w:rsidRDefault="00C87292" w:rsidP="00940468">
      <w:pPr>
        <w:ind w:left="708" w:firstLine="708"/>
        <w:jc w:val="both"/>
        <w:rPr>
          <w:rFonts w:cs="Arial"/>
          <w:sz w:val="16"/>
        </w:rPr>
      </w:pPr>
      <w:r>
        <w:rPr>
          <w:rFonts w:cs="Arial"/>
          <w:noProof/>
          <w:sz w:val="16"/>
          <w:lang w:eastAsia="cs-CZ"/>
        </w:rPr>
        <w:pict>
          <v:group id="_x0000_s3271" style="position:absolute;left:0;text-align:left;margin-left:162.8pt;margin-top:35.95pt;width:296.9pt;height:113.6pt;z-index:252174848" coordorigin="4673,7095" coordsize="5938,2272">
            <v:shape id="_x0000_s3119" type="#_x0000_t202" style="position:absolute;left:4920;top:8737;width:5565;height:630" o:regroupid="36" stroked="f">
              <v:textbox style="mso-next-textbox:#_x0000_s3119">
                <w:txbxContent>
                  <w:p w:rsidR="00040408" w:rsidRDefault="00CD2DE2" w:rsidP="00040408">
                    <w:pPr>
                      <w:rPr>
                        <w:b/>
                        <w:noProof/>
                        <w:sz w:val="18"/>
                      </w:rPr>
                    </w:pPr>
                    <w:r w:rsidRPr="00CD2DE2">
                      <w:rPr>
                        <w:noProof/>
                        <w:sz w:val="16"/>
                      </w:rPr>
                      <w:t>Obr. 18:</w:t>
                    </w:r>
                    <w:r w:rsidRPr="00CD2DE2">
                      <w:rPr>
                        <w:b/>
                        <w:noProof/>
                        <w:sz w:val="14"/>
                      </w:rPr>
                      <w:t xml:space="preserve"> </w:t>
                    </w:r>
                    <w:r>
                      <w:rPr>
                        <w:b/>
                        <w:noProof/>
                        <w:sz w:val="18"/>
                      </w:rPr>
                      <w:t xml:space="preserve"> </w:t>
                    </w:r>
                    <w:r w:rsidR="00040408" w:rsidRPr="007A12E3">
                      <w:rPr>
                        <w:b/>
                        <w:noProof/>
                        <w:sz w:val="18"/>
                      </w:rPr>
                      <w:t xml:space="preserve">Mírný svah kuesty a její strmý čelní svah nad úpatím, </w:t>
                    </w:r>
                  </w:p>
                  <w:p w:rsidR="00040408" w:rsidRPr="007A12E3" w:rsidRDefault="00040408" w:rsidP="00040408">
                    <w:pPr>
                      <w:rPr>
                        <w:b/>
                        <w:sz w:val="18"/>
                      </w:rPr>
                    </w:pPr>
                    <w:r w:rsidRPr="007A12E3">
                      <w:rPr>
                        <w:b/>
                        <w:noProof/>
                        <w:sz w:val="18"/>
                      </w:rPr>
                      <w:t>tvořícím přechod k zarovnané vrstvě méně odolných hornin</w:t>
                    </w:r>
                  </w:p>
                </w:txbxContent>
              </v:textbox>
            </v:shape>
            <v:group id="_x0000_s3144" style="position:absolute;left:4673;top:7095;width:5938;height:1552" coordorigin="4673,7035" coordsize="5938,1552" o:regroupid="36">
              <v:shape id="_x0000_s3138" type="#_x0000_t32" style="position:absolute;left:7845;top:7312;width:652;height:8;flip:y" o:connectortype="straight" o:regroupid="23" strokeweight="2.25pt">
                <v:stroke endarrow="block"/>
              </v:shape>
              <v:group id="_x0000_s3108" style="position:absolute;left:6813;top:7124;width:3798;height:1418" coordorigin="4848,2085" coordsize="3798,1418" o:regroupid="24">
                <v:shape id="_x0000_s3109" style="position:absolute;left:4854;top:2424;width:2634;height:1076" coordsize="7065,2886" path="m,2886l6315,r458,816l6893,944r172,127l3090,2871,,2886xe" fillcolor="black" stroked="f">
                  <v:fill r:id="rId28" o:title="Velké konfety" type="pattern"/>
                  <v:path arrowok="t"/>
                  <o:lock v:ext="edit" aspectratio="t"/>
                </v:shape>
                <v:shape id="_x0000_s3110" style="position:absolute;left:4848;top:2088;width:2616;height:1415" coordsize="7015,3794" path="m6315,900l7015,,1715,2520,720,2886,,3794,6315,900xe" fillcolor="black" stroked="f">
                  <v:fill r:id="rId28" o:title="Velké konfety" type="pattern"/>
                  <v:path arrowok="t"/>
                  <o:lock v:ext="edit" aspectratio="t"/>
                </v:shape>
                <v:shape id="_x0000_s3111" style="position:absolute;left:7203;top:2088;width:514;height:733" coordsize="1380,1964" path="m,900l700,r395,824l1200,944r180,67l765,1964,600,1844,458,1694,,900xe" fillcolor="black" stroked="f">
                  <v:fill r:id="rId28" o:title="Velké konfety" type="pattern"/>
                  <v:path arrowok="t"/>
                  <o:lock v:ext="edit" aspectratio="t"/>
                </v:shape>
                <v:shape id="_x0000_s3112" style="position:absolute;left:6014;top:2821;width:2459;height:679" coordsize="6592,1822" path="m,1792l3967,,6592,22,3195,1822,,1792xe" fillcolor="black" stroked="f">
                  <v:fill r:id="rId14" o:title="25%" type="pattern"/>
                  <v:path arrowok="t"/>
                  <o:lock v:ext="edit" aspectratio="t"/>
                </v:shape>
                <v:shape id="_x0000_s3113" style="position:absolute;left:7486;top:2463;width:1160;height:366" coordsize="3112,982" path="m,952l630,,3112,7,2632,982,,952xe" fillcolor="black" stroked="f">
                  <v:fill r:id="rId14" o:title="25%" type="pattern"/>
                  <v:path arrowok="t"/>
                  <o:lock v:ext="edit" aspectratio="t"/>
                </v:shape>
                <v:shape id="_x0000_s3114" type="#_x0000_t32" style="position:absolute;left:4848;top:2426;width:2349;height:1063;flip:y" o:connectortype="straight" strokeweight="1pt">
                  <o:lock v:ext="edit" aspectratio="t"/>
                </v:shape>
                <v:shape id="_x0000_s3115" type="#_x0000_t32" style="position:absolute;left:7200;top:2085;width:260;height:344;flip:y" o:connectortype="straight" strokeweight="1pt">
                  <o:lock v:ext="edit" aspectratio="t"/>
                </v:shape>
                <v:shape id="_x0000_s3116" style="position:absolute;left:7200;top:2424;width:280;height:394" coordsize="750,1057" path="m,l450,787,607,967r143,90e" filled="f" strokeweight="1pt">
                  <v:path arrowok="t"/>
                  <o:lock v:ext="edit" aspectratio="t"/>
                </v:shape>
                <v:shape id="_x0000_s3117" type="#_x0000_t32" style="position:absolute;left:7488;top:2815;width:979;height:11" o:connectortype="straight" strokeweight="1pt">
                  <o:lock v:ext="edit" aspectratio="t"/>
                </v:shape>
              </v:group>
              <v:shape id="_x0000_s3140" type="#_x0000_t202" style="position:absolute;left:7773;top:7035;width:705;height:255" o:regroupid="24" stroked="f">
                <v:fill opacity="0"/>
                <v:textbox style="mso-next-textbox:#_x0000_s3140">
                  <w:txbxContent>
                    <w:p w:rsidR="00EC0F78" w:rsidRPr="00EC0F78" w:rsidRDefault="00EC0F78">
                      <w:pPr>
                        <w:rPr>
                          <w:sz w:val="14"/>
                        </w:rPr>
                      </w:pPr>
                      <w:r w:rsidRPr="00EC0F78">
                        <w:rPr>
                          <w:sz w:val="14"/>
                        </w:rPr>
                        <w:t>eroze</w:t>
                      </w:r>
                    </w:p>
                  </w:txbxContent>
                </v:textbox>
              </v:shape>
              <v:shape id="_x0000_s3126" style="position:absolute;left:4677;top:7633;width:1720;height:951" coordsize="8816,4877" o:regroupid="25" path="m,4877l8022,r794,1769l3925,4852,,4877xe" fillcolor="black" stroked="f">
                <v:fill r:id="rId28" o:title="Velké konfety" type="pattern"/>
                <v:path arrowok="t"/>
                <o:lock v:ext="edit" aspectratio="t"/>
              </v:shape>
              <v:shape id="_x0000_s3127" style="position:absolute;left:4673;top:7336;width:1739;height:1251" coordsize="7015,3794" o:regroupid="25" path="m6315,900l7015,,1715,2520,720,2886,,3794,6315,900xe" fillcolor="black" stroked="f">
                <v:fill r:id="rId28" o:title="Velké konfety" type="pattern"/>
                <v:path arrowok="t"/>
                <o:lock v:ext="edit" aspectratio="t"/>
              </v:shape>
              <v:shape id="_x0000_s3128" style="position:absolute;left:6238;top:7336;width:335;height:642" coordsize="1713,3290" o:regroupid="25" path="m,1521l889,r824,1625l828,3290,,1521xe" fillcolor="black" stroked="f">
                <v:fill r:id="rId28" o:title="Velké konfety" type="pattern"/>
                <v:path arrowok="t"/>
                <o:lock v:ext="edit" aspectratio="t"/>
              </v:shape>
              <v:shape id="_x0000_s3129" style="position:absolute;left:5448;top:7973;width:1634;height:611" coordsize="8374,3131" o:regroupid="25" path="m,3080l4839,,8374,89,4059,3131,,3080xe" fillcolor="black" stroked="f">
                <v:fill r:id="rId14" o:title="25%" type="pattern"/>
                <v:path arrowok="t"/>
                <o:lock v:ext="edit" aspectratio="t"/>
              </v:shape>
              <v:shape id="_x0000_s3130" style="position:absolute;left:6393;top:7656;width:805;height:335" coordsize="4126,1717" o:regroupid="25" path="m,1642l915,,4126,69,3516,1717,,1642xe" fillcolor="black" stroked="f">
                <v:fill r:id="rId14" o:title="25%" type="pattern"/>
                <v:path arrowok="t"/>
                <o:lock v:ext="edit" aspectratio="t"/>
              </v:shape>
              <v:shape id="_x0000_s3131" type="#_x0000_t32" style="position:absolute;left:4673;top:7635;width:1562;height:940;flip:y" o:connectortype="straight" o:regroupid="25" strokeweight="1pt">
                <o:lock v:ext="edit" aspectratio="t"/>
              </v:shape>
              <v:shape id="_x0000_s3132" type="#_x0000_t32" style="position:absolute;left:6237;top:7333;width:172;height:304;flip:y" o:connectortype="straight" o:regroupid="25" strokeweight="1pt">
                <o:lock v:ext="edit" aspectratio="t"/>
              </v:shape>
              <v:shape id="_x0000_s3133" style="position:absolute;left:6237;top:7633;width:160;height:343" coordsize="822,1762" o:regroupid="25" path="m,l822,1762,771,1634e" filled="f" strokeweight="1pt">
                <v:path arrowok="t"/>
                <o:lock v:ext="edit" aspectratio="t"/>
              </v:shape>
              <v:shape id="_x0000_s3134" type="#_x0000_t32" style="position:absolute;left:6391;top:7974;width:688;height:15" o:connectortype="straight" o:regroupid="25" strokeweight="1pt">
                <o:lock v:ext="edit" aspectratio="t"/>
              </v:shape>
              <v:shape id="_x0000_s3135" style="position:absolute;left:6390;top:7332;width:1150;height:655" coordsize="5895,3353" o:regroupid="25" path="m3533,3353l5895,1605,4590,,,3300r3533,53xe" filled="f">
                <v:path arrowok="t"/>
                <o:lock v:ext="edit" aspectratio="t"/>
              </v:shape>
              <v:shape id="_x0000_s3136" style="position:absolute;left:6396;top:7113;width:936;height:855" coordsize="4800,4380" o:regroupid="25" path="m,4380l870,2790,4800,,4530,1170,,4380xe" filled="f">
                <v:path arrowok="t"/>
                <o:lock v:ext="edit" aspectratio="t"/>
              </v:shape>
              <v:shape id="_x0000_s3137" style="position:absolute;left:7282;top:7110;width:299;height:533" coordsize="1530,2730" o:regroupid="25" path="m240,l1530,1620,1320,2730,,1125,240,xe" filled="f">
                <v:path arrowok="t"/>
                <o:lock v:ext="edit" aspectratio="t"/>
              </v:shape>
            </v:group>
            <w10:wrap type="square"/>
          </v:group>
        </w:pict>
      </w:r>
      <w:r w:rsidR="009A4477" w:rsidRPr="00DD46DB">
        <w:rPr>
          <w:rFonts w:cs="Arial"/>
          <w:sz w:val="16"/>
        </w:rPr>
        <w:t>Nejkontrastněji</w:t>
      </w:r>
      <w:r w:rsidR="002E6392" w:rsidRPr="00DD46DB">
        <w:rPr>
          <w:rFonts w:cs="Arial"/>
          <w:sz w:val="16"/>
        </w:rPr>
        <w:t xml:space="preserve"> se takto střídají vrstvy odolných vápenců a měkčích jílovců. </w:t>
      </w:r>
      <w:r w:rsidR="009A4477" w:rsidRPr="00DD46DB">
        <w:rPr>
          <w:rFonts w:cs="Arial"/>
          <w:sz w:val="16"/>
        </w:rPr>
        <w:t xml:space="preserve">Povrch </w:t>
      </w:r>
      <w:r w:rsidR="002E6392" w:rsidRPr="00DD46DB">
        <w:rPr>
          <w:rFonts w:cs="Arial"/>
          <w:sz w:val="16"/>
        </w:rPr>
        <w:t>n</w:t>
      </w:r>
      <w:r w:rsidR="00A63A9A" w:rsidRPr="00DD46DB">
        <w:rPr>
          <w:rFonts w:cs="Arial"/>
          <w:sz w:val="16"/>
        </w:rPr>
        <w:t xml:space="preserve">ejsvrchnější </w:t>
      </w:r>
      <w:r w:rsidR="009A4477" w:rsidRPr="00DD46DB">
        <w:rPr>
          <w:rFonts w:cs="Arial"/>
          <w:sz w:val="16"/>
        </w:rPr>
        <w:t xml:space="preserve">vápencové </w:t>
      </w:r>
      <w:r w:rsidR="000A1D3F" w:rsidRPr="00DD46DB">
        <w:rPr>
          <w:rFonts w:cs="Arial"/>
          <w:sz w:val="16"/>
        </w:rPr>
        <w:t>vrstv</w:t>
      </w:r>
      <w:r w:rsidR="009A4477" w:rsidRPr="00DD46DB">
        <w:rPr>
          <w:rFonts w:cs="Arial"/>
          <w:sz w:val="16"/>
        </w:rPr>
        <w:t>y</w:t>
      </w:r>
      <w:r w:rsidR="002E6392" w:rsidRPr="00DD46DB">
        <w:rPr>
          <w:rFonts w:cs="Arial"/>
          <w:sz w:val="16"/>
        </w:rPr>
        <w:t xml:space="preserve"> </w:t>
      </w:r>
      <w:r w:rsidR="00A63A9A" w:rsidRPr="00DD46DB">
        <w:rPr>
          <w:rFonts w:cs="Arial"/>
          <w:sz w:val="16"/>
        </w:rPr>
        <w:t xml:space="preserve">se od středu </w:t>
      </w:r>
      <w:r w:rsidR="002E6392" w:rsidRPr="00DD46DB">
        <w:rPr>
          <w:rFonts w:cs="Arial"/>
          <w:sz w:val="16"/>
        </w:rPr>
        <w:t>po</w:t>
      </w:r>
      <w:r w:rsidR="00A63A9A" w:rsidRPr="00DD46DB">
        <w:rPr>
          <w:rFonts w:cs="Arial"/>
          <w:sz w:val="16"/>
        </w:rPr>
        <w:t xml:space="preserve">zvolna zvyšuje </w:t>
      </w:r>
      <w:r w:rsidR="002E6392" w:rsidRPr="00DD46DB">
        <w:rPr>
          <w:rFonts w:cs="Arial"/>
          <w:sz w:val="16"/>
        </w:rPr>
        <w:t>jako vápencová plošina až po svůj okraj, kde najednou kratším strmějším svahem ztratí něco ze své výšky na vý</w:t>
      </w:r>
      <w:r w:rsidR="009A4477" w:rsidRPr="00DD46DB">
        <w:rPr>
          <w:rFonts w:cs="Arial"/>
          <w:sz w:val="16"/>
        </w:rPr>
        <w:t>chozu</w:t>
      </w:r>
      <w:r w:rsidR="002E6392" w:rsidRPr="00DD46DB">
        <w:rPr>
          <w:rFonts w:cs="Arial"/>
          <w:sz w:val="16"/>
        </w:rPr>
        <w:t xml:space="preserve"> svého boku</w:t>
      </w:r>
      <w:r w:rsidR="009A4477" w:rsidRPr="00DD46DB">
        <w:rPr>
          <w:rFonts w:cs="Arial"/>
          <w:sz w:val="16"/>
        </w:rPr>
        <w:t xml:space="preserve"> na povrch spodnější </w:t>
      </w:r>
      <w:r w:rsidR="00040408">
        <w:rPr>
          <w:rFonts w:cs="Arial"/>
          <w:sz w:val="16"/>
        </w:rPr>
        <w:t xml:space="preserve">méně odolném </w:t>
      </w:r>
      <w:r w:rsidR="009A4477" w:rsidRPr="00DD46DB">
        <w:rPr>
          <w:rFonts w:cs="Arial"/>
          <w:sz w:val="16"/>
        </w:rPr>
        <w:t>jílovit</w:t>
      </w:r>
      <w:r w:rsidR="00A200E8" w:rsidRPr="00DD46DB">
        <w:rPr>
          <w:rFonts w:cs="Arial"/>
          <w:sz w:val="16"/>
        </w:rPr>
        <w:t>é</w:t>
      </w:r>
      <w:r w:rsidR="009A4477" w:rsidRPr="00DD46DB">
        <w:rPr>
          <w:rFonts w:cs="Arial"/>
          <w:sz w:val="16"/>
        </w:rPr>
        <w:t xml:space="preserve"> vrstv</w:t>
      </w:r>
      <w:r w:rsidR="00A200E8" w:rsidRPr="00DD46DB">
        <w:rPr>
          <w:rFonts w:cs="Arial"/>
          <w:sz w:val="16"/>
        </w:rPr>
        <w:t>y</w:t>
      </w:r>
      <w:r w:rsidR="009A4477" w:rsidRPr="00DD46DB">
        <w:rPr>
          <w:rFonts w:cs="Arial"/>
          <w:sz w:val="16"/>
        </w:rPr>
        <w:t xml:space="preserve">, která se pak opět plynule zvyšuje jako jílovitá plošina. </w:t>
      </w:r>
    </w:p>
    <w:p w:rsidR="00040408" w:rsidRDefault="00040408" w:rsidP="009048E1">
      <w:pPr>
        <w:ind w:firstLine="708"/>
        <w:jc w:val="both"/>
        <w:rPr>
          <w:rFonts w:cs="Arial"/>
        </w:rPr>
      </w:pPr>
    </w:p>
    <w:p w:rsidR="00040408" w:rsidRDefault="009A4477" w:rsidP="009048E1">
      <w:pPr>
        <w:ind w:firstLine="708"/>
        <w:jc w:val="both"/>
        <w:rPr>
          <w:rFonts w:cs="Arial"/>
        </w:rPr>
      </w:pPr>
      <w:r>
        <w:rPr>
          <w:rFonts w:cs="Arial"/>
        </w:rPr>
        <w:t>Vytváří se tak asymetrický hřeben</w:t>
      </w:r>
      <w:r w:rsidR="00A200E8">
        <w:rPr>
          <w:rFonts w:cs="Arial"/>
        </w:rPr>
        <w:t>,</w:t>
      </w:r>
      <w:r>
        <w:rPr>
          <w:rFonts w:cs="Arial"/>
        </w:rPr>
        <w:t xml:space="preserve"> </w:t>
      </w:r>
      <w:r w:rsidR="008A2331">
        <w:rPr>
          <w:rFonts w:cs="Arial"/>
        </w:rPr>
        <w:t>zvaný</w:t>
      </w:r>
      <w:r>
        <w:rPr>
          <w:rFonts w:cs="Arial"/>
        </w:rPr>
        <w:t xml:space="preserve"> </w:t>
      </w:r>
      <w:r w:rsidRPr="00D8207D">
        <w:rPr>
          <w:rFonts w:cs="Arial"/>
          <w:b/>
          <w:bdr w:val="single" w:sz="4" w:space="0" w:color="auto"/>
        </w:rPr>
        <w:t>kuesta</w:t>
      </w:r>
      <w:r>
        <w:rPr>
          <w:rFonts w:cs="Arial"/>
        </w:rPr>
        <w:t>, jehož nejvyšší hrana může být ostrá i zaoblená</w:t>
      </w:r>
      <w:r w:rsidR="008A2331">
        <w:rPr>
          <w:rFonts w:cs="Arial"/>
        </w:rPr>
        <w:t>, přímá i členitá</w:t>
      </w:r>
      <w:r>
        <w:rPr>
          <w:rFonts w:cs="Arial"/>
        </w:rPr>
        <w:t xml:space="preserve">. </w:t>
      </w:r>
      <w:r w:rsidR="008A2331" w:rsidRPr="00040408">
        <w:rPr>
          <w:rFonts w:cs="Arial"/>
          <w:sz w:val="16"/>
        </w:rPr>
        <w:t xml:space="preserve">(V užším slova smyslu ovšem označuje termín kuesta jen </w:t>
      </w:r>
      <w:r w:rsidR="004D39EA" w:rsidRPr="00040408">
        <w:rPr>
          <w:rFonts w:cs="Arial"/>
          <w:sz w:val="16"/>
        </w:rPr>
        <w:t xml:space="preserve">samotný </w:t>
      </w:r>
      <w:r w:rsidR="008A2331" w:rsidRPr="00040408">
        <w:rPr>
          <w:rFonts w:cs="Arial"/>
          <w:sz w:val="16"/>
        </w:rPr>
        <w:t xml:space="preserve">strmý svah hřebene.) </w:t>
      </w:r>
    </w:p>
    <w:p w:rsidR="00040408" w:rsidRDefault="00040408" w:rsidP="009048E1">
      <w:pPr>
        <w:ind w:firstLine="708"/>
        <w:jc w:val="both"/>
        <w:rPr>
          <w:rFonts w:cs="Arial"/>
        </w:rPr>
      </w:pPr>
    </w:p>
    <w:p w:rsidR="00A41283" w:rsidRDefault="00A41283" w:rsidP="009048E1">
      <w:pPr>
        <w:ind w:firstLine="708"/>
        <w:jc w:val="both"/>
        <w:rPr>
          <w:rFonts w:cs="Arial"/>
        </w:rPr>
      </w:pPr>
    </w:p>
    <w:p w:rsidR="00A41283" w:rsidRDefault="00A41283" w:rsidP="009048E1">
      <w:pPr>
        <w:ind w:firstLine="708"/>
        <w:jc w:val="both"/>
        <w:rPr>
          <w:rFonts w:cs="Arial"/>
        </w:rPr>
      </w:pPr>
    </w:p>
    <w:p w:rsidR="008A2331" w:rsidRDefault="008A2331" w:rsidP="009048E1">
      <w:pPr>
        <w:ind w:firstLine="708"/>
        <w:jc w:val="both"/>
      </w:pPr>
      <w:r w:rsidRPr="00DD46DB">
        <w:rPr>
          <w:rFonts w:cs="Arial"/>
          <w:b/>
        </w:rPr>
        <w:t>Takovýchto</w:t>
      </w:r>
      <w:r>
        <w:rPr>
          <w:rFonts w:cs="Arial"/>
        </w:rPr>
        <w:t xml:space="preserve"> </w:t>
      </w:r>
      <w:r w:rsidRPr="00DD46DB">
        <w:rPr>
          <w:rFonts w:cs="Arial"/>
          <w:b/>
        </w:rPr>
        <w:t xml:space="preserve">postupně se </w:t>
      </w:r>
      <w:r w:rsidRPr="00D8207D">
        <w:rPr>
          <w:rFonts w:cs="Arial"/>
          <w:b/>
          <w:bdr w:val="single" w:sz="4" w:space="0" w:color="auto"/>
        </w:rPr>
        <w:t>zvyšujících dlouhých stupňů</w:t>
      </w:r>
      <w:r>
        <w:rPr>
          <w:rFonts w:cs="Arial"/>
        </w:rPr>
        <w:t xml:space="preserve"> se vystřídá v </w:t>
      </w:r>
      <w:r w:rsidRPr="003B4D5A">
        <w:rPr>
          <w:rFonts w:cs="Arial"/>
          <w:i/>
        </w:rPr>
        <w:t>Pařížské pánvi</w:t>
      </w:r>
      <w:r>
        <w:rPr>
          <w:rFonts w:cs="Arial"/>
        </w:rPr>
        <w:t xml:space="preserve"> celá </w:t>
      </w:r>
      <w:r w:rsidRPr="00D8207D">
        <w:rPr>
          <w:rFonts w:cs="Arial"/>
          <w:b/>
          <w:bdr w:val="single" w:sz="4" w:space="0" w:color="auto"/>
        </w:rPr>
        <w:t>řada za sebou</w:t>
      </w:r>
      <w:r>
        <w:rPr>
          <w:rFonts w:cs="Arial"/>
        </w:rPr>
        <w:t xml:space="preserve"> především ve směru východním i jižním, tj. směrem k vyšším hercynským pohořím, zatímco směrem k nízkému </w:t>
      </w:r>
      <w:r w:rsidRPr="003B4D5A">
        <w:rPr>
          <w:rFonts w:cs="Arial"/>
          <w:i/>
        </w:rPr>
        <w:t>Armorickému masivu</w:t>
      </w:r>
      <w:r>
        <w:rPr>
          <w:rFonts w:cs="Arial"/>
        </w:rPr>
        <w:t xml:space="preserve"> </w:t>
      </w:r>
      <w:r w:rsidR="00A200E8">
        <w:rPr>
          <w:rFonts w:cs="Arial"/>
        </w:rPr>
        <w:t>a tím spíše ve směru k moři je jich pomálu.</w:t>
      </w:r>
      <w:r w:rsidR="00FC3C1F">
        <w:rPr>
          <w:rFonts w:cs="Arial"/>
        </w:rPr>
        <w:t xml:space="preserve"> </w:t>
      </w:r>
      <w:r w:rsidR="004D39EA">
        <w:rPr>
          <w:rFonts w:cs="Arial"/>
        </w:rPr>
        <w:t>(</w:t>
      </w:r>
      <w:r w:rsidR="00FC3C1F">
        <w:rPr>
          <w:rFonts w:cs="Arial"/>
        </w:rPr>
        <w:t xml:space="preserve">Jak už totiž bylo řečeno, </w:t>
      </w:r>
      <w:r w:rsidR="00FC3C1F" w:rsidRPr="003B4D5A">
        <w:rPr>
          <w:i/>
        </w:rPr>
        <w:t>Pařížská pánev</w:t>
      </w:r>
      <w:r w:rsidR="00FC3C1F">
        <w:t xml:space="preserve"> je jen jihovýchodní částí amfiteátru, k němuž patří i </w:t>
      </w:r>
      <w:r w:rsidR="00FC3C1F" w:rsidRPr="003B4D5A">
        <w:rPr>
          <w:i/>
        </w:rPr>
        <w:t>Londýnská pánev</w:t>
      </w:r>
      <w:r w:rsidR="00FC3C1F">
        <w:t>.</w:t>
      </w:r>
      <w:r w:rsidR="004D39EA">
        <w:t>)</w:t>
      </w:r>
    </w:p>
    <w:p w:rsidR="00940468" w:rsidRDefault="00C87292" w:rsidP="00040408">
      <w:pPr>
        <w:jc w:val="both"/>
      </w:pPr>
      <w:r>
        <w:rPr>
          <w:noProof/>
          <w:lang w:eastAsia="cs-CZ"/>
        </w:rPr>
        <w:pict>
          <v:group id="_x0000_s3270" style="position:absolute;left:0;text-align:left;margin-left:2.65pt;margin-top:4.6pt;width:449.15pt;height:102pt;z-index:252171776" coordorigin="1470,10805" coordsize="8983,2040">
            <v:group id="_x0000_s2043" style="position:absolute;left:3578;top:10805;width:6875;height:2040" coordorigin="1253,3023" coordsize="13852,4110" o:regroupid="34">
              <o:lock v:ext="edit" aspectratio="t"/>
              <v:shape id="_x0000_s2044" style="position:absolute;left:2070;top:5100;width:4545;height:2018" coordsize="4545,2018" path="m,2018r855,-8l4545,15,3713,,,2018xe" fillcolor="black" stroked="f">
                <v:fill r:id="rId14" o:title="25%" type="pattern"/>
                <v:path arrowok="t"/>
                <o:lock v:ext="edit" aspectratio="t"/>
              </v:shape>
              <v:shape id="_x0000_s2045" style="position:absolute;left:4665;top:4605;width:5385;height:2513" coordsize="5385,2513" path="m,2513r855,-30l5385,8,4545,,,2513xe" fillcolor="black" stroked="f">
                <v:fill r:id="rId14" o:title="25%" type="pattern"/>
                <v:path arrowok="t"/>
                <o:lock v:ext="edit" aspectratio="t"/>
              </v:shape>
              <v:shape id="_x0000_s2046" style="position:absolute;left:5475;top:3945;width:5948;height:3180" coordsize="5948,3180" path="m,3180l5760,r188,368l855,3150,,3180xe" fillcolor="black" stroked="f" strokecolor="black [3213]">
                <v:fill r:id="rId30" o:title="Jemná mřížka" type="pattern"/>
                <v:path arrowok="t"/>
                <o:lock v:ext="edit" aspectratio="t"/>
              </v:shape>
              <v:shape id="_x0000_s2047" style="position:absolute;left:3810;top:4252;width:5386;height:2851" coordsize="5386,2851" path="m,2851l5206,r180,353l878,2843,,2851xe" fillcolor="black" stroked="f" strokecolor="black [3213]">
                <v:fill r:id="rId13" o:title="Plné kosočtverce" type="pattern"/>
                <v:path arrowok="t"/>
                <o:lock v:ext="edit" aspectratio="t"/>
              </v:shape>
              <v:shape id="_x0000_s3072" style="position:absolute;left:1253;top:4800;width:4523;height:2333" coordsize="4523,2333" path="m,2333l4403,r120,300l810,2325,,2333xe" fillcolor="black" stroked="f" strokecolor="red">
                <v:fill r:id="rId13" o:title="Plné kosočtverce" type="pattern"/>
                <v:path arrowok="t"/>
                <o:lock v:ext="edit" aspectratio="t"/>
              </v:shape>
              <v:shape id="_x0000_s3073" style="position:absolute;left:2918;top:4531;width:4956;height:2594" coordsize="4956,2594" path="m,2594l4724,r232,345l929,2550,,2594xe" fillcolor="black" stroked="f" strokecolor="red">
                <v:fill r:id="rId30" o:title="Jemná mřížka" type="pattern"/>
                <v:path arrowok="t"/>
                <o:lock v:ext="edit" aspectratio="t"/>
              </v:shape>
              <v:shape id="_x0000_s3074" style="position:absolute;left:1275;top:3938;width:10125;height:3165" coordsize="10125,3165" path="m,3165l4380,855r120,315l5288,1170,6368,592r225,353l7733,315r187,345l8730,682,9968,r157,367e" filled="f" strokeweight="3pt">
                <v:path arrowok="t"/>
                <o:lock v:ext="edit" aspectratio="t"/>
              </v:shape>
              <v:shape id="_x0000_s3075" style="position:absolute;left:6338;top:3023;width:8767;height:4102" coordsize="8767,4102" path="m,4072l5122,1267r225,-135l5715,915,6067,652,6382,337,6787,67,7237,r345,67l7912,277r375,360l8692,1012r75,2055l8752,4102,,4072xe" fillcolor="black" stroked="f">
                <v:fill r:id="rId31" o:title="Široký šikmo dolů" type="pattern"/>
                <v:path arrowok="t"/>
                <o:lock v:ext="edit" aspectratio="t"/>
              </v:shape>
            </v:group>
            <v:group id="_x0000_s3269" style="position:absolute;left:1470;top:10942;width:4245;height:1305" coordorigin="1470,10942" coordsize="4245,1305">
              <v:shape id="_x0000_s3100" type="#_x0000_t202" style="position:absolute;left:1470;top:10942;width:4245;height:495" o:regroupid="35" stroked="f">
                <v:textbox style="mso-next-textbox:#_x0000_s3100">
                  <w:txbxContent>
                    <w:p w:rsidR="00040408" w:rsidRPr="00040408" w:rsidRDefault="00CD2DE2" w:rsidP="00040408">
                      <w:pPr>
                        <w:rPr>
                          <w:b/>
                          <w:sz w:val="18"/>
                        </w:rPr>
                      </w:pPr>
                      <w:r w:rsidRPr="00CD2DE2">
                        <w:rPr>
                          <w:sz w:val="16"/>
                        </w:rPr>
                        <w:t>Obr. 19:</w:t>
                      </w:r>
                      <w:r w:rsidRPr="00CD2DE2">
                        <w:rPr>
                          <w:sz w:val="18"/>
                        </w:rPr>
                        <w:t xml:space="preserve"> </w:t>
                      </w:r>
                      <w:r>
                        <w:rPr>
                          <w:b/>
                          <w:sz w:val="18"/>
                        </w:rPr>
                        <w:t xml:space="preserve"> </w:t>
                      </w:r>
                      <w:r w:rsidR="00040408" w:rsidRPr="00040408">
                        <w:rPr>
                          <w:b/>
                          <w:sz w:val="18"/>
                        </w:rPr>
                        <w:t>Schéma struktury kuestového reliéfu</w:t>
                      </w:r>
                    </w:p>
                  </w:txbxContent>
                </v:textbox>
              </v:shape>
              <v:group id="_x0000_s3104" style="position:absolute;left:1695;top:11377;width:3750;height:390" coordorigin="1695,9555" coordsize="3750,390" o:regroupid="35">
                <v:shape id="_x0000_s3102" type="#_x0000_t202" style="position:absolute;left:2160;top:9555;width:3285;height:390" o:regroupid="19" stroked="f">
                  <v:fill opacity="0"/>
                  <v:textbox style="mso-next-textbox:#_x0000_s3102">
                    <w:txbxContent>
                      <w:p w:rsidR="00040408" w:rsidRPr="00040408" w:rsidRDefault="00040408" w:rsidP="00040408">
                        <w:pPr>
                          <w:rPr>
                            <w:sz w:val="16"/>
                          </w:rPr>
                        </w:pPr>
                        <w:r w:rsidRPr="00040408">
                          <w:rPr>
                            <w:sz w:val="16"/>
                          </w:rPr>
                          <w:t>Kuestovitý reliéf</w:t>
                        </w:r>
                        <w:r>
                          <w:rPr>
                            <w:sz w:val="16"/>
                          </w:rPr>
                          <w:t xml:space="preserve"> na okraji </w:t>
                        </w:r>
                        <w:r w:rsidRPr="00040408">
                          <w:rPr>
                            <w:i/>
                            <w:sz w:val="16"/>
                          </w:rPr>
                          <w:t>Pařížské pánve</w:t>
                        </w:r>
                      </w:p>
                    </w:txbxContent>
                  </v:textbox>
                </v:shape>
                <v:shape id="_x0000_s3103" type="#_x0000_t32" style="position:absolute;left:1695;top:9810;width:450;height:1" o:connectortype="straight" o:regroupid="19" strokeweight="3pt"/>
              </v:group>
              <v:group id="_x0000_s3105" style="position:absolute;left:1665;top:11752;width:2970;height:495" coordorigin="1665,9930" coordsize="2970,495" o:regroupid="35">
                <v:rect id="_x0000_s3095" style="position:absolute;left:1665;top:10020;width:495;height:300" o:regroupid="20" fillcolor="black" stroked="f">
                  <v:fill r:id="rId14" o:title="25%" type="pattern"/>
                </v:rect>
                <v:shape id="_x0000_s3096" type="#_x0000_t202" style="position:absolute;left:2160;top:9930;width:2475;height:495" o:regroupid="20" stroked="f">
                  <v:fill opacity="0"/>
                  <v:textbox style="mso-next-textbox:#_x0000_s3096">
                    <w:txbxContent>
                      <w:p w:rsidR="00040408" w:rsidRDefault="00040408" w:rsidP="00040408">
                        <w:pPr>
                          <w:rPr>
                            <w:sz w:val="16"/>
                          </w:rPr>
                        </w:pPr>
                        <w:r w:rsidRPr="00040408">
                          <w:rPr>
                            <w:sz w:val="16"/>
                          </w:rPr>
                          <w:t xml:space="preserve">Vrstva méně odolné horniny, </w:t>
                        </w:r>
                      </w:p>
                      <w:p w:rsidR="00040408" w:rsidRPr="00040408" w:rsidRDefault="00040408" w:rsidP="00040408">
                        <w:pPr>
                          <w:rPr>
                            <w:sz w:val="16"/>
                          </w:rPr>
                        </w:pPr>
                        <w:r w:rsidRPr="00040408">
                          <w:rPr>
                            <w:sz w:val="16"/>
                          </w:rPr>
                          <w:t>jejíž čelo bylo</w:t>
                        </w:r>
                        <w:r>
                          <w:rPr>
                            <w:sz w:val="16"/>
                          </w:rPr>
                          <w:t xml:space="preserve"> ode</w:t>
                        </w:r>
                        <w:r w:rsidRPr="00040408">
                          <w:rPr>
                            <w:sz w:val="16"/>
                          </w:rPr>
                          <w:t>ro</w:t>
                        </w:r>
                        <w:r>
                          <w:rPr>
                            <w:sz w:val="16"/>
                          </w:rPr>
                          <w:t>dov</w:t>
                        </w:r>
                        <w:r w:rsidRPr="00040408">
                          <w:rPr>
                            <w:sz w:val="16"/>
                          </w:rPr>
                          <w:t>áno</w:t>
                        </w:r>
                      </w:p>
                    </w:txbxContent>
                  </v:textbox>
                </v:shape>
              </v:group>
            </v:group>
          </v:group>
        </w:pict>
      </w:r>
    </w:p>
    <w:p w:rsidR="00940468" w:rsidRDefault="00940468" w:rsidP="009048E1">
      <w:pPr>
        <w:ind w:firstLine="708"/>
        <w:jc w:val="both"/>
      </w:pPr>
    </w:p>
    <w:p w:rsidR="00040408" w:rsidRDefault="00040408" w:rsidP="009048E1">
      <w:pPr>
        <w:ind w:firstLine="708"/>
        <w:jc w:val="both"/>
      </w:pPr>
    </w:p>
    <w:p w:rsidR="00940468" w:rsidRDefault="00940468" w:rsidP="00040408">
      <w:pPr>
        <w:jc w:val="both"/>
      </w:pPr>
    </w:p>
    <w:p w:rsidR="00040408" w:rsidRDefault="00040408" w:rsidP="00040408">
      <w:pPr>
        <w:jc w:val="both"/>
      </w:pPr>
    </w:p>
    <w:p w:rsidR="00040408" w:rsidRDefault="00040408" w:rsidP="00040408">
      <w:pPr>
        <w:jc w:val="both"/>
      </w:pPr>
    </w:p>
    <w:p w:rsidR="00040408" w:rsidRDefault="00040408" w:rsidP="00040408">
      <w:pPr>
        <w:jc w:val="both"/>
      </w:pPr>
    </w:p>
    <w:p w:rsidR="00040408" w:rsidRDefault="00040408" w:rsidP="00040408">
      <w:pPr>
        <w:jc w:val="both"/>
      </w:pPr>
    </w:p>
    <w:p w:rsidR="00040408" w:rsidRDefault="00040408" w:rsidP="00040408">
      <w:pPr>
        <w:jc w:val="both"/>
      </w:pPr>
    </w:p>
    <w:p w:rsidR="00040408" w:rsidRDefault="00040408" w:rsidP="00040408">
      <w:pPr>
        <w:jc w:val="both"/>
      </w:pPr>
    </w:p>
    <w:p w:rsidR="00940468" w:rsidRPr="00D8207D" w:rsidRDefault="00940468" w:rsidP="00040408">
      <w:pPr>
        <w:jc w:val="both"/>
        <w:rPr>
          <w:rFonts w:cs="Arial"/>
          <w:sz w:val="16"/>
        </w:rPr>
      </w:pPr>
    </w:p>
    <w:p w:rsidR="00040408" w:rsidRPr="00A41283" w:rsidRDefault="00A200E8" w:rsidP="009048E1">
      <w:pPr>
        <w:jc w:val="both"/>
        <w:rPr>
          <w:rFonts w:cs="Arial"/>
          <w:b/>
        </w:rPr>
      </w:pPr>
      <w:r>
        <w:rPr>
          <w:rFonts w:cs="Arial"/>
        </w:rPr>
        <w:tab/>
        <w:t xml:space="preserve">Tento </w:t>
      </w:r>
      <w:r w:rsidRPr="00D8207D">
        <w:rPr>
          <w:rFonts w:cs="Arial"/>
          <w:b/>
          <w:bdr w:val="single" w:sz="4" w:space="0" w:color="auto"/>
        </w:rPr>
        <w:t>kuestovitý makroreliéf</w:t>
      </w:r>
      <w:r>
        <w:rPr>
          <w:rFonts w:cs="Arial"/>
        </w:rPr>
        <w:t xml:space="preserve">, zahrnující rozlehlé planiny a strmá čela kuest, je v detailu samozřejmě dále </w:t>
      </w:r>
      <w:r w:rsidRPr="00D8207D">
        <w:rPr>
          <w:rFonts w:cs="Arial"/>
          <w:b/>
          <w:bdr w:val="single" w:sz="4" w:space="0" w:color="auto"/>
        </w:rPr>
        <w:t>zpestřován</w:t>
      </w:r>
      <w:r w:rsidR="0089351E">
        <w:rPr>
          <w:rFonts w:cs="Arial"/>
          <w:b/>
        </w:rPr>
        <w:t>. Ř</w:t>
      </w:r>
      <w:r w:rsidRPr="00FC3C1F">
        <w:rPr>
          <w:rFonts w:cs="Arial"/>
          <w:b/>
        </w:rPr>
        <w:t>eky</w:t>
      </w:r>
      <w:r>
        <w:rPr>
          <w:rFonts w:cs="Arial"/>
        </w:rPr>
        <w:t xml:space="preserve"> rozřezávají čela kuest </w:t>
      </w:r>
      <w:r w:rsidRPr="00FC3C1F">
        <w:rPr>
          <w:rFonts w:cs="Arial"/>
          <w:b/>
        </w:rPr>
        <w:t>užšími</w:t>
      </w:r>
      <w:r>
        <w:rPr>
          <w:rFonts w:cs="Arial"/>
        </w:rPr>
        <w:t xml:space="preserve"> skalnatými </w:t>
      </w:r>
      <w:r w:rsidRPr="00FC3C1F">
        <w:rPr>
          <w:rFonts w:cs="Arial"/>
          <w:b/>
        </w:rPr>
        <w:t>koryty</w:t>
      </w:r>
      <w:r>
        <w:rPr>
          <w:rFonts w:cs="Arial"/>
        </w:rPr>
        <w:t xml:space="preserve">, aby pak zas tekly pomalu </w:t>
      </w:r>
      <w:r w:rsidRPr="00FC3C1F">
        <w:rPr>
          <w:rFonts w:cs="Arial"/>
          <w:b/>
        </w:rPr>
        <w:t>širokými</w:t>
      </w:r>
      <w:r>
        <w:rPr>
          <w:rFonts w:cs="Arial"/>
        </w:rPr>
        <w:t xml:space="preserve"> </w:t>
      </w:r>
      <w:r w:rsidRPr="00FC3C1F">
        <w:rPr>
          <w:rFonts w:cs="Arial"/>
          <w:b/>
        </w:rPr>
        <w:t>údolími</w:t>
      </w:r>
      <w:r>
        <w:rPr>
          <w:rFonts w:cs="Arial"/>
        </w:rPr>
        <w:t xml:space="preserve">, oddělujícími jejich jednotlivé </w:t>
      </w:r>
      <w:r w:rsidR="00FC3C1F" w:rsidRPr="00FC3C1F">
        <w:rPr>
          <w:rFonts w:cs="Arial"/>
          <w:b/>
        </w:rPr>
        <w:t>planiny</w:t>
      </w:r>
      <w:r w:rsidR="00FC3C1F">
        <w:rPr>
          <w:rFonts w:cs="Arial"/>
        </w:rPr>
        <w:t xml:space="preserve"> (zvláště nížiny v centru a na středním toku </w:t>
      </w:r>
      <w:proofErr w:type="gramStart"/>
      <w:r w:rsidR="00FC3C1F">
        <w:rPr>
          <w:rFonts w:cs="Arial"/>
        </w:rPr>
        <w:t>Loiry - území</w:t>
      </w:r>
      <w:proofErr w:type="gramEnd"/>
      <w:r w:rsidR="00FC3C1F" w:rsidRPr="005442DE">
        <w:rPr>
          <w:rFonts w:cs="Arial"/>
          <w:i/>
        </w:rPr>
        <w:t xml:space="preserve"> Beauce</w:t>
      </w:r>
      <w:r w:rsidR="00FC3C1F" w:rsidRPr="003B4D5A">
        <w:rPr>
          <w:rFonts w:cs="Arial"/>
        </w:rPr>
        <w:t xml:space="preserve"> mezi </w:t>
      </w:r>
      <w:r w:rsidR="00FC3C1F">
        <w:rPr>
          <w:rFonts w:cs="Arial"/>
          <w:i/>
        </w:rPr>
        <w:t>Orleansem</w:t>
      </w:r>
      <w:r w:rsidR="008C7ED7">
        <w:rPr>
          <w:rFonts w:cs="Arial"/>
          <w:i/>
        </w:rPr>
        <w:t xml:space="preserve"> a Paříží </w:t>
      </w:r>
      <w:r w:rsidR="00FC3C1F">
        <w:rPr>
          <w:rFonts w:cs="Arial"/>
          <w:i/>
        </w:rPr>
        <w:t xml:space="preserve">jihozápadně od ní, </w:t>
      </w:r>
      <w:r w:rsidR="00FC3C1F" w:rsidRPr="003B4D5A">
        <w:rPr>
          <w:rFonts w:cs="Arial"/>
        </w:rPr>
        <w:t>území</w:t>
      </w:r>
      <w:r w:rsidR="00FC3C1F">
        <w:rPr>
          <w:rFonts w:cs="Arial"/>
          <w:i/>
        </w:rPr>
        <w:t xml:space="preserve"> Brie</w:t>
      </w:r>
      <w:r w:rsidR="00FC3C1F" w:rsidRPr="003B4D5A">
        <w:rPr>
          <w:rFonts w:cs="Arial"/>
        </w:rPr>
        <w:t xml:space="preserve"> jihovýchodně od </w:t>
      </w:r>
      <w:r w:rsidR="00FC3C1F">
        <w:rPr>
          <w:rFonts w:cs="Arial"/>
          <w:i/>
        </w:rPr>
        <w:t>Paříže)</w:t>
      </w:r>
      <w:r w:rsidR="0089351E">
        <w:rPr>
          <w:rFonts w:cs="Arial"/>
          <w:i/>
        </w:rPr>
        <w:t>.</w:t>
      </w:r>
      <w:r>
        <w:rPr>
          <w:rFonts w:cs="Arial"/>
        </w:rPr>
        <w:t xml:space="preserve"> </w:t>
      </w:r>
      <w:r w:rsidR="0089351E">
        <w:rPr>
          <w:rFonts w:cs="Arial"/>
          <w:b/>
        </w:rPr>
        <w:t>H</w:t>
      </w:r>
      <w:r w:rsidRPr="00FC3C1F">
        <w:rPr>
          <w:rFonts w:cs="Arial"/>
          <w:b/>
        </w:rPr>
        <w:t>řebeny kuest</w:t>
      </w:r>
      <w:r>
        <w:rPr>
          <w:rFonts w:cs="Arial"/>
        </w:rPr>
        <w:t xml:space="preserve"> jsou</w:t>
      </w:r>
      <w:r w:rsidR="00FC3C1F">
        <w:rPr>
          <w:rFonts w:cs="Arial"/>
        </w:rPr>
        <w:t xml:space="preserve"> zas</w:t>
      </w:r>
      <w:r>
        <w:rPr>
          <w:rFonts w:cs="Arial"/>
        </w:rPr>
        <w:t xml:space="preserve"> </w:t>
      </w:r>
      <w:r w:rsidR="00FC3C1F">
        <w:rPr>
          <w:rFonts w:cs="Arial"/>
        </w:rPr>
        <w:t xml:space="preserve">podle odolnosti </w:t>
      </w:r>
      <w:r>
        <w:rPr>
          <w:rFonts w:cs="Arial"/>
        </w:rPr>
        <w:t xml:space="preserve">erodovány do </w:t>
      </w:r>
      <w:r w:rsidRPr="00FC3C1F">
        <w:rPr>
          <w:rFonts w:cs="Arial"/>
          <w:b/>
        </w:rPr>
        <w:t>ostrých skalnatých kopců</w:t>
      </w:r>
      <w:r>
        <w:rPr>
          <w:rFonts w:cs="Arial"/>
        </w:rPr>
        <w:t xml:space="preserve"> (např. </w:t>
      </w:r>
      <w:r w:rsidRPr="003B4D5A">
        <w:rPr>
          <w:rFonts w:cs="Arial"/>
          <w:i/>
        </w:rPr>
        <w:t>Argony</w:t>
      </w:r>
      <w:r>
        <w:rPr>
          <w:rFonts w:cs="Arial"/>
        </w:rPr>
        <w:t xml:space="preserve">), nebo zas </w:t>
      </w:r>
      <w:r w:rsidRPr="00FC3C1F">
        <w:rPr>
          <w:rFonts w:cs="Arial"/>
          <w:b/>
        </w:rPr>
        <w:t>zaoblovány</w:t>
      </w:r>
      <w:r w:rsidR="00FC3C1F">
        <w:rPr>
          <w:rFonts w:cs="Arial"/>
        </w:rPr>
        <w:t xml:space="preserve"> do </w:t>
      </w:r>
      <w:r w:rsidR="00FC3C1F" w:rsidRPr="00FC3C1F">
        <w:rPr>
          <w:rFonts w:cs="Arial"/>
          <w:b/>
        </w:rPr>
        <w:t>skupin pahorků</w:t>
      </w:r>
      <w:r w:rsidR="00FC3C1F">
        <w:rPr>
          <w:rFonts w:cs="Arial"/>
        </w:rPr>
        <w:t xml:space="preserve"> (</w:t>
      </w:r>
      <w:r w:rsidR="00AC1218" w:rsidRPr="005442DE">
        <w:rPr>
          <w:rFonts w:cs="Arial"/>
        </w:rPr>
        <w:t xml:space="preserve">např. </w:t>
      </w:r>
      <w:r w:rsidR="00FC3C1F">
        <w:rPr>
          <w:rFonts w:cs="Arial"/>
        </w:rPr>
        <w:t xml:space="preserve">v </w:t>
      </w:r>
      <w:r w:rsidR="00FC3C1F" w:rsidRPr="005442DE">
        <w:rPr>
          <w:rFonts w:cs="Arial"/>
        </w:rPr>
        <w:t xml:space="preserve">krajině </w:t>
      </w:r>
      <w:r w:rsidR="00FC3C1F" w:rsidRPr="005442DE">
        <w:rPr>
          <w:rFonts w:cs="Arial"/>
          <w:i/>
        </w:rPr>
        <w:t>Pays de Bray</w:t>
      </w:r>
      <w:r w:rsidR="00FC3C1F">
        <w:rPr>
          <w:rFonts w:cs="Arial"/>
        </w:rPr>
        <w:t xml:space="preserve"> severovýchodně od </w:t>
      </w:r>
      <w:r w:rsidR="00FC3C1F" w:rsidRPr="003B4D5A">
        <w:rPr>
          <w:rFonts w:cs="Arial"/>
          <w:i/>
        </w:rPr>
        <w:t>Paříže</w:t>
      </w:r>
      <w:r w:rsidR="00FC3C1F">
        <w:rPr>
          <w:rFonts w:cs="Arial"/>
        </w:rPr>
        <w:t xml:space="preserve"> mezi </w:t>
      </w:r>
      <w:r w:rsidR="00FC3C1F" w:rsidRPr="003B4D5A">
        <w:rPr>
          <w:rFonts w:cs="Arial"/>
          <w:i/>
        </w:rPr>
        <w:t>Seinou</w:t>
      </w:r>
      <w:r w:rsidR="00FC3C1F">
        <w:rPr>
          <w:rFonts w:cs="Arial"/>
        </w:rPr>
        <w:t xml:space="preserve"> a </w:t>
      </w:r>
      <w:r w:rsidR="00FC3C1F" w:rsidRPr="003B4D5A">
        <w:rPr>
          <w:rFonts w:cs="Arial"/>
          <w:i/>
        </w:rPr>
        <w:t>Pikardií</w:t>
      </w:r>
      <w:r w:rsidR="00FC3C1F">
        <w:rPr>
          <w:rFonts w:cs="Arial"/>
        </w:rPr>
        <w:t xml:space="preserve">, kde </w:t>
      </w:r>
      <w:r w:rsidR="00FC3C1F" w:rsidRPr="00960B76">
        <w:rPr>
          <w:rFonts w:cs="Arial"/>
        </w:rPr>
        <w:t xml:space="preserve">dosahují až výše </w:t>
      </w:r>
      <w:r w:rsidR="00AC1218" w:rsidRPr="00960B76">
        <w:rPr>
          <w:rFonts w:cs="Arial"/>
        </w:rPr>
        <w:t xml:space="preserve">247 m </w:t>
      </w:r>
      <w:r w:rsidR="00FC3C1F" w:rsidRPr="00960B76">
        <w:rPr>
          <w:rFonts w:cs="Arial"/>
        </w:rPr>
        <w:t>n. m.,</w:t>
      </w:r>
      <w:r w:rsidR="00AC1218" w:rsidRPr="00960B76">
        <w:rPr>
          <w:rFonts w:cs="Arial"/>
        </w:rPr>
        <w:t xml:space="preserve"> nebo v kopcovitém kraji </w:t>
      </w:r>
      <w:r w:rsidR="00AC1218" w:rsidRPr="003B4D5A">
        <w:rPr>
          <w:rFonts w:cs="Arial"/>
          <w:i/>
        </w:rPr>
        <w:t>Perche</w:t>
      </w:r>
      <w:r w:rsidR="00960B76" w:rsidRPr="00960B76">
        <w:rPr>
          <w:rFonts w:cs="Arial"/>
        </w:rPr>
        <w:t xml:space="preserve"> západně od </w:t>
      </w:r>
      <w:r w:rsidR="00960B76" w:rsidRPr="003B4D5A">
        <w:rPr>
          <w:rFonts w:cs="Arial"/>
          <w:i/>
        </w:rPr>
        <w:t>Paříže</w:t>
      </w:r>
      <w:r w:rsidR="00960B76" w:rsidRPr="00960B76">
        <w:rPr>
          <w:rFonts w:cs="Arial"/>
        </w:rPr>
        <w:t>, kde dosahují až 309 m n. m</w:t>
      </w:r>
      <w:r w:rsidR="0089351E">
        <w:rPr>
          <w:rFonts w:cs="Arial"/>
        </w:rPr>
        <w:t>)</w:t>
      </w:r>
      <w:r w:rsidR="00960B76" w:rsidRPr="00960B76">
        <w:rPr>
          <w:rFonts w:cs="Arial"/>
        </w:rPr>
        <w:t>.</w:t>
      </w:r>
      <w:r w:rsidR="00C529CE">
        <w:rPr>
          <w:rFonts w:cs="Arial"/>
        </w:rPr>
        <w:t xml:space="preserve"> </w:t>
      </w:r>
      <w:r w:rsidR="00C529CE" w:rsidRPr="00D8207D">
        <w:rPr>
          <w:rFonts w:cs="Arial"/>
          <w:b/>
          <w:bdr w:val="single" w:sz="4" w:space="0" w:color="auto"/>
        </w:rPr>
        <w:t>Různé vlastnosti hornin</w:t>
      </w:r>
      <w:r w:rsidR="00C529CE" w:rsidRPr="00C529CE">
        <w:rPr>
          <w:rFonts w:cs="Arial"/>
          <w:b/>
        </w:rPr>
        <w:t xml:space="preserve"> </w:t>
      </w:r>
      <w:r w:rsidR="00C529CE" w:rsidRPr="003B4D5A">
        <w:rPr>
          <w:rFonts w:cs="Arial"/>
          <w:b/>
          <w:i/>
        </w:rPr>
        <w:t>Pařížské pánve</w:t>
      </w:r>
      <w:r w:rsidR="00C529CE" w:rsidRPr="00C529CE">
        <w:rPr>
          <w:rFonts w:cs="Arial"/>
          <w:b/>
        </w:rPr>
        <w:t xml:space="preserve"> tak způsobují </w:t>
      </w:r>
      <w:r w:rsidR="00C529CE" w:rsidRPr="00D8207D">
        <w:rPr>
          <w:rFonts w:cs="Arial"/>
          <w:b/>
          <w:bdr w:val="single" w:sz="4" w:space="0" w:color="auto"/>
        </w:rPr>
        <w:t xml:space="preserve">pestré různosti </w:t>
      </w:r>
      <w:r w:rsidR="003B4D5A" w:rsidRPr="00D8207D">
        <w:rPr>
          <w:rFonts w:cs="Arial"/>
          <w:b/>
          <w:bdr w:val="single" w:sz="4" w:space="0" w:color="auto"/>
        </w:rPr>
        <w:t xml:space="preserve">jejího </w:t>
      </w:r>
      <w:r w:rsidR="00C529CE" w:rsidRPr="00D8207D">
        <w:rPr>
          <w:rFonts w:cs="Arial"/>
          <w:b/>
          <w:bdr w:val="single" w:sz="4" w:space="0" w:color="auto"/>
        </w:rPr>
        <w:t>reliéfu</w:t>
      </w:r>
      <w:r w:rsidR="00C529CE" w:rsidRPr="00C529CE">
        <w:rPr>
          <w:rFonts w:cs="Arial"/>
          <w:b/>
        </w:rPr>
        <w:t>.</w:t>
      </w:r>
    </w:p>
    <w:p w:rsidR="00440DA1" w:rsidRPr="00BB0D95" w:rsidRDefault="00440DA1" w:rsidP="00940468">
      <w:pPr>
        <w:pageBreakBefore/>
        <w:jc w:val="center"/>
        <w:rPr>
          <w:rFonts w:cs="Arial"/>
          <w:b/>
          <w:caps/>
          <w:sz w:val="22"/>
          <w:szCs w:val="20"/>
          <w:highlight w:val="green"/>
        </w:rPr>
      </w:pPr>
      <w:r w:rsidRPr="00BB0D95">
        <w:rPr>
          <w:rFonts w:cs="Arial"/>
          <w:b/>
          <w:caps/>
          <w:sz w:val="22"/>
          <w:szCs w:val="20"/>
          <w:highlight w:val="green"/>
        </w:rPr>
        <w:lastRenderedPageBreak/>
        <w:t xml:space="preserve">Části </w:t>
      </w:r>
      <w:r w:rsidRPr="009A6585">
        <w:rPr>
          <w:rFonts w:cs="Arial"/>
          <w:b/>
          <w:i/>
          <w:caps/>
          <w:sz w:val="22"/>
          <w:szCs w:val="20"/>
          <w:highlight w:val="green"/>
        </w:rPr>
        <w:t>pařížské pánve</w:t>
      </w:r>
    </w:p>
    <w:p w:rsidR="005C474E" w:rsidRPr="00D8207D" w:rsidRDefault="005C474E" w:rsidP="009048E1">
      <w:pPr>
        <w:jc w:val="both"/>
        <w:rPr>
          <w:rFonts w:cs="Arial"/>
          <w:sz w:val="16"/>
        </w:rPr>
      </w:pPr>
    </w:p>
    <w:p w:rsidR="00DD46DB" w:rsidRPr="00D8207D" w:rsidRDefault="00440DA1" w:rsidP="009048E1">
      <w:pPr>
        <w:pStyle w:val="Zkladntext1"/>
        <w:rPr>
          <w:b/>
          <w:bCs/>
          <w:lang w:val="cs-CZ"/>
        </w:rPr>
      </w:pPr>
      <w:r w:rsidRPr="00D8207D">
        <w:rPr>
          <w:b/>
          <w:bCs/>
          <w:highlight w:val="cyan"/>
          <w:bdr w:val="single" w:sz="4" w:space="0" w:color="auto"/>
          <w:lang w:val="cs-CZ"/>
        </w:rPr>
        <w:t>a)</w:t>
      </w:r>
      <w:r w:rsidR="00F6338B" w:rsidRPr="00D8207D">
        <w:rPr>
          <w:b/>
          <w:bCs/>
          <w:i/>
          <w:highlight w:val="cyan"/>
          <w:bdr w:val="single" w:sz="4" w:space="0" w:color="auto"/>
          <w:lang w:val="cs-CZ"/>
        </w:rPr>
        <w:t xml:space="preserve"> Ile de France</w:t>
      </w:r>
      <w:r w:rsidRPr="00D8207D">
        <w:rPr>
          <w:b/>
          <w:bCs/>
          <w:lang w:val="cs-CZ"/>
        </w:rPr>
        <w:t xml:space="preserve"> </w:t>
      </w:r>
    </w:p>
    <w:p w:rsidR="00940468" w:rsidRDefault="005C474E" w:rsidP="009048E1">
      <w:pPr>
        <w:pStyle w:val="Zkladntext1"/>
        <w:ind w:firstLine="708"/>
        <w:rPr>
          <w:lang w:val="cs-CZ"/>
        </w:rPr>
      </w:pPr>
      <w:r w:rsidRPr="00940468">
        <w:rPr>
          <w:bCs/>
          <w:lang w:val="cs-CZ"/>
        </w:rPr>
        <w:t>Jádrem</w:t>
      </w:r>
      <w:r w:rsidR="00440DA1" w:rsidRPr="00940468">
        <w:rPr>
          <w:bCs/>
          <w:lang w:val="cs-CZ"/>
        </w:rPr>
        <w:t xml:space="preserve"> </w:t>
      </w:r>
      <w:r w:rsidR="00440DA1" w:rsidRPr="00940468">
        <w:rPr>
          <w:bCs/>
          <w:i/>
          <w:lang w:val="cs-CZ"/>
        </w:rPr>
        <w:t>Pařížské pánve</w:t>
      </w:r>
      <w:r w:rsidR="00440DA1" w:rsidRPr="00940468">
        <w:rPr>
          <w:bCs/>
          <w:lang w:val="cs-CZ"/>
        </w:rPr>
        <w:t xml:space="preserve"> je pařížský kraj, dnes opět formálně zvaný </w:t>
      </w:r>
      <w:r w:rsidR="00941722" w:rsidRPr="00940468">
        <w:rPr>
          <w:i/>
          <w:caps/>
          <w:lang w:val="cs-CZ"/>
        </w:rPr>
        <w:t>î</w:t>
      </w:r>
      <w:r w:rsidR="00440DA1" w:rsidRPr="00940468">
        <w:rPr>
          <w:bCs/>
          <w:i/>
          <w:lang w:val="cs-CZ"/>
        </w:rPr>
        <w:t>le de France.</w:t>
      </w:r>
      <w:r w:rsidR="00940468" w:rsidRPr="00940468">
        <w:rPr>
          <w:lang w:val="cs-CZ"/>
        </w:rPr>
        <w:t xml:space="preserve"> </w:t>
      </w:r>
    </w:p>
    <w:p w:rsidR="00940468" w:rsidRPr="00940468" w:rsidRDefault="00940468" w:rsidP="009048E1">
      <w:pPr>
        <w:pStyle w:val="Zkladntext1"/>
        <w:ind w:firstLine="708"/>
        <w:rPr>
          <w:sz w:val="10"/>
          <w:lang w:val="cs-CZ"/>
        </w:rPr>
      </w:pPr>
    </w:p>
    <w:p w:rsidR="00940468" w:rsidRDefault="00941722" w:rsidP="00940468">
      <w:pPr>
        <w:pStyle w:val="Zkladntext1"/>
        <w:ind w:left="708" w:firstLine="708"/>
        <w:rPr>
          <w:sz w:val="16"/>
          <w:lang w:val="cs-CZ"/>
        </w:rPr>
      </w:pPr>
      <w:r w:rsidRPr="00941722">
        <w:rPr>
          <w:i/>
          <w:caps/>
          <w:sz w:val="16"/>
          <w:szCs w:val="16"/>
          <w:lang w:val="cs-CZ"/>
        </w:rPr>
        <w:t>î</w:t>
      </w:r>
      <w:r w:rsidR="00440DA1" w:rsidRPr="00941722">
        <w:rPr>
          <w:bCs/>
          <w:i/>
          <w:sz w:val="16"/>
          <w:szCs w:val="16"/>
          <w:lang w:val="cs-CZ"/>
        </w:rPr>
        <w:t>l</w:t>
      </w:r>
      <w:r w:rsidR="00440DA1" w:rsidRPr="00DD46DB">
        <w:rPr>
          <w:bCs/>
          <w:i/>
          <w:sz w:val="16"/>
          <w:lang w:val="cs-CZ"/>
        </w:rPr>
        <w:t>e de France</w:t>
      </w:r>
      <w:r w:rsidR="00440DA1" w:rsidRPr="00DD46DB">
        <w:rPr>
          <w:sz w:val="16"/>
          <w:lang w:val="cs-CZ"/>
        </w:rPr>
        <w:t xml:space="preserve"> je v doslovném překladu </w:t>
      </w:r>
      <w:r w:rsidR="00440DA1" w:rsidRPr="00DD46DB">
        <w:rPr>
          <w:i/>
          <w:sz w:val="16"/>
          <w:lang w:val="cs-CZ"/>
        </w:rPr>
        <w:t xml:space="preserve">„Francouzský </w:t>
      </w:r>
      <w:r w:rsidR="00440DA1" w:rsidRPr="00940468">
        <w:rPr>
          <w:i/>
          <w:sz w:val="16"/>
          <w:lang w:val="cs-CZ"/>
        </w:rPr>
        <w:t>ostrov</w:t>
      </w:r>
      <w:r w:rsidR="00440DA1" w:rsidRPr="00DD46DB">
        <w:rPr>
          <w:i/>
          <w:sz w:val="16"/>
          <w:lang w:val="cs-CZ"/>
        </w:rPr>
        <w:t>“</w:t>
      </w:r>
      <w:r w:rsidR="004477C6">
        <w:rPr>
          <w:i/>
          <w:sz w:val="16"/>
          <w:lang w:val="cs-CZ"/>
        </w:rPr>
        <w:t xml:space="preserve">, </w:t>
      </w:r>
      <w:r w:rsidR="004477C6" w:rsidRPr="00376D3F">
        <w:rPr>
          <w:sz w:val="16"/>
          <w:highlight w:val="magenta"/>
          <w:lang w:val="cs-CZ"/>
        </w:rPr>
        <w:t>kdysi mohl mít tvar umožňující i překlad „</w:t>
      </w:r>
      <w:r w:rsidR="004477C6" w:rsidRPr="00376D3F">
        <w:rPr>
          <w:i/>
          <w:sz w:val="16"/>
          <w:highlight w:val="magenta"/>
          <w:lang w:val="cs-CZ"/>
        </w:rPr>
        <w:t>Franský ostrov</w:t>
      </w:r>
      <w:r w:rsidR="004477C6" w:rsidRPr="00376D3F">
        <w:rPr>
          <w:sz w:val="16"/>
          <w:highlight w:val="magenta"/>
          <w:lang w:val="cs-CZ"/>
        </w:rPr>
        <w:t>“.</w:t>
      </w:r>
      <w:r w:rsidR="004477C6">
        <w:rPr>
          <w:sz w:val="16"/>
          <w:lang w:val="cs-CZ"/>
        </w:rPr>
        <w:t xml:space="preserve"> </w:t>
      </w:r>
    </w:p>
    <w:p w:rsidR="00940468" w:rsidRPr="00376D3F" w:rsidRDefault="00B40521" w:rsidP="00940468">
      <w:pPr>
        <w:pStyle w:val="Zkladntext1"/>
        <w:ind w:left="708" w:firstLine="708"/>
        <w:rPr>
          <w:sz w:val="16"/>
          <w:highlight w:val="magenta"/>
          <w:lang w:val="cs-CZ"/>
        </w:rPr>
      </w:pPr>
      <w:r>
        <w:rPr>
          <w:sz w:val="16"/>
          <w:lang w:val="cs-CZ"/>
        </w:rPr>
        <w:t>P</w:t>
      </w:r>
      <w:r w:rsidRPr="00DD46DB">
        <w:rPr>
          <w:sz w:val="16"/>
          <w:lang w:val="cs-CZ"/>
        </w:rPr>
        <w:t xml:space="preserve">ůvod tohoto názvu, doloženého nejdřív r. 1387, není </w:t>
      </w:r>
      <w:r w:rsidR="004477C6" w:rsidRPr="00376D3F">
        <w:rPr>
          <w:sz w:val="16"/>
          <w:highlight w:val="magenta"/>
          <w:lang w:val="cs-CZ"/>
        </w:rPr>
        <w:t>vůbec</w:t>
      </w:r>
      <w:r w:rsidR="004477C6">
        <w:rPr>
          <w:sz w:val="16"/>
          <w:lang w:val="cs-CZ"/>
        </w:rPr>
        <w:t xml:space="preserve"> </w:t>
      </w:r>
      <w:r w:rsidRPr="00DD46DB">
        <w:rPr>
          <w:sz w:val="16"/>
          <w:lang w:val="cs-CZ"/>
        </w:rPr>
        <w:t>jednoznačný</w:t>
      </w:r>
      <w:r w:rsidR="004477C6">
        <w:rPr>
          <w:sz w:val="16"/>
          <w:lang w:val="cs-CZ"/>
        </w:rPr>
        <w:t xml:space="preserve">. </w:t>
      </w:r>
      <w:r w:rsidR="00941722" w:rsidRPr="00376D3F">
        <w:rPr>
          <w:sz w:val="16"/>
          <w:highlight w:val="magenta"/>
          <w:lang w:val="cs-CZ"/>
        </w:rPr>
        <w:t xml:space="preserve">Může to být </w:t>
      </w:r>
      <w:r w:rsidRPr="00376D3F">
        <w:rPr>
          <w:sz w:val="16"/>
          <w:highlight w:val="magenta"/>
          <w:lang w:val="cs-CZ"/>
        </w:rPr>
        <w:t>poukaz</w:t>
      </w:r>
      <w:r w:rsidR="00941722" w:rsidRPr="00376D3F">
        <w:rPr>
          <w:sz w:val="16"/>
          <w:highlight w:val="magenta"/>
          <w:lang w:val="cs-CZ"/>
        </w:rPr>
        <w:t xml:space="preserve"> na polohu mezi řekami </w:t>
      </w:r>
      <w:r w:rsidR="00941722" w:rsidRPr="00376D3F">
        <w:rPr>
          <w:i/>
          <w:sz w:val="16"/>
          <w:highlight w:val="magenta"/>
          <w:lang w:val="cs-CZ"/>
        </w:rPr>
        <w:t>Oise</w:t>
      </w:r>
      <w:r w:rsidR="00941722" w:rsidRPr="00376D3F">
        <w:rPr>
          <w:sz w:val="16"/>
          <w:highlight w:val="magenta"/>
          <w:lang w:val="cs-CZ"/>
        </w:rPr>
        <w:t xml:space="preserve">, </w:t>
      </w:r>
      <w:r w:rsidR="00941722" w:rsidRPr="00376D3F">
        <w:rPr>
          <w:i/>
          <w:sz w:val="16"/>
          <w:highlight w:val="magenta"/>
          <w:lang w:val="cs-CZ"/>
        </w:rPr>
        <w:t>Marn</w:t>
      </w:r>
      <w:r w:rsidR="004477C6" w:rsidRPr="00376D3F">
        <w:rPr>
          <w:i/>
          <w:sz w:val="16"/>
          <w:highlight w:val="magenta"/>
          <w:lang w:val="cs-CZ"/>
        </w:rPr>
        <w:t>ou</w:t>
      </w:r>
      <w:r w:rsidR="00941722" w:rsidRPr="00376D3F">
        <w:rPr>
          <w:sz w:val="16"/>
          <w:highlight w:val="magenta"/>
          <w:lang w:val="cs-CZ"/>
        </w:rPr>
        <w:t xml:space="preserve"> a </w:t>
      </w:r>
      <w:r w:rsidR="00941722" w:rsidRPr="00376D3F">
        <w:rPr>
          <w:i/>
          <w:sz w:val="16"/>
          <w:highlight w:val="magenta"/>
          <w:lang w:val="cs-CZ"/>
        </w:rPr>
        <w:t>Seinou</w:t>
      </w:r>
      <w:r w:rsidRPr="00376D3F">
        <w:rPr>
          <w:sz w:val="16"/>
          <w:highlight w:val="magenta"/>
          <w:lang w:val="cs-CZ"/>
        </w:rPr>
        <w:t xml:space="preserve">, nebo </w:t>
      </w:r>
      <w:r w:rsidR="004477C6" w:rsidRPr="00376D3F">
        <w:rPr>
          <w:sz w:val="16"/>
          <w:highlight w:val="magenta"/>
          <w:lang w:val="cs-CZ"/>
        </w:rPr>
        <w:t xml:space="preserve">to může být </w:t>
      </w:r>
      <w:r w:rsidRPr="00376D3F">
        <w:rPr>
          <w:sz w:val="16"/>
          <w:highlight w:val="magenta"/>
          <w:lang w:val="cs-CZ"/>
        </w:rPr>
        <w:t xml:space="preserve">postupné rozšíření územního významu odkazujícího původně jen na dnešní ostrov </w:t>
      </w:r>
      <w:r w:rsidRPr="00376D3F">
        <w:rPr>
          <w:i/>
          <w:sz w:val="16"/>
          <w:highlight w:val="magenta"/>
          <w:lang w:val="cs-CZ"/>
        </w:rPr>
        <w:t>Île de la Cité</w:t>
      </w:r>
      <w:r w:rsidRPr="00376D3F">
        <w:rPr>
          <w:rStyle w:val="apple-converted-space"/>
          <w:i/>
          <w:color w:val="252525"/>
          <w:sz w:val="17"/>
          <w:szCs w:val="17"/>
          <w:highlight w:val="magenta"/>
          <w:shd w:val="clear" w:color="auto" w:fill="FFFFFF"/>
        </w:rPr>
        <w:t> </w:t>
      </w:r>
      <w:r w:rsidRPr="00376D3F">
        <w:rPr>
          <w:sz w:val="16"/>
          <w:highlight w:val="magenta"/>
          <w:lang w:val="cs-CZ"/>
        </w:rPr>
        <w:t xml:space="preserve"> v </w:t>
      </w:r>
      <w:r w:rsidRPr="00376D3F">
        <w:rPr>
          <w:i/>
          <w:sz w:val="16"/>
          <w:highlight w:val="magenta"/>
          <w:lang w:val="cs-CZ"/>
        </w:rPr>
        <w:t>Seině</w:t>
      </w:r>
      <w:r w:rsidRPr="00376D3F">
        <w:rPr>
          <w:sz w:val="16"/>
          <w:highlight w:val="magenta"/>
          <w:lang w:val="cs-CZ"/>
        </w:rPr>
        <w:t xml:space="preserve">, kde stojí původní počátky francké </w:t>
      </w:r>
      <w:r w:rsidRPr="00376D3F">
        <w:rPr>
          <w:i/>
          <w:sz w:val="16"/>
          <w:highlight w:val="magenta"/>
          <w:lang w:val="cs-CZ"/>
        </w:rPr>
        <w:t>Paříže</w:t>
      </w:r>
      <w:r w:rsidRPr="00376D3F">
        <w:rPr>
          <w:sz w:val="16"/>
          <w:highlight w:val="magenta"/>
          <w:lang w:val="cs-CZ"/>
        </w:rPr>
        <w:t xml:space="preserve">. </w:t>
      </w:r>
    </w:p>
    <w:p w:rsidR="00440DA1" w:rsidRDefault="00806366" w:rsidP="00940468">
      <w:pPr>
        <w:pStyle w:val="Zkladntext1"/>
        <w:ind w:left="708" w:firstLine="708"/>
        <w:rPr>
          <w:sz w:val="16"/>
          <w:lang w:val="cs-CZ"/>
        </w:rPr>
      </w:pPr>
      <w:r w:rsidRPr="00376D3F">
        <w:rPr>
          <w:sz w:val="16"/>
          <w:highlight w:val="magenta"/>
          <w:lang w:val="cs-CZ"/>
        </w:rPr>
        <w:t xml:space="preserve">Ve skutečnosti </w:t>
      </w:r>
      <w:r w:rsidR="00B40521" w:rsidRPr="00376D3F">
        <w:rPr>
          <w:sz w:val="16"/>
          <w:highlight w:val="magenta"/>
          <w:lang w:val="cs-CZ"/>
        </w:rPr>
        <w:t xml:space="preserve">ale </w:t>
      </w:r>
      <w:r w:rsidRPr="00376D3F">
        <w:rPr>
          <w:sz w:val="16"/>
          <w:highlight w:val="magenta"/>
          <w:lang w:val="cs-CZ"/>
        </w:rPr>
        <w:t>použití slovíčka „</w:t>
      </w:r>
      <w:r w:rsidRPr="00376D3F">
        <w:rPr>
          <w:i/>
          <w:sz w:val="16"/>
          <w:highlight w:val="magenta"/>
          <w:lang w:val="cs-CZ"/>
        </w:rPr>
        <w:t>île</w:t>
      </w:r>
      <w:r w:rsidRPr="00376D3F">
        <w:rPr>
          <w:sz w:val="16"/>
          <w:highlight w:val="magenta"/>
          <w:lang w:val="cs-CZ"/>
        </w:rPr>
        <w:t xml:space="preserve">“ nemusí znamenat jen území obklopené vodou, ale i oblast sice vnitrozemskou, ale nějak </w:t>
      </w:r>
      <w:proofErr w:type="gramStart"/>
      <w:r w:rsidRPr="00376D3F">
        <w:rPr>
          <w:sz w:val="16"/>
          <w:highlight w:val="magenta"/>
          <w:lang w:val="cs-CZ"/>
        </w:rPr>
        <w:t xml:space="preserve">výrazně </w:t>
      </w:r>
      <w:r w:rsidR="00B40521" w:rsidRPr="00376D3F">
        <w:rPr>
          <w:sz w:val="16"/>
          <w:highlight w:val="magenta"/>
          <w:lang w:val="cs-CZ"/>
        </w:rPr>
        <w:t xml:space="preserve">- </w:t>
      </w:r>
      <w:r w:rsidRPr="00376D3F">
        <w:rPr>
          <w:sz w:val="16"/>
          <w:highlight w:val="magenta"/>
          <w:lang w:val="cs-CZ"/>
        </w:rPr>
        <w:t>přírodně</w:t>
      </w:r>
      <w:proofErr w:type="gramEnd"/>
      <w:r w:rsidRPr="00376D3F">
        <w:rPr>
          <w:sz w:val="16"/>
          <w:highlight w:val="magenta"/>
          <w:lang w:val="cs-CZ"/>
        </w:rPr>
        <w:t xml:space="preserve"> či společensky</w:t>
      </w:r>
      <w:r w:rsidR="00B40521" w:rsidRPr="00376D3F">
        <w:rPr>
          <w:sz w:val="16"/>
          <w:highlight w:val="magenta"/>
          <w:lang w:val="cs-CZ"/>
        </w:rPr>
        <w:t xml:space="preserve"> - </w:t>
      </w:r>
      <w:r w:rsidRPr="00376D3F">
        <w:rPr>
          <w:sz w:val="16"/>
          <w:highlight w:val="magenta"/>
          <w:lang w:val="cs-CZ"/>
        </w:rPr>
        <w:t>vymezenou vůči okolnímu území.</w:t>
      </w:r>
      <w:r>
        <w:rPr>
          <w:sz w:val="16"/>
          <w:lang w:val="cs-CZ"/>
        </w:rPr>
        <w:t xml:space="preserve"> </w:t>
      </w:r>
      <w:r w:rsidR="00B40521">
        <w:rPr>
          <w:sz w:val="16"/>
          <w:lang w:val="cs-CZ"/>
        </w:rPr>
        <w:t xml:space="preserve">V </w:t>
      </w:r>
      <w:r w:rsidR="00440DA1" w:rsidRPr="00DD46DB">
        <w:rPr>
          <w:sz w:val="16"/>
          <w:lang w:val="cs-CZ"/>
        </w:rPr>
        <w:t>každém</w:t>
      </w:r>
      <w:r w:rsidR="005C474E" w:rsidRPr="00DD46DB">
        <w:rPr>
          <w:sz w:val="16"/>
          <w:lang w:val="cs-CZ"/>
        </w:rPr>
        <w:t xml:space="preserve"> případě</w:t>
      </w:r>
      <w:r w:rsidR="00440DA1" w:rsidRPr="00DD46DB">
        <w:rPr>
          <w:sz w:val="16"/>
          <w:lang w:val="cs-CZ"/>
        </w:rPr>
        <w:t xml:space="preserve"> byl tento kraj</w:t>
      </w:r>
      <w:r>
        <w:rPr>
          <w:sz w:val="16"/>
          <w:lang w:val="cs-CZ"/>
        </w:rPr>
        <w:t xml:space="preserve"> jak těžištěm francké moci, tak později i </w:t>
      </w:r>
      <w:r w:rsidR="00440DA1" w:rsidRPr="00DD46DB">
        <w:rPr>
          <w:sz w:val="16"/>
          <w:lang w:val="cs-CZ"/>
        </w:rPr>
        <w:t xml:space="preserve">původní doménou francouzských králů a tedy i </w:t>
      </w:r>
      <w:r>
        <w:rPr>
          <w:sz w:val="16"/>
          <w:lang w:val="cs-CZ"/>
        </w:rPr>
        <w:t xml:space="preserve">původním </w:t>
      </w:r>
      <w:r w:rsidR="00440DA1" w:rsidRPr="00DD46DB">
        <w:rPr>
          <w:sz w:val="16"/>
          <w:lang w:val="cs-CZ"/>
        </w:rPr>
        <w:t>jádrem francouzské státn</w:t>
      </w:r>
      <w:r>
        <w:rPr>
          <w:sz w:val="16"/>
          <w:lang w:val="cs-CZ"/>
        </w:rPr>
        <w:t>osti</w:t>
      </w:r>
      <w:r w:rsidR="00940468">
        <w:rPr>
          <w:sz w:val="16"/>
          <w:lang w:val="cs-CZ"/>
        </w:rPr>
        <w:t>.</w:t>
      </w:r>
    </w:p>
    <w:p w:rsidR="00940468" w:rsidRPr="00DD46DB" w:rsidRDefault="00940468" w:rsidP="00940468">
      <w:pPr>
        <w:pStyle w:val="Zkladntext1"/>
        <w:ind w:left="708" w:firstLine="708"/>
        <w:rPr>
          <w:sz w:val="16"/>
          <w:lang w:val="cs-CZ"/>
        </w:rPr>
      </w:pPr>
    </w:p>
    <w:p w:rsidR="00940468" w:rsidRDefault="00440DA1" w:rsidP="009048E1">
      <w:pPr>
        <w:pStyle w:val="Zkladntext1"/>
        <w:ind w:firstLine="708"/>
        <w:rPr>
          <w:lang w:val="cs-CZ"/>
        </w:rPr>
      </w:pPr>
      <w:r w:rsidRPr="00940468">
        <w:rPr>
          <w:lang w:val="cs-CZ"/>
        </w:rPr>
        <w:t xml:space="preserve">Povrch kraje je tvořen usazeninami z mladších třetihor – vápenců, pískovců i jílů. Protože mají tyto horniny různou odolnost vůči zvětrávání, je reliéf kraje docela </w:t>
      </w:r>
      <w:r w:rsidRPr="00940468">
        <w:rPr>
          <w:b/>
          <w:lang w:val="cs-CZ"/>
        </w:rPr>
        <w:t>pestrý</w:t>
      </w:r>
      <w:r w:rsidRPr="00940468">
        <w:rPr>
          <w:lang w:val="cs-CZ"/>
        </w:rPr>
        <w:t xml:space="preserve">. </w:t>
      </w:r>
    </w:p>
    <w:p w:rsidR="00D8207D" w:rsidRPr="00D8207D" w:rsidRDefault="00D8207D" w:rsidP="00940468">
      <w:pPr>
        <w:pStyle w:val="Zkladntext1"/>
        <w:ind w:left="709" w:firstLine="708"/>
        <w:rPr>
          <w:sz w:val="8"/>
          <w:lang w:val="cs-CZ"/>
        </w:rPr>
      </w:pPr>
    </w:p>
    <w:p w:rsidR="00940468" w:rsidRDefault="00440DA1" w:rsidP="00940468">
      <w:pPr>
        <w:pStyle w:val="Zkladntext1"/>
        <w:ind w:left="709" w:firstLine="708"/>
        <w:rPr>
          <w:sz w:val="16"/>
          <w:lang w:val="cs-CZ"/>
        </w:rPr>
      </w:pPr>
      <w:r w:rsidRPr="00376D3F">
        <w:rPr>
          <w:sz w:val="16"/>
          <w:highlight w:val="magenta"/>
          <w:lang w:val="cs-CZ"/>
        </w:rPr>
        <w:t>Tam,</w:t>
      </w:r>
      <w:r w:rsidRPr="00940468">
        <w:rPr>
          <w:sz w:val="16"/>
          <w:lang w:val="cs-CZ"/>
        </w:rPr>
        <w:t xml:space="preserve"> kde výstupy odolnějších pískovců tvoří vyvýšeniny, nalézáme </w:t>
      </w:r>
      <w:r w:rsidRPr="00940468">
        <w:rPr>
          <w:b/>
          <w:sz w:val="16"/>
          <w:lang w:val="cs-CZ"/>
        </w:rPr>
        <w:t>pahorkovitý</w:t>
      </w:r>
      <w:r w:rsidRPr="00940468">
        <w:rPr>
          <w:sz w:val="16"/>
          <w:lang w:val="cs-CZ"/>
        </w:rPr>
        <w:t xml:space="preserve"> reliéf, kde se kvůli horší obdělávatelnosti zachovaly i </w:t>
      </w:r>
      <w:r w:rsidRPr="00940468">
        <w:rPr>
          <w:b/>
          <w:sz w:val="16"/>
          <w:lang w:val="cs-CZ"/>
        </w:rPr>
        <w:t>lesní krajiny</w:t>
      </w:r>
      <w:r w:rsidRPr="00940468">
        <w:rPr>
          <w:sz w:val="16"/>
          <w:lang w:val="cs-CZ"/>
        </w:rPr>
        <w:t xml:space="preserve">. </w:t>
      </w:r>
    </w:p>
    <w:p w:rsidR="00940468" w:rsidRDefault="00440DA1" w:rsidP="00940468">
      <w:pPr>
        <w:pStyle w:val="Zkladntext1"/>
        <w:ind w:left="709" w:firstLine="708"/>
        <w:rPr>
          <w:sz w:val="16"/>
          <w:lang w:val="cs-CZ"/>
        </w:rPr>
      </w:pPr>
      <w:r w:rsidRPr="00940468">
        <w:rPr>
          <w:sz w:val="16"/>
          <w:lang w:val="cs-CZ"/>
        </w:rPr>
        <w:t xml:space="preserve">Vápence tvoří </w:t>
      </w:r>
      <w:r w:rsidRPr="00940468">
        <w:rPr>
          <w:b/>
          <w:sz w:val="16"/>
          <w:lang w:val="cs-CZ"/>
        </w:rPr>
        <w:t>tabule</w:t>
      </w:r>
      <w:r w:rsidRPr="00940468">
        <w:rPr>
          <w:sz w:val="16"/>
          <w:lang w:val="cs-CZ"/>
        </w:rPr>
        <w:t>, na nichž se vyvinuly velmi úrodné půdy</w:t>
      </w:r>
      <w:r w:rsidR="008C7ED7" w:rsidRPr="00940468">
        <w:rPr>
          <w:sz w:val="16"/>
          <w:lang w:val="cs-CZ"/>
        </w:rPr>
        <w:t>,</w:t>
      </w:r>
      <w:r w:rsidRPr="00940468">
        <w:rPr>
          <w:sz w:val="16"/>
          <w:lang w:val="cs-CZ"/>
        </w:rPr>
        <w:t xml:space="preserve"> zvané </w:t>
      </w:r>
      <w:proofErr w:type="gramStart"/>
      <w:r w:rsidRPr="00940468">
        <w:rPr>
          <w:i/>
          <w:sz w:val="16"/>
          <w:lang w:val="cs-CZ"/>
        </w:rPr>
        <w:t>limon</w:t>
      </w:r>
      <w:r w:rsidRPr="00940468">
        <w:rPr>
          <w:sz w:val="16"/>
          <w:lang w:val="cs-CZ"/>
        </w:rPr>
        <w:t xml:space="preserve"> - pokud</w:t>
      </w:r>
      <w:proofErr w:type="gramEnd"/>
      <w:r w:rsidRPr="00940468">
        <w:rPr>
          <w:sz w:val="16"/>
          <w:lang w:val="cs-CZ"/>
        </w:rPr>
        <w:t xml:space="preserve"> jsou ale tyto vápence o něco vyšší a byly rozřezány, jsou kvůli odtoku a své propustnosti suché, takže na nich vznikly o něco horší, ale stále ještě dosti úrodné půdy</w:t>
      </w:r>
      <w:r w:rsidR="0089351E" w:rsidRPr="00940468">
        <w:rPr>
          <w:sz w:val="16"/>
          <w:lang w:val="cs-CZ"/>
        </w:rPr>
        <w:t>,</w:t>
      </w:r>
      <w:r w:rsidRPr="00940468">
        <w:rPr>
          <w:sz w:val="16"/>
          <w:lang w:val="cs-CZ"/>
        </w:rPr>
        <w:t xml:space="preserve"> zvané </w:t>
      </w:r>
      <w:r w:rsidRPr="00940468">
        <w:rPr>
          <w:i/>
          <w:sz w:val="16"/>
          <w:lang w:val="cs-CZ"/>
        </w:rPr>
        <w:t>rendzin</w:t>
      </w:r>
      <w:r w:rsidRPr="00940468">
        <w:rPr>
          <w:sz w:val="16"/>
          <w:lang w:val="cs-CZ"/>
        </w:rPr>
        <w:t xml:space="preserve">. </w:t>
      </w:r>
    </w:p>
    <w:p w:rsidR="00440DA1" w:rsidRPr="00940468" w:rsidRDefault="00440DA1" w:rsidP="00940468">
      <w:pPr>
        <w:pStyle w:val="Zkladntext1"/>
        <w:ind w:left="709" w:firstLine="708"/>
        <w:rPr>
          <w:sz w:val="16"/>
          <w:lang w:val="cs-CZ"/>
        </w:rPr>
      </w:pPr>
      <w:r w:rsidRPr="00940468">
        <w:rPr>
          <w:sz w:val="16"/>
          <w:lang w:val="cs-CZ"/>
        </w:rPr>
        <w:t>Jíly nacházíme hlavně v </w:t>
      </w:r>
      <w:r w:rsidRPr="00940468">
        <w:rPr>
          <w:b/>
          <w:sz w:val="16"/>
          <w:lang w:val="cs-CZ"/>
        </w:rPr>
        <w:t>nížinách</w:t>
      </w:r>
      <w:r w:rsidRPr="00940468">
        <w:rPr>
          <w:sz w:val="16"/>
          <w:lang w:val="cs-CZ"/>
        </w:rPr>
        <w:t xml:space="preserve">, tvořících </w:t>
      </w:r>
      <w:r w:rsidRPr="00940468">
        <w:rPr>
          <w:b/>
          <w:sz w:val="16"/>
          <w:lang w:val="cs-CZ"/>
        </w:rPr>
        <w:t>převážnou část kraje</w:t>
      </w:r>
      <w:r w:rsidRPr="00940468">
        <w:rPr>
          <w:sz w:val="16"/>
          <w:lang w:val="cs-CZ"/>
        </w:rPr>
        <w:t xml:space="preserve"> – protože se sem stahuje voda z vyšších poloh, jsou tyto jílovité půdy sice dostatečně vlhké, ale </w:t>
      </w:r>
      <w:r w:rsidR="00D24E59" w:rsidRPr="00940468">
        <w:rPr>
          <w:sz w:val="16"/>
          <w:lang w:val="cs-CZ"/>
        </w:rPr>
        <w:t xml:space="preserve">(jako těžší půdy) </w:t>
      </w:r>
      <w:r w:rsidRPr="00940468">
        <w:rPr>
          <w:sz w:val="16"/>
          <w:lang w:val="cs-CZ"/>
        </w:rPr>
        <w:t>o to náročnější na obdělávání – patří ale k půdám úrodným, takže dnes na nich jsou kulturní zemědělské krajiny.</w:t>
      </w:r>
    </w:p>
    <w:p w:rsidR="00440DA1" w:rsidRPr="00D8207D" w:rsidRDefault="00440DA1" w:rsidP="009048E1">
      <w:pPr>
        <w:pStyle w:val="Zkladntext1"/>
        <w:rPr>
          <w:sz w:val="16"/>
          <w:lang w:val="cs-CZ"/>
        </w:rPr>
      </w:pPr>
    </w:p>
    <w:p w:rsidR="00440DA1" w:rsidRPr="00D8207D" w:rsidRDefault="00440DA1" w:rsidP="009048E1">
      <w:pPr>
        <w:pStyle w:val="Zkladntext1"/>
        <w:rPr>
          <w:b/>
        </w:rPr>
      </w:pPr>
      <w:r w:rsidRPr="00D8207D">
        <w:rPr>
          <w:b/>
          <w:highlight w:val="cyan"/>
          <w:bdr w:val="single" w:sz="4" w:space="0" w:color="auto"/>
        </w:rPr>
        <w:t xml:space="preserve">b) Západně od </w:t>
      </w:r>
      <w:r w:rsidRPr="00D8207D">
        <w:rPr>
          <w:b/>
          <w:i/>
          <w:highlight w:val="cyan"/>
          <w:bdr w:val="single" w:sz="4" w:space="0" w:color="auto"/>
        </w:rPr>
        <w:t>Ile de France</w:t>
      </w:r>
    </w:p>
    <w:p w:rsidR="00440DA1" w:rsidRPr="00940468" w:rsidRDefault="00440DA1" w:rsidP="009048E1">
      <w:pPr>
        <w:pStyle w:val="Zkladntext1"/>
        <w:ind w:firstLine="708"/>
        <w:rPr>
          <w:lang w:val="cs-CZ"/>
        </w:rPr>
      </w:pPr>
      <w:r w:rsidRPr="00940468">
        <w:t>Z</w:t>
      </w:r>
      <w:r w:rsidRPr="00940468">
        <w:rPr>
          <w:lang w:val="cs-CZ"/>
        </w:rPr>
        <w:t xml:space="preserve">ápadně od Paříže se projevuje reliéf </w:t>
      </w:r>
      <w:r w:rsidRPr="00940468">
        <w:rPr>
          <w:b/>
          <w:lang w:val="cs-CZ"/>
        </w:rPr>
        <w:t>kuesty</w:t>
      </w:r>
      <w:r w:rsidRPr="00940468">
        <w:rPr>
          <w:lang w:val="cs-CZ"/>
        </w:rPr>
        <w:t xml:space="preserve"> ve východní </w:t>
      </w:r>
      <w:r w:rsidRPr="00940468">
        <w:rPr>
          <w:i/>
          <w:lang w:val="cs-CZ"/>
        </w:rPr>
        <w:t>Normandii</w:t>
      </w:r>
      <w:r w:rsidRPr="00940468">
        <w:rPr>
          <w:lang w:val="cs-CZ"/>
        </w:rPr>
        <w:t xml:space="preserve"> v kopcovité</w:t>
      </w:r>
      <w:r w:rsidR="005C474E" w:rsidRPr="00940468">
        <w:rPr>
          <w:lang w:val="cs-CZ"/>
        </w:rPr>
        <w:t xml:space="preserve"> krajině </w:t>
      </w:r>
      <w:r w:rsidR="005C474E" w:rsidRPr="00940468">
        <w:rPr>
          <w:b/>
          <w:i/>
          <w:lang w:val="cs-CZ"/>
        </w:rPr>
        <w:t>Perche</w:t>
      </w:r>
      <w:r w:rsidR="005C474E" w:rsidRPr="00940468">
        <w:rPr>
          <w:lang w:val="cs-CZ"/>
        </w:rPr>
        <w:t xml:space="preserve"> (309 m n. m.). Je </w:t>
      </w:r>
      <w:r w:rsidR="005C474E" w:rsidRPr="00940468">
        <w:rPr>
          <w:b/>
          <w:lang w:val="cs-CZ"/>
        </w:rPr>
        <w:t>rozčleněn</w:t>
      </w:r>
      <w:r w:rsidR="005C474E" w:rsidRPr="00940468">
        <w:rPr>
          <w:lang w:val="cs-CZ"/>
        </w:rPr>
        <w:t xml:space="preserve"> menšími </w:t>
      </w:r>
      <w:proofErr w:type="gramStart"/>
      <w:r w:rsidR="005C474E" w:rsidRPr="00940468">
        <w:rPr>
          <w:lang w:val="cs-CZ"/>
        </w:rPr>
        <w:t xml:space="preserve">řekami - </w:t>
      </w:r>
      <w:r w:rsidR="005C474E" w:rsidRPr="00940468">
        <w:rPr>
          <w:i/>
          <w:lang w:val="cs-CZ"/>
        </w:rPr>
        <w:t>Eure</w:t>
      </w:r>
      <w:proofErr w:type="gramEnd"/>
      <w:r w:rsidR="005C474E" w:rsidRPr="00940468">
        <w:rPr>
          <w:lang w:val="cs-CZ"/>
        </w:rPr>
        <w:t xml:space="preserve"> aj. (</w:t>
      </w:r>
      <w:r w:rsidRPr="00940468">
        <w:rPr>
          <w:lang w:val="cs-CZ"/>
        </w:rPr>
        <w:t xml:space="preserve">Dále na západ už začíná normanská část </w:t>
      </w:r>
      <w:r w:rsidRPr="00940468">
        <w:rPr>
          <w:i/>
          <w:lang w:val="cs-CZ"/>
        </w:rPr>
        <w:t>Armorického masivu</w:t>
      </w:r>
      <w:r w:rsidRPr="00940468">
        <w:rPr>
          <w:lang w:val="cs-CZ"/>
        </w:rPr>
        <w:t>.)</w:t>
      </w:r>
    </w:p>
    <w:p w:rsidR="00940468" w:rsidRPr="00D8207D" w:rsidRDefault="00940468" w:rsidP="009048E1">
      <w:pPr>
        <w:pStyle w:val="Zkladntext1"/>
        <w:rPr>
          <w:sz w:val="18"/>
          <w:lang w:val="cs-CZ"/>
        </w:rPr>
      </w:pPr>
    </w:p>
    <w:p w:rsidR="00440DA1" w:rsidRPr="00D8207D" w:rsidRDefault="00440DA1" w:rsidP="009048E1">
      <w:pPr>
        <w:pStyle w:val="Zkladntext1"/>
        <w:rPr>
          <w:b/>
        </w:rPr>
      </w:pPr>
      <w:r w:rsidRPr="00D8207D">
        <w:rPr>
          <w:b/>
          <w:highlight w:val="cyan"/>
          <w:bdr w:val="single" w:sz="4" w:space="0" w:color="auto"/>
        </w:rPr>
        <w:t xml:space="preserve">c) Severozápadně od </w:t>
      </w:r>
      <w:r w:rsidRPr="00D8207D">
        <w:rPr>
          <w:b/>
          <w:i/>
          <w:highlight w:val="cyan"/>
          <w:bdr w:val="single" w:sz="4" w:space="0" w:color="auto"/>
        </w:rPr>
        <w:t>Ile de France</w:t>
      </w:r>
    </w:p>
    <w:p w:rsidR="00440DA1" w:rsidRPr="00940468" w:rsidRDefault="00440DA1" w:rsidP="009048E1">
      <w:pPr>
        <w:pStyle w:val="Zkladntext1"/>
        <w:ind w:firstLine="708"/>
        <w:rPr>
          <w:lang w:val="cs-CZ"/>
        </w:rPr>
      </w:pPr>
      <w:r w:rsidRPr="00940468">
        <w:rPr>
          <w:b/>
          <w:lang w:val="cs-CZ"/>
        </w:rPr>
        <w:t>Severozápadně</w:t>
      </w:r>
      <w:r w:rsidRPr="00940468">
        <w:rPr>
          <w:lang w:val="cs-CZ"/>
        </w:rPr>
        <w:t xml:space="preserve"> od Paříže se </w:t>
      </w:r>
      <w:r w:rsidRPr="00940468">
        <w:rPr>
          <w:b/>
          <w:lang w:val="cs-CZ"/>
        </w:rPr>
        <w:t>kuestovitý</w:t>
      </w:r>
      <w:r w:rsidRPr="00940468">
        <w:rPr>
          <w:lang w:val="cs-CZ"/>
        </w:rPr>
        <w:t xml:space="preserve"> reliéf projevuje krajinou </w:t>
      </w:r>
      <w:r w:rsidRPr="00940468">
        <w:rPr>
          <w:b/>
          <w:i/>
          <w:lang w:val="cs-CZ"/>
        </w:rPr>
        <w:t>Pays de Bray</w:t>
      </w:r>
      <w:r w:rsidRPr="00940468">
        <w:rPr>
          <w:lang w:val="cs-CZ"/>
        </w:rPr>
        <w:t xml:space="preserve"> (247 m n. m.) </w:t>
      </w:r>
      <w:r w:rsidR="008C7ED7" w:rsidRPr="00940468">
        <w:rPr>
          <w:lang w:val="cs-CZ"/>
        </w:rPr>
        <w:t xml:space="preserve">- </w:t>
      </w:r>
      <w:r w:rsidRPr="00940468">
        <w:rPr>
          <w:lang w:val="cs-CZ"/>
        </w:rPr>
        <w:t xml:space="preserve">mezi západní </w:t>
      </w:r>
      <w:r w:rsidRPr="00940468">
        <w:rPr>
          <w:i/>
          <w:lang w:val="cs-CZ"/>
        </w:rPr>
        <w:t>Pikardií</w:t>
      </w:r>
      <w:r w:rsidRPr="00940468">
        <w:rPr>
          <w:lang w:val="cs-CZ"/>
        </w:rPr>
        <w:t xml:space="preserve"> a </w:t>
      </w:r>
      <w:r w:rsidRPr="00940468">
        <w:rPr>
          <w:i/>
          <w:lang w:val="cs-CZ"/>
        </w:rPr>
        <w:t>Seinou</w:t>
      </w:r>
      <w:r w:rsidRPr="00940468">
        <w:rPr>
          <w:lang w:val="cs-CZ"/>
        </w:rPr>
        <w:t xml:space="preserve"> poblíž města </w:t>
      </w:r>
      <w:r w:rsidRPr="00940468">
        <w:rPr>
          <w:i/>
          <w:lang w:val="cs-CZ"/>
        </w:rPr>
        <w:t>Rouen</w:t>
      </w:r>
      <w:r w:rsidRPr="00940468">
        <w:rPr>
          <w:lang w:val="cs-CZ"/>
        </w:rPr>
        <w:t>.</w:t>
      </w:r>
    </w:p>
    <w:p w:rsidR="00440DA1" w:rsidRPr="00940468" w:rsidRDefault="00440DA1" w:rsidP="009048E1">
      <w:pPr>
        <w:pStyle w:val="Zkladntext1"/>
        <w:rPr>
          <w:lang w:val="cs-CZ"/>
        </w:rPr>
      </w:pPr>
      <w:r w:rsidRPr="00940468">
        <w:rPr>
          <w:lang w:val="cs-CZ"/>
        </w:rPr>
        <w:tab/>
        <w:t xml:space="preserve">Ještě </w:t>
      </w:r>
      <w:r w:rsidRPr="00940468">
        <w:rPr>
          <w:b/>
          <w:lang w:val="cs-CZ"/>
        </w:rPr>
        <w:t>dále na sever</w:t>
      </w:r>
      <w:r w:rsidR="00C20335" w:rsidRPr="00940468">
        <w:rPr>
          <w:b/>
          <w:lang w:val="cs-CZ"/>
        </w:rPr>
        <w:t>ozápad</w:t>
      </w:r>
      <w:r w:rsidRPr="00940468">
        <w:rPr>
          <w:lang w:val="cs-CZ"/>
        </w:rPr>
        <w:t xml:space="preserve"> směrem k moři </w:t>
      </w:r>
      <w:r w:rsidR="005C474E" w:rsidRPr="00940468">
        <w:rPr>
          <w:lang w:val="cs-CZ"/>
        </w:rPr>
        <w:t xml:space="preserve">pak znovu </w:t>
      </w:r>
      <w:r w:rsidRPr="00940468">
        <w:rPr>
          <w:lang w:val="cs-CZ"/>
        </w:rPr>
        <w:t xml:space="preserve">převládá reliéf obdobný reliéfu </w:t>
      </w:r>
      <w:r w:rsidRPr="00940468">
        <w:rPr>
          <w:i/>
          <w:lang w:val="cs-CZ"/>
        </w:rPr>
        <w:t>Ile de</w:t>
      </w:r>
      <w:r w:rsidRPr="00940468">
        <w:rPr>
          <w:lang w:val="cs-CZ"/>
        </w:rPr>
        <w:t xml:space="preserve"> </w:t>
      </w:r>
      <w:r w:rsidRPr="00940468">
        <w:rPr>
          <w:i/>
          <w:lang w:val="cs-CZ"/>
        </w:rPr>
        <w:t>France</w:t>
      </w:r>
      <w:r w:rsidRPr="00940468">
        <w:rPr>
          <w:lang w:val="cs-CZ"/>
        </w:rPr>
        <w:t xml:space="preserve"> – </w:t>
      </w:r>
      <w:r w:rsidRPr="00940468">
        <w:rPr>
          <w:b/>
          <w:lang w:val="cs-CZ"/>
        </w:rPr>
        <w:t>nížinný a mírně zvlněný</w:t>
      </w:r>
      <w:r w:rsidRPr="00940468">
        <w:rPr>
          <w:lang w:val="cs-CZ"/>
        </w:rPr>
        <w:t>, protože také zde je povrch tvořen druhohorními vápenci a jílovci. Proto zde také nalézáme obdobné půdy – jak limon na</w:t>
      </w:r>
      <w:r w:rsidR="00D24E59" w:rsidRPr="00940468">
        <w:rPr>
          <w:lang w:val="cs-CZ"/>
        </w:rPr>
        <w:t xml:space="preserve"> vápencích, tak (zde ještě vlhčejší</w:t>
      </w:r>
      <w:r w:rsidRPr="00940468">
        <w:rPr>
          <w:lang w:val="cs-CZ"/>
        </w:rPr>
        <w:t>) jílovité půdy.</w:t>
      </w:r>
    </w:p>
    <w:p w:rsidR="00440DA1" w:rsidRPr="00D8207D" w:rsidRDefault="00440DA1" w:rsidP="00D8207D">
      <w:pPr>
        <w:pStyle w:val="Zkladntext1"/>
        <w:rPr>
          <w:sz w:val="18"/>
          <w:lang w:val="cs-CZ"/>
        </w:rPr>
      </w:pPr>
    </w:p>
    <w:p w:rsidR="00440DA1" w:rsidRPr="00D8207D" w:rsidRDefault="00440DA1" w:rsidP="009048E1">
      <w:pPr>
        <w:pStyle w:val="Zkladntext1"/>
        <w:rPr>
          <w:b/>
        </w:rPr>
      </w:pPr>
      <w:r w:rsidRPr="00D8207D">
        <w:rPr>
          <w:b/>
          <w:highlight w:val="cyan"/>
          <w:bdr w:val="single" w:sz="4" w:space="0" w:color="auto"/>
        </w:rPr>
        <w:t xml:space="preserve">d) Severně od </w:t>
      </w:r>
      <w:r w:rsidRPr="00D8207D">
        <w:rPr>
          <w:b/>
          <w:i/>
          <w:highlight w:val="cyan"/>
          <w:bdr w:val="single" w:sz="4" w:space="0" w:color="auto"/>
        </w:rPr>
        <w:t>Ile de France</w:t>
      </w:r>
    </w:p>
    <w:p w:rsidR="00440DA1" w:rsidRPr="00940468" w:rsidRDefault="00440DA1" w:rsidP="009048E1">
      <w:pPr>
        <w:pStyle w:val="Zkladntext1"/>
        <w:ind w:firstLine="708"/>
        <w:rPr>
          <w:lang w:val="cs-CZ"/>
        </w:rPr>
      </w:pPr>
      <w:r w:rsidRPr="00940468">
        <w:t>S</w:t>
      </w:r>
      <w:r w:rsidRPr="00940468">
        <w:rPr>
          <w:lang w:val="cs-CZ"/>
        </w:rPr>
        <w:t xml:space="preserve">everně od </w:t>
      </w:r>
      <w:r w:rsidRPr="00940468">
        <w:rPr>
          <w:i/>
          <w:lang w:val="cs-CZ"/>
        </w:rPr>
        <w:t>Paříže</w:t>
      </w:r>
      <w:r w:rsidRPr="00940468">
        <w:rPr>
          <w:lang w:val="cs-CZ"/>
        </w:rPr>
        <w:t xml:space="preserve"> se </w:t>
      </w:r>
      <w:r w:rsidRPr="00940468">
        <w:rPr>
          <w:b/>
          <w:lang w:val="cs-CZ"/>
        </w:rPr>
        <w:t>kuestovitý</w:t>
      </w:r>
      <w:r w:rsidRPr="00940468">
        <w:rPr>
          <w:lang w:val="cs-CZ"/>
        </w:rPr>
        <w:t xml:space="preserve"> reliéf projevuje v krajích </w:t>
      </w:r>
      <w:r w:rsidRPr="00940468">
        <w:rPr>
          <w:b/>
          <w:i/>
          <w:lang w:val="cs-CZ"/>
        </w:rPr>
        <w:t>Pikardie</w:t>
      </w:r>
      <w:r w:rsidRPr="00940468">
        <w:rPr>
          <w:lang w:val="cs-CZ"/>
        </w:rPr>
        <w:t xml:space="preserve"> a </w:t>
      </w:r>
      <w:r w:rsidRPr="00940468">
        <w:rPr>
          <w:b/>
          <w:i/>
          <w:lang w:val="cs-CZ"/>
        </w:rPr>
        <w:t>Artois</w:t>
      </w:r>
      <w:r w:rsidRPr="00940468">
        <w:rPr>
          <w:lang w:val="cs-CZ"/>
        </w:rPr>
        <w:t xml:space="preserve">. Je rozčleněn </w:t>
      </w:r>
      <w:r w:rsidRPr="00940468">
        <w:rPr>
          <w:b/>
          <w:lang w:val="cs-CZ"/>
        </w:rPr>
        <w:t>širokými údolími</w:t>
      </w:r>
      <w:r w:rsidRPr="00940468">
        <w:rPr>
          <w:lang w:val="cs-CZ"/>
        </w:rPr>
        <w:t xml:space="preserve"> řek </w:t>
      </w:r>
      <w:r w:rsidRPr="00940468">
        <w:rPr>
          <w:i/>
          <w:lang w:val="cs-CZ"/>
        </w:rPr>
        <w:t>Sommy</w:t>
      </w:r>
      <w:r w:rsidRPr="00940468">
        <w:rPr>
          <w:lang w:val="cs-CZ"/>
        </w:rPr>
        <w:t xml:space="preserve"> a </w:t>
      </w:r>
      <w:r w:rsidRPr="00940468">
        <w:rPr>
          <w:i/>
          <w:lang w:val="cs-CZ"/>
        </w:rPr>
        <w:t>Avre</w:t>
      </w:r>
      <w:r w:rsidRPr="00940468">
        <w:rPr>
          <w:lang w:val="cs-CZ"/>
        </w:rPr>
        <w:t xml:space="preserve">. Na kuestovitém reliéfu převládají pastviny a louky. </w:t>
      </w:r>
      <w:r w:rsidRPr="00940468">
        <w:rPr>
          <w:b/>
          <w:lang w:val="cs-CZ"/>
        </w:rPr>
        <w:t>Na pobřeží</w:t>
      </w:r>
      <w:r w:rsidRPr="00940468">
        <w:rPr>
          <w:lang w:val="cs-CZ"/>
        </w:rPr>
        <w:t xml:space="preserve"> </w:t>
      </w:r>
      <w:r w:rsidRPr="00940468">
        <w:rPr>
          <w:i/>
          <w:lang w:val="cs-CZ"/>
        </w:rPr>
        <w:t>Calaiské úžiny</w:t>
      </w:r>
      <w:r w:rsidRPr="00940468">
        <w:rPr>
          <w:lang w:val="cs-CZ"/>
        </w:rPr>
        <w:t xml:space="preserve"> je přitom rozrušen v početné srázy i laguny, jejichž zanášením vznikají z </w:t>
      </w:r>
      <w:r w:rsidRPr="00940468">
        <w:rPr>
          <w:b/>
          <w:i/>
          <w:lang w:val="cs-CZ"/>
        </w:rPr>
        <w:t>wattů</w:t>
      </w:r>
      <w:r w:rsidRPr="00940468">
        <w:rPr>
          <w:lang w:val="cs-CZ"/>
        </w:rPr>
        <w:t xml:space="preserve"> </w:t>
      </w:r>
      <w:r w:rsidRPr="00940468">
        <w:rPr>
          <w:b/>
          <w:i/>
          <w:lang w:val="cs-CZ"/>
        </w:rPr>
        <w:t>marše</w:t>
      </w:r>
      <w:r w:rsidRPr="00940468">
        <w:rPr>
          <w:lang w:val="cs-CZ"/>
        </w:rPr>
        <w:t xml:space="preserve"> a po jejich odvodnění úrodné </w:t>
      </w:r>
      <w:r w:rsidRPr="00940468">
        <w:rPr>
          <w:b/>
          <w:i/>
          <w:lang w:val="cs-CZ"/>
        </w:rPr>
        <w:t>poldry</w:t>
      </w:r>
      <w:r w:rsidRPr="00940468">
        <w:rPr>
          <w:lang w:val="cs-CZ"/>
        </w:rPr>
        <w:t>, obdobn</w:t>
      </w:r>
      <w:r w:rsidR="005B324E" w:rsidRPr="00940468">
        <w:rPr>
          <w:lang w:val="cs-CZ"/>
        </w:rPr>
        <w:t>ě</w:t>
      </w:r>
      <w:r w:rsidRPr="00940468">
        <w:rPr>
          <w:lang w:val="cs-CZ"/>
        </w:rPr>
        <w:t xml:space="preserve"> tomu, co bylo uvedeno při popisu ještě severnějšího francouzského pobřeží </w:t>
      </w:r>
      <w:r w:rsidRPr="00940468">
        <w:rPr>
          <w:i/>
          <w:lang w:val="cs-CZ"/>
        </w:rPr>
        <w:t>Flanderské</w:t>
      </w:r>
      <w:r w:rsidRPr="00940468">
        <w:rPr>
          <w:lang w:val="cs-CZ"/>
        </w:rPr>
        <w:t xml:space="preserve"> </w:t>
      </w:r>
      <w:r w:rsidRPr="00940468">
        <w:rPr>
          <w:i/>
          <w:lang w:val="cs-CZ"/>
        </w:rPr>
        <w:t>nížiny</w:t>
      </w:r>
      <w:r w:rsidRPr="00940468">
        <w:rPr>
          <w:lang w:val="cs-CZ"/>
        </w:rPr>
        <w:t>.</w:t>
      </w:r>
    </w:p>
    <w:p w:rsidR="00C20335" w:rsidRPr="00940468" w:rsidRDefault="00C20335" w:rsidP="009048E1">
      <w:pPr>
        <w:pStyle w:val="Zkladntext1"/>
        <w:rPr>
          <w:lang w:val="cs-CZ"/>
        </w:rPr>
      </w:pPr>
      <w:r w:rsidRPr="00940468">
        <w:rPr>
          <w:lang w:val="cs-CZ"/>
        </w:rPr>
        <w:tab/>
        <w:t xml:space="preserve">Ještě </w:t>
      </w:r>
      <w:r w:rsidRPr="00940468">
        <w:rPr>
          <w:b/>
          <w:lang w:val="cs-CZ"/>
        </w:rPr>
        <w:t>dále na sever</w:t>
      </w:r>
      <w:r w:rsidRPr="00940468">
        <w:rPr>
          <w:lang w:val="cs-CZ"/>
        </w:rPr>
        <w:t xml:space="preserve"> </w:t>
      </w:r>
      <w:r w:rsidR="005C474E" w:rsidRPr="00940468">
        <w:rPr>
          <w:lang w:val="cs-CZ"/>
        </w:rPr>
        <w:t xml:space="preserve">opět </w:t>
      </w:r>
      <w:r w:rsidRPr="00940468">
        <w:rPr>
          <w:lang w:val="cs-CZ"/>
        </w:rPr>
        <w:t xml:space="preserve">převládá reliéf obdobný reliéfu </w:t>
      </w:r>
      <w:r w:rsidR="004477C6" w:rsidRPr="00940468">
        <w:rPr>
          <w:i/>
          <w:caps/>
          <w:lang w:val="cs-CZ"/>
        </w:rPr>
        <w:t>î</w:t>
      </w:r>
      <w:r w:rsidR="004477C6" w:rsidRPr="00940468">
        <w:rPr>
          <w:bCs/>
          <w:i/>
          <w:lang w:val="cs-CZ"/>
        </w:rPr>
        <w:t>le de France</w:t>
      </w:r>
      <w:r w:rsidRPr="00940468">
        <w:rPr>
          <w:lang w:val="cs-CZ"/>
        </w:rPr>
        <w:t xml:space="preserve"> – </w:t>
      </w:r>
      <w:r w:rsidRPr="00940468">
        <w:rPr>
          <w:b/>
          <w:lang w:val="cs-CZ"/>
        </w:rPr>
        <w:t>nížinný a mírně zvlněný</w:t>
      </w:r>
      <w:r w:rsidRPr="00940468">
        <w:rPr>
          <w:lang w:val="cs-CZ"/>
        </w:rPr>
        <w:t>, protože také zde je povrch tvořen druhohorními vápenci a jílovci. Proto zde také nalézáme obdobné půdy.</w:t>
      </w:r>
    </w:p>
    <w:p w:rsidR="004477C6" w:rsidRPr="00D8207D" w:rsidRDefault="004477C6" w:rsidP="009048E1">
      <w:pPr>
        <w:pStyle w:val="Zkladntext1"/>
        <w:rPr>
          <w:sz w:val="18"/>
          <w:lang w:val="cs-CZ"/>
        </w:rPr>
      </w:pPr>
    </w:p>
    <w:p w:rsidR="00C20335" w:rsidRPr="00D8207D" w:rsidRDefault="00C20335" w:rsidP="009048E1">
      <w:pPr>
        <w:pStyle w:val="Zkladntext1"/>
        <w:rPr>
          <w:b/>
        </w:rPr>
      </w:pPr>
      <w:r w:rsidRPr="00D8207D">
        <w:rPr>
          <w:b/>
          <w:highlight w:val="cyan"/>
          <w:bdr w:val="single" w:sz="4" w:space="0" w:color="auto"/>
        </w:rPr>
        <w:t xml:space="preserve">e) Východně od </w:t>
      </w:r>
      <w:r w:rsidR="004477C6" w:rsidRPr="00D8207D">
        <w:rPr>
          <w:b/>
          <w:i/>
          <w:caps/>
          <w:highlight w:val="cyan"/>
          <w:bdr w:val="single" w:sz="4" w:space="0" w:color="auto"/>
        </w:rPr>
        <w:t>î</w:t>
      </w:r>
      <w:r w:rsidRPr="00D8207D">
        <w:rPr>
          <w:b/>
          <w:i/>
          <w:highlight w:val="cyan"/>
          <w:bdr w:val="single" w:sz="4" w:space="0" w:color="auto"/>
        </w:rPr>
        <w:t>le de France</w:t>
      </w:r>
    </w:p>
    <w:p w:rsidR="00D8207D" w:rsidRPr="00D8207D" w:rsidRDefault="00D8207D" w:rsidP="00940468">
      <w:pPr>
        <w:pStyle w:val="Zkladntext1"/>
        <w:ind w:firstLine="708"/>
        <w:rPr>
          <w:sz w:val="12"/>
          <w:lang w:val="cs-CZ"/>
        </w:rPr>
      </w:pPr>
    </w:p>
    <w:p w:rsidR="00940468" w:rsidRDefault="00C20335" w:rsidP="00940468">
      <w:pPr>
        <w:pStyle w:val="Zkladntext1"/>
        <w:ind w:firstLine="708"/>
        <w:rPr>
          <w:bCs/>
          <w:lang w:val="cs-CZ"/>
        </w:rPr>
      </w:pPr>
      <w:r w:rsidRPr="00940468">
        <w:rPr>
          <w:lang w:val="cs-CZ"/>
        </w:rPr>
        <w:t xml:space="preserve">Kraj </w:t>
      </w:r>
      <w:r w:rsidR="004477C6" w:rsidRPr="00940468">
        <w:rPr>
          <w:i/>
          <w:caps/>
          <w:lang w:val="cs-CZ"/>
        </w:rPr>
        <w:t>î</w:t>
      </w:r>
      <w:r w:rsidR="004477C6" w:rsidRPr="00940468">
        <w:rPr>
          <w:bCs/>
          <w:i/>
          <w:lang w:val="cs-CZ"/>
        </w:rPr>
        <w:t>le de France</w:t>
      </w:r>
      <w:r w:rsidR="004477C6" w:rsidRPr="00940468">
        <w:rPr>
          <w:lang w:val="cs-CZ"/>
        </w:rPr>
        <w:t xml:space="preserve"> </w:t>
      </w:r>
      <w:r w:rsidRPr="00940468">
        <w:rPr>
          <w:lang w:val="cs-CZ"/>
        </w:rPr>
        <w:t xml:space="preserve">je </w:t>
      </w:r>
      <w:r w:rsidRPr="00940468">
        <w:rPr>
          <w:b/>
          <w:lang w:val="cs-CZ"/>
        </w:rPr>
        <w:t>na východě</w:t>
      </w:r>
      <w:r w:rsidRPr="00940468">
        <w:rPr>
          <w:lang w:val="cs-CZ"/>
        </w:rPr>
        <w:t xml:space="preserve"> ohraničen </w:t>
      </w:r>
      <w:r w:rsidRPr="00940468">
        <w:rPr>
          <w:b/>
          <w:lang w:val="cs-CZ"/>
        </w:rPr>
        <w:t>kuestou</w:t>
      </w:r>
      <w:r w:rsidRPr="00940468">
        <w:rPr>
          <w:lang w:val="cs-CZ"/>
        </w:rPr>
        <w:t xml:space="preserve"> </w:t>
      </w:r>
      <w:r w:rsidR="005B324E" w:rsidRPr="00940468">
        <w:rPr>
          <w:b/>
          <w:bCs/>
          <w:i/>
          <w:lang w:val="cs-CZ"/>
        </w:rPr>
        <w:t xml:space="preserve">„Falaíse de </w:t>
      </w:r>
      <w:r w:rsidR="004477C6" w:rsidRPr="00940468">
        <w:rPr>
          <w:b/>
          <w:i/>
          <w:caps/>
          <w:u w:val="single"/>
        </w:rPr>
        <w:t>î</w:t>
      </w:r>
      <w:r w:rsidRPr="00940468">
        <w:rPr>
          <w:b/>
          <w:bCs/>
          <w:i/>
          <w:lang w:val="cs-CZ"/>
        </w:rPr>
        <w:t>le de France“</w:t>
      </w:r>
      <w:r w:rsidR="002A3363" w:rsidRPr="00940468">
        <w:rPr>
          <w:bCs/>
          <w:lang w:val="cs-CZ"/>
        </w:rPr>
        <w:t xml:space="preserve">. </w:t>
      </w:r>
    </w:p>
    <w:p w:rsidR="00940468" w:rsidRPr="00940468" w:rsidRDefault="00940468" w:rsidP="009048E1">
      <w:pPr>
        <w:pStyle w:val="Zkladntext1"/>
        <w:ind w:firstLine="708"/>
        <w:rPr>
          <w:bCs/>
          <w:sz w:val="8"/>
          <w:lang w:val="cs-CZ"/>
        </w:rPr>
      </w:pPr>
    </w:p>
    <w:p w:rsidR="00C20335" w:rsidRPr="00940468" w:rsidRDefault="002A3363" w:rsidP="00940468">
      <w:pPr>
        <w:pStyle w:val="Zkladntext1"/>
        <w:ind w:left="1418" w:firstLine="708"/>
        <w:rPr>
          <w:bCs/>
          <w:sz w:val="16"/>
          <w:lang w:val="cs-CZ"/>
        </w:rPr>
      </w:pPr>
      <w:r w:rsidRPr="00940468">
        <w:rPr>
          <w:bCs/>
          <w:sz w:val="16"/>
          <w:lang w:val="cs-CZ"/>
        </w:rPr>
        <w:t>C</w:t>
      </w:r>
      <w:r w:rsidR="00C20335" w:rsidRPr="00940468">
        <w:rPr>
          <w:bCs/>
          <w:sz w:val="16"/>
          <w:lang w:val="cs-CZ"/>
        </w:rPr>
        <w:t xml:space="preserve">ož doslova znamená </w:t>
      </w:r>
      <w:r w:rsidR="00C20335" w:rsidRPr="00940468">
        <w:rPr>
          <w:bCs/>
          <w:i/>
          <w:sz w:val="16"/>
          <w:lang w:val="cs-CZ"/>
        </w:rPr>
        <w:t>„Strmý břeh Francouzského ostrova“</w:t>
      </w:r>
      <w:r w:rsidR="00C20335" w:rsidRPr="00940468">
        <w:rPr>
          <w:bCs/>
          <w:sz w:val="16"/>
          <w:lang w:val="cs-CZ"/>
        </w:rPr>
        <w:t xml:space="preserve">, </w:t>
      </w:r>
      <w:r w:rsidR="00C20335" w:rsidRPr="00376D3F">
        <w:rPr>
          <w:bCs/>
          <w:sz w:val="16"/>
          <w:highlight w:val="magenta"/>
          <w:lang w:val="cs-CZ"/>
        </w:rPr>
        <w:t xml:space="preserve">tj. jeho </w:t>
      </w:r>
      <w:r w:rsidRPr="00376D3F">
        <w:rPr>
          <w:bCs/>
          <w:sz w:val="16"/>
          <w:highlight w:val="magenta"/>
          <w:lang w:val="cs-CZ"/>
        </w:rPr>
        <w:t>strmější omezení</w:t>
      </w:r>
      <w:r w:rsidRPr="00940468">
        <w:rPr>
          <w:bCs/>
          <w:sz w:val="16"/>
          <w:lang w:val="cs-CZ"/>
        </w:rPr>
        <w:t xml:space="preserve"> </w:t>
      </w:r>
      <w:r w:rsidRPr="00376D3F">
        <w:rPr>
          <w:bCs/>
          <w:sz w:val="16"/>
          <w:highlight w:val="magenta"/>
          <w:lang w:val="cs-CZ"/>
        </w:rPr>
        <w:t>– takovou „suchozemskou“ variantu významu slova „</w:t>
      </w:r>
      <w:r w:rsidRPr="00376D3F">
        <w:rPr>
          <w:bCs/>
          <w:i/>
          <w:sz w:val="16"/>
          <w:highlight w:val="magenta"/>
          <w:lang w:val="cs-CZ"/>
        </w:rPr>
        <w:t>břeh</w:t>
      </w:r>
      <w:r w:rsidRPr="00376D3F">
        <w:rPr>
          <w:bCs/>
          <w:sz w:val="16"/>
          <w:highlight w:val="magenta"/>
          <w:lang w:val="cs-CZ"/>
        </w:rPr>
        <w:t>“ známe i v češtině.)</w:t>
      </w:r>
      <w:r w:rsidR="00C20335" w:rsidRPr="00940468">
        <w:rPr>
          <w:bCs/>
          <w:sz w:val="16"/>
          <w:lang w:val="cs-CZ"/>
        </w:rPr>
        <w:t xml:space="preserve"> Dnes ovšem netvoří </w:t>
      </w:r>
      <w:r w:rsidRPr="00376D3F">
        <w:rPr>
          <w:bCs/>
          <w:sz w:val="16"/>
          <w:highlight w:val="magenta"/>
          <w:lang w:val="cs-CZ"/>
        </w:rPr>
        <w:t>tato kuesta</w:t>
      </w:r>
      <w:r w:rsidRPr="00940468">
        <w:rPr>
          <w:bCs/>
          <w:sz w:val="16"/>
          <w:lang w:val="cs-CZ"/>
        </w:rPr>
        <w:t xml:space="preserve"> </w:t>
      </w:r>
      <w:r w:rsidR="00C20335" w:rsidRPr="00940468">
        <w:rPr>
          <w:bCs/>
          <w:sz w:val="16"/>
          <w:lang w:val="cs-CZ"/>
        </w:rPr>
        <w:t xml:space="preserve">jednolitou linii, protože je rozčleněna širokými nížinnými údolími řek </w:t>
      </w:r>
      <w:r w:rsidR="00C20335" w:rsidRPr="00940468">
        <w:rPr>
          <w:bCs/>
          <w:i/>
          <w:sz w:val="16"/>
          <w:lang w:val="cs-CZ"/>
        </w:rPr>
        <w:t>Oise</w:t>
      </w:r>
      <w:r w:rsidR="00C20335" w:rsidRPr="00940468">
        <w:rPr>
          <w:bCs/>
          <w:sz w:val="16"/>
          <w:lang w:val="cs-CZ"/>
        </w:rPr>
        <w:t xml:space="preserve">, </w:t>
      </w:r>
      <w:r w:rsidR="00C20335" w:rsidRPr="00940468">
        <w:rPr>
          <w:bCs/>
          <w:i/>
          <w:sz w:val="16"/>
          <w:lang w:val="cs-CZ"/>
        </w:rPr>
        <w:t>Marny</w:t>
      </w:r>
      <w:r w:rsidR="00C20335" w:rsidRPr="00940468">
        <w:rPr>
          <w:bCs/>
          <w:sz w:val="16"/>
          <w:lang w:val="cs-CZ"/>
        </w:rPr>
        <w:t xml:space="preserve">, </w:t>
      </w:r>
      <w:r w:rsidR="00C20335" w:rsidRPr="00940468">
        <w:rPr>
          <w:bCs/>
          <w:i/>
          <w:sz w:val="16"/>
          <w:lang w:val="cs-CZ"/>
        </w:rPr>
        <w:t>Seiny</w:t>
      </w:r>
      <w:r w:rsidR="00C20335" w:rsidRPr="00940468">
        <w:rPr>
          <w:bCs/>
          <w:sz w:val="16"/>
          <w:lang w:val="cs-CZ"/>
        </w:rPr>
        <w:t xml:space="preserve"> aj. </w:t>
      </w:r>
    </w:p>
    <w:p w:rsidR="00940468" w:rsidRPr="00940468" w:rsidRDefault="00940468" w:rsidP="00940468">
      <w:pPr>
        <w:pStyle w:val="Zkladntext1"/>
        <w:ind w:left="710" w:firstLine="708"/>
        <w:rPr>
          <w:lang w:val="cs-CZ"/>
        </w:rPr>
      </w:pPr>
    </w:p>
    <w:p w:rsidR="00940468" w:rsidRDefault="00C20335" w:rsidP="009048E1">
      <w:pPr>
        <w:pStyle w:val="Zkladntext1"/>
        <w:ind w:firstLine="708"/>
        <w:rPr>
          <w:lang w:val="cs-CZ"/>
        </w:rPr>
      </w:pPr>
      <w:r w:rsidRPr="00940468">
        <w:rPr>
          <w:lang w:val="cs-CZ"/>
        </w:rPr>
        <w:t xml:space="preserve">Na kuestu </w:t>
      </w:r>
      <w:r w:rsidRPr="00940468">
        <w:rPr>
          <w:bCs/>
          <w:i/>
          <w:lang w:val="cs-CZ"/>
        </w:rPr>
        <w:t xml:space="preserve">„Falaíse de </w:t>
      </w:r>
      <w:r w:rsidR="002A3363" w:rsidRPr="00940468">
        <w:rPr>
          <w:i/>
          <w:caps/>
          <w:lang w:val="cs-CZ"/>
        </w:rPr>
        <w:t>î</w:t>
      </w:r>
      <w:r w:rsidR="002A3363" w:rsidRPr="00940468">
        <w:rPr>
          <w:bCs/>
          <w:i/>
          <w:lang w:val="cs-CZ"/>
        </w:rPr>
        <w:t xml:space="preserve">le </w:t>
      </w:r>
      <w:r w:rsidRPr="00940468">
        <w:rPr>
          <w:bCs/>
          <w:i/>
          <w:lang w:val="cs-CZ"/>
        </w:rPr>
        <w:t>de France“</w:t>
      </w:r>
      <w:r w:rsidRPr="00940468">
        <w:rPr>
          <w:bCs/>
          <w:lang w:val="cs-CZ"/>
        </w:rPr>
        <w:t xml:space="preserve"> </w:t>
      </w:r>
      <w:r w:rsidRPr="00940468">
        <w:rPr>
          <w:lang w:val="cs-CZ"/>
        </w:rPr>
        <w:t>navazuj</w:t>
      </w:r>
      <w:r w:rsidR="005C474E" w:rsidRPr="00940468">
        <w:rPr>
          <w:lang w:val="cs-CZ"/>
        </w:rPr>
        <w:t xml:space="preserve">í </w:t>
      </w:r>
      <w:r w:rsidRPr="00940468">
        <w:rPr>
          <w:b/>
          <w:lang w:val="cs-CZ"/>
        </w:rPr>
        <w:t>dál na východ</w:t>
      </w:r>
      <w:r w:rsidRPr="00940468">
        <w:rPr>
          <w:lang w:val="cs-CZ"/>
        </w:rPr>
        <w:t xml:space="preserve"> </w:t>
      </w:r>
      <w:r w:rsidR="005C474E" w:rsidRPr="00940468">
        <w:rPr>
          <w:lang w:val="cs-CZ"/>
        </w:rPr>
        <w:t>kuesty</w:t>
      </w:r>
      <w:r w:rsidR="007A7175" w:rsidRPr="00940468">
        <w:rPr>
          <w:lang w:val="cs-CZ"/>
        </w:rPr>
        <w:t xml:space="preserve"> kraje </w:t>
      </w:r>
      <w:r w:rsidR="007A7175" w:rsidRPr="00940468">
        <w:rPr>
          <w:b/>
          <w:i/>
          <w:lang w:val="cs-CZ"/>
        </w:rPr>
        <w:t>Champagne</w:t>
      </w:r>
      <w:r w:rsidR="007A7175" w:rsidRPr="00940468">
        <w:rPr>
          <w:lang w:val="cs-CZ"/>
        </w:rPr>
        <w:t>.</w:t>
      </w:r>
    </w:p>
    <w:p w:rsidR="00940468" w:rsidRPr="00940468" w:rsidRDefault="00940468" w:rsidP="00940468">
      <w:pPr>
        <w:pStyle w:val="Zkladntext1"/>
        <w:ind w:left="1418" w:firstLine="708"/>
        <w:rPr>
          <w:sz w:val="10"/>
          <w:lang w:val="cs-CZ"/>
        </w:rPr>
      </w:pPr>
    </w:p>
    <w:p w:rsidR="00940468" w:rsidRDefault="007A7175" w:rsidP="00940468">
      <w:pPr>
        <w:pStyle w:val="Zkladntext1"/>
        <w:ind w:left="1418" w:firstLine="708"/>
        <w:rPr>
          <w:sz w:val="16"/>
          <w:lang w:val="cs-CZ"/>
        </w:rPr>
      </w:pPr>
      <w:r w:rsidRPr="00940468">
        <w:rPr>
          <w:sz w:val="16"/>
          <w:lang w:val="cs-CZ"/>
        </w:rPr>
        <w:t xml:space="preserve">Nejprve je to </w:t>
      </w:r>
      <w:r w:rsidR="00C20335" w:rsidRPr="00940468">
        <w:rPr>
          <w:sz w:val="16"/>
          <w:lang w:val="cs-CZ"/>
        </w:rPr>
        <w:t xml:space="preserve">pásmo zvolna stoupajících vápencových </w:t>
      </w:r>
      <w:r w:rsidR="00C20335" w:rsidRPr="00940468">
        <w:rPr>
          <w:b/>
          <w:sz w:val="16"/>
          <w:lang w:val="cs-CZ"/>
        </w:rPr>
        <w:t>tabulí</w:t>
      </w:r>
      <w:r w:rsidR="00C20335" w:rsidRPr="00940468">
        <w:rPr>
          <w:sz w:val="16"/>
          <w:lang w:val="cs-CZ"/>
        </w:rPr>
        <w:t xml:space="preserve">, z nichž voda odtéká směrem k centru pánve, takže jsou suché a málo úrodné – proto se </w:t>
      </w:r>
      <w:r w:rsidR="002A3363" w:rsidRPr="00940468">
        <w:rPr>
          <w:sz w:val="16"/>
          <w:lang w:val="cs-CZ"/>
        </w:rPr>
        <w:t>této části</w:t>
      </w:r>
      <w:r w:rsidR="00C20335" w:rsidRPr="00940468">
        <w:rPr>
          <w:sz w:val="16"/>
          <w:lang w:val="cs-CZ"/>
        </w:rPr>
        <w:t xml:space="preserve"> přezdívalo </w:t>
      </w:r>
      <w:r w:rsidR="00C20335" w:rsidRPr="00940468">
        <w:rPr>
          <w:i/>
          <w:sz w:val="16"/>
          <w:lang w:val="cs-CZ"/>
        </w:rPr>
        <w:t>„</w:t>
      </w:r>
      <w:r w:rsidR="00C20335" w:rsidRPr="00940468">
        <w:rPr>
          <w:b/>
          <w:i/>
          <w:sz w:val="16"/>
          <w:lang w:val="cs-CZ"/>
        </w:rPr>
        <w:t>všivá Champagne</w:t>
      </w:r>
      <w:r w:rsidR="00C20335" w:rsidRPr="00940468">
        <w:rPr>
          <w:i/>
          <w:sz w:val="16"/>
          <w:lang w:val="cs-CZ"/>
        </w:rPr>
        <w:t>“.</w:t>
      </w:r>
      <w:r w:rsidR="00C20335" w:rsidRPr="00940468">
        <w:rPr>
          <w:sz w:val="16"/>
          <w:lang w:val="cs-CZ"/>
        </w:rPr>
        <w:t xml:space="preserve"> Je to kraj chudých pastvin, mezi nimiž jsou roztroušeny uměle vysazované borovicové lesíky i pole. </w:t>
      </w:r>
    </w:p>
    <w:p w:rsidR="00940468" w:rsidRDefault="00C20335" w:rsidP="00940468">
      <w:pPr>
        <w:pStyle w:val="Zkladntext1"/>
        <w:ind w:left="1418" w:firstLine="708"/>
        <w:rPr>
          <w:sz w:val="16"/>
          <w:lang w:val="cs-CZ"/>
        </w:rPr>
      </w:pPr>
      <w:r w:rsidRPr="00940468">
        <w:rPr>
          <w:sz w:val="16"/>
          <w:lang w:val="cs-CZ"/>
        </w:rPr>
        <w:t>Na svých nejvyšších okrajích vápencové tabule ztrác</w:t>
      </w:r>
      <w:r w:rsidR="002A3363" w:rsidRPr="00940468">
        <w:rPr>
          <w:sz w:val="16"/>
          <w:lang w:val="cs-CZ"/>
        </w:rPr>
        <w:t>ej</w:t>
      </w:r>
      <w:r w:rsidRPr="00940468">
        <w:rPr>
          <w:sz w:val="16"/>
          <w:lang w:val="cs-CZ"/>
        </w:rPr>
        <w:t xml:space="preserve">í krátkým strmým čelem část své výšky – rychlý odtok z těchto prudších a kdysi odlesněných </w:t>
      </w:r>
      <w:r w:rsidRPr="00940468">
        <w:rPr>
          <w:b/>
          <w:sz w:val="16"/>
          <w:lang w:val="cs-CZ"/>
        </w:rPr>
        <w:t>svahů</w:t>
      </w:r>
      <w:r w:rsidRPr="00940468">
        <w:rPr>
          <w:sz w:val="16"/>
          <w:lang w:val="cs-CZ"/>
        </w:rPr>
        <w:t xml:space="preserve"> vynesl této krajině název </w:t>
      </w:r>
      <w:r w:rsidRPr="00940468">
        <w:rPr>
          <w:i/>
          <w:sz w:val="16"/>
          <w:lang w:val="cs-CZ"/>
        </w:rPr>
        <w:t>„</w:t>
      </w:r>
      <w:r w:rsidRPr="00940468">
        <w:rPr>
          <w:b/>
          <w:i/>
          <w:sz w:val="16"/>
          <w:lang w:val="cs-CZ"/>
        </w:rPr>
        <w:t>suchá Champagne</w:t>
      </w:r>
      <w:r w:rsidRPr="00940468">
        <w:rPr>
          <w:i/>
          <w:sz w:val="16"/>
          <w:lang w:val="cs-CZ"/>
        </w:rPr>
        <w:t>“.</w:t>
      </w:r>
      <w:r w:rsidRPr="00940468">
        <w:rPr>
          <w:sz w:val="16"/>
          <w:lang w:val="cs-CZ"/>
        </w:rPr>
        <w:t xml:space="preserve"> Retenční zalesňování i umělé vylepšování půdy však z ní od 19. století </w:t>
      </w:r>
      <w:r w:rsidRPr="00940468">
        <w:rPr>
          <w:b/>
          <w:sz w:val="16"/>
          <w:lang w:val="cs-CZ"/>
        </w:rPr>
        <w:t>vytvořily</w:t>
      </w:r>
      <w:r w:rsidRPr="00940468">
        <w:rPr>
          <w:sz w:val="16"/>
          <w:lang w:val="cs-CZ"/>
        </w:rPr>
        <w:t xml:space="preserve"> dnešní úrodnou zemědělskou krajinu. </w:t>
      </w:r>
    </w:p>
    <w:p w:rsidR="00C20335" w:rsidRPr="00940468" w:rsidRDefault="00C20335" w:rsidP="00940468">
      <w:pPr>
        <w:pStyle w:val="Zkladntext1"/>
        <w:ind w:left="1418" w:firstLine="708"/>
        <w:rPr>
          <w:sz w:val="16"/>
          <w:lang w:val="cs-CZ"/>
        </w:rPr>
      </w:pPr>
      <w:r w:rsidRPr="00940468">
        <w:rPr>
          <w:sz w:val="16"/>
          <w:lang w:val="cs-CZ"/>
        </w:rPr>
        <w:t xml:space="preserve">Na úpatí čela vápencové tabule pak navazují zvlněné </w:t>
      </w:r>
      <w:r w:rsidRPr="00940468">
        <w:rPr>
          <w:b/>
          <w:sz w:val="16"/>
          <w:lang w:val="cs-CZ"/>
        </w:rPr>
        <w:t>sníženiny</w:t>
      </w:r>
      <w:r w:rsidRPr="00940468">
        <w:rPr>
          <w:sz w:val="16"/>
          <w:lang w:val="cs-CZ"/>
        </w:rPr>
        <w:t xml:space="preserve"> na vrstvách jílů a pískovců, v nichž se </w:t>
      </w:r>
      <w:r w:rsidR="006D4505" w:rsidRPr="00940468">
        <w:rPr>
          <w:sz w:val="16"/>
          <w:lang w:val="cs-CZ"/>
        </w:rPr>
        <w:t xml:space="preserve">víc </w:t>
      </w:r>
      <w:r w:rsidRPr="00940468">
        <w:rPr>
          <w:sz w:val="16"/>
          <w:lang w:val="cs-CZ"/>
        </w:rPr>
        <w:t xml:space="preserve">zadržuje voda stečená i z čel vápencových tabulí – proto je tu dostatek půdní vláhy i podzemní vody. Díky tomu tato krajina dostala název </w:t>
      </w:r>
      <w:r w:rsidRPr="00940468">
        <w:rPr>
          <w:i/>
          <w:sz w:val="16"/>
          <w:lang w:val="cs-CZ"/>
        </w:rPr>
        <w:t>„</w:t>
      </w:r>
      <w:r w:rsidRPr="00940468">
        <w:rPr>
          <w:b/>
          <w:i/>
          <w:sz w:val="16"/>
          <w:lang w:val="cs-CZ"/>
        </w:rPr>
        <w:t>vlhká Champagne</w:t>
      </w:r>
      <w:r w:rsidRPr="00940468">
        <w:rPr>
          <w:i/>
          <w:sz w:val="16"/>
          <w:lang w:val="cs-CZ"/>
        </w:rPr>
        <w:t>“.</w:t>
      </w:r>
      <w:r w:rsidRPr="00940468">
        <w:rPr>
          <w:sz w:val="16"/>
          <w:lang w:val="cs-CZ"/>
        </w:rPr>
        <w:t xml:space="preserve"> Ta je proslulá pěstováním vína i ovoce, ovšem většinu regionu tvoří úrodná pole, na návrších lesy. </w:t>
      </w:r>
    </w:p>
    <w:p w:rsidR="00940468" w:rsidRDefault="00C20335" w:rsidP="00940468">
      <w:pPr>
        <w:pStyle w:val="Zkladntext1"/>
        <w:pageBreakBefore/>
        <w:rPr>
          <w:lang w:val="cs-CZ"/>
        </w:rPr>
      </w:pPr>
      <w:r w:rsidRPr="00940468">
        <w:rPr>
          <w:lang w:val="cs-CZ"/>
        </w:rPr>
        <w:lastRenderedPageBreak/>
        <w:tab/>
      </w:r>
      <w:r w:rsidRPr="00940468">
        <w:rPr>
          <w:b/>
          <w:lang w:val="cs-CZ"/>
        </w:rPr>
        <w:t>Ještě dál na východ</w:t>
      </w:r>
      <w:r w:rsidRPr="00940468">
        <w:rPr>
          <w:lang w:val="cs-CZ"/>
        </w:rPr>
        <w:t xml:space="preserve"> navazuje další pásmo </w:t>
      </w:r>
      <w:r w:rsidRPr="00940468">
        <w:rPr>
          <w:b/>
          <w:lang w:val="cs-CZ"/>
        </w:rPr>
        <w:t>kuest</w:t>
      </w:r>
      <w:r w:rsidRPr="00940468">
        <w:rPr>
          <w:lang w:val="cs-CZ"/>
        </w:rPr>
        <w:t xml:space="preserve">. </w:t>
      </w:r>
    </w:p>
    <w:p w:rsidR="00940468" w:rsidRDefault="00470280" w:rsidP="00940468">
      <w:pPr>
        <w:pStyle w:val="Zkladntext1"/>
        <w:ind w:left="1418" w:firstLine="709"/>
        <w:rPr>
          <w:sz w:val="16"/>
          <w:lang w:val="cs-CZ"/>
        </w:rPr>
      </w:pPr>
      <w:r w:rsidRPr="00940468">
        <w:rPr>
          <w:sz w:val="16"/>
          <w:lang w:val="cs-CZ"/>
        </w:rPr>
        <w:t xml:space="preserve">Od severu k němu patří nejprve </w:t>
      </w:r>
      <w:r w:rsidRPr="00940468">
        <w:rPr>
          <w:b/>
          <w:i/>
          <w:sz w:val="16"/>
          <w:lang w:val="cs-CZ"/>
        </w:rPr>
        <w:t>Argonský</w:t>
      </w:r>
      <w:r w:rsidRPr="00940468">
        <w:rPr>
          <w:b/>
          <w:sz w:val="16"/>
          <w:lang w:val="cs-CZ"/>
        </w:rPr>
        <w:t xml:space="preserve"> </w:t>
      </w:r>
      <w:r w:rsidRPr="00940468">
        <w:rPr>
          <w:b/>
          <w:i/>
          <w:sz w:val="16"/>
          <w:lang w:val="cs-CZ"/>
        </w:rPr>
        <w:t>les</w:t>
      </w:r>
      <w:r w:rsidRPr="00940468">
        <w:rPr>
          <w:sz w:val="16"/>
          <w:lang w:val="cs-CZ"/>
        </w:rPr>
        <w:t xml:space="preserve"> (s výškami až 350 m) jako poledníkově se táhnoucí úzký pás </w:t>
      </w:r>
      <w:r w:rsidRPr="00940468">
        <w:rPr>
          <w:b/>
          <w:sz w:val="16"/>
          <w:lang w:val="cs-CZ"/>
        </w:rPr>
        <w:t>skalnatých kopců</w:t>
      </w:r>
      <w:r w:rsidRPr="00940468">
        <w:rPr>
          <w:sz w:val="16"/>
          <w:lang w:val="cs-CZ"/>
        </w:rPr>
        <w:t xml:space="preserve">, hustě porostlých lesy. (Jako výrazná přírodní překážka sehrály svou roli v několika válkách, včetně první světové). </w:t>
      </w:r>
    </w:p>
    <w:p w:rsidR="00940468" w:rsidRDefault="00470280" w:rsidP="00940468">
      <w:pPr>
        <w:pStyle w:val="Zkladntext1"/>
        <w:ind w:left="1418" w:firstLine="709"/>
        <w:rPr>
          <w:sz w:val="16"/>
          <w:lang w:val="cs-CZ"/>
        </w:rPr>
      </w:pPr>
      <w:r w:rsidRPr="00940468">
        <w:rPr>
          <w:sz w:val="16"/>
          <w:lang w:val="cs-CZ"/>
        </w:rPr>
        <w:t>Nejvýraznější a mnohem širší je ale kuestový reliéf v </w:t>
      </w:r>
      <w:r w:rsidRPr="00940468">
        <w:rPr>
          <w:b/>
          <w:sz w:val="16"/>
          <w:lang w:val="cs-CZ"/>
        </w:rPr>
        <w:t xml:space="preserve">západním </w:t>
      </w:r>
      <w:r w:rsidRPr="00940468">
        <w:rPr>
          <w:b/>
          <w:i/>
          <w:sz w:val="16"/>
          <w:lang w:val="cs-CZ"/>
        </w:rPr>
        <w:t>Lotrinsku</w:t>
      </w:r>
      <w:r w:rsidRPr="00940468">
        <w:rPr>
          <w:sz w:val="16"/>
          <w:lang w:val="cs-CZ"/>
        </w:rPr>
        <w:t xml:space="preserve">. I zde jde o </w:t>
      </w:r>
      <w:r w:rsidRPr="00940468">
        <w:rPr>
          <w:b/>
          <w:sz w:val="16"/>
          <w:lang w:val="cs-CZ"/>
        </w:rPr>
        <w:t>tabule</w:t>
      </w:r>
      <w:r w:rsidRPr="00940468">
        <w:rPr>
          <w:sz w:val="16"/>
          <w:lang w:val="cs-CZ"/>
        </w:rPr>
        <w:t xml:space="preserve"> na druhohorních vápencích, dosahujících výše až </w:t>
      </w:r>
      <w:proofErr w:type="gramStart"/>
      <w:r w:rsidRPr="00940468">
        <w:rPr>
          <w:sz w:val="16"/>
          <w:lang w:val="cs-CZ"/>
        </w:rPr>
        <w:t>400-500</w:t>
      </w:r>
      <w:proofErr w:type="gramEnd"/>
      <w:r w:rsidRPr="00940468">
        <w:rPr>
          <w:sz w:val="16"/>
          <w:lang w:val="cs-CZ"/>
        </w:rPr>
        <w:t xml:space="preserve"> m n. m., spadající svým zalesněným </w:t>
      </w:r>
      <w:r w:rsidRPr="00940468">
        <w:rPr>
          <w:b/>
          <w:sz w:val="16"/>
          <w:lang w:val="cs-CZ"/>
        </w:rPr>
        <w:t>čelem</w:t>
      </w:r>
      <w:r w:rsidRPr="00940468">
        <w:rPr>
          <w:sz w:val="16"/>
          <w:lang w:val="cs-CZ"/>
        </w:rPr>
        <w:t xml:space="preserve"> strmě do jílovitých </w:t>
      </w:r>
      <w:r w:rsidRPr="00940468">
        <w:rPr>
          <w:b/>
          <w:sz w:val="16"/>
          <w:lang w:val="cs-CZ"/>
        </w:rPr>
        <w:t>údolí</w:t>
      </w:r>
      <w:r w:rsidRPr="00940468">
        <w:rPr>
          <w:sz w:val="16"/>
          <w:lang w:val="cs-CZ"/>
        </w:rPr>
        <w:t xml:space="preserve"> řek </w:t>
      </w:r>
      <w:r w:rsidRPr="00940468">
        <w:rPr>
          <w:i/>
          <w:sz w:val="16"/>
          <w:lang w:val="cs-CZ"/>
        </w:rPr>
        <w:t>Mázy</w:t>
      </w:r>
      <w:r w:rsidRPr="00940468">
        <w:rPr>
          <w:sz w:val="16"/>
          <w:lang w:val="cs-CZ"/>
        </w:rPr>
        <w:t xml:space="preserve">, </w:t>
      </w:r>
      <w:r w:rsidRPr="00940468">
        <w:rPr>
          <w:i/>
          <w:sz w:val="16"/>
          <w:lang w:val="cs-CZ"/>
        </w:rPr>
        <w:t>Mosely</w:t>
      </w:r>
      <w:r w:rsidRPr="00940468">
        <w:rPr>
          <w:sz w:val="16"/>
          <w:lang w:val="cs-CZ"/>
        </w:rPr>
        <w:t xml:space="preserve"> aj. Vápence jsou částečně </w:t>
      </w:r>
      <w:r w:rsidRPr="00940468">
        <w:rPr>
          <w:b/>
          <w:sz w:val="16"/>
          <w:lang w:val="cs-CZ"/>
        </w:rPr>
        <w:t>zkrasovatělé</w:t>
      </w:r>
      <w:r w:rsidRPr="00940468">
        <w:rPr>
          <w:sz w:val="16"/>
          <w:lang w:val="cs-CZ"/>
        </w:rPr>
        <w:t xml:space="preserve">, takže zde nalézáme i tomu odpovídající projevy (závrty, jeskyně atd.). </w:t>
      </w:r>
    </w:p>
    <w:p w:rsidR="00470280" w:rsidRPr="00940468" w:rsidRDefault="00470280" w:rsidP="00940468">
      <w:pPr>
        <w:pStyle w:val="Zkladntext1"/>
        <w:ind w:left="1418" w:firstLine="709"/>
        <w:rPr>
          <w:sz w:val="16"/>
          <w:lang w:val="cs-CZ"/>
        </w:rPr>
      </w:pPr>
      <w:r w:rsidRPr="00940468">
        <w:rPr>
          <w:sz w:val="16"/>
          <w:lang w:val="cs-CZ"/>
        </w:rPr>
        <w:t xml:space="preserve">(Dále na východ už začíná pahorkovité předhůří hercynských masívů </w:t>
      </w:r>
      <w:r w:rsidRPr="00940468">
        <w:rPr>
          <w:i/>
          <w:sz w:val="16"/>
          <w:lang w:val="cs-CZ"/>
        </w:rPr>
        <w:t>Vogéz</w:t>
      </w:r>
      <w:r w:rsidRPr="00940468">
        <w:rPr>
          <w:sz w:val="16"/>
          <w:lang w:val="cs-CZ"/>
        </w:rPr>
        <w:t xml:space="preserve"> a </w:t>
      </w:r>
      <w:r w:rsidRPr="00940468">
        <w:rPr>
          <w:i/>
          <w:sz w:val="16"/>
          <w:lang w:val="cs-CZ"/>
        </w:rPr>
        <w:t>Porýnské břidličné vrchoviny</w:t>
      </w:r>
      <w:r w:rsidRPr="00940468">
        <w:rPr>
          <w:sz w:val="16"/>
          <w:lang w:val="cs-CZ"/>
        </w:rPr>
        <w:t>).</w:t>
      </w:r>
    </w:p>
    <w:p w:rsidR="002A3363" w:rsidRPr="00940468" w:rsidRDefault="002A3363" w:rsidP="009048E1">
      <w:pPr>
        <w:pStyle w:val="Zkladntext1"/>
        <w:rPr>
          <w:sz w:val="24"/>
          <w:lang w:val="cs-CZ"/>
        </w:rPr>
      </w:pPr>
    </w:p>
    <w:p w:rsidR="00185036" w:rsidRPr="00D8207D" w:rsidRDefault="00185036" w:rsidP="009048E1">
      <w:pPr>
        <w:pStyle w:val="Zkladntext1"/>
        <w:rPr>
          <w:b/>
          <w:i/>
          <w:lang w:val="cs-CZ"/>
        </w:rPr>
      </w:pPr>
      <w:r w:rsidRPr="00D8207D">
        <w:rPr>
          <w:b/>
          <w:bCs/>
          <w:highlight w:val="cyan"/>
          <w:bdr w:val="single" w:sz="4" w:space="0" w:color="auto"/>
          <w:lang w:val="cs-CZ"/>
        </w:rPr>
        <w:t>f)</w:t>
      </w:r>
      <w:r w:rsidRPr="00D8207D">
        <w:rPr>
          <w:b/>
          <w:highlight w:val="cyan"/>
          <w:bdr w:val="single" w:sz="4" w:space="0" w:color="auto"/>
          <w:lang w:val="cs-CZ"/>
        </w:rPr>
        <w:t xml:space="preserve"> Jihovýchodně od </w:t>
      </w:r>
      <w:r w:rsidR="006D4505" w:rsidRPr="00D8207D">
        <w:rPr>
          <w:b/>
          <w:i/>
          <w:caps/>
          <w:highlight w:val="cyan"/>
          <w:bdr w:val="single" w:sz="4" w:space="0" w:color="auto"/>
        </w:rPr>
        <w:t>î</w:t>
      </w:r>
      <w:r w:rsidR="006D4505" w:rsidRPr="00D8207D">
        <w:rPr>
          <w:b/>
          <w:i/>
          <w:highlight w:val="cyan"/>
          <w:bdr w:val="single" w:sz="4" w:space="0" w:color="auto"/>
        </w:rPr>
        <w:t xml:space="preserve">le </w:t>
      </w:r>
      <w:r w:rsidRPr="00D8207D">
        <w:rPr>
          <w:b/>
          <w:i/>
          <w:highlight w:val="cyan"/>
          <w:bdr w:val="single" w:sz="4" w:space="0" w:color="auto"/>
          <w:lang w:val="cs-CZ"/>
        </w:rPr>
        <w:t>de France</w:t>
      </w:r>
    </w:p>
    <w:p w:rsidR="00DD46DB" w:rsidRPr="00940468" w:rsidRDefault="00185036" w:rsidP="009048E1">
      <w:pPr>
        <w:pStyle w:val="Zkladntext1"/>
        <w:rPr>
          <w:lang w:val="cs-CZ"/>
        </w:rPr>
      </w:pPr>
      <w:r w:rsidRPr="00940468">
        <w:rPr>
          <w:lang w:val="cs-CZ"/>
        </w:rPr>
        <w:tab/>
        <w:t xml:space="preserve">Jsou tu </w:t>
      </w:r>
      <w:r w:rsidRPr="00940468">
        <w:rPr>
          <w:b/>
          <w:lang w:val="cs-CZ"/>
        </w:rPr>
        <w:t>dvě</w:t>
      </w:r>
      <w:r w:rsidRPr="00940468">
        <w:rPr>
          <w:lang w:val="cs-CZ"/>
        </w:rPr>
        <w:t xml:space="preserve"> výraznější </w:t>
      </w:r>
      <w:r w:rsidRPr="00940468">
        <w:rPr>
          <w:b/>
          <w:lang w:val="cs-CZ"/>
        </w:rPr>
        <w:t>kuesty</w:t>
      </w:r>
      <w:r w:rsidR="00CD31BE" w:rsidRPr="00940468">
        <w:rPr>
          <w:lang w:val="cs-CZ"/>
        </w:rPr>
        <w:t xml:space="preserve">. </w:t>
      </w:r>
    </w:p>
    <w:p w:rsidR="00940468" w:rsidRPr="00940468" w:rsidRDefault="00940468" w:rsidP="00940468">
      <w:pPr>
        <w:pStyle w:val="Zkladntext1"/>
        <w:ind w:left="1417" w:firstLine="708"/>
        <w:rPr>
          <w:sz w:val="8"/>
          <w:lang w:val="cs-CZ"/>
        </w:rPr>
      </w:pPr>
    </w:p>
    <w:p w:rsidR="00DD46DB" w:rsidRPr="00940468" w:rsidRDefault="00BB5EA8" w:rsidP="00940468">
      <w:pPr>
        <w:pStyle w:val="Zkladntext1"/>
        <w:ind w:left="1417" w:firstLine="708"/>
        <w:rPr>
          <w:sz w:val="16"/>
          <w:lang w:val="cs-CZ"/>
        </w:rPr>
      </w:pPr>
      <w:r w:rsidRPr="00940468">
        <w:rPr>
          <w:sz w:val="16"/>
          <w:lang w:val="cs-CZ"/>
        </w:rPr>
        <w:t xml:space="preserve">Vápencová </w:t>
      </w:r>
      <w:r w:rsidR="00185036" w:rsidRPr="00940468">
        <w:rPr>
          <w:b/>
          <w:i/>
          <w:sz w:val="16"/>
          <w:lang w:val="cs-CZ"/>
        </w:rPr>
        <w:t>Langrésk</w:t>
      </w:r>
      <w:r w:rsidR="00CD31BE" w:rsidRPr="00940468">
        <w:rPr>
          <w:b/>
          <w:i/>
          <w:sz w:val="16"/>
          <w:lang w:val="cs-CZ"/>
        </w:rPr>
        <w:t>á plošina</w:t>
      </w:r>
      <w:r w:rsidR="00185036" w:rsidRPr="00940468">
        <w:rPr>
          <w:sz w:val="16"/>
          <w:lang w:val="cs-CZ"/>
        </w:rPr>
        <w:t xml:space="preserve"> (</w:t>
      </w:r>
      <w:r w:rsidR="00185036" w:rsidRPr="00940468">
        <w:rPr>
          <w:i/>
          <w:sz w:val="16"/>
          <w:lang w:val="cs-CZ"/>
        </w:rPr>
        <w:t>Plateau de Langres</w:t>
      </w:r>
      <w:r w:rsidR="00185036" w:rsidRPr="00940468">
        <w:rPr>
          <w:sz w:val="16"/>
          <w:lang w:val="cs-CZ"/>
        </w:rPr>
        <w:t xml:space="preserve"> – </w:t>
      </w:r>
      <w:r w:rsidR="00CD31BE" w:rsidRPr="00940468">
        <w:rPr>
          <w:i/>
          <w:sz w:val="16"/>
          <w:lang w:val="cs-CZ"/>
        </w:rPr>
        <w:t>Haut-du-Sec</w:t>
      </w:r>
      <w:r w:rsidR="00CD31BE" w:rsidRPr="00940468">
        <w:rPr>
          <w:sz w:val="16"/>
          <w:lang w:val="cs-CZ"/>
        </w:rPr>
        <w:t xml:space="preserve"> 532 m</w:t>
      </w:r>
      <w:r w:rsidRPr="00940468">
        <w:rPr>
          <w:sz w:val="16"/>
          <w:lang w:val="cs-CZ"/>
        </w:rPr>
        <w:t>) je značně zkrasovat</w:t>
      </w:r>
      <w:r w:rsidR="006D4505" w:rsidRPr="00940468">
        <w:rPr>
          <w:sz w:val="16"/>
          <w:lang w:val="cs-CZ"/>
        </w:rPr>
        <w:t>ě</w:t>
      </w:r>
      <w:r w:rsidRPr="00940468">
        <w:rPr>
          <w:sz w:val="16"/>
          <w:lang w:val="cs-CZ"/>
        </w:rPr>
        <w:t xml:space="preserve">lé a i dubovými lesy porostlé </w:t>
      </w:r>
      <w:r w:rsidR="00CD31BE" w:rsidRPr="00940468">
        <w:rPr>
          <w:sz w:val="16"/>
          <w:lang w:val="cs-CZ"/>
        </w:rPr>
        <w:t xml:space="preserve">rozvodí </w:t>
      </w:r>
      <w:r w:rsidR="00CD31BE" w:rsidRPr="00940468">
        <w:rPr>
          <w:i/>
          <w:sz w:val="16"/>
          <w:lang w:val="cs-CZ"/>
        </w:rPr>
        <w:t>Seiny</w:t>
      </w:r>
      <w:r w:rsidR="00CD31BE" w:rsidRPr="00940468">
        <w:rPr>
          <w:sz w:val="16"/>
          <w:lang w:val="cs-CZ"/>
        </w:rPr>
        <w:t xml:space="preserve"> a </w:t>
      </w:r>
      <w:r w:rsidR="00CD31BE" w:rsidRPr="00940468">
        <w:rPr>
          <w:i/>
          <w:sz w:val="16"/>
          <w:lang w:val="cs-CZ"/>
        </w:rPr>
        <w:t>Saôny</w:t>
      </w:r>
      <w:r w:rsidRPr="00940468">
        <w:rPr>
          <w:sz w:val="16"/>
          <w:lang w:val="cs-CZ"/>
        </w:rPr>
        <w:t xml:space="preserve"> (p</w:t>
      </w:r>
      <w:r w:rsidR="00185036" w:rsidRPr="00940468">
        <w:rPr>
          <w:sz w:val="16"/>
          <w:lang w:val="cs-CZ"/>
        </w:rPr>
        <w:t xml:space="preserve">ramení zde i řeka </w:t>
      </w:r>
      <w:r w:rsidR="00185036" w:rsidRPr="00940468">
        <w:rPr>
          <w:i/>
          <w:sz w:val="16"/>
          <w:lang w:val="cs-CZ"/>
        </w:rPr>
        <w:t>Máza</w:t>
      </w:r>
      <w:r w:rsidR="00185036" w:rsidRPr="00940468">
        <w:rPr>
          <w:sz w:val="16"/>
          <w:lang w:val="cs-CZ"/>
        </w:rPr>
        <w:t>)</w:t>
      </w:r>
      <w:r w:rsidRPr="00940468">
        <w:rPr>
          <w:sz w:val="16"/>
          <w:lang w:val="cs-CZ"/>
        </w:rPr>
        <w:t>.</w:t>
      </w:r>
      <w:r w:rsidR="00185036" w:rsidRPr="00940468">
        <w:rPr>
          <w:sz w:val="16"/>
          <w:lang w:val="cs-CZ"/>
        </w:rPr>
        <w:t xml:space="preserve"> </w:t>
      </w:r>
    </w:p>
    <w:p w:rsidR="00185036" w:rsidRPr="00940468" w:rsidRDefault="00BB5EA8" w:rsidP="00940468">
      <w:pPr>
        <w:pStyle w:val="Zkladntext1"/>
        <w:ind w:left="1417" w:firstLine="708"/>
        <w:rPr>
          <w:sz w:val="16"/>
          <w:lang w:val="cs-CZ"/>
        </w:rPr>
      </w:pPr>
      <w:r w:rsidRPr="00940468">
        <w:rPr>
          <w:sz w:val="16"/>
          <w:lang w:val="cs-CZ"/>
        </w:rPr>
        <w:t>Vápencové jsou i s</w:t>
      </w:r>
      <w:r w:rsidR="00185036" w:rsidRPr="00940468">
        <w:rPr>
          <w:sz w:val="16"/>
          <w:lang w:val="cs-CZ"/>
        </w:rPr>
        <w:t xml:space="preserve">trmé svahy </w:t>
      </w:r>
      <w:r w:rsidR="00185036" w:rsidRPr="00940468">
        <w:rPr>
          <w:b/>
          <w:bCs/>
          <w:i/>
          <w:sz w:val="16"/>
          <w:lang w:val="cs-CZ"/>
        </w:rPr>
        <w:t>Côte ď</w:t>
      </w:r>
      <w:r w:rsidR="008C7ED7" w:rsidRPr="00940468">
        <w:rPr>
          <w:b/>
          <w:bCs/>
          <w:i/>
          <w:sz w:val="16"/>
          <w:lang w:val="cs-CZ"/>
        </w:rPr>
        <w:t> </w:t>
      </w:r>
      <w:r w:rsidR="00185036" w:rsidRPr="00940468">
        <w:rPr>
          <w:b/>
          <w:bCs/>
          <w:i/>
          <w:sz w:val="16"/>
          <w:lang w:val="cs-CZ"/>
        </w:rPr>
        <w:t>Or</w:t>
      </w:r>
      <w:r w:rsidR="00185036" w:rsidRPr="00940468">
        <w:rPr>
          <w:sz w:val="16"/>
          <w:lang w:val="cs-CZ"/>
        </w:rPr>
        <w:t xml:space="preserve"> </w:t>
      </w:r>
      <w:r w:rsidR="00185036" w:rsidRPr="00940468">
        <w:rPr>
          <w:sz w:val="12"/>
          <w:lang w:val="cs-CZ"/>
        </w:rPr>
        <w:t xml:space="preserve">(doslova </w:t>
      </w:r>
      <w:r w:rsidR="00185036" w:rsidRPr="00940468">
        <w:rPr>
          <w:i/>
          <w:sz w:val="12"/>
          <w:lang w:val="cs-CZ"/>
        </w:rPr>
        <w:t>„</w:t>
      </w:r>
      <w:r w:rsidRPr="00940468">
        <w:rPr>
          <w:i/>
          <w:sz w:val="12"/>
          <w:lang w:val="cs-CZ"/>
        </w:rPr>
        <w:t xml:space="preserve">Zlaté </w:t>
      </w:r>
      <w:r w:rsidR="00185036" w:rsidRPr="00940468">
        <w:rPr>
          <w:i/>
          <w:sz w:val="12"/>
          <w:lang w:val="cs-CZ"/>
        </w:rPr>
        <w:t>pobřeží“</w:t>
      </w:r>
      <w:r w:rsidR="006D4505" w:rsidRPr="00940468">
        <w:rPr>
          <w:i/>
          <w:sz w:val="12"/>
          <w:lang w:val="cs-CZ"/>
        </w:rPr>
        <w:t xml:space="preserve"> –</w:t>
      </w:r>
      <w:r w:rsidR="006D4505" w:rsidRPr="00940468">
        <w:rPr>
          <w:sz w:val="12"/>
          <w:lang w:val="cs-CZ"/>
        </w:rPr>
        <w:t xml:space="preserve"> jako slovo „</w:t>
      </w:r>
      <w:r w:rsidR="006D4505" w:rsidRPr="00940468">
        <w:rPr>
          <w:i/>
          <w:sz w:val="12"/>
          <w:lang w:val="cs-CZ"/>
        </w:rPr>
        <w:t>břeh</w:t>
      </w:r>
      <w:r w:rsidR="006D4505" w:rsidRPr="00940468">
        <w:rPr>
          <w:sz w:val="12"/>
          <w:lang w:val="cs-CZ"/>
        </w:rPr>
        <w:t>“ i slovo „</w:t>
      </w:r>
      <w:r w:rsidR="006D4505" w:rsidRPr="00940468">
        <w:rPr>
          <w:i/>
          <w:sz w:val="12"/>
          <w:lang w:val="cs-CZ"/>
        </w:rPr>
        <w:t>pobřeží</w:t>
      </w:r>
      <w:r w:rsidR="006D4505" w:rsidRPr="00940468">
        <w:rPr>
          <w:sz w:val="12"/>
          <w:lang w:val="cs-CZ"/>
        </w:rPr>
        <w:t>“ může mít suchozemskou významovou variantu</w:t>
      </w:r>
      <w:r w:rsidR="00185036" w:rsidRPr="00940468">
        <w:rPr>
          <w:sz w:val="12"/>
          <w:lang w:val="cs-CZ"/>
        </w:rPr>
        <w:t>)</w:t>
      </w:r>
      <w:r w:rsidR="00185036" w:rsidRPr="00940468">
        <w:rPr>
          <w:sz w:val="16"/>
          <w:lang w:val="cs-CZ"/>
        </w:rPr>
        <w:t xml:space="preserve"> nad </w:t>
      </w:r>
      <w:r w:rsidR="00185036" w:rsidRPr="00940468">
        <w:rPr>
          <w:i/>
          <w:sz w:val="16"/>
          <w:lang w:val="cs-CZ"/>
        </w:rPr>
        <w:t>Dijonem</w:t>
      </w:r>
      <w:r w:rsidR="00185036" w:rsidRPr="00940468">
        <w:rPr>
          <w:sz w:val="16"/>
          <w:lang w:val="cs-CZ"/>
        </w:rPr>
        <w:t xml:space="preserve"> a </w:t>
      </w:r>
      <w:r w:rsidR="00185036" w:rsidRPr="00940468">
        <w:rPr>
          <w:i/>
          <w:sz w:val="16"/>
          <w:lang w:val="cs-CZ"/>
        </w:rPr>
        <w:t xml:space="preserve">Saônskou </w:t>
      </w:r>
      <w:proofErr w:type="gramStart"/>
      <w:r w:rsidR="00185036" w:rsidRPr="00940468">
        <w:rPr>
          <w:i/>
          <w:sz w:val="16"/>
          <w:lang w:val="cs-CZ"/>
        </w:rPr>
        <w:t>nížinou</w:t>
      </w:r>
      <w:r w:rsidRPr="00940468">
        <w:rPr>
          <w:sz w:val="16"/>
          <w:lang w:val="cs-CZ"/>
        </w:rPr>
        <w:t xml:space="preserve"> - d</w:t>
      </w:r>
      <w:r w:rsidR="00185036" w:rsidRPr="00940468">
        <w:rPr>
          <w:sz w:val="16"/>
          <w:lang w:val="cs-CZ"/>
        </w:rPr>
        <w:t>osahují</w:t>
      </w:r>
      <w:proofErr w:type="gramEnd"/>
      <w:r w:rsidR="00185036" w:rsidRPr="00940468">
        <w:rPr>
          <w:sz w:val="16"/>
          <w:lang w:val="cs-CZ"/>
        </w:rPr>
        <w:t xml:space="preserve"> výše </w:t>
      </w:r>
      <w:r w:rsidR="00CD31BE" w:rsidRPr="00940468">
        <w:rPr>
          <w:sz w:val="16"/>
          <w:lang w:val="cs-CZ"/>
        </w:rPr>
        <w:t>638</w:t>
      </w:r>
      <w:r w:rsidR="00185036" w:rsidRPr="00940468">
        <w:rPr>
          <w:sz w:val="16"/>
          <w:lang w:val="cs-CZ"/>
        </w:rPr>
        <w:t xml:space="preserve"> m</w:t>
      </w:r>
      <w:r w:rsidR="00CD31BE" w:rsidRPr="00940468">
        <w:rPr>
          <w:sz w:val="16"/>
          <w:lang w:val="cs-CZ"/>
        </w:rPr>
        <w:t xml:space="preserve"> a </w:t>
      </w:r>
      <w:r w:rsidRPr="00940468">
        <w:rPr>
          <w:sz w:val="16"/>
          <w:lang w:val="cs-CZ"/>
        </w:rPr>
        <w:t>j</w:t>
      </w:r>
      <w:r w:rsidR="008C7ED7" w:rsidRPr="00940468">
        <w:rPr>
          <w:sz w:val="16"/>
          <w:lang w:val="cs-CZ"/>
        </w:rPr>
        <w:t>sou</w:t>
      </w:r>
      <w:r w:rsidRPr="00940468">
        <w:rPr>
          <w:sz w:val="16"/>
          <w:lang w:val="cs-CZ"/>
        </w:rPr>
        <w:t xml:space="preserve"> </w:t>
      </w:r>
      <w:r w:rsidR="00CD31BE" w:rsidRPr="00940468">
        <w:rPr>
          <w:sz w:val="16"/>
          <w:lang w:val="cs-CZ"/>
        </w:rPr>
        <w:t xml:space="preserve">proslulé burgundským vínem. (Za údolím </w:t>
      </w:r>
      <w:r w:rsidR="00CD31BE" w:rsidRPr="00940468">
        <w:rPr>
          <w:i/>
          <w:sz w:val="16"/>
          <w:lang w:val="cs-CZ"/>
        </w:rPr>
        <w:t>Saôny</w:t>
      </w:r>
      <w:r w:rsidR="00CD31BE" w:rsidRPr="00940468">
        <w:rPr>
          <w:sz w:val="16"/>
          <w:lang w:val="cs-CZ"/>
        </w:rPr>
        <w:t xml:space="preserve"> už začíná </w:t>
      </w:r>
      <w:r w:rsidR="005C474E" w:rsidRPr="00940468">
        <w:rPr>
          <w:sz w:val="16"/>
          <w:lang w:val="cs-CZ"/>
        </w:rPr>
        <w:t xml:space="preserve">předhůří </w:t>
      </w:r>
      <w:r w:rsidR="005C474E" w:rsidRPr="00940468">
        <w:rPr>
          <w:i/>
          <w:sz w:val="16"/>
          <w:lang w:val="cs-CZ"/>
        </w:rPr>
        <w:t>Š</w:t>
      </w:r>
      <w:r w:rsidR="00CD31BE" w:rsidRPr="00940468">
        <w:rPr>
          <w:i/>
          <w:sz w:val="16"/>
          <w:lang w:val="cs-CZ"/>
        </w:rPr>
        <w:t>výcarského</w:t>
      </w:r>
      <w:r w:rsidR="00CD31BE" w:rsidRPr="00940468">
        <w:rPr>
          <w:sz w:val="16"/>
          <w:lang w:val="cs-CZ"/>
        </w:rPr>
        <w:t xml:space="preserve"> </w:t>
      </w:r>
      <w:r w:rsidR="00CD31BE" w:rsidRPr="00940468">
        <w:rPr>
          <w:i/>
          <w:sz w:val="16"/>
          <w:lang w:val="cs-CZ"/>
        </w:rPr>
        <w:t>Jury</w:t>
      </w:r>
      <w:r w:rsidR="008C7ED7" w:rsidRPr="00940468">
        <w:rPr>
          <w:i/>
          <w:sz w:val="16"/>
          <w:lang w:val="cs-CZ"/>
        </w:rPr>
        <w:t xml:space="preserve">, </w:t>
      </w:r>
      <w:r w:rsidR="00CD31BE" w:rsidRPr="00940468">
        <w:rPr>
          <w:sz w:val="16"/>
          <w:lang w:val="cs-CZ"/>
        </w:rPr>
        <w:t>patřícího už k alpínskému vrásnění).</w:t>
      </w:r>
    </w:p>
    <w:p w:rsidR="00185036" w:rsidRPr="00940468" w:rsidRDefault="00185036" w:rsidP="009048E1">
      <w:pPr>
        <w:pStyle w:val="Zkladntext1"/>
        <w:rPr>
          <w:sz w:val="24"/>
          <w:lang w:val="cs-CZ"/>
        </w:rPr>
      </w:pPr>
    </w:p>
    <w:p w:rsidR="00C20335" w:rsidRPr="00D8207D" w:rsidRDefault="00BB5EA8" w:rsidP="009048E1">
      <w:pPr>
        <w:pStyle w:val="Zkladntext1"/>
        <w:rPr>
          <w:b/>
          <w:lang w:val="cs-CZ"/>
        </w:rPr>
      </w:pPr>
      <w:r w:rsidRPr="00D8207D">
        <w:rPr>
          <w:b/>
          <w:highlight w:val="cyan"/>
          <w:bdr w:val="single" w:sz="4" w:space="0" w:color="auto"/>
          <w:lang w:val="cs-CZ"/>
        </w:rPr>
        <w:t xml:space="preserve">g) Jižně od </w:t>
      </w:r>
      <w:r w:rsidR="006D4505" w:rsidRPr="00D8207D">
        <w:rPr>
          <w:b/>
          <w:i/>
          <w:caps/>
          <w:highlight w:val="cyan"/>
          <w:bdr w:val="single" w:sz="4" w:space="0" w:color="auto"/>
        </w:rPr>
        <w:t>î</w:t>
      </w:r>
      <w:r w:rsidR="006D4505" w:rsidRPr="00D8207D">
        <w:rPr>
          <w:b/>
          <w:i/>
          <w:highlight w:val="cyan"/>
          <w:bdr w:val="single" w:sz="4" w:space="0" w:color="auto"/>
        </w:rPr>
        <w:t xml:space="preserve">le </w:t>
      </w:r>
      <w:r w:rsidRPr="00D8207D">
        <w:rPr>
          <w:b/>
          <w:i/>
          <w:highlight w:val="cyan"/>
          <w:bdr w:val="single" w:sz="4" w:space="0" w:color="auto"/>
          <w:lang w:val="cs-CZ"/>
        </w:rPr>
        <w:t>de France</w:t>
      </w:r>
    </w:p>
    <w:p w:rsidR="00BB5EA8" w:rsidRPr="00940468" w:rsidRDefault="00BB5EA8" w:rsidP="009048E1">
      <w:pPr>
        <w:pStyle w:val="Zkladntext1"/>
        <w:rPr>
          <w:lang w:val="cs-CZ"/>
        </w:rPr>
      </w:pPr>
      <w:r w:rsidRPr="00940468">
        <w:rPr>
          <w:lang w:val="cs-CZ"/>
        </w:rPr>
        <w:tab/>
        <w:t xml:space="preserve">Tímto směrem </w:t>
      </w:r>
      <w:r w:rsidRPr="00940468">
        <w:rPr>
          <w:i/>
          <w:lang w:val="cs-CZ"/>
        </w:rPr>
        <w:t>Pařížská pánev</w:t>
      </w:r>
      <w:r w:rsidRPr="00940468">
        <w:rPr>
          <w:lang w:val="cs-CZ"/>
        </w:rPr>
        <w:t xml:space="preserve"> navazuje přímo na hercynské předhůří </w:t>
      </w:r>
      <w:r w:rsidRPr="00940468">
        <w:rPr>
          <w:b/>
          <w:i/>
          <w:lang w:val="cs-CZ"/>
        </w:rPr>
        <w:t>Francouzského středohoří</w:t>
      </w:r>
      <w:r w:rsidRPr="00940468">
        <w:rPr>
          <w:lang w:val="cs-CZ"/>
        </w:rPr>
        <w:t>.</w:t>
      </w:r>
    </w:p>
    <w:p w:rsidR="00440DA1" w:rsidRPr="00940468" w:rsidRDefault="00440DA1" w:rsidP="009048E1">
      <w:pPr>
        <w:pStyle w:val="Zkladntext1"/>
        <w:rPr>
          <w:sz w:val="24"/>
          <w:lang w:val="cs-CZ"/>
        </w:rPr>
      </w:pPr>
    </w:p>
    <w:p w:rsidR="00BB5EA8" w:rsidRPr="00D8207D" w:rsidRDefault="00BB5EA8" w:rsidP="009048E1">
      <w:pPr>
        <w:pStyle w:val="Zkladntext1"/>
        <w:rPr>
          <w:b/>
          <w:lang w:val="cs-CZ"/>
        </w:rPr>
      </w:pPr>
      <w:r w:rsidRPr="00D8207D">
        <w:rPr>
          <w:b/>
          <w:highlight w:val="cyan"/>
          <w:bdr w:val="single" w:sz="4" w:space="0" w:color="auto"/>
          <w:lang w:val="cs-CZ"/>
        </w:rPr>
        <w:t xml:space="preserve">h) Jihozápadně od </w:t>
      </w:r>
      <w:r w:rsidR="006D4505" w:rsidRPr="00D8207D">
        <w:rPr>
          <w:b/>
          <w:i/>
          <w:caps/>
          <w:highlight w:val="cyan"/>
          <w:bdr w:val="single" w:sz="4" w:space="0" w:color="auto"/>
        </w:rPr>
        <w:t>î</w:t>
      </w:r>
      <w:r w:rsidR="006D4505" w:rsidRPr="00D8207D">
        <w:rPr>
          <w:b/>
          <w:i/>
          <w:highlight w:val="cyan"/>
          <w:bdr w:val="single" w:sz="4" w:space="0" w:color="auto"/>
        </w:rPr>
        <w:t xml:space="preserve">le </w:t>
      </w:r>
      <w:r w:rsidRPr="00D8207D">
        <w:rPr>
          <w:b/>
          <w:i/>
          <w:highlight w:val="cyan"/>
          <w:bdr w:val="single" w:sz="4" w:space="0" w:color="auto"/>
          <w:lang w:val="cs-CZ"/>
        </w:rPr>
        <w:t>de France</w:t>
      </w:r>
    </w:p>
    <w:p w:rsidR="00940468" w:rsidRDefault="00BB5EA8" w:rsidP="009048E1">
      <w:pPr>
        <w:pStyle w:val="Zkladntext1"/>
        <w:rPr>
          <w:lang w:val="cs-CZ"/>
        </w:rPr>
      </w:pPr>
      <w:r w:rsidRPr="00940468">
        <w:rPr>
          <w:lang w:val="cs-CZ"/>
        </w:rPr>
        <w:tab/>
        <w:t xml:space="preserve">Mezi </w:t>
      </w:r>
      <w:r w:rsidRPr="00940468">
        <w:rPr>
          <w:i/>
          <w:lang w:val="cs-CZ"/>
        </w:rPr>
        <w:t>Francouzským středohořím</w:t>
      </w:r>
      <w:r w:rsidRPr="00940468">
        <w:rPr>
          <w:lang w:val="cs-CZ"/>
        </w:rPr>
        <w:t xml:space="preserve"> a </w:t>
      </w:r>
      <w:r w:rsidRPr="00940468">
        <w:rPr>
          <w:i/>
          <w:lang w:val="cs-CZ"/>
        </w:rPr>
        <w:t>Armorickým masivem</w:t>
      </w:r>
      <w:r w:rsidRPr="00940468">
        <w:rPr>
          <w:lang w:val="cs-CZ"/>
        </w:rPr>
        <w:t xml:space="preserve"> se rozprostírá rozsáhlá </w:t>
      </w:r>
      <w:r w:rsidRPr="00940468">
        <w:rPr>
          <w:b/>
          <w:lang w:val="cs-CZ"/>
        </w:rPr>
        <w:t>nížinná</w:t>
      </w:r>
      <w:r w:rsidRPr="00940468">
        <w:rPr>
          <w:lang w:val="cs-CZ"/>
        </w:rPr>
        <w:t xml:space="preserve"> jihozápadní část </w:t>
      </w:r>
      <w:r w:rsidRPr="00940468">
        <w:rPr>
          <w:i/>
          <w:lang w:val="cs-CZ"/>
        </w:rPr>
        <w:t>Pařížské pánve</w:t>
      </w:r>
      <w:r w:rsidRPr="00940468">
        <w:rPr>
          <w:lang w:val="cs-CZ"/>
        </w:rPr>
        <w:t xml:space="preserve">. </w:t>
      </w:r>
    </w:p>
    <w:p w:rsidR="00940468" w:rsidRPr="00940468" w:rsidRDefault="00940468" w:rsidP="00940468">
      <w:pPr>
        <w:pStyle w:val="Zkladntext1"/>
        <w:ind w:left="1418" w:firstLine="709"/>
        <w:rPr>
          <w:sz w:val="10"/>
          <w:lang w:val="cs-CZ"/>
        </w:rPr>
      </w:pPr>
    </w:p>
    <w:p w:rsidR="00BB5EA8" w:rsidRPr="00940468" w:rsidRDefault="00BB5EA8" w:rsidP="00940468">
      <w:pPr>
        <w:pStyle w:val="Zkladntext1"/>
        <w:ind w:left="1418" w:firstLine="709"/>
        <w:rPr>
          <w:sz w:val="16"/>
          <w:lang w:val="cs-CZ"/>
        </w:rPr>
      </w:pPr>
      <w:r w:rsidRPr="00940468">
        <w:rPr>
          <w:sz w:val="16"/>
          <w:lang w:val="cs-CZ"/>
        </w:rPr>
        <w:t xml:space="preserve">Jejím středem protéká </w:t>
      </w:r>
      <w:r w:rsidRPr="00940468">
        <w:rPr>
          <w:i/>
          <w:sz w:val="16"/>
          <w:lang w:val="cs-CZ"/>
        </w:rPr>
        <w:t>Loira</w:t>
      </w:r>
      <w:r w:rsidRPr="00940468">
        <w:rPr>
          <w:sz w:val="16"/>
          <w:lang w:val="cs-CZ"/>
        </w:rPr>
        <w:t xml:space="preserve"> a její přítoky zleva. Je tudíž tvořena především širokými </w:t>
      </w:r>
      <w:r w:rsidRPr="00940468">
        <w:rPr>
          <w:b/>
          <w:sz w:val="16"/>
          <w:lang w:val="cs-CZ"/>
        </w:rPr>
        <w:t>nivami</w:t>
      </w:r>
      <w:r w:rsidRPr="00940468">
        <w:rPr>
          <w:sz w:val="16"/>
          <w:lang w:val="cs-CZ"/>
        </w:rPr>
        <w:t xml:space="preserve"> těchto řek a jejich mezilehlých rovinatých </w:t>
      </w:r>
      <w:r w:rsidRPr="00940468">
        <w:rPr>
          <w:b/>
          <w:sz w:val="16"/>
          <w:lang w:val="cs-CZ"/>
        </w:rPr>
        <w:t>teras</w:t>
      </w:r>
      <w:r w:rsidRPr="00940468">
        <w:rPr>
          <w:sz w:val="16"/>
          <w:lang w:val="cs-CZ"/>
        </w:rPr>
        <w:t xml:space="preserve">. Vyšší štěrkové a pískové terasy jsou ovšem suché a málo úrodné, stejně jako rozvodní </w:t>
      </w:r>
      <w:r w:rsidRPr="00940468">
        <w:rPr>
          <w:b/>
          <w:sz w:val="16"/>
          <w:lang w:val="cs-CZ"/>
        </w:rPr>
        <w:t>plošiny</w:t>
      </w:r>
      <w:r w:rsidRPr="00940468">
        <w:rPr>
          <w:sz w:val="16"/>
          <w:lang w:val="cs-CZ"/>
        </w:rPr>
        <w:t xml:space="preserve"> na druhohorních vápencích.</w:t>
      </w:r>
    </w:p>
    <w:p w:rsidR="006D4505" w:rsidRPr="00940468" w:rsidRDefault="006D4505" w:rsidP="009048E1">
      <w:pPr>
        <w:pStyle w:val="Zkladntext1"/>
        <w:rPr>
          <w:sz w:val="24"/>
          <w:lang w:val="cs-CZ"/>
        </w:rPr>
      </w:pPr>
    </w:p>
    <w:p w:rsidR="005C474E" w:rsidRDefault="005C474E" w:rsidP="009048E1">
      <w:pPr>
        <w:pStyle w:val="Zkladntext1"/>
        <w:rPr>
          <w:sz w:val="24"/>
          <w:lang w:val="cs-CZ"/>
        </w:rPr>
      </w:pPr>
    </w:p>
    <w:p w:rsidR="00D8207D" w:rsidRDefault="00D8207D" w:rsidP="009048E1">
      <w:pPr>
        <w:pStyle w:val="Zkladntext1"/>
        <w:rPr>
          <w:sz w:val="24"/>
          <w:lang w:val="cs-CZ"/>
        </w:rPr>
      </w:pPr>
    </w:p>
    <w:p w:rsidR="00D8207D" w:rsidRDefault="00D8207D" w:rsidP="009048E1">
      <w:pPr>
        <w:pStyle w:val="Zkladntext1"/>
        <w:rPr>
          <w:sz w:val="24"/>
          <w:lang w:val="cs-CZ"/>
        </w:rPr>
      </w:pPr>
    </w:p>
    <w:p w:rsidR="00D8207D" w:rsidRPr="00940468" w:rsidRDefault="00D8207D" w:rsidP="009048E1">
      <w:pPr>
        <w:pStyle w:val="Zkladntext1"/>
        <w:rPr>
          <w:sz w:val="24"/>
          <w:lang w:val="cs-CZ"/>
        </w:rPr>
      </w:pPr>
    </w:p>
    <w:p w:rsidR="005C474E" w:rsidRPr="00940468" w:rsidRDefault="005C474E" w:rsidP="009048E1">
      <w:pPr>
        <w:pStyle w:val="Zkladntext1"/>
        <w:rPr>
          <w:bCs/>
          <w:lang w:val="cs-CZ"/>
        </w:rPr>
      </w:pPr>
      <w:r w:rsidRPr="00940468">
        <w:rPr>
          <w:lang w:val="cs-CZ"/>
        </w:rPr>
        <w:tab/>
        <w:t>Jak je vidět</w:t>
      </w:r>
      <w:r w:rsidR="00940468">
        <w:rPr>
          <w:lang w:val="cs-CZ"/>
        </w:rPr>
        <w:t>,</w:t>
      </w:r>
      <w:r w:rsidRPr="00940468">
        <w:rPr>
          <w:lang w:val="cs-CZ"/>
        </w:rPr>
        <w:t xml:space="preserve"> ze všech výše uvedených směrů</w:t>
      </w:r>
      <w:r w:rsidR="00940468">
        <w:rPr>
          <w:lang w:val="cs-CZ"/>
        </w:rPr>
        <w:t xml:space="preserve"> je</w:t>
      </w:r>
      <w:r w:rsidRPr="00940468">
        <w:rPr>
          <w:lang w:val="cs-CZ"/>
        </w:rPr>
        <w:t xml:space="preserve"> relativně </w:t>
      </w:r>
      <w:r w:rsidRPr="00940468">
        <w:rPr>
          <w:b/>
          <w:lang w:val="cs-CZ"/>
        </w:rPr>
        <w:t>nejúplnější jen okruh kuest</w:t>
      </w:r>
      <w:r w:rsidR="00940468">
        <w:rPr>
          <w:b/>
          <w:lang w:val="cs-CZ"/>
        </w:rPr>
        <w:t>,</w:t>
      </w:r>
      <w:r w:rsidRPr="00940468">
        <w:rPr>
          <w:b/>
          <w:lang w:val="cs-CZ"/>
        </w:rPr>
        <w:t xml:space="preserve"> který je nejbližší </w:t>
      </w:r>
      <w:r w:rsidR="006D4505" w:rsidRPr="00940468">
        <w:rPr>
          <w:b/>
          <w:i/>
          <w:caps/>
        </w:rPr>
        <w:t>î</w:t>
      </w:r>
      <w:r w:rsidRPr="00940468">
        <w:rPr>
          <w:b/>
          <w:i/>
          <w:lang w:val="cs-CZ"/>
        </w:rPr>
        <w:t>le de France</w:t>
      </w:r>
      <w:r w:rsidRPr="00940468">
        <w:rPr>
          <w:lang w:val="cs-CZ"/>
        </w:rPr>
        <w:t xml:space="preserve">, protože </w:t>
      </w:r>
      <w:r w:rsidR="00440DA1" w:rsidRPr="00940468">
        <w:rPr>
          <w:lang w:val="cs-CZ"/>
        </w:rPr>
        <w:t xml:space="preserve">jednotlivé jeho části se </w:t>
      </w:r>
      <w:r w:rsidR="006D4505" w:rsidRPr="00940468">
        <w:rPr>
          <w:lang w:val="cs-CZ"/>
        </w:rPr>
        <w:t>(</w:t>
      </w:r>
      <w:r w:rsidR="00440DA1" w:rsidRPr="00940468">
        <w:rPr>
          <w:lang w:val="cs-CZ"/>
        </w:rPr>
        <w:t>s výjimkou jihu</w:t>
      </w:r>
      <w:r w:rsidR="006D4505" w:rsidRPr="00940468">
        <w:rPr>
          <w:lang w:val="cs-CZ"/>
        </w:rPr>
        <w:t>)</w:t>
      </w:r>
      <w:r w:rsidR="00440DA1" w:rsidRPr="00940468">
        <w:rPr>
          <w:lang w:val="cs-CZ"/>
        </w:rPr>
        <w:t xml:space="preserve"> vyskytují na všech okrajích </w:t>
      </w:r>
      <w:r w:rsidR="00440DA1" w:rsidRPr="00940468">
        <w:rPr>
          <w:i/>
          <w:lang w:val="cs-CZ"/>
        </w:rPr>
        <w:t>Pařížské pánve</w:t>
      </w:r>
      <w:r w:rsidRPr="00940468">
        <w:rPr>
          <w:lang w:val="cs-CZ"/>
        </w:rPr>
        <w:t>.</w:t>
      </w:r>
      <w:r w:rsidRPr="00940468">
        <w:rPr>
          <w:bCs/>
          <w:lang w:val="cs-CZ"/>
        </w:rPr>
        <w:t xml:space="preserve"> Ani tento okruh dnes ovšem netvoří nějakou souvislou linii, protože je rozčleněn širokými nížinnými údolími řek.</w:t>
      </w:r>
    </w:p>
    <w:p w:rsidR="005C474E" w:rsidRPr="00940468" w:rsidRDefault="005C474E" w:rsidP="009048E1">
      <w:pPr>
        <w:pStyle w:val="Zkladntext1"/>
        <w:ind w:firstLine="708"/>
        <w:rPr>
          <w:lang w:val="cs-CZ"/>
        </w:rPr>
      </w:pPr>
      <w:r w:rsidRPr="00940468">
        <w:rPr>
          <w:lang w:val="cs-CZ"/>
        </w:rPr>
        <w:t xml:space="preserve">Další, </w:t>
      </w:r>
      <w:r w:rsidRPr="00940468">
        <w:rPr>
          <w:b/>
          <w:lang w:val="cs-CZ"/>
        </w:rPr>
        <w:t>vzdálenější okruhy kuest</w:t>
      </w:r>
      <w:r w:rsidRPr="00940468">
        <w:rPr>
          <w:lang w:val="cs-CZ"/>
        </w:rPr>
        <w:t xml:space="preserve"> jsou už vázány </w:t>
      </w:r>
      <w:r w:rsidRPr="00940468">
        <w:rPr>
          <w:b/>
          <w:lang w:val="cs-CZ"/>
        </w:rPr>
        <w:t>jen</w:t>
      </w:r>
      <w:r w:rsidRPr="00940468">
        <w:rPr>
          <w:lang w:val="cs-CZ"/>
        </w:rPr>
        <w:t xml:space="preserve"> na její </w:t>
      </w:r>
      <w:r w:rsidRPr="00940468">
        <w:rPr>
          <w:b/>
          <w:lang w:val="cs-CZ"/>
        </w:rPr>
        <w:t>východní</w:t>
      </w:r>
      <w:r w:rsidRPr="00940468">
        <w:rPr>
          <w:lang w:val="cs-CZ"/>
        </w:rPr>
        <w:t xml:space="preserve">, </w:t>
      </w:r>
      <w:r w:rsidRPr="00940468">
        <w:rPr>
          <w:b/>
          <w:lang w:val="cs-CZ"/>
        </w:rPr>
        <w:t>jihovýchodní</w:t>
      </w:r>
      <w:r w:rsidRPr="00940468">
        <w:rPr>
          <w:lang w:val="cs-CZ"/>
        </w:rPr>
        <w:t xml:space="preserve"> a </w:t>
      </w:r>
      <w:r w:rsidRPr="00940468">
        <w:rPr>
          <w:b/>
          <w:lang w:val="cs-CZ"/>
        </w:rPr>
        <w:t>jižní</w:t>
      </w:r>
      <w:r w:rsidRPr="00940468">
        <w:rPr>
          <w:lang w:val="cs-CZ"/>
        </w:rPr>
        <w:t xml:space="preserve"> část, protože souvisí se silnějšími třetihorními zdvihy </w:t>
      </w:r>
      <w:r w:rsidRPr="00940468">
        <w:rPr>
          <w:i/>
          <w:lang w:val="cs-CZ"/>
        </w:rPr>
        <w:t>Francouzského středohoří</w:t>
      </w:r>
      <w:r w:rsidRPr="00940468">
        <w:rPr>
          <w:lang w:val="cs-CZ"/>
        </w:rPr>
        <w:t xml:space="preserve">, </w:t>
      </w:r>
      <w:r w:rsidRPr="00940468">
        <w:rPr>
          <w:i/>
          <w:lang w:val="cs-CZ"/>
        </w:rPr>
        <w:t>Vogéz</w:t>
      </w:r>
      <w:r w:rsidRPr="00940468">
        <w:rPr>
          <w:lang w:val="cs-CZ"/>
        </w:rPr>
        <w:t xml:space="preserve"> a </w:t>
      </w:r>
      <w:r w:rsidRPr="00940468">
        <w:rPr>
          <w:i/>
          <w:lang w:val="cs-CZ"/>
        </w:rPr>
        <w:t>Arden</w:t>
      </w:r>
      <w:r w:rsidRPr="00940468">
        <w:rPr>
          <w:lang w:val="cs-CZ"/>
        </w:rPr>
        <w:t xml:space="preserve"> (jichž </w:t>
      </w:r>
      <w:r w:rsidRPr="00940468">
        <w:rPr>
          <w:i/>
          <w:lang w:val="cs-CZ"/>
        </w:rPr>
        <w:t>Armorický masiv</w:t>
      </w:r>
      <w:r w:rsidRPr="00940468">
        <w:rPr>
          <w:lang w:val="cs-CZ"/>
        </w:rPr>
        <w:t xml:space="preserve"> nedosahoval).</w:t>
      </w:r>
    </w:p>
    <w:p w:rsidR="005C474E" w:rsidRDefault="005C474E" w:rsidP="009048E1">
      <w:pPr>
        <w:pStyle w:val="Zkladntext1"/>
        <w:rPr>
          <w:lang w:val="cs-CZ"/>
        </w:rPr>
      </w:pPr>
    </w:p>
    <w:p w:rsidR="00440DA1" w:rsidRDefault="00440DA1" w:rsidP="009048E1">
      <w:pPr>
        <w:pStyle w:val="Zkladntext1"/>
        <w:rPr>
          <w:lang w:val="cs-CZ"/>
        </w:rPr>
      </w:pPr>
    </w:p>
    <w:p w:rsidR="00440DA1" w:rsidRDefault="00440DA1" w:rsidP="009048E1">
      <w:pPr>
        <w:pStyle w:val="Zkladntext1"/>
        <w:rPr>
          <w:lang w:val="cs-CZ"/>
        </w:rPr>
      </w:pPr>
    </w:p>
    <w:p w:rsidR="00903762" w:rsidRPr="006974F7" w:rsidRDefault="0073668D" w:rsidP="00804767">
      <w:pPr>
        <w:pageBreakBefore/>
        <w:jc w:val="center"/>
        <w:rPr>
          <w:rFonts w:cs="Arial"/>
          <w:b/>
          <w:caps/>
          <w:sz w:val="28"/>
          <w:highlight w:val="red"/>
        </w:rPr>
      </w:pPr>
      <w:proofErr w:type="gramStart"/>
      <w:r>
        <w:rPr>
          <w:rFonts w:cs="Arial"/>
          <w:b/>
          <w:caps/>
          <w:sz w:val="28"/>
          <w:highlight w:val="red"/>
        </w:rPr>
        <w:lastRenderedPageBreak/>
        <w:t>A.</w:t>
      </w:r>
      <w:r w:rsidR="00D35C24">
        <w:rPr>
          <w:rFonts w:cs="Arial"/>
          <w:b/>
          <w:caps/>
          <w:sz w:val="28"/>
          <w:highlight w:val="red"/>
        </w:rPr>
        <w:t>I</w:t>
      </w:r>
      <w:r>
        <w:rPr>
          <w:rFonts w:cs="Arial"/>
          <w:b/>
          <w:caps/>
          <w:sz w:val="28"/>
          <w:highlight w:val="red"/>
        </w:rPr>
        <w:t>i</w:t>
      </w:r>
      <w:proofErr w:type="gramEnd"/>
      <w:r>
        <w:rPr>
          <w:rFonts w:cs="Arial"/>
          <w:b/>
          <w:caps/>
          <w:sz w:val="28"/>
          <w:highlight w:val="red"/>
        </w:rPr>
        <w:t>.4.4</w:t>
      </w:r>
      <w:r w:rsidRPr="006974F7">
        <w:rPr>
          <w:rFonts w:cs="Arial"/>
          <w:b/>
          <w:caps/>
          <w:sz w:val="28"/>
          <w:highlight w:val="red"/>
        </w:rPr>
        <w:t>.</w:t>
      </w:r>
      <w:r w:rsidR="00903762" w:rsidRPr="006974F7">
        <w:rPr>
          <w:rFonts w:cs="Arial"/>
          <w:b/>
          <w:caps/>
          <w:sz w:val="28"/>
          <w:highlight w:val="red"/>
        </w:rPr>
        <w:t xml:space="preserve">  </w:t>
      </w:r>
      <w:r w:rsidR="00981735" w:rsidRPr="00780B84">
        <w:rPr>
          <w:rFonts w:cs="Arial"/>
          <w:b/>
          <w:i/>
          <w:caps/>
          <w:sz w:val="28"/>
          <w:highlight w:val="red"/>
        </w:rPr>
        <w:t xml:space="preserve">Akvitánská </w:t>
      </w:r>
      <w:r w:rsidR="00084A7C" w:rsidRPr="00780B84">
        <w:rPr>
          <w:rFonts w:cs="Arial"/>
          <w:b/>
          <w:i/>
          <w:caps/>
          <w:sz w:val="28"/>
          <w:highlight w:val="red"/>
        </w:rPr>
        <w:t xml:space="preserve">(Garonská) </w:t>
      </w:r>
      <w:r w:rsidR="00981735" w:rsidRPr="00780B84">
        <w:rPr>
          <w:rFonts w:cs="Arial"/>
          <w:b/>
          <w:i/>
          <w:caps/>
          <w:sz w:val="28"/>
          <w:highlight w:val="red"/>
        </w:rPr>
        <w:t>pánev</w:t>
      </w:r>
    </w:p>
    <w:p w:rsidR="00981735" w:rsidRPr="005442DE" w:rsidRDefault="00981735" w:rsidP="00903762">
      <w:pPr>
        <w:jc w:val="center"/>
        <w:rPr>
          <w:rFonts w:cs="Arial"/>
        </w:rPr>
      </w:pPr>
      <w:r w:rsidRPr="005442DE">
        <w:rPr>
          <w:rFonts w:cs="Arial"/>
        </w:rPr>
        <w:t>(</w:t>
      </w:r>
      <w:r w:rsidRPr="005442DE">
        <w:rPr>
          <w:rFonts w:cs="Arial"/>
          <w:i/>
        </w:rPr>
        <w:t>Bassin Aquitain</w:t>
      </w:r>
      <w:r w:rsidR="00C02F02" w:rsidRPr="005442DE">
        <w:rPr>
          <w:rFonts w:cs="Arial"/>
        </w:rPr>
        <w:t>)</w:t>
      </w:r>
    </w:p>
    <w:p w:rsidR="004D3D7C" w:rsidRDefault="004D3D7C" w:rsidP="009048E1">
      <w:pPr>
        <w:jc w:val="both"/>
        <w:rPr>
          <w:rFonts w:cs="Arial"/>
        </w:rPr>
      </w:pPr>
    </w:p>
    <w:p w:rsidR="00DD46DB" w:rsidRDefault="003B6AB4" w:rsidP="009048E1">
      <w:pPr>
        <w:jc w:val="both"/>
        <w:rPr>
          <w:rFonts w:cs="Arial"/>
        </w:rPr>
      </w:pPr>
      <w:r>
        <w:rPr>
          <w:rFonts w:cs="Arial"/>
        </w:rPr>
        <w:tab/>
        <w:t>Ve srovnání s </w:t>
      </w:r>
      <w:r w:rsidRPr="00780B84">
        <w:rPr>
          <w:rFonts w:cs="Arial"/>
          <w:i/>
        </w:rPr>
        <w:t>Pařížskou pánv</w:t>
      </w:r>
      <w:r w:rsidR="00780B84">
        <w:rPr>
          <w:rFonts w:cs="Arial"/>
          <w:i/>
        </w:rPr>
        <w:t>í</w:t>
      </w:r>
      <w:r>
        <w:rPr>
          <w:rFonts w:cs="Arial"/>
        </w:rPr>
        <w:t xml:space="preserve"> je </w:t>
      </w:r>
      <w:r w:rsidRPr="00F059FE">
        <w:rPr>
          <w:rFonts w:cs="Arial"/>
          <w:b/>
        </w:rPr>
        <w:t>rozloha</w:t>
      </w:r>
      <w:r>
        <w:rPr>
          <w:rFonts w:cs="Arial"/>
        </w:rPr>
        <w:t xml:space="preserve"> </w:t>
      </w:r>
      <w:r w:rsidRPr="00780B84">
        <w:rPr>
          <w:rFonts w:cs="Arial"/>
          <w:i/>
        </w:rPr>
        <w:t>Akvitánské pán</w:t>
      </w:r>
      <w:r>
        <w:rPr>
          <w:rFonts w:cs="Arial"/>
        </w:rPr>
        <w:t xml:space="preserve">ve zhruba </w:t>
      </w:r>
      <w:r w:rsidRPr="00DD46DB">
        <w:rPr>
          <w:rFonts w:cs="Arial"/>
          <w:b/>
        </w:rPr>
        <w:t>poloviční</w:t>
      </w:r>
      <w:r>
        <w:rPr>
          <w:rFonts w:cs="Arial"/>
        </w:rPr>
        <w:t xml:space="preserve">. </w:t>
      </w:r>
    </w:p>
    <w:p w:rsidR="00DD46DB" w:rsidRPr="00A254E1" w:rsidRDefault="00DD46DB" w:rsidP="009048E1">
      <w:pPr>
        <w:ind w:firstLine="708"/>
        <w:jc w:val="both"/>
        <w:rPr>
          <w:rFonts w:cs="Arial"/>
          <w:sz w:val="8"/>
        </w:rPr>
      </w:pPr>
    </w:p>
    <w:p w:rsidR="009458F0" w:rsidRPr="00F059FE" w:rsidRDefault="009458F0" w:rsidP="00A254E1">
      <w:pPr>
        <w:ind w:left="1418" w:firstLine="708"/>
        <w:jc w:val="both"/>
        <w:rPr>
          <w:rFonts w:cs="Arial"/>
          <w:sz w:val="16"/>
        </w:rPr>
      </w:pPr>
      <w:r w:rsidRPr="00F059FE">
        <w:rPr>
          <w:rFonts w:cs="Arial"/>
          <w:b/>
          <w:sz w:val="16"/>
        </w:rPr>
        <w:t>Rozkládá</w:t>
      </w:r>
      <w:r w:rsidRPr="00F059FE">
        <w:rPr>
          <w:rFonts w:cs="Arial"/>
          <w:sz w:val="16"/>
        </w:rPr>
        <w:t xml:space="preserve"> </w:t>
      </w:r>
      <w:r w:rsidR="00F059FE" w:rsidRPr="00F059FE">
        <w:rPr>
          <w:rFonts w:cs="Arial"/>
          <w:sz w:val="16"/>
        </w:rPr>
        <w:t xml:space="preserve">se </w:t>
      </w:r>
      <w:r w:rsidRPr="00F059FE">
        <w:rPr>
          <w:rFonts w:cs="Arial"/>
          <w:sz w:val="16"/>
        </w:rPr>
        <w:t xml:space="preserve">mezi </w:t>
      </w:r>
      <w:r w:rsidRPr="00F059FE">
        <w:rPr>
          <w:rFonts w:cs="Arial"/>
          <w:i/>
          <w:sz w:val="16"/>
        </w:rPr>
        <w:t>Biskajským zálivem</w:t>
      </w:r>
      <w:r w:rsidRPr="00F059FE">
        <w:rPr>
          <w:rFonts w:cs="Arial"/>
          <w:sz w:val="16"/>
        </w:rPr>
        <w:t xml:space="preserve"> na západě, </w:t>
      </w:r>
      <w:r w:rsidRPr="00F059FE">
        <w:rPr>
          <w:rFonts w:cs="Arial"/>
          <w:i/>
          <w:sz w:val="16"/>
        </w:rPr>
        <w:t>Pyrenejem</w:t>
      </w:r>
      <w:r w:rsidR="008C7ED7">
        <w:rPr>
          <w:rFonts w:cs="Arial"/>
          <w:i/>
          <w:sz w:val="16"/>
        </w:rPr>
        <w:t>i</w:t>
      </w:r>
      <w:r w:rsidRPr="00F059FE">
        <w:rPr>
          <w:rFonts w:cs="Arial"/>
          <w:sz w:val="16"/>
        </w:rPr>
        <w:t xml:space="preserve"> na jihu, </w:t>
      </w:r>
      <w:r w:rsidRPr="00F059FE">
        <w:rPr>
          <w:rFonts w:cs="Arial"/>
          <w:i/>
          <w:sz w:val="16"/>
        </w:rPr>
        <w:t>Francouzským středohořím</w:t>
      </w:r>
      <w:r w:rsidRPr="00F059FE">
        <w:rPr>
          <w:rFonts w:cs="Arial"/>
          <w:sz w:val="16"/>
        </w:rPr>
        <w:t xml:space="preserve"> na východě a úzkým </w:t>
      </w:r>
      <w:r w:rsidR="00632651">
        <w:rPr>
          <w:rFonts w:cs="Arial"/>
          <w:sz w:val="16"/>
        </w:rPr>
        <w:t xml:space="preserve">a nízkým </w:t>
      </w:r>
      <w:r w:rsidRPr="00F059FE">
        <w:rPr>
          <w:rFonts w:cs="Arial"/>
          <w:i/>
          <w:sz w:val="16"/>
        </w:rPr>
        <w:t>Poitouským prahem</w:t>
      </w:r>
      <w:r w:rsidRPr="00F059FE">
        <w:rPr>
          <w:rFonts w:cs="Arial"/>
          <w:sz w:val="16"/>
        </w:rPr>
        <w:t xml:space="preserve"> na severovýchodě (</w:t>
      </w:r>
      <w:r w:rsidRPr="00F059FE">
        <w:rPr>
          <w:rFonts w:cs="Arial"/>
          <w:i/>
          <w:sz w:val="16"/>
        </w:rPr>
        <w:t>Seuil du Poitou</w:t>
      </w:r>
      <w:r w:rsidRPr="00F059FE">
        <w:rPr>
          <w:rFonts w:cs="Arial"/>
          <w:sz w:val="16"/>
        </w:rPr>
        <w:t xml:space="preserve">, 177 m), který ji odděluje od </w:t>
      </w:r>
      <w:r w:rsidRPr="00F059FE">
        <w:rPr>
          <w:rFonts w:cs="Arial"/>
          <w:i/>
          <w:sz w:val="16"/>
        </w:rPr>
        <w:t>Pařížské pánve</w:t>
      </w:r>
      <w:r w:rsidRPr="00F059FE">
        <w:rPr>
          <w:rFonts w:cs="Arial"/>
          <w:sz w:val="16"/>
        </w:rPr>
        <w:t>. Úplně na severu pak krátce hraničí už jen s </w:t>
      </w:r>
      <w:r w:rsidRPr="00F059FE">
        <w:rPr>
          <w:rFonts w:cs="Arial"/>
          <w:i/>
          <w:sz w:val="16"/>
        </w:rPr>
        <w:t>Armorickým masivem</w:t>
      </w:r>
      <w:r w:rsidRPr="00F059FE">
        <w:rPr>
          <w:rFonts w:cs="Arial"/>
          <w:sz w:val="16"/>
        </w:rPr>
        <w:t xml:space="preserve">. </w:t>
      </w:r>
    </w:p>
    <w:p w:rsidR="00DD46DB" w:rsidRPr="00A254E1" w:rsidRDefault="00DD46DB" w:rsidP="00A254E1">
      <w:pPr>
        <w:jc w:val="both"/>
        <w:rPr>
          <w:rFonts w:cs="Arial"/>
          <w:sz w:val="12"/>
        </w:rPr>
      </w:pPr>
    </w:p>
    <w:p w:rsidR="009458F0" w:rsidRDefault="009458F0" w:rsidP="009048E1">
      <w:pPr>
        <w:jc w:val="both"/>
        <w:rPr>
          <w:rFonts w:cs="Arial"/>
        </w:rPr>
      </w:pPr>
      <w:r>
        <w:rPr>
          <w:rFonts w:cs="Arial"/>
        </w:rPr>
        <w:tab/>
        <w:t xml:space="preserve">Pánev se celkově </w:t>
      </w:r>
      <w:r w:rsidRPr="00DD46DB">
        <w:rPr>
          <w:rFonts w:cs="Arial"/>
          <w:b/>
        </w:rPr>
        <w:t>svažuje</w:t>
      </w:r>
      <w:r>
        <w:rPr>
          <w:rFonts w:cs="Arial"/>
        </w:rPr>
        <w:t xml:space="preserve"> od </w:t>
      </w:r>
      <w:r w:rsidRPr="00780B84">
        <w:rPr>
          <w:rFonts w:cs="Arial"/>
          <w:i/>
        </w:rPr>
        <w:t>Francouzského středohoří</w:t>
      </w:r>
      <w:r>
        <w:rPr>
          <w:rFonts w:cs="Arial"/>
        </w:rPr>
        <w:t xml:space="preserve"> a </w:t>
      </w:r>
      <w:r w:rsidRPr="00780B84">
        <w:rPr>
          <w:rFonts w:cs="Arial"/>
          <w:i/>
        </w:rPr>
        <w:t>Pyrenejí</w:t>
      </w:r>
      <w:r>
        <w:rPr>
          <w:rFonts w:cs="Arial"/>
        </w:rPr>
        <w:t xml:space="preserve"> jednak k </w:t>
      </w:r>
      <w:r w:rsidRPr="00DD46DB">
        <w:rPr>
          <w:rFonts w:cs="Arial"/>
          <w:b/>
        </w:rPr>
        <w:t>západu</w:t>
      </w:r>
      <w:r>
        <w:rPr>
          <w:rFonts w:cs="Arial"/>
        </w:rPr>
        <w:t xml:space="preserve">, jednak současně i ke své středové </w:t>
      </w:r>
      <w:r w:rsidRPr="00DD46DB">
        <w:rPr>
          <w:rFonts w:cs="Arial"/>
          <w:b/>
        </w:rPr>
        <w:t>ose</w:t>
      </w:r>
      <w:r>
        <w:rPr>
          <w:rFonts w:cs="Arial"/>
        </w:rPr>
        <w:t xml:space="preserve">, jíž je zlomové údolí řeky </w:t>
      </w:r>
      <w:r w:rsidRPr="00780B84">
        <w:rPr>
          <w:rFonts w:cs="Arial"/>
          <w:i/>
        </w:rPr>
        <w:t>Garony</w:t>
      </w:r>
      <w:r>
        <w:rPr>
          <w:rFonts w:cs="Arial"/>
        </w:rPr>
        <w:t>.</w:t>
      </w:r>
    </w:p>
    <w:p w:rsidR="003B6AB4" w:rsidRDefault="003B6AB4" w:rsidP="009048E1">
      <w:pPr>
        <w:jc w:val="both"/>
        <w:rPr>
          <w:rFonts w:cs="Arial"/>
        </w:rPr>
      </w:pPr>
    </w:p>
    <w:p w:rsidR="00A254E1" w:rsidRDefault="00A254E1" w:rsidP="009048E1">
      <w:pPr>
        <w:jc w:val="both"/>
        <w:rPr>
          <w:rFonts w:cs="Arial"/>
        </w:rPr>
      </w:pPr>
    </w:p>
    <w:p w:rsidR="003B6AB4" w:rsidRDefault="003B6AB4" w:rsidP="009048E1">
      <w:pPr>
        <w:jc w:val="both"/>
        <w:rPr>
          <w:rFonts w:cs="Arial"/>
        </w:rPr>
      </w:pPr>
    </w:p>
    <w:p w:rsidR="003F7FAF" w:rsidRPr="00BB0D95" w:rsidRDefault="003F7FAF" w:rsidP="009934BE">
      <w:pPr>
        <w:jc w:val="center"/>
        <w:rPr>
          <w:rFonts w:cs="Arial"/>
          <w:b/>
          <w:caps/>
          <w:sz w:val="22"/>
          <w:szCs w:val="20"/>
          <w:highlight w:val="green"/>
        </w:rPr>
      </w:pPr>
      <w:r w:rsidRPr="00BB0D95">
        <w:rPr>
          <w:rFonts w:cs="Arial"/>
          <w:b/>
          <w:caps/>
          <w:sz w:val="22"/>
          <w:szCs w:val="20"/>
          <w:highlight w:val="green"/>
        </w:rPr>
        <w:t xml:space="preserve">Vývoj a geologická stavba </w:t>
      </w:r>
      <w:r w:rsidR="00084A7C" w:rsidRPr="00780B84">
        <w:rPr>
          <w:rFonts w:cs="Arial"/>
          <w:b/>
          <w:i/>
          <w:caps/>
          <w:sz w:val="22"/>
          <w:szCs w:val="20"/>
          <w:highlight w:val="green"/>
        </w:rPr>
        <w:t>Akvitánské</w:t>
      </w:r>
      <w:r w:rsidRPr="00780B84">
        <w:rPr>
          <w:rFonts w:cs="Arial"/>
          <w:b/>
          <w:i/>
          <w:caps/>
          <w:sz w:val="22"/>
          <w:szCs w:val="20"/>
          <w:highlight w:val="green"/>
        </w:rPr>
        <w:t xml:space="preserve"> pánve</w:t>
      </w:r>
    </w:p>
    <w:p w:rsidR="007C4002" w:rsidRDefault="007C4002" w:rsidP="00A254E1">
      <w:pPr>
        <w:jc w:val="both"/>
        <w:rPr>
          <w:rFonts w:cs="Arial"/>
        </w:rPr>
      </w:pPr>
    </w:p>
    <w:p w:rsidR="007C4002" w:rsidRDefault="007C4002" w:rsidP="009048E1">
      <w:pPr>
        <w:ind w:firstLine="708"/>
        <w:jc w:val="both"/>
        <w:rPr>
          <w:rFonts w:cs="Arial"/>
        </w:rPr>
      </w:pPr>
      <w:r>
        <w:rPr>
          <w:rFonts w:cs="Arial"/>
        </w:rPr>
        <w:t xml:space="preserve">Zatímco </w:t>
      </w:r>
      <w:r w:rsidRPr="00780B84">
        <w:rPr>
          <w:rFonts w:cs="Arial"/>
          <w:i/>
        </w:rPr>
        <w:t>Pařížská pánev</w:t>
      </w:r>
      <w:r>
        <w:rPr>
          <w:rFonts w:cs="Arial"/>
        </w:rPr>
        <w:t xml:space="preserve"> se vždy vyvíjela obklopena jen hercynskými strukturami, </w:t>
      </w:r>
      <w:r w:rsidRPr="00780B84">
        <w:rPr>
          <w:rFonts w:cs="Arial"/>
          <w:i/>
        </w:rPr>
        <w:t>Akvitánská</w:t>
      </w:r>
      <w:r>
        <w:rPr>
          <w:rFonts w:cs="Arial"/>
        </w:rPr>
        <w:t xml:space="preserve"> </w:t>
      </w:r>
      <w:r w:rsidRPr="00780B84">
        <w:rPr>
          <w:rFonts w:cs="Arial"/>
          <w:i/>
        </w:rPr>
        <w:t>pánev</w:t>
      </w:r>
      <w:r>
        <w:rPr>
          <w:rFonts w:cs="Arial"/>
        </w:rPr>
        <w:t xml:space="preserve"> se v druhé polovině svého vývoje </w:t>
      </w:r>
      <w:r w:rsidRPr="00D8207D">
        <w:rPr>
          <w:rFonts w:cs="Arial"/>
          <w:b/>
          <w:bdr w:val="single" w:sz="4" w:space="0" w:color="auto"/>
        </w:rPr>
        <w:t>vyvíjela mezi pohořím hercynskými a alpínským</w:t>
      </w:r>
      <w:r>
        <w:rPr>
          <w:rFonts w:cs="Arial"/>
        </w:rPr>
        <w:t xml:space="preserve">. Tento vývojový rozdíl se proto projevuje i struktuře a reliéfu obou </w:t>
      </w:r>
      <w:proofErr w:type="gramStart"/>
      <w:r>
        <w:rPr>
          <w:rFonts w:cs="Arial"/>
        </w:rPr>
        <w:t>pánví - na</w:t>
      </w:r>
      <w:proofErr w:type="gramEnd"/>
      <w:r>
        <w:rPr>
          <w:rFonts w:cs="Arial"/>
        </w:rPr>
        <w:t xml:space="preserve"> rozdíl od všeobecně koncentrického charakteru </w:t>
      </w:r>
      <w:r w:rsidRPr="00780B84">
        <w:rPr>
          <w:rFonts w:cs="Arial"/>
          <w:i/>
        </w:rPr>
        <w:t>Pařížské pánve</w:t>
      </w:r>
      <w:r>
        <w:rPr>
          <w:rFonts w:cs="Arial"/>
        </w:rPr>
        <w:t xml:space="preserve"> se </w:t>
      </w:r>
      <w:r w:rsidRPr="00780B84">
        <w:rPr>
          <w:rFonts w:cs="Arial"/>
          <w:i/>
        </w:rPr>
        <w:t>Akvitánská pánev</w:t>
      </w:r>
      <w:r>
        <w:rPr>
          <w:rFonts w:cs="Arial"/>
        </w:rPr>
        <w:t xml:space="preserve"> </w:t>
      </w:r>
      <w:r w:rsidRPr="00F059FE">
        <w:rPr>
          <w:rFonts w:cs="Arial"/>
        </w:rPr>
        <w:t>výrazněji</w:t>
      </w:r>
      <w:r w:rsidRPr="00F059FE">
        <w:rPr>
          <w:rFonts w:cs="Arial"/>
          <w:b/>
        </w:rPr>
        <w:t xml:space="preserve"> rozčleňuje </w:t>
      </w:r>
      <w:r w:rsidRPr="00D8207D">
        <w:rPr>
          <w:rFonts w:cs="Arial"/>
          <w:b/>
          <w:bdr w:val="single" w:sz="4" w:space="0" w:color="auto"/>
        </w:rPr>
        <w:t>do tří základních částí</w:t>
      </w:r>
      <w:r w:rsidRPr="00F059FE">
        <w:rPr>
          <w:rFonts w:cs="Arial"/>
          <w:b/>
        </w:rPr>
        <w:t>:</w:t>
      </w:r>
    </w:p>
    <w:p w:rsidR="00A254E1" w:rsidRDefault="00A254E1" w:rsidP="00A254E1">
      <w:pPr>
        <w:rPr>
          <w:rFonts w:cs="Arial"/>
        </w:rPr>
      </w:pPr>
    </w:p>
    <w:p w:rsidR="00A254E1" w:rsidRDefault="00A254E1" w:rsidP="00A254E1">
      <w:pPr>
        <w:rPr>
          <w:rFonts w:cs="Arial"/>
        </w:rPr>
      </w:pPr>
    </w:p>
    <w:p w:rsidR="000C2770" w:rsidRPr="00F6338B" w:rsidRDefault="007C4002" w:rsidP="009048E1">
      <w:pPr>
        <w:jc w:val="both"/>
        <w:rPr>
          <w:rFonts w:cs="Arial"/>
          <w:b/>
          <w:u w:val="single"/>
        </w:rPr>
      </w:pPr>
      <w:r w:rsidRPr="00F6338B">
        <w:rPr>
          <w:rFonts w:cs="Arial"/>
          <w:b/>
          <w:highlight w:val="cyan"/>
          <w:u w:val="single"/>
        </w:rPr>
        <w:t xml:space="preserve">1. </w:t>
      </w:r>
      <w:r w:rsidR="000C2770" w:rsidRPr="00F6338B">
        <w:rPr>
          <w:rFonts w:cs="Arial"/>
          <w:b/>
          <w:highlight w:val="cyan"/>
          <w:u w:val="single"/>
        </w:rPr>
        <w:t xml:space="preserve">Část </w:t>
      </w:r>
      <w:r w:rsidR="000C2770" w:rsidRPr="00780B84">
        <w:rPr>
          <w:rFonts w:cs="Arial"/>
          <w:b/>
          <w:i/>
          <w:highlight w:val="cyan"/>
          <w:u w:val="single"/>
        </w:rPr>
        <w:t>Akvitánské pánve</w:t>
      </w:r>
      <w:r w:rsidR="000C2770" w:rsidRPr="00F6338B">
        <w:rPr>
          <w:rFonts w:cs="Arial"/>
          <w:b/>
          <w:highlight w:val="cyan"/>
          <w:u w:val="single"/>
        </w:rPr>
        <w:t xml:space="preserve"> severně od řeky </w:t>
      </w:r>
      <w:r w:rsidR="000C2770" w:rsidRPr="00780B84">
        <w:rPr>
          <w:rFonts w:cs="Arial"/>
          <w:b/>
          <w:i/>
          <w:highlight w:val="cyan"/>
          <w:u w:val="single"/>
        </w:rPr>
        <w:t>Garonny</w:t>
      </w:r>
      <w:r w:rsidR="000C2770" w:rsidRPr="00F6338B">
        <w:rPr>
          <w:rFonts w:cs="Arial"/>
          <w:b/>
          <w:highlight w:val="cyan"/>
          <w:u w:val="single"/>
        </w:rPr>
        <w:t>.</w:t>
      </w:r>
      <w:r w:rsidR="000C2770" w:rsidRPr="00F6338B">
        <w:rPr>
          <w:rFonts w:cs="Arial"/>
          <w:b/>
          <w:u w:val="single"/>
        </w:rPr>
        <w:t xml:space="preserve"> </w:t>
      </w:r>
    </w:p>
    <w:p w:rsidR="00A254E1" w:rsidRDefault="00A254E1" w:rsidP="00A254E1">
      <w:pPr>
        <w:ind w:left="1418" w:firstLine="707"/>
        <w:jc w:val="both"/>
        <w:rPr>
          <w:rFonts w:cs="Arial"/>
          <w:sz w:val="12"/>
        </w:rPr>
      </w:pPr>
    </w:p>
    <w:p w:rsidR="00A254E1" w:rsidRPr="00A254E1" w:rsidRDefault="00A254E1" w:rsidP="00A254E1">
      <w:pPr>
        <w:ind w:left="1418" w:firstLine="707"/>
        <w:jc w:val="both"/>
        <w:rPr>
          <w:rFonts w:cs="Arial"/>
          <w:sz w:val="12"/>
        </w:rPr>
      </w:pPr>
    </w:p>
    <w:p w:rsidR="00084A7C" w:rsidRPr="00F059FE" w:rsidRDefault="00084A7C" w:rsidP="00A254E1">
      <w:pPr>
        <w:ind w:left="1418" w:firstLine="707"/>
        <w:jc w:val="both"/>
        <w:rPr>
          <w:rFonts w:cs="Arial"/>
          <w:sz w:val="16"/>
        </w:rPr>
      </w:pPr>
      <w:r w:rsidRPr="00F059FE">
        <w:rPr>
          <w:rFonts w:cs="Arial"/>
          <w:sz w:val="16"/>
        </w:rPr>
        <w:t xml:space="preserve">Také </w:t>
      </w:r>
      <w:r w:rsidR="003F7FAF" w:rsidRPr="00F059FE">
        <w:rPr>
          <w:rFonts w:cs="Arial"/>
          <w:sz w:val="16"/>
        </w:rPr>
        <w:t xml:space="preserve">území budoucí </w:t>
      </w:r>
      <w:r w:rsidRPr="00F059FE">
        <w:rPr>
          <w:rFonts w:cs="Arial"/>
          <w:i/>
          <w:sz w:val="16"/>
        </w:rPr>
        <w:t xml:space="preserve">Akvitánské </w:t>
      </w:r>
      <w:r w:rsidR="003F7FAF" w:rsidRPr="00F059FE">
        <w:rPr>
          <w:rFonts w:cs="Arial"/>
          <w:i/>
          <w:sz w:val="16"/>
        </w:rPr>
        <w:t>pánve</w:t>
      </w:r>
      <w:r w:rsidR="003F7FAF" w:rsidRPr="00F059FE">
        <w:rPr>
          <w:rFonts w:cs="Arial"/>
          <w:sz w:val="16"/>
        </w:rPr>
        <w:t xml:space="preserve"> </w:t>
      </w:r>
      <w:r w:rsidRPr="00F059FE">
        <w:rPr>
          <w:rFonts w:cs="Arial"/>
          <w:sz w:val="16"/>
        </w:rPr>
        <w:t xml:space="preserve">bylo </w:t>
      </w:r>
      <w:r w:rsidR="003F7FAF" w:rsidRPr="00F059FE">
        <w:rPr>
          <w:rFonts w:cs="Arial"/>
          <w:sz w:val="16"/>
        </w:rPr>
        <w:t xml:space="preserve">většinou zalito mořem jako </w:t>
      </w:r>
      <w:r w:rsidR="003F7FAF" w:rsidRPr="00F059FE">
        <w:rPr>
          <w:rFonts w:cs="Arial"/>
          <w:b/>
          <w:sz w:val="16"/>
        </w:rPr>
        <w:t>poklesová</w:t>
      </w:r>
      <w:r w:rsidR="003F7FAF" w:rsidRPr="00F059FE">
        <w:rPr>
          <w:rFonts w:cs="Arial"/>
          <w:sz w:val="16"/>
        </w:rPr>
        <w:t xml:space="preserve"> </w:t>
      </w:r>
      <w:r w:rsidR="003F7FAF" w:rsidRPr="00F059FE">
        <w:rPr>
          <w:rFonts w:cs="Arial"/>
          <w:b/>
          <w:sz w:val="16"/>
        </w:rPr>
        <w:t>oblast</w:t>
      </w:r>
      <w:r w:rsidR="003F7FAF" w:rsidRPr="00F059FE">
        <w:rPr>
          <w:rFonts w:cs="Arial"/>
          <w:sz w:val="16"/>
        </w:rPr>
        <w:t xml:space="preserve"> mezi hercynskými pohořími. </w:t>
      </w:r>
      <w:r w:rsidRPr="00F059FE">
        <w:rPr>
          <w:rFonts w:cs="Arial"/>
          <w:sz w:val="16"/>
        </w:rPr>
        <w:t xml:space="preserve">(Nesmíme zapomenout, že i ona skutečně původně ležela mezi dvěma hercynskými pohořími – jedním je dnešním </w:t>
      </w:r>
      <w:r w:rsidRPr="00F059FE">
        <w:rPr>
          <w:rFonts w:cs="Arial"/>
          <w:i/>
          <w:sz w:val="16"/>
        </w:rPr>
        <w:t>Francouzské středohoří</w:t>
      </w:r>
      <w:r w:rsidRPr="00F059FE">
        <w:rPr>
          <w:rFonts w:cs="Arial"/>
          <w:sz w:val="16"/>
        </w:rPr>
        <w:t xml:space="preserve">, druhé navazovalo ze </w:t>
      </w:r>
      <w:r w:rsidRPr="00F059FE">
        <w:rPr>
          <w:rFonts w:cs="Arial"/>
          <w:i/>
          <w:sz w:val="16"/>
        </w:rPr>
        <w:t>Španělska</w:t>
      </w:r>
      <w:r w:rsidRPr="00F059FE">
        <w:rPr>
          <w:rFonts w:cs="Arial"/>
          <w:sz w:val="16"/>
        </w:rPr>
        <w:t xml:space="preserve"> na </w:t>
      </w:r>
      <w:r w:rsidRPr="00F059FE">
        <w:rPr>
          <w:rFonts w:cs="Arial"/>
          <w:i/>
          <w:sz w:val="16"/>
        </w:rPr>
        <w:t>Armorický masiv</w:t>
      </w:r>
      <w:r w:rsidRPr="00F059FE">
        <w:rPr>
          <w:rFonts w:cs="Arial"/>
          <w:sz w:val="16"/>
        </w:rPr>
        <w:t xml:space="preserve">, aby bylo později </w:t>
      </w:r>
      <w:r w:rsidR="007C4002" w:rsidRPr="00F059FE">
        <w:rPr>
          <w:rFonts w:cs="Arial"/>
          <w:sz w:val="16"/>
        </w:rPr>
        <w:t xml:space="preserve">pohlceno </w:t>
      </w:r>
      <w:r w:rsidR="007C4002" w:rsidRPr="00F059FE">
        <w:rPr>
          <w:rFonts w:cs="Arial"/>
          <w:i/>
          <w:sz w:val="16"/>
        </w:rPr>
        <w:t>Atlantickým oceánem</w:t>
      </w:r>
      <w:r w:rsidR="007C4002" w:rsidRPr="00F059FE">
        <w:rPr>
          <w:rFonts w:cs="Arial"/>
          <w:sz w:val="16"/>
        </w:rPr>
        <w:t xml:space="preserve">.) </w:t>
      </w:r>
      <w:r w:rsidRPr="00F059FE">
        <w:rPr>
          <w:rFonts w:cs="Arial"/>
          <w:sz w:val="16"/>
        </w:rPr>
        <w:t xml:space="preserve">Proto měla původně podobný vývoj jako </w:t>
      </w:r>
      <w:r w:rsidRPr="00F059FE">
        <w:rPr>
          <w:rFonts w:cs="Arial"/>
          <w:i/>
          <w:sz w:val="16"/>
        </w:rPr>
        <w:t>Pařížská pánev</w:t>
      </w:r>
      <w:r w:rsidRPr="00F059FE">
        <w:rPr>
          <w:rFonts w:cs="Arial"/>
          <w:sz w:val="16"/>
        </w:rPr>
        <w:t>.</w:t>
      </w:r>
    </w:p>
    <w:p w:rsidR="00F059FE" w:rsidRDefault="00084A7C" w:rsidP="00A254E1">
      <w:pPr>
        <w:ind w:left="1417" w:firstLine="708"/>
        <w:jc w:val="both"/>
        <w:rPr>
          <w:rFonts w:cs="Arial"/>
          <w:sz w:val="16"/>
        </w:rPr>
      </w:pPr>
      <w:r w:rsidRPr="00F059FE">
        <w:rPr>
          <w:rFonts w:cs="Arial"/>
          <w:sz w:val="16"/>
        </w:rPr>
        <w:t>Při tomto vývoji se i zde s</w:t>
      </w:r>
      <w:r w:rsidR="003F7FAF" w:rsidRPr="00F059FE">
        <w:rPr>
          <w:rFonts w:cs="Arial"/>
          <w:sz w:val="16"/>
        </w:rPr>
        <w:t xml:space="preserve">ouběžně s tím, jak pomalu klesala, </w:t>
      </w:r>
      <w:r w:rsidRPr="00F059FE">
        <w:rPr>
          <w:rFonts w:cs="Arial"/>
          <w:sz w:val="16"/>
        </w:rPr>
        <w:t>na ní usazovaly</w:t>
      </w:r>
      <w:r w:rsidR="003F7FAF" w:rsidRPr="00F059FE">
        <w:rPr>
          <w:rFonts w:cs="Arial"/>
          <w:sz w:val="16"/>
        </w:rPr>
        <w:t xml:space="preserve"> </w:t>
      </w:r>
      <w:r w:rsidR="003F7FAF" w:rsidRPr="00F059FE">
        <w:rPr>
          <w:rFonts w:cs="Arial"/>
          <w:b/>
          <w:sz w:val="16"/>
        </w:rPr>
        <w:t>střídavě vrstvy různých usazenin</w:t>
      </w:r>
      <w:r w:rsidR="003F7FAF" w:rsidRPr="00F059FE">
        <w:rPr>
          <w:rFonts w:cs="Arial"/>
          <w:sz w:val="16"/>
        </w:rPr>
        <w:t>, podle toho, jak na ní střídavě převládal vliv moře (tvrdé vápence ze skořápek mořských živočichů ap.), nánosy ze sousedních hercynských pohoří (měkčí jílovce</w:t>
      </w:r>
      <w:r w:rsidR="00632651">
        <w:rPr>
          <w:rFonts w:cs="Arial"/>
          <w:sz w:val="16"/>
        </w:rPr>
        <w:t>, tvrdší pískovce ap.) nebo byl vliv vyrovnaný).</w:t>
      </w:r>
    </w:p>
    <w:p w:rsidR="00A254E1" w:rsidRPr="00A254E1" w:rsidRDefault="00A254E1" w:rsidP="00A254E1">
      <w:pPr>
        <w:ind w:left="709" w:firstLine="708"/>
        <w:jc w:val="both"/>
        <w:rPr>
          <w:rFonts w:cs="Arial"/>
          <w:sz w:val="10"/>
        </w:rPr>
      </w:pPr>
    </w:p>
    <w:p w:rsidR="003F7FAF" w:rsidRDefault="003F7FAF" w:rsidP="009048E1">
      <w:pPr>
        <w:ind w:firstLine="708"/>
        <w:jc w:val="both"/>
        <w:rPr>
          <w:rFonts w:cs="Arial"/>
        </w:rPr>
      </w:pPr>
      <w:r w:rsidRPr="00184B14">
        <w:rPr>
          <w:rFonts w:cs="Arial"/>
          <w:b/>
        </w:rPr>
        <w:t>Tyto</w:t>
      </w:r>
      <w:r>
        <w:rPr>
          <w:rFonts w:cs="Arial"/>
        </w:rPr>
        <w:t xml:space="preserve"> </w:t>
      </w:r>
      <w:r w:rsidRPr="00F059FE">
        <w:rPr>
          <w:rFonts w:cs="Arial"/>
          <w:b/>
        </w:rPr>
        <w:t>různorodé</w:t>
      </w:r>
      <w:r>
        <w:rPr>
          <w:rFonts w:cs="Arial"/>
        </w:rPr>
        <w:t xml:space="preserve"> mocné </w:t>
      </w:r>
      <w:r w:rsidRPr="00D8207D">
        <w:rPr>
          <w:rFonts w:cs="Arial"/>
          <w:b/>
          <w:bdr w:val="single" w:sz="4" w:space="0" w:color="auto"/>
        </w:rPr>
        <w:t>vrstvy</w:t>
      </w:r>
      <w:r w:rsidRPr="00D8207D">
        <w:rPr>
          <w:rFonts w:cs="Arial"/>
          <w:bdr w:val="single" w:sz="4" w:space="0" w:color="auto"/>
        </w:rPr>
        <w:t xml:space="preserve"> </w:t>
      </w:r>
      <w:r w:rsidRPr="00D8207D">
        <w:rPr>
          <w:rFonts w:cs="Arial"/>
          <w:b/>
          <w:bdr w:val="single" w:sz="4" w:space="0" w:color="auto"/>
        </w:rPr>
        <w:t>usazenin</w:t>
      </w:r>
      <w:r>
        <w:rPr>
          <w:rFonts w:cs="Arial"/>
        </w:rPr>
        <w:t xml:space="preserve"> přitom </w:t>
      </w:r>
      <w:r w:rsidRPr="00184B14">
        <w:rPr>
          <w:rFonts w:cs="Arial"/>
          <w:b/>
        </w:rPr>
        <w:t>zpočátku ležely na sobě ve zhruba vodorovné poloze</w:t>
      </w:r>
      <w:r>
        <w:rPr>
          <w:rFonts w:cs="Arial"/>
        </w:rPr>
        <w:t>.</w:t>
      </w:r>
    </w:p>
    <w:p w:rsidR="00A254E1" w:rsidRPr="00D8207D" w:rsidRDefault="00A254E1" w:rsidP="00A254E1">
      <w:pPr>
        <w:jc w:val="both"/>
        <w:rPr>
          <w:rFonts w:cs="Arial"/>
          <w:sz w:val="18"/>
        </w:rPr>
      </w:pPr>
    </w:p>
    <w:p w:rsidR="00A254E1" w:rsidRPr="00D8207D" w:rsidRDefault="00A254E1" w:rsidP="00A254E1">
      <w:pPr>
        <w:jc w:val="both"/>
        <w:rPr>
          <w:rFonts w:cs="Arial"/>
        </w:rPr>
      </w:pPr>
    </w:p>
    <w:p w:rsidR="00F059FE" w:rsidRPr="00F059FE" w:rsidRDefault="003F7FAF" w:rsidP="00A254E1">
      <w:pPr>
        <w:ind w:left="1418"/>
        <w:jc w:val="both"/>
        <w:rPr>
          <w:rFonts w:cs="Arial"/>
          <w:sz w:val="16"/>
        </w:rPr>
      </w:pPr>
      <w:r w:rsidRPr="00F059FE">
        <w:rPr>
          <w:rFonts w:cs="Arial"/>
          <w:sz w:val="16"/>
        </w:rPr>
        <w:t xml:space="preserve">Když </w:t>
      </w:r>
      <w:r w:rsidR="008C7ED7">
        <w:rPr>
          <w:rFonts w:cs="Arial"/>
          <w:sz w:val="16"/>
        </w:rPr>
        <w:t>se však</w:t>
      </w:r>
      <w:r w:rsidRPr="00F059FE">
        <w:rPr>
          <w:rFonts w:cs="Arial"/>
          <w:sz w:val="16"/>
        </w:rPr>
        <w:t xml:space="preserve"> především vlivem </w:t>
      </w:r>
      <w:r w:rsidRPr="00F059FE">
        <w:rPr>
          <w:rFonts w:cs="Arial"/>
          <w:b/>
          <w:sz w:val="16"/>
        </w:rPr>
        <w:t>alpínského</w:t>
      </w:r>
      <w:r w:rsidRPr="00F059FE">
        <w:rPr>
          <w:rFonts w:cs="Arial"/>
          <w:sz w:val="16"/>
        </w:rPr>
        <w:t xml:space="preserve"> vrásnění </w:t>
      </w:r>
      <w:r w:rsidRPr="00F059FE">
        <w:rPr>
          <w:rFonts w:cs="Arial"/>
          <w:b/>
          <w:sz w:val="16"/>
        </w:rPr>
        <w:t>opět zdvíh</w:t>
      </w:r>
      <w:r w:rsidR="00084A7C" w:rsidRPr="00F059FE">
        <w:rPr>
          <w:rFonts w:cs="Arial"/>
          <w:b/>
          <w:sz w:val="16"/>
        </w:rPr>
        <w:t xml:space="preserve">al </w:t>
      </w:r>
      <w:r w:rsidRPr="00F059FE">
        <w:rPr>
          <w:rFonts w:cs="Arial"/>
          <w:b/>
          <w:sz w:val="16"/>
        </w:rPr>
        <w:t>star</w:t>
      </w:r>
      <w:r w:rsidR="00084A7C" w:rsidRPr="00F059FE">
        <w:rPr>
          <w:rFonts w:cs="Arial"/>
          <w:b/>
          <w:sz w:val="16"/>
        </w:rPr>
        <w:t>ý</w:t>
      </w:r>
      <w:r w:rsidRPr="00F059FE">
        <w:rPr>
          <w:rFonts w:cs="Arial"/>
          <w:b/>
          <w:sz w:val="16"/>
        </w:rPr>
        <w:t xml:space="preserve"> hercynsk</w:t>
      </w:r>
      <w:r w:rsidR="00084A7C" w:rsidRPr="00F059FE">
        <w:rPr>
          <w:rFonts w:cs="Arial"/>
          <w:b/>
          <w:sz w:val="16"/>
        </w:rPr>
        <w:t xml:space="preserve">ý </w:t>
      </w:r>
      <w:r w:rsidR="00084A7C" w:rsidRPr="00F059FE">
        <w:rPr>
          <w:rFonts w:cs="Arial"/>
          <w:b/>
          <w:i/>
          <w:sz w:val="16"/>
        </w:rPr>
        <w:t>Středofrancouzský masiv</w:t>
      </w:r>
      <w:r w:rsidR="00084A7C" w:rsidRPr="00F059FE">
        <w:rPr>
          <w:rFonts w:cs="Arial"/>
          <w:b/>
          <w:sz w:val="16"/>
        </w:rPr>
        <w:t xml:space="preserve">, </w:t>
      </w:r>
      <w:r w:rsidRPr="00F059FE">
        <w:rPr>
          <w:rFonts w:cs="Arial"/>
          <w:sz w:val="16"/>
        </w:rPr>
        <w:t>plynule se s n</w:t>
      </w:r>
      <w:r w:rsidR="00084A7C" w:rsidRPr="00F059FE">
        <w:rPr>
          <w:rFonts w:cs="Arial"/>
          <w:sz w:val="16"/>
        </w:rPr>
        <w:t>ím</w:t>
      </w:r>
      <w:r w:rsidRPr="00F059FE">
        <w:rPr>
          <w:rFonts w:cs="Arial"/>
          <w:sz w:val="16"/>
        </w:rPr>
        <w:t xml:space="preserve"> začaly mírněji </w:t>
      </w:r>
      <w:r w:rsidRPr="00F059FE">
        <w:rPr>
          <w:rFonts w:cs="Arial"/>
          <w:b/>
          <w:sz w:val="16"/>
        </w:rPr>
        <w:t>zvyšovat</w:t>
      </w:r>
      <w:r w:rsidRPr="00F059FE">
        <w:rPr>
          <w:rFonts w:cs="Arial"/>
          <w:sz w:val="16"/>
        </w:rPr>
        <w:t xml:space="preserve"> i k n</w:t>
      </w:r>
      <w:r w:rsidR="00084A7C" w:rsidRPr="00F059FE">
        <w:rPr>
          <w:rFonts w:cs="Arial"/>
          <w:sz w:val="16"/>
        </w:rPr>
        <w:t>ěmu</w:t>
      </w:r>
      <w:r w:rsidRPr="00F059FE">
        <w:rPr>
          <w:rFonts w:cs="Arial"/>
          <w:sz w:val="16"/>
        </w:rPr>
        <w:t xml:space="preserve"> přilehlé části všech </w:t>
      </w:r>
      <w:r w:rsidRPr="00F059FE">
        <w:rPr>
          <w:rFonts w:cs="Arial"/>
          <w:b/>
          <w:sz w:val="16"/>
        </w:rPr>
        <w:t>souvrství</w:t>
      </w:r>
      <w:r w:rsidRPr="00F059FE">
        <w:rPr>
          <w:rFonts w:cs="Arial"/>
          <w:sz w:val="16"/>
        </w:rPr>
        <w:t xml:space="preserve"> budoucí </w:t>
      </w:r>
      <w:r w:rsidR="00084A7C" w:rsidRPr="00F059FE">
        <w:rPr>
          <w:rFonts w:cs="Arial"/>
          <w:i/>
          <w:sz w:val="16"/>
        </w:rPr>
        <w:t>Akvitánské</w:t>
      </w:r>
      <w:r w:rsidRPr="00F059FE">
        <w:rPr>
          <w:rFonts w:cs="Arial"/>
          <w:i/>
          <w:sz w:val="16"/>
        </w:rPr>
        <w:t xml:space="preserve"> pánve</w:t>
      </w:r>
      <w:r w:rsidRPr="00F059FE">
        <w:rPr>
          <w:rFonts w:cs="Arial"/>
          <w:sz w:val="16"/>
        </w:rPr>
        <w:t xml:space="preserve"> na jejím</w:t>
      </w:r>
      <w:r w:rsidR="00084A7C" w:rsidRPr="00F059FE">
        <w:rPr>
          <w:rFonts w:cs="Arial"/>
          <w:sz w:val="16"/>
        </w:rPr>
        <w:t xml:space="preserve"> východním</w:t>
      </w:r>
      <w:r w:rsidRPr="00F059FE">
        <w:rPr>
          <w:rFonts w:cs="Arial"/>
          <w:sz w:val="16"/>
        </w:rPr>
        <w:t xml:space="preserve"> </w:t>
      </w:r>
      <w:r w:rsidRPr="00F059FE">
        <w:rPr>
          <w:rFonts w:cs="Arial"/>
          <w:b/>
          <w:sz w:val="16"/>
        </w:rPr>
        <w:t>okraji</w:t>
      </w:r>
      <w:r w:rsidRPr="00F059FE">
        <w:rPr>
          <w:rFonts w:cs="Arial"/>
          <w:sz w:val="16"/>
        </w:rPr>
        <w:t xml:space="preserve">, zatímco </w:t>
      </w:r>
      <w:r w:rsidRPr="00F059FE">
        <w:rPr>
          <w:rFonts w:cs="Arial"/>
          <w:b/>
          <w:sz w:val="16"/>
        </w:rPr>
        <w:t>centrální</w:t>
      </w:r>
      <w:r w:rsidRPr="00F059FE">
        <w:rPr>
          <w:rFonts w:cs="Arial"/>
          <w:sz w:val="16"/>
        </w:rPr>
        <w:t xml:space="preserve"> </w:t>
      </w:r>
      <w:r w:rsidRPr="00F059FE">
        <w:rPr>
          <w:rFonts w:cs="Arial"/>
          <w:b/>
          <w:sz w:val="16"/>
        </w:rPr>
        <w:t>části</w:t>
      </w:r>
      <w:r w:rsidRPr="00F059FE">
        <w:rPr>
          <w:rFonts w:cs="Arial"/>
          <w:sz w:val="16"/>
        </w:rPr>
        <w:t xml:space="preserve"> těchto jejích </w:t>
      </w:r>
      <w:r w:rsidRPr="00F059FE">
        <w:rPr>
          <w:rFonts w:cs="Arial"/>
          <w:b/>
          <w:sz w:val="16"/>
        </w:rPr>
        <w:t>souvrství</w:t>
      </w:r>
      <w:r w:rsidRPr="00F059FE">
        <w:rPr>
          <w:rFonts w:cs="Arial"/>
          <w:sz w:val="16"/>
        </w:rPr>
        <w:t xml:space="preserve"> se zas pomalu začaly </w:t>
      </w:r>
      <w:r w:rsidRPr="00F059FE">
        <w:rPr>
          <w:rFonts w:cs="Arial"/>
          <w:b/>
          <w:sz w:val="16"/>
        </w:rPr>
        <w:t>prohýbat dolů</w:t>
      </w:r>
      <w:r w:rsidRPr="00F059FE">
        <w:rPr>
          <w:rFonts w:cs="Arial"/>
          <w:sz w:val="16"/>
        </w:rPr>
        <w:t xml:space="preserve">. </w:t>
      </w:r>
    </w:p>
    <w:p w:rsidR="00A254E1" w:rsidRPr="00A254E1" w:rsidRDefault="00A254E1" w:rsidP="009048E1">
      <w:pPr>
        <w:ind w:firstLine="708"/>
        <w:jc w:val="both"/>
        <w:rPr>
          <w:rFonts w:cs="Arial"/>
          <w:sz w:val="8"/>
        </w:rPr>
      </w:pPr>
    </w:p>
    <w:p w:rsidR="003F7FAF" w:rsidRDefault="003F7FAF" w:rsidP="009048E1">
      <w:pPr>
        <w:ind w:firstLine="708"/>
        <w:jc w:val="both"/>
        <w:rPr>
          <w:rFonts w:cs="Arial"/>
        </w:rPr>
      </w:pPr>
      <w:r>
        <w:rPr>
          <w:rFonts w:cs="Arial"/>
        </w:rPr>
        <w:t xml:space="preserve">Celkovým výsledkem tak bylo </w:t>
      </w:r>
      <w:r w:rsidRPr="00D8207D">
        <w:rPr>
          <w:rFonts w:cs="Arial"/>
          <w:b/>
          <w:bdr w:val="single" w:sz="4" w:space="0" w:color="auto"/>
        </w:rPr>
        <w:t>pánvovité prohnutí</w:t>
      </w:r>
      <w:r>
        <w:rPr>
          <w:rFonts w:cs="Arial"/>
        </w:rPr>
        <w:t xml:space="preserve"> této oblasti v </w:t>
      </w:r>
      <w:r w:rsidRPr="00184B14">
        <w:rPr>
          <w:rFonts w:cs="Arial"/>
          <w:b/>
        </w:rPr>
        <w:t>třetihorách</w:t>
      </w:r>
      <w:r>
        <w:rPr>
          <w:rFonts w:cs="Arial"/>
        </w:rPr>
        <w:t>.</w:t>
      </w:r>
    </w:p>
    <w:p w:rsidR="00A254E1" w:rsidRPr="00D8207D" w:rsidRDefault="00A254E1" w:rsidP="00A254E1">
      <w:pPr>
        <w:jc w:val="both"/>
        <w:rPr>
          <w:rFonts w:cs="Arial"/>
          <w:sz w:val="16"/>
        </w:rPr>
      </w:pPr>
    </w:p>
    <w:p w:rsidR="00A254E1" w:rsidRPr="00A254E1" w:rsidRDefault="00A254E1" w:rsidP="00A254E1">
      <w:pPr>
        <w:jc w:val="both"/>
        <w:rPr>
          <w:rFonts w:cs="Arial"/>
        </w:rPr>
      </w:pPr>
    </w:p>
    <w:p w:rsidR="00084A7C" w:rsidRDefault="00084A7C" w:rsidP="009048E1">
      <w:pPr>
        <w:ind w:firstLine="708"/>
        <w:jc w:val="both"/>
        <w:rPr>
          <w:rFonts w:cs="Arial"/>
          <w:b/>
        </w:rPr>
      </w:pPr>
      <w:r w:rsidRPr="005442DE">
        <w:rPr>
          <w:rFonts w:cs="Arial"/>
          <w:b/>
        </w:rPr>
        <w:t>Tyto sníženiny se přitom velice rychle zaplňovaly</w:t>
      </w:r>
      <w:r w:rsidRPr="005442DE">
        <w:rPr>
          <w:rFonts w:cs="Arial"/>
        </w:rPr>
        <w:t xml:space="preserve"> nejen </w:t>
      </w:r>
      <w:r w:rsidR="007C4002">
        <w:rPr>
          <w:rFonts w:cs="Arial"/>
        </w:rPr>
        <w:t xml:space="preserve">druhohorními </w:t>
      </w:r>
      <w:r w:rsidRPr="005442DE">
        <w:rPr>
          <w:rFonts w:cs="Arial"/>
        </w:rPr>
        <w:t>vápencovými vrstvami vytvořenými živými organismy pod hladinou moře, ale střídavě i intenzivním odnosem zvětralin hercyn</w:t>
      </w:r>
      <w:r w:rsidR="007C4002">
        <w:rPr>
          <w:rFonts w:cs="Arial"/>
        </w:rPr>
        <w:t xml:space="preserve">ského </w:t>
      </w:r>
      <w:r w:rsidR="007C4002" w:rsidRPr="00780B84">
        <w:rPr>
          <w:rFonts w:cs="Arial"/>
          <w:i/>
        </w:rPr>
        <w:t>Francouzského středohoří</w:t>
      </w:r>
      <w:r>
        <w:rPr>
          <w:rFonts w:cs="Arial"/>
        </w:rPr>
        <w:t xml:space="preserve">, takže i zde </w:t>
      </w:r>
      <w:r w:rsidR="007C4002">
        <w:rPr>
          <w:rFonts w:cs="Arial"/>
        </w:rPr>
        <w:t xml:space="preserve">dosahují </w:t>
      </w:r>
      <w:r w:rsidR="007C4002" w:rsidRPr="00F059FE">
        <w:rPr>
          <w:rFonts w:cs="Arial"/>
          <w:b/>
        </w:rPr>
        <w:t xml:space="preserve">nánosy </w:t>
      </w:r>
      <w:r w:rsidRPr="00D8207D">
        <w:rPr>
          <w:rFonts w:cs="Arial"/>
          <w:b/>
          <w:bdr w:val="single" w:sz="4" w:space="0" w:color="auto"/>
        </w:rPr>
        <w:t>sediment</w:t>
      </w:r>
      <w:r w:rsidR="007C4002" w:rsidRPr="00D8207D">
        <w:rPr>
          <w:rFonts w:cs="Arial"/>
          <w:b/>
          <w:bdr w:val="single" w:sz="4" w:space="0" w:color="auto"/>
        </w:rPr>
        <w:t>ů</w:t>
      </w:r>
      <w:r w:rsidRPr="00D8207D">
        <w:rPr>
          <w:rFonts w:cs="Arial"/>
          <w:b/>
          <w:bdr w:val="single" w:sz="4" w:space="0" w:color="auto"/>
        </w:rPr>
        <w:t xml:space="preserve"> mocnosti až tří kilometrů</w:t>
      </w:r>
      <w:r w:rsidR="007C4002" w:rsidRPr="00F059FE">
        <w:rPr>
          <w:rFonts w:cs="Arial"/>
          <w:b/>
        </w:rPr>
        <w:t>.</w:t>
      </w:r>
    </w:p>
    <w:p w:rsidR="00A254E1" w:rsidRDefault="00A254E1" w:rsidP="00A254E1">
      <w:pPr>
        <w:jc w:val="both"/>
        <w:rPr>
          <w:rFonts w:cs="Arial"/>
        </w:rPr>
      </w:pPr>
    </w:p>
    <w:p w:rsidR="00F059FE" w:rsidRDefault="00084A7C" w:rsidP="009048E1">
      <w:pPr>
        <w:ind w:firstLine="708"/>
        <w:jc w:val="both"/>
        <w:rPr>
          <w:rFonts w:cs="Arial"/>
        </w:rPr>
      </w:pPr>
      <w:r>
        <w:rPr>
          <w:rFonts w:cs="Arial"/>
        </w:rPr>
        <w:t>Až potud se vývoj</w:t>
      </w:r>
      <w:r w:rsidR="003C4E25">
        <w:rPr>
          <w:rFonts w:cs="Arial"/>
        </w:rPr>
        <w:t xml:space="preserve">i </w:t>
      </w:r>
      <w:r w:rsidR="003C4E25" w:rsidRPr="00780B84">
        <w:rPr>
          <w:rFonts w:cs="Arial"/>
          <w:i/>
        </w:rPr>
        <w:t>Pařížské pánve</w:t>
      </w:r>
      <w:r w:rsidR="003C4E25">
        <w:rPr>
          <w:rFonts w:cs="Arial"/>
        </w:rPr>
        <w:t xml:space="preserve"> podobal i vývoj </w:t>
      </w:r>
      <w:r w:rsidR="003C4E25" w:rsidRPr="00780B84">
        <w:rPr>
          <w:rFonts w:cs="Arial"/>
          <w:i/>
        </w:rPr>
        <w:t>pánve</w:t>
      </w:r>
      <w:r w:rsidR="003C4E25">
        <w:rPr>
          <w:rFonts w:cs="Arial"/>
        </w:rPr>
        <w:t xml:space="preserve"> </w:t>
      </w:r>
      <w:proofErr w:type="gramStart"/>
      <w:r w:rsidRPr="00780B84">
        <w:rPr>
          <w:rFonts w:cs="Arial"/>
          <w:i/>
        </w:rPr>
        <w:t>Akvitánské</w:t>
      </w:r>
      <w:r>
        <w:rPr>
          <w:rFonts w:cs="Arial"/>
        </w:rPr>
        <w:t xml:space="preserve"> </w:t>
      </w:r>
      <w:r w:rsidR="003C4E25">
        <w:rPr>
          <w:rFonts w:cs="Arial"/>
        </w:rPr>
        <w:t xml:space="preserve"> - a protože</w:t>
      </w:r>
      <w:proofErr w:type="gramEnd"/>
      <w:r w:rsidR="003C4E25">
        <w:rPr>
          <w:rFonts w:cs="Arial"/>
        </w:rPr>
        <w:t xml:space="preserve"> v její </w:t>
      </w:r>
      <w:r w:rsidR="003C4E25" w:rsidRPr="009458F0">
        <w:rPr>
          <w:rFonts w:cs="Arial"/>
          <w:b/>
        </w:rPr>
        <w:t xml:space="preserve">části severně od řeky </w:t>
      </w:r>
      <w:r w:rsidR="003C4E25" w:rsidRPr="00780B84">
        <w:rPr>
          <w:rFonts w:cs="Arial"/>
          <w:b/>
          <w:i/>
        </w:rPr>
        <w:t>Garony</w:t>
      </w:r>
      <w:r w:rsidR="003C4E25">
        <w:rPr>
          <w:rFonts w:cs="Arial"/>
        </w:rPr>
        <w:t xml:space="preserve"> nebyl tento vývoj nějak výrazně odlišný ani později, </w:t>
      </w:r>
      <w:r w:rsidR="003C4E25" w:rsidRPr="00D8207D">
        <w:rPr>
          <w:rFonts w:cs="Arial"/>
          <w:b/>
          <w:bdr w:val="single" w:sz="4" w:space="0" w:color="auto"/>
        </w:rPr>
        <w:t>podobá</w:t>
      </w:r>
      <w:r w:rsidR="003C4E25">
        <w:rPr>
          <w:rFonts w:cs="Arial"/>
        </w:rPr>
        <w:t xml:space="preserve"> se tato část geologií i </w:t>
      </w:r>
      <w:r w:rsidR="00C0585B" w:rsidRPr="00F059FE">
        <w:rPr>
          <w:rFonts w:cs="Arial"/>
          <w:b/>
        </w:rPr>
        <w:t>kuestovitým</w:t>
      </w:r>
      <w:r w:rsidR="00C0585B">
        <w:rPr>
          <w:rFonts w:cs="Arial"/>
        </w:rPr>
        <w:t xml:space="preserve"> </w:t>
      </w:r>
      <w:r w:rsidR="003C4E25" w:rsidRPr="00F059FE">
        <w:rPr>
          <w:rFonts w:cs="Arial"/>
          <w:b/>
        </w:rPr>
        <w:t>reliéfem</w:t>
      </w:r>
      <w:r w:rsidR="003C4E25">
        <w:rPr>
          <w:rFonts w:cs="Arial"/>
        </w:rPr>
        <w:t xml:space="preserve"> </w:t>
      </w:r>
      <w:r w:rsidR="003C4E25" w:rsidRPr="00D8207D">
        <w:rPr>
          <w:rFonts w:cs="Arial"/>
          <w:b/>
          <w:i/>
          <w:bdr w:val="single" w:sz="4" w:space="0" w:color="auto"/>
        </w:rPr>
        <w:t>pánvi Pařížské</w:t>
      </w:r>
      <w:r w:rsidR="003C4E25">
        <w:rPr>
          <w:rFonts w:cs="Arial"/>
        </w:rPr>
        <w:t>.</w:t>
      </w:r>
      <w:r w:rsidR="007C4002">
        <w:rPr>
          <w:rFonts w:cs="Arial"/>
        </w:rPr>
        <w:t xml:space="preserve"> </w:t>
      </w:r>
    </w:p>
    <w:p w:rsidR="00A254E1" w:rsidRPr="00A254E1" w:rsidRDefault="00A254E1" w:rsidP="00A254E1">
      <w:pPr>
        <w:ind w:left="1418" w:firstLine="708"/>
        <w:jc w:val="both"/>
        <w:rPr>
          <w:rFonts w:cs="Arial"/>
          <w:sz w:val="12"/>
        </w:rPr>
      </w:pPr>
    </w:p>
    <w:p w:rsidR="000C2770" w:rsidRPr="00F059FE" w:rsidRDefault="007C4002" w:rsidP="00A254E1">
      <w:pPr>
        <w:ind w:left="1418" w:firstLine="708"/>
        <w:jc w:val="both"/>
        <w:rPr>
          <w:rFonts w:cs="Arial"/>
          <w:sz w:val="16"/>
        </w:rPr>
      </w:pPr>
      <w:r w:rsidRPr="00F059FE">
        <w:rPr>
          <w:rFonts w:cs="Arial"/>
          <w:sz w:val="16"/>
        </w:rPr>
        <w:t xml:space="preserve">Z nížinného centra pánve se i zde </w:t>
      </w:r>
      <w:r w:rsidR="00C0585B" w:rsidRPr="00F059FE">
        <w:rPr>
          <w:rFonts w:cs="Arial"/>
          <w:sz w:val="16"/>
        </w:rPr>
        <w:t xml:space="preserve">směrem k hercynskému </w:t>
      </w:r>
      <w:r w:rsidR="00C0585B" w:rsidRPr="00F059FE">
        <w:rPr>
          <w:rFonts w:cs="Arial"/>
          <w:i/>
          <w:sz w:val="16"/>
        </w:rPr>
        <w:t>Středofrancouzskému masivu</w:t>
      </w:r>
      <w:r w:rsidR="00C0585B" w:rsidRPr="00F059FE">
        <w:rPr>
          <w:rFonts w:cs="Arial"/>
          <w:sz w:val="16"/>
        </w:rPr>
        <w:t xml:space="preserve"> </w:t>
      </w:r>
      <w:r w:rsidRPr="00F059FE">
        <w:rPr>
          <w:rFonts w:cs="Arial"/>
          <w:sz w:val="16"/>
        </w:rPr>
        <w:t>plynule zvedají vápencové plošiny</w:t>
      </w:r>
      <w:r w:rsidR="00C0585B" w:rsidRPr="00F059FE">
        <w:rPr>
          <w:rFonts w:cs="Arial"/>
          <w:sz w:val="16"/>
        </w:rPr>
        <w:t xml:space="preserve"> až do nejvyšší výšky pánve (</w:t>
      </w:r>
      <w:proofErr w:type="gramStart"/>
      <w:r w:rsidR="00C0585B" w:rsidRPr="00F059FE">
        <w:rPr>
          <w:rFonts w:cs="Arial"/>
          <w:sz w:val="16"/>
        </w:rPr>
        <w:t>450 m .n.</w:t>
      </w:r>
      <w:proofErr w:type="gramEnd"/>
      <w:r w:rsidR="00C0585B" w:rsidRPr="00F059FE">
        <w:rPr>
          <w:rFonts w:cs="Arial"/>
          <w:sz w:val="16"/>
        </w:rPr>
        <w:t xml:space="preserve"> m.) – načež jejich strmější čela spadají na opět o něco nižší písčité a jílovcové vrstvy. </w:t>
      </w:r>
      <w:r w:rsidR="000C2770" w:rsidRPr="00F059FE">
        <w:rPr>
          <w:rFonts w:cs="Arial"/>
          <w:sz w:val="16"/>
        </w:rPr>
        <w:t>(Poté přechází pánev opět do vápencových tabulí, patřící však tentokrát už k </w:t>
      </w:r>
      <w:r w:rsidR="000C2770" w:rsidRPr="00F059FE">
        <w:rPr>
          <w:rFonts w:cs="Arial"/>
          <w:i/>
          <w:sz w:val="16"/>
        </w:rPr>
        <w:t>Francouzskému</w:t>
      </w:r>
      <w:r w:rsidR="000C2770" w:rsidRPr="00F059FE">
        <w:rPr>
          <w:rFonts w:cs="Arial"/>
          <w:sz w:val="16"/>
        </w:rPr>
        <w:t xml:space="preserve"> </w:t>
      </w:r>
      <w:r w:rsidR="000C2770" w:rsidRPr="00F059FE">
        <w:rPr>
          <w:rFonts w:cs="Arial"/>
          <w:i/>
          <w:sz w:val="16"/>
        </w:rPr>
        <w:t>středohoří</w:t>
      </w:r>
      <w:r w:rsidR="000C2770" w:rsidRPr="00F059FE">
        <w:rPr>
          <w:rFonts w:cs="Arial"/>
          <w:sz w:val="16"/>
        </w:rPr>
        <w:t>.)</w:t>
      </w:r>
    </w:p>
    <w:p w:rsidR="00F059FE" w:rsidRPr="00D8207D" w:rsidRDefault="00F059FE" w:rsidP="00A254E1">
      <w:pPr>
        <w:jc w:val="both"/>
        <w:rPr>
          <w:rFonts w:cs="Arial"/>
          <w:sz w:val="18"/>
        </w:rPr>
      </w:pPr>
    </w:p>
    <w:p w:rsidR="00F059FE" w:rsidRDefault="00C0585B" w:rsidP="009048E1">
      <w:pPr>
        <w:ind w:firstLine="708"/>
        <w:jc w:val="both"/>
        <w:rPr>
          <w:rFonts w:cs="Arial"/>
        </w:rPr>
      </w:pPr>
      <w:r>
        <w:rPr>
          <w:rFonts w:cs="Arial"/>
        </w:rPr>
        <w:t xml:space="preserve">Tento </w:t>
      </w:r>
      <w:r w:rsidRPr="00D8207D">
        <w:rPr>
          <w:rFonts w:cs="Arial"/>
          <w:b/>
          <w:bdr w:val="single" w:sz="4" w:space="0" w:color="auto"/>
        </w:rPr>
        <w:t>kuestovitý reliéf</w:t>
      </w:r>
      <w:r w:rsidRPr="00D8207D">
        <w:rPr>
          <w:rFonts w:cs="Arial"/>
          <w:bdr w:val="single" w:sz="4" w:space="0" w:color="auto"/>
        </w:rPr>
        <w:t xml:space="preserve"> </w:t>
      </w:r>
      <w:r w:rsidRPr="00D8207D">
        <w:rPr>
          <w:rFonts w:cs="Arial"/>
          <w:b/>
          <w:bdr w:val="single" w:sz="4" w:space="0" w:color="auto"/>
        </w:rPr>
        <w:t>je</w:t>
      </w:r>
      <w:r w:rsidRPr="00D8207D">
        <w:rPr>
          <w:rFonts w:cs="Arial"/>
          <w:bdr w:val="single" w:sz="4" w:space="0" w:color="auto"/>
        </w:rPr>
        <w:t xml:space="preserve"> </w:t>
      </w:r>
      <w:r w:rsidRPr="00D8207D">
        <w:rPr>
          <w:rFonts w:cs="Arial"/>
          <w:b/>
          <w:bdr w:val="single" w:sz="4" w:space="0" w:color="auto"/>
        </w:rPr>
        <w:t>rozřezán</w:t>
      </w:r>
      <w:r>
        <w:rPr>
          <w:rFonts w:cs="Arial"/>
        </w:rPr>
        <w:t xml:space="preserve"> na jednotlivé části </w:t>
      </w:r>
      <w:r w:rsidRPr="00F059FE">
        <w:rPr>
          <w:rFonts w:cs="Arial"/>
          <w:b/>
        </w:rPr>
        <w:t>toky</w:t>
      </w:r>
      <w:r w:rsidR="00632651" w:rsidRPr="00632651">
        <w:rPr>
          <w:rFonts w:cs="Arial"/>
        </w:rPr>
        <w:t>,</w:t>
      </w:r>
      <w:r>
        <w:rPr>
          <w:rFonts w:cs="Arial"/>
        </w:rPr>
        <w:t xml:space="preserve"> stékajícími z </w:t>
      </w:r>
      <w:r w:rsidRPr="00780B84">
        <w:rPr>
          <w:rFonts w:cs="Arial"/>
          <w:i/>
        </w:rPr>
        <w:t>Francouzského</w:t>
      </w:r>
      <w:r>
        <w:rPr>
          <w:rFonts w:cs="Arial"/>
        </w:rPr>
        <w:t xml:space="preserve"> </w:t>
      </w:r>
      <w:r w:rsidR="00D01F01" w:rsidRPr="00780B84">
        <w:rPr>
          <w:rFonts w:cs="Arial"/>
          <w:i/>
        </w:rPr>
        <w:t>středo</w:t>
      </w:r>
      <w:r w:rsidRPr="00780B84">
        <w:rPr>
          <w:rFonts w:cs="Arial"/>
          <w:i/>
        </w:rPr>
        <w:t>hoří</w:t>
      </w:r>
      <w:r>
        <w:rPr>
          <w:rFonts w:cs="Arial"/>
        </w:rPr>
        <w:t xml:space="preserve">, a především v povodí řeky </w:t>
      </w:r>
      <w:r w:rsidRPr="00780B84">
        <w:rPr>
          <w:rFonts w:cs="Arial"/>
          <w:i/>
        </w:rPr>
        <w:t>Vézére</w:t>
      </w:r>
      <w:r>
        <w:rPr>
          <w:rFonts w:cs="Arial"/>
        </w:rPr>
        <w:t xml:space="preserve"> (pravý přítok řeky </w:t>
      </w:r>
      <w:r w:rsidRPr="00780B84">
        <w:rPr>
          <w:rFonts w:cs="Arial"/>
          <w:i/>
        </w:rPr>
        <w:t>Dordogne</w:t>
      </w:r>
      <w:r>
        <w:rPr>
          <w:rFonts w:cs="Arial"/>
        </w:rPr>
        <w:t xml:space="preserve">) je silně zkrasovatělý. </w:t>
      </w:r>
    </w:p>
    <w:p w:rsidR="00A254E1" w:rsidRPr="00A254E1" w:rsidRDefault="00A254E1" w:rsidP="00A254E1">
      <w:pPr>
        <w:ind w:left="1418" w:firstLine="708"/>
        <w:jc w:val="both"/>
        <w:rPr>
          <w:rFonts w:cs="Arial"/>
          <w:sz w:val="12"/>
        </w:rPr>
      </w:pPr>
    </w:p>
    <w:p w:rsidR="003C4E25" w:rsidRDefault="00CF6661" w:rsidP="00A254E1">
      <w:pPr>
        <w:ind w:left="1418" w:firstLine="708"/>
        <w:jc w:val="both"/>
        <w:rPr>
          <w:rFonts w:cs="Arial"/>
        </w:rPr>
      </w:pPr>
      <w:r>
        <w:rPr>
          <w:rFonts w:cs="Arial"/>
          <w:sz w:val="16"/>
        </w:rPr>
        <w:t>Na přechodu k </w:t>
      </w:r>
      <w:r w:rsidRPr="00632651">
        <w:rPr>
          <w:rFonts w:cs="Arial"/>
          <w:i/>
          <w:sz w:val="16"/>
        </w:rPr>
        <w:t>Francouzskému středohoří</w:t>
      </w:r>
      <w:r>
        <w:rPr>
          <w:rFonts w:cs="Arial"/>
          <w:sz w:val="16"/>
        </w:rPr>
        <w:t xml:space="preserve"> jsou z</w:t>
      </w:r>
      <w:r w:rsidR="00C0585B" w:rsidRPr="00F059FE">
        <w:rPr>
          <w:rFonts w:cs="Arial"/>
          <w:sz w:val="16"/>
        </w:rPr>
        <w:t xml:space="preserve">de i známe jeskyně </w:t>
      </w:r>
      <w:r w:rsidR="00C0585B" w:rsidRPr="005442DE">
        <w:rPr>
          <w:i/>
          <w:sz w:val="16"/>
          <w:szCs w:val="16"/>
        </w:rPr>
        <w:t>Cromagnon</w:t>
      </w:r>
      <w:r w:rsidR="00C0585B" w:rsidRPr="005442DE">
        <w:rPr>
          <w:sz w:val="16"/>
          <w:szCs w:val="16"/>
        </w:rPr>
        <w:t xml:space="preserve">, </w:t>
      </w:r>
      <w:r w:rsidR="00C0585B" w:rsidRPr="005442DE">
        <w:rPr>
          <w:i/>
          <w:sz w:val="16"/>
          <w:szCs w:val="16"/>
        </w:rPr>
        <w:t>La Madeleine</w:t>
      </w:r>
      <w:r w:rsidR="00C0585B" w:rsidRPr="005442DE">
        <w:rPr>
          <w:sz w:val="16"/>
          <w:szCs w:val="16"/>
        </w:rPr>
        <w:t xml:space="preserve"> a </w:t>
      </w:r>
      <w:r w:rsidR="00C0585B" w:rsidRPr="005442DE">
        <w:rPr>
          <w:i/>
          <w:sz w:val="16"/>
          <w:szCs w:val="16"/>
        </w:rPr>
        <w:t>La Moustiere</w:t>
      </w:r>
      <w:r w:rsidR="00C0585B">
        <w:rPr>
          <w:i/>
          <w:sz w:val="16"/>
          <w:szCs w:val="16"/>
        </w:rPr>
        <w:t xml:space="preserve"> </w:t>
      </w:r>
      <w:r w:rsidR="00C0585B" w:rsidRPr="005442DE">
        <w:rPr>
          <w:sz w:val="16"/>
          <w:szCs w:val="16"/>
        </w:rPr>
        <w:t xml:space="preserve">s nálezy </w:t>
      </w:r>
      <w:r w:rsidR="000C2770" w:rsidRPr="005442DE">
        <w:rPr>
          <w:sz w:val="16"/>
          <w:szCs w:val="16"/>
        </w:rPr>
        <w:t xml:space="preserve">jeskynních maleb </w:t>
      </w:r>
      <w:r w:rsidR="000C2770">
        <w:rPr>
          <w:sz w:val="16"/>
          <w:szCs w:val="16"/>
        </w:rPr>
        <w:t xml:space="preserve">a </w:t>
      </w:r>
      <w:r w:rsidR="00C0585B" w:rsidRPr="005442DE">
        <w:rPr>
          <w:sz w:val="16"/>
          <w:szCs w:val="16"/>
        </w:rPr>
        <w:t>kost</w:t>
      </w:r>
      <w:r w:rsidR="00C0585B">
        <w:rPr>
          <w:sz w:val="16"/>
          <w:szCs w:val="16"/>
        </w:rPr>
        <w:t>í</w:t>
      </w:r>
      <w:r w:rsidR="00C0585B" w:rsidRPr="005442DE">
        <w:rPr>
          <w:sz w:val="16"/>
          <w:szCs w:val="16"/>
        </w:rPr>
        <w:t xml:space="preserve"> předhistorického člověka </w:t>
      </w:r>
      <w:r w:rsidR="00C0585B">
        <w:rPr>
          <w:sz w:val="16"/>
          <w:szCs w:val="16"/>
        </w:rPr>
        <w:t>(</w:t>
      </w:r>
      <w:r w:rsidR="000C2770">
        <w:rPr>
          <w:sz w:val="16"/>
          <w:szCs w:val="16"/>
        </w:rPr>
        <w:t>„</w:t>
      </w:r>
      <w:proofErr w:type="gramStart"/>
      <w:r w:rsidR="00C0585B">
        <w:rPr>
          <w:sz w:val="16"/>
          <w:szCs w:val="16"/>
        </w:rPr>
        <w:t>kromaňonce</w:t>
      </w:r>
      <w:r w:rsidR="000C2770">
        <w:rPr>
          <w:sz w:val="16"/>
          <w:szCs w:val="16"/>
        </w:rPr>
        <w:t>“</w:t>
      </w:r>
      <w:r w:rsidR="00317128">
        <w:rPr>
          <w:sz w:val="16"/>
          <w:szCs w:val="16"/>
        </w:rPr>
        <w:t xml:space="preserve"> - </w:t>
      </w:r>
      <w:r w:rsidR="00317128">
        <w:rPr>
          <w:rFonts w:cs="Arial"/>
          <w:i/>
          <w:iCs/>
          <w:color w:val="000000"/>
          <w:sz w:val="16"/>
          <w:szCs w:val="16"/>
          <w:shd w:val="clear" w:color="auto" w:fill="FFFFFF"/>
        </w:rPr>
        <w:t>Homo</w:t>
      </w:r>
      <w:proofErr w:type="gramEnd"/>
      <w:r w:rsidR="00317128">
        <w:rPr>
          <w:rFonts w:cs="Arial"/>
          <w:i/>
          <w:iCs/>
          <w:color w:val="000000"/>
          <w:sz w:val="16"/>
          <w:szCs w:val="16"/>
          <w:shd w:val="clear" w:color="auto" w:fill="FFFFFF"/>
        </w:rPr>
        <w:t xml:space="preserve"> sapiens (sapiens) fossili</w:t>
      </w:r>
      <w:r w:rsidR="00C0585B">
        <w:rPr>
          <w:sz w:val="16"/>
          <w:szCs w:val="16"/>
        </w:rPr>
        <w:t>)</w:t>
      </w:r>
      <w:r w:rsidR="000C2770">
        <w:rPr>
          <w:sz w:val="16"/>
          <w:szCs w:val="16"/>
        </w:rPr>
        <w:t xml:space="preserve">. </w:t>
      </w:r>
    </w:p>
    <w:p w:rsidR="000C2770" w:rsidRPr="00F6338B" w:rsidRDefault="000C2770" w:rsidP="00A254E1">
      <w:pPr>
        <w:pageBreakBefore/>
        <w:jc w:val="both"/>
        <w:rPr>
          <w:rFonts w:cs="Arial"/>
          <w:b/>
          <w:u w:val="single"/>
        </w:rPr>
      </w:pPr>
      <w:r w:rsidRPr="00F6338B">
        <w:rPr>
          <w:rFonts w:cs="Arial"/>
          <w:b/>
          <w:highlight w:val="cyan"/>
          <w:u w:val="single"/>
        </w:rPr>
        <w:lastRenderedPageBreak/>
        <w:t xml:space="preserve">2. Část </w:t>
      </w:r>
      <w:r w:rsidRPr="00780B84">
        <w:rPr>
          <w:rFonts w:cs="Arial"/>
          <w:b/>
          <w:i/>
          <w:highlight w:val="cyan"/>
          <w:u w:val="single"/>
        </w:rPr>
        <w:t>Akvitánské pánve</w:t>
      </w:r>
      <w:r w:rsidRPr="00F6338B">
        <w:rPr>
          <w:rFonts w:cs="Arial"/>
          <w:b/>
          <w:highlight w:val="cyan"/>
          <w:u w:val="single"/>
        </w:rPr>
        <w:t xml:space="preserve"> jižně od řeky </w:t>
      </w:r>
      <w:r w:rsidRPr="00780B84">
        <w:rPr>
          <w:rFonts w:cs="Arial"/>
          <w:b/>
          <w:i/>
          <w:highlight w:val="cyan"/>
          <w:u w:val="single"/>
        </w:rPr>
        <w:t>Garonny</w:t>
      </w:r>
      <w:r w:rsidRPr="00F6338B">
        <w:rPr>
          <w:rFonts w:cs="Arial"/>
          <w:b/>
          <w:highlight w:val="cyan"/>
          <w:u w:val="single"/>
        </w:rPr>
        <w:t>.</w:t>
      </w:r>
      <w:r w:rsidRPr="00F6338B">
        <w:rPr>
          <w:rFonts w:cs="Arial"/>
          <w:b/>
          <w:u w:val="single"/>
        </w:rPr>
        <w:t xml:space="preserve"> </w:t>
      </w:r>
    </w:p>
    <w:p w:rsidR="00A254E1" w:rsidRDefault="00A254E1" w:rsidP="009048E1">
      <w:pPr>
        <w:ind w:firstLine="708"/>
        <w:jc w:val="both"/>
        <w:rPr>
          <w:rFonts w:cs="Arial"/>
        </w:rPr>
      </w:pPr>
    </w:p>
    <w:p w:rsidR="00F059FE" w:rsidRDefault="003B6AB4" w:rsidP="009048E1">
      <w:pPr>
        <w:ind w:firstLine="708"/>
        <w:jc w:val="both"/>
        <w:rPr>
          <w:rFonts w:cs="Arial"/>
        </w:rPr>
      </w:pPr>
      <w:r>
        <w:rPr>
          <w:rFonts w:cs="Arial"/>
        </w:rPr>
        <w:t xml:space="preserve">Proč se však geologicky i reliéfem </w:t>
      </w:r>
      <w:r w:rsidRPr="00D8207D">
        <w:rPr>
          <w:rFonts w:cs="Arial"/>
          <w:b/>
          <w:bdr w:val="single" w:sz="4" w:space="0" w:color="auto"/>
        </w:rPr>
        <w:t xml:space="preserve">od </w:t>
      </w:r>
      <w:r w:rsidRPr="00D8207D">
        <w:rPr>
          <w:rFonts w:cs="Arial"/>
          <w:b/>
          <w:i/>
          <w:bdr w:val="single" w:sz="4" w:space="0" w:color="auto"/>
        </w:rPr>
        <w:t>Pařížské pánve</w:t>
      </w:r>
      <w:r w:rsidRPr="00D8207D">
        <w:rPr>
          <w:rFonts w:cs="Arial"/>
          <w:b/>
          <w:bdr w:val="single" w:sz="4" w:space="0" w:color="auto"/>
        </w:rPr>
        <w:t xml:space="preserve"> liší</w:t>
      </w:r>
      <w:r>
        <w:rPr>
          <w:rFonts w:cs="Arial"/>
        </w:rPr>
        <w:t xml:space="preserve"> část </w:t>
      </w:r>
      <w:r w:rsidRPr="00780B84">
        <w:rPr>
          <w:rFonts w:cs="Arial"/>
          <w:i/>
        </w:rPr>
        <w:t>Akvitánské pánve</w:t>
      </w:r>
      <w:r>
        <w:rPr>
          <w:rFonts w:cs="Arial"/>
        </w:rPr>
        <w:t xml:space="preserve"> </w:t>
      </w:r>
      <w:r w:rsidRPr="00F059FE">
        <w:rPr>
          <w:rFonts w:cs="Arial"/>
          <w:b/>
        </w:rPr>
        <w:t xml:space="preserve">jižně od řeky </w:t>
      </w:r>
      <w:r w:rsidRPr="00F059FE">
        <w:rPr>
          <w:rFonts w:cs="Arial"/>
          <w:b/>
          <w:i/>
        </w:rPr>
        <w:t>Garony</w:t>
      </w:r>
      <w:r>
        <w:rPr>
          <w:rFonts w:cs="Arial"/>
        </w:rPr>
        <w:t xml:space="preserve">? </w:t>
      </w:r>
    </w:p>
    <w:p w:rsidR="003C4E25" w:rsidRPr="00F059FE" w:rsidRDefault="003C4E25" w:rsidP="00A254E1">
      <w:pPr>
        <w:ind w:left="1418" w:firstLine="708"/>
        <w:jc w:val="both"/>
        <w:rPr>
          <w:rFonts w:cs="Arial"/>
          <w:sz w:val="16"/>
        </w:rPr>
      </w:pPr>
      <w:r w:rsidRPr="00F059FE">
        <w:rPr>
          <w:rFonts w:cs="Arial"/>
          <w:sz w:val="16"/>
        </w:rPr>
        <w:t xml:space="preserve">Zásadní rozdíl zde </w:t>
      </w:r>
      <w:r w:rsidR="003B6AB4" w:rsidRPr="00F059FE">
        <w:rPr>
          <w:rFonts w:cs="Arial"/>
          <w:sz w:val="16"/>
        </w:rPr>
        <w:t>totiž</w:t>
      </w:r>
      <w:r w:rsidRPr="00F059FE">
        <w:rPr>
          <w:rFonts w:cs="Arial"/>
          <w:sz w:val="16"/>
        </w:rPr>
        <w:t xml:space="preserve"> nastal v tom, že s alpínským vrásněním se </w:t>
      </w:r>
      <w:r w:rsidR="003B6AB4" w:rsidRPr="00F059FE">
        <w:rPr>
          <w:rFonts w:cs="Arial"/>
          <w:sz w:val="16"/>
        </w:rPr>
        <w:t xml:space="preserve">vedle </w:t>
      </w:r>
      <w:r w:rsidR="003B6AB4" w:rsidRPr="00F059FE">
        <w:rPr>
          <w:rFonts w:cs="Arial"/>
          <w:i/>
          <w:sz w:val="16"/>
        </w:rPr>
        <w:t>Akvitánské pánve</w:t>
      </w:r>
      <w:r w:rsidRPr="00F059FE">
        <w:rPr>
          <w:rFonts w:cs="Arial"/>
          <w:sz w:val="16"/>
        </w:rPr>
        <w:t xml:space="preserve"> nejen znovu vyzdvihlo hercynské </w:t>
      </w:r>
      <w:r w:rsidRPr="00F059FE">
        <w:rPr>
          <w:rFonts w:cs="Arial"/>
          <w:i/>
          <w:sz w:val="16"/>
        </w:rPr>
        <w:t>Francouzské středohoří</w:t>
      </w:r>
      <w:r w:rsidRPr="00F059FE">
        <w:rPr>
          <w:rFonts w:cs="Arial"/>
          <w:sz w:val="16"/>
        </w:rPr>
        <w:t xml:space="preserve">, ale na jihu se tu vyvrásnilo i zcela nové, rovnoběžkové a mnohem vyšší pohoří </w:t>
      </w:r>
      <w:r w:rsidRPr="00F059FE">
        <w:rPr>
          <w:rFonts w:cs="Arial"/>
          <w:i/>
          <w:sz w:val="16"/>
        </w:rPr>
        <w:t>Pyreneje</w:t>
      </w:r>
      <w:r w:rsidRPr="00F059FE">
        <w:rPr>
          <w:rFonts w:cs="Arial"/>
          <w:sz w:val="16"/>
        </w:rPr>
        <w:t xml:space="preserve">. V tomto pohoří se tudíž zvětrávání a následná sedimentace v jižní části </w:t>
      </w:r>
      <w:r w:rsidRPr="00F059FE">
        <w:rPr>
          <w:rFonts w:cs="Arial"/>
          <w:i/>
          <w:sz w:val="16"/>
        </w:rPr>
        <w:t>Akvitánské pánve</w:t>
      </w:r>
      <w:r w:rsidRPr="00F059FE">
        <w:rPr>
          <w:rFonts w:cs="Arial"/>
          <w:sz w:val="16"/>
        </w:rPr>
        <w:t xml:space="preserve"> výrazně lišily od zvětrávání </w:t>
      </w:r>
      <w:r w:rsidRPr="00F059FE">
        <w:rPr>
          <w:rFonts w:cs="Arial"/>
          <w:i/>
          <w:sz w:val="16"/>
        </w:rPr>
        <w:t>Francouz</w:t>
      </w:r>
      <w:r w:rsidR="00CF6661">
        <w:rPr>
          <w:rFonts w:cs="Arial"/>
          <w:i/>
          <w:sz w:val="16"/>
        </w:rPr>
        <w:t>s</w:t>
      </w:r>
      <w:r w:rsidRPr="00F059FE">
        <w:rPr>
          <w:rFonts w:cs="Arial"/>
          <w:i/>
          <w:sz w:val="16"/>
        </w:rPr>
        <w:t>kého středohoří</w:t>
      </w:r>
      <w:r w:rsidRPr="00F059FE">
        <w:rPr>
          <w:rFonts w:cs="Arial"/>
          <w:sz w:val="16"/>
        </w:rPr>
        <w:t xml:space="preserve"> a následné sedimentace v severní části </w:t>
      </w:r>
      <w:r w:rsidRPr="00F059FE">
        <w:rPr>
          <w:rFonts w:cs="Arial"/>
          <w:i/>
          <w:sz w:val="16"/>
        </w:rPr>
        <w:t>Akvitánské pánve</w:t>
      </w:r>
      <w:r w:rsidRPr="00F059FE">
        <w:rPr>
          <w:rFonts w:cs="Arial"/>
          <w:sz w:val="16"/>
        </w:rPr>
        <w:t xml:space="preserve">. (Zatímco se tedy </w:t>
      </w:r>
      <w:r w:rsidRPr="00F059FE">
        <w:rPr>
          <w:rFonts w:cs="Arial"/>
          <w:i/>
          <w:sz w:val="16"/>
        </w:rPr>
        <w:t>Pařížská pánev</w:t>
      </w:r>
      <w:r w:rsidRPr="00F059FE">
        <w:rPr>
          <w:rFonts w:cs="Arial"/>
          <w:sz w:val="16"/>
        </w:rPr>
        <w:t xml:space="preserve"> </w:t>
      </w:r>
      <w:r w:rsidR="003B6AB4" w:rsidRPr="00F059FE">
        <w:rPr>
          <w:rFonts w:cs="Arial"/>
          <w:sz w:val="16"/>
        </w:rPr>
        <w:t xml:space="preserve">celou dobu </w:t>
      </w:r>
      <w:r w:rsidRPr="00F059FE">
        <w:rPr>
          <w:rFonts w:cs="Arial"/>
          <w:sz w:val="16"/>
        </w:rPr>
        <w:t xml:space="preserve">vyvíjela </w:t>
      </w:r>
      <w:r w:rsidR="003B6AB4" w:rsidRPr="00F059FE">
        <w:rPr>
          <w:rFonts w:cs="Arial"/>
          <w:sz w:val="16"/>
        </w:rPr>
        <w:t xml:space="preserve">a sedimentovala </w:t>
      </w:r>
      <w:r w:rsidRPr="00F059FE">
        <w:rPr>
          <w:rFonts w:cs="Arial"/>
          <w:sz w:val="16"/>
        </w:rPr>
        <w:t xml:space="preserve">jen mezi nižšími hercynskými pohořími, </w:t>
      </w:r>
      <w:r w:rsidRPr="00F059FE">
        <w:rPr>
          <w:rFonts w:cs="Arial"/>
          <w:i/>
          <w:sz w:val="16"/>
        </w:rPr>
        <w:t>Akvitánská pánev</w:t>
      </w:r>
      <w:r w:rsidRPr="00F059FE">
        <w:rPr>
          <w:rFonts w:cs="Arial"/>
          <w:sz w:val="16"/>
        </w:rPr>
        <w:t xml:space="preserve"> se mezi nimi vyvíjela </w:t>
      </w:r>
      <w:r w:rsidR="003B6AB4" w:rsidRPr="00F059FE">
        <w:rPr>
          <w:rFonts w:cs="Arial"/>
          <w:sz w:val="16"/>
        </w:rPr>
        <w:t xml:space="preserve">a sedimentovala </w:t>
      </w:r>
      <w:r w:rsidRPr="00F059FE">
        <w:rPr>
          <w:rFonts w:cs="Arial"/>
          <w:sz w:val="16"/>
        </w:rPr>
        <w:t>jen dočasně – později se však už vyvíjela</w:t>
      </w:r>
      <w:r w:rsidR="003B6AB4" w:rsidRPr="00F059FE">
        <w:rPr>
          <w:rFonts w:cs="Arial"/>
          <w:sz w:val="16"/>
        </w:rPr>
        <w:t xml:space="preserve"> a sedimentovala</w:t>
      </w:r>
      <w:r w:rsidRPr="00F059FE">
        <w:rPr>
          <w:rFonts w:cs="Arial"/>
          <w:sz w:val="16"/>
        </w:rPr>
        <w:t xml:space="preserve"> mezi </w:t>
      </w:r>
      <w:r w:rsidR="003B6AB4" w:rsidRPr="00F059FE">
        <w:rPr>
          <w:rFonts w:cs="Arial"/>
          <w:sz w:val="16"/>
        </w:rPr>
        <w:t xml:space="preserve">jedním hercynským </w:t>
      </w:r>
      <w:proofErr w:type="gramStart"/>
      <w:r w:rsidR="003B6AB4" w:rsidRPr="00F059FE">
        <w:rPr>
          <w:rFonts w:cs="Arial"/>
          <w:sz w:val="16"/>
        </w:rPr>
        <w:t xml:space="preserve">pohořím - </w:t>
      </w:r>
      <w:r w:rsidRPr="00F059FE">
        <w:rPr>
          <w:rFonts w:cs="Arial"/>
          <w:i/>
          <w:sz w:val="16"/>
        </w:rPr>
        <w:t>Francouzské</w:t>
      </w:r>
      <w:proofErr w:type="gramEnd"/>
      <w:r w:rsidRPr="00F059FE">
        <w:rPr>
          <w:rFonts w:cs="Arial"/>
          <w:i/>
          <w:sz w:val="16"/>
        </w:rPr>
        <w:t xml:space="preserve"> stře</w:t>
      </w:r>
      <w:r w:rsidRPr="00F059FE">
        <w:rPr>
          <w:rFonts w:cs="Arial"/>
          <w:sz w:val="16"/>
        </w:rPr>
        <w:t>dohoří</w:t>
      </w:r>
      <w:r w:rsidR="003B6AB4" w:rsidRPr="00F059FE">
        <w:rPr>
          <w:rFonts w:cs="Arial"/>
          <w:sz w:val="16"/>
        </w:rPr>
        <w:t xml:space="preserve"> - </w:t>
      </w:r>
      <w:r w:rsidRPr="00F059FE">
        <w:rPr>
          <w:rFonts w:cs="Arial"/>
          <w:sz w:val="16"/>
        </w:rPr>
        <w:t xml:space="preserve">a </w:t>
      </w:r>
      <w:r w:rsidR="003B6AB4" w:rsidRPr="00F059FE">
        <w:rPr>
          <w:rFonts w:cs="Arial"/>
          <w:sz w:val="16"/>
        </w:rPr>
        <w:t xml:space="preserve">jedním alpínským pohořím – </w:t>
      </w:r>
      <w:r w:rsidRPr="00F059FE">
        <w:rPr>
          <w:rFonts w:cs="Arial"/>
          <w:i/>
          <w:sz w:val="16"/>
        </w:rPr>
        <w:t>Pyreneje</w:t>
      </w:r>
      <w:r w:rsidR="003B6AB4" w:rsidRPr="00F059FE">
        <w:rPr>
          <w:rFonts w:cs="Arial"/>
          <w:sz w:val="16"/>
        </w:rPr>
        <w:t>.</w:t>
      </w:r>
      <w:r w:rsidRPr="00F059FE">
        <w:rPr>
          <w:rFonts w:cs="Arial"/>
          <w:sz w:val="16"/>
        </w:rPr>
        <w:t>)</w:t>
      </w:r>
      <w:r w:rsidR="003B6AB4" w:rsidRPr="00F059FE">
        <w:rPr>
          <w:rFonts w:cs="Arial"/>
          <w:sz w:val="16"/>
        </w:rPr>
        <w:t>.</w:t>
      </w:r>
    </w:p>
    <w:p w:rsidR="000C2770" w:rsidRDefault="000C2770" w:rsidP="009048E1">
      <w:pPr>
        <w:ind w:firstLine="708"/>
        <w:jc w:val="both"/>
        <w:rPr>
          <w:rFonts w:cs="Arial"/>
        </w:rPr>
      </w:pPr>
    </w:p>
    <w:p w:rsidR="000C2770" w:rsidRDefault="000C2770" w:rsidP="009048E1">
      <w:pPr>
        <w:ind w:firstLine="708"/>
        <w:jc w:val="both"/>
      </w:pPr>
      <w:r>
        <w:t xml:space="preserve">V této jižní části </w:t>
      </w:r>
      <w:r w:rsidRPr="00780B84">
        <w:rPr>
          <w:i/>
        </w:rPr>
        <w:t>Akvitánské pánve</w:t>
      </w:r>
      <w:r>
        <w:t xml:space="preserve"> se druhohorní </w:t>
      </w:r>
      <w:r w:rsidRPr="00F059FE">
        <w:rPr>
          <w:b/>
        </w:rPr>
        <w:t>vápence</w:t>
      </w:r>
      <w:r>
        <w:t xml:space="preserve"> vyzdvihly</w:t>
      </w:r>
      <w:r w:rsidR="00CF6661">
        <w:t xml:space="preserve"> z moře</w:t>
      </w:r>
      <w:r>
        <w:t xml:space="preserve"> podobně jako v severní – </w:t>
      </w:r>
      <w:r w:rsidRPr="00F059FE">
        <w:rPr>
          <w:b/>
        </w:rPr>
        <w:t>nevycházejí</w:t>
      </w:r>
      <w:r>
        <w:t xml:space="preserve"> zde ale dnes </w:t>
      </w:r>
      <w:r w:rsidRPr="00F059FE">
        <w:rPr>
          <w:b/>
        </w:rPr>
        <w:t>na povrch</w:t>
      </w:r>
      <w:r>
        <w:t xml:space="preserve">, </w:t>
      </w:r>
      <w:r w:rsidRPr="00F059FE">
        <w:rPr>
          <w:b/>
        </w:rPr>
        <w:t>protože je začaly</w:t>
      </w:r>
      <w:r>
        <w:t xml:space="preserve"> </w:t>
      </w:r>
      <w:r w:rsidRPr="00D8207D">
        <w:rPr>
          <w:b/>
          <w:bdr w:val="single" w:sz="4" w:space="0" w:color="auto"/>
        </w:rPr>
        <w:t>překrývat</w:t>
      </w:r>
      <w:r w:rsidRPr="00D8207D">
        <w:rPr>
          <w:bdr w:val="single" w:sz="4" w:space="0" w:color="auto"/>
        </w:rPr>
        <w:t xml:space="preserve"> silné </w:t>
      </w:r>
      <w:r w:rsidRPr="00D8207D">
        <w:rPr>
          <w:b/>
          <w:bdr w:val="single" w:sz="4" w:space="0" w:color="auto"/>
        </w:rPr>
        <w:t>vrstvy</w:t>
      </w:r>
      <w:r w:rsidRPr="00F059FE">
        <w:rPr>
          <w:b/>
        </w:rPr>
        <w:t xml:space="preserve"> </w:t>
      </w:r>
      <w:r w:rsidR="003E7527" w:rsidRPr="00F059FE">
        <w:rPr>
          <w:b/>
        </w:rPr>
        <w:t xml:space="preserve">jiných </w:t>
      </w:r>
      <w:r w:rsidRPr="00D8207D">
        <w:rPr>
          <w:b/>
          <w:bdr w:val="single" w:sz="4" w:space="0" w:color="auto"/>
        </w:rPr>
        <w:t>usazenin pocházející z </w:t>
      </w:r>
      <w:r w:rsidRPr="00D8207D">
        <w:rPr>
          <w:b/>
          <w:i/>
          <w:bdr w:val="single" w:sz="4" w:space="0" w:color="auto"/>
        </w:rPr>
        <w:t>Pyrenejí</w:t>
      </w:r>
      <w:r w:rsidRPr="00D8207D">
        <w:t>,</w:t>
      </w:r>
      <w:r>
        <w:t xml:space="preserve"> vyvrásněných alpínským vrásněním. </w:t>
      </w:r>
    </w:p>
    <w:p w:rsidR="00F059FE" w:rsidRDefault="00F059FE" w:rsidP="009048E1">
      <w:pPr>
        <w:jc w:val="both"/>
        <w:rPr>
          <w:sz w:val="16"/>
        </w:rPr>
      </w:pPr>
    </w:p>
    <w:p w:rsidR="003E7527" w:rsidRPr="00F059FE" w:rsidRDefault="003E7527" w:rsidP="00A254E1">
      <w:pPr>
        <w:ind w:left="1418"/>
        <w:jc w:val="both"/>
        <w:rPr>
          <w:sz w:val="16"/>
        </w:rPr>
      </w:pPr>
      <w:r w:rsidRPr="00F059FE">
        <w:rPr>
          <w:sz w:val="16"/>
        </w:rPr>
        <w:tab/>
      </w:r>
      <w:r w:rsidRPr="00A254E1">
        <w:rPr>
          <w:b/>
          <w:sz w:val="16"/>
        </w:rPr>
        <w:t xml:space="preserve">a) </w:t>
      </w:r>
      <w:r w:rsidRPr="00F059FE">
        <w:rPr>
          <w:sz w:val="16"/>
        </w:rPr>
        <w:t xml:space="preserve">Ve třetihorách se sem nejprve nasouvaly zvětraliny do tehdejších rozsáhlých jezer, v nichž se mohl rozptýlit do větších vzdáleností jemnější materiál </w:t>
      </w:r>
      <w:r w:rsidRPr="00F059FE">
        <w:rPr>
          <w:b/>
          <w:sz w:val="16"/>
        </w:rPr>
        <w:t>jílovito-pískovcovitý</w:t>
      </w:r>
      <w:r w:rsidR="00CF6661">
        <w:rPr>
          <w:b/>
          <w:sz w:val="16"/>
        </w:rPr>
        <w:t xml:space="preserve"> </w:t>
      </w:r>
      <w:r w:rsidRPr="00F059FE">
        <w:rPr>
          <w:sz w:val="16"/>
        </w:rPr>
        <w:t xml:space="preserve">– tak vznikly </w:t>
      </w:r>
      <w:r w:rsidRPr="00F059FE">
        <w:rPr>
          <w:b/>
          <w:sz w:val="16"/>
        </w:rPr>
        <w:t>jezerní</w:t>
      </w:r>
      <w:r w:rsidRPr="00F059FE">
        <w:rPr>
          <w:sz w:val="16"/>
        </w:rPr>
        <w:t xml:space="preserve"> usazeniny</w:t>
      </w:r>
      <w:r w:rsidR="00632651">
        <w:rPr>
          <w:sz w:val="16"/>
        </w:rPr>
        <w:t>,</w:t>
      </w:r>
      <w:r w:rsidRPr="00F059FE">
        <w:rPr>
          <w:sz w:val="16"/>
        </w:rPr>
        <w:t xml:space="preserve"> zvané </w:t>
      </w:r>
      <w:r w:rsidRPr="00D8207D">
        <w:rPr>
          <w:b/>
          <w:i/>
          <w:sz w:val="16"/>
          <w:bdr w:val="single" w:sz="4" w:space="0" w:color="auto"/>
        </w:rPr>
        <w:t>molasa</w:t>
      </w:r>
      <w:r w:rsidRPr="00F059FE">
        <w:rPr>
          <w:sz w:val="16"/>
        </w:rPr>
        <w:t xml:space="preserve">. Po zániku jezer se zde vyvinul monotónní </w:t>
      </w:r>
      <w:r w:rsidRPr="00D8207D">
        <w:rPr>
          <w:b/>
          <w:sz w:val="16"/>
          <w:bdr w:val="single" w:sz="4" w:space="0" w:color="auto"/>
        </w:rPr>
        <w:t>kopcovitý</w:t>
      </w:r>
      <w:r w:rsidRPr="00F059FE">
        <w:rPr>
          <w:sz w:val="16"/>
        </w:rPr>
        <w:t xml:space="preserve"> reliéf</w:t>
      </w:r>
      <w:r w:rsidR="00CF6661">
        <w:rPr>
          <w:sz w:val="16"/>
        </w:rPr>
        <w:t>,</w:t>
      </w:r>
      <w:r w:rsidRPr="00F059FE">
        <w:rPr>
          <w:sz w:val="16"/>
        </w:rPr>
        <w:t xml:space="preserve"> složený z velkého počtu obdobných pahorků (na jejichž svazích se daří kvalitní vinné révě). Mezi nimi se </w:t>
      </w:r>
      <w:r w:rsidRPr="00F059FE">
        <w:rPr>
          <w:b/>
          <w:sz w:val="16"/>
        </w:rPr>
        <w:t>na většině území</w:t>
      </w:r>
      <w:r w:rsidRPr="00F059FE">
        <w:rPr>
          <w:sz w:val="16"/>
        </w:rPr>
        <w:t xml:space="preserve"> rozkládají </w:t>
      </w:r>
      <w:r w:rsidRPr="00F059FE">
        <w:rPr>
          <w:b/>
          <w:sz w:val="16"/>
        </w:rPr>
        <w:t>široká</w:t>
      </w:r>
      <w:r w:rsidRPr="00F059FE">
        <w:rPr>
          <w:sz w:val="16"/>
        </w:rPr>
        <w:t xml:space="preserve"> </w:t>
      </w:r>
      <w:r w:rsidRPr="00F059FE">
        <w:rPr>
          <w:b/>
          <w:sz w:val="16"/>
        </w:rPr>
        <w:t>údolí</w:t>
      </w:r>
      <w:r w:rsidRPr="00F059FE">
        <w:rPr>
          <w:sz w:val="16"/>
        </w:rPr>
        <w:t xml:space="preserve"> </w:t>
      </w:r>
      <w:r w:rsidRPr="00F059FE">
        <w:rPr>
          <w:b/>
          <w:sz w:val="16"/>
        </w:rPr>
        <w:t>s náplavovými</w:t>
      </w:r>
      <w:r w:rsidRPr="00F059FE">
        <w:rPr>
          <w:sz w:val="16"/>
        </w:rPr>
        <w:t xml:space="preserve"> </w:t>
      </w:r>
      <w:r w:rsidRPr="00F059FE">
        <w:rPr>
          <w:b/>
          <w:sz w:val="16"/>
        </w:rPr>
        <w:t>nížinami řek</w:t>
      </w:r>
      <w:r w:rsidRPr="00F059FE">
        <w:rPr>
          <w:sz w:val="16"/>
        </w:rPr>
        <w:t>, přitékajících z </w:t>
      </w:r>
      <w:r w:rsidRPr="00F059FE">
        <w:rPr>
          <w:i/>
          <w:sz w:val="16"/>
        </w:rPr>
        <w:t>Pyrenejí</w:t>
      </w:r>
      <w:r w:rsidRPr="00F059FE">
        <w:rPr>
          <w:sz w:val="16"/>
        </w:rPr>
        <w:t>.</w:t>
      </w:r>
    </w:p>
    <w:p w:rsidR="00F059FE" w:rsidRDefault="00F059FE" w:rsidP="00A254E1">
      <w:pPr>
        <w:ind w:left="1418"/>
        <w:jc w:val="both"/>
        <w:rPr>
          <w:rFonts w:cs="Arial"/>
        </w:rPr>
      </w:pPr>
    </w:p>
    <w:p w:rsidR="00115F1A" w:rsidRPr="00F059FE" w:rsidRDefault="003E7527" w:rsidP="00A254E1">
      <w:pPr>
        <w:ind w:left="1418"/>
        <w:jc w:val="both"/>
        <w:rPr>
          <w:sz w:val="16"/>
        </w:rPr>
      </w:pPr>
      <w:r w:rsidRPr="00F059FE">
        <w:rPr>
          <w:rFonts w:cs="Arial"/>
          <w:sz w:val="16"/>
        </w:rPr>
        <w:tab/>
      </w:r>
      <w:r w:rsidRPr="00A254E1">
        <w:rPr>
          <w:rFonts w:cs="Arial"/>
          <w:b/>
          <w:sz w:val="16"/>
        </w:rPr>
        <w:t>b)</w:t>
      </w:r>
      <w:r w:rsidRPr="00F059FE">
        <w:rPr>
          <w:rFonts w:cs="Arial"/>
          <w:sz w:val="16"/>
        </w:rPr>
        <w:t xml:space="preserve"> V mladších třetihorách i ve starších čtvrtohorách </w:t>
      </w:r>
      <w:r w:rsidRPr="00F059FE">
        <w:rPr>
          <w:sz w:val="16"/>
        </w:rPr>
        <w:t>se z </w:t>
      </w:r>
      <w:r w:rsidRPr="00F059FE">
        <w:rPr>
          <w:i/>
          <w:sz w:val="16"/>
        </w:rPr>
        <w:t>Pyrenejí</w:t>
      </w:r>
      <w:r w:rsidRPr="00F059FE">
        <w:rPr>
          <w:sz w:val="16"/>
        </w:rPr>
        <w:t xml:space="preserve"> přesouval těžší </w:t>
      </w:r>
      <w:r w:rsidRPr="00D8207D">
        <w:rPr>
          <w:b/>
          <w:sz w:val="16"/>
          <w:bdr w:val="single" w:sz="4" w:space="0" w:color="auto"/>
        </w:rPr>
        <w:t>štěrkovitý</w:t>
      </w:r>
      <w:r w:rsidRPr="00F059FE">
        <w:rPr>
          <w:sz w:val="16"/>
        </w:rPr>
        <w:t xml:space="preserve"> materiál na kratší vzdálenosti, a jen četné prudké horské </w:t>
      </w:r>
      <w:r w:rsidRPr="00F059FE">
        <w:rPr>
          <w:b/>
          <w:sz w:val="16"/>
        </w:rPr>
        <w:t>bystřiny</w:t>
      </w:r>
      <w:r w:rsidRPr="00F059FE">
        <w:rPr>
          <w:sz w:val="16"/>
        </w:rPr>
        <w:t xml:space="preserve"> ho dokázaly přesunout až na úpatí </w:t>
      </w:r>
      <w:r w:rsidRPr="00F059FE">
        <w:rPr>
          <w:i/>
          <w:sz w:val="16"/>
        </w:rPr>
        <w:t>Pyrenejí</w:t>
      </w:r>
      <w:r w:rsidRPr="00F059FE">
        <w:rPr>
          <w:sz w:val="16"/>
        </w:rPr>
        <w:t xml:space="preserve">, kde vytvořil rozsáhlé štěrkovité </w:t>
      </w:r>
      <w:r w:rsidRPr="00F059FE">
        <w:rPr>
          <w:b/>
          <w:sz w:val="16"/>
        </w:rPr>
        <w:t>náplavové kužely</w:t>
      </w:r>
      <w:r w:rsidRPr="00F059FE">
        <w:rPr>
          <w:sz w:val="16"/>
        </w:rPr>
        <w:t xml:space="preserve">. Ty </w:t>
      </w:r>
      <w:r w:rsidR="00115F1A" w:rsidRPr="00F059FE">
        <w:rPr>
          <w:sz w:val="16"/>
        </w:rPr>
        <w:t xml:space="preserve">pak </w:t>
      </w:r>
      <w:r w:rsidRPr="00F059FE">
        <w:rPr>
          <w:sz w:val="16"/>
        </w:rPr>
        <w:t xml:space="preserve">byly </w:t>
      </w:r>
      <w:r w:rsidR="00115F1A" w:rsidRPr="00F059FE">
        <w:rPr>
          <w:sz w:val="16"/>
        </w:rPr>
        <w:t xml:space="preserve">od konce poslední doby ledové </w:t>
      </w:r>
      <w:r w:rsidR="00115F1A" w:rsidRPr="00F059FE">
        <w:rPr>
          <w:b/>
          <w:sz w:val="16"/>
        </w:rPr>
        <w:t>rozřezány</w:t>
      </w:r>
      <w:r w:rsidR="00F059FE" w:rsidRPr="00F059FE">
        <w:rPr>
          <w:sz w:val="16"/>
        </w:rPr>
        <w:t xml:space="preserve"> řekami do reliéfu </w:t>
      </w:r>
      <w:r w:rsidR="00F059FE" w:rsidRPr="00D8207D">
        <w:rPr>
          <w:b/>
          <w:sz w:val="16"/>
          <w:bdr w:val="single" w:sz="4" w:space="0" w:color="auto"/>
        </w:rPr>
        <w:t>pah</w:t>
      </w:r>
      <w:r w:rsidR="00115F1A" w:rsidRPr="00D8207D">
        <w:rPr>
          <w:b/>
          <w:sz w:val="16"/>
          <w:bdr w:val="single" w:sz="4" w:space="0" w:color="auto"/>
        </w:rPr>
        <w:t>orkatin</w:t>
      </w:r>
      <w:r w:rsidR="00115F1A" w:rsidRPr="00F059FE">
        <w:rPr>
          <w:sz w:val="16"/>
        </w:rPr>
        <w:t xml:space="preserve"> (gaskoňské krajiny </w:t>
      </w:r>
      <w:r w:rsidR="00115F1A" w:rsidRPr="00F059FE">
        <w:rPr>
          <w:i/>
          <w:sz w:val="16"/>
        </w:rPr>
        <w:t>Lannemezan</w:t>
      </w:r>
      <w:r w:rsidR="00115F1A" w:rsidRPr="00F059FE">
        <w:rPr>
          <w:sz w:val="16"/>
        </w:rPr>
        <w:t xml:space="preserve">, </w:t>
      </w:r>
      <w:r w:rsidR="00115F1A" w:rsidRPr="00F059FE">
        <w:rPr>
          <w:i/>
          <w:sz w:val="16"/>
        </w:rPr>
        <w:t>Collines de l'</w:t>
      </w:r>
      <w:r w:rsidR="00CF6661">
        <w:rPr>
          <w:i/>
          <w:sz w:val="16"/>
        </w:rPr>
        <w:t> </w:t>
      </w:r>
      <w:r w:rsidR="00115F1A" w:rsidRPr="00F059FE">
        <w:rPr>
          <w:i/>
          <w:sz w:val="16"/>
        </w:rPr>
        <w:t>Armagnac</w:t>
      </w:r>
      <w:r w:rsidR="00115F1A" w:rsidRPr="00F059FE">
        <w:rPr>
          <w:sz w:val="16"/>
        </w:rPr>
        <w:t>), většinou s chudými pastvinami na štěrkovitých půdách. Jen tam, kde se řeky prořezaly štěrkovitými nánosy až na výše uvedené vrstvy jílovců z mladších třetihor, vznikla na dnech údolí úrodnější půda, využívaná k orbě.</w:t>
      </w:r>
    </w:p>
    <w:p w:rsidR="00115F1A" w:rsidRDefault="00115F1A" w:rsidP="009048E1">
      <w:pPr>
        <w:jc w:val="both"/>
      </w:pPr>
    </w:p>
    <w:p w:rsidR="00A254E1" w:rsidRDefault="00A254E1" w:rsidP="009048E1">
      <w:pPr>
        <w:jc w:val="both"/>
      </w:pPr>
    </w:p>
    <w:p w:rsidR="00BB2F03" w:rsidRDefault="00BB2F03" w:rsidP="009048E1">
      <w:pPr>
        <w:jc w:val="both"/>
        <w:rPr>
          <w:rFonts w:cs="Arial"/>
        </w:rPr>
      </w:pPr>
    </w:p>
    <w:p w:rsidR="00115F1A" w:rsidRPr="00F6338B" w:rsidRDefault="00115F1A" w:rsidP="009048E1">
      <w:pPr>
        <w:jc w:val="both"/>
        <w:rPr>
          <w:rFonts w:cs="Arial"/>
          <w:b/>
          <w:u w:val="single"/>
        </w:rPr>
      </w:pPr>
      <w:r w:rsidRPr="00F6338B">
        <w:rPr>
          <w:rFonts w:cs="Arial"/>
          <w:b/>
          <w:highlight w:val="cyan"/>
          <w:u w:val="single"/>
        </w:rPr>
        <w:t xml:space="preserve">3. Západní pobřežní část </w:t>
      </w:r>
      <w:r w:rsidRPr="00780B84">
        <w:rPr>
          <w:rFonts w:cs="Arial"/>
          <w:b/>
          <w:i/>
          <w:highlight w:val="cyan"/>
          <w:u w:val="single"/>
        </w:rPr>
        <w:t>Akvitánské pánve</w:t>
      </w:r>
      <w:r w:rsidRPr="00F6338B">
        <w:rPr>
          <w:rFonts w:cs="Arial"/>
          <w:b/>
          <w:highlight w:val="cyan"/>
          <w:u w:val="single"/>
        </w:rPr>
        <w:t xml:space="preserve"> jižně od ústí </w:t>
      </w:r>
      <w:r w:rsidRPr="00780B84">
        <w:rPr>
          <w:rFonts w:cs="Arial"/>
          <w:b/>
          <w:i/>
          <w:highlight w:val="cyan"/>
          <w:u w:val="single"/>
        </w:rPr>
        <w:t>Gironde</w:t>
      </w:r>
    </w:p>
    <w:p w:rsidR="00A254E1" w:rsidRDefault="00A254E1" w:rsidP="009048E1">
      <w:pPr>
        <w:jc w:val="both"/>
        <w:rPr>
          <w:rFonts w:cs="Arial"/>
        </w:rPr>
      </w:pPr>
    </w:p>
    <w:p w:rsidR="00E12D26" w:rsidRDefault="00115F1A" w:rsidP="009048E1">
      <w:pPr>
        <w:jc w:val="both"/>
        <w:rPr>
          <w:rFonts w:cs="Arial"/>
        </w:rPr>
      </w:pPr>
      <w:r>
        <w:rPr>
          <w:rFonts w:cs="Arial"/>
        </w:rPr>
        <w:tab/>
        <w:t>Pokles původních hercynid</w:t>
      </w:r>
      <w:r w:rsidR="00632651">
        <w:rPr>
          <w:rFonts w:cs="Arial"/>
        </w:rPr>
        <w:t>,</w:t>
      </w:r>
      <w:r>
        <w:rPr>
          <w:rFonts w:cs="Arial"/>
        </w:rPr>
        <w:t xml:space="preserve"> spojujících </w:t>
      </w:r>
      <w:r w:rsidRPr="00780B84">
        <w:rPr>
          <w:rFonts w:cs="Arial"/>
          <w:i/>
        </w:rPr>
        <w:t>Španělsko</w:t>
      </w:r>
      <w:r>
        <w:rPr>
          <w:rFonts w:cs="Arial"/>
        </w:rPr>
        <w:t xml:space="preserve"> a </w:t>
      </w:r>
      <w:r w:rsidRPr="00780B84">
        <w:rPr>
          <w:rFonts w:cs="Arial"/>
          <w:i/>
        </w:rPr>
        <w:t>Bretaň</w:t>
      </w:r>
      <w:r w:rsidR="00632651">
        <w:rPr>
          <w:rFonts w:cs="Arial"/>
          <w:i/>
        </w:rPr>
        <w:t>,</w:t>
      </w:r>
      <w:r>
        <w:rPr>
          <w:rFonts w:cs="Arial"/>
        </w:rPr>
        <w:t xml:space="preserve"> pod hladinu moře vytvořil na pobřeží </w:t>
      </w:r>
      <w:r w:rsidRPr="00780B84">
        <w:rPr>
          <w:rFonts w:cs="Arial"/>
          <w:i/>
        </w:rPr>
        <w:t>Biskajského zálivu</w:t>
      </w:r>
      <w:r>
        <w:rPr>
          <w:rFonts w:cs="Arial"/>
        </w:rPr>
        <w:t xml:space="preserve"> velmi </w:t>
      </w:r>
      <w:r w:rsidRPr="00D8207D">
        <w:rPr>
          <w:rFonts w:cs="Arial"/>
          <w:b/>
          <w:bdr w:val="single" w:sz="4" w:space="0" w:color="auto"/>
        </w:rPr>
        <w:t>nízkou nížinu</w:t>
      </w:r>
      <w:r w:rsidR="00E12D26">
        <w:rPr>
          <w:rFonts w:cs="Arial"/>
        </w:rPr>
        <w:t xml:space="preserve"> (100 – 200 m n. m.). Ta</w:t>
      </w:r>
      <w:r w:rsidR="00480A70">
        <w:rPr>
          <w:rFonts w:cs="Arial"/>
        </w:rPr>
        <w:t>to nížina</w:t>
      </w:r>
      <w:r w:rsidR="00E12D26">
        <w:rPr>
          <w:rFonts w:cs="Arial"/>
        </w:rPr>
        <w:t xml:space="preserve"> se táhne v šířce téměř 120 km od </w:t>
      </w:r>
      <w:r w:rsidR="00E12D26" w:rsidRPr="00780B84">
        <w:rPr>
          <w:rFonts w:cs="Arial"/>
          <w:i/>
        </w:rPr>
        <w:t>Gironde</w:t>
      </w:r>
      <w:r w:rsidR="00E12D26">
        <w:rPr>
          <w:rFonts w:cs="Arial"/>
        </w:rPr>
        <w:t xml:space="preserve"> (společného ústí řek </w:t>
      </w:r>
      <w:r w:rsidR="00E12D26" w:rsidRPr="00780B84">
        <w:rPr>
          <w:rFonts w:cs="Arial"/>
          <w:i/>
        </w:rPr>
        <w:t>Garonny</w:t>
      </w:r>
      <w:r w:rsidR="00E12D26">
        <w:rPr>
          <w:rFonts w:cs="Arial"/>
        </w:rPr>
        <w:t xml:space="preserve"> a </w:t>
      </w:r>
      <w:r w:rsidR="00E12D26" w:rsidRPr="00780B84">
        <w:rPr>
          <w:rFonts w:cs="Arial"/>
          <w:i/>
        </w:rPr>
        <w:t>Dordogne</w:t>
      </w:r>
      <w:r w:rsidR="00E12D26">
        <w:rPr>
          <w:rFonts w:cs="Arial"/>
        </w:rPr>
        <w:t xml:space="preserve">) </w:t>
      </w:r>
      <w:r w:rsidR="00632651">
        <w:rPr>
          <w:rFonts w:cs="Arial"/>
        </w:rPr>
        <w:t xml:space="preserve">na severu </w:t>
      </w:r>
      <w:r w:rsidR="00E12D26">
        <w:rPr>
          <w:rFonts w:cs="Arial"/>
        </w:rPr>
        <w:t xml:space="preserve">až k dolnímu toku řeky </w:t>
      </w:r>
      <w:r w:rsidR="00E12D26" w:rsidRPr="00780B84">
        <w:rPr>
          <w:rFonts w:cs="Arial"/>
          <w:i/>
        </w:rPr>
        <w:t>Adour</w:t>
      </w:r>
      <w:r w:rsidR="00E12D26">
        <w:rPr>
          <w:rFonts w:cs="Arial"/>
        </w:rPr>
        <w:t xml:space="preserve"> na jihu.</w:t>
      </w:r>
    </w:p>
    <w:p w:rsidR="00F059FE" w:rsidRDefault="00E12D26" w:rsidP="009048E1">
      <w:pPr>
        <w:jc w:val="both"/>
      </w:pPr>
      <w:r>
        <w:rPr>
          <w:rFonts w:cs="Arial"/>
        </w:rPr>
        <w:tab/>
        <w:t xml:space="preserve">Na této nížině uložil </w:t>
      </w:r>
      <w:r w:rsidRPr="00780B84">
        <w:rPr>
          <w:rFonts w:cs="Arial"/>
          <w:i/>
        </w:rPr>
        <w:t>Atlantik</w:t>
      </w:r>
      <w:r>
        <w:rPr>
          <w:rFonts w:cs="Arial"/>
        </w:rPr>
        <w:t xml:space="preserve"> </w:t>
      </w:r>
      <w:r>
        <w:t>obrovské</w:t>
      </w:r>
      <w:r w:rsidRPr="005442DE">
        <w:t xml:space="preserve"> množství písku</w:t>
      </w:r>
      <w:r>
        <w:t xml:space="preserve">, takže je podél pobřeží lemována v délce 200 km </w:t>
      </w:r>
      <w:r w:rsidRPr="00F059FE">
        <w:rPr>
          <w:b/>
        </w:rPr>
        <w:t xml:space="preserve">pásmem </w:t>
      </w:r>
      <w:r w:rsidRPr="00D8207D">
        <w:rPr>
          <w:b/>
          <w:bdr w:val="single" w:sz="4" w:space="0" w:color="auto"/>
        </w:rPr>
        <w:t>písečných přesypů</w:t>
      </w:r>
      <w:r>
        <w:t xml:space="preserve"> (dun). Ty jsou většinou vysoké kolem 40 m, takže dávají této nížině </w:t>
      </w:r>
      <w:r w:rsidRPr="00F059FE">
        <w:rPr>
          <w:b/>
        </w:rPr>
        <w:t>zvlněný</w:t>
      </w:r>
      <w:r>
        <w:t xml:space="preserve"> charakter. </w:t>
      </w:r>
    </w:p>
    <w:p w:rsidR="00A254E1" w:rsidRPr="00A254E1" w:rsidRDefault="00A254E1" w:rsidP="00A254E1">
      <w:pPr>
        <w:ind w:left="1418" w:firstLine="708"/>
        <w:jc w:val="both"/>
        <w:rPr>
          <w:sz w:val="10"/>
        </w:rPr>
      </w:pPr>
    </w:p>
    <w:p w:rsidR="00E12D26" w:rsidRPr="00F059FE" w:rsidRDefault="00E12D26" w:rsidP="00A254E1">
      <w:pPr>
        <w:ind w:left="1418" w:firstLine="708"/>
        <w:jc w:val="both"/>
        <w:rPr>
          <w:sz w:val="16"/>
        </w:rPr>
      </w:pPr>
      <w:r w:rsidRPr="00F059FE">
        <w:rPr>
          <w:sz w:val="16"/>
        </w:rPr>
        <w:t xml:space="preserve">Nejvyšší dunou nejen zde, ale i v celé </w:t>
      </w:r>
      <w:r w:rsidRPr="00F059FE">
        <w:rPr>
          <w:i/>
          <w:sz w:val="16"/>
        </w:rPr>
        <w:t>Evropě</w:t>
      </w:r>
      <w:r w:rsidRPr="00F059FE">
        <w:rPr>
          <w:sz w:val="16"/>
        </w:rPr>
        <w:t xml:space="preserve"> je </w:t>
      </w:r>
      <w:r w:rsidRPr="00F059FE">
        <w:rPr>
          <w:b/>
          <w:i/>
          <w:sz w:val="16"/>
        </w:rPr>
        <w:t>Dune du Pilat</w:t>
      </w:r>
      <w:r w:rsidRPr="00F059FE">
        <w:rPr>
          <w:b/>
          <w:sz w:val="16"/>
        </w:rPr>
        <w:t xml:space="preserve">, </w:t>
      </w:r>
      <w:r w:rsidR="00780B84" w:rsidRPr="00F059FE">
        <w:rPr>
          <w:sz w:val="16"/>
        </w:rPr>
        <w:t xml:space="preserve">vysoká </w:t>
      </w:r>
      <w:r w:rsidR="00780B84" w:rsidRPr="00632651">
        <w:rPr>
          <w:b/>
          <w:sz w:val="16"/>
        </w:rPr>
        <w:t>108 m</w:t>
      </w:r>
      <w:r w:rsidR="00780B84" w:rsidRPr="00F059FE">
        <w:rPr>
          <w:sz w:val="16"/>
        </w:rPr>
        <w:t xml:space="preserve">. (Nachází se </w:t>
      </w:r>
      <w:r w:rsidRPr="00F059FE">
        <w:rPr>
          <w:sz w:val="16"/>
        </w:rPr>
        <w:t xml:space="preserve">jižně od </w:t>
      </w:r>
      <w:r w:rsidRPr="00F059FE">
        <w:rPr>
          <w:i/>
          <w:sz w:val="16"/>
        </w:rPr>
        <w:t xml:space="preserve">Arcachonské </w:t>
      </w:r>
      <w:proofErr w:type="gramStart"/>
      <w:r w:rsidRPr="00F059FE">
        <w:rPr>
          <w:i/>
          <w:sz w:val="16"/>
        </w:rPr>
        <w:t>zátoky</w:t>
      </w:r>
      <w:r w:rsidRPr="00F059FE">
        <w:rPr>
          <w:sz w:val="16"/>
        </w:rPr>
        <w:t xml:space="preserve">  - </w:t>
      </w:r>
      <w:r w:rsidRPr="00F059FE">
        <w:rPr>
          <w:i/>
          <w:sz w:val="16"/>
        </w:rPr>
        <w:t>Bassin</w:t>
      </w:r>
      <w:proofErr w:type="gramEnd"/>
      <w:r w:rsidRPr="00F059FE">
        <w:rPr>
          <w:i/>
          <w:sz w:val="16"/>
        </w:rPr>
        <w:t xml:space="preserve"> d´Arcachon</w:t>
      </w:r>
      <w:r w:rsidRPr="00F059FE">
        <w:rPr>
          <w:sz w:val="16"/>
        </w:rPr>
        <w:t>).</w:t>
      </w:r>
    </w:p>
    <w:p w:rsidR="000537DB" w:rsidRDefault="000537DB" w:rsidP="009048E1">
      <w:pPr>
        <w:pStyle w:val="Zkladntext1"/>
        <w:ind w:firstLine="708"/>
        <w:rPr>
          <w:lang w:val="cs-CZ"/>
        </w:rPr>
      </w:pPr>
    </w:p>
    <w:p w:rsidR="00F059FE" w:rsidRDefault="00E12D26" w:rsidP="009048E1">
      <w:pPr>
        <w:pStyle w:val="Zkladntext1"/>
        <w:ind w:firstLine="708"/>
        <w:rPr>
          <w:lang w:val="cs-CZ"/>
        </w:rPr>
      </w:pPr>
      <w:r w:rsidRPr="005442DE">
        <w:rPr>
          <w:lang w:val="cs-CZ"/>
        </w:rPr>
        <w:t xml:space="preserve">Tento </w:t>
      </w:r>
      <w:r w:rsidRPr="00F059FE">
        <w:rPr>
          <w:lang w:val="cs-CZ"/>
        </w:rPr>
        <w:t>pás dun</w:t>
      </w:r>
      <w:r w:rsidRPr="005442DE">
        <w:rPr>
          <w:lang w:val="cs-CZ"/>
        </w:rPr>
        <w:t xml:space="preserve"> zabraňuje odtoku </w:t>
      </w:r>
      <w:r w:rsidR="00A81984">
        <w:rPr>
          <w:lang w:val="cs-CZ"/>
        </w:rPr>
        <w:t>hojných místních srážek</w:t>
      </w:r>
      <w:r w:rsidRPr="005442DE">
        <w:rPr>
          <w:lang w:val="cs-CZ"/>
        </w:rPr>
        <w:t xml:space="preserve"> z</w:t>
      </w:r>
      <w:r w:rsidR="00A81984">
        <w:rPr>
          <w:lang w:val="cs-CZ"/>
        </w:rPr>
        <w:t> </w:t>
      </w:r>
      <w:proofErr w:type="gramStart"/>
      <w:r w:rsidRPr="005442DE">
        <w:rPr>
          <w:lang w:val="cs-CZ"/>
        </w:rPr>
        <w:t>pevniny</w:t>
      </w:r>
      <w:r w:rsidR="00A81984">
        <w:rPr>
          <w:lang w:val="cs-CZ"/>
        </w:rPr>
        <w:t xml:space="preserve">, - </w:t>
      </w:r>
      <w:r>
        <w:rPr>
          <w:lang w:val="cs-CZ"/>
        </w:rPr>
        <w:t>takže</w:t>
      </w:r>
      <w:proofErr w:type="gramEnd"/>
      <w:r>
        <w:rPr>
          <w:lang w:val="cs-CZ"/>
        </w:rPr>
        <w:t xml:space="preserve"> se </w:t>
      </w:r>
      <w:r w:rsidR="00A81984">
        <w:rPr>
          <w:lang w:val="cs-CZ"/>
        </w:rPr>
        <w:t xml:space="preserve">jejich voda </w:t>
      </w:r>
      <w:r>
        <w:rPr>
          <w:lang w:val="cs-CZ"/>
        </w:rPr>
        <w:t xml:space="preserve">za </w:t>
      </w:r>
      <w:r w:rsidR="00A81984">
        <w:rPr>
          <w:lang w:val="cs-CZ"/>
        </w:rPr>
        <w:t xml:space="preserve">dunami </w:t>
      </w:r>
      <w:r>
        <w:rPr>
          <w:lang w:val="cs-CZ"/>
        </w:rPr>
        <w:t xml:space="preserve">zadržuje a vytváří </w:t>
      </w:r>
      <w:r w:rsidR="00A81984">
        <w:rPr>
          <w:lang w:val="cs-CZ"/>
        </w:rPr>
        <w:t xml:space="preserve">pak </w:t>
      </w:r>
      <w:r w:rsidR="00A81984" w:rsidRPr="00D8207D">
        <w:rPr>
          <w:b/>
          <w:bdr w:val="single" w:sz="4" w:space="0" w:color="auto"/>
          <w:lang w:val="cs-CZ"/>
        </w:rPr>
        <w:t>pás jezer</w:t>
      </w:r>
      <w:r w:rsidRPr="00D8207D">
        <w:rPr>
          <w:b/>
          <w:bdr w:val="single" w:sz="4" w:space="0" w:color="auto"/>
          <w:lang w:val="cs-CZ"/>
        </w:rPr>
        <w:t xml:space="preserve"> a bažin</w:t>
      </w:r>
      <w:r>
        <w:rPr>
          <w:lang w:val="cs-CZ"/>
        </w:rPr>
        <w:t xml:space="preserve"> na nepropustné kůře, ležící asi 1 metr pod povrchem.</w:t>
      </w:r>
      <w:r w:rsidR="00A81984">
        <w:rPr>
          <w:lang w:val="cs-CZ"/>
        </w:rPr>
        <w:t xml:space="preserve"> </w:t>
      </w:r>
      <w:r w:rsidR="00A81984" w:rsidRPr="000537DB">
        <w:rPr>
          <w:b/>
          <w:lang w:val="cs-CZ"/>
        </w:rPr>
        <w:t>Většina bažin</w:t>
      </w:r>
      <w:r w:rsidR="00A81984">
        <w:rPr>
          <w:lang w:val="cs-CZ"/>
        </w:rPr>
        <w:t xml:space="preserve"> už byla v 19. století </w:t>
      </w:r>
      <w:r w:rsidR="00A81984" w:rsidRPr="000537DB">
        <w:rPr>
          <w:b/>
          <w:lang w:val="cs-CZ"/>
        </w:rPr>
        <w:t>odvodněna</w:t>
      </w:r>
      <w:r w:rsidR="00A81984">
        <w:rPr>
          <w:lang w:val="cs-CZ"/>
        </w:rPr>
        <w:t xml:space="preserve"> a obdělána, velká </w:t>
      </w:r>
      <w:r w:rsidR="00A81984" w:rsidRPr="000537DB">
        <w:rPr>
          <w:lang w:val="cs-CZ"/>
        </w:rPr>
        <w:t>pobřežní jezera</w:t>
      </w:r>
      <w:r w:rsidR="00A81984">
        <w:rPr>
          <w:lang w:val="cs-CZ"/>
        </w:rPr>
        <w:t xml:space="preserve"> (</w:t>
      </w:r>
      <w:r w:rsidR="00A81984" w:rsidRPr="00780B84">
        <w:rPr>
          <w:i/>
          <w:lang w:val="cs-CZ"/>
        </w:rPr>
        <w:t>ét</w:t>
      </w:r>
      <w:r w:rsidR="00780B84">
        <w:rPr>
          <w:i/>
          <w:lang w:val="cs-CZ"/>
        </w:rPr>
        <w:t>a</w:t>
      </w:r>
      <w:r w:rsidR="00A81984" w:rsidRPr="00780B84">
        <w:rPr>
          <w:i/>
          <w:lang w:val="cs-CZ"/>
        </w:rPr>
        <w:t>nges</w:t>
      </w:r>
      <w:r w:rsidR="00A81984">
        <w:rPr>
          <w:lang w:val="cs-CZ"/>
        </w:rPr>
        <w:t xml:space="preserve">) však existují dosud. </w:t>
      </w:r>
    </w:p>
    <w:p w:rsidR="00A254E1" w:rsidRDefault="00A254E1" w:rsidP="009048E1">
      <w:pPr>
        <w:pStyle w:val="Zkladntext1"/>
        <w:ind w:firstLine="708"/>
        <w:rPr>
          <w:lang w:val="cs-CZ"/>
        </w:rPr>
      </w:pPr>
    </w:p>
    <w:p w:rsidR="00A254E1" w:rsidRDefault="00A81984" w:rsidP="009048E1">
      <w:pPr>
        <w:pStyle w:val="Zkladntext1"/>
        <w:ind w:firstLine="708"/>
        <w:rPr>
          <w:lang w:val="cs-CZ"/>
        </w:rPr>
      </w:pPr>
      <w:r>
        <w:rPr>
          <w:lang w:val="cs-CZ"/>
        </w:rPr>
        <w:t xml:space="preserve">Zemědělská půda však byla stále ohrožována pískem dun, které převíval vítr – proto byla během 19. století více než polovina území osázena </w:t>
      </w:r>
      <w:r w:rsidRPr="00F059FE">
        <w:rPr>
          <w:b/>
          <w:lang w:val="cs-CZ"/>
        </w:rPr>
        <w:t xml:space="preserve">borovicovými </w:t>
      </w:r>
      <w:r w:rsidRPr="000537DB">
        <w:rPr>
          <w:lang w:val="cs-CZ"/>
        </w:rPr>
        <w:t>lesy</w:t>
      </w:r>
      <w:r>
        <w:rPr>
          <w:lang w:val="cs-CZ"/>
        </w:rPr>
        <w:t>, aby písek zadržovaly a vázaly</w:t>
      </w:r>
      <w:r w:rsidR="00480A70">
        <w:rPr>
          <w:lang w:val="cs-CZ"/>
        </w:rPr>
        <w:t xml:space="preserve">. Díky tomu zde vznikl </w:t>
      </w:r>
      <w:r w:rsidR="00480A70" w:rsidRPr="000537DB">
        <w:rPr>
          <w:b/>
          <w:lang w:val="cs-CZ"/>
        </w:rPr>
        <w:t xml:space="preserve">největší kompaktní </w:t>
      </w:r>
      <w:r w:rsidR="00480A70" w:rsidRPr="00D8207D">
        <w:rPr>
          <w:b/>
          <w:bdr w:val="single" w:sz="4" w:space="0" w:color="auto"/>
          <w:lang w:val="cs-CZ"/>
        </w:rPr>
        <w:t>lesní komplex</w:t>
      </w:r>
      <w:r w:rsidR="00480A70" w:rsidRPr="000537DB">
        <w:rPr>
          <w:b/>
          <w:lang w:val="cs-CZ"/>
        </w:rPr>
        <w:t xml:space="preserve"> ve </w:t>
      </w:r>
      <w:r w:rsidR="00480A70" w:rsidRPr="000537DB">
        <w:rPr>
          <w:b/>
          <w:i/>
          <w:lang w:val="cs-CZ"/>
        </w:rPr>
        <w:t>Francii</w:t>
      </w:r>
      <w:r w:rsidR="00480A70">
        <w:rPr>
          <w:lang w:val="cs-CZ"/>
        </w:rPr>
        <w:t xml:space="preserve"> – les známý jako </w:t>
      </w:r>
      <w:r w:rsidR="00480A70" w:rsidRPr="00F059FE">
        <w:rPr>
          <w:b/>
          <w:i/>
          <w:lang w:val="cs-CZ"/>
        </w:rPr>
        <w:t>Landes</w:t>
      </w:r>
      <w:r w:rsidR="00480A70">
        <w:rPr>
          <w:lang w:val="cs-CZ"/>
        </w:rPr>
        <w:t>, po němž byl</w:t>
      </w:r>
      <w:r w:rsidR="00632651">
        <w:rPr>
          <w:lang w:val="cs-CZ"/>
        </w:rPr>
        <w:t>a</w:t>
      </w:r>
      <w:r w:rsidR="00480A70">
        <w:rPr>
          <w:lang w:val="cs-CZ"/>
        </w:rPr>
        <w:t xml:space="preserve"> pojmenována i tato část </w:t>
      </w:r>
      <w:r w:rsidR="00480A70" w:rsidRPr="00780B84">
        <w:rPr>
          <w:i/>
          <w:lang w:val="cs-CZ"/>
        </w:rPr>
        <w:t>Gaskoňska</w:t>
      </w:r>
      <w:r w:rsidR="00480A70">
        <w:rPr>
          <w:lang w:val="cs-CZ"/>
        </w:rPr>
        <w:t xml:space="preserve">. </w:t>
      </w:r>
      <w:r w:rsidR="00A254E1" w:rsidRPr="00780B84">
        <w:rPr>
          <w:i/>
          <w:lang w:val="cs-CZ"/>
        </w:rPr>
        <w:t>Gaskoňské Landes</w:t>
      </w:r>
      <w:r w:rsidR="00A254E1">
        <w:rPr>
          <w:lang w:val="cs-CZ"/>
        </w:rPr>
        <w:t xml:space="preserve"> jsou ale ohrožovány častými rozsáhlými požáry.</w:t>
      </w:r>
    </w:p>
    <w:p w:rsidR="00A254E1" w:rsidRPr="00A254E1" w:rsidRDefault="00A254E1" w:rsidP="00A254E1">
      <w:pPr>
        <w:pStyle w:val="Zkladntext1"/>
        <w:ind w:left="1418" w:firstLine="708"/>
        <w:rPr>
          <w:sz w:val="12"/>
          <w:lang w:val="cs-CZ"/>
        </w:rPr>
      </w:pPr>
    </w:p>
    <w:p w:rsidR="00E12D26" w:rsidRPr="00A254E1" w:rsidRDefault="00480A70" w:rsidP="00A254E1">
      <w:pPr>
        <w:pStyle w:val="Zkladntext1"/>
        <w:ind w:left="1418" w:firstLine="708"/>
        <w:rPr>
          <w:sz w:val="16"/>
          <w:lang w:val="cs-CZ"/>
        </w:rPr>
      </w:pPr>
      <w:r w:rsidRPr="00A254E1">
        <w:rPr>
          <w:sz w:val="16"/>
          <w:lang w:val="cs-CZ"/>
        </w:rPr>
        <w:t xml:space="preserve">Z obdobných důvodů – vázání vátých </w:t>
      </w:r>
      <w:proofErr w:type="gramStart"/>
      <w:r w:rsidRPr="00A254E1">
        <w:rPr>
          <w:sz w:val="16"/>
          <w:lang w:val="cs-CZ"/>
        </w:rPr>
        <w:t>písků - vznikl</w:t>
      </w:r>
      <w:proofErr w:type="gramEnd"/>
      <w:r w:rsidRPr="00A254E1">
        <w:rPr>
          <w:sz w:val="16"/>
          <w:lang w:val="cs-CZ"/>
        </w:rPr>
        <w:t xml:space="preserve"> kdysi i rozsáhlý borovicový les přiléhající k řece </w:t>
      </w:r>
      <w:r w:rsidRPr="00A254E1">
        <w:rPr>
          <w:i/>
          <w:sz w:val="16"/>
          <w:lang w:val="cs-CZ"/>
        </w:rPr>
        <w:t>Moravě</w:t>
      </w:r>
      <w:r w:rsidRPr="00A254E1">
        <w:rPr>
          <w:sz w:val="16"/>
          <w:lang w:val="cs-CZ"/>
        </w:rPr>
        <w:t xml:space="preserve"> na slovenském </w:t>
      </w:r>
      <w:r w:rsidRPr="00A254E1">
        <w:rPr>
          <w:i/>
          <w:sz w:val="16"/>
          <w:lang w:val="cs-CZ"/>
        </w:rPr>
        <w:t>Záhorí</w:t>
      </w:r>
      <w:r w:rsidRPr="00A254E1">
        <w:rPr>
          <w:sz w:val="16"/>
          <w:lang w:val="cs-CZ"/>
        </w:rPr>
        <w:t xml:space="preserve">. </w:t>
      </w:r>
    </w:p>
    <w:p w:rsidR="00E12D26" w:rsidRPr="005442DE" w:rsidRDefault="00E12D26" w:rsidP="009048E1">
      <w:pPr>
        <w:pStyle w:val="Zkladntext1"/>
        <w:rPr>
          <w:lang w:val="cs-CZ"/>
        </w:rPr>
      </w:pPr>
    </w:p>
    <w:p w:rsidR="000D2AB9" w:rsidRPr="005442DE" w:rsidRDefault="000D2AB9" w:rsidP="009048E1">
      <w:pPr>
        <w:jc w:val="both"/>
        <w:rPr>
          <w:rFonts w:cs="Arial"/>
        </w:rPr>
      </w:pPr>
    </w:p>
    <w:p w:rsidR="000D2AB9" w:rsidRPr="005442DE" w:rsidRDefault="000D2AB9" w:rsidP="009048E1">
      <w:pPr>
        <w:jc w:val="both"/>
        <w:rPr>
          <w:rFonts w:cs="Arial"/>
        </w:rPr>
      </w:pPr>
    </w:p>
    <w:p w:rsidR="009B5E89" w:rsidRPr="005442DE" w:rsidRDefault="009B5E89" w:rsidP="009B5E89">
      <w:pPr>
        <w:pageBreakBefore/>
      </w:pPr>
      <w:r w:rsidRPr="005442DE">
        <w:rPr>
          <w:highlight w:val="yellow"/>
        </w:rPr>
        <w:lastRenderedPageBreak/>
        <w:t>--------------------------------------------------------------------------------------------------------------------------------------</w:t>
      </w:r>
    </w:p>
    <w:p w:rsidR="004D3D7C" w:rsidRPr="003A673F" w:rsidRDefault="000F71D2" w:rsidP="009B5E89">
      <w:pPr>
        <w:jc w:val="center"/>
        <w:rPr>
          <w:rFonts w:ascii="Times New Roman" w:hAnsi="Times New Roman" w:cs="Times New Roman"/>
          <w:b/>
          <w:caps/>
          <w:sz w:val="32"/>
          <w:highlight w:val="yellow"/>
        </w:rPr>
      </w:pPr>
      <w:proofErr w:type="gramStart"/>
      <w:r>
        <w:rPr>
          <w:rFonts w:ascii="Times New Roman" w:hAnsi="Times New Roman" w:cs="Times New Roman"/>
          <w:b/>
          <w:caps/>
          <w:sz w:val="32"/>
          <w:highlight w:val="yellow"/>
        </w:rPr>
        <w:t>A</w:t>
      </w:r>
      <w:r w:rsidR="009B5E89" w:rsidRPr="003A673F">
        <w:rPr>
          <w:rFonts w:ascii="Times New Roman" w:hAnsi="Times New Roman" w:cs="Times New Roman"/>
          <w:b/>
          <w:caps/>
          <w:sz w:val="32"/>
          <w:highlight w:val="yellow"/>
        </w:rPr>
        <w:t>.</w:t>
      </w:r>
      <w:r w:rsidR="00D35C24">
        <w:rPr>
          <w:rFonts w:ascii="Times New Roman" w:hAnsi="Times New Roman" w:cs="Times New Roman"/>
          <w:b/>
          <w:caps/>
          <w:sz w:val="32"/>
          <w:highlight w:val="yellow"/>
        </w:rPr>
        <w:t>I</w:t>
      </w:r>
      <w:r>
        <w:rPr>
          <w:rFonts w:ascii="Times New Roman" w:hAnsi="Times New Roman" w:cs="Times New Roman"/>
          <w:b/>
          <w:caps/>
          <w:sz w:val="32"/>
          <w:highlight w:val="yellow"/>
        </w:rPr>
        <w:t>I</w:t>
      </w:r>
      <w:proofErr w:type="gramEnd"/>
      <w:r w:rsidR="009B5E89" w:rsidRPr="003A673F">
        <w:rPr>
          <w:rFonts w:ascii="Times New Roman" w:hAnsi="Times New Roman" w:cs="Times New Roman"/>
          <w:b/>
          <w:caps/>
          <w:sz w:val="32"/>
          <w:highlight w:val="yellow"/>
        </w:rPr>
        <w:t>.</w:t>
      </w:r>
      <w:r w:rsidR="00A80147" w:rsidRPr="003A673F">
        <w:rPr>
          <w:rFonts w:ascii="Times New Roman" w:hAnsi="Times New Roman" w:cs="Times New Roman"/>
          <w:b/>
          <w:caps/>
          <w:sz w:val="32"/>
          <w:highlight w:val="yellow"/>
        </w:rPr>
        <w:t>5</w:t>
      </w:r>
      <w:r w:rsidR="009B5E89" w:rsidRPr="003A673F">
        <w:rPr>
          <w:rFonts w:ascii="Times New Roman" w:hAnsi="Times New Roman" w:cs="Times New Roman"/>
          <w:b/>
          <w:caps/>
          <w:sz w:val="32"/>
          <w:highlight w:val="yellow"/>
        </w:rPr>
        <w:t xml:space="preserve">.  </w:t>
      </w:r>
      <w:r w:rsidR="004D3D7C" w:rsidRPr="003A673F">
        <w:rPr>
          <w:rFonts w:ascii="Times New Roman" w:hAnsi="Times New Roman" w:cs="Times New Roman"/>
          <w:b/>
          <w:caps/>
          <w:sz w:val="32"/>
          <w:highlight w:val="yellow"/>
        </w:rPr>
        <w:t>Mlad</w:t>
      </w:r>
      <w:r w:rsidR="007049B8" w:rsidRPr="003A673F">
        <w:rPr>
          <w:rFonts w:ascii="Times New Roman" w:hAnsi="Times New Roman" w:cs="Times New Roman"/>
          <w:b/>
          <w:caps/>
          <w:sz w:val="32"/>
          <w:highlight w:val="yellow"/>
        </w:rPr>
        <w:t xml:space="preserve">ší vrásná </w:t>
      </w:r>
      <w:r w:rsidR="004D3D7C" w:rsidRPr="003A673F">
        <w:rPr>
          <w:rFonts w:ascii="Times New Roman" w:hAnsi="Times New Roman" w:cs="Times New Roman"/>
          <w:b/>
          <w:caps/>
          <w:sz w:val="32"/>
          <w:highlight w:val="yellow"/>
        </w:rPr>
        <w:t>pohoří francie</w:t>
      </w:r>
    </w:p>
    <w:p w:rsidR="00B26354" w:rsidRDefault="00B26354" w:rsidP="009048E1">
      <w:pPr>
        <w:jc w:val="both"/>
        <w:rPr>
          <w:rFonts w:cs="Arial"/>
        </w:rPr>
      </w:pPr>
    </w:p>
    <w:p w:rsidR="00CB1953" w:rsidRPr="005442DE" w:rsidRDefault="00CB1953" w:rsidP="009048E1">
      <w:pPr>
        <w:jc w:val="both"/>
        <w:rPr>
          <w:rFonts w:cs="Arial"/>
        </w:rPr>
      </w:pPr>
    </w:p>
    <w:p w:rsidR="000537DB" w:rsidRDefault="00A96908" w:rsidP="009048E1">
      <w:pPr>
        <w:jc w:val="both"/>
        <w:rPr>
          <w:rFonts w:cs="Arial"/>
        </w:rPr>
      </w:pPr>
      <w:r>
        <w:rPr>
          <w:rFonts w:cs="Arial"/>
        </w:rPr>
        <w:tab/>
        <w:t xml:space="preserve">Mladší vrásná pohoří </w:t>
      </w:r>
      <w:r w:rsidRPr="00780B84">
        <w:rPr>
          <w:rFonts w:cs="Arial"/>
          <w:i/>
        </w:rPr>
        <w:t>Francie</w:t>
      </w:r>
      <w:r>
        <w:rPr>
          <w:rFonts w:cs="Arial"/>
        </w:rPr>
        <w:t xml:space="preserve"> vznikla </w:t>
      </w:r>
      <w:r w:rsidRPr="000537DB">
        <w:rPr>
          <w:rFonts w:cs="Arial"/>
          <w:b/>
        </w:rPr>
        <w:t xml:space="preserve">při </w:t>
      </w:r>
      <w:r w:rsidRPr="00D8207D">
        <w:rPr>
          <w:rFonts w:cs="Arial"/>
          <w:b/>
          <w:bdr w:val="single" w:sz="4" w:space="0" w:color="auto"/>
        </w:rPr>
        <w:t>alpínském vrásnění</w:t>
      </w:r>
      <w:r>
        <w:rPr>
          <w:rFonts w:cs="Arial"/>
        </w:rPr>
        <w:t xml:space="preserve"> koncem druhohor a v </w:t>
      </w:r>
      <w:proofErr w:type="gramStart"/>
      <w:r>
        <w:rPr>
          <w:rFonts w:cs="Arial"/>
        </w:rPr>
        <w:t>třeti</w:t>
      </w:r>
      <w:r w:rsidR="00CF6661">
        <w:rPr>
          <w:rFonts w:cs="Arial"/>
        </w:rPr>
        <w:t>horách -  a v podstatě</w:t>
      </w:r>
      <w:proofErr w:type="gramEnd"/>
      <w:r w:rsidR="00CF6661">
        <w:rPr>
          <w:rFonts w:cs="Arial"/>
        </w:rPr>
        <w:t xml:space="preserve"> se vyvíjejí</w:t>
      </w:r>
      <w:r>
        <w:rPr>
          <w:rFonts w:cs="Arial"/>
        </w:rPr>
        <w:t xml:space="preserve"> dodnes. </w:t>
      </w:r>
    </w:p>
    <w:p w:rsidR="000537DB" w:rsidRDefault="00A96908" w:rsidP="009048E1">
      <w:pPr>
        <w:ind w:firstLine="708"/>
        <w:jc w:val="both"/>
        <w:rPr>
          <w:rFonts w:cs="Arial"/>
        </w:rPr>
      </w:pPr>
      <w:r>
        <w:rPr>
          <w:rFonts w:cs="Arial"/>
        </w:rPr>
        <w:t xml:space="preserve">Tato </w:t>
      </w:r>
      <w:r w:rsidR="000537DB">
        <w:rPr>
          <w:rFonts w:cs="Arial"/>
        </w:rPr>
        <w:t xml:space="preserve">mladá </w:t>
      </w:r>
      <w:r>
        <w:rPr>
          <w:rFonts w:cs="Arial"/>
        </w:rPr>
        <w:t>pohoří netvoří dohromady nějakou kompaktní geomorfologickou jednotku, ale pronikají jednotlivě i mezi stará hercynská pohoří, jejich</w:t>
      </w:r>
      <w:r w:rsidR="000537DB">
        <w:rPr>
          <w:rFonts w:cs="Arial"/>
        </w:rPr>
        <w:t>ž</w:t>
      </w:r>
      <w:r>
        <w:rPr>
          <w:rFonts w:cs="Arial"/>
        </w:rPr>
        <w:t xml:space="preserve"> reliéf se tím často také znovu zvedl a zmladil.</w:t>
      </w:r>
    </w:p>
    <w:p w:rsidR="000D2AB9" w:rsidRDefault="00A96908" w:rsidP="009048E1">
      <w:pPr>
        <w:ind w:firstLine="708"/>
        <w:jc w:val="both"/>
        <w:rPr>
          <w:rFonts w:cs="Arial"/>
        </w:rPr>
      </w:pPr>
      <w:r>
        <w:rPr>
          <w:rFonts w:cs="Arial"/>
        </w:rPr>
        <w:t xml:space="preserve">Horninové složení mladších pohoří je značně </w:t>
      </w:r>
      <w:proofErr w:type="gramStart"/>
      <w:r>
        <w:rPr>
          <w:rFonts w:cs="Arial"/>
        </w:rPr>
        <w:t xml:space="preserve">různorodé - </w:t>
      </w:r>
      <w:r w:rsidRPr="00A96908">
        <w:rPr>
          <w:rFonts w:cs="Arial"/>
        </w:rPr>
        <w:t>žuly</w:t>
      </w:r>
      <w:proofErr w:type="gramEnd"/>
      <w:r w:rsidRPr="00A96908">
        <w:rPr>
          <w:rFonts w:cs="Arial"/>
        </w:rPr>
        <w:t>, krystalické břidlice, vápence, pískovce</w:t>
      </w:r>
      <w:r w:rsidRPr="005442DE">
        <w:rPr>
          <w:rFonts w:cs="Arial"/>
        </w:rPr>
        <w:t xml:space="preserve"> atd.</w:t>
      </w:r>
      <w:r>
        <w:rPr>
          <w:rFonts w:cs="Arial"/>
        </w:rPr>
        <w:t xml:space="preserve"> Také přinesly </w:t>
      </w:r>
      <w:r w:rsidRPr="00780B84">
        <w:rPr>
          <w:rFonts w:cs="Arial"/>
          <w:i/>
        </w:rPr>
        <w:t>Francii</w:t>
      </w:r>
      <w:r>
        <w:rPr>
          <w:rFonts w:cs="Arial"/>
        </w:rPr>
        <w:t xml:space="preserve"> některé </w:t>
      </w:r>
      <w:r w:rsidRPr="000537DB">
        <w:rPr>
          <w:rFonts w:cs="Arial"/>
          <w:b/>
        </w:rPr>
        <w:t>nové suroviny</w:t>
      </w:r>
      <w:r>
        <w:rPr>
          <w:rFonts w:cs="Arial"/>
        </w:rPr>
        <w:t xml:space="preserve"> – především barevné kovy, v podhůř</w:t>
      </w:r>
      <w:r w:rsidR="00CF6661">
        <w:rPr>
          <w:rFonts w:cs="Arial"/>
        </w:rPr>
        <w:t>ích</w:t>
      </w:r>
      <w:r>
        <w:rPr>
          <w:rFonts w:cs="Arial"/>
        </w:rPr>
        <w:t xml:space="preserve"> pak síru, ropu a plyn, na rozdíl od jiných zemí </w:t>
      </w:r>
      <w:r w:rsidRPr="00632651">
        <w:rPr>
          <w:rFonts w:cs="Arial"/>
        </w:rPr>
        <w:t>však skoro žádné hnědé uhlí</w:t>
      </w:r>
      <w:r>
        <w:rPr>
          <w:rFonts w:cs="Arial"/>
        </w:rPr>
        <w:t>.</w:t>
      </w:r>
    </w:p>
    <w:p w:rsidR="00A96908" w:rsidRPr="005442DE" w:rsidRDefault="00A96908" w:rsidP="009048E1">
      <w:pPr>
        <w:jc w:val="both"/>
        <w:rPr>
          <w:rFonts w:cs="Arial"/>
        </w:rPr>
      </w:pPr>
      <w:r>
        <w:rPr>
          <w:rFonts w:cs="Arial"/>
        </w:rPr>
        <w:tab/>
        <w:t xml:space="preserve">Z těchto mladších pohoří zasahují do </w:t>
      </w:r>
      <w:r w:rsidRPr="00780B84">
        <w:rPr>
          <w:rFonts w:cs="Arial"/>
          <w:i/>
        </w:rPr>
        <w:t>Francie</w:t>
      </w:r>
      <w:r>
        <w:rPr>
          <w:rFonts w:cs="Arial"/>
        </w:rPr>
        <w:t xml:space="preserve"> jen </w:t>
      </w:r>
      <w:r w:rsidRPr="00D8207D">
        <w:rPr>
          <w:rFonts w:cs="Arial"/>
          <w:b/>
          <w:i/>
          <w:bdr w:val="single" w:sz="4" w:space="0" w:color="auto"/>
        </w:rPr>
        <w:t>Pyreneje</w:t>
      </w:r>
      <w:r>
        <w:rPr>
          <w:rFonts w:cs="Arial"/>
        </w:rPr>
        <w:t xml:space="preserve">, </w:t>
      </w:r>
      <w:r w:rsidRPr="00D8207D">
        <w:rPr>
          <w:rFonts w:cs="Arial"/>
          <w:b/>
          <w:i/>
          <w:bdr w:val="single" w:sz="4" w:space="0" w:color="auto"/>
        </w:rPr>
        <w:t>Alpy</w:t>
      </w:r>
      <w:r w:rsidR="00780B84">
        <w:rPr>
          <w:rFonts w:cs="Arial"/>
        </w:rPr>
        <w:t xml:space="preserve"> a </w:t>
      </w:r>
      <w:r w:rsidR="00780B84" w:rsidRPr="00D8207D">
        <w:rPr>
          <w:rFonts w:cs="Arial"/>
          <w:b/>
          <w:i/>
          <w:bdr w:val="single" w:sz="4" w:space="0" w:color="auto"/>
        </w:rPr>
        <w:t>Švýcarský J</w:t>
      </w:r>
      <w:r w:rsidRPr="00D8207D">
        <w:rPr>
          <w:rFonts w:cs="Arial"/>
          <w:b/>
          <w:i/>
          <w:bdr w:val="single" w:sz="4" w:space="0" w:color="auto"/>
        </w:rPr>
        <w:t>ura</w:t>
      </w:r>
      <w:r w:rsidRPr="00D8207D">
        <w:rPr>
          <w:rFonts w:cs="Arial"/>
          <w:bdr w:val="single" w:sz="4" w:space="0" w:color="auto"/>
        </w:rPr>
        <w:t xml:space="preserve"> </w:t>
      </w:r>
      <w:r>
        <w:rPr>
          <w:rFonts w:cs="Arial"/>
        </w:rPr>
        <w:t xml:space="preserve">– žádné z nich přitom nepatří jen </w:t>
      </w:r>
      <w:r w:rsidRPr="00780B84">
        <w:rPr>
          <w:rFonts w:cs="Arial"/>
          <w:i/>
        </w:rPr>
        <w:t>Francii</w:t>
      </w:r>
      <w:r>
        <w:rPr>
          <w:rFonts w:cs="Arial"/>
        </w:rPr>
        <w:t>.</w:t>
      </w:r>
    </w:p>
    <w:p w:rsidR="000D2AB9" w:rsidRDefault="000D2AB9" w:rsidP="009048E1">
      <w:pPr>
        <w:jc w:val="both"/>
        <w:rPr>
          <w:rFonts w:cs="Arial"/>
        </w:rPr>
      </w:pPr>
    </w:p>
    <w:p w:rsidR="00CB1953" w:rsidRDefault="00CB1953" w:rsidP="009048E1">
      <w:pPr>
        <w:jc w:val="both"/>
        <w:rPr>
          <w:rFonts w:cs="Arial"/>
        </w:rPr>
      </w:pPr>
    </w:p>
    <w:p w:rsidR="00CB1953" w:rsidRDefault="00376D3F" w:rsidP="009048E1">
      <w:pPr>
        <w:jc w:val="both"/>
        <w:rPr>
          <w:rFonts w:cs="Arial"/>
        </w:rPr>
      </w:pPr>
      <w:r w:rsidRPr="00376D3F">
        <w:rPr>
          <w:rFonts w:cs="Arial"/>
          <w:highlight w:val="magenta"/>
        </w:rPr>
        <w:t>mmmmmmmmmmmmmmm</w:t>
      </w:r>
    </w:p>
    <w:p w:rsidR="00CB1953" w:rsidRDefault="00CB1953" w:rsidP="009048E1">
      <w:pPr>
        <w:jc w:val="both"/>
        <w:rPr>
          <w:rFonts w:cs="Arial"/>
        </w:rPr>
      </w:pPr>
    </w:p>
    <w:p w:rsidR="00CB1953" w:rsidRPr="005442DE" w:rsidRDefault="00CB1953" w:rsidP="009048E1">
      <w:pPr>
        <w:jc w:val="both"/>
        <w:rPr>
          <w:rFonts w:cs="Arial"/>
        </w:rPr>
      </w:pPr>
    </w:p>
    <w:p w:rsidR="003C6A47" w:rsidRPr="006974F7" w:rsidRDefault="0073668D" w:rsidP="00CB1953">
      <w:pPr>
        <w:jc w:val="center"/>
        <w:rPr>
          <w:rFonts w:cs="Arial"/>
          <w:b/>
          <w:caps/>
          <w:sz w:val="28"/>
          <w:highlight w:val="red"/>
        </w:rPr>
      </w:pPr>
      <w:proofErr w:type="gramStart"/>
      <w:r>
        <w:rPr>
          <w:rFonts w:cs="Arial"/>
          <w:b/>
          <w:caps/>
          <w:sz w:val="28"/>
          <w:highlight w:val="red"/>
        </w:rPr>
        <w:t>A.</w:t>
      </w:r>
      <w:r w:rsidR="00D35C24">
        <w:rPr>
          <w:rFonts w:cs="Arial"/>
          <w:b/>
          <w:caps/>
          <w:sz w:val="28"/>
          <w:highlight w:val="red"/>
        </w:rPr>
        <w:t>I</w:t>
      </w:r>
      <w:r>
        <w:rPr>
          <w:rFonts w:cs="Arial"/>
          <w:b/>
          <w:caps/>
          <w:sz w:val="28"/>
          <w:highlight w:val="red"/>
        </w:rPr>
        <w:t>i</w:t>
      </w:r>
      <w:proofErr w:type="gramEnd"/>
      <w:r>
        <w:rPr>
          <w:rFonts w:cs="Arial"/>
          <w:b/>
          <w:caps/>
          <w:sz w:val="28"/>
          <w:highlight w:val="red"/>
        </w:rPr>
        <w:t>.5.2</w:t>
      </w:r>
      <w:r w:rsidRPr="006974F7">
        <w:rPr>
          <w:rFonts w:cs="Arial"/>
          <w:b/>
          <w:caps/>
          <w:sz w:val="28"/>
          <w:highlight w:val="red"/>
        </w:rPr>
        <w:t>.</w:t>
      </w:r>
      <w:r w:rsidR="00CF4508" w:rsidRPr="006974F7">
        <w:rPr>
          <w:rFonts w:cs="Arial"/>
          <w:b/>
          <w:caps/>
          <w:sz w:val="28"/>
          <w:highlight w:val="red"/>
        </w:rPr>
        <w:t xml:space="preserve">  </w:t>
      </w:r>
      <w:r w:rsidR="00CF4508" w:rsidRPr="002215D2">
        <w:rPr>
          <w:rFonts w:cs="Arial"/>
          <w:b/>
          <w:i/>
          <w:caps/>
          <w:sz w:val="28"/>
          <w:highlight w:val="red"/>
        </w:rPr>
        <w:t>A</w:t>
      </w:r>
      <w:r w:rsidR="000D2AB9" w:rsidRPr="002215D2">
        <w:rPr>
          <w:rFonts w:cs="Arial"/>
          <w:b/>
          <w:i/>
          <w:caps/>
          <w:sz w:val="28"/>
          <w:highlight w:val="red"/>
        </w:rPr>
        <w:t>lpy</w:t>
      </w:r>
      <w:r w:rsidR="000D2AB9" w:rsidRPr="006974F7">
        <w:rPr>
          <w:rFonts w:cs="Arial"/>
          <w:b/>
          <w:caps/>
          <w:sz w:val="28"/>
          <w:highlight w:val="red"/>
        </w:rPr>
        <w:t xml:space="preserve"> </w:t>
      </w:r>
    </w:p>
    <w:p w:rsidR="00CF4508" w:rsidRPr="005442DE" w:rsidRDefault="000D2AB9" w:rsidP="00A96908">
      <w:pPr>
        <w:jc w:val="center"/>
        <w:rPr>
          <w:rFonts w:cs="Arial"/>
        </w:rPr>
      </w:pPr>
      <w:r w:rsidRPr="005442DE">
        <w:rPr>
          <w:rFonts w:cs="Arial"/>
        </w:rPr>
        <w:t>(</w:t>
      </w:r>
      <w:r w:rsidRPr="005442DE">
        <w:rPr>
          <w:rFonts w:cs="Arial"/>
          <w:i/>
        </w:rPr>
        <w:t>Alpes</w:t>
      </w:r>
      <w:r w:rsidRPr="005442DE">
        <w:rPr>
          <w:rFonts w:cs="Arial"/>
        </w:rPr>
        <w:t>)</w:t>
      </w:r>
    </w:p>
    <w:p w:rsidR="00CF4508" w:rsidRDefault="00CF4508" w:rsidP="009048E1">
      <w:pPr>
        <w:jc w:val="both"/>
        <w:rPr>
          <w:rFonts w:cs="Arial"/>
        </w:rPr>
      </w:pPr>
    </w:p>
    <w:p w:rsidR="00CB1953" w:rsidRDefault="00CB1953" w:rsidP="009048E1">
      <w:pPr>
        <w:jc w:val="both"/>
        <w:rPr>
          <w:rFonts w:cs="Arial"/>
        </w:rPr>
      </w:pPr>
    </w:p>
    <w:p w:rsidR="004B4573" w:rsidRDefault="005A5718" w:rsidP="009048E1">
      <w:pPr>
        <w:ind w:firstLine="708"/>
        <w:jc w:val="both"/>
        <w:rPr>
          <w:rFonts w:cs="Arial"/>
        </w:rPr>
      </w:pPr>
      <w:r>
        <w:rPr>
          <w:rFonts w:cs="Arial"/>
        </w:rPr>
        <w:t xml:space="preserve">Také </w:t>
      </w:r>
      <w:r w:rsidRPr="002215D2">
        <w:rPr>
          <w:rFonts w:cs="Arial"/>
          <w:i/>
        </w:rPr>
        <w:t>Alpy</w:t>
      </w:r>
      <w:r>
        <w:rPr>
          <w:rFonts w:cs="Arial"/>
        </w:rPr>
        <w:t xml:space="preserve"> se vrásnily </w:t>
      </w:r>
      <w:r w:rsidR="003C6A47">
        <w:rPr>
          <w:rFonts w:cs="Arial"/>
        </w:rPr>
        <w:t xml:space="preserve">v rámci </w:t>
      </w:r>
      <w:r w:rsidR="003C6A47" w:rsidRPr="00135C5C">
        <w:rPr>
          <w:rFonts w:cs="Arial"/>
          <w:b/>
        </w:rPr>
        <w:t>alp</w:t>
      </w:r>
      <w:r w:rsidR="001427B8" w:rsidRPr="00135C5C">
        <w:rPr>
          <w:rFonts w:cs="Arial"/>
          <w:b/>
        </w:rPr>
        <w:t>í</w:t>
      </w:r>
      <w:r w:rsidR="003C6A47" w:rsidRPr="00135C5C">
        <w:rPr>
          <w:rFonts w:cs="Arial"/>
          <w:b/>
        </w:rPr>
        <w:t>sko-himalá</w:t>
      </w:r>
      <w:r w:rsidR="001427B8" w:rsidRPr="00135C5C">
        <w:rPr>
          <w:rFonts w:cs="Arial"/>
          <w:b/>
        </w:rPr>
        <w:t>j</w:t>
      </w:r>
      <w:r w:rsidR="003C6A47" w:rsidRPr="00135C5C">
        <w:rPr>
          <w:rFonts w:cs="Arial"/>
          <w:b/>
        </w:rPr>
        <w:t>ské orogeneze</w:t>
      </w:r>
      <w:r w:rsidR="003C6A47">
        <w:rPr>
          <w:rFonts w:cs="Arial"/>
        </w:rPr>
        <w:t xml:space="preserve"> koncem druhohor a během třetihor, s tím, že jejich vývoj pokračuje dodnes. </w:t>
      </w:r>
    </w:p>
    <w:p w:rsidR="00A254E1" w:rsidRPr="00A254E1" w:rsidRDefault="00A254E1" w:rsidP="00A254E1">
      <w:pPr>
        <w:ind w:left="1418" w:firstLine="708"/>
        <w:jc w:val="both"/>
        <w:rPr>
          <w:rFonts w:cs="Arial"/>
          <w:sz w:val="8"/>
        </w:rPr>
      </w:pPr>
    </w:p>
    <w:p w:rsidR="005A5718" w:rsidRDefault="00F01B5C" w:rsidP="00A254E1">
      <w:pPr>
        <w:ind w:left="1418" w:firstLine="708"/>
        <w:jc w:val="both"/>
        <w:rPr>
          <w:rFonts w:cs="Arial"/>
          <w:sz w:val="16"/>
        </w:rPr>
      </w:pPr>
      <w:r w:rsidRPr="004B4573">
        <w:rPr>
          <w:rFonts w:cs="Arial"/>
          <w:sz w:val="16"/>
        </w:rPr>
        <w:t xml:space="preserve">Tlakem </w:t>
      </w:r>
      <w:r w:rsidRPr="004B4573">
        <w:rPr>
          <w:rFonts w:cs="Arial"/>
          <w:i/>
          <w:sz w:val="16"/>
        </w:rPr>
        <w:t>Africké desky</w:t>
      </w:r>
      <w:r w:rsidRPr="004B4573">
        <w:rPr>
          <w:rFonts w:cs="Arial"/>
          <w:sz w:val="16"/>
        </w:rPr>
        <w:t xml:space="preserve"> na </w:t>
      </w:r>
      <w:r w:rsidRPr="004B4573">
        <w:rPr>
          <w:rFonts w:cs="Arial"/>
          <w:i/>
          <w:sz w:val="16"/>
        </w:rPr>
        <w:t>Euroasijskou</w:t>
      </w:r>
      <w:r w:rsidRPr="004B4573">
        <w:rPr>
          <w:rFonts w:cs="Arial"/>
          <w:sz w:val="16"/>
        </w:rPr>
        <w:t xml:space="preserve"> se </w:t>
      </w:r>
      <w:r w:rsidR="00A2634A">
        <w:rPr>
          <w:rFonts w:cs="Arial"/>
          <w:sz w:val="16"/>
        </w:rPr>
        <w:t xml:space="preserve">Alpy </w:t>
      </w:r>
      <w:r w:rsidRPr="004B4573">
        <w:rPr>
          <w:rFonts w:cs="Arial"/>
          <w:sz w:val="16"/>
        </w:rPr>
        <w:t xml:space="preserve">vrásnily z mezilehlé geosynklinály moře </w:t>
      </w:r>
      <w:r w:rsidRPr="004B4573">
        <w:rPr>
          <w:rFonts w:cs="Arial"/>
          <w:i/>
          <w:sz w:val="16"/>
        </w:rPr>
        <w:t>Tethys</w:t>
      </w:r>
      <w:r w:rsidRPr="004B4573">
        <w:rPr>
          <w:rFonts w:cs="Arial"/>
          <w:sz w:val="16"/>
        </w:rPr>
        <w:t xml:space="preserve"> </w:t>
      </w:r>
      <w:r w:rsidR="005A5718" w:rsidRPr="004B4573">
        <w:rPr>
          <w:rFonts w:cs="Arial"/>
          <w:sz w:val="16"/>
        </w:rPr>
        <w:t xml:space="preserve">ze sedimentačních pánví různého typu (buď jen </w:t>
      </w:r>
      <w:r w:rsidR="00A2634A">
        <w:rPr>
          <w:rFonts w:cs="Arial"/>
          <w:sz w:val="16"/>
        </w:rPr>
        <w:t xml:space="preserve">z </w:t>
      </w:r>
      <w:r w:rsidR="005A5718" w:rsidRPr="004B4573">
        <w:rPr>
          <w:rFonts w:cs="Arial"/>
          <w:sz w:val="16"/>
        </w:rPr>
        <w:t>jejich sedimentární výplně, nebo i</w:t>
      </w:r>
      <w:r w:rsidR="00A2634A">
        <w:rPr>
          <w:rFonts w:cs="Arial"/>
          <w:sz w:val="16"/>
        </w:rPr>
        <w:t xml:space="preserve"> z</w:t>
      </w:r>
      <w:r w:rsidR="005A5718" w:rsidRPr="004B4573">
        <w:rPr>
          <w:rFonts w:cs="Arial"/>
          <w:sz w:val="16"/>
        </w:rPr>
        <w:t xml:space="preserve"> jejich staršího původního podkladu), a to ve velmi složitém prostoru mezi staršími vrásněními. </w:t>
      </w:r>
    </w:p>
    <w:p w:rsidR="00CB1953" w:rsidRPr="004B4573" w:rsidRDefault="00CB1953" w:rsidP="009048E1">
      <w:pPr>
        <w:ind w:firstLine="708"/>
        <w:jc w:val="both"/>
        <w:rPr>
          <w:rFonts w:cs="Arial"/>
          <w:sz w:val="16"/>
        </w:rPr>
      </w:pPr>
    </w:p>
    <w:p w:rsidR="003C6A47" w:rsidRDefault="005A5718" w:rsidP="009048E1">
      <w:pPr>
        <w:ind w:firstLine="708"/>
        <w:jc w:val="both"/>
        <w:rPr>
          <w:rFonts w:cs="Arial"/>
        </w:rPr>
      </w:pPr>
      <w:r>
        <w:rPr>
          <w:rFonts w:cs="Arial"/>
        </w:rPr>
        <w:t xml:space="preserve">Alpy proto mají </w:t>
      </w:r>
      <w:r w:rsidR="003C6A47" w:rsidRPr="00D8207D">
        <w:rPr>
          <w:rFonts w:cs="Arial"/>
          <w:b/>
          <w:bdr w:val="single" w:sz="4" w:space="0" w:color="auto"/>
        </w:rPr>
        <w:t>velmi složitou</w:t>
      </w:r>
      <w:r w:rsidR="003C6A47">
        <w:rPr>
          <w:rFonts w:cs="Arial"/>
        </w:rPr>
        <w:t xml:space="preserve"> </w:t>
      </w:r>
      <w:r>
        <w:rPr>
          <w:rFonts w:cs="Arial"/>
        </w:rPr>
        <w:t xml:space="preserve">a nejednotnou </w:t>
      </w:r>
      <w:r w:rsidR="003C6A47" w:rsidRPr="00135C5C">
        <w:rPr>
          <w:rFonts w:cs="Arial"/>
          <w:b/>
        </w:rPr>
        <w:t>geologickou stavbu</w:t>
      </w:r>
      <w:r w:rsidR="003C6A47">
        <w:rPr>
          <w:rFonts w:cs="Arial"/>
        </w:rPr>
        <w:t>, kombinující vrá</w:t>
      </w:r>
      <w:r w:rsidR="00E24ED3">
        <w:rPr>
          <w:rFonts w:cs="Arial"/>
        </w:rPr>
        <w:t>snění, posuny a tvorbu příkrovů, kdy velká horninová tělesa byla přesunuta na jiné horninové jednotky a překryl</w:t>
      </w:r>
      <w:r w:rsidR="00A2634A">
        <w:rPr>
          <w:rFonts w:cs="Arial"/>
        </w:rPr>
        <w:t>a</w:t>
      </w:r>
      <w:r w:rsidR="00E24ED3">
        <w:rPr>
          <w:rFonts w:cs="Arial"/>
        </w:rPr>
        <w:t xml:space="preserve"> je. Alpy jsou přitom typickým </w:t>
      </w:r>
      <w:r w:rsidR="00E24ED3" w:rsidRPr="00D8207D">
        <w:rPr>
          <w:rFonts w:cs="Arial"/>
          <w:b/>
          <w:bdr w:val="single" w:sz="4" w:space="0" w:color="auto"/>
        </w:rPr>
        <w:t>příkrovovým pohořím kerným</w:t>
      </w:r>
      <w:r w:rsidR="00E24ED3">
        <w:rPr>
          <w:rFonts w:cs="Arial"/>
        </w:rPr>
        <w:t>, kdy se na sebe přesouvají zlomové kry (na rozdíl od situace, kde se při vrásnění jedna vrása položí na jiné podloží).</w:t>
      </w:r>
      <w:r w:rsidR="00F01B5C">
        <w:rPr>
          <w:rFonts w:cs="Arial"/>
        </w:rPr>
        <w:t xml:space="preserve"> Největší příkrovy byly nasunuty ze severu a severozápadu.</w:t>
      </w:r>
    </w:p>
    <w:p w:rsidR="003C6A47" w:rsidRDefault="005A5718" w:rsidP="009048E1">
      <w:pPr>
        <w:ind w:firstLine="708"/>
        <w:jc w:val="both"/>
        <w:rPr>
          <w:rFonts w:cs="Arial"/>
        </w:rPr>
      </w:pPr>
      <w:r>
        <w:rPr>
          <w:rFonts w:cs="Arial"/>
        </w:rPr>
        <w:t xml:space="preserve">Na rozdíl od relativně </w:t>
      </w:r>
      <w:r w:rsidR="00F01B5C">
        <w:rPr>
          <w:rFonts w:cs="Arial"/>
        </w:rPr>
        <w:t>přímých</w:t>
      </w:r>
      <w:r>
        <w:rPr>
          <w:rFonts w:cs="Arial"/>
        </w:rPr>
        <w:t xml:space="preserve"> </w:t>
      </w:r>
      <w:r w:rsidRPr="002215D2">
        <w:rPr>
          <w:rFonts w:cs="Arial"/>
          <w:i/>
        </w:rPr>
        <w:t>Pyrenejí</w:t>
      </w:r>
      <w:r>
        <w:rPr>
          <w:rFonts w:cs="Arial"/>
        </w:rPr>
        <w:t xml:space="preserve"> (či italských </w:t>
      </w:r>
      <w:r w:rsidRPr="002215D2">
        <w:rPr>
          <w:rFonts w:cs="Arial"/>
          <w:i/>
        </w:rPr>
        <w:t>Apenin</w:t>
      </w:r>
      <w:r>
        <w:rPr>
          <w:rFonts w:cs="Arial"/>
        </w:rPr>
        <w:t xml:space="preserve">) jde o výrazný </w:t>
      </w:r>
      <w:r w:rsidRPr="00F01B5C">
        <w:rPr>
          <w:rFonts w:cs="Arial"/>
          <w:b/>
        </w:rPr>
        <w:t xml:space="preserve">horský oblouk </w:t>
      </w:r>
      <w:r>
        <w:rPr>
          <w:rFonts w:cs="Arial"/>
        </w:rPr>
        <w:t xml:space="preserve">(připomínající </w:t>
      </w:r>
      <w:r w:rsidRPr="002215D2">
        <w:rPr>
          <w:rFonts w:cs="Arial"/>
          <w:i/>
        </w:rPr>
        <w:t>karpatský oblouk</w:t>
      </w:r>
      <w:r>
        <w:rPr>
          <w:rFonts w:cs="Arial"/>
        </w:rPr>
        <w:t xml:space="preserve">), se </w:t>
      </w:r>
      <w:r w:rsidRPr="00F01B5C">
        <w:rPr>
          <w:rFonts w:cs="Arial"/>
          <w:b/>
        </w:rPr>
        <w:t>složitou a ne vždy ucelenou pásmovou stavbou</w:t>
      </w:r>
      <w:r>
        <w:rPr>
          <w:rFonts w:cs="Arial"/>
        </w:rPr>
        <w:t xml:space="preserve">. Na </w:t>
      </w:r>
      <w:r w:rsidRPr="00F01B5C">
        <w:rPr>
          <w:rFonts w:cs="Arial"/>
          <w:b/>
        </w:rPr>
        <w:t>francouzsko</w:t>
      </w:r>
      <w:r>
        <w:rPr>
          <w:rFonts w:cs="Arial"/>
        </w:rPr>
        <w:t xml:space="preserve">-italské a </w:t>
      </w:r>
      <w:r w:rsidRPr="003B5301">
        <w:rPr>
          <w:rFonts w:cs="Arial"/>
          <w:b/>
        </w:rPr>
        <w:t>francouzsko</w:t>
      </w:r>
      <w:r>
        <w:rPr>
          <w:rFonts w:cs="Arial"/>
        </w:rPr>
        <w:t xml:space="preserve">-švýcarské </w:t>
      </w:r>
      <w:r w:rsidRPr="00F01B5C">
        <w:rPr>
          <w:rFonts w:cs="Arial"/>
          <w:b/>
        </w:rPr>
        <w:t>pomezí</w:t>
      </w:r>
      <w:r>
        <w:rPr>
          <w:rFonts w:cs="Arial"/>
        </w:rPr>
        <w:t xml:space="preserve"> z</w:t>
      </w:r>
      <w:r w:rsidR="00775795">
        <w:rPr>
          <w:rFonts w:cs="Arial"/>
        </w:rPr>
        <w:t> </w:t>
      </w:r>
      <w:r>
        <w:rPr>
          <w:rFonts w:cs="Arial"/>
        </w:rPr>
        <w:t>ně</w:t>
      </w:r>
      <w:r w:rsidR="00775795">
        <w:rPr>
          <w:rFonts w:cs="Arial"/>
        </w:rPr>
        <w:t xml:space="preserve">j připadá </w:t>
      </w:r>
      <w:r>
        <w:rPr>
          <w:rFonts w:cs="Arial"/>
        </w:rPr>
        <w:t>jen západní část v </w:t>
      </w:r>
      <w:r w:rsidRPr="004B4573">
        <w:rPr>
          <w:rFonts w:cs="Arial"/>
          <w:b/>
        </w:rPr>
        <w:t>délce</w:t>
      </w:r>
      <w:r>
        <w:rPr>
          <w:rFonts w:cs="Arial"/>
        </w:rPr>
        <w:t xml:space="preserve"> zhruba </w:t>
      </w:r>
      <w:r w:rsidRPr="00F01B5C">
        <w:rPr>
          <w:rFonts w:cs="Arial"/>
          <w:b/>
        </w:rPr>
        <w:t>350 km</w:t>
      </w:r>
      <w:r>
        <w:rPr>
          <w:rFonts w:cs="Arial"/>
        </w:rPr>
        <w:t xml:space="preserve"> a šířce od 150 do 200 km.</w:t>
      </w:r>
      <w:r w:rsidR="00775795">
        <w:rPr>
          <w:rFonts w:cs="Arial"/>
        </w:rPr>
        <w:t xml:space="preserve"> Alpy tak zabírají necelou třetinu z celé západní vnitrozemské hranice </w:t>
      </w:r>
      <w:r w:rsidR="00775795" w:rsidRPr="002215D2">
        <w:rPr>
          <w:rFonts w:cs="Arial"/>
          <w:i/>
        </w:rPr>
        <w:t>Francie</w:t>
      </w:r>
      <w:r w:rsidR="00775795">
        <w:rPr>
          <w:rFonts w:cs="Arial"/>
        </w:rPr>
        <w:t>.</w:t>
      </w:r>
    </w:p>
    <w:p w:rsidR="00775795" w:rsidRDefault="00775795" w:rsidP="009048E1">
      <w:pPr>
        <w:ind w:firstLine="708"/>
        <w:jc w:val="both"/>
        <w:rPr>
          <w:rFonts w:cs="Arial"/>
        </w:rPr>
      </w:pPr>
      <w:r>
        <w:rPr>
          <w:rFonts w:cs="Arial"/>
        </w:rPr>
        <w:t>Složité horninové složení a stavba se odráží i v </w:t>
      </w:r>
      <w:r w:rsidRPr="00F01B5C">
        <w:rPr>
          <w:rFonts w:cs="Arial"/>
          <w:b/>
        </w:rPr>
        <w:t xml:space="preserve">mimořádné </w:t>
      </w:r>
      <w:r w:rsidRPr="00D8207D">
        <w:rPr>
          <w:rFonts w:cs="Arial"/>
          <w:b/>
          <w:bdr w:val="single" w:sz="4" w:space="0" w:color="auto"/>
        </w:rPr>
        <w:t>bohatosti tvarů</w:t>
      </w:r>
      <w:r>
        <w:rPr>
          <w:rFonts w:cs="Arial"/>
        </w:rPr>
        <w:t xml:space="preserve"> – jsou tu svahy strmě klesající či spadající od rozeklaných skalnatých hřebenů i dlouhé mírné stráně horských pastvin, široká údolí i úzké skalnaté soutěsky, obrovské kupovité hory i zahrocené pyramidy atd. </w:t>
      </w:r>
      <w:proofErr w:type="gramStart"/>
      <w:r>
        <w:rPr>
          <w:rFonts w:cs="Arial"/>
        </w:rPr>
        <w:t>K</w:t>
      </w:r>
      <w:r w:rsidR="003B5301">
        <w:rPr>
          <w:rFonts w:cs="Arial"/>
        </w:rPr>
        <w:t xml:space="preserve"> </w:t>
      </w:r>
      <w:r>
        <w:rPr>
          <w:rFonts w:cs="Arial"/>
        </w:rPr>
        <w:t>této</w:t>
      </w:r>
      <w:proofErr w:type="gramEnd"/>
      <w:r>
        <w:rPr>
          <w:rFonts w:cs="Arial"/>
        </w:rPr>
        <w:t xml:space="preserve"> pestrosti nemalou měrou přispělo i horské </w:t>
      </w:r>
      <w:r w:rsidRPr="00D8207D">
        <w:rPr>
          <w:rFonts w:cs="Arial"/>
          <w:b/>
        </w:rPr>
        <w:t>zalednění</w:t>
      </w:r>
      <w:r>
        <w:rPr>
          <w:rFonts w:cs="Arial"/>
        </w:rPr>
        <w:t xml:space="preserve">, které na jedné straně rozřezalo skalní hřebeny v jednotlivé </w:t>
      </w:r>
      <w:proofErr w:type="gramStart"/>
      <w:r>
        <w:rPr>
          <w:rFonts w:cs="Arial"/>
        </w:rPr>
        <w:t>štíty a vymlelo</w:t>
      </w:r>
      <w:proofErr w:type="gramEnd"/>
      <w:r>
        <w:rPr>
          <w:rFonts w:cs="Arial"/>
        </w:rPr>
        <w:t xml:space="preserve"> četné kary a hluboké jezerní pánve, na druhé straně vytvořilo nánosy bočních i čelních morén</w:t>
      </w:r>
      <w:r w:rsidR="00E547B1">
        <w:rPr>
          <w:rFonts w:cs="Arial"/>
        </w:rPr>
        <w:t xml:space="preserve"> až hluboko na úpatí. Díky své větší výšce, severnější poloze a expozici tu i</w:t>
      </w:r>
      <w:r w:rsidR="003B5301">
        <w:rPr>
          <w:rFonts w:cs="Arial"/>
        </w:rPr>
        <w:t> </w:t>
      </w:r>
      <w:r w:rsidR="00E547B1">
        <w:rPr>
          <w:rFonts w:cs="Arial"/>
        </w:rPr>
        <w:t xml:space="preserve">dnes existují </w:t>
      </w:r>
      <w:r w:rsidR="00E547B1" w:rsidRPr="00D8207D">
        <w:rPr>
          <w:rFonts w:cs="Arial"/>
          <w:b/>
          <w:bdr w:val="single" w:sz="4" w:space="0" w:color="auto"/>
        </w:rPr>
        <w:t>ledovce</w:t>
      </w:r>
      <w:r w:rsidR="00E547B1">
        <w:rPr>
          <w:rFonts w:cs="Arial"/>
        </w:rPr>
        <w:t>, které jsou ve srovnání s </w:t>
      </w:r>
      <w:r w:rsidR="00E547B1" w:rsidRPr="002215D2">
        <w:rPr>
          <w:rFonts w:cs="Arial"/>
          <w:i/>
        </w:rPr>
        <w:t>Pyrenejemi</w:t>
      </w:r>
      <w:r w:rsidR="00E547B1">
        <w:rPr>
          <w:rFonts w:cs="Arial"/>
        </w:rPr>
        <w:t xml:space="preserve"> mn</w:t>
      </w:r>
      <w:r w:rsidR="00A2634A">
        <w:rPr>
          <w:rFonts w:cs="Arial"/>
        </w:rPr>
        <w:t>ohem početnější a mnohem větší.</w:t>
      </w:r>
    </w:p>
    <w:p w:rsidR="00E547B1" w:rsidRDefault="00E547B1" w:rsidP="009048E1">
      <w:pPr>
        <w:ind w:firstLine="708"/>
        <w:jc w:val="both"/>
        <w:rPr>
          <w:rFonts w:cs="Arial"/>
        </w:rPr>
      </w:pPr>
      <w:r>
        <w:rPr>
          <w:rFonts w:cs="Arial"/>
        </w:rPr>
        <w:t xml:space="preserve">V rámci </w:t>
      </w:r>
      <w:r w:rsidRPr="002215D2">
        <w:rPr>
          <w:rFonts w:cs="Arial"/>
          <w:i/>
        </w:rPr>
        <w:t>Alp</w:t>
      </w:r>
      <w:r>
        <w:rPr>
          <w:rFonts w:cs="Arial"/>
        </w:rPr>
        <w:t xml:space="preserve"> nalézáme </w:t>
      </w:r>
      <w:r w:rsidRPr="00D8207D">
        <w:rPr>
          <w:rFonts w:cs="Arial"/>
          <w:b/>
          <w:bdr w:val="single" w:sz="4" w:space="0" w:color="auto"/>
        </w:rPr>
        <w:t xml:space="preserve">velké výškové rozdíly </w:t>
      </w:r>
      <w:r w:rsidR="00F01B5C" w:rsidRPr="00D8207D">
        <w:rPr>
          <w:rFonts w:cs="Arial"/>
          <w:b/>
          <w:bdr w:val="single" w:sz="4" w:space="0" w:color="auto"/>
        </w:rPr>
        <w:t>blízko</w:t>
      </w:r>
      <w:r w:rsidR="00F01B5C">
        <w:rPr>
          <w:rFonts w:cs="Arial"/>
          <w:b/>
        </w:rPr>
        <w:t xml:space="preserve"> </w:t>
      </w:r>
      <w:r w:rsidRPr="00F01B5C">
        <w:rPr>
          <w:rFonts w:cs="Arial"/>
          <w:b/>
        </w:rPr>
        <w:t>vedle sebe</w:t>
      </w:r>
      <w:r>
        <w:rPr>
          <w:rFonts w:cs="Arial"/>
        </w:rPr>
        <w:t xml:space="preserve"> – např. město </w:t>
      </w:r>
      <w:proofErr w:type="gramStart"/>
      <w:r w:rsidRPr="002215D2">
        <w:rPr>
          <w:rFonts w:cs="Arial"/>
          <w:i/>
        </w:rPr>
        <w:t>Grenoble</w:t>
      </w:r>
      <w:r>
        <w:rPr>
          <w:rFonts w:cs="Arial"/>
        </w:rPr>
        <w:t xml:space="preserve"> leží</w:t>
      </w:r>
      <w:proofErr w:type="gramEnd"/>
      <w:r>
        <w:rPr>
          <w:rFonts w:cs="Arial"/>
        </w:rPr>
        <w:t xml:space="preserve"> </w:t>
      </w:r>
      <w:r w:rsidR="00135C5C">
        <w:rPr>
          <w:rFonts w:cs="Arial"/>
        </w:rPr>
        <w:t xml:space="preserve">ve výši 214 m n. m. </w:t>
      </w:r>
      <w:r>
        <w:rPr>
          <w:rFonts w:cs="Arial"/>
        </w:rPr>
        <w:t>v údolí na soutoku</w:t>
      </w:r>
      <w:r w:rsidRPr="00135C5C">
        <w:rPr>
          <w:rFonts w:cs="Arial"/>
        </w:rPr>
        <w:t xml:space="preserve"> řek</w:t>
      </w:r>
      <w:r w:rsidRPr="00135C5C">
        <w:t> </w:t>
      </w:r>
      <w:hyperlink r:id="rId32" w:tooltip="Drac (stránka neexistuje)" w:history="1">
        <w:r w:rsidRPr="002215D2">
          <w:rPr>
            <w:i/>
          </w:rPr>
          <w:t>Drac</w:t>
        </w:r>
      </w:hyperlink>
      <w:r w:rsidRPr="00135C5C">
        <w:t> </w:t>
      </w:r>
      <w:r w:rsidRPr="00135C5C">
        <w:rPr>
          <w:rFonts w:cs="Arial"/>
        </w:rPr>
        <w:t>a</w:t>
      </w:r>
      <w:r w:rsidRPr="00135C5C">
        <w:t> </w:t>
      </w:r>
      <w:hyperlink r:id="rId33" w:tooltip="Isère" w:history="1">
        <w:r w:rsidRPr="002215D2">
          <w:rPr>
            <w:i/>
          </w:rPr>
          <w:t>Isère</w:t>
        </w:r>
      </w:hyperlink>
      <w:r w:rsidR="003B5301">
        <w:t>,</w:t>
      </w:r>
      <w:r w:rsidR="00135C5C">
        <w:rPr>
          <w:rFonts w:cs="Arial"/>
        </w:rPr>
        <w:t xml:space="preserve"> těsně </w:t>
      </w:r>
      <w:r w:rsidRPr="00135C5C">
        <w:rPr>
          <w:rFonts w:cs="Arial"/>
        </w:rPr>
        <w:t>obklopen</w:t>
      </w:r>
      <w:r w:rsidR="00135C5C" w:rsidRPr="00135C5C">
        <w:rPr>
          <w:rFonts w:cs="Arial"/>
        </w:rPr>
        <w:t>é</w:t>
      </w:r>
      <w:r w:rsidRPr="00135C5C">
        <w:rPr>
          <w:rFonts w:cs="Arial"/>
        </w:rPr>
        <w:t xml:space="preserve"> hradbou tří pohoří</w:t>
      </w:r>
      <w:r w:rsidR="00135C5C" w:rsidRPr="00135C5C">
        <w:rPr>
          <w:rFonts w:cs="Arial"/>
        </w:rPr>
        <w:t>, dosahujících 2</w:t>
      </w:r>
      <w:r w:rsidR="00135C5C">
        <w:rPr>
          <w:rFonts w:cs="Arial"/>
        </w:rPr>
        <w:t>.</w:t>
      </w:r>
      <w:r w:rsidR="00135C5C" w:rsidRPr="00135C5C">
        <w:rPr>
          <w:rFonts w:cs="Arial"/>
        </w:rPr>
        <w:t xml:space="preserve">000 </w:t>
      </w:r>
      <w:r w:rsidR="00135C5C">
        <w:rPr>
          <w:rFonts w:cs="Arial"/>
        </w:rPr>
        <w:t>–</w:t>
      </w:r>
      <w:r w:rsidR="00135C5C" w:rsidRPr="00135C5C">
        <w:rPr>
          <w:rFonts w:cs="Arial"/>
        </w:rPr>
        <w:t xml:space="preserve"> 2</w:t>
      </w:r>
      <w:r w:rsidR="00135C5C">
        <w:rPr>
          <w:rFonts w:cs="Arial"/>
        </w:rPr>
        <w:t>.</w:t>
      </w:r>
      <w:r w:rsidR="00135C5C" w:rsidRPr="00135C5C">
        <w:rPr>
          <w:rFonts w:cs="Arial"/>
        </w:rPr>
        <w:t>600 m n. m.</w:t>
      </w:r>
    </w:p>
    <w:p w:rsidR="00135C5C" w:rsidRPr="00135C5C" w:rsidRDefault="00135C5C" w:rsidP="009048E1">
      <w:pPr>
        <w:ind w:firstLine="708"/>
        <w:jc w:val="both"/>
        <w:rPr>
          <w:rFonts w:cs="Arial"/>
        </w:rPr>
      </w:pPr>
      <w:r>
        <w:rPr>
          <w:rFonts w:cs="Arial"/>
        </w:rPr>
        <w:t xml:space="preserve">Tyto výškové rozdíly jsou dány tím, že </w:t>
      </w:r>
      <w:r w:rsidRPr="002215D2">
        <w:rPr>
          <w:rFonts w:cs="Arial"/>
          <w:i/>
        </w:rPr>
        <w:t>Alpy</w:t>
      </w:r>
      <w:r>
        <w:rPr>
          <w:rFonts w:cs="Arial"/>
        </w:rPr>
        <w:t xml:space="preserve"> jsou rozčleněny hlubokými kotlinami i příčnými a podélnými zlomovými údolími. Díky nim jsou také (na rozdíl od </w:t>
      </w:r>
      <w:r w:rsidRPr="002215D2">
        <w:rPr>
          <w:rFonts w:cs="Arial"/>
          <w:i/>
        </w:rPr>
        <w:t>Pyrenejí</w:t>
      </w:r>
      <w:r>
        <w:rPr>
          <w:rFonts w:cs="Arial"/>
        </w:rPr>
        <w:t xml:space="preserve">) </w:t>
      </w:r>
      <w:r w:rsidRPr="00D8207D">
        <w:rPr>
          <w:rFonts w:cs="Arial"/>
          <w:b/>
          <w:bdr w:val="single" w:sz="4" w:space="0" w:color="auto"/>
        </w:rPr>
        <w:t>velmi dobře průchodné četnými průsmyky</w:t>
      </w:r>
      <w:r w:rsidR="002215D2">
        <w:rPr>
          <w:rFonts w:cs="Arial"/>
        </w:rPr>
        <w:t xml:space="preserve"> </w:t>
      </w:r>
      <w:r w:rsidRPr="00135C5C">
        <w:rPr>
          <w:rFonts w:cs="Arial"/>
          <w:b/>
        </w:rPr>
        <w:t>jak napříč</w:t>
      </w:r>
      <w:r>
        <w:rPr>
          <w:rFonts w:cs="Arial"/>
        </w:rPr>
        <w:t xml:space="preserve"> do </w:t>
      </w:r>
      <w:r w:rsidRPr="002215D2">
        <w:rPr>
          <w:rFonts w:cs="Arial"/>
          <w:i/>
        </w:rPr>
        <w:t>Švýcarska</w:t>
      </w:r>
      <w:r>
        <w:rPr>
          <w:rFonts w:cs="Arial"/>
        </w:rPr>
        <w:t xml:space="preserve"> a </w:t>
      </w:r>
      <w:r w:rsidRPr="002215D2">
        <w:rPr>
          <w:rFonts w:cs="Arial"/>
          <w:i/>
        </w:rPr>
        <w:t>Itálie</w:t>
      </w:r>
      <w:r w:rsidRPr="00135C5C">
        <w:rPr>
          <w:rFonts w:cs="Arial"/>
          <w:b/>
        </w:rPr>
        <w:t>, tak mezi jednotlivými alpskými údolími kolmými na hlavní osu pohoří</w:t>
      </w:r>
      <w:r>
        <w:rPr>
          <w:rFonts w:cs="Arial"/>
        </w:rPr>
        <w:t xml:space="preserve">. </w:t>
      </w:r>
      <w:r w:rsidRPr="002215D2">
        <w:rPr>
          <w:rFonts w:cs="Arial"/>
          <w:i/>
        </w:rPr>
        <w:t>Alpy</w:t>
      </w:r>
      <w:r>
        <w:rPr>
          <w:rFonts w:cs="Arial"/>
        </w:rPr>
        <w:t xml:space="preserve"> proto v</w:t>
      </w:r>
      <w:r w:rsidR="00A552CA">
        <w:rPr>
          <w:rFonts w:cs="Arial"/>
        </w:rPr>
        <w:t> </w:t>
      </w:r>
      <w:r>
        <w:rPr>
          <w:rFonts w:cs="Arial"/>
        </w:rPr>
        <w:t>ekonomi</w:t>
      </w:r>
      <w:r w:rsidR="00A552CA">
        <w:rPr>
          <w:rFonts w:cs="Arial"/>
        </w:rPr>
        <w:t xml:space="preserve">ce </w:t>
      </w:r>
      <w:r>
        <w:rPr>
          <w:rFonts w:cs="Arial"/>
        </w:rPr>
        <w:t xml:space="preserve">i vojenství nikdy nehrály roli bariéry tak silně, jako </w:t>
      </w:r>
      <w:r w:rsidRPr="002215D2">
        <w:rPr>
          <w:rFonts w:cs="Arial"/>
          <w:i/>
        </w:rPr>
        <w:t>Pyreneje</w:t>
      </w:r>
      <w:r>
        <w:rPr>
          <w:rFonts w:cs="Arial"/>
        </w:rPr>
        <w:t>.</w:t>
      </w:r>
    </w:p>
    <w:p w:rsidR="003C6A47" w:rsidRDefault="003C6A47" w:rsidP="009048E1">
      <w:pPr>
        <w:jc w:val="both"/>
        <w:rPr>
          <w:rFonts w:cs="Arial"/>
        </w:rPr>
      </w:pPr>
    </w:p>
    <w:p w:rsidR="00F01B5C" w:rsidRDefault="00F01B5C" w:rsidP="009048E1">
      <w:pPr>
        <w:jc w:val="both"/>
        <w:rPr>
          <w:rFonts w:cs="Arial"/>
        </w:rPr>
      </w:pPr>
    </w:p>
    <w:p w:rsidR="003B5301" w:rsidRDefault="003B5301" w:rsidP="009048E1">
      <w:pPr>
        <w:jc w:val="both"/>
        <w:rPr>
          <w:rFonts w:cs="Arial"/>
        </w:rPr>
      </w:pPr>
    </w:p>
    <w:p w:rsidR="00CB1953" w:rsidRDefault="00CB1953" w:rsidP="009048E1">
      <w:pPr>
        <w:jc w:val="both"/>
        <w:rPr>
          <w:rFonts w:cs="Arial"/>
        </w:rPr>
      </w:pPr>
    </w:p>
    <w:p w:rsidR="00CB1953" w:rsidRDefault="00CB1953" w:rsidP="009048E1">
      <w:pPr>
        <w:jc w:val="both"/>
        <w:rPr>
          <w:rFonts w:cs="Arial"/>
        </w:rPr>
      </w:pPr>
    </w:p>
    <w:p w:rsidR="00CB1953" w:rsidRDefault="00CB1953" w:rsidP="009048E1">
      <w:pPr>
        <w:jc w:val="both"/>
        <w:rPr>
          <w:rFonts w:cs="Arial"/>
        </w:rPr>
      </w:pPr>
    </w:p>
    <w:p w:rsidR="000D2AB9" w:rsidRPr="00BB0D95" w:rsidRDefault="00F01B5C" w:rsidP="00D8207D">
      <w:pPr>
        <w:pageBreakBefore/>
        <w:jc w:val="center"/>
        <w:rPr>
          <w:rFonts w:cs="Arial"/>
          <w:b/>
          <w:caps/>
          <w:sz w:val="22"/>
          <w:szCs w:val="20"/>
          <w:highlight w:val="green"/>
        </w:rPr>
      </w:pPr>
      <w:r w:rsidRPr="00BB0D95">
        <w:rPr>
          <w:rFonts w:cs="Arial"/>
          <w:b/>
          <w:caps/>
          <w:sz w:val="22"/>
          <w:szCs w:val="20"/>
          <w:highlight w:val="green"/>
        </w:rPr>
        <w:lastRenderedPageBreak/>
        <w:t xml:space="preserve">Členění </w:t>
      </w:r>
      <w:r w:rsidRPr="002215D2">
        <w:rPr>
          <w:rFonts w:cs="Arial"/>
          <w:b/>
          <w:i/>
          <w:caps/>
          <w:sz w:val="22"/>
          <w:szCs w:val="20"/>
          <w:highlight w:val="green"/>
        </w:rPr>
        <w:t>Alp</w:t>
      </w:r>
    </w:p>
    <w:p w:rsidR="004B4573" w:rsidRDefault="004B4573" w:rsidP="009048E1">
      <w:pPr>
        <w:jc w:val="both"/>
        <w:rPr>
          <w:rFonts w:cs="Arial"/>
        </w:rPr>
      </w:pPr>
    </w:p>
    <w:p w:rsidR="000D2AB9" w:rsidRPr="004B4573" w:rsidRDefault="006044B7" w:rsidP="00A254E1">
      <w:pPr>
        <w:ind w:left="709"/>
        <w:jc w:val="both"/>
        <w:rPr>
          <w:rFonts w:cs="Arial"/>
          <w:sz w:val="16"/>
        </w:rPr>
      </w:pPr>
      <w:r w:rsidRPr="004B4573">
        <w:rPr>
          <w:rFonts w:cs="Arial"/>
          <w:sz w:val="16"/>
        </w:rPr>
        <w:tab/>
        <w:t xml:space="preserve">Členění </w:t>
      </w:r>
      <w:r w:rsidRPr="004B4573">
        <w:rPr>
          <w:rFonts w:cs="Arial"/>
          <w:i/>
          <w:sz w:val="16"/>
        </w:rPr>
        <w:t>Alp</w:t>
      </w:r>
      <w:r w:rsidRPr="004B4573">
        <w:rPr>
          <w:rFonts w:cs="Arial"/>
          <w:sz w:val="16"/>
        </w:rPr>
        <w:t xml:space="preserve"> </w:t>
      </w:r>
      <w:r w:rsidR="003B5301">
        <w:rPr>
          <w:rFonts w:cs="Arial"/>
          <w:sz w:val="16"/>
        </w:rPr>
        <w:t xml:space="preserve">dle </w:t>
      </w:r>
      <w:r w:rsidRPr="004B4573">
        <w:rPr>
          <w:rFonts w:cs="Arial"/>
          <w:sz w:val="16"/>
        </w:rPr>
        <w:t>jednotlivých geomorfologických škol není zcela jednotné, protože může být prováděno z různých hledisek. Nejednotná je tudíž i terminologie. Z hlediska zaměření tohoto kursu nám zde ale k základnímu pochopení problematiky bude stačit silně zjednodušené pracovní schéma.</w:t>
      </w:r>
    </w:p>
    <w:p w:rsidR="00226D62" w:rsidRDefault="00226D62" w:rsidP="00A254E1">
      <w:pPr>
        <w:ind w:left="709"/>
        <w:jc w:val="both"/>
        <w:rPr>
          <w:rFonts w:cs="Arial"/>
        </w:rPr>
      </w:pPr>
    </w:p>
    <w:p w:rsidR="00CC1596" w:rsidRDefault="00226D62" w:rsidP="00A254E1">
      <w:pPr>
        <w:ind w:left="709" w:firstLine="708"/>
        <w:jc w:val="both"/>
        <w:rPr>
          <w:rFonts w:cs="Arial"/>
          <w:sz w:val="16"/>
        </w:rPr>
      </w:pPr>
      <w:r w:rsidRPr="004B4573">
        <w:rPr>
          <w:rFonts w:cs="Arial"/>
          <w:b/>
          <w:sz w:val="16"/>
        </w:rPr>
        <w:t>Celé alpské pohoří</w:t>
      </w:r>
      <w:r w:rsidRPr="004B4573">
        <w:rPr>
          <w:rFonts w:cs="Arial"/>
          <w:sz w:val="16"/>
        </w:rPr>
        <w:t xml:space="preserve"> se člení na </w:t>
      </w:r>
      <w:r w:rsidRPr="004B4573">
        <w:rPr>
          <w:rFonts w:cs="Arial"/>
          <w:b/>
          <w:i/>
          <w:sz w:val="16"/>
        </w:rPr>
        <w:t>Západní Alpy</w:t>
      </w:r>
      <w:r w:rsidRPr="004B4573">
        <w:rPr>
          <w:rFonts w:cs="Arial"/>
          <w:sz w:val="16"/>
        </w:rPr>
        <w:t xml:space="preserve"> a </w:t>
      </w:r>
      <w:r w:rsidRPr="004B4573">
        <w:rPr>
          <w:rFonts w:cs="Arial"/>
          <w:b/>
          <w:i/>
          <w:sz w:val="16"/>
        </w:rPr>
        <w:t>Východní Alpy</w:t>
      </w:r>
      <w:r w:rsidRPr="004B4573">
        <w:rPr>
          <w:rFonts w:cs="Arial"/>
          <w:sz w:val="16"/>
        </w:rPr>
        <w:t>.</w:t>
      </w:r>
      <w:r w:rsidR="00CC1596" w:rsidRPr="004B4573">
        <w:rPr>
          <w:rFonts w:cs="Arial"/>
          <w:sz w:val="16"/>
        </w:rPr>
        <w:t xml:space="preserve"> </w:t>
      </w:r>
      <w:r w:rsidR="00CC1596" w:rsidRPr="004B4573">
        <w:rPr>
          <w:rFonts w:cs="Arial"/>
          <w:i/>
          <w:sz w:val="16"/>
        </w:rPr>
        <w:t>Východní Alpy</w:t>
      </w:r>
      <w:r w:rsidR="00CC1596" w:rsidRPr="004B4573">
        <w:rPr>
          <w:rFonts w:cs="Arial"/>
          <w:sz w:val="16"/>
        </w:rPr>
        <w:t xml:space="preserve"> sice leží mimo </w:t>
      </w:r>
      <w:r w:rsidR="00CC1596" w:rsidRPr="004B4573">
        <w:rPr>
          <w:rFonts w:cs="Arial"/>
          <w:i/>
          <w:sz w:val="16"/>
        </w:rPr>
        <w:t>Francie</w:t>
      </w:r>
      <w:r w:rsidR="00CC1596" w:rsidRPr="004B4573">
        <w:rPr>
          <w:rFonts w:cs="Arial"/>
          <w:sz w:val="16"/>
        </w:rPr>
        <w:t>, ale musíme se krátce zmínit i o nich, ch</w:t>
      </w:r>
      <w:r w:rsidR="00D81C0E" w:rsidRPr="004B4573">
        <w:rPr>
          <w:rFonts w:cs="Arial"/>
          <w:sz w:val="16"/>
        </w:rPr>
        <w:t xml:space="preserve">ceme-li pochopit specifičnost francouzské části </w:t>
      </w:r>
      <w:r w:rsidR="00D81C0E" w:rsidRPr="004B4573">
        <w:rPr>
          <w:rFonts w:cs="Arial"/>
          <w:i/>
          <w:sz w:val="16"/>
        </w:rPr>
        <w:t>Alp</w:t>
      </w:r>
      <w:r w:rsidR="00CC1596" w:rsidRPr="004B4573">
        <w:rPr>
          <w:rFonts w:cs="Arial"/>
          <w:sz w:val="16"/>
        </w:rPr>
        <w:t>.</w:t>
      </w:r>
    </w:p>
    <w:p w:rsidR="004B4573" w:rsidRDefault="004B4573" w:rsidP="00D8207D">
      <w:pPr>
        <w:jc w:val="both"/>
        <w:rPr>
          <w:rFonts w:cs="Arial"/>
          <w:sz w:val="16"/>
        </w:rPr>
      </w:pPr>
    </w:p>
    <w:p w:rsidR="00D8207D" w:rsidRDefault="00D8207D" w:rsidP="00D8207D">
      <w:pPr>
        <w:jc w:val="both"/>
        <w:rPr>
          <w:rFonts w:cs="Arial"/>
          <w:sz w:val="16"/>
        </w:rPr>
      </w:pPr>
    </w:p>
    <w:p w:rsidR="00D8207D" w:rsidRPr="004B4573" w:rsidRDefault="00D8207D" w:rsidP="00D8207D">
      <w:pPr>
        <w:jc w:val="both"/>
        <w:rPr>
          <w:rFonts w:cs="Arial"/>
          <w:sz w:val="16"/>
        </w:rPr>
      </w:pPr>
    </w:p>
    <w:p w:rsidR="00226D62" w:rsidRPr="004B4573" w:rsidRDefault="00226D62" w:rsidP="009048E1">
      <w:pPr>
        <w:ind w:firstLine="708"/>
        <w:jc w:val="both"/>
        <w:rPr>
          <w:rFonts w:cs="Arial"/>
        </w:rPr>
      </w:pPr>
      <w:r w:rsidRPr="004B4573">
        <w:rPr>
          <w:rFonts w:cs="Arial"/>
        </w:rPr>
        <w:t xml:space="preserve">Budeme-li </w:t>
      </w:r>
      <w:r w:rsidR="00CC1596" w:rsidRPr="004B4573">
        <w:rPr>
          <w:rFonts w:cs="Arial"/>
        </w:rPr>
        <w:t xml:space="preserve">totiž </w:t>
      </w:r>
      <w:r w:rsidRPr="004B4573">
        <w:rPr>
          <w:rFonts w:cs="Arial"/>
        </w:rPr>
        <w:t xml:space="preserve">sledovat linii </w:t>
      </w:r>
      <w:r w:rsidRPr="004B4573">
        <w:rPr>
          <w:rFonts w:cs="Arial"/>
          <w:b/>
        </w:rPr>
        <w:t>celého alpského pohoří od východu</w:t>
      </w:r>
      <w:r w:rsidRPr="004B4573">
        <w:rPr>
          <w:rFonts w:cs="Arial"/>
        </w:rPr>
        <w:t xml:space="preserve">, zjistíme, že je </w:t>
      </w:r>
      <w:r w:rsidRPr="004B4573">
        <w:rPr>
          <w:rFonts w:cs="Arial"/>
          <w:b/>
        </w:rPr>
        <w:t xml:space="preserve">složeno ze tří hlavních pásem, </w:t>
      </w:r>
      <w:r w:rsidR="00393151" w:rsidRPr="004B4573">
        <w:rPr>
          <w:rFonts w:cs="Arial"/>
          <w:b/>
        </w:rPr>
        <w:t xml:space="preserve">z nichž </w:t>
      </w:r>
      <w:r w:rsidRPr="004B4573">
        <w:rPr>
          <w:rFonts w:cs="Arial"/>
          <w:b/>
        </w:rPr>
        <w:t xml:space="preserve">směrem na západ </w:t>
      </w:r>
      <w:r w:rsidR="00393151" w:rsidRPr="004B4573">
        <w:rPr>
          <w:rFonts w:cs="Arial"/>
          <w:b/>
        </w:rPr>
        <w:t>se jedno postupně ztrácí.</w:t>
      </w:r>
    </w:p>
    <w:p w:rsidR="00CC1596" w:rsidRDefault="00CC1596" w:rsidP="009048E1">
      <w:pPr>
        <w:jc w:val="both"/>
        <w:rPr>
          <w:rFonts w:cs="Arial"/>
        </w:rPr>
      </w:pPr>
    </w:p>
    <w:p w:rsidR="00D8207D" w:rsidRDefault="00D8207D" w:rsidP="009048E1">
      <w:pPr>
        <w:jc w:val="both"/>
        <w:rPr>
          <w:rFonts w:cs="Arial"/>
        </w:rPr>
      </w:pPr>
    </w:p>
    <w:p w:rsidR="00D8207D" w:rsidRDefault="00D8207D" w:rsidP="009048E1">
      <w:pPr>
        <w:jc w:val="both"/>
        <w:rPr>
          <w:rFonts w:cs="Arial"/>
        </w:rPr>
      </w:pPr>
    </w:p>
    <w:p w:rsidR="00D8207D" w:rsidRDefault="00D8207D" w:rsidP="009048E1">
      <w:pPr>
        <w:jc w:val="both"/>
        <w:rPr>
          <w:rFonts w:cs="Arial"/>
        </w:rPr>
      </w:pPr>
    </w:p>
    <w:p w:rsidR="00226D62" w:rsidRDefault="00E921B2" w:rsidP="009048E1">
      <w:pPr>
        <w:jc w:val="both"/>
        <w:rPr>
          <w:rFonts w:cs="Arial"/>
        </w:rPr>
      </w:pPr>
      <w:r w:rsidRPr="00D8207D">
        <w:rPr>
          <w:rFonts w:cs="Arial"/>
          <w:b/>
          <w:caps/>
          <w:highlight w:val="green"/>
        </w:rPr>
        <w:t xml:space="preserve">I. </w:t>
      </w:r>
      <w:r w:rsidR="00226D62" w:rsidRPr="00D8207D">
        <w:rPr>
          <w:rFonts w:cs="Arial"/>
          <w:b/>
          <w:i/>
          <w:caps/>
          <w:highlight w:val="green"/>
        </w:rPr>
        <w:t xml:space="preserve">Východní </w:t>
      </w:r>
      <w:proofErr w:type="gramStart"/>
      <w:r w:rsidR="00226D62" w:rsidRPr="00D8207D">
        <w:rPr>
          <w:rFonts w:cs="Arial"/>
          <w:b/>
          <w:i/>
          <w:caps/>
          <w:highlight w:val="green"/>
        </w:rPr>
        <w:t>Alpy</w:t>
      </w:r>
      <w:r w:rsidR="00D8207D">
        <w:rPr>
          <w:rFonts w:cs="Arial"/>
        </w:rPr>
        <w:t xml:space="preserve">      </w:t>
      </w:r>
      <w:r w:rsidR="00226D62" w:rsidRPr="00D8207D">
        <w:rPr>
          <w:rFonts w:cs="Arial"/>
          <w:bdr w:val="single" w:sz="4" w:space="0" w:color="auto"/>
        </w:rPr>
        <w:t>mimo</w:t>
      </w:r>
      <w:proofErr w:type="gramEnd"/>
      <w:r w:rsidR="00226D62" w:rsidRPr="00D8207D">
        <w:rPr>
          <w:rFonts w:cs="Arial"/>
          <w:bdr w:val="single" w:sz="4" w:space="0" w:color="auto"/>
        </w:rPr>
        <w:t xml:space="preserve"> území </w:t>
      </w:r>
      <w:r w:rsidR="00226D62" w:rsidRPr="00D8207D">
        <w:rPr>
          <w:rFonts w:cs="Arial"/>
          <w:i/>
          <w:bdr w:val="single" w:sz="4" w:space="0" w:color="auto"/>
        </w:rPr>
        <w:t>Francie</w:t>
      </w:r>
    </w:p>
    <w:p w:rsidR="00D8207D" w:rsidRDefault="00D8207D" w:rsidP="009048E1">
      <w:pPr>
        <w:jc w:val="both"/>
        <w:rPr>
          <w:rFonts w:cs="Arial"/>
        </w:rPr>
      </w:pPr>
    </w:p>
    <w:p w:rsidR="004B4573" w:rsidRPr="00A254E1" w:rsidRDefault="00226D62" w:rsidP="009048E1">
      <w:pPr>
        <w:jc w:val="both"/>
        <w:rPr>
          <w:rFonts w:cs="Arial"/>
        </w:rPr>
      </w:pPr>
      <w:r>
        <w:rPr>
          <w:rFonts w:cs="Arial"/>
        </w:rPr>
        <w:tab/>
        <w:t xml:space="preserve">Na východě se </w:t>
      </w:r>
      <w:r w:rsidRPr="002215D2">
        <w:rPr>
          <w:rFonts w:cs="Arial"/>
          <w:i/>
        </w:rPr>
        <w:t>Alpy</w:t>
      </w:r>
      <w:r>
        <w:rPr>
          <w:rFonts w:cs="Arial"/>
        </w:rPr>
        <w:t xml:space="preserve"> ještě skládají </w:t>
      </w:r>
      <w:r w:rsidRPr="00D8207D">
        <w:rPr>
          <w:rFonts w:cs="Arial"/>
          <w:b/>
          <w:bdr w:val="single" w:sz="4" w:space="0" w:color="auto"/>
        </w:rPr>
        <w:t>z plného počtu pásem</w:t>
      </w:r>
      <w:r>
        <w:rPr>
          <w:rFonts w:cs="Arial"/>
        </w:rPr>
        <w:t>, tj. z </w:t>
      </w:r>
      <w:r w:rsidRPr="004B4573">
        <w:rPr>
          <w:rFonts w:cs="Arial"/>
          <w:b/>
        </w:rPr>
        <w:t>krystalického</w:t>
      </w:r>
      <w:r>
        <w:rPr>
          <w:rFonts w:cs="Arial"/>
        </w:rPr>
        <w:t xml:space="preserve"> </w:t>
      </w:r>
      <w:r w:rsidR="00CC1596" w:rsidRPr="004B4573">
        <w:rPr>
          <w:rFonts w:cs="Arial"/>
          <w:b/>
        </w:rPr>
        <w:t>jaderného</w:t>
      </w:r>
      <w:r>
        <w:rPr>
          <w:rFonts w:cs="Arial"/>
        </w:rPr>
        <w:t xml:space="preserve"> </w:t>
      </w:r>
      <w:r w:rsidRPr="004B4573">
        <w:rPr>
          <w:rFonts w:cs="Arial"/>
          <w:b/>
        </w:rPr>
        <w:t>pásma</w:t>
      </w:r>
      <w:r w:rsidR="00E921B2">
        <w:rPr>
          <w:rFonts w:cs="Arial"/>
        </w:rPr>
        <w:t xml:space="preserve"> (rula, svor, břidlice)</w:t>
      </w:r>
      <w:r>
        <w:rPr>
          <w:rFonts w:cs="Arial"/>
        </w:rPr>
        <w:t xml:space="preserve">, k němuž </w:t>
      </w:r>
      <w:r w:rsidR="003B5301">
        <w:rPr>
          <w:rFonts w:cs="Arial"/>
        </w:rPr>
        <w:t xml:space="preserve">(při pohledu od východu) </w:t>
      </w:r>
      <w:r w:rsidR="00E921B2">
        <w:rPr>
          <w:rFonts w:cs="Arial"/>
        </w:rPr>
        <w:t>ja</w:t>
      </w:r>
      <w:r w:rsidR="00E921B2" w:rsidRPr="00A254E1">
        <w:rPr>
          <w:rFonts w:cs="Arial"/>
        </w:rPr>
        <w:t xml:space="preserve">k </w:t>
      </w:r>
      <w:r w:rsidRPr="00A254E1">
        <w:rPr>
          <w:rFonts w:cs="Arial"/>
          <w:b/>
        </w:rPr>
        <w:t>z</w:t>
      </w:r>
      <w:r w:rsidR="00F33238" w:rsidRPr="00A254E1">
        <w:rPr>
          <w:rFonts w:cs="Arial"/>
          <w:b/>
        </w:rPr>
        <w:t>prava</w:t>
      </w:r>
      <w:r w:rsidR="00E921B2" w:rsidRPr="00A254E1">
        <w:rPr>
          <w:rFonts w:cs="Arial"/>
        </w:rPr>
        <w:t>, tak</w:t>
      </w:r>
      <w:r w:rsidRPr="00A254E1">
        <w:rPr>
          <w:rFonts w:cs="Arial"/>
        </w:rPr>
        <w:t xml:space="preserve"> i </w:t>
      </w:r>
      <w:r w:rsidRPr="00A254E1">
        <w:rPr>
          <w:rFonts w:cs="Arial"/>
          <w:b/>
        </w:rPr>
        <w:t>z</w:t>
      </w:r>
      <w:r w:rsidR="00F33238" w:rsidRPr="00A254E1">
        <w:rPr>
          <w:rFonts w:cs="Arial"/>
          <w:b/>
        </w:rPr>
        <w:t>leva</w:t>
      </w:r>
      <w:r w:rsidRPr="00A254E1">
        <w:rPr>
          <w:rFonts w:cs="Arial"/>
        </w:rPr>
        <w:t xml:space="preserve"> přiléh</w:t>
      </w:r>
      <w:r w:rsidR="00E921B2" w:rsidRPr="00A254E1">
        <w:rPr>
          <w:rFonts w:cs="Arial"/>
        </w:rPr>
        <w:t>á</w:t>
      </w:r>
      <w:r w:rsidRPr="00A254E1">
        <w:rPr>
          <w:rFonts w:cs="Arial"/>
        </w:rPr>
        <w:t xml:space="preserve"> </w:t>
      </w:r>
      <w:r w:rsidRPr="00A254E1">
        <w:rPr>
          <w:rFonts w:cs="Arial"/>
          <w:b/>
        </w:rPr>
        <w:t>obalov</w:t>
      </w:r>
      <w:r w:rsidR="00E921B2" w:rsidRPr="00A254E1">
        <w:rPr>
          <w:rFonts w:cs="Arial"/>
          <w:b/>
        </w:rPr>
        <w:t>é</w:t>
      </w:r>
      <w:r w:rsidRPr="00A254E1">
        <w:rPr>
          <w:rFonts w:cs="Arial"/>
        </w:rPr>
        <w:t xml:space="preserve"> </w:t>
      </w:r>
      <w:r w:rsidRPr="00A254E1">
        <w:rPr>
          <w:rFonts w:cs="Arial"/>
          <w:b/>
        </w:rPr>
        <w:t>pásm</w:t>
      </w:r>
      <w:r w:rsidR="00E921B2" w:rsidRPr="00A254E1">
        <w:rPr>
          <w:rFonts w:cs="Arial"/>
          <w:b/>
        </w:rPr>
        <w:t>o</w:t>
      </w:r>
      <w:r w:rsidRPr="00A254E1">
        <w:rPr>
          <w:rFonts w:cs="Arial"/>
        </w:rPr>
        <w:t xml:space="preserve"> ze </w:t>
      </w:r>
      <w:r w:rsidRPr="00A254E1">
        <w:rPr>
          <w:rFonts w:cs="Arial"/>
          <w:b/>
        </w:rPr>
        <w:t>sedimentárních</w:t>
      </w:r>
      <w:r w:rsidRPr="00A254E1">
        <w:rPr>
          <w:rFonts w:cs="Arial"/>
        </w:rPr>
        <w:t xml:space="preserve"> hornin</w:t>
      </w:r>
      <w:r w:rsidR="00E921B2" w:rsidRPr="00A254E1">
        <w:rPr>
          <w:rFonts w:cs="Arial"/>
        </w:rPr>
        <w:t xml:space="preserve">. </w:t>
      </w:r>
    </w:p>
    <w:p w:rsidR="00A254E1" w:rsidRPr="00A254E1" w:rsidRDefault="00A254E1" w:rsidP="00A254E1">
      <w:pPr>
        <w:ind w:left="709" w:firstLine="708"/>
        <w:jc w:val="both"/>
        <w:rPr>
          <w:rFonts w:cs="Arial"/>
          <w:b/>
          <w:sz w:val="8"/>
        </w:rPr>
      </w:pPr>
    </w:p>
    <w:p w:rsidR="004B4573" w:rsidRPr="00A254E1" w:rsidRDefault="00E921B2" w:rsidP="00A254E1">
      <w:pPr>
        <w:ind w:left="709" w:firstLine="708"/>
        <w:jc w:val="both"/>
        <w:rPr>
          <w:rFonts w:cs="Arial"/>
        </w:rPr>
      </w:pPr>
      <w:r w:rsidRPr="00A254E1">
        <w:rPr>
          <w:rFonts w:cs="Arial"/>
          <w:b/>
          <w:sz w:val="16"/>
        </w:rPr>
        <w:t>Každé z obou obalových pásem</w:t>
      </w:r>
      <w:r w:rsidRPr="00A254E1">
        <w:rPr>
          <w:rFonts w:cs="Arial"/>
          <w:sz w:val="16"/>
        </w:rPr>
        <w:t xml:space="preserve"> se ještě člení na </w:t>
      </w:r>
      <w:r w:rsidRPr="00A254E1">
        <w:rPr>
          <w:rFonts w:cs="Arial"/>
          <w:b/>
          <w:sz w:val="16"/>
        </w:rPr>
        <w:t>podružná pásma</w:t>
      </w:r>
      <w:r w:rsidRPr="00A254E1">
        <w:rPr>
          <w:rFonts w:cs="Arial"/>
          <w:sz w:val="16"/>
        </w:rPr>
        <w:t xml:space="preserve"> – nejprve </w:t>
      </w:r>
      <w:r w:rsidRPr="00A254E1">
        <w:rPr>
          <w:rFonts w:cs="Arial"/>
          <w:b/>
          <w:sz w:val="16"/>
        </w:rPr>
        <w:t>vápencové</w:t>
      </w:r>
      <w:r w:rsidRPr="00A254E1">
        <w:rPr>
          <w:rFonts w:cs="Arial"/>
          <w:sz w:val="16"/>
        </w:rPr>
        <w:t xml:space="preserve">, pak </w:t>
      </w:r>
      <w:r w:rsidRPr="00A254E1">
        <w:rPr>
          <w:rFonts w:cs="Arial"/>
          <w:b/>
          <w:sz w:val="16"/>
        </w:rPr>
        <w:t>flyšové</w:t>
      </w:r>
      <w:r w:rsidRPr="00A254E1">
        <w:rPr>
          <w:rFonts w:cs="Arial"/>
          <w:sz w:val="16"/>
        </w:rPr>
        <w:t xml:space="preserve"> (štěrk a písek) a úplně na kraji </w:t>
      </w:r>
      <w:r w:rsidRPr="00A254E1">
        <w:rPr>
          <w:rFonts w:cs="Arial"/>
          <w:b/>
          <w:sz w:val="16"/>
        </w:rPr>
        <w:t>molasové</w:t>
      </w:r>
      <w:r w:rsidRPr="00A254E1">
        <w:rPr>
          <w:rFonts w:cs="Arial"/>
          <w:sz w:val="16"/>
        </w:rPr>
        <w:t xml:space="preserve"> (písek a jíl).</w:t>
      </w:r>
      <w:r w:rsidR="00226D62" w:rsidRPr="00A254E1">
        <w:rPr>
          <w:rFonts w:cs="Arial"/>
        </w:rPr>
        <w:t xml:space="preserve"> </w:t>
      </w:r>
    </w:p>
    <w:p w:rsidR="00A254E1" w:rsidRDefault="00A254E1" w:rsidP="009048E1">
      <w:pPr>
        <w:ind w:firstLine="708"/>
        <w:jc w:val="both"/>
        <w:rPr>
          <w:rFonts w:cs="Arial"/>
        </w:rPr>
      </w:pPr>
    </w:p>
    <w:p w:rsidR="004B4573" w:rsidRPr="00A254E1" w:rsidRDefault="00226D62" w:rsidP="009048E1">
      <w:pPr>
        <w:ind w:firstLine="708"/>
        <w:jc w:val="both"/>
        <w:rPr>
          <w:rFonts w:cs="Arial"/>
        </w:rPr>
      </w:pPr>
      <w:r w:rsidRPr="00A254E1">
        <w:rPr>
          <w:rFonts w:cs="Arial"/>
        </w:rPr>
        <w:t xml:space="preserve">Tato jednotlivá </w:t>
      </w:r>
      <w:r w:rsidRPr="00A254E1">
        <w:rPr>
          <w:rFonts w:cs="Arial"/>
          <w:b/>
        </w:rPr>
        <w:t>pásma</w:t>
      </w:r>
      <w:r w:rsidRPr="00A254E1">
        <w:rPr>
          <w:rFonts w:cs="Arial"/>
        </w:rPr>
        <w:t xml:space="preserve"> jsou od sebe </w:t>
      </w:r>
      <w:r w:rsidRPr="00A254E1">
        <w:rPr>
          <w:rFonts w:cs="Arial"/>
          <w:b/>
        </w:rPr>
        <w:t>oddělen</w:t>
      </w:r>
      <w:r w:rsidR="003B5301" w:rsidRPr="00A254E1">
        <w:rPr>
          <w:rFonts w:cs="Arial"/>
          <w:b/>
        </w:rPr>
        <w:t>a</w:t>
      </w:r>
      <w:r w:rsidRPr="00A254E1">
        <w:rPr>
          <w:rFonts w:cs="Arial"/>
        </w:rPr>
        <w:t xml:space="preserve"> podélnými hlubokými </w:t>
      </w:r>
      <w:r w:rsidRPr="00A254E1">
        <w:rPr>
          <w:rFonts w:cs="Arial"/>
          <w:b/>
        </w:rPr>
        <w:t>brázdami</w:t>
      </w:r>
      <w:r w:rsidRPr="00A254E1">
        <w:rPr>
          <w:rFonts w:cs="Arial"/>
        </w:rPr>
        <w:t xml:space="preserve">. </w:t>
      </w:r>
    </w:p>
    <w:p w:rsidR="004B4573" w:rsidRPr="00A254E1" w:rsidRDefault="004B4573" w:rsidP="009048E1">
      <w:pPr>
        <w:ind w:firstLine="708"/>
        <w:jc w:val="both"/>
        <w:rPr>
          <w:rFonts w:cs="Arial"/>
        </w:rPr>
      </w:pPr>
    </w:p>
    <w:p w:rsidR="00226D62" w:rsidRPr="00A254E1" w:rsidRDefault="00226D62" w:rsidP="009048E1">
      <w:pPr>
        <w:ind w:firstLine="708"/>
        <w:jc w:val="both"/>
        <w:rPr>
          <w:rFonts w:cs="Arial"/>
          <w:sz w:val="16"/>
        </w:rPr>
      </w:pPr>
      <w:r w:rsidRPr="00A254E1">
        <w:rPr>
          <w:rFonts w:cs="Arial"/>
          <w:i/>
          <w:sz w:val="16"/>
        </w:rPr>
        <w:t>Východní Alpy</w:t>
      </w:r>
      <w:r w:rsidRPr="00A254E1">
        <w:rPr>
          <w:rFonts w:cs="Arial"/>
          <w:sz w:val="16"/>
        </w:rPr>
        <w:t xml:space="preserve"> </w:t>
      </w:r>
      <w:r w:rsidR="00CC1596" w:rsidRPr="00A254E1">
        <w:rPr>
          <w:rFonts w:cs="Arial"/>
          <w:sz w:val="16"/>
        </w:rPr>
        <w:t>jsou</w:t>
      </w:r>
      <w:r w:rsidRPr="00A254E1">
        <w:rPr>
          <w:rFonts w:cs="Arial"/>
          <w:sz w:val="16"/>
        </w:rPr>
        <w:t xml:space="preserve"> tak v</w:t>
      </w:r>
      <w:r w:rsidR="00E921B2" w:rsidRPr="00A254E1">
        <w:rPr>
          <w:rFonts w:cs="Arial"/>
          <w:sz w:val="16"/>
        </w:rPr>
        <w:t xml:space="preserve"> zjednodušeném </w:t>
      </w:r>
      <w:r w:rsidRPr="00A254E1">
        <w:rPr>
          <w:rFonts w:cs="Arial"/>
          <w:sz w:val="16"/>
        </w:rPr>
        <w:t xml:space="preserve">příčném průřezu </w:t>
      </w:r>
      <w:r w:rsidR="00CC1596" w:rsidRPr="00A254E1">
        <w:rPr>
          <w:rFonts w:cs="Arial"/>
          <w:sz w:val="16"/>
        </w:rPr>
        <w:t xml:space="preserve">tvořeny </w:t>
      </w:r>
      <w:r w:rsidR="003B5301" w:rsidRPr="00A254E1">
        <w:rPr>
          <w:rFonts w:cs="Arial"/>
          <w:sz w:val="16"/>
        </w:rPr>
        <w:t xml:space="preserve">od jihu </w:t>
      </w:r>
      <w:r w:rsidR="00D81C0E" w:rsidRPr="00A254E1">
        <w:rPr>
          <w:rFonts w:cs="Arial"/>
          <w:sz w:val="16"/>
        </w:rPr>
        <w:t>následující</w:t>
      </w:r>
      <w:r w:rsidR="00CC1596" w:rsidRPr="00A254E1">
        <w:rPr>
          <w:rFonts w:cs="Arial"/>
          <w:sz w:val="16"/>
        </w:rPr>
        <w:t>mi</w:t>
      </w:r>
      <w:r w:rsidR="00D81C0E" w:rsidRPr="00A254E1">
        <w:rPr>
          <w:rFonts w:cs="Arial"/>
          <w:sz w:val="16"/>
        </w:rPr>
        <w:t xml:space="preserve"> podéln</w:t>
      </w:r>
      <w:r w:rsidR="00CC1596" w:rsidRPr="00A254E1">
        <w:rPr>
          <w:rFonts w:cs="Arial"/>
          <w:sz w:val="16"/>
        </w:rPr>
        <w:t>ými</w:t>
      </w:r>
      <w:r w:rsidR="00D81C0E" w:rsidRPr="00A254E1">
        <w:rPr>
          <w:rFonts w:cs="Arial"/>
          <w:sz w:val="16"/>
        </w:rPr>
        <w:t xml:space="preserve"> část</w:t>
      </w:r>
      <w:r w:rsidR="00CC1596" w:rsidRPr="00A254E1">
        <w:rPr>
          <w:rFonts w:cs="Arial"/>
          <w:sz w:val="16"/>
        </w:rPr>
        <w:t>m</w:t>
      </w:r>
      <w:r w:rsidR="00D81C0E" w:rsidRPr="00A254E1">
        <w:rPr>
          <w:rFonts w:cs="Arial"/>
          <w:sz w:val="16"/>
        </w:rPr>
        <w:t>i</w:t>
      </w:r>
      <w:r w:rsidRPr="00A254E1">
        <w:rPr>
          <w:rFonts w:cs="Arial"/>
          <w:sz w:val="16"/>
        </w:rPr>
        <w:t>:</w:t>
      </w:r>
    </w:p>
    <w:p w:rsidR="00F33238" w:rsidRPr="00A254E1" w:rsidRDefault="00F33238" w:rsidP="00A254E1">
      <w:pPr>
        <w:ind w:left="1418"/>
        <w:jc w:val="both"/>
        <w:rPr>
          <w:rFonts w:cs="Arial"/>
          <w:sz w:val="16"/>
        </w:rPr>
      </w:pPr>
      <w:r w:rsidRPr="00A254E1">
        <w:rPr>
          <w:rFonts w:cs="Arial"/>
          <w:sz w:val="16"/>
        </w:rPr>
        <w:t xml:space="preserve">a) levé obalové sedimentární pásmo (zde nazývané </w:t>
      </w:r>
      <w:r w:rsidRPr="00A254E1">
        <w:rPr>
          <w:rFonts w:cs="Arial"/>
          <w:i/>
          <w:sz w:val="16"/>
        </w:rPr>
        <w:t>„Jižní Alpy“)</w:t>
      </w:r>
    </w:p>
    <w:p w:rsidR="00F33238" w:rsidRPr="00A254E1" w:rsidRDefault="00F33238" w:rsidP="00A254E1">
      <w:pPr>
        <w:ind w:left="1418"/>
        <w:jc w:val="both"/>
        <w:rPr>
          <w:rFonts w:cs="Arial"/>
          <w:sz w:val="16"/>
        </w:rPr>
      </w:pPr>
      <w:r w:rsidRPr="00A254E1">
        <w:rPr>
          <w:rFonts w:cs="Arial"/>
          <w:sz w:val="16"/>
        </w:rPr>
        <w:t>b) brázda</w:t>
      </w:r>
    </w:p>
    <w:p w:rsidR="00F33238" w:rsidRPr="00A254E1" w:rsidRDefault="00F33238" w:rsidP="00A254E1">
      <w:pPr>
        <w:ind w:left="1418"/>
        <w:jc w:val="both"/>
        <w:rPr>
          <w:rFonts w:cs="Arial"/>
          <w:sz w:val="16"/>
        </w:rPr>
      </w:pPr>
      <w:r w:rsidRPr="00A254E1">
        <w:rPr>
          <w:rFonts w:cs="Arial"/>
          <w:sz w:val="16"/>
        </w:rPr>
        <w:t xml:space="preserve">c) osové krystalické pásmo (zde nazývané </w:t>
      </w:r>
      <w:r w:rsidRPr="00A254E1">
        <w:rPr>
          <w:rFonts w:cs="Arial"/>
          <w:i/>
          <w:sz w:val="16"/>
        </w:rPr>
        <w:t>„Centrální Alpy“)</w:t>
      </w:r>
    </w:p>
    <w:p w:rsidR="00A552CA" w:rsidRPr="00A254E1" w:rsidRDefault="00A552CA" w:rsidP="00A254E1">
      <w:pPr>
        <w:ind w:left="1418"/>
        <w:jc w:val="both"/>
        <w:rPr>
          <w:rFonts w:cs="Arial"/>
          <w:sz w:val="16"/>
        </w:rPr>
      </w:pPr>
      <w:r w:rsidRPr="00A254E1">
        <w:rPr>
          <w:rFonts w:cs="Arial"/>
          <w:sz w:val="16"/>
        </w:rPr>
        <w:t xml:space="preserve">d) brázda </w:t>
      </w:r>
    </w:p>
    <w:p w:rsidR="00226D62" w:rsidRPr="004B4573" w:rsidRDefault="00A552CA" w:rsidP="00A254E1">
      <w:pPr>
        <w:ind w:left="1418"/>
        <w:jc w:val="both"/>
        <w:rPr>
          <w:rFonts w:cs="Arial"/>
          <w:sz w:val="16"/>
        </w:rPr>
      </w:pPr>
      <w:r w:rsidRPr="00A254E1">
        <w:rPr>
          <w:rFonts w:cs="Arial"/>
          <w:sz w:val="16"/>
        </w:rPr>
        <w:t>e</w:t>
      </w:r>
      <w:r w:rsidR="00E921B2" w:rsidRPr="00A254E1">
        <w:rPr>
          <w:rFonts w:cs="Arial"/>
          <w:sz w:val="16"/>
        </w:rPr>
        <w:t xml:space="preserve">) </w:t>
      </w:r>
      <w:r w:rsidR="004248EF" w:rsidRPr="00A254E1">
        <w:rPr>
          <w:rFonts w:cs="Arial"/>
          <w:sz w:val="16"/>
        </w:rPr>
        <w:t>pravé</w:t>
      </w:r>
      <w:r w:rsidR="00D81C0E" w:rsidRPr="00A254E1">
        <w:rPr>
          <w:rFonts w:cs="Arial"/>
          <w:sz w:val="16"/>
        </w:rPr>
        <w:t xml:space="preserve"> obalové </w:t>
      </w:r>
      <w:r w:rsidR="00E921B2" w:rsidRPr="00A254E1">
        <w:rPr>
          <w:rFonts w:cs="Arial"/>
          <w:sz w:val="16"/>
        </w:rPr>
        <w:t>sedimentární</w:t>
      </w:r>
      <w:r w:rsidR="00D81C0E" w:rsidRPr="00A254E1">
        <w:rPr>
          <w:rFonts w:cs="Arial"/>
          <w:sz w:val="16"/>
        </w:rPr>
        <w:t xml:space="preserve"> pásmo (zde nazývané </w:t>
      </w:r>
      <w:r w:rsidR="00D81C0E" w:rsidRPr="00A254E1">
        <w:rPr>
          <w:rFonts w:cs="Arial"/>
          <w:i/>
          <w:sz w:val="16"/>
        </w:rPr>
        <w:t>„Severní Alpy“</w:t>
      </w:r>
      <w:r w:rsidR="00D81C0E" w:rsidRPr="00A254E1">
        <w:rPr>
          <w:rFonts w:cs="Arial"/>
          <w:sz w:val="16"/>
        </w:rPr>
        <w:t>)</w:t>
      </w:r>
    </w:p>
    <w:p w:rsidR="00226D62" w:rsidRDefault="00226D62" w:rsidP="009048E1">
      <w:pPr>
        <w:jc w:val="both"/>
        <w:rPr>
          <w:rFonts w:cs="Arial"/>
        </w:rPr>
      </w:pPr>
    </w:p>
    <w:p w:rsidR="00A254E1" w:rsidRDefault="00A254E1" w:rsidP="009048E1">
      <w:pPr>
        <w:jc w:val="both"/>
        <w:rPr>
          <w:rFonts w:cs="Arial"/>
        </w:rPr>
      </w:pPr>
    </w:p>
    <w:p w:rsidR="00D8207D" w:rsidRDefault="00D8207D" w:rsidP="009048E1">
      <w:pPr>
        <w:jc w:val="both"/>
        <w:rPr>
          <w:rFonts w:cs="Arial"/>
        </w:rPr>
      </w:pPr>
    </w:p>
    <w:p w:rsidR="00D8207D" w:rsidRDefault="00D8207D" w:rsidP="009048E1">
      <w:pPr>
        <w:jc w:val="both"/>
        <w:rPr>
          <w:rFonts w:cs="Arial"/>
        </w:rPr>
      </w:pPr>
    </w:p>
    <w:p w:rsidR="00E921B2" w:rsidRDefault="00E921B2" w:rsidP="009048E1">
      <w:pPr>
        <w:jc w:val="both"/>
        <w:rPr>
          <w:rFonts w:cs="Arial"/>
        </w:rPr>
      </w:pPr>
      <w:r w:rsidRPr="00D8207D">
        <w:rPr>
          <w:rFonts w:cs="Arial"/>
          <w:b/>
          <w:caps/>
          <w:highlight w:val="green"/>
        </w:rPr>
        <w:t xml:space="preserve">II. </w:t>
      </w:r>
      <w:r w:rsidRPr="00D8207D">
        <w:rPr>
          <w:rFonts w:cs="Arial"/>
          <w:b/>
          <w:i/>
          <w:caps/>
          <w:highlight w:val="green"/>
        </w:rPr>
        <w:t>Příčná deprese</w:t>
      </w:r>
      <w:r>
        <w:rPr>
          <w:rFonts w:cs="Arial"/>
        </w:rPr>
        <w:t xml:space="preserve"> (mimo území </w:t>
      </w:r>
      <w:r w:rsidRPr="002215D2">
        <w:rPr>
          <w:rFonts w:cs="Arial"/>
          <w:i/>
        </w:rPr>
        <w:t>Francie</w:t>
      </w:r>
      <w:r>
        <w:rPr>
          <w:rFonts w:cs="Arial"/>
        </w:rPr>
        <w:t>)</w:t>
      </w:r>
    </w:p>
    <w:p w:rsidR="00E921B2" w:rsidRDefault="00E921B2" w:rsidP="009048E1">
      <w:pPr>
        <w:jc w:val="both"/>
        <w:rPr>
          <w:rFonts w:cs="Arial"/>
        </w:rPr>
      </w:pPr>
      <w:r>
        <w:rPr>
          <w:rFonts w:cs="Arial"/>
        </w:rPr>
        <w:tab/>
      </w:r>
      <w:r w:rsidRPr="002215D2">
        <w:rPr>
          <w:rFonts w:cs="Arial"/>
          <w:i/>
        </w:rPr>
        <w:t>Východní Alpy</w:t>
      </w:r>
      <w:r>
        <w:rPr>
          <w:rFonts w:cs="Arial"/>
        </w:rPr>
        <w:t xml:space="preserve"> jsou ukončeny </w:t>
      </w:r>
      <w:r w:rsidR="00D81C0E">
        <w:rPr>
          <w:rFonts w:cs="Arial"/>
        </w:rPr>
        <w:t>výraznou</w:t>
      </w:r>
      <w:r>
        <w:rPr>
          <w:rFonts w:cs="Arial"/>
        </w:rPr>
        <w:t xml:space="preserve"> příčnou sníženinou, táhnoucí se východním </w:t>
      </w:r>
      <w:r w:rsidRPr="00D8207D">
        <w:rPr>
          <w:rFonts w:cs="Arial"/>
          <w:i/>
          <w:bdr w:val="single" w:sz="4" w:space="0" w:color="auto"/>
        </w:rPr>
        <w:t>Švýcarskem</w:t>
      </w:r>
      <w:r>
        <w:rPr>
          <w:rFonts w:cs="Arial"/>
        </w:rPr>
        <w:t xml:space="preserve"> od </w:t>
      </w:r>
      <w:r w:rsidRPr="002215D2">
        <w:rPr>
          <w:rFonts w:cs="Arial"/>
          <w:i/>
        </w:rPr>
        <w:t>Bodamského jezera</w:t>
      </w:r>
      <w:r>
        <w:rPr>
          <w:rFonts w:cs="Arial"/>
        </w:rPr>
        <w:t xml:space="preserve"> údolím </w:t>
      </w:r>
      <w:r w:rsidRPr="002215D2">
        <w:rPr>
          <w:rFonts w:cs="Arial"/>
          <w:i/>
        </w:rPr>
        <w:t>Rýna</w:t>
      </w:r>
      <w:r>
        <w:rPr>
          <w:rFonts w:cs="Arial"/>
        </w:rPr>
        <w:t xml:space="preserve"> a </w:t>
      </w:r>
      <w:r w:rsidRPr="002215D2">
        <w:rPr>
          <w:rFonts w:cs="Arial"/>
          <w:i/>
        </w:rPr>
        <w:t>Zadního Rýna</w:t>
      </w:r>
      <w:r>
        <w:rPr>
          <w:rFonts w:cs="Arial"/>
        </w:rPr>
        <w:t xml:space="preserve"> směrem ke </w:t>
      </w:r>
      <w:r w:rsidRPr="002215D2">
        <w:rPr>
          <w:rFonts w:cs="Arial"/>
          <w:i/>
        </w:rPr>
        <w:t>Comskému jezeru</w:t>
      </w:r>
      <w:r>
        <w:rPr>
          <w:rFonts w:cs="Arial"/>
        </w:rPr>
        <w:t xml:space="preserve"> v </w:t>
      </w:r>
      <w:r w:rsidRPr="002215D2">
        <w:rPr>
          <w:rFonts w:cs="Arial"/>
          <w:i/>
        </w:rPr>
        <w:t>Itálii</w:t>
      </w:r>
      <w:r>
        <w:rPr>
          <w:rFonts w:cs="Arial"/>
        </w:rPr>
        <w:t>.</w:t>
      </w:r>
    </w:p>
    <w:p w:rsidR="00E921B2" w:rsidRDefault="00E921B2" w:rsidP="009048E1">
      <w:pPr>
        <w:jc w:val="both"/>
        <w:rPr>
          <w:rFonts w:cs="Arial"/>
        </w:rPr>
      </w:pPr>
    </w:p>
    <w:p w:rsidR="00D8207D" w:rsidRDefault="00D8207D" w:rsidP="009048E1">
      <w:pPr>
        <w:jc w:val="both"/>
        <w:rPr>
          <w:rFonts w:cs="Arial"/>
        </w:rPr>
      </w:pPr>
    </w:p>
    <w:p w:rsidR="00D8207D" w:rsidRDefault="00D8207D" w:rsidP="009048E1">
      <w:pPr>
        <w:jc w:val="both"/>
        <w:rPr>
          <w:rFonts w:cs="Arial"/>
        </w:rPr>
      </w:pPr>
    </w:p>
    <w:p w:rsidR="00D8207D" w:rsidRDefault="00D8207D" w:rsidP="009048E1">
      <w:pPr>
        <w:jc w:val="both"/>
        <w:rPr>
          <w:rFonts w:cs="Arial"/>
        </w:rPr>
      </w:pPr>
    </w:p>
    <w:p w:rsidR="00D81C0E" w:rsidRDefault="00D81C0E" w:rsidP="009048E1">
      <w:pPr>
        <w:jc w:val="both"/>
        <w:rPr>
          <w:rFonts w:cs="Arial"/>
        </w:rPr>
      </w:pPr>
      <w:r w:rsidRPr="00D8207D">
        <w:rPr>
          <w:rFonts w:cs="Arial"/>
          <w:b/>
          <w:caps/>
          <w:highlight w:val="green"/>
        </w:rPr>
        <w:t xml:space="preserve">III. </w:t>
      </w:r>
      <w:r w:rsidRPr="00D8207D">
        <w:rPr>
          <w:rFonts w:cs="Arial"/>
          <w:b/>
          <w:i/>
          <w:caps/>
          <w:highlight w:val="green"/>
        </w:rPr>
        <w:t xml:space="preserve">Západní </w:t>
      </w:r>
      <w:proofErr w:type="gramStart"/>
      <w:r w:rsidRPr="00D8207D">
        <w:rPr>
          <w:rFonts w:cs="Arial"/>
          <w:b/>
          <w:i/>
          <w:caps/>
          <w:highlight w:val="green"/>
        </w:rPr>
        <w:t>Alpy</w:t>
      </w:r>
      <w:r w:rsidR="00D8207D">
        <w:rPr>
          <w:rFonts w:cs="Arial"/>
        </w:rPr>
        <w:t xml:space="preserve">   </w:t>
      </w:r>
      <w:r w:rsidR="00D8207D" w:rsidRPr="00D8207D">
        <w:rPr>
          <w:rFonts w:cs="Arial"/>
          <w:bdr w:val="single" w:sz="4" w:space="0" w:color="auto"/>
        </w:rPr>
        <w:t>ze</w:t>
      </w:r>
      <w:proofErr w:type="gramEnd"/>
      <w:r w:rsidR="00D8207D" w:rsidRPr="00D8207D">
        <w:rPr>
          <w:rFonts w:cs="Arial"/>
          <w:bdr w:val="single" w:sz="4" w:space="0" w:color="auto"/>
        </w:rPr>
        <w:t xml:space="preserve"> </w:t>
      </w:r>
      <w:r w:rsidRPr="00D8207D">
        <w:rPr>
          <w:rFonts w:cs="Arial"/>
          <w:bdr w:val="single" w:sz="4" w:space="0" w:color="auto"/>
        </w:rPr>
        <w:t>2/3</w:t>
      </w:r>
      <w:r w:rsidR="00D8207D" w:rsidRPr="00D8207D">
        <w:rPr>
          <w:rFonts w:cs="Arial"/>
          <w:bdr w:val="single" w:sz="4" w:space="0" w:color="auto"/>
        </w:rPr>
        <w:t xml:space="preserve"> souvisí s francouzským pomezím</w:t>
      </w:r>
    </w:p>
    <w:p w:rsidR="004B4573" w:rsidRDefault="004B4573" w:rsidP="009048E1">
      <w:pPr>
        <w:jc w:val="both"/>
        <w:rPr>
          <w:rFonts w:cs="Arial"/>
        </w:rPr>
      </w:pPr>
    </w:p>
    <w:p w:rsidR="004B4573" w:rsidRDefault="00D81C0E" w:rsidP="009048E1">
      <w:pPr>
        <w:jc w:val="both"/>
        <w:rPr>
          <w:rFonts w:cs="Arial"/>
        </w:rPr>
      </w:pPr>
      <w:r>
        <w:rPr>
          <w:rFonts w:cs="Arial"/>
        </w:rPr>
        <w:tab/>
      </w:r>
      <w:r w:rsidRPr="002215D2">
        <w:rPr>
          <w:rFonts w:cs="Arial"/>
          <w:i/>
        </w:rPr>
        <w:t>Západní Alpy</w:t>
      </w:r>
      <w:r>
        <w:rPr>
          <w:rFonts w:cs="Arial"/>
        </w:rPr>
        <w:t xml:space="preserve"> se </w:t>
      </w:r>
      <w:r w:rsidRPr="00D8207D">
        <w:rPr>
          <w:rFonts w:cs="Arial"/>
          <w:b/>
          <w:bdr w:val="single" w:sz="4" w:space="0" w:color="auto"/>
        </w:rPr>
        <w:t>člení</w:t>
      </w:r>
      <w:r>
        <w:rPr>
          <w:rFonts w:cs="Arial"/>
        </w:rPr>
        <w:t xml:space="preserve"> </w:t>
      </w:r>
      <w:r w:rsidR="006044B7">
        <w:rPr>
          <w:rFonts w:cs="Arial"/>
        </w:rPr>
        <w:t xml:space="preserve">dle </w:t>
      </w:r>
      <w:r w:rsidR="00902A7B">
        <w:rPr>
          <w:rFonts w:cs="Arial"/>
        </w:rPr>
        <w:t xml:space="preserve">značně se lišícího </w:t>
      </w:r>
      <w:r w:rsidR="006044B7">
        <w:rPr>
          <w:rFonts w:cs="Arial"/>
        </w:rPr>
        <w:t xml:space="preserve">charakteru reliéfu </w:t>
      </w:r>
      <w:r>
        <w:rPr>
          <w:rFonts w:cs="Arial"/>
        </w:rPr>
        <w:t>na 2 úseky:</w:t>
      </w:r>
      <w:r w:rsidR="000C0DE4">
        <w:rPr>
          <w:rFonts w:cs="Arial"/>
        </w:rPr>
        <w:t xml:space="preserve"> </w:t>
      </w:r>
      <w:r w:rsidR="000C0DE4" w:rsidRPr="00D8207D">
        <w:rPr>
          <w:rFonts w:cs="Arial"/>
          <w:b/>
          <w:i/>
          <w:bdr w:val="single" w:sz="4" w:space="0" w:color="auto"/>
        </w:rPr>
        <w:t>Severní Alpy</w:t>
      </w:r>
      <w:r w:rsidR="000C0DE4">
        <w:rPr>
          <w:rFonts w:cs="Arial"/>
        </w:rPr>
        <w:t xml:space="preserve"> </w:t>
      </w:r>
      <w:r w:rsidR="000C0DE4" w:rsidRPr="000C0DE4">
        <w:rPr>
          <w:rFonts w:cs="Arial"/>
        </w:rPr>
        <w:t>(</w:t>
      </w:r>
      <w:r w:rsidR="000C0DE4" w:rsidRPr="00A254E1">
        <w:rPr>
          <w:rFonts w:cs="Arial"/>
          <w:i/>
        </w:rPr>
        <w:t>Alpes du Nord</w:t>
      </w:r>
      <w:r w:rsidR="000C0DE4" w:rsidRPr="000C0DE4">
        <w:rPr>
          <w:rFonts w:cs="Arial"/>
        </w:rPr>
        <w:t xml:space="preserve">) a </w:t>
      </w:r>
      <w:r w:rsidR="000C0DE4" w:rsidRPr="00D8207D">
        <w:rPr>
          <w:rFonts w:cs="Arial"/>
          <w:b/>
          <w:i/>
          <w:bdr w:val="single" w:sz="4" w:space="0" w:color="auto"/>
        </w:rPr>
        <w:t>Jižní Alpy</w:t>
      </w:r>
      <w:r w:rsidR="000C0DE4">
        <w:rPr>
          <w:rFonts w:cs="Arial"/>
        </w:rPr>
        <w:t xml:space="preserve"> </w:t>
      </w:r>
      <w:r w:rsidR="000C0DE4" w:rsidRPr="000C0DE4">
        <w:rPr>
          <w:rFonts w:cs="Arial"/>
        </w:rPr>
        <w:t>(</w:t>
      </w:r>
      <w:r w:rsidR="000C0DE4" w:rsidRPr="00A254E1">
        <w:rPr>
          <w:rFonts w:cs="Arial"/>
          <w:i/>
        </w:rPr>
        <w:t>Alpes du Nord</w:t>
      </w:r>
      <w:r w:rsidR="000C0DE4" w:rsidRPr="000C0DE4">
        <w:rPr>
          <w:rFonts w:cs="Arial"/>
        </w:rPr>
        <w:t>)</w:t>
      </w:r>
      <w:r w:rsidR="00624BAF">
        <w:rPr>
          <w:rFonts w:cs="Arial"/>
        </w:rPr>
        <w:t xml:space="preserve">. </w:t>
      </w:r>
    </w:p>
    <w:p w:rsidR="00A254E1" w:rsidRPr="00A254E1" w:rsidRDefault="00A254E1" w:rsidP="00A254E1">
      <w:pPr>
        <w:ind w:left="708" w:firstLine="708"/>
        <w:jc w:val="both"/>
        <w:rPr>
          <w:rFonts w:cs="Arial"/>
          <w:sz w:val="6"/>
        </w:rPr>
      </w:pPr>
    </w:p>
    <w:p w:rsidR="00624BAF" w:rsidRPr="004B4573" w:rsidRDefault="00624BAF" w:rsidP="00A254E1">
      <w:pPr>
        <w:ind w:left="708" w:firstLine="708"/>
        <w:jc w:val="both"/>
        <w:rPr>
          <w:rFonts w:cs="Arial"/>
          <w:sz w:val="16"/>
        </w:rPr>
      </w:pPr>
      <w:r w:rsidRPr="004B4573">
        <w:rPr>
          <w:rFonts w:cs="Arial"/>
          <w:sz w:val="16"/>
        </w:rPr>
        <w:t xml:space="preserve">Zhruba rovnoběžkově orientovaná část </w:t>
      </w:r>
      <w:r w:rsidRPr="004B4573">
        <w:rPr>
          <w:rFonts w:cs="Arial"/>
          <w:i/>
          <w:sz w:val="16"/>
        </w:rPr>
        <w:t>Severních Alp</w:t>
      </w:r>
      <w:r w:rsidRPr="004B4573">
        <w:rPr>
          <w:rFonts w:cs="Arial"/>
          <w:sz w:val="16"/>
        </w:rPr>
        <w:t xml:space="preserve"> se táhne </w:t>
      </w:r>
      <w:r w:rsidRPr="004B4573">
        <w:rPr>
          <w:rFonts w:cs="Arial"/>
          <w:i/>
          <w:sz w:val="16"/>
        </w:rPr>
        <w:t>Švýcarskem</w:t>
      </w:r>
      <w:r w:rsidRPr="004B4573">
        <w:rPr>
          <w:rFonts w:cs="Arial"/>
          <w:sz w:val="16"/>
        </w:rPr>
        <w:t xml:space="preserve"> či švýcarsko-italským </w:t>
      </w:r>
      <w:proofErr w:type="gramStart"/>
      <w:r w:rsidRPr="004B4573">
        <w:rPr>
          <w:rFonts w:cs="Arial"/>
          <w:sz w:val="16"/>
        </w:rPr>
        <w:t>pomezím - s ohledem</w:t>
      </w:r>
      <w:proofErr w:type="gramEnd"/>
      <w:r w:rsidRPr="004B4573">
        <w:rPr>
          <w:rFonts w:cs="Arial"/>
          <w:sz w:val="16"/>
        </w:rPr>
        <w:t xml:space="preserve"> na zaměření tohoto předmětu se jí však už dále nebudeme věnovat. Zaměříme se tedy jen na zhruba poledníkově orientovaný zbytek </w:t>
      </w:r>
      <w:r w:rsidRPr="004B4573">
        <w:rPr>
          <w:rFonts w:cs="Arial"/>
          <w:i/>
          <w:sz w:val="16"/>
        </w:rPr>
        <w:t>Severních Alp</w:t>
      </w:r>
      <w:r w:rsidRPr="004B4573">
        <w:rPr>
          <w:rFonts w:cs="Arial"/>
          <w:sz w:val="16"/>
        </w:rPr>
        <w:t xml:space="preserve"> a </w:t>
      </w:r>
      <w:r w:rsidRPr="004B4573">
        <w:rPr>
          <w:rFonts w:cs="Arial"/>
          <w:i/>
          <w:sz w:val="16"/>
        </w:rPr>
        <w:t>Jižních Alp</w:t>
      </w:r>
      <w:r w:rsidRPr="004B4573">
        <w:rPr>
          <w:rFonts w:cs="Arial"/>
          <w:sz w:val="16"/>
        </w:rPr>
        <w:t xml:space="preserve">, tvořících </w:t>
      </w:r>
      <w:proofErr w:type="gramStart"/>
      <w:r w:rsidRPr="004B4573">
        <w:rPr>
          <w:rFonts w:cs="Arial"/>
          <w:sz w:val="16"/>
        </w:rPr>
        <w:t>francouzsko- švýcarské</w:t>
      </w:r>
      <w:proofErr w:type="gramEnd"/>
      <w:r w:rsidRPr="004B4573">
        <w:rPr>
          <w:rFonts w:cs="Arial"/>
          <w:sz w:val="16"/>
        </w:rPr>
        <w:t xml:space="preserve"> a francouzsko-italské pomezí.</w:t>
      </w:r>
    </w:p>
    <w:p w:rsidR="00624BAF" w:rsidRDefault="00624BAF" w:rsidP="009048E1">
      <w:pPr>
        <w:jc w:val="both"/>
        <w:rPr>
          <w:rFonts w:cs="Arial"/>
        </w:rPr>
      </w:pPr>
    </w:p>
    <w:p w:rsidR="004B4573" w:rsidRPr="00A254E1" w:rsidRDefault="00624BAF" w:rsidP="009048E1">
      <w:pPr>
        <w:ind w:firstLine="708"/>
        <w:jc w:val="both"/>
        <w:rPr>
          <w:rFonts w:cs="Arial"/>
        </w:rPr>
      </w:pPr>
      <w:r>
        <w:rPr>
          <w:rFonts w:cs="Arial"/>
        </w:rPr>
        <w:t xml:space="preserve">V této části </w:t>
      </w:r>
      <w:r w:rsidRPr="002215D2">
        <w:rPr>
          <w:rFonts w:cs="Arial"/>
          <w:i/>
        </w:rPr>
        <w:t>Alp</w:t>
      </w:r>
      <w:r>
        <w:rPr>
          <w:rFonts w:cs="Arial"/>
        </w:rPr>
        <w:t xml:space="preserve"> </w:t>
      </w:r>
      <w:r w:rsidRPr="00D8207D">
        <w:rPr>
          <w:rFonts w:cs="Arial"/>
          <w:b/>
          <w:bdr w:val="single" w:sz="4" w:space="0" w:color="auto"/>
        </w:rPr>
        <w:t>chybí levé obalové sedimentární pásmo</w:t>
      </w:r>
      <w:r w:rsidRPr="00A254E1">
        <w:rPr>
          <w:rFonts w:cs="Arial"/>
        </w:rPr>
        <w:t xml:space="preserve"> a tím i brázda, která ho oddělovala od osového krystalického pásma.  </w:t>
      </w:r>
    </w:p>
    <w:p w:rsidR="00A254E1" w:rsidRPr="00A254E1" w:rsidRDefault="00A254E1" w:rsidP="009048E1">
      <w:pPr>
        <w:ind w:left="708" w:firstLine="708"/>
        <w:jc w:val="both"/>
        <w:rPr>
          <w:rFonts w:cs="Arial"/>
          <w:i/>
          <w:sz w:val="8"/>
        </w:rPr>
      </w:pPr>
    </w:p>
    <w:p w:rsidR="00624BAF" w:rsidRPr="00A254E1" w:rsidRDefault="00624BAF" w:rsidP="00A254E1">
      <w:pPr>
        <w:ind w:firstLine="708"/>
        <w:jc w:val="both"/>
        <w:rPr>
          <w:rFonts w:cs="Arial"/>
          <w:sz w:val="16"/>
        </w:rPr>
      </w:pPr>
      <w:r w:rsidRPr="00A254E1">
        <w:rPr>
          <w:rFonts w:cs="Arial"/>
          <w:i/>
          <w:sz w:val="16"/>
        </w:rPr>
        <w:t>Západní Alpy</w:t>
      </w:r>
      <w:r w:rsidRPr="00A254E1">
        <w:rPr>
          <w:rFonts w:cs="Arial"/>
          <w:sz w:val="16"/>
        </w:rPr>
        <w:t xml:space="preserve"> jsou tak v příčném průřezu tvořen</w:t>
      </w:r>
      <w:r w:rsidR="00A552CA" w:rsidRPr="00A254E1">
        <w:rPr>
          <w:rFonts w:cs="Arial"/>
          <w:sz w:val="16"/>
        </w:rPr>
        <w:t>y</w:t>
      </w:r>
      <w:r w:rsidRPr="00A254E1">
        <w:rPr>
          <w:rFonts w:cs="Arial"/>
          <w:sz w:val="16"/>
        </w:rPr>
        <w:t xml:space="preserve"> </w:t>
      </w:r>
      <w:r w:rsidR="003B5301" w:rsidRPr="00A254E1">
        <w:rPr>
          <w:rFonts w:cs="Arial"/>
          <w:sz w:val="16"/>
        </w:rPr>
        <w:t xml:space="preserve">od východu </w:t>
      </w:r>
      <w:r w:rsidRPr="00A254E1">
        <w:rPr>
          <w:rFonts w:cs="Arial"/>
          <w:sz w:val="16"/>
        </w:rPr>
        <w:t>už jen dvěma následujícími podélnými částmi:</w:t>
      </w:r>
    </w:p>
    <w:p w:rsidR="00624BAF" w:rsidRPr="00A254E1" w:rsidRDefault="00624BAF" w:rsidP="00A254E1">
      <w:pPr>
        <w:ind w:left="1418"/>
        <w:jc w:val="both"/>
        <w:rPr>
          <w:rFonts w:cs="Arial"/>
          <w:sz w:val="16"/>
        </w:rPr>
      </w:pPr>
      <w:r w:rsidRPr="00A254E1">
        <w:rPr>
          <w:rFonts w:cs="Arial"/>
          <w:sz w:val="16"/>
        </w:rPr>
        <w:t xml:space="preserve">a) osové krystalické pásmo (zde nazývané </w:t>
      </w:r>
      <w:r w:rsidRPr="00A254E1">
        <w:rPr>
          <w:rFonts w:cs="Arial"/>
          <w:i/>
          <w:sz w:val="16"/>
        </w:rPr>
        <w:t>„Vnitřní Alpy“)</w:t>
      </w:r>
    </w:p>
    <w:p w:rsidR="00624BAF" w:rsidRPr="00A254E1" w:rsidRDefault="00624BAF" w:rsidP="00A254E1">
      <w:pPr>
        <w:ind w:left="1418"/>
        <w:jc w:val="both"/>
        <w:rPr>
          <w:rFonts w:cs="Arial"/>
          <w:sz w:val="16"/>
        </w:rPr>
      </w:pPr>
      <w:r w:rsidRPr="00A254E1">
        <w:rPr>
          <w:rFonts w:cs="Arial"/>
          <w:sz w:val="16"/>
        </w:rPr>
        <w:t xml:space="preserve">b) brázda (zde nazývaná </w:t>
      </w:r>
      <w:r w:rsidR="002215D2" w:rsidRPr="00A254E1">
        <w:rPr>
          <w:rFonts w:cs="Arial"/>
          <w:i/>
          <w:sz w:val="16"/>
        </w:rPr>
        <w:t>„</w:t>
      </w:r>
      <w:r w:rsidRPr="00A254E1">
        <w:rPr>
          <w:rFonts w:cs="Arial"/>
          <w:i/>
          <w:sz w:val="16"/>
        </w:rPr>
        <w:t xml:space="preserve">Alpská </w:t>
      </w:r>
      <w:proofErr w:type="gramStart"/>
      <w:r w:rsidRPr="00A254E1">
        <w:rPr>
          <w:rFonts w:cs="Arial"/>
          <w:i/>
          <w:sz w:val="16"/>
        </w:rPr>
        <w:t xml:space="preserve">brázda </w:t>
      </w:r>
      <w:r w:rsidRPr="00A254E1">
        <w:rPr>
          <w:rFonts w:cs="Arial"/>
          <w:sz w:val="16"/>
        </w:rPr>
        <w:t xml:space="preserve">- </w:t>
      </w:r>
      <w:r w:rsidRPr="00A254E1">
        <w:rPr>
          <w:rFonts w:cs="Arial"/>
          <w:i/>
          <w:sz w:val="16"/>
        </w:rPr>
        <w:t>Sillon</w:t>
      </w:r>
      <w:proofErr w:type="gramEnd"/>
      <w:r w:rsidRPr="00A254E1">
        <w:rPr>
          <w:rFonts w:cs="Arial"/>
          <w:i/>
          <w:sz w:val="16"/>
        </w:rPr>
        <w:t xml:space="preserve"> alpin</w:t>
      </w:r>
      <w:r w:rsidR="002215D2" w:rsidRPr="00A254E1">
        <w:rPr>
          <w:rFonts w:cs="Arial"/>
          <w:i/>
          <w:sz w:val="16"/>
        </w:rPr>
        <w:t>“</w:t>
      </w:r>
      <w:r w:rsidRPr="00A254E1">
        <w:rPr>
          <w:rFonts w:cs="Arial"/>
          <w:sz w:val="16"/>
        </w:rPr>
        <w:t>)</w:t>
      </w:r>
    </w:p>
    <w:p w:rsidR="00624BAF" w:rsidRPr="004B4573" w:rsidRDefault="00624BAF" w:rsidP="00A254E1">
      <w:pPr>
        <w:ind w:left="1418"/>
        <w:jc w:val="both"/>
        <w:rPr>
          <w:rFonts w:cs="Arial"/>
          <w:sz w:val="16"/>
        </w:rPr>
      </w:pPr>
      <w:r w:rsidRPr="00A254E1">
        <w:rPr>
          <w:rFonts w:cs="Arial"/>
          <w:sz w:val="16"/>
        </w:rPr>
        <w:t>c) pravé obalové sedimentární pásmo (zde n</w:t>
      </w:r>
      <w:r w:rsidRPr="004B4573">
        <w:rPr>
          <w:rFonts w:cs="Arial"/>
          <w:sz w:val="16"/>
        </w:rPr>
        <w:t xml:space="preserve">azývané </w:t>
      </w:r>
      <w:r w:rsidRPr="004B4573">
        <w:rPr>
          <w:rFonts w:cs="Arial"/>
          <w:i/>
          <w:sz w:val="16"/>
        </w:rPr>
        <w:t xml:space="preserve">„Vnější </w:t>
      </w:r>
      <w:proofErr w:type="gramStart"/>
      <w:r w:rsidRPr="004B4573">
        <w:rPr>
          <w:rFonts w:cs="Arial"/>
          <w:i/>
          <w:sz w:val="16"/>
        </w:rPr>
        <w:t>Alpy“ - Préalpes</w:t>
      </w:r>
      <w:proofErr w:type="gramEnd"/>
      <w:r w:rsidRPr="004B4573">
        <w:rPr>
          <w:rFonts w:cs="Arial"/>
          <w:sz w:val="16"/>
        </w:rPr>
        <w:t>)</w:t>
      </w:r>
    </w:p>
    <w:p w:rsidR="00624BAF" w:rsidRPr="005F47A7" w:rsidRDefault="00624BAF" w:rsidP="009048E1">
      <w:pPr>
        <w:ind w:left="708"/>
        <w:jc w:val="both"/>
        <w:rPr>
          <w:rFonts w:cs="Arial"/>
          <w:sz w:val="10"/>
        </w:rPr>
      </w:pPr>
    </w:p>
    <w:p w:rsidR="00624BAF" w:rsidRPr="006044B7" w:rsidRDefault="00624BAF" w:rsidP="00A254E1">
      <w:pPr>
        <w:ind w:left="709" w:firstLine="708"/>
        <w:jc w:val="both"/>
        <w:rPr>
          <w:rFonts w:cs="Arial"/>
          <w:sz w:val="16"/>
        </w:rPr>
      </w:pPr>
      <w:r w:rsidRPr="006044B7">
        <w:rPr>
          <w:rFonts w:cs="Arial"/>
          <w:sz w:val="16"/>
        </w:rPr>
        <w:t xml:space="preserve">(Dle jiné terminologie se ovšem termíny „vnější“ a „vnitřní“ používají i k označení dvou částí centrálního krystalického pásu – v jeho rámci jsou pak </w:t>
      </w:r>
      <w:r w:rsidRPr="002215D2">
        <w:rPr>
          <w:rFonts w:cs="Arial"/>
          <w:i/>
          <w:sz w:val="16"/>
        </w:rPr>
        <w:t>Vnější krystalické</w:t>
      </w:r>
      <w:r w:rsidRPr="006044B7">
        <w:rPr>
          <w:rFonts w:cs="Arial"/>
          <w:sz w:val="16"/>
        </w:rPr>
        <w:t xml:space="preserve"> </w:t>
      </w:r>
      <w:r w:rsidRPr="002215D2">
        <w:rPr>
          <w:rFonts w:cs="Arial"/>
          <w:i/>
          <w:sz w:val="16"/>
        </w:rPr>
        <w:t>Alpy</w:t>
      </w:r>
      <w:r w:rsidRPr="006044B7">
        <w:rPr>
          <w:rFonts w:cs="Arial"/>
          <w:sz w:val="16"/>
        </w:rPr>
        <w:t xml:space="preserve"> tvořeny</w:t>
      </w:r>
      <w:r w:rsidR="00C6557A">
        <w:rPr>
          <w:rFonts w:cs="Arial"/>
          <w:sz w:val="16"/>
        </w:rPr>
        <w:t xml:space="preserve"> prvotně </w:t>
      </w:r>
      <w:r w:rsidRPr="006044B7">
        <w:rPr>
          <w:rFonts w:cs="Arial"/>
          <w:sz w:val="16"/>
        </w:rPr>
        <w:t xml:space="preserve">hercynskými krystalickými masívy, </w:t>
      </w:r>
      <w:r w:rsidRPr="002215D2">
        <w:rPr>
          <w:rFonts w:cs="Arial"/>
          <w:i/>
          <w:sz w:val="16"/>
        </w:rPr>
        <w:t>Vnitřní krystalické Alpy</w:t>
      </w:r>
      <w:r w:rsidRPr="006044B7">
        <w:rPr>
          <w:rFonts w:cs="Arial"/>
          <w:sz w:val="16"/>
        </w:rPr>
        <w:t xml:space="preserve"> tvořeny pevninskými příkrovy a metamorfovanými horninami.) </w:t>
      </w:r>
    </w:p>
    <w:p w:rsidR="00D81C0E" w:rsidRDefault="00D81C0E" w:rsidP="002473B7">
      <w:pPr>
        <w:pageBreakBefore/>
        <w:jc w:val="both"/>
        <w:rPr>
          <w:rFonts w:cs="Arial"/>
        </w:rPr>
      </w:pPr>
      <w:r w:rsidRPr="00D8207D">
        <w:rPr>
          <w:rFonts w:cs="Arial"/>
          <w:b/>
          <w:highlight w:val="cyan"/>
        </w:rPr>
        <w:lastRenderedPageBreak/>
        <w:t xml:space="preserve">1. </w:t>
      </w:r>
      <w:r w:rsidRPr="00D8207D">
        <w:rPr>
          <w:rFonts w:cs="Arial"/>
          <w:b/>
          <w:i/>
          <w:highlight w:val="cyan"/>
        </w:rPr>
        <w:t>Severní Alpy</w:t>
      </w:r>
      <w:r w:rsidRPr="00A254E1">
        <w:rPr>
          <w:rFonts w:cs="Arial"/>
        </w:rPr>
        <w:t xml:space="preserve"> </w:t>
      </w:r>
      <w:r w:rsidRPr="005442DE">
        <w:rPr>
          <w:rFonts w:cs="Arial"/>
          <w:i/>
        </w:rPr>
        <w:t>(Alpes du Nord)</w:t>
      </w:r>
    </w:p>
    <w:p w:rsidR="004B4573" w:rsidRDefault="004B4573" w:rsidP="009048E1">
      <w:pPr>
        <w:ind w:firstLine="708"/>
        <w:jc w:val="both"/>
        <w:rPr>
          <w:rFonts w:cs="Arial"/>
        </w:rPr>
      </w:pPr>
    </w:p>
    <w:p w:rsidR="005F47A7" w:rsidRDefault="005F47A7" w:rsidP="009048E1">
      <w:pPr>
        <w:ind w:firstLine="708"/>
        <w:jc w:val="both"/>
        <w:rPr>
          <w:rFonts w:cs="Arial"/>
        </w:rPr>
      </w:pPr>
      <w:r>
        <w:rPr>
          <w:rFonts w:cs="Arial"/>
        </w:rPr>
        <w:t xml:space="preserve">Tato severní část </w:t>
      </w:r>
      <w:r w:rsidRPr="002215D2">
        <w:rPr>
          <w:rFonts w:cs="Arial"/>
          <w:i/>
        </w:rPr>
        <w:t>Západních Alp</w:t>
      </w:r>
      <w:r>
        <w:rPr>
          <w:rFonts w:cs="Arial"/>
        </w:rPr>
        <w:t xml:space="preserve"> je vůbec </w:t>
      </w:r>
      <w:r w:rsidRPr="00D8207D">
        <w:rPr>
          <w:rFonts w:cs="Arial"/>
          <w:b/>
          <w:bdr w:val="single" w:sz="4" w:space="0" w:color="auto"/>
        </w:rPr>
        <w:t>nejvyšší</w:t>
      </w:r>
      <w:r>
        <w:rPr>
          <w:rFonts w:cs="Arial"/>
        </w:rPr>
        <w:t xml:space="preserve"> částí celého alpského pohoří. Jsou také </w:t>
      </w:r>
      <w:r w:rsidRPr="004B4573">
        <w:rPr>
          <w:rFonts w:cs="Arial"/>
          <w:b/>
        </w:rPr>
        <w:t>nejstrmější</w:t>
      </w:r>
      <w:r>
        <w:rPr>
          <w:rFonts w:cs="Arial"/>
        </w:rPr>
        <w:t xml:space="preserve"> a s největšími výškovými rozdíly na krátké vzdálenosti. </w:t>
      </w:r>
    </w:p>
    <w:p w:rsidR="004B4573" w:rsidRDefault="000C0DE4" w:rsidP="009048E1">
      <w:pPr>
        <w:ind w:firstLine="708"/>
        <w:jc w:val="both"/>
        <w:rPr>
          <w:rFonts w:cs="Arial"/>
        </w:rPr>
      </w:pPr>
      <w:r>
        <w:rPr>
          <w:rFonts w:cs="Arial"/>
        </w:rPr>
        <w:tab/>
        <w:t xml:space="preserve">Na rozdíl od </w:t>
      </w:r>
      <w:r w:rsidRPr="002215D2">
        <w:rPr>
          <w:rFonts w:cs="Arial"/>
          <w:i/>
        </w:rPr>
        <w:t>Jižních Alp</w:t>
      </w:r>
      <w:r>
        <w:rPr>
          <w:rFonts w:cs="Arial"/>
        </w:rPr>
        <w:t xml:space="preserve"> je právě tento nejvyšší úsek </w:t>
      </w:r>
      <w:r w:rsidRPr="002215D2">
        <w:rPr>
          <w:rFonts w:cs="Arial"/>
          <w:i/>
        </w:rPr>
        <w:t xml:space="preserve">Západních Alp </w:t>
      </w:r>
      <w:r>
        <w:rPr>
          <w:rFonts w:cs="Arial"/>
        </w:rPr>
        <w:t xml:space="preserve">docela </w:t>
      </w:r>
      <w:r w:rsidRPr="00D8207D">
        <w:rPr>
          <w:rFonts w:cs="Arial"/>
          <w:b/>
          <w:bdr w:val="single" w:sz="4" w:space="0" w:color="auto"/>
        </w:rPr>
        <w:t>dobře průchozí</w:t>
      </w:r>
      <w:r w:rsidRPr="004B4573">
        <w:rPr>
          <w:rFonts w:cs="Arial"/>
          <w:b/>
        </w:rPr>
        <w:t xml:space="preserve"> příčně i podélně.</w:t>
      </w:r>
      <w:r>
        <w:rPr>
          <w:rFonts w:cs="Arial"/>
        </w:rPr>
        <w:t xml:space="preserve"> </w:t>
      </w:r>
    </w:p>
    <w:p w:rsidR="004B4573" w:rsidRPr="004B4573" w:rsidRDefault="000C0DE4" w:rsidP="00A254E1">
      <w:pPr>
        <w:ind w:left="708" w:firstLine="708"/>
        <w:jc w:val="both"/>
        <w:rPr>
          <w:rFonts w:cs="Arial"/>
          <w:sz w:val="16"/>
        </w:rPr>
      </w:pPr>
      <w:r w:rsidRPr="004B4573">
        <w:rPr>
          <w:rFonts w:cs="Arial"/>
          <w:sz w:val="16"/>
        </w:rPr>
        <w:t xml:space="preserve">Mezi </w:t>
      </w:r>
      <w:r w:rsidRPr="004B4573">
        <w:rPr>
          <w:rFonts w:cs="Arial"/>
          <w:b/>
          <w:sz w:val="16"/>
        </w:rPr>
        <w:t>příčné</w:t>
      </w:r>
      <w:r w:rsidRPr="004B4573">
        <w:rPr>
          <w:rFonts w:cs="Arial"/>
          <w:sz w:val="16"/>
        </w:rPr>
        <w:t xml:space="preserve"> pohraniční </w:t>
      </w:r>
      <w:r w:rsidRPr="004B4573">
        <w:rPr>
          <w:rFonts w:cs="Arial"/>
          <w:b/>
          <w:sz w:val="16"/>
        </w:rPr>
        <w:t>průsmyky</w:t>
      </w:r>
      <w:r w:rsidRPr="004B4573">
        <w:rPr>
          <w:rFonts w:cs="Arial"/>
          <w:sz w:val="16"/>
        </w:rPr>
        <w:t xml:space="preserve"> </w:t>
      </w:r>
      <w:r w:rsidR="00F33238" w:rsidRPr="004B4573">
        <w:rPr>
          <w:rFonts w:cs="Arial"/>
          <w:sz w:val="16"/>
        </w:rPr>
        <w:t xml:space="preserve">do Itálie </w:t>
      </w:r>
      <w:proofErr w:type="gramStart"/>
      <w:r w:rsidRPr="004B4573">
        <w:rPr>
          <w:rFonts w:cs="Arial"/>
          <w:sz w:val="16"/>
        </w:rPr>
        <w:t>patří</w:t>
      </w:r>
      <w:proofErr w:type="gramEnd"/>
      <w:r w:rsidRPr="004B4573">
        <w:rPr>
          <w:rFonts w:cs="Arial"/>
          <w:sz w:val="16"/>
        </w:rPr>
        <w:t xml:space="preserve"> </w:t>
      </w:r>
      <w:r w:rsidR="005F47A7" w:rsidRPr="004B4573">
        <w:rPr>
          <w:rFonts w:cs="Arial"/>
          <w:i/>
          <w:sz w:val="16"/>
        </w:rPr>
        <w:t xml:space="preserve">Col </w:t>
      </w:r>
      <w:proofErr w:type="gramStart"/>
      <w:r w:rsidR="005F47A7" w:rsidRPr="004B4573">
        <w:rPr>
          <w:rFonts w:cs="Arial"/>
          <w:i/>
          <w:sz w:val="16"/>
        </w:rPr>
        <w:t>du</w:t>
      </w:r>
      <w:proofErr w:type="gramEnd"/>
      <w:r w:rsidR="005F47A7" w:rsidRPr="004B4573">
        <w:rPr>
          <w:rFonts w:cs="Arial"/>
          <w:i/>
          <w:sz w:val="16"/>
        </w:rPr>
        <w:t xml:space="preserve"> Petit Saint Bernard</w:t>
      </w:r>
      <w:r w:rsidR="00A552CA">
        <w:rPr>
          <w:rFonts w:cs="Arial"/>
          <w:sz w:val="16"/>
        </w:rPr>
        <w:t xml:space="preserve"> </w:t>
      </w:r>
      <w:r w:rsidR="005F47A7" w:rsidRPr="004B4573">
        <w:rPr>
          <w:rFonts w:cs="Arial"/>
          <w:sz w:val="16"/>
        </w:rPr>
        <w:t>(</w:t>
      </w:r>
      <w:r w:rsidRPr="004B4573">
        <w:rPr>
          <w:rFonts w:cs="Arial"/>
          <w:sz w:val="16"/>
        </w:rPr>
        <w:t xml:space="preserve">průsmyk </w:t>
      </w:r>
      <w:r w:rsidR="005F47A7" w:rsidRPr="004B4573">
        <w:rPr>
          <w:rFonts w:cs="Arial"/>
          <w:i/>
          <w:sz w:val="16"/>
        </w:rPr>
        <w:t>Malého Sv. Bernarda</w:t>
      </w:r>
      <w:r w:rsidR="00F33238" w:rsidRPr="004B4573">
        <w:rPr>
          <w:rFonts w:cs="Arial"/>
          <w:sz w:val="16"/>
        </w:rPr>
        <w:t xml:space="preserve"> jižně od </w:t>
      </w:r>
      <w:r w:rsidR="00F33238" w:rsidRPr="004B4573">
        <w:rPr>
          <w:rFonts w:cs="Arial"/>
          <w:i/>
          <w:sz w:val="16"/>
        </w:rPr>
        <w:t>Mont Blancu</w:t>
      </w:r>
      <w:r w:rsidRPr="004B4573">
        <w:rPr>
          <w:rFonts w:cs="Arial"/>
          <w:sz w:val="16"/>
        </w:rPr>
        <w:t>,</w:t>
      </w:r>
      <w:r w:rsidR="00A552CA">
        <w:rPr>
          <w:rFonts w:cs="Arial"/>
          <w:sz w:val="16"/>
        </w:rPr>
        <w:t xml:space="preserve"> </w:t>
      </w:r>
      <w:r w:rsidR="00F33238" w:rsidRPr="004B4573">
        <w:rPr>
          <w:rFonts w:cs="Arial"/>
          <w:sz w:val="16"/>
        </w:rPr>
        <w:t xml:space="preserve">sloužící už v prehistorii, </w:t>
      </w:r>
      <w:r w:rsidRPr="004B4573">
        <w:rPr>
          <w:rFonts w:cs="Arial"/>
          <w:sz w:val="16"/>
        </w:rPr>
        <w:t>2</w:t>
      </w:r>
      <w:r w:rsidR="00A552CA">
        <w:rPr>
          <w:rFonts w:cs="Arial"/>
          <w:sz w:val="16"/>
        </w:rPr>
        <w:t>.</w:t>
      </w:r>
      <w:r w:rsidRPr="004B4573">
        <w:rPr>
          <w:rFonts w:cs="Arial"/>
          <w:sz w:val="16"/>
        </w:rPr>
        <w:t>188 m</w:t>
      </w:r>
      <w:r w:rsidR="005F47A7" w:rsidRPr="004B4573">
        <w:rPr>
          <w:rFonts w:cs="Arial"/>
          <w:sz w:val="16"/>
        </w:rPr>
        <w:t>)</w:t>
      </w:r>
      <w:r w:rsidRPr="004B4573">
        <w:rPr>
          <w:rFonts w:cs="Arial"/>
          <w:sz w:val="16"/>
        </w:rPr>
        <w:t xml:space="preserve">, </w:t>
      </w:r>
      <w:r w:rsidR="005F47A7" w:rsidRPr="004B4573">
        <w:rPr>
          <w:rFonts w:cs="Arial"/>
          <w:i/>
          <w:sz w:val="16"/>
        </w:rPr>
        <w:t>Col du Mont Cenis</w:t>
      </w:r>
      <w:r w:rsidR="005F47A7" w:rsidRPr="004B4573">
        <w:rPr>
          <w:rFonts w:cs="Arial"/>
          <w:sz w:val="16"/>
        </w:rPr>
        <w:t xml:space="preserve"> (</w:t>
      </w:r>
      <w:r w:rsidR="00F33238" w:rsidRPr="004B4573">
        <w:rPr>
          <w:rFonts w:cs="Arial"/>
          <w:sz w:val="16"/>
        </w:rPr>
        <w:t xml:space="preserve">v </w:t>
      </w:r>
      <w:r w:rsidR="00F33238" w:rsidRPr="004B4573">
        <w:rPr>
          <w:rFonts w:cs="Arial"/>
          <w:i/>
          <w:sz w:val="16"/>
        </w:rPr>
        <w:t>Savojských Alpách</w:t>
      </w:r>
      <w:r w:rsidR="00F33238" w:rsidRPr="004B4573">
        <w:rPr>
          <w:rFonts w:cs="Arial"/>
          <w:sz w:val="16"/>
        </w:rPr>
        <w:t xml:space="preserve">, kdysi i s železnicí, </w:t>
      </w:r>
      <w:r w:rsidR="005F47A7" w:rsidRPr="004B4573">
        <w:rPr>
          <w:rFonts w:cs="Arial"/>
          <w:sz w:val="16"/>
        </w:rPr>
        <w:t>2083 m)</w:t>
      </w:r>
      <w:r w:rsidRPr="004B4573">
        <w:rPr>
          <w:rFonts w:cs="Arial"/>
          <w:sz w:val="16"/>
        </w:rPr>
        <w:t xml:space="preserve"> a </w:t>
      </w:r>
      <w:r w:rsidR="005F47A7" w:rsidRPr="004B4573">
        <w:rPr>
          <w:rFonts w:cs="Arial"/>
          <w:i/>
          <w:sz w:val="16"/>
        </w:rPr>
        <w:t>Col du Fréjus</w:t>
      </w:r>
      <w:r w:rsidR="005F47A7" w:rsidRPr="004B4573">
        <w:rPr>
          <w:rFonts w:cs="Arial"/>
          <w:sz w:val="16"/>
        </w:rPr>
        <w:t xml:space="preserve"> (</w:t>
      </w:r>
      <w:r w:rsidR="00F33238" w:rsidRPr="004B4573">
        <w:rPr>
          <w:rFonts w:cs="Arial"/>
          <w:sz w:val="16"/>
        </w:rPr>
        <w:t xml:space="preserve">dnes znám spíš železničním tunelem, </w:t>
      </w:r>
      <w:r w:rsidR="004B4573" w:rsidRPr="004B4573">
        <w:rPr>
          <w:rFonts w:cs="Arial"/>
          <w:sz w:val="16"/>
        </w:rPr>
        <w:t>2</w:t>
      </w:r>
      <w:r w:rsidR="00A552CA">
        <w:rPr>
          <w:rFonts w:cs="Arial"/>
          <w:sz w:val="16"/>
        </w:rPr>
        <w:t>.</w:t>
      </w:r>
      <w:r w:rsidR="004B4573" w:rsidRPr="004B4573">
        <w:rPr>
          <w:rFonts w:cs="Arial"/>
          <w:sz w:val="16"/>
        </w:rPr>
        <w:t>538 m).</w:t>
      </w:r>
    </w:p>
    <w:p w:rsidR="000C0DE4" w:rsidRPr="004B4573" w:rsidRDefault="000C0DE4" w:rsidP="00A254E1">
      <w:pPr>
        <w:ind w:left="708" w:firstLine="708"/>
        <w:jc w:val="both"/>
        <w:rPr>
          <w:rFonts w:cs="Arial"/>
          <w:sz w:val="16"/>
        </w:rPr>
      </w:pPr>
      <w:r w:rsidRPr="004B4573">
        <w:rPr>
          <w:rFonts w:cs="Arial"/>
          <w:sz w:val="16"/>
        </w:rPr>
        <w:t xml:space="preserve">Mezi </w:t>
      </w:r>
      <w:r w:rsidRPr="004B4573">
        <w:rPr>
          <w:rFonts w:cs="Arial"/>
          <w:b/>
          <w:sz w:val="16"/>
        </w:rPr>
        <w:t>podélnými průsmyky</w:t>
      </w:r>
      <w:r w:rsidRPr="004B4573">
        <w:rPr>
          <w:rFonts w:cs="Arial"/>
          <w:sz w:val="16"/>
        </w:rPr>
        <w:t xml:space="preserve"> spojující jednotlivá francouzská údolí </w:t>
      </w:r>
      <w:r w:rsidRPr="004B4573">
        <w:rPr>
          <w:rFonts w:cs="Arial"/>
          <w:i/>
          <w:sz w:val="16"/>
        </w:rPr>
        <w:t>Severních Alp</w:t>
      </w:r>
      <w:r w:rsidRPr="004B4573">
        <w:rPr>
          <w:rFonts w:cs="Arial"/>
          <w:sz w:val="16"/>
        </w:rPr>
        <w:t xml:space="preserve"> je nejvýznamnější </w:t>
      </w:r>
      <w:r w:rsidRPr="004B4573">
        <w:rPr>
          <w:rFonts w:cs="Arial"/>
          <w:i/>
          <w:sz w:val="16"/>
        </w:rPr>
        <w:t>Col de l´Iseran</w:t>
      </w:r>
      <w:r w:rsidRPr="004B4573">
        <w:rPr>
          <w:rFonts w:cs="Arial"/>
          <w:sz w:val="16"/>
        </w:rPr>
        <w:t xml:space="preserve"> (2</w:t>
      </w:r>
      <w:r w:rsidR="00A552CA">
        <w:rPr>
          <w:rFonts w:cs="Arial"/>
          <w:sz w:val="16"/>
        </w:rPr>
        <w:t>.</w:t>
      </w:r>
      <w:r w:rsidRPr="004B4573">
        <w:rPr>
          <w:rFonts w:cs="Arial"/>
          <w:sz w:val="16"/>
        </w:rPr>
        <w:t>770 m) v </w:t>
      </w:r>
      <w:r w:rsidRPr="004B4573">
        <w:rPr>
          <w:rFonts w:cs="Arial"/>
          <w:i/>
          <w:sz w:val="16"/>
        </w:rPr>
        <w:t xml:space="preserve">Grajských </w:t>
      </w:r>
      <w:proofErr w:type="gramStart"/>
      <w:r w:rsidRPr="004B4573">
        <w:rPr>
          <w:rFonts w:cs="Arial"/>
          <w:i/>
          <w:sz w:val="16"/>
        </w:rPr>
        <w:t>Alpách</w:t>
      </w:r>
      <w:r w:rsidRPr="004B4573">
        <w:rPr>
          <w:rFonts w:cs="Arial"/>
          <w:sz w:val="16"/>
        </w:rPr>
        <w:t xml:space="preserve"> -  spojuje</w:t>
      </w:r>
      <w:proofErr w:type="gramEnd"/>
      <w:r w:rsidRPr="004B4573">
        <w:rPr>
          <w:rFonts w:cs="Arial"/>
          <w:sz w:val="16"/>
        </w:rPr>
        <w:t xml:space="preserve"> údolí řek </w:t>
      </w:r>
      <w:r w:rsidRPr="004B4573">
        <w:rPr>
          <w:rFonts w:cs="Arial"/>
          <w:i/>
          <w:sz w:val="16"/>
        </w:rPr>
        <w:t>Isère</w:t>
      </w:r>
      <w:r w:rsidRPr="004B4573">
        <w:rPr>
          <w:rFonts w:cs="Arial"/>
          <w:sz w:val="16"/>
        </w:rPr>
        <w:t xml:space="preserve"> a </w:t>
      </w:r>
      <w:r w:rsidRPr="004B4573">
        <w:rPr>
          <w:rFonts w:cs="Arial"/>
          <w:i/>
          <w:sz w:val="16"/>
        </w:rPr>
        <w:t>Arc</w:t>
      </w:r>
      <w:r w:rsidRPr="004B4573">
        <w:rPr>
          <w:rFonts w:cs="Arial"/>
          <w:sz w:val="16"/>
        </w:rPr>
        <w:t xml:space="preserve"> (a jako takový je občas součástí trasy </w:t>
      </w:r>
      <w:r w:rsidRPr="004B4573">
        <w:rPr>
          <w:rFonts w:cs="Arial"/>
          <w:i/>
          <w:sz w:val="16"/>
        </w:rPr>
        <w:t>Tour de France</w:t>
      </w:r>
      <w:r w:rsidRPr="004B4573">
        <w:rPr>
          <w:rFonts w:cs="Arial"/>
          <w:sz w:val="16"/>
        </w:rPr>
        <w:t>).</w:t>
      </w:r>
    </w:p>
    <w:p w:rsidR="006044B7" w:rsidRPr="005442DE" w:rsidRDefault="006044B7" w:rsidP="009048E1">
      <w:pPr>
        <w:jc w:val="both"/>
        <w:rPr>
          <w:rFonts w:cs="Arial"/>
        </w:rPr>
      </w:pPr>
    </w:p>
    <w:p w:rsidR="00503C15" w:rsidRPr="00F6338B" w:rsidRDefault="00503C15" w:rsidP="009048E1">
      <w:pPr>
        <w:ind w:firstLine="708"/>
        <w:jc w:val="both"/>
        <w:rPr>
          <w:rFonts w:cs="Arial"/>
          <w:b/>
        </w:rPr>
      </w:pPr>
      <w:r w:rsidRPr="00F6338B">
        <w:rPr>
          <w:rFonts w:cs="Arial"/>
          <w:b/>
        </w:rPr>
        <w:t xml:space="preserve">a) </w:t>
      </w:r>
      <w:r w:rsidRPr="00D8207D">
        <w:rPr>
          <w:rFonts w:cs="Arial"/>
          <w:b/>
          <w:i/>
          <w:bdr w:val="single" w:sz="4" w:space="0" w:color="auto"/>
        </w:rPr>
        <w:t>Vnitřní Alpy</w:t>
      </w:r>
      <w:r w:rsidRPr="00F6338B">
        <w:rPr>
          <w:rFonts w:cs="Arial"/>
          <w:b/>
        </w:rPr>
        <w:t xml:space="preserve"> </w:t>
      </w:r>
    </w:p>
    <w:p w:rsidR="004B4573" w:rsidRDefault="00503C15" w:rsidP="009048E1">
      <w:pPr>
        <w:ind w:firstLine="708"/>
        <w:jc w:val="both"/>
        <w:rPr>
          <w:rFonts w:cs="Arial"/>
        </w:rPr>
      </w:pPr>
      <w:r w:rsidRPr="004B4573">
        <w:rPr>
          <w:rFonts w:cs="Arial"/>
        </w:rPr>
        <w:t>Jsou tvořeny převážně</w:t>
      </w:r>
      <w:r>
        <w:rPr>
          <w:rFonts w:cs="Arial"/>
          <w:u w:val="single"/>
        </w:rPr>
        <w:t xml:space="preserve"> </w:t>
      </w:r>
      <w:r w:rsidRPr="005442DE">
        <w:rPr>
          <w:rFonts w:cs="Arial"/>
          <w:b/>
        </w:rPr>
        <w:t>krystalick</w:t>
      </w:r>
      <w:r>
        <w:rPr>
          <w:rFonts w:cs="Arial"/>
          <w:b/>
        </w:rPr>
        <w:t xml:space="preserve">ými </w:t>
      </w:r>
      <w:r w:rsidRPr="005442DE">
        <w:rPr>
          <w:rFonts w:cs="Arial"/>
        </w:rPr>
        <w:t>masívy (žul</w:t>
      </w:r>
      <w:r>
        <w:rPr>
          <w:rFonts w:cs="Arial"/>
        </w:rPr>
        <w:t xml:space="preserve">a a rula), v nichž </w:t>
      </w:r>
      <w:r w:rsidRPr="002215D2">
        <w:rPr>
          <w:rFonts w:cs="Arial"/>
          <w:i/>
        </w:rPr>
        <w:t>Alpy</w:t>
      </w:r>
      <w:r>
        <w:rPr>
          <w:rFonts w:cs="Arial"/>
        </w:rPr>
        <w:t xml:space="preserve"> dosahují </w:t>
      </w:r>
      <w:r w:rsidRPr="00D8207D">
        <w:rPr>
          <w:rFonts w:cs="Arial"/>
          <w:b/>
          <w:bdr w:val="single" w:sz="4" w:space="0" w:color="auto"/>
        </w:rPr>
        <w:t>nejvyšších</w:t>
      </w:r>
      <w:r>
        <w:rPr>
          <w:rFonts w:cs="Arial"/>
        </w:rPr>
        <w:t xml:space="preserve"> výšek. Horské </w:t>
      </w:r>
      <w:r w:rsidRPr="004B4573">
        <w:rPr>
          <w:rFonts w:cs="Arial"/>
          <w:b/>
        </w:rPr>
        <w:t>zalednění</w:t>
      </w:r>
      <w:r>
        <w:rPr>
          <w:rFonts w:cs="Arial"/>
        </w:rPr>
        <w:t xml:space="preserve"> se navíc postaralo o </w:t>
      </w:r>
      <w:r w:rsidR="00CA7066">
        <w:rPr>
          <w:rFonts w:cs="Arial"/>
        </w:rPr>
        <w:t xml:space="preserve">divoce rozervané a </w:t>
      </w:r>
      <w:r w:rsidR="00CA7066" w:rsidRPr="004B4573">
        <w:rPr>
          <w:rFonts w:cs="Arial"/>
          <w:b/>
        </w:rPr>
        <w:t>rozeklané</w:t>
      </w:r>
      <w:r w:rsidR="00CA7066">
        <w:rPr>
          <w:rFonts w:cs="Arial"/>
        </w:rPr>
        <w:t xml:space="preserve"> hřebeny aj. tvary (z čehož bylo ostatně odvozeno i obecné označení „alpínský reliéf“ jako typ reliéfu). Rozsáhlé plochy </w:t>
      </w:r>
      <w:r w:rsidR="00CA7066" w:rsidRPr="00D8207D">
        <w:rPr>
          <w:rFonts w:cs="Arial"/>
          <w:b/>
          <w:bdr w:val="single" w:sz="4" w:space="0" w:color="auto"/>
        </w:rPr>
        <w:t>ledovce</w:t>
      </w:r>
      <w:r w:rsidR="00CA7066">
        <w:rPr>
          <w:rFonts w:cs="Arial"/>
        </w:rPr>
        <w:t xml:space="preserve"> či trvalého sněhu tu ostatně nacházíme dodnes. </w:t>
      </w:r>
    </w:p>
    <w:p w:rsidR="0085469A" w:rsidRDefault="0085469A" w:rsidP="009048E1">
      <w:pPr>
        <w:ind w:firstLine="708"/>
        <w:jc w:val="both"/>
        <w:rPr>
          <w:rFonts w:cs="Arial"/>
        </w:rPr>
      </w:pPr>
    </w:p>
    <w:p w:rsidR="00CA7066" w:rsidRPr="004B4573" w:rsidRDefault="00CA7066" w:rsidP="00A254E1">
      <w:pPr>
        <w:ind w:left="1417" w:firstLine="708"/>
        <w:jc w:val="both"/>
        <w:rPr>
          <w:rFonts w:cs="Arial"/>
          <w:b/>
          <w:sz w:val="16"/>
        </w:rPr>
      </w:pPr>
      <w:r w:rsidRPr="004B4573">
        <w:rPr>
          <w:rFonts w:cs="Arial"/>
          <w:b/>
          <w:sz w:val="16"/>
        </w:rPr>
        <w:t xml:space="preserve">Do </w:t>
      </w:r>
      <w:r w:rsidRPr="004B4573">
        <w:rPr>
          <w:rFonts w:cs="Arial"/>
          <w:b/>
          <w:i/>
          <w:sz w:val="16"/>
        </w:rPr>
        <w:t>Vnitřních Alp</w:t>
      </w:r>
      <w:r w:rsidRPr="004B4573">
        <w:rPr>
          <w:rFonts w:cs="Arial"/>
          <w:b/>
          <w:sz w:val="16"/>
        </w:rPr>
        <w:t xml:space="preserve"> patří především:</w:t>
      </w:r>
    </w:p>
    <w:p w:rsidR="00A254E1" w:rsidRPr="00A254E1" w:rsidRDefault="00A254E1" w:rsidP="00A254E1">
      <w:pPr>
        <w:ind w:left="2125" w:firstLine="708"/>
        <w:jc w:val="both"/>
        <w:rPr>
          <w:rFonts w:cs="Arial"/>
          <w:sz w:val="12"/>
        </w:rPr>
      </w:pPr>
    </w:p>
    <w:p w:rsidR="00503C15" w:rsidRDefault="00CA7066" w:rsidP="00A254E1">
      <w:pPr>
        <w:ind w:left="2125" w:firstLine="708"/>
        <w:jc w:val="both"/>
        <w:rPr>
          <w:rFonts w:cs="Arial"/>
          <w:sz w:val="16"/>
        </w:rPr>
      </w:pPr>
      <w:r w:rsidRPr="004B4573">
        <w:rPr>
          <w:rFonts w:cs="Arial"/>
          <w:sz w:val="16"/>
        </w:rPr>
        <w:t xml:space="preserve">- </w:t>
      </w:r>
      <w:r w:rsidR="00EE11C9" w:rsidRPr="004B4573">
        <w:rPr>
          <w:rFonts w:cs="Arial"/>
          <w:sz w:val="16"/>
        </w:rPr>
        <w:t xml:space="preserve">Severní okraj je tvořen </w:t>
      </w:r>
      <w:r w:rsidR="00EE11C9" w:rsidRPr="004B4573">
        <w:rPr>
          <w:rFonts w:cs="Arial"/>
          <w:b/>
          <w:sz w:val="16"/>
        </w:rPr>
        <w:t>v</w:t>
      </w:r>
      <w:r w:rsidR="00503C15" w:rsidRPr="004B4573">
        <w:rPr>
          <w:rFonts w:cs="Arial"/>
          <w:b/>
          <w:sz w:val="16"/>
        </w:rPr>
        <w:t>ýchodní část</w:t>
      </w:r>
      <w:r w:rsidR="00EE11C9" w:rsidRPr="004B4573">
        <w:rPr>
          <w:rFonts w:cs="Arial"/>
          <w:b/>
          <w:sz w:val="16"/>
        </w:rPr>
        <w:t>í</w:t>
      </w:r>
      <w:r w:rsidR="00503C15" w:rsidRPr="004B4573">
        <w:rPr>
          <w:rFonts w:cs="Arial"/>
          <w:b/>
          <w:sz w:val="16"/>
        </w:rPr>
        <w:t xml:space="preserve"> </w:t>
      </w:r>
      <w:r w:rsidR="00503C15" w:rsidRPr="004B4573">
        <w:rPr>
          <w:rFonts w:cs="Arial"/>
          <w:b/>
          <w:i/>
          <w:sz w:val="16"/>
        </w:rPr>
        <w:t>Savojských Alp</w:t>
      </w:r>
      <w:r w:rsidR="00EE11C9" w:rsidRPr="004B4573">
        <w:rPr>
          <w:rFonts w:cs="Arial"/>
          <w:sz w:val="16"/>
        </w:rPr>
        <w:t>. Ta je</w:t>
      </w:r>
      <w:r w:rsidRPr="004B4573">
        <w:rPr>
          <w:rFonts w:cs="Arial"/>
          <w:sz w:val="16"/>
        </w:rPr>
        <w:t xml:space="preserve"> složena z krystalických hornin a na </w:t>
      </w:r>
      <w:proofErr w:type="gramStart"/>
      <w:r w:rsidRPr="004B4573">
        <w:rPr>
          <w:rFonts w:cs="Arial"/>
          <w:sz w:val="16"/>
        </w:rPr>
        <w:t>francouzsko- italských</w:t>
      </w:r>
      <w:proofErr w:type="gramEnd"/>
      <w:r w:rsidRPr="004B4573">
        <w:rPr>
          <w:rFonts w:cs="Arial"/>
          <w:sz w:val="16"/>
        </w:rPr>
        <w:t xml:space="preserve"> hranicích (a nedaleko od </w:t>
      </w:r>
      <w:r w:rsidRPr="004B4573">
        <w:rPr>
          <w:rFonts w:cs="Arial"/>
          <w:i/>
          <w:sz w:val="16"/>
        </w:rPr>
        <w:t>Švýcarska</w:t>
      </w:r>
      <w:r w:rsidRPr="004B4573">
        <w:rPr>
          <w:rFonts w:cs="Arial"/>
          <w:sz w:val="16"/>
        </w:rPr>
        <w:t xml:space="preserve">) tu leží i </w:t>
      </w:r>
      <w:r w:rsidR="00503C15" w:rsidRPr="004B4573">
        <w:rPr>
          <w:rFonts w:cs="Arial"/>
          <w:sz w:val="16"/>
        </w:rPr>
        <w:t xml:space="preserve">pohraniční masív   </w:t>
      </w:r>
      <w:r w:rsidR="00503C15" w:rsidRPr="00D8207D">
        <w:rPr>
          <w:rFonts w:cs="Arial"/>
          <w:b/>
          <w:i/>
          <w:bdr w:val="single" w:sz="4" w:space="0" w:color="auto"/>
        </w:rPr>
        <w:t>Mont Blanc</w:t>
      </w:r>
      <w:r w:rsidR="00503C15" w:rsidRPr="00D8207D">
        <w:rPr>
          <w:rFonts w:cs="Arial"/>
          <w:sz w:val="16"/>
          <w:bdr w:val="single" w:sz="4" w:space="0" w:color="auto"/>
        </w:rPr>
        <w:t xml:space="preserve">     </w:t>
      </w:r>
      <w:r w:rsidRPr="00D8207D">
        <w:rPr>
          <w:rFonts w:cs="Arial"/>
          <w:sz w:val="16"/>
          <w:bdr w:val="single" w:sz="4" w:space="0" w:color="auto"/>
        </w:rPr>
        <w:t>(</w:t>
      </w:r>
      <w:r w:rsidR="00503C15" w:rsidRPr="00D8207D">
        <w:rPr>
          <w:rFonts w:cs="Arial"/>
          <w:sz w:val="16"/>
          <w:bdr w:val="single" w:sz="4" w:space="0" w:color="auto"/>
        </w:rPr>
        <w:t>4</w:t>
      </w:r>
      <w:r w:rsidRPr="00D8207D">
        <w:rPr>
          <w:rFonts w:cs="Arial"/>
          <w:sz w:val="16"/>
          <w:bdr w:val="single" w:sz="4" w:space="0" w:color="auto"/>
        </w:rPr>
        <w:t>.</w:t>
      </w:r>
      <w:r w:rsidR="00503C15" w:rsidRPr="00D8207D">
        <w:rPr>
          <w:rFonts w:cs="Arial"/>
          <w:sz w:val="16"/>
          <w:bdr w:val="single" w:sz="4" w:space="0" w:color="auto"/>
        </w:rPr>
        <w:t>810 m</w:t>
      </w:r>
      <w:r w:rsidRPr="00D8207D">
        <w:rPr>
          <w:rFonts w:cs="Arial"/>
          <w:sz w:val="16"/>
          <w:bdr w:val="single" w:sz="4" w:space="0" w:color="auto"/>
        </w:rPr>
        <w:t>,</w:t>
      </w:r>
      <w:r w:rsidRPr="004B4573">
        <w:rPr>
          <w:rFonts w:cs="Arial"/>
          <w:sz w:val="16"/>
        </w:rPr>
        <w:t xml:space="preserve"> resp. </w:t>
      </w:r>
      <w:r w:rsidR="00503C15" w:rsidRPr="004B4573">
        <w:rPr>
          <w:rFonts w:cs="Arial"/>
          <w:sz w:val="16"/>
        </w:rPr>
        <w:t>4</w:t>
      </w:r>
      <w:r w:rsidRPr="004B4573">
        <w:rPr>
          <w:rFonts w:cs="Arial"/>
          <w:sz w:val="16"/>
        </w:rPr>
        <w:t xml:space="preserve">.807 m n. m.) jako </w:t>
      </w:r>
      <w:r w:rsidRPr="0085469A">
        <w:rPr>
          <w:rFonts w:cs="Arial"/>
          <w:b/>
        </w:rPr>
        <w:t>nejvyšší</w:t>
      </w:r>
      <w:r w:rsidRPr="0085469A">
        <w:rPr>
          <w:rFonts w:cs="Arial"/>
        </w:rPr>
        <w:t xml:space="preserve"> vrchol </w:t>
      </w:r>
      <w:r w:rsidRPr="0085469A">
        <w:rPr>
          <w:rFonts w:cs="Arial"/>
          <w:i/>
        </w:rPr>
        <w:t>Alp</w:t>
      </w:r>
      <w:r w:rsidRPr="0085469A">
        <w:rPr>
          <w:rFonts w:cs="Arial"/>
        </w:rPr>
        <w:t xml:space="preserve"> i celé</w:t>
      </w:r>
      <w:r w:rsidRPr="0085469A">
        <w:t> </w:t>
      </w:r>
      <w:hyperlink r:id="rId34" w:tooltip="Evropa" w:history="1">
        <w:r w:rsidRPr="0085469A">
          <w:rPr>
            <w:b/>
            <w:i/>
          </w:rPr>
          <w:t>Evropy</w:t>
        </w:r>
      </w:hyperlink>
      <w:r w:rsidRPr="004B4573">
        <w:rPr>
          <w:sz w:val="16"/>
        </w:rPr>
        <w:t> </w:t>
      </w:r>
      <w:r w:rsidR="0085469A">
        <w:rPr>
          <w:sz w:val="16"/>
        </w:rPr>
        <w:t xml:space="preserve"> </w:t>
      </w:r>
      <w:r w:rsidRPr="004B4573">
        <w:rPr>
          <w:rFonts w:cs="Arial"/>
          <w:sz w:val="16"/>
        </w:rPr>
        <w:t xml:space="preserve">(pokud k ní </w:t>
      </w:r>
      <w:r w:rsidR="00A552CA">
        <w:rPr>
          <w:rFonts w:cs="Arial"/>
          <w:sz w:val="16"/>
        </w:rPr>
        <w:t xml:space="preserve">už </w:t>
      </w:r>
      <w:r w:rsidRPr="004B4573">
        <w:rPr>
          <w:rFonts w:cs="Arial"/>
          <w:sz w:val="16"/>
        </w:rPr>
        <w:t>ovšem nepočítáme kavkazský</w:t>
      </w:r>
      <w:r w:rsidRPr="004B4573">
        <w:rPr>
          <w:sz w:val="16"/>
        </w:rPr>
        <w:t> </w:t>
      </w:r>
      <w:hyperlink r:id="rId35" w:tooltip="Elbrus" w:history="1">
        <w:r w:rsidRPr="004B4573">
          <w:rPr>
            <w:i/>
            <w:sz w:val="16"/>
          </w:rPr>
          <w:t>Elbrus</w:t>
        </w:r>
      </w:hyperlink>
      <w:r w:rsidRPr="004B4573">
        <w:rPr>
          <w:rFonts w:cs="Arial"/>
          <w:i/>
          <w:sz w:val="16"/>
        </w:rPr>
        <w:t>s</w:t>
      </w:r>
      <w:r w:rsidRPr="004B4573">
        <w:rPr>
          <w:rFonts w:cs="Arial"/>
          <w:sz w:val="16"/>
        </w:rPr>
        <w:t xml:space="preserve"> s 5.642 m n. m.). Na jeho severních svazích je nejdelší francouzský údolní </w:t>
      </w:r>
      <w:r w:rsidRPr="004B4573">
        <w:rPr>
          <w:rFonts w:cs="Arial"/>
          <w:b/>
          <w:sz w:val="16"/>
        </w:rPr>
        <w:t>ledovec</w:t>
      </w:r>
      <w:r w:rsidRPr="004B4573">
        <w:rPr>
          <w:rFonts w:cs="Arial"/>
          <w:sz w:val="16"/>
        </w:rPr>
        <w:t xml:space="preserve"> </w:t>
      </w:r>
      <w:r w:rsidRPr="004B4573">
        <w:rPr>
          <w:rFonts w:cs="Arial"/>
          <w:i/>
          <w:sz w:val="16"/>
        </w:rPr>
        <w:t>Mer de Glace</w:t>
      </w:r>
      <w:r w:rsidRPr="004B4573">
        <w:rPr>
          <w:rFonts w:cs="Arial"/>
          <w:sz w:val="16"/>
        </w:rPr>
        <w:t xml:space="preserve"> (</w:t>
      </w:r>
      <w:r w:rsidRPr="004B4573">
        <w:rPr>
          <w:rFonts w:cs="Arial"/>
          <w:i/>
          <w:sz w:val="16"/>
        </w:rPr>
        <w:t>Moře ledu</w:t>
      </w:r>
      <w:r w:rsidRPr="004B4573">
        <w:rPr>
          <w:rFonts w:cs="Arial"/>
          <w:sz w:val="16"/>
        </w:rPr>
        <w:t>).</w:t>
      </w:r>
    </w:p>
    <w:p w:rsidR="00A254E1" w:rsidRPr="00A254E1" w:rsidRDefault="00A254E1" w:rsidP="00A254E1">
      <w:pPr>
        <w:ind w:left="2125" w:firstLine="708"/>
        <w:jc w:val="both"/>
        <w:rPr>
          <w:rFonts w:cs="Arial"/>
          <w:sz w:val="10"/>
        </w:rPr>
      </w:pPr>
    </w:p>
    <w:p w:rsidR="00EE11C9" w:rsidRDefault="00EE11C9" w:rsidP="00A254E1">
      <w:pPr>
        <w:ind w:left="2125"/>
        <w:jc w:val="both"/>
        <w:rPr>
          <w:rFonts w:cs="Arial"/>
          <w:sz w:val="16"/>
        </w:rPr>
      </w:pPr>
      <w:r w:rsidRPr="004B4573">
        <w:rPr>
          <w:rFonts w:cs="Arial"/>
          <w:sz w:val="16"/>
        </w:rPr>
        <w:tab/>
      </w:r>
      <w:r w:rsidR="00A254E1">
        <w:rPr>
          <w:rFonts w:cs="Arial"/>
          <w:sz w:val="16"/>
        </w:rPr>
        <w:tab/>
      </w:r>
      <w:r w:rsidRPr="004B4573">
        <w:rPr>
          <w:rFonts w:cs="Arial"/>
          <w:sz w:val="16"/>
        </w:rPr>
        <w:t xml:space="preserve">- Jihovýchodním směrem leží </w:t>
      </w:r>
      <w:r w:rsidRPr="004B4573">
        <w:rPr>
          <w:rFonts w:cs="Arial"/>
          <w:b/>
          <w:i/>
          <w:sz w:val="16"/>
        </w:rPr>
        <w:t>Grajské Alpy</w:t>
      </w:r>
      <w:r w:rsidR="00393151" w:rsidRPr="004B4573">
        <w:rPr>
          <w:rFonts w:cs="Arial"/>
          <w:sz w:val="16"/>
        </w:rPr>
        <w:t>.</w:t>
      </w:r>
      <w:r w:rsidRPr="004B4573">
        <w:rPr>
          <w:rFonts w:cs="Arial"/>
          <w:sz w:val="16"/>
        </w:rPr>
        <w:t xml:space="preserve"> Často je k nim ale řazen i masiv </w:t>
      </w:r>
      <w:r w:rsidRPr="004B4573">
        <w:rPr>
          <w:rFonts w:cs="Arial"/>
          <w:i/>
          <w:sz w:val="16"/>
        </w:rPr>
        <w:t>Vanoise</w:t>
      </w:r>
      <w:r w:rsidRPr="004B4573">
        <w:rPr>
          <w:rFonts w:cs="Arial"/>
          <w:sz w:val="16"/>
        </w:rPr>
        <w:t xml:space="preserve"> (</w:t>
      </w:r>
      <w:r w:rsidRPr="004B4573">
        <w:rPr>
          <w:rFonts w:cs="Arial"/>
          <w:i/>
          <w:sz w:val="16"/>
        </w:rPr>
        <w:t>Massif de la Vanoise</w:t>
      </w:r>
      <w:r w:rsidRPr="004B4573">
        <w:rPr>
          <w:rFonts w:cs="Arial"/>
          <w:sz w:val="16"/>
        </w:rPr>
        <w:t>) s množstvím vysokých štítů a kary</w:t>
      </w:r>
      <w:r w:rsidR="00A552CA">
        <w:rPr>
          <w:rFonts w:cs="Arial"/>
          <w:sz w:val="16"/>
        </w:rPr>
        <w:t>,</w:t>
      </w:r>
      <w:r w:rsidRPr="004B4573">
        <w:rPr>
          <w:rFonts w:cs="Arial"/>
          <w:sz w:val="16"/>
        </w:rPr>
        <w:t xml:space="preserve"> </w:t>
      </w:r>
      <w:proofErr w:type="gramStart"/>
      <w:r w:rsidRPr="004B4573">
        <w:rPr>
          <w:rFonts w:cs="Arial"/>
          <w:sz w:val="16"/>
        </w:rPr>
        <w:t>se</w:t>
      </w:r>
      <w:proofErr w:type="gramEnd"/>
      <w:r w:rsidRPr="004B4573">
        <w:rPr>
          <w:rFonts w:cs="Arial"/>
          <w:sz w:val="16"/>
        </w:rPr>
        <w:t xml:space="preserve"> 17 hlavními ledovci. Nejvyšší</w:t>
      </w:r>
      <w:r w:rsidRPr="004B4573">
        <w:rPr>
          <w:sz w:val="16"/>
        </w:rPr>
        <w:t> </w:t>
      </w:r>
      <w:hyperlink r:id="rId36" w:tooltip="Vrchol (topografie)" w:history="1">
        <w:r w:rsidRPr="004B4573">
          <w:rPr>
            <w:sz w:val="16"/>
          </w:rPr>
          <w:t>vrchol</w:t>
        </w:r>
      </w:hyperlink>
      <w:r w:rsidRPr="004B4573">
        <w:rPr>
          <w:rFonts w:cs="Arial"/>
          <w:sz w:val="16"/>
        </w:rPr>
        <w:t xml:space="preserve">em je </w:t>
      </w:r>
      <w:hyperlink r:id="rId37" w:tooltip="Grande Casse (stránka neexistuje)" w:history="1">
        <w:r w:rsidRPr="004B4573">
          <w:rPr>
            <w:i/>
            <w:sz w:val="16"/>
          </w:rPr>
          <w:t>Grande Casse</w:t>
        </w:r>
      </w:hyperlink>
      <w:r w:rsidR="00A552CA">
        <w:rPr>
          <w:sz w:val="16"/>
        </w:rPr>
        <w:t xml:space="preserve"> </w:t>
      </w:r>
      <w:r w:rsidRPr="004B4573">
        <w:rPr>
          <w:rFonts w:cs="Arial"/>
          <w:sz w:val="16"/>
        </w:rPr>
        <w:t>(3</w:t>
      </w:r>
      <w:r w:rsidR="00A552CA">
        <w:rPr>
          <w:rFonts w:cs="Arial"/>
          <w:sz w:val="16"/>
        </w:rPr>
        <w:t>.</w:t>
      </w:r>
      <w:r w:rsidRPr="004B4573">
        <w:rPr>
          <w:rFonts w:cs="Arial"/>
          <w:sz w:val="16"/>
        </w:rPr>
        <w:t xml:space="preserve">855 m). Leží tu i </w:t>
      </w:r>
      <w:hyperlink r:id="rId38" w:tooltip="Národní park Vanoise" w:history="1">
        <w:r w:rsidRPr="004B4573">
          <w:rPr>
            <w:i/>
            <w:sz w:val="16"/>
          </w:rPr>
          <w:t>Národní park Vanoise</w:t>
        </w:r>
      </w:hyperlink>
      <w:r w:rsidRPr="004B4573">
        <w:rPr>
          <w:rFonts w:cs="Arial"/>
          <w:sz w:val="16"/>
        </w:rPr>
        <w:t>.</w:t>
      </w:r>
    </w:p>
    <w:p w:rsidR="00A254E1" w:rsidRPr="00A254E1" w:rsidRDefault="00A254E1" w:rsidP="00A254E1">
      <w:pPr>
        <w:ind w:left="2125"/>
        <w:jc w:val="both"/>
        <w:rPr>
          <w:rFonts w:cs="Arial"/>
          <w:sz w:val="10"/>
        </w:rPr>
      </w:pPr>
    </w:p>
    <w:p w:rsidR="00503C15" w:rsidRPr="004B4573" w:rsidRDefault="00EE11C9" w:rsidP="00A254E1">
      <w:pPr>
        <w:ind w:left="2125"/>
        <w:jc w:val="both"/>
        <w:rPr>
          <w:rFonts w:cs="Arial"/>
          <w:sz w:val="16"/>
        </w:rPr>
      </w:pPr>
      <w:r w:rsidRPr="004B4573">
        <w:rPr>
          <w:rFonts w:cs="Arial"/>
          <w:sz w:val="16"/>
        </w:rPr>
        <w:tab/>
      </w:r>
      <w:r w:rsidR="00A254E1">
        <w:rPr>
          <w:rFonts w:cs="Arial"/>
          <w:sz w:val="16"/>
        </w:rPr>
        <w:tab/>
      </w:r>
      <w:r w:rsidRPr="004B4573">
        <w:rPr>
          <w:rFonts w:cs="Arial"/>
          <w:sz w:val="16"/>
        </w:rPr>
        <w:t xml:space="preserve">- Dále na </w:t>
      </w:r>
      <w:r w:rsidRPr="004B4573">
        <w:rPr>
          <w:rFonts w:cs="Arial"/>
          <w:i/>
          <w:sz w:val="16"/>
        </w:rPr>
        <w:t>Jihozápad</w:t>
      </w:r>
      <w:r w:rsidRPr="004B4573">
        <w:rPr>
          <w:rFonts w:cs="Arial"/>
          <w:sz w:val="16"/>
        </w:rPr>
        <w:t xml:space="preserve"> leží </w:t>
      </w:r>
      <w:r w:rsidRPr="0085469A">
        <w:rPr>
          <w:rFonts w:cs="Arial"/>
          <w:b/>
          <w:sz w:val="16"/>
        </w:rPr>
        <w:t xml:space="preserve">východní část </w:t>
      </w:r>
      <w:r w:rsidRPr="0085469A">
        <w:rPr>
          <w:rFonts w:cs="Arial"/>
          <w:b/>
          <w:i/>
          <w:sz w:val="16"/>
        </w:rPr>
        <w:t>Dau</w:t>
      </w:r>
      <w:r w:rsidR="00503C15" w:rsidRPr="0085469A">
        <w:rPr>
          <w:rFonts w:cs="Arial"/>
          <w:b/>
          <w:i/>
          <w:sz w:val="16"/>
        </w:rPr>
        <w:t>phineských Alp</w:t>
      </w:r>
      <w:r w:rsidR="00503C15" w:rsidRPr="004B4573">
        <w:rPr>
          <w:rFonts w:cs="Arial"/>
          <w:sz w:val="16"/>
        </w:rPr>
        <w:t xml:space="preserve">. </w:t>
      </w:r>
      <w:r w:rsidRPr="004B4573">
        <w:rPr>
          <w:rFonts w:cs="Arial"/>
          <w:sz w:val="16"/>
        </w:rPr>
        <w:t xml:space="preserve">Patří sem i značně členitý </w:t>
      </w:r>
      <w:r w:rsidR="00503C15" w:rsidRPr="004B4573">
        <w:rPr>
          <w:rFonts w:cs="Arial"/>
          <w:sz w:val="16"/>
        </w:rPr>
        <w:t xml:space="preserve">krystalický masív </w:t>
      </w:r>
      <w:r w:rsidR="00503C15" w:rsidRPr="004B4573">
        <w:rPr>
          <w:rFonts w:cs="Arial"/>
          <w:i/>
          <w:sz w:val="16"/>
        </w:rPr>
        <w:t>Pelvoux</w:t>
      </w:r>
      <w:r w:rsidR="00503C15" w:rsidRPr="004B4573">
        <w:rPr>
          <w:rFonts w:cs="Arial"/>
          <w:sz w:val="16"/>
        </w:rPr>
        <w:t xml:space="preserve"> (</w:t>
      </w:r>
      <w:r w:rsidR="00503C15" w:rsidRPr="004B4573">
        <w:rPr>
          <w:rFonts w:cs="Arial"/>
          <w:i/>
          <w:sz w:val="16"/>
        </w:rPr>
        <w:t>Massif du Pelvoux</w:t>
      </w:r>
      <w:r w:rsidRPr="004B4573">
        <w:rPr>
          <w:rFonts w:cs="Arial"/>
          <w:sz w:val="16"/>
        </w:rPr>
        <w:t>)</w:t>
      </w:r>
      <w:r w:rsidR="00503C15" w:rsidRPr="004B4573">
        <w:rPr>
          <w:rFonts w:cs="Arial"/>
          <w:sz w:val="16"/>
        </w:rPr>
        <w:t>,</w:t>
      </w:r>
      <w:r w:rsidRPr="004B4573">
        <w:rPr>
          <w:rFonts w:cs="Arial"/>
          <w:sz w:val="16"/>
        </w:rPr>
        <w:t xml:space="preserve"> </w:t>
      </w:r>
      <w:r w:rsidR="00503C15" w:rsidRPr="004B4573">
        <w:rPr>
          <w:rFonts w:cs="Arial"/>
          <w:sz w:val="16"/>
        </w:rPr>
        <w:t>s</w:t>
      </w:r>
      <w:r w:rsidRPr="004B4573">
        <w:rPr>
          <w:rFonts w:cs="Arial"/>
          <w:sz w:val="16"/>
        </w:rPr>
        <w:t> </w:t>
      </w:r>
      <w:r w:rsidR="00503C15" w:rsidRPr="004B4573">
        <w:rPr>
          <w:rFonts w:cs="Arial"/>
          <w:sz w:val="16"/>
        </w:rPr>
        <w:t>nej</w:t>
      </w:r>
      <w:r w:rsidRPr="004B4573">
        <w:rPr>
          <w:rFonts w:cs="Arial"/>
          <w:sz w:val="16"/>
        </w:rPr>
        <w:t xml:space="preserve">vyšším </w:t>
      </w:r>
      <w:r w:rsidR="00503C15" w:rsidRPr="004B4573">
        <w:rPr>
          <w:rFonts w:cs="Arial"/>
          <w:sz w:val="16"/>
        </w:rPr>
        <w:t xml:space="preserve">vrcholem </w:t>
      </w:r>
      <w:r w:rsidR="00503C15" w:rsidRPr="004B4573">
        <w:rPr>
          <w:rFonts w:cs="Arial"/>
          <w:i/>
          <w:sz w:val="16"/>
        </w:rPr>
        <w:t>Les Ecrins</w:t>
      </w:r>
      <w:r w:rsidRPr="004B4573">
        <w:rPr>
          <w:rFonts w:cs="Arial"/>
          <w:sz w:val="16"/>
        </w:rPr>
        <w:t xml:space="preserve"> (</w:t>
      </w:r>
      <w:r w:rsidR="00503C15" w:rsidRPr="004B4573">
        <w:rPr>
          <w:rFonts w:cs="Arial"/>
          <w:sz w:val="16"/>
        </w:rPr>
        <w:t>4</w:t>
      </w:r>
      <w:r w:rsidRPr="004B4573">
        <w:rPr>
          <w:rFonts w:cs="Arial"/>
          <w:sz w:val="16"/>
        </w:rPr>
        <w:t>.</w:t>
      </w:r>
      <w:r w:rsidR="00503C15" w:rsidRPr="004B4573">
        <w:rPr>
          <w:rFonts w:cs="Arial"/>
          <w:sz w:val="16"/>
        </w:rPr>
        <w:t>103 m</w:t>
      </w:r>
      <w:r w:rsidRPr="004B4573">
        <w:rPr>
          <w:rFonts w:cs="Arial"/>
          <w:sz w:val="16"/>
        </w:rPr>
        <w:t xml:space="preserve"> n. m.)</w:t>
      </w:r>
    </w:p>
    <w:p w:rsidR="00503C15" w:rsidRPr="005442DE" w:rsidRDefault="00503C15" w:rsidP="009048E1">
      <w:pPr>
        <w:jc w:val="both"/>
        <w:rPr>
          <w:rFonts w:cs="Arial"/>
        </w:rPr>
      </w:pPr>
    </w:p>
    <w:p w:rsidR="002D7B5C" w:rsidRDefault="00F6338B" w:rsidP="009048E1">
      <w:pPr>
        <w:ind w:firstLine="708"/>
        <w:jc w:val="both"/>
        <w:rPr>
          <w:rFonts w:cs="Arial"/>
        </w:rPr>
      </w:pPr>
      <w:r>
        <w:rPr>
          <w:rFonts w:cs="Arial"/>
          <w:b/>
        </w:rPr>
        <w:t>b)</w:t>
      </w:r>
      <w:r w:rsidR="00503C15" w:rsidRPr="00F6338B">
        <w:rPr>
          <w:rFonts w:cs="Arial"/>
          <w:b/>
        </w:rPr>
        <w:t xml:space="preserve"> </w:t>
      </w:r>
      <w:r w:rsidR="00503C15" w:rsidRPr="00D8207D">
        <w:rPr>
          <w:rFonts w:cs="Arial"/>
          <w:b/>
          <w:i/>
          <w:bdr w:val="single" w:sz="4" w:space="0" w:color="auto"/>
        </w:rPr>
        <w:t>Alpská brázda</w:t>
      </w:r>
      <w:r w:rsidR="00503C15" w:rsidRPr="005442DE">
        <w:rPr>
          <w:rFonts w:cs="Arial"/>
        </w:rPr>
        <w:t xml:space="preserve"> (</w:t>
      </w:r>
      <w:r w:rsidR="00503C15" w:rsidRPr="005442DE">
        <w:rPr>
          <w:rFonts w:cs="Arial"/>
          <w:i/>
        </w:rPr>
        <w:t>Sillon alpin</w:t>
      </w:r>
      <w:r w:rsidR="00503C15" w:rsidRPr="005442DE">
        <w:rPr>
          <w:rFonts w:cs="Arial"/>
        </w:rPr>
        <w:t>)</w:t>
      </w:r>
    </w:p>
    <w:p w:rsidR="00503C15" w:rsidRPr="005442DE" w:rsidRDefault="002D7B5C" w:rsidP="009048E1">
      <w:pPr>
        <w:ind w:firstLine="708"/>
        <w:jc w:val="both"/>
        <w:rPr>
          <w:rFonts w:cs="Arial"/>
        </w:rPr>
      </w:pPr>
      <w:r>
        <w:rPr>
          <w:rFonts w:cs="Arial"/>
        </w:rPr>
        <w:t xml:space="preserve">Je to </w:t>
      </w:r>
      <w:r w:rsidR="00503C15" w:rsidRPr="0085469A">
        <w:rPr>
          <w:rFonts w:cs="Arial"/>
          <w:b/>
        </w:rPr>
        <w:t xml:space="preserve">široká a hluboká </w:t>
      </w:r>
      <w:r w:rsidRPr="0085469A">
        <w:rPr>
          <w:rFonts w:cs="Arial"/>
          <w:b/>
        </w:rPr>
        <w:t>podélná</w:t>
      </w:r>
      <w:r w:rsidR="00503C15" w:rsidRPr="005442DE">
        <w:rPr>
          <w:rFonts w:cs="Arial"/>
        </w:rPr>
        <w:t xml:space="preserve"> </w:t>
      </w:r>
      <w:r w:rsidR="00503C15" w:rsidRPr="0085469A">
        <w:rPr>
          <w:rFonts w:cs="Arial"/>
          <w:b/>
        </w:rPr>
        <w:t>sníženina</w:t>
      </w:r>
      <w:r w:rsidR="00503C15" w:rsidRPr="005442DE">
        <w:rPr>
          <w:rFonts w:cs="Arial"/>
        </w:rPr>
        <w:t>,</w:t>
      </w:r>
      <w:r>
        <w:rPr>
          <w:rFonts w:cs="Arial"/>
        </w:rPr>
        <w:t xml:space="preserve"> kterou v méně odolných horninách vyryly vodní toky a údolní ledovce. Odděluje výše popsané </w:t>
      </w:r>
      <w:r w:rsidRPr="002215D2">
        <w:rPr>
          <w:rFonts w:cs="Arial"/>
          <w:i/>
        </w:rPr>
        <w:t>Vnitřní Alpy</w:t>
      </w:r>
      <w:r>
        <w:rPr>
          <w:rFonts w:cs="Arial"/>
        </w:rPr>
        <w:t xml:space="preserve"> od </w:t>
      </w:r>
      <w:r w:rsidRPr="002215D2">
        <w:rPr>
          <w:rFonts w:cs="Arial"/>
          <w:i/>
        </w:rPr>
        <w:t>Vnějších Alp</w:t>
      </w:r>
      <w:r>
        <w:rPr>
          <w:rFonts w:cs="Arial"/>
        </w:rPr>
        <w:t xml:space="preserve"> popisovaných dále.</w:t>
      </w:r>
      <w:r w:rsidR="00503C15" w:rsidRPr="005442DE">
        <w:rPr>
          <w:rFonts w:cs="Arial"/>
        </w:rPr>
        <w:t xml:space="preserve"> </w:t>
      </w:r>
    </w:p>
    <w:p w:rsidR="00503C15" w:rsidRDefault="00503C15" w:rsidP="009048E1">
      <w:pPr>
        <w:jc w:val="both"/>
        <w:rPr>
          <w:rFonts w:cs="Arial"/>
        </w:rPr>
      </w:pPr>
    </w:p>
    <w:p w:rsidR="00503C15" w:rsidRPr="005442DE" w:rsidRDefault="00F6338B" w:rsidP="009048E1">
      <w:pPr>
        <w:ind w:firstLine="708"/>
        <w:jc w:val="both"/>
        <w:rPr>
          <w:rFonts w:cs="Arial"/>
          <w:b/>
        </w:rPr>
      </w:pPr>
      <w:r w:rsidRPr="00F6338B">
        <w:rPr>
          <w:rFonts w:cs="Arial"/>
          <w:b/>
        </w:rPr>
        <w:t xml:space="preserve">c) </w:t>
      </w:r>
      <w:r w:rsidR="00503C15" w:rsidRPr="00D8207D">
        <w:rPr>
          <w:rFonts w:cs="Arial"/>
          <w:b/>
          <w:i/>
          <w:bdr w:val="single" w:sz="4" w:space="0" w:color="auto"/>
        </w:rPr>
        <w:t xml:space="preserve">Vnější </w:t>
      </w:r>
      <w:proofErr w:type="gramStart"/>
      <w:r w:rsidR="00503C15" w:rsidRPr="00D8207D">
        <w:rPr>
          <w:rFonts w:cs="Arial"/>
          <w:b/>
          <w:i/>
          <w:bdr w:val="single" w:sz="4" w:space="0" w:color="auto"/>
        </w:rPr>
        <w:t>Alpy</w:t>
      </w:r>
      <w:r w:rsidR="00503C15" w:rsidRPr="00F6338B">
        <w:rPr>
          <w:rFonts w:cs="Arial"/>
          <w:u w:val="single"/>
        </w:rPr>
        <w:t xml:space="preserve">   </w:t>
      </w:r>
      <w:r w:rsidR="00503C15" w:rsidRPr="005442DE">
        <w:rPr>
          <w:rFonts w:cs="Arial"/>
        </w:rPr>
        <w:t>(</w:t>
      </w:r>
      <w:r w:rsidR="00503C15" w:rsidRPr="005442DE">
        <w:rPr>
          <w:rFonts w:cs="Arial"/>
          <w:i/>
        </w:rPr>
        <w:t>Préalpes</w:t>
      </w:r>
      <w:proofErr w:type="gramEnd"/>
      <w:r w:rsidR="00503C15" w:rsidRPr="005442DE">
        <w:rPr>
          <w:rFonts w:cs="Arial"/>
        </w:rPr>
        <w:t>)</w:t>
      </w:r>
    </w:p>
    <w:p w:rsidR="0085469A" w:rsidRDefault="002D7B5C" w:rsidP="009048E1">
      <w:pPr>
        <w:ind w:firstLine="708"/>
        <w:jc w:val="both"/>
        <w:rPr>
          <w:rFonts w:cs="Arial"/>
        </w:rPr>
      </w:pPr>
      <w:r>
        <w:rPr>
          <w:rFonts w:cs="Arial"/>
        </w:rPr>
        <w:t>Tento</w:t>
      </w:r>
      <w:r w:rsidR="00D8207D">
        <w:rPr>
          <w:rFonts w:cs="Arial"/>
        </w:rPr>
        <w:t xml:space="preserve"> především</w:t>
      </w:r>
      <w:r>
        <w:rPr>
          <w:rFonts w:cs="Arial"/>
        </w:rPr>
        <w:t xml:space="preserve"> </w:t>
      </w:r>
      <w:r w:rsidRPr="0085469A">
        <w:rPr>
          <w:rFonts w:cs="Arial"/>
          <w:b/>
        </w:rPr>
        <w:t>vápencový</w:t>
      </w:r>
      <w:r>
        <w:rPr>
          <w:rFonts w:cs="Arial"/>
        </w:rPr>
        <w:t xml:space="preserve"> pás byl </w:t>
      </w:r>
      <w:r w:rsidR="00503C15" w:rsidRPr="005442DE">
        <w:rPr>
          <w:rFonts w:cs="Arial"/>
        </w:rPr>
        <w:t>vyvrásněn</w:t>
      </w:r>
      <w:r>
        <w:rPr>
          <w:rFonts w:cs="Arial"/>
        </w:rPr>
        <w:t xml:space="preserve"> nejpozději a je rozčleněn do několika masivů. </w:t>
      </w:r>
    </w:p>
    <w:p w:rsidR="0085469A" w:rsidRPr="00A254E1" w:rsidRDefault="0085469A" w:rsidP="009048E1">
      <w:pPr>
        <w:ind w:firstLine="708"/>
        <w:jc w:val="both"/>
        <w:rPr>
          <w:rFonts w:cs="Arial"/>
          <w:sz w:val="12"/>
        </w:rPr>
      </w:pPr>
    </w:p>
    <w:p w:rsidR="002D7B5C" w:rsidRPr="0085469A" w:rsidRDefault="002D7B5C" w:rsidP="00A254E1">
      <w:pPr>
        <w:ind w:left="1417" w:firstLine="708"/>
        <w:jc w:val="both"/>
        <w:rPr>
          <w:rFonts w:cs="Arial"/>
          <w:b/>
          <w:sz w:val="16"/>
        </w:rPr>
      </w:pPr>
      <w:r w:rsidRPr="0085469A">
        <w:rPr>
          <w:rFonts w:cs="Arial"/>
          <w:b/>
          <w:sz w:val="16"/>
        </w:rPr>
        <w:t>Patří sem především:</w:t>
      </w:r>
    </w:p>
    <w:p w:rsidR="00A254E1" w:rsidRPr="00A254E1" w:rsidRDefault="00A254E1" w:rsidP="00A254E1">
      <w:pPr>
        <w:ind w:left="2125" w:firstLine="708"/>
        <w:jc w:val="both"/>
        <w:rPr>
          <w:rFonts w:cs="Arial"/>
          <w:sz w:val="8"/>
        </w:rPr>
      </w:pPr>
    </w:p>
    <w:p w:rsidR="002D7B5C" w:rsidRDefault="002D7B5C" w:rsidP="00A254E1">
      <w:pPr>
        <w:ind w:left="2125" w:firstLine="708"/>
        <w:jc w:val="both"/>
        <w:rPr>
          <w:rFonts w:cs="Arial"/>
          <w:sz w:val="16"/>
        </w:rPr>
      </w:pPr>
      <w:r w:rsidRPr="0085469A">
        <w:rPr>
          <w:rFonts w:cs="Arial"/>
          <w:sz w:val="16"/>
        </w:rPr>
        <w:t xml:space="preserve">- Severní okraj je tvořen </w:t>
      </w:r>
      <w:r w:rsidRPr="0085469A">
        <w:rPr>
          <w:rFonts w:cs="Arial"/>
          <w:b/>
          <w:sz w:val="16"/>
        </w:rPr>
        <w:t xml:space="preserve">západní částí </w:t>
      </w:r>
      <w:r w:rsidRPr="0085469A">
        <w:rPr>
          <w:rFonts w:cs="Arial"/>
          <w:b/>
          <w:i/>
          <w:sz w:val="16"/>
        </w:rPr>
        <w:t>Savojských Alp</w:t>
      </w:r>
      <w:r w:rsidRPr="0085469A">
        <w:rPr>
          <w:rFonts w:cs="Arial"/>
          <w:b/>
          <w:sz w:val="16"/>
        </w:rPr>
        <w:t>.</w:t>
      </w:r>
      <w:r w:rsidRPr="0085469A">
        <w:rPr>
          <w:rFonts w:cs="Arial"/>
          <w:sz w:val="16"/>
        </w:rPr>
        <w:t xml:space="preserve"> Ta seskupuje několik masivů (</w:t>
      </w:r>
      <w:r w:rsidRPr="0085469A">
        <w:rPr>
          <w:rFonts w:cs="Arial"/>
          <w:i/>
          <w:sz w:val="16"/>
        </w:rPr>
        <w:t>Chablais</w:t>
      </w:r>
      <w:r w:rsidRPr="0085469A">
        <w:rPr>
          <w:rFonts w:cs="Arial"/>
          <w:sz w:val="16"/>
        </w:rPr>
        <w:t>,</w:t>
      </w:r>
      <w:r w:rsidRPr="0085469A">
        <w:rPr>
          <w:sz w:val="16"/>
        </w:rPr>
        <w:t> </w:t>
      </w:r>
      <w:r w:rsidRPr="0085469A">
        <w:rPr>
          <w:rFonts w:cs="Arial"/>
          <w:i/>
          <w:sz w:val="16"/>
        </w:rPr>
        <w:t>Faucigny</w:t>
      </w:r>
      <w:r w:rsidRPr="0085469A">
        <w:rPr>
          <w:rFonts w:cs="Arial"/>
          <w:sz w:val="16"/>
        </w:rPr>
        <w:t xml:space="preserve"> aj.) a horou </w:t>
      </w:r>
      <w:r w:rsidRPr="0085469A">
        <w:rPr>
          <w:rFonts w:cs="Arial"/>
          <w:i/>
          <w:sz w:val="16"/>
        </w:rPr>
        <w:t>Mont Buet</w:t>
      </w:r>
      <w:r w:rsidRPr="0085469A">
        <w:rPr>
          <w:rFonts w:cs="Arial"/>
          <w:sz w:val="16"/>
        </w:rPr>
        <w:t xml:space="preserve"> 3109 m (v masivu </w:t>
      </w:r>
      <w:hyperlink r:id="rId39" w:tooltip="Haut-Giffre (stránka neexistuje)" w:history="1">
        <w:r w:rsidRPr="0085469A">
          <w:rPr>
            <w:i/>
            <w:sz w:val="16"/>
          </w:rPr>
          <w:t>Haut-Giffre</w:t>
        </w:r>
      </w:hyperlink>
      <w:r w:rsidRPr="0085469A">
        <w:rPr>
          <w:rFonts w:cs="Arial"/>
          <w:sz w:val="16"/>
        </w:rPr>
        <w:t xml:space="preserve">) zde francouzské </w:t>
      </w:r>
      <w:r w:rsidRPr="0085469A">
        <w:rPr>
          <w:rFonts w:cs="Arial"/>
          <w:i/>
          <w:sz w:val="16"/>
        </w:rPr>
        <w:t>Vnější</w:t>
      </w:r>
      <w:r w:rsidRPr="0085469A">
        <w:rPr>
          <w:rFonts w:cs="Arial"/>
          <w:sz w:val="16"/>
        </w:rPr>
        <w:t xml:space="preserve"> </w:t>
      </w:r>
      <w:r w:rsidRPr="0085469A">
        <w:rPr>
          <w:rFonts w:cs="Arial"/>
          <w:i/>
          <w:sz w:val="16"/>
        </w:rPr>
        <w:t>Alpy</w:t>
      </w:r>
      <w:r w:rsidR="00AE47A7" w:rsidRPr="0085469A">
        <w:rPr>
          <w:rFonts w:cs="Arial"/>
          <w:sz w:val="16"/>
        </w:rPr>
        <w:t xml:space="preserve"> </w:t>
      </w:r>
      <w:r w:rsidRPr="0085469A">
        <w:rPr>
          <w:rFonts w:cs="Arial"/>
          <w:sz w:val="16"/>
        </w:rPr>
        <w:t>dosahují svou největší výšku</w:t>
      </w:r>
      <w:r w:rsidR="00AE47A7" w:rsidRPr="0085469A">
        <w:rPr>
          <w:rFonts w:cs="Arial"/>
          <w:sz w:val="16"/>
        </w:rPr>
        <w:t>. (Na švýcarské straně jsou ovšem ještě vyšší).</w:t>
      </w:r>
    </w:p>
    <w:p w:rsidR="00A254E1" w:rsidRPr="00A254E1" w:rsidRDefault="00A254E1" w:rsidP="00A254E1">
      <w:pPr>
        <w:ind w:left="2125" w:firstLine="708"/>
        <w:jc w:val="both"/>
        <w:rPr>
          <w:rFonts w:cs="Arial"/>
          <w:sz w:val="10"/>
        </w:rPr>
      </w:pPr>
    </w:p>
    <w:p w:rsidR="00AE47A7" w:rsidRPr="0085469A" w:rsidRDefault="00AE47A7" w:rsidP="00A254E1">
      <w:pPr>
        <w:ind w:left="2125" w:firstLine="708"/>
        <w:jc w:val="both"/>
        <w:rPr>
          <w:rFonts w:cs="Arial"/>
          <w:sz w:val="16"/>
        </w:rPr>
      </w:pPr>
      <w:r w:rsidRPr="0085469A">
        <w:rPr>
          <w:rFonts w:cs="Arial"/>
          <w:sz w:val="16"/>
        </w:rPr>
        <w:t>- Dál</w:t>
      </w:r>
      <w:r w:rsidR="000E11E1">
        <w:rPr>
          <w:rFonts w:cs="Arial"/>
          <w:sz w:val="16"/>
        </w:rPr>
        <w:t>e</w:t>
      </w:r>
      <w:r w:rsidRPr="0085469A">
        <w:rPr>
          <w:rFonts w:cs="Arial"/>
          <w:sz w:val="16"/>
        </w:rPr>
        <w:t xml:space="preserve"> na jih leží menší, </w:t>
      </w:r>
      <w:r w:rsidRPr="0085469A">
        <w:rPr>
          <w:rFonts w:cs="Arial"/>
          <w:b/>
          <w:sz w:val="16"/>
        </w:rPr>
        <w:t xml:space="preserve">západní část </w:t>
      </w:r>
      <w:r w:rsidRPr="0085469A">
        <w:rPr>
          <w:rFonts w:cs="Arial"/>
          <w:b/>
          <w:i/>
          <w:sz w:val="16"/>
        </w:rPr>
        <w:t>Dauphinských Alp</w:t>
      </w:r>
      <w:r w:rsidRPr="0085469A">
        <w:rPr>
          <w:rFonts w:cs="Arial"/>
          <w:sz w:val="16"/>
        </w:rPr>
        <w:t xml:space="preserve">, k nimž patří i vápencové masivy </w:t>
      </w:r>
      <w:r w:rsidR="00503C15" w:rsidRPr="0085469A">
        <w:rPr>
          <w:rFonts w:cs="Arial"/>
          <w:i/>
          <w:sz w:val="16"/>
        </w:rPr>
        <w:t>Grande Chartreuse</w:t>
      </w:r>
      <w:r w:rsidR="00503C15" w:rsidRPr="0085469A">
        <w:rPr>
          <w:rFonts w:cs="Arial"/>
          <w:sz w:val="16"/>
        </w:rPr>
        <w:t xml:space="preserve"> </w:t>
      </w:r>
      <w:r w:rsidRPr="0085469A">
        <w:rPr>
          <w:rFonts w:cs="Arial"/>
          <w:sz w:val="16"/>
        </w:rPr>
        <w:t xml:space="preserve">nad </w:t>
      </w:r>
      <w:r w:rsidRPr="0085469A">
        <w:rPr>
          <w:rFonts w:cs="Arial"/>
          <w:i/>
          <w:sz w:val="16"/>
        </w:rPr>
        <w:t>Grenoblem</w:t>
      </w:r>
      <w:r w:rsidRPr="0085469A">
        <w:rPr>
          <w:rFonts w:cs="Arial"/>
          <w:sz w:val="16"/>
        </w:rPr>
        <w:t xml:space="preserve"> </w:t>
      </w:r>
      <w:r w:rsidR="00503C15" w:rsidRPr="0085469A">
        <w:rPr>
          <w:rFonts w:cs="Arial"/>
          <w:sz w:val="16"/>
        </w:rPr>
        <w:t>(</w:t>
      </w:r>
      <w:r w:rsidRPr="0085469A">
        <w:rPr>
          <w:rFonts w:cs="Arial"/>
          <w:sz w:val="16"/>
        </w:rPr>
        <w:t xml:space="preserve">s vrcholem </w:t>
      </w:r>
      <w:hyperlink r:id="rId40" w:tooltip="Chamechaude (stránka neexistuje)" w:history="1">
        <w:r w:rsidRPr="0085469A">
          <w:rPr>
            <w:rFonts w:cs="Arial"/>
            <w:i/>
            <w:sz w:val="16"/>
          </w:rPr>
          <w:t>Chamechaude</w:t>
        </w:r>
      </w:hyperlink>
      <w:r w:rsidRPr="0085469A">
        <w:rPr>
          <w:rFonts w:cs="Arial"/>
          <w:sz w:val="16"/>
        </w:rPr>
        <w:t xml:space="preserve">, </w:t>
      </w:r>
      <w:r w:rsidR="00503C15" w:rsidRPr="0085469A">
        <w:rPr>
          <w:rFonts w:cs="Arial"/>
          <w:sz w:val="16"/>
        </w:rPr>
        <w:t>2082</w:t>
      </w:r>
      <w:r w:rsidRPr="0085469A">
        <w:rPr>
          <w:rFonts w:cs="Arial"/>
          <w:sz w:val="16"/>
        </w:rPr>
        <w:t xml:space="preserve"> m), a divoce krásný krasový </w:t>
      </w:r>
      <w:r w:rsidR="00503C15" w:rsidRPr="0085469A">
        <w:rPr>
          <w:rFonts w:cs="Arial"/>
          <w:i/>
          <w:sz w:val="16"/>
        </w:rPr>
        <w:t>Vercors</w:t>
      </w:r>
      <w:r w:rsidRPr="0085469A">
        <w:rPr>
          <w:rFonts w:cs="Arial"/>
          <w:sz w:val="16"/>
        </w:rPr>
        <w:t xml:space="preserve"> </w:t>
      </w:r>
      <w:r w:rsidR="00503C15" w:rsidRPr="0085469A">
        <w:rPr>
          <w:rFonts w:cs="Arial"/>
          <w:sz w:val="16"/>
        </w:rPr>
        <w:t>(</w:t>
      </w:r>
      <w:r w:rsidRPr="0085469A">
        <w:rPr>
          <w:rFonts w:cs="Arial"/>
          <w:sz w:val="16"/>
        </w:rPr>
        <w:t xml:space="preserve">s nejvyšším vrcholem </w:t>
      </w:r>
      <w:hyperlink r:id="rId41" w:tooltip="Grand Veymont (stránka neexistuje)" w:history="1">
        <w:r w:rsidRPr="0085469A">
          <w:rPr>
            <w:rFonts w:cs="Arial"/>
            <w:i/>
            <w:sz w:val="16"/>
          </w:rPr>
          <w:t>Grand Veymont</w:t>
        </w:r>
      </w:hyperlink>
      <w:r w:rsidRPr="0085469A">
        <w:rPr>
          <w:rFonts w:cs="Arial"/>
          <w:sz w:val="16"/>
        </w:rPr>
        <w:t> 2341 m) s přísně chráněným národním parkem.</w:t>
      </w:r>
    </w:p>
    <w:p w:rsidR="00AE47A7" w:rsidRDefault="00AE47A7" w:rsidP="009048E1">
      <w:pPr>
        <w:jc w:val="both"/>
        <w:rPr>
          <w:rFonts w:cs="Arial"/>
          <w:color w:val="000000"/>
          <w:sz w:val="16"/>
          <w:szCs w:val="16"/>
        </w:rPr>
      </w:pPr>
    </w:p>
    <w:p w:rsidR="00902A7B" w:rsidRPr="005442DE" w:rsidRDefault="00902A7B" w:rsidP="009048E1">
      <w:pPr>
        <w:jc w:val="both"/>
        <w:rPr>
          <w:rFonts w:cs="Arial"/>
        </w:rPr>
      </w:pPr>
    </w:p>
    <w:p w:rsidR="00902A7B" w:rsidRPr="00902A7B" w:rsidRDefault="00902A7B" w:rsidP="009048E1">
      <w:pPr>
        <w:jc w:val="both"/>
        <w:rPr>
          <w:rFonts w:cs="Arial"/>
          <w:i/>
        </w:rPr>
      </w:pPr>
      <w:r w:rsidRPr="00D8207D">
        <w:rPr>
          <w:rFonts w:cs="Arial"/>
          <w:b/>
          <w:highlight w:val="cyan"/>
        </w:rPr>
        <w:t xml:space="preserve">2. </w:t>
      </w:r>
      <w:r w:rsidRPr="00D8207D">
        <w:rPr>
          <w:rFonts w:cs="Arial"/>
          <w:b/>
          <w:i/>
          <w:highlight w:val="cyan"/>
        </w:rPr>
        <w:t xml:space="preserve">Jižní </w:t>
      </w:r>
      <w:proofErr w:type="gramStart"/>
      <w:r w:rsidRPr="00D8207D">
        <w:rPr>
          <w:rFonts w:cs="Arial"/>
          <w:b/>
          <w:i/>
          <w:highlight w:val="cyan"/>
        </w:rPr>
        <w:t>Alpy</w:t>
      </w:r>
      <w:r w:rsidRPr="00A254E1">
        <w:rPr>
          <w:rFonts w:cs="Arial"/>
        </w:rPr>
        <w:t xml:space="preserve">  </w:t>
      </w:r>
      <w:r w:rsidRPr="00902A7B">
        <w:rPr>
          <w:rFonts w:cs="Arial"/>
        </w:rPr>
        <w:t>(</w:t>
      </w:r>
      <w:r w:rsidRPr="00902A7B">
        <w:rPr>
          <w:rFonts w:cs="Arial"/>
          <w:i/>
        </w:rPr>
        <w:t>Alpes</w:t>
      </w:r>
      <w:proofErr w:type="gramEnd"/>
      <w:r w:rsidRPr="00902A7B">
        <w:rPr>
          <w:rFonts w:cs="Arial"/>
          <w:i/>
        </w:rPr>
        <w:t xml:space="preserve"> du Sud)</w:t>
      </w:r>
    </w:p>
    <w:p w:rsidR="00902A7B" w:rsidRDefault="00902A7B" w:rsidP="009048E1">
      <w:pPr>
        <w:jc w:val="both"/>
        <w:rPr>
          <w:rFonts w:cs="Arial"/>
        </w:rPr>
      </w:pPr>
    </w:p>
    <w:p w:rsidR="00624BAF" w:rsidRDefault="00624BAF" w:rsidP="009048E1">
      <w:pPr>
        <w:ind w:firstLine="708"/>
        <w:jc w:val="both"/>
        <w:rPr>
          <w:rFonts w:cs="Arial"/>
        </w:rPr>
      </w:pPr>
      <w:r>
        <w:rPr>
          <w:rFonts w:cs="Arial"/>
        </w:rPr>
        <w:t>I když i v </w:t>
      </w:r>
      <w:r w:rsidRPr="002215D2">
        <w:rPr>
          <w:rFonts w:cs="Arial"/>
          <w:i/>
        </w:rPr>
        <w:t xml:space="preserve">Alpes </w:t>
      </w:r>
      <w:proofErr w:type="gramStart"/>
      <w:r w:rsidRPr="002215D2">
        <w:rPr>
          <w:rFonts w:cs="Arial"/>
          <w:i/>
        </w:rPr>
        <w:t>du</w:t>
      </w:r>
      <w:proofErr w:type="gramEnd"/>
      <w:r w:rsidRPr="002215D2">
        <w:rPr>
          <w:rFonts w:cs="Arial"/>
          <w:i/>
        </w:rPr>
        <w:t xml:space="preserve"> Sud</w:t>
      </w:r>
      <w:r>
        <w:rPr>
          <w:rFonts w:cs="Arial"/>
        </w:rPr>
        <w:t xml:space="preserve"> </w:t>
      </w:r>
      <w:proofErr w:type="gramStart"/>
      <w:r>
        <w:rPr>
          <w:rFonts w:cs="Arial"/>
        </w:rPr>
        <w:t>pokračuje</w:t>
      </w:r>
      <w:proofErr w:type="gramEnd"/>
      <w:r>
        <w:rPr>
          <w:rFonts w:cs="Arial"/>
        </w:rPr>
        <w:t xml:space="preserve"> </w:t>
      </w:r>
      <w:r w:rsidR="00302608">
        <w:rPr>
          <w:rFonts w:cs="Arial"/>
        </w:rPr>
        <w:t>z </w:t>
      </w:r>
      <w:r w:rsidR="00302608" w:rsidRPr="002215D2">
        <w:rPr>
          <w:rFonts w:cs="Arial"/>
          <w:i/>
        </w:rPr>
        <w:t>Alpes du Nord</w:t>
      </w:r>
      <w:r w:rsidR="00302608">
        <w:rPr>
          <w:rFonts w:cs="Arial"/>
        </w:rPr>
        <w:t xml:space="preserve"> </w:t>
      </w:r>
      <w:r w:rsidRPr="0085469A">
        <w:rPr>
          <w:rFonts w:cs="Arial"/>
          <w:b/>
        </w:rPr>
        <w:t>osové krystalické</w:t>
      </w:r>
      <w:r>
        <w:rPr>
          <w:rFonts w:cs="Arial"/>
        </w:rPr>
        <w:t xml:space="preserve"> pásmo (</w:t>
      </w:r>
      <w:r w:rsidRPr="002215D2">
        <w:rPr>
          <w:rFonts w:cs="Arial"/>
          <w:i/>
        </w:rPr>
        <w:t>Vnitřní Alpy</w:t>
      </w:r>
      <w:r>
        <w:rPr>
          <w:rFonts w:cs="Arial"/>
        </w:rPr>
        <w:t xml:space="preserve">) </w:t>
      </w:r>
      <w:r w:rsidR="00302608">
        <w:rPr>
          <w:rFonts w:cs="Arial"/>
        </w:rPr>
        <w:t>i</w:t>
      </w:r>
      <w:r>
        <w:rPr>
          <w:rFonts w:cs="Arial"/>
        </w:rPr>
        <w:t xml:space="preserve"> </w:t>
      </w:r>
      <w:r w:rsidRPr="00A254E1">
        <w:rPr>
          <w:rFonts w:cs="Arial"/>
        </w:rPr>
        <w:t xml:space="preserve">pravé </w:t>
      </w:r>
      <w:r w:rsidRPr="00A254E1">
        <w:rPr>
          <w:rFonts w:cs="Arial"/>
          <w:b/>
        </w:rPr>
        <w:t>obalov</w:t>
      </w:r>
      <w:r w:rsidRPr="0085469A">
        <w:rPr>
          <w:rFonts w:cs="Arial"/>
          <w:b/>
        </w:rPr>
        <w:t>é sedimentární</w:t>
      </w:r>
      <w:r>
        <w:rPr>
          <w:rFonts w:cs="Arial"/>
        </w:rPr>
        <w:t xml:space="preserve"> pásmo (</w:t>
      </w:r>
      <w:r w:rsidRPr="002215D2">
        <w:rPr>
          <w:rFonts w:cs="Arial"/>
          <w:i/>
        </w:rPr>
        <w:t>Vnější Alpy</w:t>
      </w:r>
      <w:r>
        <w:rPr>
          <w:rFonts w:cs="Arial"/>
        </w:rPr>
        <w:t xml:space="preserve"> – </w:t>
      </w:r>
      <w:r w:rsidRPr="005442DE">
        <w:rPr>
          <w:rFonts w:cs="Arial"/>
          <w:i/>
        </w:rPr>
        <w:t>Préalpes</w:t>
      </w:r>
      <w:r w:rsidRPr="00624BAF">
        <w:rPr>
          <w:rFonts w:cs="Arial"/>
        </w:rPr>
        <w:t>)</w:t>
      </w:r>
      <w:r>
        <w:rPr>
          <w:rFonts w:cs="Arial"/>
        </w:rPr>
        <w:t xml:space="preserve">, je </w:t>
      </w:r>
      <w:r w:rsidR="00D8207D">
        <w:rPr>
          <w:rFonts w:cs="Arial"/>
          <w:b/>
          <w:bdr w:val="single" w:sz="4" w:space="0" w:color="auto"/>
        </w:rPr>
        <w:t>brázdový p</w:t>
      </w:r>
      <w:r w:rsidRPr="00D8207D">
        <w:rPr>
          <w:rFonts w:cs="Arial"/>
          <w:b/>
          <w:bdr w:val="single" w:sz="4" w:space="0" w:color="auto"/>
        </w:rPr>
        <w:t>řechod</w:t>
      </w:r>
      <w:r>
        <w:rPr>
          <w:rFonts w:cs="Arial"/>
        </w:rPr>
        <w:t xml:space="preserve"> mezi nimi už mnohem </w:t>
      </w:r>
      <w:r w:rsidRPr="00D8207D">
        <w:rPr>
          <w:rFonts w:cs="Arial"/>
          <w:b/>
          <w:bdr w:val="single" w:sz="4" w:space="0" w:color="auto"/>
        </w:rPr>
        <w:t>méně zřetelný</w:t>
      </w:r>
      <w:r>
        <w:rPr>
          <w:rFonts w:cs="Arial"/>
        </w:rPr>
        <w:t xml:space="preserve"> a také jejich reliéf se dost liší oproti </w:t>
      </w:r>
      <w:r w:rsidRPr="002215D2">
        <w:rPr>
          <w:rFonts w:cs="Arial"/>
          <w:i/>
        </w:rPr>
        <w:t>Alpes du Nord</w:t>
      </w:r>
      <w:r>
        <w:rPr>
          <w:rFonts w:cs="Arial"/>
        </w:rPr>
        <w:t>.</w:t>
      </w:r>
    </w:p>
    <w:p w:rsidR="00D8207D" w:rsidRPr="00D8207D" w:rsidRDefault="00D8207D" w:rsidP="009048E1">
      <w:pPr>
        <w:ind w:firstLine="708"/>
        <w:jc w:val="both"/>
        <w:rPr>
          <w:rFonts w:cs="Arial"/>
          <w:sz w:val="14"/>
        </w:rPr>
      </w:pPr>
    </w:p>
    <w:p w:rsidR="00BD33AA" w:rsidRDefault="00902A7B" w:rsidP="009048E1">
      <w:pPr>
        <w:ind w:firstLine="708"/>
        <w:jc w:val="both"/>
        <w:rPr>
          <w:rFonts w:cs="Arial"/>
        </w:rPr>
      </w:pPr>
      <w:r w:rsidRPr="002215D2">
        <w:rPr>
          <w:rFonts w:cs="Arial"/>
          <w:i/>
        </w:rPr>
        <w:t xml:space="preserve">Alpes </w:t>
      </w:r>
      <w:proofErr w:type="gramStart"/>
      <w:r w:rsidRPr="002215D2">
        <w:rPr>
          <w:rFonts w:cs="Arial"/>
          <w:i/>
        </w:rPr>
        <w:t>du</w:t>
      </w:r>
      <w:proofErr w:type="gramEnd"/>
      <w:r w:rsidRPr="002215D2">
        <w:rPr>
          <w:rFonts w:cs="Arial"/>
          <w:i/>
        </w:rPr>
        <w:t xml:space="preserve"> Sud</w:t>
      </w:r>
      <w:r>
        <w:rPr>
          <w:rFonts w:cs="Arial"/>
        </w:rPr>
        <w:t xml:space="preserve"> </w:t>
      </w:r>
      <w:proofErr w:type="gramStart"/>
      <w:r>
        <w:rPr>
          <w:rFonts w:cs="Arial"/>
        </w:rPr>
        <w:t>jsou</w:t>
      </w:r>
      <w:proofErr w:type="gramEnd"/>
      <w:r>
        <w:rPr>
          <w:rFonts w:cs="Arial"/>
        </w:rPr>
        <w:t xml:space="preserve"> </w:t>
      </w:r>
      <w:r w:rsidR="00302608">
        <w:rPr>
          <w:rFonts w:cs="Arial"/>
        </w:rPr>
        <w:t xml:space="preserve">také </w:t>
      </w:r>
      <w:r>
        <w:rPr>
          <w:rFonts w:cs="Arial"/>
        </w:rPr>
        <w:t xml:space="preserve">na jedné straně </w:t>
      </w:r>
      <w:r w:rsidRPr="00D8207D">
        <w:rPr>
          <w:rFonts w:cs="Arial"/>
          <w:b/>
          <w:bdr w:val="single" w:sz="4" w:space="0" w:color="auto"/>
        </w:rPr>
        <w:t>mnohem nižší</w:t>
      </w:r>
      <w:r>
        <w:rPr>
          <w:rFonts w:cs="Arial"/>
        </w:rPr>
        <w:t xml:space="preserve">, než </w:t>
      </w:r>
      <w:r w:rsidRPr="002215D2">
        <w:rPr>
          <w:rFonts w:cs="Arial"/>
          <w:i/>
        </w:rPr>
        <w:t>Alpes du Nord</w:t>
      </w:r>
      <w:r>
        <w:rPr>
          <w:rFonts w:cs="Arial"/>
        </w:rPr>
        <w:t xml:space="preserve">. Na druhé straně jsou přitom </w:t>
      </w:r>
      <w:r w:rsidR="00BD33AA">
        <w:rPr>
          <w:rFonts w:cs="Arial"/>
        </w:rPr>
        <w:t>paradoxně</w:t>
      </w:r>
      <w:r>
        <w:rPr>
          <w:rFonts w:cs="Arial"/>
        </w:rPr>
        <w:t xml:space="preserve"> </w:t>
      </w:r>
      <w:r w:rsidRPr="0085469A">
        <w:rPr>
          <w:rFonts w:cs="Arial"/>
          <w:b/>
        </w:rPr>
        <w:t xml:space="preserve">mnohem </w:t>
      </w:r>
      <w:r w:rsidRPr="00D8207D">
        <w:rPr>
          <w:rFonts w:cs="Arial"/>
          <w:b/>
          <w:bdr w:val="single" w:sz="4" w:space="0" w:color="auto"/>
        </w:rPr>
        <w:t>méně prostupné</w:t>
      </w:r>
      <w:r w:rsidR="000E11E1">
        <w:rPr>
          <w:rFonts w:cs="Arial"/>
        </w:rPr>
        <w:t xml:space="preserve"> jak příčně (nejznám</w:t>
      </w:r>
      <w:r>
        <w:rPr>
          <w:rFonts w:cs="Arial"/>
        </w:rPr>
        <w:t xml:space="preserve">ější pohraniční průsmyky </w:t>
      </w:r>
      <w:proofErr w:type="gramStart"/>
      <w:r>
        <w:rPr>
          <w:rFonts w:cs="Arial"/>
        </w:rPr>
        <w:t>jsou</w:t>
      </w:r>
      <w:proofErr w:type="gramEnd"/>
      <w:r w:rsidR="004248EF">
        <w:rPr>
          <w:rFonts w:cs="Arial"/>
        </w:rPr>
        <w:t xml:space="preserve"> </w:t>
      </w:r>
      <w:r w:rsidR="00BD33AA">
        <w:rPr>
          <w:rFonts w:cs="Arial"/>
        </w:rPr>
        <w:t xml:space="preserve">jen </w:t>
      </w:r>
      <w:r w:rsidR="004248EF" w:rsidRPr="005442DE">
        <w:rPr>
          <w:rFonts w:cs="Arial"/>
          <w:i/>
        </w:rPr>
        <w:t xml:space="preserve">Col </w:t>
      </w:r>
      <w:proofErr w:type="gramStart"/>
      <w:r w:rsidR="004248EF" w:rsidRPr="005442DE">
        <w:rPr>
          <w:rFonts w:cs="Arial"/>
          <w:i/>
        </w:rPr>
        <w:t>du</w:t>
      </w:r>
      <w:proofErr w:type="gramEnd"/>
      <w:r w:rsidR="004248EF" w:rsidRPr="005442DE">
        <w:rPr>
          <w:rFonts w:cs="Arial"/>
          <w:i/>
        </w:rPr>
        <w:t xml:space="preserve"> Mont</w:t>
      </w:r>
      <w:r w:rsidR="00BD33AA">
        <w:rPr>
          <w:rFonts w:cs="Arial"/>
          <w:i/>
        </w:rPr>
        <w:t>g</w:t>
      </w:r>
      <w:r w:rsidR="004248EF" w:rsidRPr="005442DE">
        <w:rPr>
          <w:rFonts w:cs="Arial"/>
          <w:i/>
        </w:rPr>
        <w:t>enèvre</w:t>
      </w:r>
      <w:r w:rsidR="004248EF">
        <w:rPr>
          <w:rFonts w:cs="Arial"/>
        </w:rPr>
        <w:t xml:space="preserve"> 1854 m a </w:t>
      </w:r>
      <w:r w:rsidR="004248EF" w:rsidRPr="005442DE">
        <w:rPr>
          <w:rFonts w:cs="Arial"/>
          <w:i/>
        </w:rPr>
        <w:t>Col de Tende</w:t>
      </w:r>
      <w:r w:rsidR="004248EF" w:rsidRPr="005442DE">
        <w:rPr>
          <w:rFonts w:cs="Arial"/>
        </w:rPr>
        <w:t xml:space="preserve"> 1870 m</w:t>
      </w:r>
      <w:r w:rsidR="004248EF">
        <w:rPr>
          <w:rFonts w:cs="Arial"/>
        </w:rPr>
        <w:t xml:space="preserve">), tak především podélně mezi jednotlivými svými částmi. </w:t>
      </w:r>
      <w:r w:rsidR="00BD33AA">
        <w:rPr>
          <w:rFonts w:cs="Arial"/>
        </w:rPr>
        <w:t xml:space="preserve">Vzhledem k menší výšce i jižní poloze </w:t>
      </w:r>
      <w:r w:rsidR="00374FDE">
        <w:rPr>
          <w:rFonts w:cs="Arial"/>
        </w:rPr>
        <w:t xml:space="preserve">už </w:t>
      </w:r>
      <w:r w:rsidR="00BD33AA">
        <w:rPr>
          <w:rFonts w:cs="Arial"/>
        </w:rPr>
        <w:t xml:space="preserve">tu </w:t>
      </w:r>
      <w:r w:rsidR="00BD33AA" w:rsidRPr="00D8207D">
        <w:rPr>
          <w:rFonts w:cs="Arial"/>
          <w:b/>
          <w:bdr w:val="single" w:sz="4" w:space="0" w:color="auto"/>
        </w:rPr>
        <w:t>nejsou ledovce</w:t>
      </w:r>
      <w:r w:rsidR="00BD33AA">
        <w:rPr>
          <w:rFonts w:cs="Arial"/>
        </w:rPr>
        <w:t xml:space="preserve"> </w:t>
      </w:r>
      <w:r w:rsidR="00374FDE">
        <w:rPr>
          <w:rFonts w:cs="Arial"/>
        </w:rPr>
        <w:t>(i když ještě v minulém století byly dva v </w:t>
      </w:r>
      <w:r w:rsidR="002215D2" w:rsidRPr="002215D2">
        <w:rPr>
          <w:rFonts w:cs="Arial"/>
          <w:i/>
        </w:rPr>
        <w:t>P</w:t>
      </w:r>
      <w:r w:rsidR="00374FDE" w:rsidRPr="002215D2">
        <w:rPr>
          <w:rFonts w:cs="Arial"/>
          <w:i/>
        </w:rPr>
        <w:t>římořských Alpách</w:t>
      </w:r>
      <w:r w:rsidR="00374FDE">
        <w:rPr>
          <w:rFonts w:cs="Arial"/>
        </w:rPr>
        <w:t xml:space="preserve">) </w:t>
      </w:r>
      <w:r w:rsidR="00BD33AA">
        <w:rPr>
          <w:rFonts w:cs="Arial"/>
        </w:rPr>
        <w:t>a i stop po čt</w:t>
      </w:r>
      <w:r w:rsidR="00374FDE">
        <w:rPr>
          <w:rFonts w:cs="Arial"/>
        </w:rPr>
        <w:t>vrtohorním zalednění je pomálu, opět především v </w:t>
      </w:r>
      <w:r w:rsidR="00374FDE" w:rsidRPr="002215D2">
        <w:rPr>
          <w:rFonts w:cs="Arial"/>
          <w:i/>
        </w:rPr>
        <w:t>Přímořských Alpách</w:t>
      </w:r>
      <w:r w:rsidR="00374FDE">
        <w:rPr>
          <w:rFonts w:cs="Arial"/>
        </w:rPr>
        <w:t>.</w:t>
      </w:r>
    </w:p>
    <w:p w:rsidR="00302608" w:rsidRDefault="00302608" w:rsidP="009048E1">
      <w:pPr>
        <w:ind w:firstLine="708"/>
        <w:jc w:val="both"/>
        <w:rPr>
          <w:rFonts w:cs="Arial"/>
        </w:rPr>
      </w:pPr>
    </w:p>
    <w:p w:rsidR="002473B7" w:rsidRDefault="002473B7" w:rsidP="009048E1">
      <w:pPr>
        <w:ind w:firstLine="708"/>
        <w:jc w:val="both"/>
        <w:rPr>
          <w:rFonts w:cs="Arial"/>
        </w:rPr>
      </w:pPr>
    </w:p>
    <w:p w:rsidR="00302608" w:rsidRPr="00F6338B" w:rsidRDefault="00302608" w:rsidP="002473B7">
      <w:pPr>
        <w:pageBreakBefore/>
        <w:ind w:firstLine="709"/>
        <w:jc w:val="both"/>
        <w:rPr>
          <w:rFonts w:cs="Arial"/>
          <w:b/>
        </w:rPr>
      </w:pPr>
      <w:r w:rsidRPr="00F6338B">
        <w:rPr>
          <w:rFonts w:cs="Arial"/>
          <w:b/>
        </w:rPr>
        <w:lastRenderedPageBreak/>
        <w:t xml:space="preserve">a) </w:t>
      </w:r>
      <w:r w:rsidRPr="00D8207D">
        <w:rPr>
          <w:rFonts w:cs="Arial"/>
          <w:b/>
          <w:i/>
          <w:bdr w:val="single" w:sz="4" w:space="0" w:color="auto"/>
        </w:rPr>
        <w:t>Vnitřní Alpy</w:t>
      </w:r>
      <w:r w:rsidRPr="00D8207D">
        <w:rPr>
          <w:rFonts w:cs="Arial"/>
          <w:b/>
          <w:bdr w:val="single" w:sz="4" w:space="0" w:color="auto"/>
        </w:rPr>
        <w:t xml:space="preserve"> </w:t>
      </w:r>
    </w:p>
    <w:p w:rsidR="00A254E1" w:rsidRPr="00A254E1" w:rsidRDefault="00A254E1" w:rsidP="00A254E1">
      <w:pPr>
        <w:ind w:left="2127"/>
        <w:jc w:val="both"/>
        <w:rPr>
          <w:rFonts w:cs="Arial"/>
          <w:b/>
          <w:sz w:val="10"/>
        </w:rPr>
      </w:pPr>
    </w:p>
    <w:p w:rsidR="00902A7B" w:rsidRPr="00A254E1" w:rsidRDefault="00302608" w:rsidP="00A254E1">
      <w:pPr>
        <w:ind w:left="2127"/>
        <w:jc w:val="both"/>
        <w:rPr>
          <w:rFonts w:cs="Arial"/>
          <w:b/>
          <w:sz w:val="16"/>
        </w:rPr>
      </w:pPr>
      <w:r w:rsidRPr="00A254E1">
        <w:rPr>
          <w:rFonts w:cs="Arial"/>
          <w:b/>
          <w:sz w:val="16"/>
        </w:rPr>
        <w:t xml:space="preserve">Sem spadají </w:t>
      </w:r>
      <w:r w:rsidR="003612EA" w:rsidRPr="00A254E1">
        <w:rPr>
          <w:rFonts w:cs="Arial"/>
          <w:b/>
          <w:sz w:val="16"/>
        </w:rPr>
        <w:t>především:</w:t>
      </w:r>
    </w:p>
    <w:p w:rsidR="00A254E1" w:rsidRPr="00A254E1" w:rsidRDefault="00A254E1" w:rsidP="00A254E1">
      <w:pPr>
        <w:ind w:left="2127"/>
        <w:jc w:val="both"/>
        <w:rPr>
          <w:rFonts w:cs="Arial"/>
          <w:sz w:val="10"/>
        </w:rPr>
      </w:pPr>
    </w:p>
    <w:p w:rsidR="003612EA" w:rsidRPr="0085469A" w:rsidRDefault="003612EA" w:rsidP="00A254E1">
      <w:pPr>
        <w:ind w:left="2127"/>
        <w:jc w:val="both"/>
        <w:rPr>
          <w:rFonts w:cs="Arial"/>
          <w:sz w:val="16"/>
        </w:rPr>
      </w:pPr>
      <w:r w:rsidRPr="0085469A">
        <w:rPr>
          <w:rFonts w:cs="Arial"/>
          <w:sz w:val="16"/>
        </w:rPr>
        <w:tab/>
        <w:t xml:space="preserve">- </w:t>
      </w:r>
      <w:r w:rsidR="005A0354" w:rsidRPr="0085469A">
        <w:rPr>
          <w:rFonts w:cs="Arial"/>
          <w:sz w:val="16"/>
        </w:rPr>
        <w:t xml:space="preserve">Na severu leží pohraniční krystalické </w:t>
      </w:r>
      <w:r w:rsidRPr="0085469A">
        <w:rPr>
          <w:rFonts w:cs="Arial"/>
          <w:b/>
          <w:i/>
          <w:sz w:val="16"/>
        </w:rPr>
        <w:t>Kottick</w:t>
      </w:r>
      <w:r w:rsidR="00374FDE" w:rsidRPr="0085469A">
        <w:rPr>
          <w:rFonts w:cs="Arial"/>
          <w:b/>
          <w:i/>
          <w:sz w:val="16"/>
        </w:rPr>
        <w:t>é Alpy</w:t>
      </w:r>
      <w:r w:rsidR="00374FDE" w:rsidRPr="0085469A">
        <w:rPr>
          <w:rFonts w:cs="Arial"/>
          <w:sz w:val="16"/>
        </w:rPr>
        <w:t xml:space="preserve"> (jižně od </w:t>
      </w:r>
      <w:r w:rsidR="00374FDE" w:rsidRPr="0085469A">
        <w:rPr>
          <w:rFonts w:cs="Arial"/>
          <w:i/>
          <w:sz w:val="16"/>
        </w:rPr>
        <w:t>Grajských Alp</w:t>
      </w:r>
      <w:r w:rsidR="00374FDE" w:rsidRPr="0085469A">
        <w:rPr>
          <w:rFonts w:cs="Arial"/>
          <w:sz w:val="16"/>
        </w:rPr>
        <w:t>), z nichž ale leží na francouzském území jen malá část.</w:t>
      </w:r>
    </w:p>
    <w:p w:rsidR="00A254E1" w:rsidRPr="00A254E1" w:rsidRDefault="00A254E1" w:rsidP="00A254E1">
      <w:pPr>
        <w:ind w:left="2127"/>
        <w:jc w:val="both"/>
        <w:rPr>
          <w:rFonts w:cs="Arial"/>
          <w:sz w:val="10"/>
        </w:rPr>
      </w:pPr>
    </w:p>
    <w:p w:rsidR="00902A7B" w:rsidRPr="0085469A" w:rsidRDefault="00302608" w:rsidP="00A254E1">
      <w:pPr>
        <w:ind w:left="2127"/>
        <w:jc w:val="both"/>
        <w:rPr>
          <w:rFonts w:cs="Arial"/>
          <w:sz w:val="16"/>
        </w:rPr>
      </w:pPr>
      <w:r w:rsidRPr="0085469A">
        <w:rPr>
          <w:rFonts w:cs="Arial"/>
          <w:sz w:val="16"/>
        </w:rPr>
        <w:tab/>
        <w:t>- D</w:t>
      </w:r>
      <w:r w:rsidR="00374FDE" w:rsidRPr="0085469A">
        <w:rPr>
          <w:rFonts w:cs="Arial"/>
          <w:sz w:val="16"/>
        </w:rPr>
        <w:t xml:space="preserve">ále jižním směrem se nacházejí krystalické </w:t>
      </w:r>
      <w:r w:rsidR="00374FDE" w:rsidRPr="0085469A">
        <w:rPr>
          <w:rFonts w:cs="Arial"/>
          <w:b/>
          <w:i/>
          <w:sz w:val="16"/>
        </w:rPr>
        <w:t>Přímořské Alpy</w:t>
      </w:r>
      <w:r w:rsidR="00374FDE" w:rsidRPr="0085469A">
        <w:rPr>
          <w:rFonts w:cs="Arial"/>
          <w:sz w:val="16"/>
        </w:rPr>
        <w:t xml:space="preserve"> (</w:t>
      </w:r>
      <w:r w:rsidR="00374FDE" w:rsidRPr="0085469A">
        <w:rPr>
          <w:rFonts w:cs="Arial"/>
          <w:i/>
          <w:sz w:val="16"/>
        </w:rPr>
        <w:t>Alpes Maritimes</w:t>
      </w:r>
      <w:r w:rsidR="00374FDE" w:rsidRPr="0085469A">
        <w:rPr>
          <w:rFonts w:cs="Arial"/>
          <w:sz w:val="16"/>
        </w:rPr>
        <w:t>), táhnoucí se po hranici s Itálií až k </w:t>
      </w:r>
      <w:r w:rsidR="00374FDE" w:rsidRPr="0085469A">
        <w:rPr>
          <w:rFonts w:cs="Arial"/>
          <w:i/>
          <w:sz w:val="16"/>
        </w:rPr>
        <w:t>Azurovému pobřeží.</w:t>
      </w:r>
      <w:r w:rsidR="00374FDE" w:rsidRPr="0085469A">
        <w:rPr>
          <w:rFonts w:cs="Arial"/>
          <w:sz w:val="16"/>
        </w:rPr>
        <w:t xml:space="preserve"> Nejvyšší výšky dosahují horou </w:t>
      </w:r>
      <w:r w:rsidR="00374FDE" w:rsidRPr="0085469A">
        <w:rPr>
          <w:rFonts w:cs="Arial"/>
          <w:i/>
          <w:sz w:val="16"/>
        </w:rPr>
        <w:t>Mont Gélas</w:t>
      </w:r>
      <w:r w:rsidR="00374FDE" w:rsidRPr="0085469A">
        <w:rPr>
          <w:rFonts w:cs="Arial"/>
          <w:sz w:val="16"/>
        </w:rPr>
        <w:t xml:space="preserve"> (3.143 m) v masívu </w:t>
      </w:r>
      <w:proofErr w:type="gramStart"/>
      <w:r w:rsidR="00902A7B" w:rsidRPr="0085469A">
        <w:rPr>
          <w:rFonts w:cs="Arial"/>
          <w:i/>
          <w:sz w:val="16"/>
        </w:rPr>
        <w:t>Mercantour</w:t>
      </w:r>
      <w:r w:rsidR="00902A7B" w:rsidRPr="0085469A">
        <w:rPr>
          <w:rFonts w:cs="Arial"/>
          <w:sz w:val="16"/>
        </w:rPr>
        <w:t xml:space="preserve"> </w:t>
      </w:r>
      <w:r w:rsidR="00374FDE" w:rsidRPr="0085469A">
        <w:rPr>
          <w:rFonts w:cs="Arial"/>
          <w:sz w:val="16"/>
        </w:rPr>
        <w:t>.</w:t>
      </w:r>
      <w:proofErr w:type="gramEnd"/>
      <w:r w:rsidR="00374FDE" w:rsidRPr="0085469A">
        <w:rPr>
          <w:rFonts w:cs="Arial"/>
          <w:sz w:val="16"/>
        </w:rPr>
        <w:t xml:space="preserve"> </w:t>
      </w:r>
      <w:r w:rsidR="00902A7B" w:rsidRPr="0085469A">
        <w:rPr>
          <w:rFonts w:cs="Arial"/>
          <w:sz w:val="16"/>
        </w:rPr>
        <w:t xml:space="preserve"> </w:t>
      </w:r>
    </w:p>
    <w:p w:rsidR="00A254E1" w:rsidRPr="00A254E1" w:rsidRDefault="00A254E1" w:rsidP="00A254E1">
      <w:pPr>
        <w:ind w:left="2127"/>
        <w:jc w:val="both"/>
        <w:rPr>
          <w:rFonts w:cs="Arial"/>
          <w:sz w:val="10"/>
        </w:rPr>
      </w:pPr>
    </w:p>
    <w:p w:rsidR="00302608" w:rsidRPr="0085469A" w:rsidRDefault="00302608" w:rsidP="00A254E1">
      <w:pPr>
        <w:ind w:left="2127"/>
        <w:jc w:val="both"/>
        <w:rPr>
          <w:rFonts w:cs="Arial"/>
          <w:sz w:val="16"/>
        </w:rPr>
      </w:pPr>
      <w:r w:rsidRPr="0085469A">
        <w:rPr>
          <w:rFonts w:cs="Arial"/>
          <w:sz w:val="16"/>
        </w:rPr>
        <w:tab/>
        <w:t xml:space="preserve">- Krystalická je ještě i </w:t>
      </w:r>
      <w:r w:rsidRPr="0085469A">
        <w:rPr>
          <w:rFonts w:cs="Arial"/>
          <w:b/>
          <w:sz w:val="16"/>
        </w:rPr>
        <w:t xml:space="preserve">severovýchodní část </w:t>
      </w:r>
      <w:r w:rsidRPr="0085469A">
        <w:rPr>
          <w:rFonts w:cs="Arial"/>
          <w:b/>
          <w:i/>
          <w:sz w:val="16"/>
        </w:rPr>
        <w:t>Provensálských Alp</w:t>
      </w:r>
      <w:r w:rsidRPr="0085469A">
        <w:rPr>
          <w:rFonts w:cs="Arial"/>
          <w:sz w:val="16"/>
        </w:rPr>
        <w:t xml:space="preserve">, navazující na </w:t>
      </w:r>
      <w:r w:rsidRPr="0085469A">
        <w:rPr>
          <w:rFonts w:cs="Arial"/>
          <w:i/>
          <w:sz w:val="16"/>
        </w:rPr>
        <w:t>Kottické</w:t>
      </w:r>
      <w:r w:rsidRPr="0085469A">
        <w:rPr>
          <w:rFonts w:cs="Arial"/>
          <w:sz w:val="16"/>
        </w:rPr>
        <w:t xml:space="preserve"> a </w:t>
      </w:r>
      <w:r w:rsidRPr="0085469A">
        <w:rPr>
          <w:rFonts w:cs="Arial"/>
          <w:i/>
          <w:sz w:val="16"/>
        </w:rPr>
        <w:t>Přímořské Alpy</w:t>
      </w:r>
      <w:r w:rsidRPr="0085469A">
        <w:rPr>
          <w:rFonts w:cs="Arial"/>
          <w:sz w:val="16"/>
        </w:rPr>
        <w:t xml:space="preserve">. Zde mají i </w:t>
      </w:r>
      <w:r w:rsidRPr="0085469A">
        <w:rPr>
          <w:rFonts w:cs="Arial"/>
          <w:i/>
          <w:sz w:val="16"/>
        </w:rPr>
        <w:t>Provensálské Alpy</w:t>
      </w:r>
      <w:r w:rsidRPr="0085469A">
        <w:rPr>
          <w:rFonts w:cs="Arial"/>
          <w:sz w:val="16"/>
        </w:rPr>
        <w:t xml:space="preserve"> ještě vysokohorský charakter – ve skupině </w:t>
      </w:r>
      <w:hyperlink r:id="rId42" w:tooltip="Trois-Évêchés" w:history="1">
        <w:r w:rsidRPr="0085469A">
          <w:rPr>
            <w:i/>
            <w:sz w:val="16"/>
          </w:rPr>
          <w:t>Trois-Évêchés</w:t>
        </w:r>
      </w:hyperlink>
      <w:r w:rsidRPr="0085469A">
        <w:rPr>
          <w:sz w:val="16"/>
        </w:rPr>
        <w:t xml:space="preserve"> leží i jejich </w:t>
      </w:r>
      <w:r w:rsidRPr="0085469A">
        <w:rPr>
          <w:rFonts w:cs="Arial"/>
          <w:sz w:val="16"/>
        </w:rPr>
        <w:t>nejvyšší hora </w:t>
      </w:r>
      <w:hyperlink r:id="rId43" w:tooltip="Tête de l'Estrop" w:history="1">
        <w:r w:rsidRPr="0085469A">
          <w:rPr>
            <w:rFonts w:cs="Arial"/>
            <w:i/>
            <w:sz w:val="16"/>
          </w:rPr>
          <w:t>Tête de l'Estrop</w:t>
        </w:r>
      </w:hyperlink>
      <w:r w:rsidRPr="0085469A">
        <w:rPr>
          <w:rFonts w:cs="Arial"/>
          <w:sz w:val="16"/>
        </w:rPr>
        <w:t> (2961 m).</w:t>
      </w:r>
    </w:p>
    <w:p w:rsidR="00302608" w:rsidRDefault="00302608" w:rsidP="009048E1">
      <w:pPr>
        <w:jc w:val="both"/>
        <w:rPr>
          <w:rFonts w:cs="Arial"/>
        </w:rPr>
      </w:pPr>
    </w:p>
    <w:p w:rsidR="00302608" w:rsidRDefault="00F6338B" w:rsidP="009048E1">
      <w:pPr>
        <w:ind w:firstLine="708"/>
        <w:jc w:val="both"/>
        <w:rPr>
          <w:rFonts w:cs="Arial"/>
        </w:rPr>
      </w:pPr>
      <w:r>
        <w:rPr>
          <w:rFonts w:cs="Arial"/>
          <w:b/>
        </w:rPr>
        <w:t xml:space="preserve">b) </w:t>
      </w:r>
      <w:r w:rsidR="00302608" w:rsidRPr="00D8207D">
        <w:rPr>
          <w:rFonts w:cs="Arial"/>
          <w:b/>
          <w:i/>
          <w:bdr w:val="single" w:sz="4" w:space="0" w:color="auto"/>
        </w:rPr>
        <w:t>Alpská brázda</w:t>
      </w:r>
      <w:r w:rsidR="00302608" w:rsidRPr="005442DE">
        <w:rPr>
          <w:rFonts w:cs="Arial"/>
        </w:rPr>
        <w:t xml:space="preserve"> (</w:t>
      </w:r>
      <w:r w:rsidR="00302608" w:rsidRPr="005442DE">
        <w:rPr>
          <w:rFonts w:cs="Arial"/>
          <w:i/>
        </w:rPr>
        <w:t>Sillon alpin</w:t>
      </w:r>
      <w:r w:rsidR="00302608" w:rsidRPr="005442DE">
        <w:rPr>
          <w:rFonts w:cs="Arial"/>
        </w:rPr>
        <w:t>)</w:t>
      </w:r>
    </w:p>
    <w:p w:rsidR="00302608" w:rsidRDefault="00302608" w:rsidP="009048E1">
      <w:pPr>
        <w:jc w:val="both"/>
        <w:rPr>
          <w:rFonts w:cs="Arial"/>
        </w:rPr>
      </w:pPr>
      <w:r>
        <w:rPr>
          <w:rFonts w:cs="Arial"/>
        </w:rPr>
        <w:tab/>
        <w:t xml:space="preserve">Tato část zde </w:t>
      </w:r>
      <w:r w:rsidRPr="0085469A">
        <w:rPr>
          <w:rFonts w:cs="Arial"/>
          <w:b/>
        </w:rPr>
        <w:t>není výrazně vyvinuta</w:t>
      </w:r>
      <w:r>
        <w:rPr>
          <w:rFonts w:cs="Arial"/>
        </w:rPr>
        <w:t>.</w:t>
      </w:r>
    </w:p>
    <w:p w:rsidR="00302608" w:rsidRDefault="00302608" w:rsidP="009048E1">
      <w:pPr>
        <w:jc w:val="both"/>
        <w:rPr>
          <w:rFonts w:cs="Arial"/>
        </w:rPr>
      </w:pPr>
    </w:p>
    <w:p w:rsidR="00A254E1" w:rsidRDefault="00A254E1" w:rsidP="009048E1">
      <w:pPr>
        <w:jc w:val="both"/>
        <w:rPr>
          <w:rFonts w:cs="Arial"/>
        </w:rPr>
      </w:pPr>
    </w:p>
    <w:p w:rsidR="00302608" w:rsidRPr="005442DE" w:rsidRDefault="00F6338B" w:rsidP="009048E1">
      <w:pPr>
        <w:ind w:firstLine="708"/>
        <w:jc w:val="both"/>
        <w:rPr>
          <w:rFonts w:cs="Arial"/>
          <w:b/>
        </w:rPr>
      </w:pPr>
      <w:r>
        <w:rPr>
          <w:rFonts w:cs="Arial"/>
          <w:b/>
        </w:rPr>
        <w:t>c)</w:t>
      </w:r>
      <w:r w:rsidR="00302608" w:rsidRPr="00F6338B">
        <w:rPr>
          <w:rFonts w:cs="Arial"/>
          <w:b/>
        </w:rPr>
        <w:t xml:space="preserve"> </w:t>
      </w:r>
      <w:r w:rsidR="00302608" w:rsidRPr="00D8207D">
        <w:rPr>
          <w:rFonts w:cs="Arial"/>
          <w:b/>
          <w:i/>
          <w:bdr w:val="single" w:sz="4" w:space="0" w:color="auto"/>
        </w:rPr>
        <w:t xml:space="preserve">Vnější </w:t>
      </w:r>
      <w:proofErr w:type="gramStart"/>
      <w:r w:rsidR="00302608" w:rsidRPr="00D8207D">
        <w:rPr>
          <w:rFonts w:cs="Arial"/>
          <w:b/>
          <w:i/>
          <w:bdr w:val="single" w:sz="4" w:space="0" w:color="auto"/>
        </w:rPr>
        <w:t>Alpy</w:t>
      </w:r>
      <w:r w:rsidR="00302608" w:rsidRPr="00F6338B">
        <w:rPr>
          <w:rFonts w:cs="Arial"/>
        </w:rPr>
        <w:t xml:space="preserve">   </w:t>
      </w:r>
      <w:r w:rsidR="00302608" w:rsidRPr="005442DE">
        <w:rPr>
          <w:rFonts w:cs="Arial"/>
        </w:rPr>
        <w:t>(</w:t>
      </w:r>
      <w:r w:rsidR="00302608" w:rsidRPr="005442DE">
        <w:rPr>
          <w:rFonts w:cs="Arial"/>
          <w:i/>
        </w:rPr>
        <w:t>Préalpes</w:t>
      </w:r>
      <w:proofErr w:type="gramEnd"/>
      <w:r w:rsidR="00302608" w:rsidRPr="005442DE">
        <w:rPr>
          <w:rFonts w:cs="Arial"/>
        </w:rPr>
        <w:t>)</w:t>
      </w:r>
    </w:p>
    <w:p w:rsidR="00A254E1" w:rsidRPr="00A254E1" w:rsidRDefault="00A254E1" w:rsidP="00A254E1">
      <w:pPr>
        <w:ind w:left="2127"/>
        <w:jc w:val="both"/>
        <w:rPr>
          <w:rFonts w:cs="Arial"/>
          <w:b/>
          <w:sz w:val="10"/>
        </w:rPr>
      </w:pPr>
    </w:p>
    <w:p w:rsidR="0085469A" w:rsidRPr="00A254E1" w:rsidRDefault="0085469A" w:rsidP="00A254E1">
      <w:pPr>
        <w:ind w:left="2127"/>
        <w:jc w:val="both"/>
        <w:rPr>
          <w:rFonts w:cs="Arial"/>
          <w:b/>
          <w:sz w:val="16"/>
        </w:rPr>
      </w:pPr>
      <w:r w:rsidRPr="00A254E1">
        <w:rPr>
          <w:rFonts w:cs="Arial"/>
          <w:b/>
          <w:sz w:val="16"/>
        </w:rPr>
        <w:t>Sem spadá především:</w:t>
      </w:r>
    </w:p>
    <w:p w:rsidR="00902A7B" w:rsidRPr="0085469A" w:rsidRDefault="00E4705D" w:rsidP="00A254E1">
      <w:pPr>
        <w:ind w:left="2127" w:firstLine="708"/>
        <w:jc w:val="both"/>
        <w:rPr>
          <w:rFonts w:cs="Arial"/>
          <w:sz w:val="16"/>
        </w:rPr>
      </w:pPr>
      <w:r w:rsidRPr="0085469A">
        <w:rPr>
          <w:rFonts w:cs="Arial"/>
          <w:sz w:val="16"/>
        </w:rPr>
        <w:t xml:space="preserve">- Jihozápadně od </w:t>
      </w:r>
      <w:r w:rsidR="00302608" w:rsidRPr="0085469A">
        <w:rPr>
          <w:rFonts w:cs="Arial"/>
          <w:i/>
          <w:sz w:val="16"/>
        </w:rPr>
        <w:t>Kottických</w:t>
      </w:r>
      <w:r w:rsidR="00302608" w:rsidRPr="0085469A">
        <w:rPr>
          <w:rFonts w:cs="Arial"/>
          <w:sz w:val="16"/>
        </w:rPr>
        <w:t xml:space="preserve"> a </w:t>
      </w:r>
      <w:r w:rsidRPr="0085469A">
        <w:rPr>
          <w:rFonts w:cs="Arial"/>
          <w:i/>
          <w:sz w:val="16"/>
        </w:rPr>
        <w:t>Přímořských Alp</w:t>
      </w:r>
      <w:r w:rsidRPr="0085469A">
        <w:rPr>
          <w:rFonts w:cs="Arial"/>
          <w:sz w:val="16"/>
        </w:rPr>
        <w:t xml:space="preserve"> se </w:t>
      </w:r>
      <w:r w:rsidR="00A91360" w:rsidRPr="0085469A">
        <w:rPr>
          <w:rFonts w:cs="Arial"/>
          <w:sz w:val="16"/>
        </w:rPr>
        <w:t>až k </w:t>
      </w:r>
      <w:r w:rsidR="00A91360" w:rsidRPr="0085469A">
        <w:rPr>
          <w:rFonts w:cs="Arial"/>
          <w:i/>
          <w:sz w:val="16"/>
        </w:rPr>
        <w:t>Středozemnímu</w:t>
      </w:r>
      <w:r w:rsidR="00A91360" w:rsidRPr="0085469A">
        <w:rPr>
          <w:rFonts w:cs="Arial"/>
          <w:sz w:val="16"/>
        </w:rPr>
        <w:t xml:space="preserve"> </w:t>
      </w:r>
      <w:r w:rsidR="00A91360" w:rsidRPr="0085469A">
        <w:rPr>
          <w:rFonts w:cs="Arial"/>
          <w:i/>
          <w:sz w:val="16"/>
        </w:rPr>
        <w:t>moři</w:t>
      </w:r>
      <w:r w:rsidR="00A91360" w:rsidRPr="0085469A">
        <w:rPr>
          <w:rFonts w:cs="Arial"/>
          <w:sz w:val="16"/>
        </w:rPr>
        <w:t xml:space="preserve"> široce </w:t>
      </w:r>
      <w:r w:rsidRPr="0085469A">
        <w:rPr>
          <w:rFonts w:cs="Arial"/>
          <w:sz w:val="16"/>
        </w:rPr>
        <w:t>rozklád</w:t>
      </w:r>
      <w:r w:rsidR="00302608" w:rsidRPr="0085469A">
        <w:rPr>
          <w:rFonts w:cs="Arial"/>
          <w:sz w:val="16"/>
        </w:rPr>
        <w:t>á</w:t>
      </w:r>
      <w:r w:rsidRPr="0085469A">
        <w:rPr>
          <w:rFonts w:cs="Arial"/>
          <w:sz w:val="16"/>
        </w:rPr>
        <w:t xml:space="preserve"> </w:t>
      </w:r>
      <w:r w:rsidR="005A0354" w:rsidRPr="0085469A">
        <w:rPr>
          <w:rFonts w:cs="Arial"/>
          <w:sz w:val="16"/>
        </w:rPr>
        <w:t xml:space="preserve">už </w:t>
      </w:r>
      <w:r w:rsidR="00C5671C" w:rsidRPr="0085469A">
        <w:rPr>
          <w:rFonts w:cs="Arial"/>
          <w:sz w:val="16"/>
        </w:rPr>
        <w:t xml:space="preserve">především </w:t>
      </w:r>
      <w:r w:rsidR="00902A7B" w:rsidRPr="0085469A">
        <w:rPr>
          <w:rFonts w:cs="Arial"/>
          <w:sz w:val="16"/>
        </w:rPr>
        <w:t>vápencov</w:t>
      </w:r>
      <w:r w:rsidR="00302608" w:rsidRPr="0085469A">
        <w:rPr>
          <w:rFonts w:cs="Arial"/>
          <w:sz w:val="16"/>
        </w:rPr>
        <w:t>á</w:t>
      </w:r>
      <w:r w:rsidR="00902A7B" w:rsidRPr="0085469A">
        <w:rPr>
          <w:rFonts w:cs="Arial"/>
          <w:sz w:val="16"/>
        </w:rPr>
        <w:t xml:space="preserve"> a slínovcov</w:t>
      </w:r>
      <w:r w:rsidR="00302608" w:rsidRPr="0085469A">
        <w:rPr>
          <w:rFonts w:cs="Arial"/>
          <w:sz w:val="16"/>
        </w:rPr>
        <w:t xml:space="preserve">á část </w:t>
      </w:r>
      <w:r w:rsidR="00302608" w:rsidRPr="0085469A">
        <w:rPr>
          <w:rFonts w:cs="Arial"/>
          <w:b/>
          <w:i/>
          <w:sz w:val="16"/>
        </w:rPr>
        <w:t>Provensálských</w:t>
      </w:r>
      <w:r w:rsidRPr="0085469A">
        <w:rPr>
          <w:rFonts w:cs="Arial"/>
          <w:b/>
          <w:i/>
          <w:sz w:val="16"/>
        </w:rPr>
        <w:t xml:space="preserve"> Alp</w:t>
      </w:r>
      <w:r w:rsidR="00902A7B" w:rsidRPr="0085469A">
        <w:rPr>
          <w:rFonts w:cs="Arial"/>
          <w:sz w:val="16"/>
        </w:rPr>
        <w:t xml:space="preserve"> (</w:t>
      </w:r>
      <w:r w:rsidR="00902A7B" w:rsidRPr="0085469A">
        <w:rPr>
          <w:rFonts w:cs="Arial"/>
          <w:i/>
          <w:sz w:val="16"/>
        </w:rPr>
        <w:t>Préalpes de Provence</w:t>
      </w:r>
      <w:r w:rsidR="00302608" w:rsidRPr="0085469A">
        <w:rPr>
          <w:rFonts w:cs="Arial"/>
          <w:sz w:val="16"/>
        </w:rPr>
        <w:t>)</w:t>
      </w:r>
      <w:r w:rsidR="00C5671C" w:rsidRPr="0085469A">
        <w:rPr>
          <w:rFonts w:cs="Arial"/>
          <w:sz w:val="16"/>
        </w:rPr>
        <w:t xml:space="preserve">. Krajinně </w:t>
      </w:r>
      <w:r w:rsidR="00302608" w:rsidRPr="0085469A">
        <w:rPr>
          <w:rFonts w:cs="Arial"/>
          <w:sz w:val="16"/>
        </w:rPr>
        <w:t>je</w:t>
      </w:r>
      <w:r w:rsidR="00C5671C" w:rsidRPr="0085469A">
        <w:rPr>
          <w:rFonts w:cs="Arial"/>
          <w:sz w:val="16"/>
        </w:rPr>
        <w:t xml:space="preserve"> velmi pestr</w:t>
      </w:r>
      <w:r w:rsidR="00302608" w:rsidRPr="0085469A">
        <w:rPr>
          <w:rFonts w:cs="Arial"/>
          <w:sz w:val="16"/>
        </w:rPr>
        <w:t>á</w:t>
      </w:r>
      <w:r w:rsidR="00C5671C" w:rsidRPr="0085469A">
        <w:rPr>
          <w:rFonts w:cs="Arial"/>
          <w:sz w:val="16"/>
        </w:rPr>
        <w:t xml:space="preserve">, s množstvím říčních kaňonů a soutěsek. </w:t>
      </w:r>
      <w:r w:rsidR="00A91360" w:rsidRPr="0085469A">
        <w:rPr>
          <w:rFonts w:cs="Arial"/>
          <w:sz w:val="16"/>
        </w:rPr>
        <w:t xml:space="preserve">Zhruba uprostřed </w:t>
      </w:r>
      <w:r w:rsidR="00302608" w:rsidRPr="0085469A">
        <w:rPr>
          <w:rFonts w:cs="Arial"/>
          <w:i/>
          <w:sz w:val="16"/>
        </w:rPr>
        <w:t>Provensálských Alp</w:t>
      </w:r>
      <w:r w:rsidR="00302608" w:rsidRPr="0085469A">
        <w:rPr>
          <w:rFonts w:cs="Arial"/>
          <w:sz w:val="16"/>
        </w:rPr>
        <w:t xml:space="preserve"> </w:t>
      </w:r>
      <w:r w:rsidR="00A91360" w:rsidRPr="0085469A">
        <w:rPr>
          <w:rFonts w:cs="Arial"/>
          <w:sz w:val="16"/>
        </w:rPr>
        <w:t xml:space="preserve">(jižně od řeky </w:t>
      </w:r>
      <w:r w:rsidR="00A91360" w:rsidRPr="0085469A">
        <w:rPr>
          <w:rFonts w:cs="Arial"/>
          <w:i/>
          <w:sz w:val="16"/>
        </w:rPr>
        <w:t>Durance</w:t>
      </w:r>
      <w:r w:rsidR="00A91360" w:rsidRPr="0085469A">
        <w:rPr>
          <w:rFonts w:cs="Arial"/>
          <w:sz w:val="16"/>
        </w:rPr>
        <w:t xml:space="preserve">) je jejich nejrozlehlejší a velmi složitý vápencový masiv </w:t>
      </w:r>
      <w:r w:rsidR="00A91360" w:rsidRPr="0085469A">
        <w:rPr>
          <w:rFonts w:cs="Arial"/>
          <w:i/>
          <w:sz w:val="16"/>
        </w:rPr>
        <w:t>Digne</w:t>
      </w:r>
      <w:r w:rsidR="00A91360" w:rsidRPr="0085469A">
        <w:rPr>
          <w:rFonts w:cs="Arial"/>
          <w:sz w:val="16"/>
        </w:rPr>
        <w:t xml:space="preserve"> s nejvyšším vrcholem </w:t>
      </w:r>
      <w:hyperlink r:id="rId44" w:tooltip="Monges (stránka neexistuje)" w:history="1">
        <w:r w:rsidR="00A91360" w:rsidRPr="0085469A">
          <w:rPr>
            <w:i/>
            <w:sz w:val="16"/>
          </w:rPr>
          <w:t>Monges</w:t>
        </w:r>
      </w:hyperlink>
      <w:r w:rsidR="005A0354" w:rsidRPr="0085469A">
        <w:rPr>
          <w:rFonts w:cs="Arial"/>
          <w:sz w:val="16"/>
        </w:rPr>
        <w:t xml:space="preserve"> </w:t>
      </w:r>
      <w:r w:rsidR="00A91360" w:rsidRPr="0085469A">
        <w:rPr>
          <w:rFonts w:cs="Arial"/>
          <w:sz w:val="16"/>
        </w:rPr>
        <w:t xml:space="preserve">(2115 m). Na nižším západním okraji </w:t>
      </w:r>
      <w:r w:rsidR="00302608" w:rsidRPr="0085469A">
        <w:rPr>
          <w:rFonts w:cs="Arial"/>
          <w:i/>
          <w:sz w:val="16"/>
        </w:rPr>
        <w:t>Provensálský</w:t>
      </w:r>
      <w:r w:rsidR="002215D2" w:rsidRPr="0085469A">
        <w:rPr>
          <w:rFonts w:cs="Arial"/>
          <w:i/>
          <w:sz w:val="16"/>
        </w:rPr>
        <w:t>c</w:t>
      </w:r>
      <w:r w:rsidR="00302608" w:rsidRPr="0085469A">
        <w:rPr>
          <w:rFonts w:cs="Arial"/>
          <w:i/>
          <w:sz w:val="16"/>
        </w:rPr>
        <w:t>h Alp</w:t>
      </w:r>
      <w:r w:rsidR="00302608" w:rsidRPr="0085469A">
        <w:rPr>
          <w:rFonts w:cs="Arial"/>
          <w:sz w:val="16"/>
        </w:rPr>
        <w:t xml:space="preserve"> </w:t>
      </w:r>
      <w:r w:rsidR="00A91360" w:rsidRPr="0085469A">
        <w:rPr>
          <w:rFonts w:cs="Arial"/>
          <w:sz w:val="16"/>
        </w:rPr>
        <w:t xml:space="preserve">(orientovaném směrem k soutoku </w:t>
      </w:r>
      <w:r w:rsidR="00A91360" w:rsidRPr="0085469A">
        <w:rPr>
          <w:rFonts w:cs="Arial"/>
          <w:i/>
          <w:sz w:val="16"/>
        </w:rPr>
        <w:t>Rhôny</w:t>
      </w:r>
      <w:r w:rsidR="00A91360" w:rsidRPr="0085469A">
        <w:rPr>
          <w:rFonts w:cs="Arial"/>
          <w:sz w:val="16"/>
        </w:rPr>
        <w:t xml:space="preserve"> s </w:t>
      </w:r>
      <w:r w:rsidR="00A91360" w:rsidRPr="0085469A">
        <w:rPr>
          <w:rFonts w:cs="Arial"/>
          <w:i/>
          <w:sz w:val="16"/>
        </w:rPr>
        <w:t>Durance</w:t>
      </w:r>
      <w:r w:rsidR="00A91360" w:rsidRPr="0085469A">
        <w:rPr>
          <w:rFonts w:cs="Arial"/>
          <w:sz w:val="16"/>
        </w:rPr>
        <w:t xml:space="preserve"> a tím i k </w:t>
      </w:r>
      <w:r w:rsidR="00A91360" w:rsidRPr="0085469A">
        <w:rPr>
          <w:rFonts w:cs="Arial"/>
          <w:i/>
          <w:sz w:val="16"/>
        </w:rPr>
        <w:t>Avignonu</w:t>
      </w:r>
      <w:r w:rsidR="00A91360" w:rsidRPr="0085469A">
        <w:rPr>
          <w:rFonts w:cs="Arial"/>
          <w:sz w:val="16"/>
        </w:rPr>
        <w:t xml:space="preserve">) je </w:t>
      </w:r>
      <w:r w:rsidR="00902A7B" w:rsidRPr="0085469A">
        <w:rPr>
          <w:rFonts w:cs="Arial"/>
          <w:sz w:val="16"/>
        </w:rPr>
        <w:t>nejznámější</w:t>
      </w:r>
      <w:r w:rsidR="005A0354" w:rsidRPr="0085469A">
        <w:rPr>
          <w:rFonts w:cs="Arial"/>
          <w:sz w:val="16"/>
        </w:rPr>
        <w:t xml:space="preserve"> skupinou</w:t>
      </w:r>
      <w:r w:rsidR="00902A7B" w:rsidRPr="0085469A">
        <w:rPr>
          <w:rFonts w:cs="Arial"/>
          <w:sz w:val="16"/>
        </w:rPr>
        <w:t xml:space="preserve"> </w:t>
      </w:r>
      <w:r w:rsidR="00A91360" w:rsidRPr="0085469A">
        <w:rPr>
          <w:rFonts w:cs="Arial"/>
          <w:sz w:val="16"/>
        </w:rPr>
        <w:t>(opět i z </w:t>
      </w:r>
      <w:r w:rsidR="00A91360" w:rsidRPr="0085469A">
        <w:rPr>
          <w:rFonts w:cs="Arial"/>
          <w:i/>
          <w:sz w:val="16"/>
        </w:rPr>
        <w:t>Tour de France</w:t>
      </w:r>
      <w:r w:rsidR="00A91360" w:rsidRPr="0085469A">
        <w:rPr>
          <w:rFonts w:cs="Arial"/>
          <w:sz w:val="16"/>
        </w:rPr>
        <w:t xml:space="preserve">) </w:t>
      </w:r>
      <w:r w:rsidR="00902A7B" w:rsidRPr="0085469A">
        <w:rPr>
          <w:rFonts w:cs="Arial"/>
          <w:i/>
          <w:sz w:val="16"/>
        </w:rPr>
        <w:t>Mont Ventoux</w:t>
      </w:r>
      <w:r w:rsidR="00902A7B" w:rsidRPr="0085469A">
        <w:rPr>
          <w:rFonts w:cs="Arial"/>
          <w:sz w:val="16"/>
        </w:rPr>
        <w:t xml:space="preserve"> (1912</w:t>
      </w:r>
      <w:r w:rsidR="00A91360" w:rsidRPr="0085469A">
        <w:rPr>
          <w:rFonts w:cs="Arial"/>
          <w:sz w:val="16"/>
        </w:rPr>
        <w:t xml:space="preserve"> m).</w:t>
      </w:r>
    </w:p>
    <w:p w:rsidR="003612EA" w:rsidRPr="005442DE" w:rsidRDefault="003612EA" w:rsidP="009048E1">
      <w:pPr>
        <w:jc w:val="both"/>
        <w:rPr>
          <w:rFonts w:cs="Arial"/>
          <w:i/>
        </w:rPr>
      </w:pPr>
    </w:p>
    <w:p w:rsidR="006044B7" w:rsidRDefault="006044B7" w:rsidP="009048E1">
      <w:pPr>
        <w:jc w:val="both"/>
        <w:rPr>
          <w:rFonts w:cs="Arial"/>
        </w:rPr>
      </w:pPr>
    </w:p>
    <w:p w:rsidR="003612EA" w:rsidRDefault="003612EA" w:rsidP="009048E1">
      <w:pPr>
        <w:jc w:val="both"/>
        <w:rPr>
          <w:rFonts w:cs="Arial"/>
          <w:lang w:val="sk-SK"/>
        </w:rPr>
      </w:pPr>
    </w:p>
    <w:p w:rsidR="00A254E1" w:rsidRDefault="00A254E1" w:rsidP="009048E1">
      <w:pPr>
        <w:jc w:val="both"/>
        <w:rPr>
          <w:rFonts w:cs="Arial"/>
          <w:lang w:val="sk-SK"/>
        </w:rPr>
      </w:pPr>
    </w:p>
    <w:p w:rsidR="00A254E1" w:rsidRDefault="00C87292" w:rsidP="009048E1">
      <w:pPr>
        <w:jc w:val="both"/>
        <w:rPr>
          <w:rFonts w:cs="Arial"/>
          <w:lang w:val="sk-SK"/>
        </w:rPr>
      </w:pPr>
      <w:r>
        <w:rPr>
          <w:rFonts w:cs="Arial"/>
          <w:noProof/>
          <w:lang w:eastAsia="cs-CZ"/>
        </w:rPr>
        <w:pict>
          <v:group id="_x0000_s3198" style="position:absolute;left:0;text-align:left;margin-left:-6.7pt;margin-top:2.05pt;width:495.3pt;height:314.4pt;z-index:252140032" coordorigin="1283,5115" coordsize="9906,6288">
            <v:group id="_x0000_s3196" style="position:absolute;left:1283;top:5726;width:9906;height:5677" coordorigin="1283,5726" coordsize="9906,5677">
              <v:shape id="_x0000_s3149" type="#_x0000_t202" style="position:absolute;left:5810;top:7211;width:716;height:4164" o:regroupid="26">
                <v:textbox style="mso-next-textbox:#_x0000_s3149">
                  <w:txbxContent>
                    <w:p w:rsidR="00A254E1" w:rsidRPr="00D35135" w:rsidRDefault="00A254E1" w:rsidP="00A254E1">
                      <w:pPr>
                        <w:jc w:val="center"/>
                        <w:rPr>
                          <w:b/>
                          <w:i/>
                          <w:sz w:val="12"/>
                        </w:rPr>
                      </w:pPr>
                      <w:r w:rsidRPr="00D35135">
                        <w:rPr>
                          <w:b/>
                          <w:i/>
                          <w:sz w:val="12"/>
                        </w:rPr>
                        <w:t>V</w:t>
                      </w:r>
                    </w:p>
                    <w:p w:rsidR="00A254E1" w:rsidRPr="00D35135" w:rsidRDefault="00A254E1" w:rsidP="00A254E1">
                      <w:pPr>
                        <w:jc w:val="center"/>
                        <w:rPr>
                          <w:b/>
                          <w:i/>
                          <w:sz w:val="12"/>
                        </w:rPr>
                      </w:pPr>
                      <w:r w:rsidRPr="00D35135">
                        <w:rPr>
                          <w:b/>
                          <w:i/>
                          <w:sz w:val="12"/>
                        </w:rPr>
                        <w:t>n</w:t>
                      </w:r>
                    </w:p>
                    <w:p w:rsidR="00A254E1" w:rsidRPr="00D35135" w:rsidRDefault="00A254E1" w:rsidP="00A254E1">
                      <w:pPr>
                        <w:jc w:val="center"/>
                        <w:rPr>
                          <w:b/>
                          <w:i/>
                          <w:sz w:val="12"/>
                        </w:rPr>
                      </w:pPr>
                      <w:r w:rsidRPr="00D35135">
                        <w:rPr>
                          <w:b/>
                          <w:i/>
                          <w:sz w:val="12"/>
                        </w:rPr>
                        <w:t>ě</w:t>
                      </w:r>
                    </w:p>
                    <w:p w:rsidR="00A254E1" w:rsidRPr="00D35135" w:rsidRDefault="00A254E1" w:rsidP="00A254E1">
                      <w:pPr>
                        <w:jc w:val="center"/>
                        <w:rPr>
                          <w:b/>
                          <w:i/>
                          <w:sz w:val="12"/>
                        </w:rPr>
                      </w:pPr>
                      <w:r w:rsidRPr="00D35135">
                        <w:rPr>
                          <w:b/>
                          <w:i/>
                          <w:sz w:val="12"/>
                        </w:rPr>
                        <w:t>j</w:t>
                      </w:r>
                    </w:p>
                    <w:p w:rsidR="00A254E1" w:rsidRPr="00D35135" w:rsidRDefault="00A254E1" w:rsidP="00A254E1">
                      <w:pPr>
                        <w:jc w:val="center"/>
                        <w:rPr>
                          <w:b/>
                          <w:i/>
                          <w:sz w:val="12"/>
                        </w:rPr>
                      </w:pPr>
                      <w:r w:rsidRPr="00D35135">
                        <w:rPr>
                          <w:b/>
                          <w:i/>
                          <w:sz w:val="12"/>
                        </w:rPr>
                        <w:t>š</w:t>
                      </w:r>
                    </w:p>
                    <w:p w:rsidR="00A254E1" w:rsidRPr="00D35135" w:rsidRDefault="00A254E1" w:rsidP="00A254E1">
                      <w:pPr>
                        <w:jc w:val="center"/>
                        <w:rPr>
                          <w:b/>
                          <w:i/>
                          <w:sz w:val="12"/>
                        </w:rPr>
                      </w:pPr>
                      <w:r w:rsidRPr="00D35135">
                        <w:rPr>
                          <w:b/>
                          <w:i/>
                          <w:sz w:val="12"/>
                        </w:rPr>
                        <w:t>í</w:t>
                      </w:r>
                    </w:p>
                    <w:p w:rsidR="00A254E1" w:rsidRDefault="00A254E1" w:rsidP="00A254E1">
                      <w:pPr>
                        <w:jc w:val="center"/>
                        <w:rPr>
                          <w:b/>
                          <w:i/>
                          <w:sz w:val="12"/>
                        </w:rPr>
                      </w:pPr>
                      <w:r w:rsidRPr="00D35135">
                        <w:rPr>
                          <w:b/>
                          <w:i/>
                          <w:sz w:val="12"/>
                        </w:rPr>
                        <w:t xml:space="preserve"> </w:t>
                      </w:r>
                    </w:p>
                    <w:p w:rsidR="00A254E1" w:rsidRDefault="00A254E1" w:rsidP="00A254E1">
                      <w:pPr>
                        <w:jc w:val="center"/>
                        <w:rPr>
                          <w:b/>
                          <w:i/>
                          <w:sz w:val="12"/>
                        </w:rPr>
                      </w:pPr>
                    </w:p>
                    <w:p w:rsidR="00A254E1" w:rsidRPr="00D35135" w:rsidRDefault="00A254E1" w:rsidP="00A254E1">
                      <w:pPr>
                        <w:jc w:val="center"/>
                        <w:rPr>
                          <w:b/>
                          <w:i/>
                          <w:sz w:val="12"/>
                        </w:rPr>
                      </w:pPr>
                    </w:p>
                    <w:p w:rsidR="00A254E1" w:rsidRPr="00D35135" w:rsidRDefault="00A254E1" w:rsidP="00A254E1">
                      <w:pPr>
                        <w:jc w:val="center"/>
                        <w:rPr>
                          <w:b/>
                          <w:i/>
                          <w:sz w:val="12"/>
                        </w:rPr>
                      </w:pPr>
                      <w:r w:rsidRPr="00D35135">
                        <w:rPr>
                          <w:b/>
                          <w:i/>
                          <w:sz w:val="12"/>
                        </w:rPr>
                        <w:t>A</w:t>
                      </w:r>
                    </w:p>
                    <w:p w:rsidR="00A254E1" w:rsidRPr="00D35135" w:rsidRDefault="00A254E1" w:rsidP="00A254E1">
                      <w:pPr>
                        <w:jc w:val="center"/>
                        <w:rPr>
                          <w:b/>
                          <w:i/>
                          <w:sz w:val="12"/>
                        </w:rPr>
                      </w:pPr>
                      <w:r w:rsidRPr="00D35135">
                        <w:rPr>
                          <w:b/>
                          <w:i/>
                          <w:sz w:val="12"/>
                        </w:rPr>
                        <w:t>l</w:t>
                      </w:r>
                    </w:p>
                    <w:p w:rsidR="00A254E1" w:rsidRPr="00D35135" w:rsidRDefault="00A254E1" w:rsidP="00A254E1">
                      <w:pPr>
                        <w:jc w:val="center"/>
                        <w:rPr>
                          <w:b/>
                          <w:i/>
                          <w:sz w:val="12"/>
                        </w:rPr>
                      </w:pPr>
                      <w:r w:rsidRPr="00D35135">
                        <w:rPr>
                          <w:b/>
                          <w:i/>
                          <w:sz w:val="12"/>
                        </w:rPr>
                        <w:t>p</w:t>
                      </w:r>
                    </w:p>
                    <w:p w:rsidR="00A254E1" w:rsidRPr="00D35135" w:rsidRDefault="00A254E1" w:rsidP="00A254E1">
                      <w:pPr>
                        <w:jc w:val="center"/>
                        <w:rPr>
                          <w:b/>
                          <w:i/>
                          <w:sz w:val="12"/>
                        </w:rPr>
                      </w:pPr>
                      <w:r w:rsidRPr="00D35135">
                        <w:rPr>
                          <w:b/>
                          <w:i/>
                          <w:sz w:val="12"/>
                        </w:rPr>
                        <w:t>y</w:t>
                      </w:r>
                    </w:p>
                    <w:p w:rsidR="00A254E1" w:rsidRDefault="00A254E1" w:rsidP="00A254E1">
                      <w:pPr>
                        <w:jc w:val="center"/>
                        <w:rPr>
                          <w:sz w:val="12"/>
                        </w:rPr>
                      </w:pPr>
                    </w:p>
                    <w:p w:rsidR="00A254E1" w:rsidRDefault="00A254E1" w:rsidP="00A254E1">
                      <w:pPr>
                        <w:jc w:val="center"/>
                        <w:rPr>
                          <w:sz w:val="12"/>
                        </w:rPr>
                      </w:pPr>
                    </w:p>
                    <w:p w:rsidR="00A254E1" w:rsidRDefault="00A254E1" w:rsidP="00A254E1">
                      <w:pPr>
                        <w:jc w:val="center"/>
                        <w:rPr>
                          <w:sz w:val="12"/>
                        </w:rPr>
                      </w:pPr>
                    </w:p>
                    <w:p w:rsidR="00A254E1" w:rsidRDefault="00A254E1" w:rsidP="00A254E1">
                      <w:pPr>
                        <w:jc w:val="center"/>
                        <w:rPr>
                          <w:sz w:val="12"/>
                        </w:rPr>
                      </w:pPr>
                      <w:r>
                        <w:rPr>
                          <w:sz w:val="12"/>
                        </w:rPr>
                        <w:t>(v</w:t>
                      </w:r>
                    </w:p>
                    <w:p w:rsidR="00A254E1" w:rsidRDefault="00A254E1" w:rsidP="00A254E1">
                      <w:pPr>
                        <w:jc w:val="center"/>
                        <w:rPr>
                          <w:sz w:val="12"/>
                        </w:rPr>
                      </w:pPr>
                      <w:r>
                        <w:rPr>
                          <w:sz w:val="12"/>
                        </w:rPr>
                        <w:t>á</w:t>
                      </w:r>
                    </w:p>
                    <w:p w:rsidR="00A254E1" w:rsidRDefault="00A254E1" w:rsidP="00A254E1">
                      <w:pPr>
                        <w:jc w:val="center"/>
                        <w:rPr>
                          <w:sz w:val="12"/>
                        </w:rPr>
                      </w:pPr>
                      <w:r>
                        <w:rPr>
                          <w:sz w:val="12"/>
                        </w:rPr>
                        <w:t>p</w:t>
                      </w:r>
                    </w:p>
                    <w:p w:rsidR="00A254E1" w:rsidRDefault="00A254E1" w:rsidP="00A254E1">
                      <w:pPr>
                        <w:jc w:val="center"/>
                        <w:rPr>
                          <w:sz w:val="12"/>
                        </w:rPr>
                      </w:pPr>
                      <w:r>
                        <w:rPr>
                          <w:sz w:val="12"/>
                        </w:rPr>
                        <w:t>e</w:t>
                      </w:r>
                    </w:p>
                    <w:p w:rsidR="00A254E1" w:rsidRDefault="00A254E1" w:rsidP="00A254E1">
                      <w:pPr>
                        <w:jc w:val="center"/>
                        <w:rPr>
                          <w:sz w:val="12"/>
                        </w:rPr>
                      </w:pPr>
                      <w:r>
                        <w:rPr>
                          <w:sz w:val="12"/>
                        </w:rPr>
                        <w:t>n</w:t>
                      </w:r>
                    </w:p>
                    <w:p w:rsidR="00A254E1" w:rsidRDefault="00A254E1" w:rsidP="00A254E1">
                      <w:pPr>
                        <w:jc w:val="center"/>
                        <w:rPr>
                          <w:sz w:val="12"/>
                        </w:rPr>
                      </w:pPr>
                      <w:r>
                        <w:rPr>
                          <w:sz w:val="12"/>
                        </w:rPr>
                        <w:t>e</w:t>
                      </w:r>
                    </w:p>
                    <w:p w:rsidR="00A254E1" w:rsidRDefault="00A254E1" w:rsidP="00A254E1">
                      <w:pPr>
                        <w:jc w:val="center"/>
                        <w:rPr>
                          <w:sz w:val="12"/>
                        </w:rPr>
                      </w:pPr>
                      <w:r>
                        <w:rPr>
                          <w:sz w:val="12"/>
                        </w:rPr>
                        <w:t>c</w:t>
                      </w:r>
                    </w:p>
                    <w:p w:rsidR="00A254E1" w:rsidRDefault="00A254E1" w:rsidP="00A254E1">
                      <w:pPr>
                        <w:jc w:val="center"/>
                        <w:rPr>
                          <w:sz w:val="12"/>
                        </w:rPr>
                      </w:pPr>
                    </w:p>
                    <w:p w:rsidR="00A254E1" w:rsidRPr="00D1234E" w:rsidRDefault="00A254E1" w:rsidP="00A254E1">
                      <w:pPr>
                        <w:jc w:val="center"/>
                        <w:rPr>
                          <w:sz w:val="12"/>
                        </w:rPr>
                      </w:pPr>
                      <w:r>
                        <w:rPr>
                          <w:sz w:val="12"/>
                        </w:rPr>
                        <w:t>ap.)</w:t>
                      </w:r>
                    </w:p>
                  </w:txbxContent>
                </v:textbox>
              </v:shape>
              <v:shape id="_x0000_s3150" type="#_x0000_t202" style="position:absolute;left:6526;top:7209;width:736;height:4163" o:regroupid="26">
                <v:textbox style="mso-next-textbox:#_x0000_s3150">
                  <w:txbxContent>
                    <w:p w:rsidR="00A254E1" w:rsidRPr="00D35135" w:rsidRDefault="00A254E1" w:rsidP="00A254E1">
                      <w:pPr>
                        <w:jc w:val="center"/>
                        <w:rPr>
                          <w:b/>
                          <w:i/>
                          <w:sz w:val="12"/>
                        </w:rPr>
                      </w:pPr>
                      <w:r w:rsidRPr="00D35135">
                        <w:rPr>
                          <w:b/>
                          <w:i/>
                          <w:sz w:val="12"/>
                        </w:rPr>
                        <w:t>V</w:t>
                      </w:r>
                    </w:p>
                    <w:p w:rsidR="00A254E1" w:rsidRPr="00D35135" w:rsidRDefault="00A254E1" w:rsidP="00A254E1">
                      <w:pPr>
                        <w:jc w:val="center"/>
                        <w:rPr>
                          <w:b/>
                          <w:i/>
                          <w:sz w:val="12"/>
                        </w:rPr>
                      </w:pPr>
                      <w:r w:rsidRPr="00D35135">
                        <w:rPr>
                          <w:b/>
                          <w:i/>
                          <w:sz w:val="12"/>
                        </w:rPr>
                        <w:t>n</w:t>
                      </w:r>
                    </w:p>
                    <w:p w:rsidR="00A254E1" w:rsidRPr="00D35135" w:rsidRDefault="00A254E1" w:rsidP="00A254E1">
                      <w:pPr>
                        <w:jc w:val="center"/>
                        <w:rPr>
                          <w:b/>
                          <w:i/>
                          <w:sz w:val="12"/>
                        </w:rPr>
                      </w:pPr>
                      <w:r w:rsidRPr="00D35135">
                        <w:rPr>
                          <w:b/>
                          <w:i/>
                          <w:sz w:val="12"/>
                        </w:rPr>
                        <w:t>i</w:t>
                      </w:r>
                    </w:p>
                    <w:p w:rsidR="00A254E1" w:rsidRPr="00D35135" w:rsidRDefault="00A254E1" w:rsidP="00A254E1">
                      <w:pPr>
                        <w:jc w:val="center"/>
                        <w:rPr>
                          <w:b/>
                          <w:i/>
                          <w:sz w:val="12"/>
                        </w:rPr>
                      </w:pPr>
                      <w:r w:rsidRPr="00D35135">
                        <w:rPr>
                          <w:b/>
                          <w:i/>
                          <w:sz w:val="12"/>
                        </w:rPr>
                        <w:t>t</w:t>
                      </w:r>
                    </w:p>
                    <w:p w:rsidR="00A254E1" w:rsidRPr="00D35135" w:rsidRDefault="00A254E1" w:rsidP="00A254E1">
                      <w:pPr>
                        <w:jc w:val="center"/>
                        <w:rPr>
                          <w:b/>
                          <w:i/>
                          <w:sz w:val="12"/>
                        </w:rPr>
                      </w:pPr>
                      <w:r w:rsidRPr="00D35135">
                        <w:rPr>
                          <w:b/>
                          <w:i/>
                          <w:sz w:val="12"/>
                        </w:rPr>
                        <w:t>ř</w:t>
                      </w:r>
                    </w:p>
                    <w:p w:rsidR="00A254E1" w:rsidRPr="00D35135" w:rsidRDefault="00A254E1" w:rsidP="00A254E1">
                      <w:pPr>
                        <w:jc w:val="center"/>
                        <w:rPr>
                          <w:b/>
                          <w:i/>
                          <w:sz w:val="12"/>
                        </w:rPr>
                      </w:pPr>
                      <w:r w:rsidRPr="00D35135">
                        <w:rPr>
                          <w:b/>
                          <w:i/>
                          <w:sz w:val="12"/>
                        </w:rPr>
                        <w:t>t</w:t>
                      </w:r>
                    </w:p>
                    <w:p w:rsidR="00A254E1" w:rsidRPr="00D35135" w:rsidRDefault="00A254E1" w:rsidP="00A254E1">
                      <w:pPr>
                        <w:jc w:val="center"/>
                        <w:rPr>
                          <w:b/>
                          <w:i/>
                          <w:sz w:val="12"/>
                        </w:rPr>
                      </w:pPr>
                      <w:r w:rsidRPr="00D35135">
                        <w:rPr>
                          <w:b/>
                          <w:i/>
                          <w:sz w:val="12"/>
                        </w:rPr>
                        <w:t>n</w:t>
                      </w:r>
                    </w:p>
                    <w:p w:rsidR="00A254E1" w:rsidRPr="00D35135" w:rsidRDefault="00A254E1" w:rsidP="00A254E1">
                      <w:pPr>
                        <w:jc w:val="center"/>
                        <w:rPr>
                          <w:b/>
                          <w:i/>
                          <w:sz w:val="12"/>
                        </w:rPr>
                      </w:pPr>
                      <w:r w:rsidRPr="00D35135">
                        <w:rPr>
                          <w:b/>
                          <w:i/>
                          <w:sz w:val="12"/>
                        </w:rPr>
                        <w:t>í</w:t>
                      </w:r>
                    </w:p>
                    <w:p w:rsidR="00A254E1" w:rsidRDefault="00A254E1" w:rsidP="00A254E1">
                      <w:pPr>
                        <w:jc w:val="center"/>
                        <w:rPr>
                          <w:b/>
                          <w:i/>
                          <w:sz w:val="12"/>
                        </w:rPr>
                      </w:pPr>
                    </w:p>
                    <w:p w:rsidR="00A254E1" w:rsidRDefault="00A254E1" w:rsidP="00A254E1">
                      <w:pPr>
                        <w:jc w:val="center"/>
                        <w:rPr>
                          <w:b/>
                          <w:i/>
                          <w:sz w:val="12"/>
                        </w:rPr>
                      </w:pPr>
                    </w:p>
                    <w:p w:rsidR="00A254E1" w:rsidRPr="00D35135" w:rsidRDefault="00A254E1" w:rsidP="00A254E1">
                      <w:pPr>
                        <w:jc w:val="center"/>
                        <w:rPr>
                          <w:b/>
                          <w:i/>
                          <w:sz w:val="12"/>
                        </w:rPr>
                      </w:pPr>
                    </w:p>
                    <w:p w:rsidR="00A254E1" w:rsidRPr="00D35135" w:rsidRDefault="00A254E1" w:rsidP="00A254E1">
                      <w:pPr>
                        <w:jc w:val="center"/>
                        <w:rPr>
                          <w:b/>
                          <w:i/>
                          <w:sz w:val="12"/>
                        </w:rPr>
                      </w:pPr>
                      <w:r w:rsidRPr="00D35135">
                        <w:rPr>
                          <w:b/>
                          <w:i/>
                          <w:sz w:val="12"/>
                        </w:rPr>
                        <w:t>A</w:t>
                      </w:r>
                    </w:p>
                    <w:p w:rsidR="00A254E1" w:rsidRPr="00D35135" w:rsidRDefault="00A254E1" w:rsidP="00A254E1">
                      <w:pPr>
                        <w:jc w:val="center"/>
                        <w:rPr>
                          <w:b/>
                          <w:i/>
                          <w:sz w:val="12"/>
                        </w:rPr>
                      </w:pPr>
                      <w:r w:rsidRPr="00D35135">
                        <w:rPr>
                          <w:b/>
                          <w:i/>
                          <w:sz w:val="12"/>
                        </w:rPr>
                        <w:t>l</w:t>
                      </w:r>
                    </w:p>
                    <w:p w:rsidR="00A254E1" w:rsidRPr="00D35135" w:rsidRDefault="00A254E1" w:rsidP="00A254E1">
                      <w:pPr>
                        <w:jc w:val="center"/>
                        <w:rPr>
                          <w:b/>
                          <w:i/>
                          <w:sz w:val="12"/>
                        </w:rPr>
                      </w:pPr>
                      <w:r w:rsidRPr="00D35135">
                        <w:rPr>
                          <w:b/>
                          <w:i/>
                          <w:sz w:val="12"/>
                        </w:rPr>
                        <w:t>p</w:t>
                      </w:r>
                    </w:p>
                    <w:p w:rsidR="00A254E1" w:rsidRPr="00D35135" w:rsidRDefault="00A254E1" w:rsidP="00A254E1">
                      <w:pPr>
                        <w:jc w:val="center"/>
                        <w:rPr>
                          <w:b/>
                          <w:i/>
                          <w:sz w:val="12"/>
                        </w:rPr>
                      </w:pPr>
                      <w:r w:rsidRPr="00D35135">
                        <w:rPr>
                          <w:b/>
                          <w:i/>
                          <w:sz w:val="12"/>
                        </w:rPr>
                        <w:t>y</w:t>
                      </w:r>
                    </w:p>
                    <w:p w:rsidR="00A254E1" w:rsidRPr="00D35135" w:rsidRDefault="00A254E1" w:rsidP="00A254E1">
                      <w:pPr>
                        <w:jc w:val="center"/>
                        <w:rPr>
                          <w:i/>
                          <w:sz w:val="12"/>
                        </w:rPr>
                      </w:pPr>
                    </w:p>
                    <w:p w:rsidR="00A254E1" w:rsidRDefault="00A254E1" w:rsidP="00A254E1">
                      <w:pPr>
                        <w:jc w:val="center"/>
                        <w:rPr>
                          <w:sz w:val="12"/>
                        </w:rPr>
                      </w:pPr>
                    </w:p>
                    <w:p w:rsidR="00A254E1" w:rsidRDefault="00A254E1" w:rsidP="00A254E1">
                      <w:pPr>
                        <w:jc w:val="center"/>
                        <w:rPr>
                          <w:sz w:val="12"/>
                        </w:rPr>
                      </w:pPr>
                      <w:r>
                        <w:rPr>
                          <w:sz w:val="12"/>
                        </w:rPr>
                        <w:t>(k</w:t>
                      </w:r>
                    </w:p>
                    <w:p w:rsidR="00A254E1" w:rsidRDefault="00A254E1" w:rsidP="00A254E1">
                      <w:pPr>
                        <w:jc w:val="center"/>
                        <w:rPr>
                          <w:sz w:val="12"/>
                        </w:rPr>
                      </w:pPr>
                      <w:r>
                        <w:rPr>
                          <w:sz w:val="12"/>
                        </w:rPr>
                        <w:t>r</w:t>
                      </w:r>
                    </w:p>
                    <w:p w:rsidR="00A254E1" w:rsidRDefault="00A254E1" w:rsidP="00A254E1">
                      <w:pPr>
                        <w:jc w:val="center"/>
                        <w:rPr>
                          <w:sz w:val="12"/>
                        </w:rPr>
                      </w:pPr>
                      <w:r>
                        <w:rPr>
                          <w:sz w:val="12"/>
                        </w:rPr>
                        <w:t>y</w:t>
                      </w:r>
                    </w:p>
                    <w:p w:rsidR="00A254E1" w:rsidRDefault="00A254E1" w:rsidP="00A254E1">
                      <w:pPr>
                        <w:jc w:val="center"/>
                        <w:rPr>
                          <w:sz w:val="12"/>
                        </w:rPr>
                      </w:pPr>
                      <w:r>
                        <w:rPr>
                          <w:sz w:val="12"/>
                        </w:rPr>
                        <w:t>s</w:t>
                      </w:r>
                    </w:p>
                    <w:p w:rsidR="00A254E1" w:rsidRDefault="00A254E1" w:rsidP="00A254E1">
                      <w:pPr>
                        <w:jc w:val="center"/>
                        <w:rPr>
                          <w:sz w:val="12"/>
                        </w:rPr>
                      </w:pPr>
                      <w:r>
                        <w:rPr>
                          <w:sz w:val="12"/>
                        </w:rPr>
                        <w:t>t</w:t>
                      </w:r>
                    </w:p>
                    <w:p w:rsidR="00A254E1" w:rsidRDefault="00A254E1" w:rsidP="00A254E1">
                      <w:pPr>
                        <w:jc w:val="center"/>
                        <w:rPr>
                          <w:sz w:val="12"/>
                        </w:rPr>
                      </w:pPr>
                      <w:r>
                        <w:rPr>
                          <w:sz w:val="12"/>
                        </w:rPr>
                        <w:t>a</w:t>
                      </w:r>
                    </w:p>
                    <w:p w:rsidR="00A254E1" w:rsidRDefault="00A254E1" w:rsidP="00A254E1">
                      <w:pPr>
                        <w:jc w:val="center"/>
                        <w:rPr>
                          <w:sz w:val="12"/>
                        </w:rPr>
                      </w:pPr>
                      <w:r>
                        <w:rPr>
                          <w:sz w:val="12"/>
                        </w:rPr>
                        <w:t>l</w:t>
                      </w:r>
                    </w:p>
                    <w:p w:rsidR="00A254E1" w:rsidRDefault="00A254E1" w:rsidP="00A254E1">
                      <w:pPr>
                        <w:jc w:val="center"/>
                        <w:rPr>
                          <w:sz w:val="12"/>
                        </w:rPr>
                      </w:pPr>
                      <w:r>
                        <w:rPr>
                          <w:sz w:val="12"/>
                        </w:rPr>
                        <w:t>i</w:t>
                      </w:r>
                    </w:p>
                    <w:p w:rsidR="00A254E1" w:rsidRDefault="00A254E1" w:rsidP="00A254E1">
                      <w:pPr>
                        <w:jc w:val="center"/>
                        <w:rPr>
                          <w:sz w:val="12"/>
                        </w:rPr>
                      </w:pPr>
                      <w:r>
                        <w:rPr>
                          <w:sz w:val="12"/>
                        </w:rPr>
                        <w:t>c</w:t>
                      </w:r>
                    </w:p>
                    <w:p w:rsidR="00A254E1" w:rsidRDefault="00A254E1" w:rsidP="00A254E1">
                      <w:pPr>
                        <w:jc w:val="center"/>
                        <w:rPr>
                          <w:sz w:val="12"/>
                        </w:rPr>
                      </w:pPr>
                      <w:r>
                        <w:rPr>
                          <w:sz w:val="12"/>
                        </w:rPr>
                        <w:t>k</w:t>
                      </w:r>
                    </w:p>
                    <w:p w:rsidR="00A254E1" w:rsidRPr="00D1234E" w:rsidRDefault="00A254E1" w:rsidP="00A254E1">
                      <w:pPr>
                        <w:jc w:val="center"/>
                        <w:rPr>
                          <w:sz w:val="12"/>
                        </w:rPr>
                      </w:pPr>
                      <w:r>
                        <w:rPr>
                          <w:sz w:val="12"/>
                        </w:rPr>
                        <w:t>é)</w:t>
                      </w:r>
                    </w:p>
                  </w:txbxContent>
                </v:textbox>
              </v:shape>
              <v:shape id="_x0000_s3151" type="#_x0000_t19" style="position:absolute;left:5810;top:6043;width:1884;height:1176;flip:x" o:regroupid="26"/>
              <v:shape id="_x0000_s3152" type="#_x0000_t19" style="position:absolute;left:6386;top:6307;width:1716;height:996;flip:x" o:regroupid="26"/>
              <v:shape id="_x0000_s3153" type="#_x0000_t19" style="position:absolute;left:6686;top:6439;width:1416;height:864;flip:x" o:regroupid="26"/>
              <v:shape id="_x0000_s3154" type="#_x0000_t19" style="position:absolute;left:7262;top:6823;width:720;height:480;flip:x" o:regroupid="26"/>
              <v:shape id="_x0000_s3155" type="#_x0000_t202" style="position:absolute;left:1283;top:8131;width:2346;height:1008" o:regroupid="26" stroked="f">
                <v:fill opacity="0"/>
                <v:textbox style="mso-next-textbox:#_x0000_s3155">
                  <w:txbxContent>
                    <w:p w:rsidR="00A254E1" w:rsidRPr="00D35135" w:rsidRDefault="00A254E1" w:rsidP="00A254E1">
                      <w:pPr>
                        <w:jc w:val="center"/>
                        <w:rPr>
                          <w:rFonts w:ascii="TimpaniHeavy" w:hAnsi="TimpaniHeavy"/>
                          <w:caps/>
                          <w:sz w:val="36"/>
                          <w:szCs w:val="36"/>
                        </w:rPr>
                      </w:pPr>
                      <w:r w:rsidRPr="00D35135">
                        <w:rPr>
                          <w:rFonts w:ascii="TimpaniHeavy" w:hAnsi="TimpaniHeavy"/>
                          <w:caps/>
                          <w:sz w:val="36"/>
                          <w:szCs w:val="36"/>
                        </w:rPr>
                        <w:t>Západní</w:t>
                      </w:r>
                    </w:p>
                    <w:p w:rsidR="00A254E1" w:rsidRPr="004250B4" w:rsidRDefault="00A254E1" w:rsidP="00A254E1">
                      <w:pPr>
                        <w:jc w:val="center"/>
                        <w:rPr>
                          <w:caps/>
                          <w:sz w:val="36"/>
                          <w:szCs w:val="36"/>
                        </w:rPr>
                      </w:pPr>
                      <w:r w:rsidRPr="00D35135">
                        <w:rPr>
                          <w:rFonts w:ascii="TimpaniHeavy" w:hAnsi="TimpaniHeavy"/>
                          <w:caps/>
                          <w:sz w:val="36"/>
                          <w:szCs w:val="36"/>
                        </w:rPr>
                        <w:t>Alpy</w:t>
                      </w:r>
                    </w:p>
                  </w:txbxContent>
                </v:textbox>
              </v:shape>
              <v:shape id="_x0000_s3156" type="#_x0000_t202" style="position:absolute;left:5186;top:7217;width:624;height:4186" o:regroupid="26" stroked="f">
                <v:fill opacity="0"/>
                <v:textbox style="mso-next-textbox:#_x0000_s3156">
                  <w:txbxContent>
                    <w:p w:rsidR="00A254E1" w:rsidRPr="00D35135" w:rsidRDefault="00A254E1" w:rsidP="00A254E1">
                      <w:pPr>
                        <w:rPr>
                          <w:rFonts w:ascii="Arial Black" w:hAnsi="Arial Black"/>
                          <w:b/>
                          <w:i/>
                          <w:sz w:val="22"/>
                        </w:rPr>
                      </w:pPr>
                      <w:r w:rsidRPr="00D35135">
                        <w:rPr>
                          <w:rFonts w:ascii="Arial Black" w:hAnsi="Arial Black"/>
                          <w:b/>
                          <w:i/>
                          <w:sz w:val="22"/>
                        </w:rPr>
                        <w:t>F</w:t>
                      </w:r>
                    </w:p>
                    <w:p w:rsidR="00A254E1" w:rsidRPr="00D35135" w:rsidRDefault="00A254E1" w:rsidP="00A254E1">
                      <w:pPr>
                        <w:rPr>
                          <w:rFonts w:ascii="Arial Black" w:hAnsi="Arial Black"/>
                          <w:b/>
                          <w:i/>
                          <w:sz w:val="22"/>
                        </w:rPr>
                      </w:pPr>
                    </w:p>
                    <w:p w:rsidR="00A254E1" w:rsidRPr="00D35135" w:rsidRDefault="00A254E1" w:rsidP="00A254E1">
                      <w:pPr>
                        <w:rPr>
                          <w:rFonts w:ascii="Arial Black" w:hAnsi="Arial Black"/>
                          <w:b/>
                          <w:i/>
                          <w:sz w:val="22"/>
                        </w:rPr>
                      </w:pPr>
                      <w:r w:rsidRPr="00D35135">
                        <w:rPr>
                          <w:rFonts w:ascii="Arial Black" w:hAnsi="Arial Black"/>
                          <w:b/>
                          <w:i/>
                          <w:sz w:val="22"/>
                        </w:rPr>
                        <w:t>r</w:t>
                      </w:r>
                    </w:p>
                    <w:p w:rsidR="00A254E1" w:rsidRPr="00D35135" w:rsidRDefault="00A254E1" w:rsidP="00A254E1">
                      <w:pPr>
                        <w:rPr>
                          <w:rFonts w:ascii="Arial Black" w:hAnsi="Arial Black"/>
                          <w:b/>
                          <w:i/>
                          <w:sz w:val="22"/>
                        </w:rPr>
                      </w:pPr>
                    </w:p>
                    <w:p w:rsidR="00A254E1" w:rsidRPr="00D35135" w:rsidRDefault="00A254E1" w:rsidP="00A254E1">
                      <w:pPr>
                        <w:rPr>
                          <w:rFonts w:ascii="Arial Black" w:hAnsi="Arial Black"/>
                          <w:b/>
                          <w:i/>
                          <w:sz w:val="22"/>
                        </w:rPr>
                      </w:pPr>
                      <w:r w:rsidRPr="00D35135">
                        <w:rPr>
                          <w:rFonts w:ascii="Arial Black" w:hAnsi="Arial Black"/>
                          <w:b/>
                          <w:i/>
                          <w:sz w:val="22"/>
                        </w:rPr>
                        <w:t>a</w:t>
                      </w:r>
                    </w:p>
                    <w:p w:rsidR="00A254E1" w:rsidRPr="00D35135" w:rsidRDefault="00A254E1" w:rsidP="00A254E1">
                      <w:pPr>
                        <w:rPr>
                          <w:rFonts w:ascii="Arial Black" w:hAnsi="Arial Black"/>
                          <w:b/>
                          <w:i/>
                          <w:sz w:val="22"/>
                        </w:rPr>
                      </w:pPr>
                    </w:p>
                    <w:p w:rsidR="00A254E1" w:rsidRPr="00D35135" w:rsidRDefault="00A254E1" w:rsidP="00A254E1">
                      <w:pPr>
                        <w:rPr>
                          <w:rFonts w:ascii="Arial Black" w:hAnsi="Arial Black"/>
                          <w:b/>
                          <w:i/>
                          <w:sz w:val="22"/>
                        </w:rPr>
                      </w:pPr>
                      <w:r w:rsidRPr="00D35135">
                        <w:rPr>
                          <w:rFonts w:ascii="Arial Black" w:hAnsi="Arial Black"/>
                          <w:b/>
                          <w:i/>
                          <w:sz w:val="22"/>
                        </w:rPr>
                        <w:t>n</w:t>
                      </w:r>
                    </w:p>
                    <w:p w:rsidR="00A254E1" w:rsidRPr="00D35135" w:rsidRDefault="00A254E1" w:rsidP="00A254E1">
                      <w:pPr>
                        <w:rPr>
                          <w:rFonts w:ascii="Arial Black" w:hAnsi="Arial Black"/>
                          <w:b/>
                          <w:i/>
                          <w:sz w:val="22"/>
                        </w:rPr>
                      </w:pPr>
                    </w:p>
                    <w:p w:rsidR="00A254E1" w:rsidRPr="00D35135" w:rsidRDefault="00A254E1" w:rsidP="00A254E1">
                      <w:pPr>
                        <w:rPr>
                          <w:rFonts w:ascii="Arial Black" w:hAnsi="Arial Black"/>
                          <w:b/>
                          <w:i/>
                          <w:sz w:val="22"/>
                        </w:rPr>
                      </w:pPr>
                      <w:r w:rsidRPr="00D35135">
                        <w:rPr>
                          <w:rFonts w:ascii="Arial Black" w:hAnsi="Arial Black"/>
                          <w:b/>
                          <w:i/>
                          <w:sz w:val="22"/>
                        </w:rPr>
                        <w:t>c</w:t>
                      </w:r>
                    </w:p>
                    <w:p w:rsidR="00A254E1" w:rsidRPr="00D35135" w:rsidRDefault="00A254E1" w:rsidP="00A254E1">
                      <w:pPr>
                        <w:rPr>
                          <w:rFonts w:ascii="Arial Black" w:hAnsi="Arial Black"/>
                          <w:b/>
                          <w:i/>
                          <w:sz w:val="22"/>
                        </w:rPr>
                      </w:pPr>
                    </w:p>
                    <w:p w:rsidR="00A254E1" w:rsidRPr="00D35135" w:rsidRDefault="00A254E1" w:rsidP="00A254E1">
                      <w:pPr>
                        <w:rPr>
                          <w:rFonts w:ascii="Arial Black" w:hAnsi="Arial Black"/>
                          <w:b/>
                          <w:i/>
                          <w:sz w:val="22"/>
                        </w:rPr>
                      </w:pPr>
                      <w:r w:rsidRPr="00D35135">
                        <w:rPr>
                          <w:rFonts w:ascii="Arial Black" w:hAnsi="Arial Black"/>
                          <w:b/>
                          <w:i/>
                          <w:sz w:val="22"/>
                        </w:rPr>
                        <w:t>i</w:t>
                      </w:r>
                    </w:p>
                    <w:p w:rsidR="00A254E1" w:rsidRPr="00D35135" w:rsidRDefault="00A254E1" w:rsidP="00A254E1">
                      <w:pPr>
                        <w:rPr>
                          <w:rFonts w:ascii="Arial Black" w:hAnsi="Arial Black"/>
                          <w:b/>
                          <w:i/>
                          <w:sz w:val="22"/>
                        </w:rPr>
                      </w:pPr>
                    </w:p>
                    <w:p w:rsidR="00A254E1" w:rsidRPr="00D35135" w:rsidRDefault="00A254E1" w:rsidP="00A254E1">
                      <w:pPr>
                        <w:rPr>
                          <w:rFonts w:ascii="Arial Black" w:hAnsi="Arial Black"/>
                          <w:b/>
                          <w:i/>
                          <w:sz w:val="22"/>
                        </w:rPr>
                      </w:pPr>
                      <w:r w:rsidRPr="00D35135">
                        <w:rPr>
                          <w:rFonts w:ascii="Arial Black" w:hAnsi="Arial Black"/>
                          <w:b/>
                          <w:i/>
                          <w:sz w:val="22"/>
                        </w:rPr>
                        <w:t>e</w:t>
                      </w:r>
                    </w:p>
                  </w:txbxContent>
                </v:textbox>
              </v:shape>
              <v:shape id="_x0000_s3157" type="#_x0000_t202" style="position:absolute;left:3494;top:6823;width:2076;height:1008" o:regroupid="26" stroked="f">
                <v:fill opacity="0"/>
                <v:textbox style="mso-next-textbox:#_x0000_s3157">
                  <w:txbxContent>
                    <w:p w:rsidR="00A254E1" w:rsidRDefault="00A254E1" w:rsidP="00A254E1">
                      <w:pPr>
                        <w:jc w:val="center"/>
                        <w:rPr>
                          <w:caps/>
                          <w:sz w:val="36"/>
                          <w:szCs w:val="36"/>
                        </w:rPr>
                      </w:pPr>
                      <w:r>
                        <w:rPr>
                          <w:sz w:val="36"/>
                          <w:szCs w:val="36"/>
                        </w:rPr>
                        <w:t>Severní</w:t>
                      </w:r>
                    </w:p>
                    <w:p w:rsidR="00A254E1" w:rsidRPr="004250B4" w:rsidRDefault="00A254E1" w:rsidP="00A254E1">
                      <w:pPr>
                        <w:jc w:val="center"/>
                        <w:rPr>
                          <w:caps/>
                          <w:sz w:val="36"/>
                          <w:szCs w:val="36"/>
                        </w:rPr>
                      </w:pPr>
                      <w:r>
                        <w:rPr>
                          <w:sz w:val="36"/>
                          <w:szCs w:val="36"/>
                        </w:rPr>
                        <w:t>Alpy</w:t>
                      </w:r>
                    </w:p>
                  </w:txbxContent>
                </v:textbox>
              </v:shape>
              <v:shape id="_x0000_s3158" type="#_x0000_t202" style="position:absolute;left:3561;top:9741;width:2076;height:1008" o:regroupid="26" stroked="f">
                <v:fill opacity="0"/>
                <v:textbox style="mso-next-textbox:#_x0000_s3158">
                  <w:txbxContent>
                    <w:p w:rsidR="00A254E1" w:rsidRDefault="00A254E1" w:rsidP="00A254E1">
                      <w:pPr>
                        <w:jc w:val="center"/>
                        <w:rPr>
                          <w:caps/>
                          <w:sz w:val="36"/>
                          <w:szCs w:val="36"/>
                        </w:rPr>
                      </w:pPr>
                      <w:r w:rsidRPr="00D35135">
                        <w:rPr>
                          <w:sz w:val="36"/>
                          <w:szCs w:val="36"/>
                        </w:rPr>
                        <w:t>Jižní</w:t>
                      </w:r>
                    </w:p>
                    <w:p w:rsidR="00A254E1" w:rsidRPr="004250B4" w:rsidRDefault="00A254E1" w:rsidP="00A254E1">
                      <w:pPr>
                        <w:jc w:val="center"/>
                        <w:rPr>
                          <w:caps/>
                          <w:sz w:val="36"/>
                          <w:szCs w:val="36"/>
                        </w:rPr>
                      </w:pPr>
                      <w:r>
                        <w:rPr>
                          <w:sz w:val="36"/>
                          <w:szCs w:val="36"/>
                        </w:rPr>
                        <w:t>Alpy</w:t>
                      </w:r>
                    </w:p>
                  </w:txbxContent>
                </v:textbox>
              </v:shape>
              <v:shape id="_x0000_s3159" type="#_x0000_t202" style="position:absolute;left:7799;top:7079;width:924;height:396" o:regroupid="26" stroked="f">
                <v:fill opacity="0"/>
                <v:textbox style="mso-next-textbox:#_x0000_s3159">
                  <w:txbxContent>
                    <w:p w:rsidR="00A254E1" w:rsidRPr="004250B4" w:rsidRDefault="00A254E1" w:rsidP="00A254E1">
                      <w:pPr>
                        <w:rPr>
                          <w:caps/>
                          <w:sz w:val="12"/>
                        </w:rPr>
                      </w:pPr>
                      <w:r w:rsidRPr="004250B4">
                        <w:rPr>
                          <w:caps/>
                          <w:sz w:val="12"/>
                        </w:rPr>
                        <w:t>Příčná</w:t>
                      </w:r>
                    </w:p>
                    <w:p w:rsidR="00A254E1" w:rsidRPr="004250B4" w:rsidRDefault="00A254E1" w:rsidP="00A254E1">
                      <w:pPr>
                        <w:rPr>
                          <w:caps/>
                          <w:sz w:val="12"/>
                        </w:rPr>
                      </w:pPr>
                      <w:r w:rsidRPr="004250B4">
                        <w:rPr>
                          <w:caps/>
                          <w:sz w:val="12"/>
                        </w:rPr>
                        <w:t>deprese</w:t>
                      </w:r>
                    </w:p>
                  </w:txbxContent>
                </v:textbox>
              </v:shape>
              <v:shape id="_x0000_s3160" type="#_x0000_t202" style="position:absolute;left:8390;top:5899;width:2799;height:1008" o:regroupid="26" stroked="f">
                <v:fill opacity="0"/>
                <v:textbox style="mso-next-textbox:#_x0000_s3160">
                  <w:txbxContent>
                    <w:p w:rsidR="00A254E1" w:rsidRPr="00D35135" w:rsidRDefault="00A254E1" w:rsidP="00A254E1">
                      <w:pPr>
                        <w:jc w:val="center"/>
                        <w:rPr>
                          <w:rFonts w:ascii="TimpaniHeavy" w:hAnsi="TimpaniHeavy"/>
                          <w:caps/>
                          <w:sz w:val="36"/>
                          <w:szCs w:val="36"/>
                        </w:rPr>
                      </w:pPr>
                      <w:r w:rsidRPr="00D35135">
                        <w:rPr>
                          <w:rFonts w:ascii="TimpaniHeavy" w:hAnsi="TimpaniHeavy"/>
                          <w:caps/>
                          <w:sz w:val="36"/>
                          <w:szCs w:val="36"/>
                        </w:rPr>
                        <w:t>Východní</w:t>
                      </w:r>
                    </w:p>
                    <w:p w:rsidR="00A254E1" w:rsidRPr="00D35135" w:rsidRDefault="00A254E1" w:rsidP="00A254E1">
                      <w:pPr>
                        <w:jc w:val="center"/>
                        <w:rPr>
                          <w:rFonts w:ascii="TimpaniHeavy" w:hAnsi="TimpaniHeavy"/>
                          <w:caps/>
                          <w:sz w:val="36"/>
                          <w:szCs w:val="36"/>
                        </w:rPr>
                      </w:pPr>
                      <w:r w:rsidRPr="00D35135">
                        <w:rPr>
                          <w:rFonts w:ascii="TimpaniHeavy" w:hAnsi="TimpaniHeavy"/>
                          <w:caps/>
                          <w:sz w:val="36"/>
                          <w:szCs w:val="36"/>
                        </w:rPr>
                        <w:t>Alpy</w:t>
                      </w:r>
                    </w:p>
                  </w:txbxContent>
                </v:textbox>
              </v:shape>
              <v:shape id="_x0000_s3161" type="#_x0000_t32" style="position:absolute;left:3494;top:7711;width:456;height:708;flip:y" o:connectortype="straight" o:regroupid="26"/>
              <v:shape id="_x0000_s3162" type="#_x0000_t32" style="position:absolute;left:3410;top:8935;width:684;height:1128;flip:x y" o:connectortype="straight" o:regroupid="26"/>
              <v:shape id="_x0000_s3163" type="#_x0000_t202" style="position:absolute;left:4178;top:7843;width:1008;height:576" o:regroupid="26" stroked="f">
                <v:fill opacity="0"/>
                <v:textbox style="mso-next-textbox:#_x0000_s3163">
                  <w:txbxContent>
                    <w:p w:rsidR="00A254E1" w:rsidRPr="00D35135" w:rsidRDefault="00A254E1" w:rsidP="00A254E1">
                      <w:pPr>
                        <w:rPr>
                          <w:i/>
                          <w:sz w:val="12"/>
                        </w:rPr>
                      </w:pPr>
                      <w:r>
                        <w:rPr>
                          <w:sz w:val="12"/>
                        </w:rPr>
                        <w:t>(</w:t>
                      </w:r>
                      <w:r w:rsidRPr="00D35135">
                        <w:rPr>
                          <w:i/>
                          <w:sz w:val="12"/>
                        </w:rPr>
                        <w:t>Savojské</w:t>
                      </w:r>
                    </w:p>
                    <w:p w:rsidR="00A254E1" w:rsidRPr="00D35135" w:rsidRDefault="00A254E1" w:rsidP="00A254E1">
                      <w:pPr>
                        <w:rPr>
                          <w:i/>
                          <w:sz w:val="12"/>
                        </w:rPr>
                      </w:pPr>
                      <w:r w:rsidRPr="00D35135">
                        <w:rPr>
                          <w:i/>
                          <w:sz w:val="12"/>
                        </w:rPr>
                        <w:t xml:space="preserve"> Grajské</w:t>
                      </w:r>
                    </w:p>
                    <w:p w:rsidR="00A254E1" w:rsidRPr="00924D73" w:rsidRDefault="00A254E1" w:rsidP="00A254E1">
                      <w:pPr>
                        <w:rPr>
                          <w:sz w:val="12"/>
                        </w:rPr>
                      </w:pPr>
                      <w:r w:rsidRPr="00D35135">
                        <w:rPr>
                          <w:i/>
                          <w:sz w:val="12"/>
                        </w:rPr>
                        <w:t>Dauphinské</w:t>
                      </w:r>
                      <w:r>
                        <w:rPr>
                          <w:sz w:val="12"/>
                        </w:rPr>
                        <w:t>)</w:t>
                      </w:r>
                    </w:p>
                  </w:txbxContent>
                </v:textbox>
              </v:shape>
              <v:shape id="_x0000_s3164" type="#_x0000_t202" style="position:absolute;left:4102;top:10711;width:948;height:576" o:regroupid="26" stroked="f">
                <v:fill opacity="0"/>
                <v:textbox style="mso-next-textbox:#_x0000_s3164">
                  <w:txbxContent>
                    <w:p w:rsidR="00A254E1" w:rsidRPr="00D35135" w:rsidRDefault="00A254E1" w:rsidP="00A254E1">
                      <w:pPr>
                        <w:rPr>
                          <w:i/>
                          <w:sz w:val="12"/>
                        </w:rPr>
                      </w:pPr>
                      <w:r w:rsidRPr="00D35135">
                        <w:rPr>
                          <w:i/>
                          <w:sz w:val="12"/>
                        </w:rPr>
                        <w:t>Provencské</w:t>
                      </w:r>
                    </w:p>
                    <w:p w:rsidR="00A254E1" w:rsidRDefault="00A254E1" w:rsidP="00A254E1">
                      <w:pPr>
                        <w:rPr>
                          <w:sz w:val="12"/>
                        </w:rPr>
                      </w:pPr>
                      <w:r>
                        <w:rPr>
                          <w:sz w:val="12"/>
                        </w:rPr>
                        <w:t>(v nich i</w:t>
                      </w:r>
                    </w:p>
                    <w:p w:rsidR="00A254E1" w:rsidRPr="00924D73" w:rsidRDefault="00A254E1" w:rsidP="00A254E1">
                      <w:pPr>
                        <w:rPr>
                          <w:sz w:val="12"/>
                        </w:rPr>
                      </w:pPr>
                      <w:r w:rsidRPr="00D35135">
                        <w:rPr>
                          <w:i/>
                          <w:sz w:val="12"/>
                        </w:rPr>
                        <w:t>Přímpořské</w:t>
                      </w:r>
                      <w:r>
                        <w:rPr>
                          <w:sz w:val="12"/>
                        </w:rPr>
                        <w:t>)</w:t>
                      </w:r>
                    </w:p>
                  </w:txbxContent>
                </v:textbox>
              </v:shape>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3165" type="#_x0000_t144" style="position:absolute;left:5666;top:5726;width:2895;height:570;rotation:-1543215fd" o:regroupid="26" fillcolor="black">
                <v:shadow color="#868686"/>
                <v:textpath style="font-family:&quot;Arial Black&quot;;font-size:20pt;font-weight:bold;font-style:italic" fitshape="t" trim="t" string="Š v ý c a r s k o"/>
              </v:shape>
              <v:shape id="_x0000_s3166" style="position:absolute;left:7474;top:5816;width:810;height:1215" coordsize="810,1215" o:regroupid="26" path="m,l127,45r210,98l652,315r98,135l810,645r-8,180l750,1215e" filled="f" strokeweight="6pt">
                <v:path arrowok="t"/>
              </v:shape>
              <v:shape id="_x0000_s3167" type="#_x0000_t202" style="position:absolute;left:6386;top:7206;width:300;height:2062" o:regroupid="26">
                <v:textbox style="mso-next-textbox:#_x0000_s3167">
                  <w:txbxContent>
                    <w:p w:rsidR="00A254E1" w:rsidRPr="00D35135" w:rsidRDefault="00A254E1" w:rsidP="00A254E1">
                      <w:pPr>
                        <w:jc w:val="center"/>
                        <w:rPr>
                          <w:b/>
                          <w:i/>
                          <w:sz w:val="12"/>
                        </w:rPr>
                      </w:pPr>
                      <w:r w:rsidRPr="00D35135">
                        <w:rPr>
                          <w:b/>
                          <w:i/>
                          <w:sz w:val="12"/>
                        </w:rPr>
                        <w:t>Alpská brázda</w:t>
                      </w:r>
                    </w:p>
                  </w:txbxContent>
                </v:textbox>
              </v:shape>
              <v:rect id="_x0000_s3168" style="position:absolute;left:6709;top:7129;width:548;height:113" o:regroupid="26" fillcolor="white [3212]" stroked="f"/>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3169" type="#_x0000_t5" style="position:absolute;left:5794;top:7114;width:548;height:113" o:regroupid="26" filled="f" stroked="f"/>
              <v:rect id="_x0000_s3170" style="position:absolute;left:5832;top:7144;width:548;height:113" o:regroupid="26" fillcolor="white [3212]" stroked="f"/>
              <v:rect id="_x0000_s3171" style="position:absolute;left:6402;top:7152;width:263;height:91" o:regroupid="26" fillcolor="white [3212]" stroked="f"/>
              <v:shape id="_x0000_s3195" type="#_x0000_t202" style="position:absolute;left:7361;top:7412;width:624;height:3961" stroked="f">
                <v:fill opacity="0"/>
                <v:textbox style="mso-next-textbox:#_x0000_s3195">
                  <w:txbxContent>
                    <w:p w:rsidR="00D8207D" w:rsidRPr="00D35135" w:rsidRDefault="00D8207D" w:rsidP="00A254E1">
                      <w:pPr>
                        <w:rPr>
                          <w:rFonts w:ascii="Arial Black" w:hAnsi="Arial Black"/>
                          <w:b/>
                          <w:i/>
                          <w:sz w:val="22"/>
                        </w:rPr>
                      </w:pPr>
                      <w:r>
                        <w:rPr>
                          <w:rFonts w:ascii="Arial Black" w:hAnsi="Arial Black"/>
                          <w:b/>
                          <w:i/>
                          <w:sz w:val="22"/>
                        </w:rPr>
                        <w:t>I</w:t>
                      </w:r>
                    </w:p>
                    <w:p w:rsidR="00D8207D" w:rsidRPr="00D35135" w:rsidRDefault="00D8207D" w:rsidP="00A254E1">
                      <w:pPr>
                        <w:rPr>
                          <w:rFonts w:ascii="Arial Black" w:hAnsi="Arial Black"/>
                          <w:b/>
                          <w:i/>
                          <w:sz w:val="22"/>
                        </w:rPr>
                      </w:pPr>
                    </w:p>
                    <w:p w:rsidR="00D8207D" w:rsidRPr="00D35135" w:rsidRDefault="00D8207D" w:rsidP="00A254E1">
                      <w:pPr>
                        <w:rPr>
                          <w:rFonts w:ascii="Arial Black" w:hAnsi="Arial Black"/>
                          <w:b/>
                          <w:i/>
                          <w:sz w:val="22"/>
                        </w:rPr>
                      </w:pPr>
                      <w:r>
                        <w:rPr>
                          <w:rFonts w:ascii="Arial Black" w:hAnsi="Arial Black"/>
                          <w:b/>
                          <w:i/>
                          <w:sz w:val="22"/>
                        </w:rPr>
                        <w:t>t</w:t>
                      </w:r>
                    </w:p>
                    <w:p w:rsidR="00D8207D" w:rsidRPr="00D35135" w:rsidRDefault="00D8207D" w:rsidP="00A254E1">
                      <w:pPr>
                        <w:rPr>
                          <w:rFonts w:ascii="Arial Black" w:hAnsi="Arial Black"/>
                          <w:b/>
                          <w:i/>
                          <w:sz w:val="22"/>
                        </w:rPr>
                      </w:pPr>
                    </w:p>
                    <w:p w:rsidR="00D8207D" w:rsidRPr="00D35135" w:rsidRDefault="00D8207D" w:rsidP="00A254E1">
                      <w:pPr>
                        <w:rPr>
                          <w:rFonts w:ascii="Arial Black" w:hAnsi="Arial Black"/>
                          <w:b/>
                          <w:i/>
                          <w:sz w:val="22"/>
                        </w:rPr>
                      </w:pPr>
                      <w:r>
                        <w:rPr>
                          <w:rFonts w:ascii="Arial Black" w:hAnsi="Arial Black"/>
                          <w:b/>
                          <w:i/>
                          <w:sz w:val="22"/>
                        </w:rPr>
                        <w:t>á</w:t>
                      </w:r>
                    </w:p>
                    <w:p w:rsidR="00D8207D" w:rsidRPr="00D35135" w:rsidRDefault="00D8207D" w:rsidP="00A254E1">
                      <w:pPr>
                        <w:rPr>
                          <w:rFonts w:ascii="Arial Black" w:hAnsi="Arial Black"/>
                          <w:b/>
                          <w:i/>
                          <w:sz w:val="22"/>
                        </w:rPr>
                      </w:pPr>
                    </w:p>
                    <w:p w:rsidR="00D8207D" w:rsidRPr="00D35135" w:rsidRDefault="00D8207D" w:rsidP="00A254E1">
                      <w:pPr>
                        <w:rPr>
                          <w:rFonts w:ascii="Arial Black" w:hAnsi="Arial Black"/>
                          <w:b/>
                          <w:i/>
                          <w:sz w:val="22"/>
                        </w:rPr>
                      </w:pPr>
                      <w:r>
                        <w:rPr>
                          <w:rFonts w:ascii="Arial Black" w:hAnsi="Arial Black"/>
                          <w:b/>
                          <w:i/>
                          <w:sz w:val="22"/>
                        </w:rPr>
                        <w:t>l</w:t>
                      </w:r>
                    </w:p>
                    <w:p w:rsidR="00D8207D" w:rsidRPr="00D35135" w:rsidRDefault="00D8207D" w:rsidP="00A254E1">
                      <w:pPr>
                        <w:rPr>
                          <w:rFonts w:ascii="Arial Black" w:hAnsi="Arial Black"/>
                          <w:b/>
                          <w:i/>
                          <w:sz w:val="22"/>
                        </w:rPr>
                      </w:pPr>
                    </w:p>
                    <w:p w:rsidR="00D8207D" w:rsidRPr="00D35135" w:rsidRDefault="00D8207D" w:rsidP="00A254E1">
                      <w:pPr>
                        <w:rPr>
                          <w:rFonts w:ascii="Arial Black" w:hAnsi="Arial Black"/>
                          <w:b/>
                          <w:i/>
                          <w:sz w:val="22"/>
                        </w:rPr>
                      </w:pPr>
                      <w:r>
                        <w:rPr>
                          <w:rFonts w:ascii="Arial Black" w:hAnsi="Arial Black"/>
                          <w:b/>
                          <w:i/>
                          <w:sz w:val="22"/>
                        </w:rPr>
                        <w:t>i</w:t>
                      </w:r>
                    </w:p>
                    <w:p w:rsidR="00D8207D" w:rsidRPr="00D35135" w:rsidRDefault="00D8207D" w:rsidP="00A254E1">
                      <w:pPr>
                        <w:rPr>
                          <w:rFonts w:ascii="Arial Black" w:hAnsi="Arial Black"/>
                          <w:b/>
                          <w:i/>
                          <w:sz w:val="22"/>
                        </w:rPr>
                      </w:pPr>
                    </w:p>
                    <w:p w:rsidR="00D8207D" w:rsidRPr="00D35135" w:rsidRDefault="00D8207D" w:rsidP="00A254E1">
                      <w:pPr>
                        <w:rPr>
                          <w:rFonts w:ascii="Arial Black" w:hAnsi="Arial Black"/>
                          <w:b/>
                          <w:i/>
                          <w:sz w:val="22"/>
                        </w:rPr>
                      </w:pPr>
                      <w:r w:rsidRPr="00D35135">
                        <w:rPr>
                          <w:rFonts w:ascii="Arial Black" w:hAnsi="Arial Black"/>
                          <w:b/>
                          <w:i/>
                          <w:sz w:val="22"/>
                        </w:rPr>
                        <w:t>i</w:t>
                      </w:r>
                    </w:p>
                  </w:txbxContent>
                </v:textbox>
              </v:shape>
            </v:group>
            <v:shape id="_x0000_s3197" type="#_x0000_t202" style="position:absolute;left:1515;top:5115;width:3630;height:1185" stroked="f">
              <v:textbox>
                <w:txbxContent>
                  <w:p w:rsidR="00D8207D" w:rsidRPr="002473B7" w:rsidRDefault="002473B7">
                    <w:pPr>
                      <w:rPr>
                        <w:b/>
                        <w:szCs w:val="20"/>
                      </w:rPr>
                    </w:pPr>
                    <w:r w:rsidRPr="002473B7">
                      <w:rPr>
                        <w:sz w:val="16"/>
                        <w:szCs w:val="20"/>
                      </w:rPr>
                      <w:t>Obr. 20:</w:t>
                    </w:r>
                    <w:r w:rsidRPr="002473B7">
                      <w:rPr>
                        <w:b/>
                        <w:szCs w:val="20"/>
                      </w:rPr>
                      <w:t xml:space="preserve"> </w:t>
                    </w:r>
                    <w:r w:rsidR="00D8207D" w:rsidRPr="002473B7">
                      <w:rPr>
                        <w:b/>
                        <w:szCs w:val="20"/>
                      </w:rPr>
                      <w:t>Členění francouzských Alp</w:t>
                    </w:r>
                  </w:p>
                  <w:p w:rsidR="00D8207D" w:rsidRPr="002473B7" w:rsidRDefault="00D8207D">
                    <w:pPr>
                      <w:rPr>
                        <w:sz w:val="16"/>
                      </w:rPr>
                    </w:pPr>
                  </w:p>
                  <w:p w:rsidR="00D8207D" w:rsidRPr="002473B7" w:rsidRDefault="00D8207D">
                    <w:pPr>
                      <w:rPr>
                        <w:sz w:val="16"/>
                      </w:rPr>
                    </w:pPr>
                    <w:r w:rsidRPr="002473B7">
                      <w:rPr>
                        <w:sz w:val="16"/>
                      </w:rPr>
                      <w:t xml:space="preserve">(francouzsko-italská hranice </w:t>
                    </w:r>
                  </w:p>
                  <w:p w:rsidR="00D8207D" w:rsidRPr="002473B7" w:rsidRDefault="00D8207D">
                    <w:pPr>
                      <w:rPr>
                        <w:sz w:val="16"/>
                      </w:rPr>
                    </w:pPr>
                    <w:r w:rsidRPr="002473B7">
                      <w:rPr>
                        <w:sz w:val="16"/>
                      </w:rPr>
                      <w:t>jde po hřebenech pásu Vnitřních Alp)</w:t>
                    </w:r>
                  </w:p>
                </w:txbxContent>
              </v:textbox>
            </v:shape>
          </v:group>
        </w:pict>
      </w:r>
    </w:p>
    <w:p w:rsidR="00A254E1" w:rsidRDefault="00A254E1" w:rsidP="009048E1">
      <w:pPr>
        <w:jc w:val="both"/>
        <w:rPr>
          <w:rFonts w:cs="Arial"/>
          <w:lang w:val="sk-SK"/>
        </w:rPr>
      </w:pPr>
    </w:p>
    <w:p w:rsidR="00A254E1" w:rsidRDefault="00A254E1" w:rsidP="009048E1">
      <w:pPr>
        <w:jc w:val="both"/>
        <w:rPr>
          <w:rFonts w:cs="Arial"/>
          <w:lang w:val="sk-SK"/>
        </w:rPr>
      </w:pPr>
    </w:p>
    <w:p w:rsidR="00A254E1" w:rsidRDefault="00A254E1" w:rsidP="009048E1">
      <w:pPr>
        <w:jc w:val="both"/>
        <w:rPr>
          <w:rFonts w:cs="Arial"/>
          <w:lang w:val="sk-SK"/>
        </w:rPr>
      </w:pPr>
    </w:p>
    <w:p w:rsidR="00A254E1" w:rsidRDefault="00A254E1" w:rsidP="009048E1">
      <w:pPr>
        <w:jc w:val="both"/>
        <w:rPr>
          <w:rFonts w:cs="Arial"/>
          <w:lang w:val="sk-SK"/>
        </w:rPr>
      </w:pPr>
    </w:p>
    <w:p w:rsidR="00A254E1" w:rsidRDefault="00A254E1" w:rsidP="009048E1">
      <w:pPr>
        <w:jc w:val="both"/>
        <w:rPr>
          <w:rFonts w:cs="Arial"/>
          <w:lang w:val="sk-SK"/>
        </w:rPr>
      </w:pPr>
    </w:p>
    <w:p w:rsidR="00A254E1" w:rsidRDefault="00A254E1" w:rsidP="009048E1">
      <w:pPr>
        <w:jc w:val="both"/>
        <w:rPr>
          <w:rFonts w:cs="Arial"/>
          <w:lang w:val="sk-SK"/>
        </w:rPr>
      </w:pPr>
    </w:p>
    <w:p w:rsidR="00A254E1" w:rsidRDefault="00A254E1" w:rsidP="009048E1">
      <w:pPr>
        <w:jc w:val="both"/>
        <w:rPr>
          <w:rFonts w:cs="Arial"/>
          <w:lang w:val="sk-SK"/>
        </w:rPr>
      </w:pPr>
    </w:p>
    <w:p w:rsidR="00A254E1" w:rsidRDefault="00A254E1" w:rsidP="009048E1">
      <w:pPr>
        <w:jc w:val="both"/>
        <w:rPr>
          <w:rFonts w:cs="Arial"/>
          <w:lang w:val="sk-SK"/>
        </w:rPr>
      </w:pPr>
    </w:p>
    <w:p w:rsidR="00A254E1" w:rsidRDefault="00A254E1" w:rsidP="009048E1">
      <w:pPr>
        <w:jc w:val="both"/>
        <w:rPr>
          <w:rFonts w:cs="Arial"/>
          <w:lang w:val="sk-SK"/>
        </w:rPr>
      </w:pPr>
    </w:p>
    <w:p w:rsidR="00A254E1" w:rsidRDefault="00A254E1" w:rsidP="009048E1">
      <w:pPr>
        <w:jc w:val="both"/>
        <w:rPr>
          <w:rFonts w:cs="Arial"/>
          <w:lang w:val="sk-SK"/>
        </w:rPr>
      </w:pPr>
    </w:p>
    <w:p w:rsidR="00A254E1" w:rsidRDefault="00A254E1" w:rsidP="009048E1">
      <w:pPr>
        <w:jc w:val="both"/>
        <w:rPr>
          <w:rFonts w:cs="Arial"/>
          <w:lang w:val="sk-SK"/>
        </w:rPr>
      </w:pPr>
    </w:p>
    <w:p w:rsidR="00A254E1" w:rsidRDefault="00A254E1" w:rsidP="009048E1">
      <w:pPr>
        <w:jc w:val="both"/>
        <w:rPr>
          <w:rFonts w:cs="Arial"/>
          <w:lang w:val="sk-SK"/>
        </w:rPr>
      </w:pPr>
    </w:p>
    <w:p w:rsidR="00A254E1" w:rsidRDefault="00A254E1" w:rsidP="009048E1">
      <w:pPr>
        <w:jc w:val="both"/>
        <w:rPr>
          <w:rFonts w:cs="Arial"/>
          <w:lang w:val="sk-SK"/>
        </w:rPr>
      </w:pPr>
    </w:p>
    <w:p w:rsidR="00A254E1" w:rsidRDefault="00A254E1" w:rsidP="009048E1">
      <w:pPr>
        <w:jc w:val="both"/>
        <w:rPr>
          <w:rFonts w:cs="Arial"/>
          <w:lang w:val="sk-SK"/>
        </w:rPr>
      </w:pPr>
    </w:p>
    <w:p w:rsidR="00A254E1" w:rsidRDefault="00A254E1" w:rsidP="009048E1">
      <w:pPr>
        <w:jc w:val="both"/>
        <w:rPr>
          <w:rFonts w:cs="Arial"/>
          <w:lang w:val="sk-SK"/>
        </w:rPr>
      </w:pPr>
    </w:p>
    <w:p w:rsidR="00A254E1" w:rsidRDefault="00A254E1" w:rsidP="009048E1">
      <w:pPr>
        <w:jc w:val="both"/>
        <w:rPr>
          <w:rFonts w:cs="Arial"/>
          <w:lang w:val="sk-SK"/>
        </w:rPr>
      </w:pPr>
    </w:p>
    <w:p w:rsidR="00A254E1" w:rsidRDefault="00A254E1" w:rsidP="009048E1">
      <w:pPr>
        <w:jc w:val="both"/>
        <w:rPr>
          <w:rFonts w:cs="Arial"/>
          <w:lang w:val="sk-SK"/>
        </w:rPr>
      </w:pPr>
    </w:p>
    <w:p w:rsidR="00A254E1" w:rsidRDefault="00A254E1" w:rsidP="009048E1">
      <w:pPr>
        <w:jc w:val="both"/>
        <w:rPr>
          <w:rFonts w:cs="Arial"/>
          <w:lang w:val="sk-SK"/>
        </w:rPr>
      </w:pPr>
    </w:p>
    <w:p w:rsidR="00A254E1" w:rsidRDefault="00A254E1" w:rsidP="009048E1">
      <w:pPr>
        <w:jc w:val="both"/>
        <w:rPr>
          <w:rFonts w:cs="Arial"/>
          <w:lang w:val="sk-SK"/>
        </w:rPr>
      </w:pPr>
    </w:p>
    <w:p w:rsidR="00A254E1" w:rsidRDefault="00A254E1" w:rsidP="009048E1">
      <w:pPr>
        <w:jc w:val="both"/>
        <w:rPr>
          <w:rFonts w:cs="Arial"/>
          <w:lang w:val="sk-SK"/>
        </w:rPr>
      </w:pPr>
    </w:p>
    <w:p w:rsidR="00A254E1" w:rsidRPr="00AE47A7" w:rsidRDefault="00A254E1" w:rsidP="009048E1">
      <w:pPr>
        <w:jc w:val="both"/>
        <w:rPr>
          <w:rFonts w:cs="Arial"/>
          <w:lang w:val="sk-SK"/>
        </w:rPr>
      </w:pPr>
    </w:p>
    <w:p w:rsidR="00E82F4E" w:rsidRPr="006974F7" w:rsidRDefault="0073668D" w:rsidP="006974F7">
      <w:pPr>
        <w:pageBreakBefore/>
        <w:jc w:val="center"/>
        <w:rPr>
          <w:rFonts w:cs="Arial"/>
          <w:b/>
          <w:caps/>
          <w:sz w:val="28"/>
          <w:highlight w:val="red"/>
        </w:rPr>
      </w:pPr>
      <w:proofErr w:type="gramStart"/>
      <w:r>
        <w:rPr>
          <w:rFonts w:cs="Arial"/>
          <w:b/>
          <w:caps/>
          <w:sz w:val="28"/>
          <w:highlight w:val="red"/>
        </w:rPr>
        <w:lastRenderedPageBreak/>
        <w:t>A.</w:t>
      </w:r>
      <w:r w:rsidR="00D35C24">
        <w:rPr>
          <w:rFonts w:cs="Arial"/>
          <w:b/>
          <w:caps/>
          <w:sz w:val="28"/>
          <w:highlight w:val="red"/>
        </w:rPr>
        <w:t>I</w:t>
      </w:r>
      <w:r>
        <w:rPr>
          <w:rFonts w:cs="Arial"/>
          <w:b/>
          <w:caps/>
          <w:sz w:val="28"/>
          <w:highlight w:val="red"/>
        </w:rPr>
        <w:t>i</w:t>
      </w:r>
      <w:proofErr w:type="gramEnd"/>
      <w:r>
        <w:rPr>
          <w:rFonts w:cs="Arial"/>
          <w:b/>
          <w:caps/>
          <w:sz w:val="28"/>
          <w:highlight w:val="red"/>
        </w:rPr>
        <w:t>.5.3</w:t>
      </w:r>
      <w:r w:rsidR="00E82F4E" w:rsidRPr="006974F7">
        <w:rPr>
          <w:rFonts w:cs="Arial"/>
          <w:b/>
          <w:caps/>
          <w:sz w:val="28"/>
          <w:highlight w:val="red"/>
        </w:rPr>
        <w:t xml:space="preserve">.  </w:t>
      </w:r>
      <w:r w:rsidR="002215D2" w:rsidRPr="002215D2">
        <w:rPr>
          <w:rFonts w:cs="Arial"/>
          <w:b/>
          <w:i/>
          <w:caps/>
          <w:sz w:val="28"/>
          <w:highlight w:val="red"/>
        </w:rPr>
        <w:t>Švýcarský</w:t>
      </w:r>
      <w:r w:rsidR="002215D2">
        <w:rPr>
          <w:rFonts w:cs="Arial"/>
          <w:b/>
          <w:caps/>
          <w:sz w:val="28"/>
          <w:highlight w:val="red"/>
        </w:rPr>
        <w:t xml:space="preserve"> </w:t>
      </w:r>
      <w:r w:rsidR="00E82F4E" w:rsidRPr="002215D2">
        <w:rPr>
          <w:rFonts w:cs="Arial"/>
          <w:b/>
          <w:i/>
          <w:caps/>
          <w:sz w:val="28"/>
          <w:highlight w:val="red"/>
        </w:rPr>
        <w:t>Jura</w:t>
      </w:r>
      <w:r w:rsidR="00E82F4E" w:rsidRPr="006974F7">
        <w:rPr>
          <w:rFonts w:cs="Arial"/>
          <w:b/>
          <w:caps/>
          <w:sz w:val="28"/>
          <w:highlight w:val="red"/>
        </w:rPr>
        <w:t xml:space="preserve"> </w:t>
      </w:r>
    </w:p>
    <w:p w:rsidR="00E82F4E" w:rsidRDefault="00E82F4E" w:rsidP="009048E1">
      <w:pPr>
        <w:jc w:val="both"/>
        <w:rPr>
          <w:rFonts w:cs="Arial"/>
        </w:rPr>
      </w:pPr>
    </w:p>
    <w:p w:rsidR="0085469A" w:rsidRDefault="00E66031" w:rsidP="009048E1">
      <w:pPr>
        <w:jc w:val="both"/>
        <w:rPr>
          <w:rFonts w:cs="Arial"/>
        </w:rPr>
      </w:pPr>
      <w:r>
        <w:rPr>
          <w:rFonts w:cs="Arial"/>
        </w:rPr>
        <w:tab/>
      </w:r>
      <w:r w:rsidR="002215D2" w:rsidRPr="002215D2">
        <w:rPr>
          <w:rFonts w:cs="Arial"/>
          <w:i/>
        </w:rPr>
        <w:t>Švýcarský</w:t>
      </w:r>
      <w:r w:rsidR="002215D2">
        <w:rPr>
          <w:rFonts w:cs="Arial"/>
        </w:rPr>
        <w:t xml:space="preserve"> </w:t>
      </w:r>
      <w:r w:rsidRPr="002215D2">
        <w:rPr>
          <w:rFonts w:cs="Arial"/>
          <w:i/>
        </w:rPr>
        <w:t>Jura</w:t>
      </w:r>
      <w:r>
        <w:rPr>
          <w:rFonts w:cs="Arial"/>
        </w:rPr>
        <w:t xml:space="preserve"> </w:t>
      </w:r>
      <w:r w:rsidR="00FA4B10">
        <w:rPr>
          <w:rFonts w:cs="Arial"/>
        </w:rPr>
        <w:t xml:space="preserve">(dále jen </w:t>
      </w:r>
      <w:r w:rsidR="00FA4B10" w:rsidRPr="00FA4B10">
        <w:rPr>
          <w:rFonts w:cs="Arial"/>
          <w:i/>
        </w:rPr>
        <w:t>Jura</w:t>
      </w:r>
      <w:r w:rsidR="00FA4B10">
        <w:rPr>
          <w:rFonts w:cs="Arial"/>
        </w:rPr>
        <w:t xml:space="preserve">) </w:t>
      </w:r>
      <w:r w:rsidR="000E11E1">
        <w:rPr>
          <w:rFonts w:cs="Arial"/>
        </w:rPr>
        <w:t xml:space="preserve">je </w:t>
      </w:r>
      <w:r>
        <w:rPr>
          <w:rFonts w:cs="Arial"/>
        </w:rPr>
        <w:t xml:space="preserve">pohraniční pohoří </w:t>
      </w:r>
      <w:r w:rsidRPr="0085469A">
        <w:rPr>
          <w:rFonts w:cs="Arial"/>
          <w:b/>
        </w:rPr>
        <w:t xml:space="preserve">mezi </w:t>
      </w:r>
      <w:r w:rsidRPr="0085469A">
        <w:rPr>
          <w:rFonts w:cs="Arial"/>
          <w:b/>
          <w:i/>
        </w:rPr>
        <w:t>Švýcarskem</w:t>
      </w:r>
      <w:r w:rsidRPr="0085469A">
        <w:rPr>
          <w:rFonts w:cs="Arial"/>
          <w:b/>
        </w:rPr>
        <w:t xml:space="preserve"> a </w:t>
      </w:r>
      <w:r w:rsidRPr="0085469A">
        <w:rPr>
          <w:rFonts w:cs="Arial"/>
          <w:b/>
          <w:i/>
        </w:rPr>
        <w:t>Francií</w:t>
      </w:r>
      <w:r>
        <w:rPr>
          <w:rFonts w:cs="Arial"/>
        </w:rPr>
        <w:t xml:space="preserve">. </w:t>
      </w:r>
    </w:p>
    <w:p w:rsidR="00E66031" w:rsidRPr="0085469A" w:rsidRDefault="00E66031" w:rsidP="009048E1">
      <w:pPr>
        <w:ind w:firstLine="708"/>
        <w:jc w:val="both"/>
        <w:rPr>
          <w:rFonts w:cs="Arial"/>
          <w:sz w:val="16"/>
        </w:rPr>
      </w:pPr>
      <w:r w:rsidRPr="0085469A">
        <w:rPr>
          <w:rFonts w:cs="Arial"/>
          <w:sz w:val="16"/>
        </w:rPr>
        <w:t xml:space="preserve">(V češtině má </w:t>
      </w:r>
      <w:r w:rsidRPr="0085469A">
        <w:rPr>
          <w:rFonts w:cs="Arial"/>
          <w:i/>
          <w:sz w:val="16"/>
        </w:rPr>
        <w:t>Švýcarský</w:t>
      </w:r>
      <w:r w:rsidRPr="0085469A">
        <w:rPr>
          <w:rFonts w:cs="Arial"/>
          <w:sz w:val="16"/>
        </w:rPr>
        <w:t xml:space="preserve"> a </w:t>
      </w:r>
      <w:r w:rsidRPr="0085469A">
        <w:rPr>
          <w:rFonts w:cs="Arial"/>
          <w:i/>
          <w:sz w:val="16"/>
        </w:rPr>
        <w:t>Francouzský</w:t>
      </w:r>
      <w:r w:rsidR="00CB106B">
        <w:rPr>
          <w:rFonts w:cs="Arial"/>
          <w:sz w:val="16"/>
        </w:rPr>
        <w:t xml:space="preserve"> J</w:t>
      </w:r>
      <w:r w:rsidRPr="0085469A">
        <w:rPr>
          <w:rFonts w:cs="Arial"/>
          <w:sz w:val="16"/>
        </w:rPr>
        <w:t xml:space="preserve">ura mužský rod, na rozdíl od pohoří </w:t>
      </w:r>
      <w:r w:rsidRPr="0085469A">
        <w:rPr>
          <w:rFonts w:cs="Arial"/>
          <w:i/>
          <w:sz w:val="16"/>
        </w:rPr>
        <w:t>Franská</w:t>
      </w:r>
      <w:r w:rsidRPr="0085469A">
        <w:rPr>
          <w:rFonts w:cs="Arial"/>
          <w:sz w:val="16"/>
        </w:rPr>
        <w:t xml:space="preserve"> a </w:t>
      </w:r>
      <w:r w:rsidR="00CB106B">
        <w:rPr>
          <w:rFonts w:cs="Arial"/>
          <w:i/>
          <w:sz w:val="16"/>
        </w:rPr>
        <w:t xml:space="preserve">Švábská </w:t>
      </w:r>
      <w:proofErr w:type="gramStart"/>
      <w:r w:rsidR="00CB106B">
        <w:rPr>
          <w:rFonts w:cs="Arial"/>
          <w:i/>
          <w:sz w:val="16"/>
        </w:rPr>
        <w:t>J</w:t>
      </w:r>
      <w:r w:rsidRPr="0085469A">
        <w:rPr>
          <w:rFonts w:cs="Arial"/>
          <w:i/>
          <w:sz w:val="16"/>
        </w:rPr>
        <w:t>ura</w:t>
      </w:r>
      <w:r w:rsidR="00CB106B">
        <w:rPr>
          <w:rFonts w:cs="Arial"/>
          <w:i/>
          <w:sz w:val="16"/>
        </w:rPr>
        <w:t xml:space="preserve"> - též</w:t>
      </w:r>
      <w:proofErr w:type="gramEnd"/>
      <w:r w:rsidR="00CB106B">
        <w:rPr>
          <w:rFonts w:cs="Arial"/>
          <w:i/>
          <w:sz w:val="16"/>
        </w:rPr>
        <w:t xml:space="preserve"> zvaných </w:t>
      </w:r>
      <w:r w:rsidRPr="0085469A">
        <w:rPr>
          <w:rFonts w:cs="Arial"/>
          <w:sz w:val="16"/>
        </w:rPr>
        <w:t xml:space="preserve">, </w:t>
      </w:r>
      <w:r w:rsidR="00CB106B" w:rsidRPr="0085469A">
        <w:rPr>
          <w:rFonts w:cs="Arial"/>
          <w:i/>
          <w:sz w:val="16"/>
        </w:rPr>
        <w:t>Franská</w:t>
      </w:r>
      <w:r w:rsidR="00CB106B" w:rsidRPr="0085469A">
        <w:rPr>
          <w:rFonts w:cs="Arial"/>
          <w:sz w:val="16"/>
        </w:rPr>
        <w:t xml:space="preserve"> a </w:t>
      </w:r>
      <w:r w:rsidR="00CB106B">
        <w:rPr>
          <w:rFonts w:cs="Arial"/>
          <w:i/>
          <w:sz w:val="16"/>
        </w:rPr>
        <w:t xml:space="preserve">Švábská Alba - </w:t>
      </w:r>
      <w:r w:rsidR="00092818" w:rsidRPr="0085469A">
        <w:rPr>
          <w:rFonts w:cs="Arial"/>
          <w:sz w:val="16"/>
        </w:rPr>
        <w:t xml:space="preserve">pokračujících </w:t>
      </w:r>
      <w:r w:rsidRPr="0085469A">
        <w:rPr>
          <w:rFonts w:cs="Arial"/>
          <w:sz w:val="16"/>
        </w:rPr>
        <w:t xml:space="preserve">jižním </w:t>
      </w:r>
      <w:r w:rsidRPr="0085469A">
        <w:rPr>
          <w:rFonts w:cs="Arial"/>
          <w:i/>
          <w:sz w:val="16"/>
        </w:rPr>
        <w:t>Německem</w:t>
      </w:r>
      <w:r w:rsidRPr="0085469A">
        <w:rPr>
          <w:rFonts w:cs="Arial"/>
          <w:sz w:val="16"/>
        </w:rPr>
        <w:t xml:space="preserve"> směrem k </w:t>
      </w:r>
      <w:r w:rsidRPr="0085469A">
        <w:rPr>
          <w:rFonts w:cs="Arial"/>
          <w:i/>
          <w:sz w:val="16"/>
        </w:rPr>
        <w:t>Česk</w:t>
      </w:r>
      <w:r w:rsidR="000E11E1">
        <w:rPr>
          <w:rFonts w:cs="Arial"/>
          <w:i/>
          <w:sz w:val="16"/>
        </w:rPr>
        <w:t>é</w:t>
      </w:r>
      <w:r w:rsidRPr="0085469A">
        <w:rPr>
          <w:rFonts w:cs="Arial"/>
          <w:i/>
          <w:sz w:val="16"/>
        </w:rPr>
        <w:t>mu lesu</w:t>
      </w:r>
      <w:r w:rsidRPr="0085469A">
        <w:rPr>
          <w:rFonts w:cs="Arial"/>
          <w:sz w:val="16"/>
        </w:rPr>
        <w:t>.</w:t>
      </w:r>
      <w:r w:rsidR="00092818" w:rsidRPr="0085469A">
        <w:rPr>
          <w:rFonts w:cs="Arial"/>
          <w:sz w:val="16"/>
        </w:rPr>
        <w:t>)</w:t>
      </w:r>
    </w:p>
    <w:p w:rsidR="0085469A" w:rsidRDefault="0085469A" w:rsidP="009048E1">
      <w:pPr>
        <w:jc w:val="both"/>
        <w:rPr>
          <w:rFonts w:cs="Arial"/>
        </w:rPr>
      </w:pPr>
    </w:p>
    <w:p w:rsidR="00E82F4E" w:rsidRDefault="002F2A78" w:rsidP="009048E1">
      <w:pPr>
        <w:jc w:val="both"/>
        <w:rPr>
          <w:rFonts w:cs="Arial"/>
        </w:rPr>
      </w:pPr>
      <w:r>
        <w:rPr>
          <w:rFonts w:cs="Arial"/>
        </w:rPr>
        <w:tab/>
      </w:r>
      <w:r w:rsidRPr="002215D2">
        <w:rPr>
          <w:rFonts w:cs="Arial"/>
          <w:i/>
        </w:rPr>
        <w:t>Jura</w:t>
      </w:r>
      <w:r>
        <w:rPr>
          <w:rFonts w:cs="Arial"/>
        </w:rPr>
        <w:t xml:space="preserve"> je </w:t>
      </w:r>
      <w:r w:rsidRPr="00D8207D">
        <w:rPr>
          <w:rFonts w:cs="Arial"/>
          <w:b/>
          <w:bdr w:val="single" w:sz="4" w:space="0" w:color="auto"/>
        </w:rPr>
        <w:t>vápencové</w:t>
      </w:r>
      <w:r>
        <w:rPr>
          <w:rFonts w:cs="Arial"/>
        </w:rPr>
        <w:t xml:space="preserve"> pohoří v předpolí </w:t>
      </w:r>
      <w:r w:rsidRPr="002215D2">
        <w:rPr>
          <w:rFonts w:cs="Arial"/>
          <w:i/>
        </w:rPr>
        <w:t>Alp</w:t>
      </w:r>
      <w:r>
        <w:rPr>
          <w:rFonts w:cs="Arial"/>
        </w:rPr>
        <w:t xml:space="preserve">, v němž se během pozdní fáze </w:t>
      </w:r>
      <w:r w:rsidRPr="00FA4B10">
        <w:rPr>
          <w:rFonts w:cs="Arial"/>
          <w:i/>
        </w:rPr>
        <w:t>alpínského vrásnění</w:t>
      </w:r>
      <w:r>
        <w:rPr>
          <w:rFonts w:cs="Arial"/>
        </w:rPr>
        <w:t xml:space="preserve"> v třetihorách vyvrásnily </w:t>
      </w:r>
      <w:r w:rsidRPr="002F2A78">
        <w:rPr>
          <w:rFonts w:cs="Arial"/>
        </w:rPr>
        <w:t>usazeniny mělkého tropického moře</w:t>
      </w:r>
      <w:r>
        <w:rPr>
          <w:rFonts w:cs="Arial"/>
        </w:rPr>
        <w:t xml:space="preserve"> </w:t>
      </w:r>
      <w:r w:rsidRPr="002F2A78">
        <w:rPr>
          <w:rFonts w:cs="Arial"/>
        </w:rPr>
        <w:t>středních druhohor</w:t>
      </w:r>
      <w:r>
        <w:rPr>
          <w:rFonts w:cs="Arial"/>
        </w:rPr>
        <w:t xml:space="preserve"> (tj. období </w:t>
      </w:r>
      <w:r w:rsidRPr="00FA4B10">
        <w:rPr>
          <w:rFonts w:cs="Arial"/>
          <w:i/>
        </w:rPr>
        <w:t>jury</w:t>
      </w:r>
      <w:r>
        <w:rPr>
          <w:rFonts w:cs="Arial"/>
        </w:rPr>
        <w:t xml:space="preserve">) i usazeniny z třetihor. Na rozdíl od </w:t>
      </w:r>
      <w:r w:rsidRPr="00FA4B10">
        <w:rPr>
          <w:rFonts w:cs="Arial"/>
          <w:i/>
        </w:rPr>
        <w:t>Alp</w:t>
      </w:r>
      <w:r>
        <w:rPr>
          <w:rFonts w:cs="Arial"/>
        </w:rPr>
        <w:t xml:space="preserve"> nejde o příkrovové, ale (zvl. ve východní části) klasicky </w:t>
      </w:r>
      <w:r w:rsidRPr="00D8207D">
        <w:rPr>
          <w:rFonts w:cs="Arial"/>
          <w:b/>
          <w:bdr w:val="single" w:sz="4" w:space="0" w:color="auto"/>
        </w:rPr>
        <w:t>vrásné</w:t>
      </w:r>
      <w:r>
        <w:rPr>
          <w:rFonts w:cs="Arial"/>
        </w:rPr>
        <w:t xml:space="preserve"> </w:t>
      </w:r>
      <w:r w:rsidRPr="0085469A">
        <w:rPr>
          <w:rFonts w:cs="Arial"/>
          <w:b/>
        </w:rPr>
        <w:t>pohoří</w:t>
      </w:r>
      <w:r>
        <w:rPr>
          <w:rFonts w:cs="Arial"/>
        </w:rPr>
        <w:t>.</w:t>
      </w:r>
    </w:p>
    <w:p w:rsidR="002F2A78" w:rsidRDefault="002F2A78" w:rsidP="009048E1">
      <w:pPr>
        <w:jc w:val="both"/>
        <w:rPr>
          <w:rFonts w:cs="Arial"/>
        </w:rPr>
      </w:pPr>
      <w:r>
        <w:rPr>
          <w:rFonts w:cs="Arial"/>
        </w:rPr>
        <w:tab/>
        <w:t xml:space="preserve">Základní členění rozděluje </w:t>
      </w:r>
      <w:r w:rsidRPr="00FA4B10">
        <w:rPr>
          <w:rFonts w:cs="Arial"/>
          <w:i/>
        </w:rPr>
        <w:t>Juru</w:t>
      </w:r>
      <w:r>
        <w:rPr>
          <w:rFonts w:cs="Arial"/>
        </w:rPr>
        <w:t xml:space="preserve"> podle forem reliéfu na část východní a západní.</w:t>
      </w:r>
    </w:p>
    <w:p w:rsidR="002F2A78" w:rsidRDefault="002F2A78" w:rsidP="009048E1">
      <w:pPr>
        <w:jc w:val="both"/>
        <w:rPr>
          <w:rFonts w:cs="Arial"/>
        </w:rPr>
      </w:pPr>
    </w:p>
    <w:p w:rsidR="002F2A78" w:rsidRPr="00F6338B" w:rsidRDefault="00F6338B" w:rsidP="00F6338B">
      <w:pPr>
        <w:jc w:val="center"/>
        <w:rPr>
          <w:b/>
          <w:caps/>
          <w:sz w:val="22"/>
        </w:rPr>
      </w:pPr>
      <w:r w:rsidRPr="00F6338B">
        <w:rPr>
          <w:b/>
          <w:caps/>
          <w:sz w:val="22"/>
          <w:highlight w:val="green"/>
        </w:rPr>
        <w:t xml:space="preserve">Členění </w:t>
      </w:r>
      <w:r w:rsidRPr="00FA4B10">
        <w:rPr>
          <w:b/>
          <w:i/>
          <w:caps/>
          <w:sz w:val="22"/>
          <w:highlight w:val="green"/>
        </w:rPr>
        <w:t>Jury</w:t>
      </w:r>
    </w:p>
    <w:p w:rsidR="00E82F4E" w:rsidRPr="00F6338B" w:rsidRDefault="002F2A78" w:rsidP="009048E1">
      <w:pPr>
        <w:jc w:val="both"/>
        <w:rPr>
          <w:b/>
          <w:caps/>
          <w:u w:val="single"/>
        </w:rPr>
      </w:pPr>
      <w:r w:rsidRPr="00F6338B">
        <w:rPr>
          <w:b/>
          <w:caps/>
          <w:highlight w:val="cyan"/>
          <w:u w:val="single"/>
        </w:rPr>
        <w:t>1. Východní část</w:t>
      </w:r>
    </w:p>
    <w:p w:rsidR="00E82F4E" w:rsidRPr="005442DE" w:rsidRDefault="00E82F4E" w:rsidP="009048E1">
      <w:pPr>
        <w:jc w:val="both"/>
      </w:pPr>
    </w:p>
    <w:p w:rsidR="00E82F4E" w:rsidRDefault="00BE55EE" w:rsidP="009048E1">
      <w:pPr>
        <w:jc w:val="both"/>
        <w:rPr>
          <w:rFonts w:cs="Arial"/>
        </w:rPr>
      </w:pPr>
      <w:r>
        <w:rPr>
          <w:rFonts w:cs="Arial"/>
        </w:rPr>
        <w:tab/>
        <w:t xml:space="preserve">Druhohorní jurské vápence a třetihorní sedimenty zde byly </w:t>
      </w:r>
      <w:r w:rsidRPr="00D8207D">
        <w:rPr>
          <w:rFonts w:cs="Arial"/>
          <w:b/>
          <w:bdr w:val="single" w:sz="4" w:space="0" w:color="auto"/>
        </w:rPr>
        <w:t>vlnovitě</w:t>
      </w:r>
      <w:r w:rsidRPr="0085469A">
        <w:rPr>
          <w:rFonts w:cs="Arial"/>
          <w:b/>
        </w:rPr>
        <w:t xml:space="preserve"> zvrásněny</w:t>
      </w:r>
      <w:r>
        <w:rPr>
          <w:rFonts w:cs="Arial"/>
        </w:rPr>
        <w:t xml:space="preserve"> a základní reliéf tomu odpovídá až dodnes – odtud pojem </w:t>
      </w:r>
      <w:r w:rsidRPr="00FA4B10">
        <w:rPr>
          <w:rFonts w:cs="Arial"/>
          <w:i/>
        </w:rPr>
        <w:t>„jurský reliéf“</w:t>
      </w:r>
      <w:r w:rsidR="00CB106B">
        <w:rPr>
          <w:rFonts w:cs="Arial"/>
          <w:i/>
        </w:rPr>
        <w:t>,</w:t>
      </w:r>
      <w:r>
        <w:rPr>
          <w:rFonts w:cs="Arial"/>
        </w:rPr>
        <w:t xml:space="preserve"> slouží</w:t>
      </w:r>
      <w:r w:rsidR="00CB106B">
        <w:rPr>
          <w:rFonts w:cs="Arial"/>
        </w:rPr>
        <w:t>cí</w:t>
      </w:r>
      <w:r>
        <w:rPr>
          <w:rFonts w:cs="Arial"/>
        </w:rPr>
        <w:t xml:space="preserve"> jako obecné označení klasického vrásného </w:t>
      </w:r>
      <w:r w:rsidRPr="00D8207D">
        <w:rPr>
          <w:rFonts w:cs="Arial"/>
        </w:rPr>
        <w:t>reliéfu</w:t>
      </w:r>
      <w:r>
        <w:rPr>
          <w:rFonts w:cs="Arial"/>
        </w:rPr>
        <w:t>.</w:t>
      </w:r>
    </w:p>
    <w:p w:rsidR="00BE55EE" w:rsidRPr="005442DE" w:rsidRDefault="00BE55EE" w:rsidP="009048E1">
      <w:pPr>
        <w:jc w:val="both"/>
        <w:rPr>
          <w:rFonts w:cs="Arial"/>
        </w:rPr>
      </w:pPr>
      <w:r>
        <w:rPr>
          <w:rFonts w:cs="Arial"/>
        </w:rPr>
        <w:tab/>
      </w:r>
      <w:r w:rsidR="00996DC4">
        <w:rPr>
          <w:rFonts w:cs="Arial"/>
        </w:rPr>
        <w:t xml:space="preserve">Jednotlivá široká </w:t>
      </w:r>
      <w:r w:rsidR="00996DC4" w:rsidRPr="0085469A">
        <w:rPr>
          <w:rFonts w:cs="Arial"/>
          <w:b/>
        </w:rPr>
        <w:t>podélná údolí</w:t>
      </w:r>
      <w:r w:rsidR="00996DC4">
        <w:rPr>
          <w:rFonts w:cs="Arial"/>
        </w:rPr>
        <w:t xml:space="preserve"> jsou v tomto terénu oddělována jednotlivými </w:t>
      </w:r>
      <w:r w:rsidR="00996DC4" w:rsidRPr="0085469A">
        <w:rPr>
          <w:rFonts w:cs="Arial"/>
          <w:b/>
        </w:rPr>
        <w:t>p</w:t>
      </w:r>
      <w:r w:rsidR="00466DAE" w:rsidRPr="0085469A">
        <w:rPr>
          <w:rFonts w:cs="Arial"/>
          <w:b/>
        </w:rPr>
        <w:t>odlouhl</w:t>
      </w:r>
      <w:r w:rsidR="00996DC4" w:rsidRPr="0085469A">
        <w:rPr>
          <w:rFonts w:cs="Arial"/>
          <w:b/>
        </w:rPr>
        <w:t>ými</w:t>
      </w:r>
      <w:r w:rsidR="00466DAE" w:rsidRPr="0085469A">
        <w:rPr>
          <w:rFonts w:cs="Arial"/>
          <w:b/>
        </w:rPr>
        <w:t xml:space="preserve"> hř</w:t>
      </w:r>
      <w:r w:rsidR="00996DC4" w:rsidRPr="0085469A">
        <w:rPr>
          <w:rFonts w:cs="Arial"/>
          <w:b/>
        </w:rPr>
        <w:t>bety</w:t>
      </w:r>
      <w:r w:rsidR="00466DAE">
        <w:rPr>
          <w:rFonts w:cs="Arial"/>
        </w:rPr>
        <w:t xml:space="preserve"> jednotlivých vrásových vln</w:t>
      </w:r>
      <w:r w:rsidR="00996DC4">
        <w:rPr>
          <w:rFonts w:cs="Arial"/>
        </w:rPr>
        <w:t xml:space="preserve">, které </w:t>
      </w:r>
      <w:r w:rsidR="00466DAE">
        <w:rPr>
          <w:rFonts w:cs="Arial"/>
        </w:rPr>
        <w:t xml:space="preserve">uvnitř pohoří </w:t>
      </w:r>
      <w:r w:rsidR="00996DC4">
        <w:rPr>
          <w:rFonts w:cs="Arial"/>
        </w:rPr>
        <w:t xml:space="preserve">přesahují </w:t>
      </w:r>
      <w:r w:rsidR="00466DAE">
        <w:rPr>
          <w:rFonts w:cs="Arial"/>
        </w:rPr>
        <w:t xml:space="preserve">i výšky 1.500 metrů. </w:t>
      </w:r>
      <w:r w:rsidR="00996DC4">
        <w:rPr>
          <w:rFonts w:cs="Arial"/>
        </w:rPr>
        <w:t xml:space="preserve">Vůbec </w:t>
      </w:r>
      <w:r w:rsidR="00996DC4" w:rsidRPr="0085469A">
        <w:rPr>
          <w:rFonts w:cs="Arial"/>
          <w:b/>
        </w:rPr>
        <w:t>n</w:t>
      </w:r>
      <w:r w:rsidR="00466DAE" w:rsidRPr="0085469A">
        <w:rPr>
          <w:rFonts w:cs="Arial"/>
          <w:b/>
        </w:rPr>
        <w:t>ejvyšší</w:t>
      </w:r>
      <w:r w:rsidR="00466DAE">
        <w:rPr>
          <w:rFonts w:cs="Arial"/>
        </w:rPr>
        <w:t xml:space="preserve"> výšk</w:t>
      </w:r>
      <w:r w:rsidR="00996DC4">
        <w:rPr>
          <w:rFonts w:cs="Arial"/>
        </w:rPr>
        <w:t>u dosahuje jeden z takových hřbetů</w:t>
      </w:r>
      <w:r w:rsidR="00466DAE">
        <w:rPr>
          <w:rFonts w:cs="Arial"/>
        </w:rPr>
        <w:t xml:space="preserve"> vrcholem </w:t>
      </w:r>
      <w:r w:rsidR="00466DAE" w:rsidRPr="00D8207D">
        <w:rPr>
          <w:b/>
          <w:i/>
          <w:bdr w:val="single" w:sz="4" w:space="0" w:color="auto"/>
        </w:rPr>
        <w:t>Crêt de la Neige</w:t>
      </w:r>
      <w:r w:rsidR="00466DAE" w:rsidRPr="00D8207D">
        <w:rPr>
          <w:bdr w:val="single" w:sz="4" w:space="0" w:color="auto"/>
        </w:rPr>
        <w:t xml:space="preserve"> (1</w:t>
      </w:r>
      <w:r w:rsidR="00CB106B" w:rsidRPr="00D8207D">
        <w:rPr>
          <w:bdr w:val="single" w:sz="4" w:space="0" w:color="auto"/>
        </w:rPr>
        <w:t>.</w:t>
      </w:r>
      <w:r w:rsidR="00466DAE" w:rsidRPr="00D8207D">
        <w:rPr>
          <w:bdr w:val="single" w:sz="4" w:space="0" w:color="auto"/>
        </w:rPr>
        <w:t>723 m)</w:t>
      </w:r>
      <w:r w:rsidR="00466DAE">
        <w:t xml:space="preserve"> </w:t>
      </w:r>
      <w:r w:rsidR="00996DC4">
        <w:t xml:space="preserve">úplně </w:t>
      </w:r>
      <w:r w:rsidR="00466DAE">
        <w:t xml:space="preserve">na jihu východního okraje pohoří nad </w:t>
      </w:r>
      <w:r w:rsidR="00466DAE" w:rsidRPr="00FA4B10">
        <w:rPr>
          <w:i/>
        </w:rPr>
        <w:t>Ženevským jezerem</w:t>
      </w:r>
      <w:r w:rsidR="00466DAE">
        <w:t>.</w:t>
      </w:r>
      <w:r w:rsidR="00996DC4">
        <w:t xml:space="preserve"> Východní svahy pohoří jsou vůbec hodně prudké a vysoké přes 1</w:t>
      </w:r>
      <w:r w:rsidR="00CB106B">
        <w:t>.</w:t>
      </w:r>
      <w:r w:rsidR="00996DC4">
        <w:t>000 metrů.</w:t>
      </w:r>
    </w:p>
    <w:p w:rsidR="00E82F4E" w:rsidRDefault="00996DC4" w:rsidP="009048E1">
      <w:pPr>
        <w:jc w:val="both"/>
        <w:rPr>
          <w:rFonts w:cs="Arial"/>
        </w:rPr>
      </w:pPr>
      <w:r>
        <w:rPr>
          <w:rFonts w:cs="Arial"/>
        </w:rPr>
        <w:tab/>
        <w:t xml:space="preserve">Do takto zvlněného reliéfu pak zasáhla činnost vodních </w:t>
      </w:r>
      <w:r w:rsidRPr="0085469A">
        <w:rPr>
          <w:rFonts w:cs="Arial"/>
          <w:b/>
        </w:rPr>
        <w:t>toků</w:t>
      </w:r>
      <w:r>
        <w:rPr>
          <w:rFonts w:cs="Arial"/>
        </w:rPr>
        <w:t xml:space="preserve">, které </w:t>
      </w:r>
      <w:r w:rsidRPr="00D8207D">
        <w:rPr>
          <w:rFonts w:cs="Arial"/>
          <w:b/>
          <w:bdr w:val="single" w:sz="4" w:space="0" w:color="auto"/>
        </w:rPr>
        <w:t>rozřezaly</w:t>
      </w:r>
      <w:r>
        <w:rPr>
          <w:rFonts w:cs="Arial"/>
        </w:rPr>
        <w:t xml:space="preserve"> podlouhlé hřbety napříč v několika různých oslabených místech úzkými průlomovými </w:t>
      </w:r>
      <w:r w:rsidRPr="0085469A">
        <w:rPr>
          <w:rFonts w:cs="Arial"/>
          <w:b/>
        </w:rPr>
        <w:t>údolími</w:t>
      </w:r>
      <w:r>
        <w:rPr>
          <w:rFonts w:cs="Arial"/>
        </w:rPr>
        <w:t xml:space="preserve">, které se nazývají </w:t>
      </w:r>
      <w:r w:rsidRPr="00FA4B10">
        <w:rPr>
          <w:rFonts w:cs="Arial"/>
          <w:i/>
        </w:rPr>
        <w:t>„cluse“</w:t>
      </w:r>
      <w:r>
        <w:rPr>
          <w:rFonts w:cs="Arial"/>
        </w:rPr>
        <w:t>. Protože tato oslabená místa nejsou u jednotlivých hř</w:t>
      </w:r>
      <w:r w:rsidR="00AD0347">
        <w:rPr>
          <w:rFonts w:cs="Arial"/>
        </w:rPr>
        <w:t xml:space="preserve">betů na stejných místech, nejsou v nich cluse rozmístěny nějak rovnoměrně. Výsledkem je </w:t>
      </w:r>
      <w:r w:rsidR="00AD0347" w:rsidRPr="00CB106B">
        <w:rPr>
          <w:rFonts w:cs="Arial"/>
          <w:b/>
        </w:rPr>
        <w:t>nepravidelná</w:t>
      </w:r>
      <w:r w:rsidR="00AD0347">
        <w:rPr>
          <w:rFonts w:cs="Arial"/>
        </w:rPr>
        <w:t xml:space="preserve"> </w:t>
      </w:r>
      <w:r w:rsidR="00AD0347" w:rsidRPr="00D8207D">
        <w:rPr>
          <w:rFonts w:cs="Arial"/>
          <w:b/>
          <w:bdr w:val="single" w:sz="4" w:space="0" w:color="auto"/>
        </w:rPr>
        <w:t>mřížovitá síť</w:t>
      </w:r>
      <w:r w:rsidR="00AD0347">
        <w:rPr>
          <w:rFonts w:cs="Arial"/>
        </w:rPr>
        <w:t xml:space="preserve"> širokých a na ně kolmých úzkých </w:t>
      </w:r>
      <w:r w:rsidR="00AD0347" w:rsidRPr="0085469A">
        <w:rPr>
          <w:rFonts w:cs="Arial"/>
          <w:b/>
        </w:rPr>
        <w:t>údolí</w:t>
      </w:r>
      <w:r w:rsidR="00AD0347">
        <w:rPr>
          <w:rFonts w:cs="Arial"/>
        </w:rPr>
        <w:t xml:space="preserve">. Rozřezané </w:t>
      </w:r>
      <w:r w:rsidR="00AD0347" w:rsidRPr="0085469A">
        <w:rPr>
          <w:rFonts w:cs="Arial"/>
          <w:b/>
        </w:rPr>
        <w:t>hřbety</w:t>
      </w:r>
      <w:r w:rsidR="00AD0347">
        <w:rPr>
          <w:rFonts w:cs="Arial"/>
        </w:rPr>
        <w:t xml:space="preserve"> mezi nimi pak vytváří tzv. </w:t>
      </w:r>
      <w:r w:rsidR="00AD0347" w:rsidRPr="0085469A">
        <w:rPr>
          <w:rFonts w:cs="Arial"/>
          <w:b/>
          <w:i/>
        </w:rPr>
        <w:t>„doutníkový reliéf“</w:t>
      </w:r>
      <w:r w:rsidR="00AD0347">
        <w:rPr>
          <w:rFonts w:cs="Arial"/>
        </w:rPr>
        <w:t xml:space="preserve"> (známý i z </w:t>
      </w:r>
      <w:r w:rsidR="00AD0347" w:rsidRPr="00FA4B10">
        <w:rPr>
          <w:rFonts w:cs="Arial"/>
          <w:i/>
        </w:rPr>
        <w:t>Appalačí</w:t>
      </w:r>
      <w:r w:rsidR="00AD0347">
        <w:rPr>
          <w:rFonts w:cs="Arial"/>
        </w:rPr>
        <w:t xml:space="preserve"> aj. </w:t>
      </w:r>
      <w:r w:rsidR="00CB106B">
        <w:rPr>
          <w:rFonts w:cs="Arial"/>
        </w:rPr>
        <w:t>částí</w:t>
      </w:r>
      <w:r w:rsidR="00AD0347">
        <w:rPr>
          <w:rFonts w:cs="Arial"/>
        </w:rPr>
        <w:t xml:space="preserve"> světa), kdy se kratší protáhlé vyvýšeniny tvaru doutníků táhnou seřazeny za sebou v sérii dlouhých souběžných řad. </w:t>
      </w:r>
    </w:p>
    <w:p w:rsidR="00AD0347" w:rsidRPr="005442DE" w:rsidRDefault="00AD0347" w:rsidP="009048E1">
      <w:pPr>
        <w:jc w:val="both"/>
        <w:rPr>
          <w:rFonts w:cs="Arial"/>
        </w:rPr>
      </w:pPr>
      <w:r>
        <w:rPr>
          <w:rFonts w:cs="Arial"/>
        </w:rPr>
        <w:tab/>
        <w:t xml:space="preserve">Východní </w:t>
      </w:r>
      <w:r w:rsidRPr="0085469A">
        <w:rPr>
          <w:rFonts w:cs="Arial"/>
          <w:b/>
        </w:rPr>
        <w:t>výchozy</w:t>
      </w:r>
      <w:r>
        <w:rPr>
          <w:rFonts w:cs="Arial"/>
        </w:rPr>
        <w:t xml:space="preserve"> úzkých </w:t>
      </w:r>
      <w:r w:rsidRPr="0085469A">
        <w:rPr>
          <w:rFonts w:cs="Arial"/>
          <w:b/>
        </w:rPr>
        <w:t>údolí</w:t>
      </w:r>
      <w:r>
        <w:rPr>
          <w:rFonts w:cs="Arial"/>
        </w:rPr>
        <w:t xml:space="preserve"> do </w:t>
      </w:r>
      <w:r w:rsidRPr="00FA4B10">
        <w:rPr>
          <w:rFonts w:cs="Arial"/>
          <w:i/>
        </w:rPr>
        <w:t>Švýcarské plošiny</w:t>
      </w:r>
      <w:r>
        <w:rPr>
          <w:rFonts w:cs="Arial"/>
        </w:rPr>
        <w:t xml:space="preserve"> jsou přitom velmi často </w:t>
      </w:r>
      <w:r w:rsidRPr="0085469A">
        <w:rPr>
          <w:rFonts w:cs="Arial"/>
          <w:b/>
        </w:rPr>
        <w:t>uzavřeny</w:t>
      </w:r>
      <w:r>
        <w:rPr>
          <w:rFonts w:cs="Arial"/>
        </w:rPr>
        <w:t xml:space="preserve"> nánosy ledovcového materiálu. Tyto </w:t>
      </w:r>
      <w:r w:rsidRPr="0085469A">
        <w:rPr>
          <w:rFonts w:cs="Arial"/>
          <w:b/>
        </w:rPr>
        <w:t xml:space="preserve">valy </w:t>
      </w:r>
      <w:r w:rsidRPr="0085469A">
        <w:rPr>
          <w:rFonts w:cs="Arial"/>
          <w:b/>
          <w:i/>
        </w:rPr>
        <w:t>morén</w:t>
      </w:r>
      <w:r>
        <w:rPr>
          <w:rFonts w:cs="Arial"/>
        </w:rPr>
        <w:t xml:space="preserve"> sem ale paradoxně nenahrnul nějaký ledovec z vrcholků Jury, protože ta </w:t>
      </w:r>
      <w:r w:rsidR="00FA26A0">
        <w:rPr>
          <w:rFonts w:cs="Arial"/>
        </w:rPr>
        <w:t>sama zaledněna nebyla – byly sem naopak nahrnuty zezdola čelem horského ledovce, kter</w:t>
      </w:r>
      <w:r w:rsidR="0085469A">
        <w:rPr>
          <w:rFonts w:cs="Arial"/>
        </w:rPr>
        <w:t>ý</w:t>
      </w:r>
      <w:r w:rsidR="00FA26A0">
        <w:rPr>
          <w:rFonts w:cs="Arial"/>
        </w:rPr>
        <w:t xml:space="preserve"> v předposledním glaciálu sestoupil z protilehlých </w:t>
      </w:r>
      <w:r w:rsidR="00FA26A0" w:rsidRPr="00FA4B10">
        <w:rPr>
          <w:rFonts w:cs="Arial"/>
          <w:i/>
        </w:rPr>
        <w:t>Alp</w:t>
      </w:r>
      <w:r w:rsidR="00FA26A0">
        <w:rPr>
          <w:rFonts w:cs="Arial"/>
        </w:rPr>
        <w:t xml:space="preserve"> do </w:t>
      </w:r>
      <w:r w:rsidR="00FA26A0" w:rsidRPr="00FA4B10">
        <w:rPr>
          <w:rFonts w:cs="Arial"/>
          <w:i/>
        </w:rPr>
        <w:t>Švýcarské plošiny</w:t>
      </w:r>
      <w:r w:rsidR="00FA26A0">
        <w:rPr>
          <w:rFonts w:cs="Arial"/>
        </w:rPr>
        <w:t xml:space="preserve">, překročil ji a dosáhl na její druhé straně ústí jurských údolí. </w:t>
      </w:r>
    </w:p>
    <w:p w:rsidR="00716765" w:rsidRPr="005442DE" w:rsidRDefault="00FA26A0" w:rsidP="009048E1">
      <w:pPr>
        <w:pStyle w:val="Zkladntext1"/>
        <w:rPr>
          <w:lang w:val="cs-CZ"/>
        </w:rPr>
      </w:pPr>
      <w:r>
        <w:rPr>
          <w:lang w:val="cs-CZ"/>
        </w:rPr>
        <w:tab/>
        <w:t xml:space="preserve">Výsledkem tohoto celého komplexu faktorů je pak velice </w:t>
      </w:r>
      <w:r w:rsidRPr="00D8207D">
        <w:rPr>
          <w:b/>
          <w:bdr w:val="single" w:sz="4" w:space="0" w:color="auto"/>
          <w:lang w:val="cs-CZ"/>
        </w:rPr>
        <w:t>pestrý reliéf</w:t>
      </w:r>
      <w:r w:rsidRPr="00D8207D">
        <w:rPr>
          <w:bdr w:val="single" w:sz="4" w:space="0" w:color="auto"/>
          <w:lang w:val="cs-CZ"/>
        </w:rPr>
        <w:t xml:space="preserve"> </w:t>
      </w:r>
      <w:r>
        <w:rPr>
          <w:lang w:val="cs-CZ"/>
        </w:rPr>
        <w:t xml:space="preserve">východní části </w:t>
      </w:r>
      <w:r w:rsidRPr="00FA4B10">
        <w:rPr>
          <w:i/>
          <w:lang w:val="cs-CZ"/>
        </w:rPr>
        <w:t>Jury</w:t>
      </w:r>
      <w:r>
        <w:rPr>
          <w:lang w:val="cs-CZ"/>
        </w:rPr>
        <w:t>.</w:t>
      </w:r>
    </w:p>
    <w:p w:rsidR="001B4BEF" w:rsidRPr="005442DE" w:rsidRDefault="001B4BEF" w:rsidP="009048E1">
      <w:pPr>
        <w:pStyle w:val="Zkladntext1"/>
        <w:rPr>
          <w:lang w:val="cs-CZ"/>
        </w:rPr>
      </w:pPr>
    </w:p>
    <w:p w:rsidR="00FA26A0" w:rsidRPr="00F6338B" w:rsidRDefault="00FA26A0" w:rsidP="009048E1">
      <w:pPr>
        <w:jc w:val="both"/>
        <w:rPr>
          <w:b/>
          <w:caps/>
          <w:u w:val="single"/>
        </w:rPr>
      </w:pPr>
      <w:r w:rsidRPr="00F6338B">
        <w:rPr>
          <w:b/>
          <w:caps/>
          <w:highlight w:val="cyan"/>
          <w:u w:val="single"/>
        </w:rPr>
        <w:t>2. Západní část</w:t>
      </w:r>
    </w:p>
    <w:p w:rsidR="001B4BEF" w:rsidRPr="005442DE" w:rsidRDefault="001B4BEF" w:rsidP="009048E1">
      <w:pPr>
        <w:pStyle w:val="Zkladntext1"/>
        <w:rPr>
          <w:lang w:val="cs-CZ"/>
        </w:rPr>
      </w:pPr>
    </w:p>
    <w:p w:rsidR="007603FE" w:rsidRDefault="00FA26A0" w:rsidP="009048E1">
      <w:pPr>
        <w:jc w:val="both"/>
        <w:rPr>
          <w:rFonts w:cs="Arial"/>
        </w:rPr>
      </w:pPr>
      <w:r>
        <w:rPr>
          <w:rFonts w:cs="Arial"/>
        </w:rPr>
        <w:tab/>
        <w:t xml:space="preserve">Tlak zdvíhajících se </w:t>
      </w:r>
      <w:r w:rsidRPr="00FA4B10">
        <w:rPr>
          <w:rFonts w:cs="Arial"/>
          <w:i/>
        </w:rPr>
        <w:t>Alp</w:t>
      </w:r>
      <w:r>
        <w:rPr>
          <w:rFonts w:cs="Arial"/>
        </w:rPr>
        <w:t xml:space="preserve"> zvrásnil výše uvedeným způsobem vápencové usazeniny jen v nejbližší, východní části jurského prostoru. Ve vzdálenější východní části už byl ale tento tlak slabší, takže se zde tyto vápencové vrstvy už nezvrásnily, ale </w:t>
      </w:r>
      <w:r w:rsidR="00DC0214">
        <w:rPr>
          <w:rFonts w:cs="Arial"/>
        </w:rPr>
        <w:t xml:space="preserve">jen zvedly jako </w:t>
      </w:r>
      <w:r w:rsidR="00DC0214" w:rsidRPr="00D8207D">
        <w:rPr>
          <w:rFonts w:cs="Arial"/>
          <w:b/>
          <w:bdr w:val="single" w:sz="4" w:space="0" w:color="auto"/>
        </w:rPr>
        <w:t>vápencová tabule</w:t>
      </w:r>
      <w:r w:rsidR="00DC0214">
        <w:rPr>
          <w:rFonts w:cs="Arial"/>
        </w:rPr>
        <w:t xml:space="preserve"> do výšek 500 – 1</w:t>
      </w:r>
      <w:r w:rsidR="00CB106B">
        <w:rPr>
          <w:rFonts w:cs="Arial"/>
        </w:rPr>
        <w:t>.</w:t>
      </w:r>
      <w:r w:rsidR="00DC0214">
        <w:rPr>
          <w:rFonts w:cs="Arial"/>
        </w:rPr>
        <w:t xml:space="preserve">000 m. </w:t>
      </w:r>
    </w:p>
    <w:p w:rsidR="007603FE" w:rsidRDefault="00DC0214" w:rsidP="009048E1">
      <w:pPr>
        <w:ind w:firstLine="708"/>
        <w:jc w:val="both"/>
        <w:rPr>
          <w:rFonts w:cs="Arial"/>
        </w:rPr>
      </w:pPr>
      <w:r>
        <w:rPr>
          <w:rFonts w:cs="Arial"/>
        </w:rPr>
        <w:t>Protože přitom tato tabule popraskala</w:t>
      </w:r>
      <w:r w:rsidR="00FA26A0">
        <w:rPr>
          <w:rFonts w:cs="Arial"/>
        </w:rPr>
        <w:t xml:space="preserve"> </w:t>
      </w:r>
      <w:r>
        <w:rPr>
          <w:rFonts w:cs="Arial"/>
        </w:rPr>
        <w:t xml:space="preserve">četnými </w:t>
      </w:r>
      <w:r w:rsidRPr="0085469A">
        <w:rPr>
          <w:rFonts w:cs="Arial"/>
          <w:b/>
        </w:rPr>
        <w:t>zlomy</w:t>
      </w:r>
      <w:r>
        <w:rPr>
          <w:rFonts w:cs="Arial"/>
        </w:rPr>
        <w:t xml:space="preserve"> </w:t>
      </w:r>
      <w:r w:rsidR="00FA26A0">
        <w:rPr>
          <w:rFonts w:cs="Arial"/>
        </w:rPr>
        <w:t xml:space="preserve">na </w:t>
      </w:r>
      <w:r w:rsidR="00FA26A0" w:rsidRPr="0085469A">
        <w:rPr>
          <w:rFonts w:cs="Arial"/>
        </w:rPr>
        <w:t xml:space="preserve">jednotlivé </w:t>
      </w:r>
      <w:r w:rsidRPr="0085469A">
        <w:rPr>
          <w:rFonts w:cs="Arial"/>
        </w:rPr>
        <w:t>kry vyzdvižené</w:t>
      </w:r>
      <w:r>
        <w:rPr>
          <w:rFonts w:cs="Arial"/>
        </w:rPr>
        <w:t xml:space="preserve"> do různých výšek, vznikly na nich ve výškách od 450 do 900 metrů jednotlivé podélné </w:t>
      </w:r>
      <w:r w:rsidRPr="00D8207D">
        <w:rPr>
          <w:rFonts w:cs="Arial"/>
          <w:b/>
          <w:bdr w:val="single" w:sz="4" w:space="0" w:color="auto"/>
        </w:rPr>
        <w:t>plošiny, stupňovitě klesající</w:t>
      </w:r>
      <w:r w:rsidRPr="0085469A">
        <w:rPr>
          <w:rFonts w:cs="Arial"/>
          <w:b/>
        </w:rPr>
        <w:t xml:space="preserve"> západním směrem</w:t>
      </w:r>
      <w:r>
        <w:rPr>
          <w:rFonts w:cs="Arial"/>
        </w:rPr>
        <w:t xml:space="preserve"> do nížiny řeky </w:t>
      </w:r>
      <w:r w:rsidRPr="00FA4B10">
        <w:rPr>
          <w:rFonts w:cs="Arial"/>
          <w:i/>
        </w:rPr>
        <w:t>Saôny</w:t>
      </w:r>
      <w:r>
        <w:rPr>
          <w:rFonts w:cs="Arial"/>
        </w:rPr>
        <w:t xml:space="preserve">. Přestože tak </w:t>
      </w:r>
      <w:r w:rsidRPr="00FA4B10">
        <w:rPr>
          <w:rFonts w:cs="Arial"/>
          <w:i/>
        </w:rPr>
        <w:t>Jura</w:t>
      </w:r>
      <w:r>
        <w:rPr>
          <w:rFonts w:cs="Arial"/>
        </w:rPr>
        <w:t xml:space="preserve"> směrem do </w:t>
      </w:r>
      <w:r w:rsidRPr="00FA4B10">
        <w:rPr>
          <w:rFonts w:cs="Arial"/>
          <w:i/>
        </w:rPr>
        <w:t>Francie</w:t>
      </w:r>
      <w:r>
        <w:rPr>
          <w:rFonts w:cs="Arial"/>
        </w:rPr>
        <w:t xml:space="preserve"> klesá mnohem pozvolněji než do </w:t>
      </w:r>
      <w:r w:rsidRPr="00FA4B10">
        <w:rPr>
          <w:rFonts w:cs="Arial"/>
          <w:i/>
        </w:rPr>
        <w:t>Švýcarska</w:t>
      </w:r>
      <w:r>
        <w:rPr>
          <w:rFonts w:cs="Arial"/>
        </w:rPr>
        <w:t xml:space="preserve">, jsou boky těchto jednotlivých </w:t>
      </w:r>
      <w:r w:rsidR="00CB106B">
        <w:rPr>
          <w:rFonts w:cs="Arial"/>
        </w:rPr>
        <w:t>„</w:t>
      </w:r>
      <w:r w:rsidRPr="00CB106B">
        <w:rPr>
          <w:rFonts w:cs="Arial"/>
          <w:i/>
        </w:rPr>
        <w:t>schodů</w:t>
      </w:r>
      <w:r w:rsidR="00CB106B">
        <w:rPr>
          <w:rFonts w:cs="Arial"/>
        </w:rPr>
        <w:t>“</w:t>
      </w:r>
      <w:r>
        <w:rPr>
          <w:rFonts w:cs="Arial"/>
        </w:rPr>
        <w:t xml:space="preserve"> často velmi vysoké. </w:t>
      </w:r>
    </w:p>
    <w:p w:rsidR="007603FE" w:rsidRDefault="007603FE" w:rsidP="009048E1">
      <w:pPr>
        <w:ind w:firstLine="708"/>
        <w:jc w:val="both"/>
        <w:rPr>
          <w:rFonts w:cs="Arial"/>
        </w:rPr>
      </w:pPr>
      <w:r>
        <w:rPr>
          <w:rFonts w:cs="Arial"/>
        </w:rPr>
        <w:t xml:space="preserve">Boky těchto </w:t>
      </w:r>
      <w:r w:rsidR="00CB106B">
        <w:rPr>
          <w:rFonts w:cs="Arial"/>
        </w:rPr>
        <w:t>„</w:t>
      </w:r>
      <w:r w:rsidRPr="00CB106B">
        <w:rPr>
          <w:rFonts w:cs="Arial"/>
          <w:i/>
        </w:rPr>
        <w:t>schodů</w:t>
      </w:r>
      <w:r w:rsidR="00CB106B">
        <w:rPr>
          <w:rFonts w:cs="Arial"/>
        </w:rPr>
        <w:t>“</w:t>
      </w:r>
      <w:r>
        <w:rPr>
          <w:rFonts w:cs="Arial"/>
        </w:rPr>
        <w:t xml:space="preserve"> jsou n</w:t>
      </w:r>
      <w:r w:rsidR="00DC0214">
        <w:rPr>
          <w:rFonts w:cs="Arial"/>
        </w:rPr>
        <w:t xml:space="preserve">avíc </w:t>
      </w:r>
      <w:r>
        <w:rPr>
          <w:rFonts w:cs="Arial"/>
        </w:rPr>
        <w:t xml:space="preserve">příčně </w:t>
      </w:r>
      <w:r w:rsidR="00DC0214" w:rsidRPr="00D8207D">
        <w:rPr>
          <w:rFonts w:cs="Arial"/>
          <w:b/>
          <w:bdr w:val="single" w:sz="4" w:space="0" w:color="auto"/>
        </w:rPr>
        <w:t>rozřezány</w:t>
      </w:r>
      <w:r w:rsidR="00DC0214">
        <w:rPr>
          <w:rFonts w:cs="Arial"/>
        </w:rPr>
        <w:t xml:space="preserve"> hlubokými </w:t>
      </w:r>
      <w:r w:rsidR="00DC0214" w:rsidRPr="0085469A">
        <w:rPr>
          <w:rFonts w:cs="Arial"/>
          <w:b/>
        </w:rPr>
        <w:t>údolími</w:t>
      </w:r>
      <w:r w:rsidR="00DC0214">
        <w:rPr>
          <w:rFonts w:cs="Arial"/>
        </w:rPr>
        <w:t xml:space="preserve"> vodních </w:t>
      </w:r>
      <w:r w:rsidR="00DC0214" w:rsidRPr="0085469A">
        <w:rPr>
          <w:rFonts w:cs="Arial"/>
          <w:b/>
        </w:rPr>
        <w:t>toků</w:t>
      </w:r>
      <w:r w:rsidR="00DC0214">
        <w:rPr>
          <w:rFonts w:cs="Arial"/>
        </w:rPr>
        <w:t xml:space="preserve">, které se ovšem kromě toho zasloužily i o silné </w:t>
      </w:r>
      <w:r w:rsidR="00DC0214" w:rsidRPr="0085469A">
        <w:rPr>
          <w:rFonts w:cs="Arial"/>
          <w:b/>
        </w:rPr>
        <w:t>zkrasovatění</w:t>
      </w:r>
      <w:r>
        <w:rPr>
          <w:rFonts w:cs="Arial"/>
        </w:rPr>
        <w:t xml:space="preserve"> vápence</w:t>
      </w:r>
      <w:r w:rsidR="00DC0214">
        <w:rPr>
          <w:rFonts w:cs="Arial"/>
        </w:rPr>
        <w:t xml:space="preserve"> jednotlivých plošin. </w:t>
      </w:r>
    </w:p>
    <w:p w:rsidR="00DC0214" w:rsidRDefault="007603FE" w:rsidP="009048E1">
      <w:pPr>
        <w:ind w:firstLine="708"/>
        <w:jc w:val="both"/>
        <w:rPr>
          <w:rFonts w:cs="Arial"/>
        </w:rPr>
      </w:pPr>
      <w:r>
        <w:rPr>
          <w:rFonts w:cs="Arial"/>
        </w:rPr>
        <w:t xml:space="preserve">Obecně vytvářejí tyto plošiny obdobný, značně </w:t>
      </w:r>
      <w:r w:rsidRPr="00D8207D">
        <w:rPr>
          <w:rFonts w:cs="Arial"/>
          <w:b/>
          <w:bdr w:val="single" w:sz="4" w:space="0" w:color="auto"/>
        </w:rPr>
        <w:t>jednotvárný</w:t>
      </w:r>
      <w:r>
        <w:rPr>
          <w:rFonts w:cs="Arial"/>
        </w:rPr>
        <w:t xml:space="preserve"> reliéf, na nižším </w:t>
      </w:r>
      <w:r w:rsidRPr="0085469A">
        <w:rPr>
          <w:rFonts w:cs="Arial"/>
          <w:b/>
        </w:rPr>
        <w:t>severu</w:t>
      </w:r>
      <w:r>
        <w:rPr>
          <w:rFonts w:cs="Arial"/>
        </w:rPr>
        <w:t xml:space="preserve"> však už byly zvětrávacími procesy </w:t>
      </w:r>
      <w:r w:rsidR="000E11E1">
        <w:rPr>
          <w:rFonts w:cs="Arial"/>
        </w:rPr>
        <w:t xml:space="preserve">tyto plošiny </w:t>
      </w:r>
      <w:r>
        <w:rPr>
          <w:rFonts w:cs="Arial"/>
        </w:rPr>
        <w:t xml:space="preserve">natolik rozrušeny a odneseny, že z nich zbyly jen ojedinělé odolnější </w:t>
      </w:r>
      <w:r w:rsidRPr="0085469A">
        <w:rPr>
          <w:rFonts w:cs="Arial"/>
          <w:b/>
        </w:rPr>
        <w:t>tabulové hory</w:t>
      </w:r>
      <w:r>
        <w:rPr>
          <w:rFonts w:cs="Arial"/>
        </w:rPr>
        <w:t xml:space="preserve"> (</w:t>
      </w:r>
      <w:r w:rsidRPr="00FA4B10">
        <w:rPr>
          <w:rFonts w:cs="Arial"/>
          <w:i/>
        </w:rPr>
        <w:t>„svědecké vrchy“</w:t>
      </w:r>
      <w:r>
        <w:rPr>
          <w:rFonts w:cs="Arial"/>
        </w:rPr>
        <w:t>), vyčnívající nad staré hercynské podloží, na němž tyto vápencové sedimentární horniny původně ležely.</w:t>
      </w:r>
    </w:p>
    <w:p w:rsidR="00DC0214" w:rsidRDefault="00C87292" w:rsidP="009048E1">
      <w:pPr>
        <w:jc w:val="both"/>
        <w:rPr>
          <w:rFonts w:cs="Arial"/>
        </w:rPr>
      </w:pPr>
      <w:r w:rsidRPr="00C87292">
        <w:rPr>
          <w:rFonts w:cs="Arial"/>
          <w:b/>
          <w:caps/>
          <w:noProof/>
          <w:u w:val="single"/>
          <w:lang w:eastAsia="cs-CZ"/>
        </w:rPr>
        <w:pict>
          <v:group id="_x0000_s3173" style="position:absolute;left:0;text-align:left;margin-left:37.15pt;margin-top:2.35pt;width:339.1pt;height:64pt;z-index:252093952" coordorigin="2130,13561" coordsize="6782,1280">
            <v:group id="_x0000_s1196" style="position:absolute;left:5336;top:13561;width:3576;height:1280" coordorigin="4808,2472" coordsize="5356,1892">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188" type="#_x0000_t34" style="position:absolute;left:6348;top:3444;width:1540;height:308;rotation:180;flip:y" o:connectortype="elbow" adj=",246016,-110637"/>
              <v:shape id="_x0000_s1190" type="#_x0000_t32" style="position:absolute;left:6348;top:3752;width:0;height:304" o:connectortype="straight"/>
              <v:shape id="_x0000_s1191" type="#_x0000_t34" style="position:absolute;left:4808;top:4056;width:1540;height:308;rotation:180;flip:y" o:connectortype="elbow" adj=",246016,-110637"/>
              <v:shape id="_x0000_s1192" type="#_x0000_t32" style="position:absolute;left:7140;top:2472;width:1839;height:972;flip:y" o:connectortype="straight"/>
              <v:shape id="_x0000_s1193" type="#_x0000_t32" style="position:absolute;left:6348;top:2472;width:2220;height:1280;flip:y" o:connectortype="straight"/>
              <v:shape id="_x0000_s1182" style="position:absolute;left:7888;top:3249;width:1467;height:259" coordsize="2808,636" o:regroupid="2" path="m,488c126,244,252,,384,8v132,8,274,522,408,528c926,542,1048,42,1188,44v140,2,294,510,444,504c1782,542,1956,4,2088,8v132,4,216,500,336,564c2544,636,2740,426,2808,392e" filled="f">
                <v:path arrowok="t"/>
              </v:shape>
              <v:shape id="_x0000_s1183" type="#_x0000_t32" style="position:absolute;left:8070;top:2472;width:1470;height:777;flip:y" o:connectortype="straight" o:regroupid="2"/>
              <v:shape id="_x0000_s1184" type="#_x0000_t32" style="position:absolute;left:8471;top:2568;width:1369;height:705;flip:y" o:connectortype="straight" o:regroupid="2"/>
              <v:shape id="_x0000_s1185" type="#_x0000_t32" style="position:absolute;left:8979;top:2652;width:1185;height:597;flip:y" o:connectortype="straight" o:regroupid="2"/>
              <v:shape id="_x0000_s1194" type="#_x0000_t32" style="position:absolute;left:5556;top:2568;width:2604;height:1488;flip:y" o:connectortype="straight"/>
            </v:group>
            <v:shape id="_x0000_s3172" type="#_x0000_t202" style="position:absolute;left:2130;top:13950;width:3555;height:585" stroked="f">
              <v:textbox style="mso-next-textbox:#_x0000_s3172">
                <w:txbxContent>
                  <w:p w:rsidR="00A254E1" w:rsidRPr="00A254E1" w:rsidRDefault="002473B7">
                    <w:pPr>
                      <w:rPr>
                        <w:b/>
                        <w:sz w:val="16"/>
                      </w:rPr>
                    </w:pPr>
                    <w:r>
                      <w:rPr>
                        <w:b/>
                        <w:sz w:val="16"/>
                      </w:rPr>
                      <w:t xml:space="preserve">Obr. 21: </w:t>
                    </w:r>
                    <w:r w:rsidR="00A254E1" w:rsidRPr="00A254E1">
                      <w:rPr>
                        <w:b/>
                        <w:sz w:val="16"/>
                      </w:rPr>
                      <w:t xml:space="preserve">Stupňovitý reliéf západního Jury </w:t>
                    </w:r>
                  </w:p>
                  <w:p w:rsidR="00A254E1" w:rsidRPr="00A254E1" w:rsidRDefault="002473B7">
                    <w:pPr>
                      <w:rPr>
                        <w:b/>
                        <w:sz w:val="16"/>
                      </w:rPr>
                    </w:pPr>
                    <w:r>
                      <w:rPr>
                        <w:b/>
                        <w:sz w:val="16"/>
                      </w:rPr>
                      <w:t xml:space="preserve">                </w:t>
                    </w:r>
                    <w:r w:rsidR="00A254E1" w:rsidRPr="00A254E1">
                      <w:rPr>
                        <w:b/>
                        <w:sz w:val="16"/>
                      </w:rPr>
                      <w:t>a vrásový reliéf východního</w:t>
                    </w:r>
                    <w:r w:rsidR="00D8207D">
                      <w:rPr>
                        <w:b/>
                        <w:sz w:val="16"/>
                      </w:rPr>
                      <w:t xml:space="preserve"> </w:t>
                    </w:r>
                    <w:r w:rsidR="00A254E1" w:rsidRPr="00A254E1">
                      <w:rPr>
                        <w:b/>
                        <w:sz w:val="16"/>
                      </w:rPr>
                      <w:t>Jury</w:t>
                    </w:r>
                  </w:p>
                </w:txbxContent>
              </v:textbox>
            </v:shape>
          </v:group>
        </w:pict>
      </w:r>
    </w:p>
    <w:p w:rsidR="00E82F4E" w:rsidRPr="005442DE" w:rsidRDefault="00E82F4E" w:rsidP="00E82F4E">
      <w:pPr>
        <w:rPr>
          <w:rFonts w:cs="Arial"/>
        </w:rPr>
      </w:pPr>
    </w:p>
    <w:p w:rsidR="00E82F4E" w:rsidRDefault="00E82F4E" w:rsidP="00E82F4E">
      <w:pPr>
        <w:rPr>
          <w:rFonts w:cs="Arial"/>
        </w:rPr>
      </w:pPr>
    </w:p>
    <w:p w:rsidR="00CB1953" w:rsidRDefault="00CB1953" w:rsidP="00E82F4E">
      <w:pPr>
        <w:rPr>
          <w:rFonts w:cs="Arial"/>
        </w:rPr>
      </w:pPr>
    </w:p>
    <w:p w:rsidR="00CB1953" w:rsidRDefault="00CB1953" w:rsidP="00E82F4E">
      <w:pPr>
        <w:rPr>
          <w:rFonts w:cs="Arial"/>
        </w:rPr>
      </w:pPr>
    </w:p>
    <w:p w:rsidR="00CB1953" w:rsidRDefault="00CB1953" w:rsidP="00E82F4E">
      <w:pPr>
        <w:rPr>
          <w:rFonts w:cs="Arial"/>
        </w:rPr>
      </w:pPr>
    </w:p>
    <w:p w:rsidR="00CB1953" w:rsidRPr="006974F7" w:rsidRDefault="00CB1953" w:rsidP="00D8207D">
      <w:pPr>
        <w:pageBreakBefore/>
        <w:jc w:val="center"/>
        <w:rPr>
          <w:rFonts w:cs="Arial"/>
          <w:b/>
          <w:caps/>
          <w:sz w:val="28"/>
          <w:highlight w:val="red"/>
        </w:rPr>
      </w:pPr>
      <w:proofErr w:type="gramStart"/>
      <w:r>
        <w:rPr>
          <w:rFonts w:cs="Arial"/>
          <w:b/>
          <w:caps/>
          <w:sz w:val="28"/>
          <w:highlight w:val="red"/>
        </w:rPr>
        <w:lastRenderedPageBreak/>
        <w:t>A.Ii</w:t>
      </w:r>
      <w:proofErr w:type="gramEnd"/>
      <w:r>
        <w:rPr>
          <w:rFonts w:cs="Arial"/>
          <w:b/>
          <w:caps/>
          <w:sz w:val="28"/>
          <w:highlight w:val="red"/>
        </w:rPr>
        <w:t>.5.1</w:t>
      </w:r>
      <w:r w:rsidRPr="006974F7">
        <w:rPr>
          <w:rFonts w:cs="Arial"/>
          <w:b/>
          <w:caps/>
          <w:sz w:val="28"/>
          <w:highlight w:val="red"/>
        </w:rPr>
        <w:t xml:space="preserve">.   </w:t>
      </w:r>
      <w:r w:rsidRPr="00780B84">
        <w:rPr>
          <w:rFonts w:cs="Arial"/>
          <w:b/>
          <w:i/>
          <w:caps/>
          <w:sz w:val="28"/>
          <w:highlight w:val="red"/>
        </w:rPr>
        <w:t>Pyreneje</w:t>
      </w:r>
      <w:r w:rsidRPr="006974F7">
        <w:rPr>
          <w:rFonts w:cs="Arial"/>
          <w:b/>
          <w:caps/>
          <w:sz w:val="28"/>
          <w:highlight w:val="red"/>
        </w:rPr>
        <w:t xml:space="preserve"> </w:t>
      </w:r>
    </w:p>
    <w:p w:rsidR="00CB1953" w:rsidRPr="005442DE" w:rsidRDefault="00CB1953" w:rsidP="00CB1953">
      <w:pPr>
        <w:jc w:val="center"/>
        <w:rPr>
          <w:rFonts w:cs="Arial"/>
        </w:rPr>
      </w:pPr>
      <w:r w:rsidRPr="005442DE">
        <w:rPr>
          <w:rFonts w:cs="Arial"/>
        </w:rPr>
        <w:t>(</w:t>
      </w:r>
      <w:r w:rsidRPr="005442DE">
        <w:rPr>
          <w:rFonts w:cs="Arial"/>
          <w:i/>
        </w:rPr>
        <w:t>Pyrénées</w:t>
      </w:r>
      <w:r w:rsidRPr="005442DE">
        <w:rPr>
          <w:rFonts w:cs="Arial"/>
        </w:rPr>
        <w:t>)</w:t>
      </w:r>
    </w:p>
    <w:p w:rsidR="00CB1953" w:rsidRDefault="00CB1953" w:rsidP="00CB1953">
      <w:pPr>
        <w:jc w:val="both"/>
        <w:rPr>
          <w:rFonts w:cs="Arial"/>
        </w:rPr>
      </w:pPr>
    </w:p>
    <w:p w:rsidR="002473B7" w:rsidRPr="005442DE" w:rsidRDefault="002473B7" w:rsidP="00CB1953">
      <w:pPr>
        <w:jc w:val="both"/>
        <w:rPr>
          <w:rFonts w:cs="Arial"/>
        </w:rPr>
      </w:pPr>
    </w:p>
    <w:p w:rsidR="00CB1953" w:rsidRDefault="00CB1953" w:rsidP="00CB1953">
      <w:pPr>
        <w:ind w:firstLine="708"/>
        <w:jc w:val="both"/>
        <w:rPr>
          <w:rFonts w:cs="Arial"/>
        </w:rPr>
      </w:pPr>
      <w:r>
        <w:rPr>
          <w:rFonts w:cs="Arial"/>
        </w:rPr>
        <w:t xml:space="preserve">Pyreneje se vrásnily v rámci </w:t>
      </w:r>
      <w:r w:rsidRPr="00780B84">
        <w:rPr>
          <w:rFonts w:cs="Arial"/>
          <w:i/>
        </w:rPr>
        <w:t>alpínsko-himalájské orogeneze</w:t>
      </w:r>
      <w:r>
        <w:rPr>
          <w:rFonts w:cs="Arial"/>
        </w:rPr>
        <w:t xml:space="preserve"> koncem druhohor a během třetihor, s tím, že jejich vývoj pokračuje v podstatě dodnes.</w:t>
      </w:r>
    </w:p>
    <w:p w:rsidR="00CB1953" w:rsidRDefault="00CB1953" w:rsidP="00CB1953">
      <w:pPr>
        <w:ind w:firstLine="708"/>
        <w:jc w:val="both"/>
        <w:rPr>
          <w:rFonts w:cs="Arial"/>
        </w:rPr>
      </w:pPr>
    </w:p>
    <w:p w:rsidR="00CB1953" w:rsidRPr="005442DE" w:rsidRDefault="00CB1953" w:rsidP="00CB1953">
      <w:pPr>
        <w:jc w:val="both"/>
        <w:rPr>
          <w:rFonts w:cs="Arial"/>
        </w:rPr>
      </w:pPr>
      <w:r>
        <w:rPr>
          <w:rFonts w:cs="Arial"/>
        </w:rPr>
        <w:tab/>
        <w:t xml:space="preserve">Jejich jádro je složeno z hornin starého hercynského krystalinika (žuly, ruly, odolných pískovců a břidlic). Na nich se i ve </w:t>
      </w:r>
      <w:r w:rsidRPr="000537DB">
        <w:rPr>
          <w:rFonts w:cs="Arial"/>
          <w:b/>
        </w:rPr>
        <w:t xml:space="preserve">vrcholových partiích udržel </w:t>
      </w:r>
      <w:r w:rsidRPr="00D8207D">
        <w:rPr>
          <w:rFonts w:cs="Arial"/>
          <w:b/>
          <w:bdr w:val="single" w:sz="4" w:space="0" w:color="auto"/>
        </w:rPr>
        <w:t>relativně plochý reliéf, nad nímž</w:t>
      </w:r>
      <w:r w:rsidRPr="000537DB">
        <w:rPr>
          <w:rFonts w:cs="Arial"/>
          <w:b/>
        </w:rPr>
        <w:t xml:space="preserve"> se ale zvedají už ne o moc vyšší </w:t>
      </w:r>
      <w:r w:rsidRPr="00D8207D">
        <w:rPr>
          <w:rFonts w:cs="Arial"/>
          <w:b/>
          <w:bdr w:val="single" w:sz="4" w:space="0" w:color="auto"/>
        </w:rPr>
        <w:t>vrcholové hřebeny</w:t>
      </w:r>
      <w:r>
        <w:rPr>
          <w:rFonts w:cs="Arial"/>
        </w:rPr>
        <w:t xml:space="preserve">. Ty byly především ve středních </w:t>
      </w:r>
      <w:r w:rsidRPr="00780B84">
        <w:rPr>
          <w:rFonts w:cs="Arial"/>
          <w:i/>
        </w:rPr>
        <w:t>Pyrenejích</w:t>
      </w:r>
      <w:r>
        <w:rPr>
          <w:rFonts w:cs="Arial"/>
        </w:rPr>
        <w:t xml:space="preserve"> divoce modelovány a </w:t>
      </w:r>
      <w:r w:rsidRPr="000537DB">
        <w:rPr>
          <w:rFonts w:cs="Arial"/>
          <w:b/>
        </w:rPr>
        <w:t>rozčleněny</w:t>
      </w:r>
      <w:r>
        <w:rPr>
          <w:rFonts w:cs="Arial"/>
        </w:rPr>
        <w:t xml:space="preserve"> horskými </w:t>
      </w:r>
      <w:r w:rsidRPr="000537DB">
        <w:rPr>
          <w:rFonts w:cs="Arial"/>
          <w:b/>
        </w:rPr>
        <w:t>ledovci</w:t>
      </w:r>
      <w:r>
        <w:rPr>
          <w:rFonts w:cs="Arial"/>
        </w:rPr>
        <w:t xml:space="preserve"> </w:t>
      </w:r>
      <w:r w:rsidRPr="000537DB">
        <w:rPr>
          <w:rFonts w:cs="Arial"/>
          <w:b/>
        </w:rPr>
        <w:t xml:space="preserve">do </w:t>
      </w:r>
      <w:r w:rsidRPr="00D8207D">
        <w:rPr>
          <w:rFonts w:cs="Arial"/>
          <w:b/>
          <w:bdr w:val="single" w:sz="4" w:space="0" w:color="auto"/>
        </w:rPr>
        <w:t>ostrých tvarů</w:t>
      </w:r>
      <w:r>
        <w:rPr>
          <w:rFonts w:cs="Arial"/>
        </w:rPr>
        <w:t>, jehlanů, karů ap.</w:t>
      </w:r>
    </w:p>
    <w:p w:rsidR="00CB1953" w:rsidRDefault="00CB1953" w:rsidP="00CB1953">
      <w:pPr>
        <w:jc w:val="both"/>
        <w:rPr>
          <w:rFonts w:cs="Arial"/>
        </w:rPr>
      </w:pPr>
      <w:r>
        <w:rPr>
          <w:rFonts w:cs="Arial"/>
        </w:rPr>
        <w:tab/>
        <w:t xml:space="preserve">K tomuto starému jádru jsou </w:t>
      </w:r>
      <w:r w:rsidRPr="00D8207D">
        <w:rPr>
          <w:rFonts w:cs="Arial"/>
          <w:b/>
          <w:bdr w:val="single" w:sz="4" w:space="0" w:color="auto"/>
        </w:rPr>
        <w:t>z obou stran přilehlé</w:t>
      </w:r>
      <w:r w:rsidRPr="000537DB">
        <w:rPr>
          <w:rFonts w:cs="Arial"/>
          <w:b/>
        </w:rPr>
        <w:t xml:space="preserve"> o něco nižší obalové </w:t>
      </w:r>
      <w:r>
        <w:rPr>
          <w:rFonts w:cs="Arial"/>
        </w:rPr>
        <w:t xml:space="preserve">série druhohorních a třetihorních </w:t>
      </w:r>
      <w:r w:rsidRPr="000537DB">
        <w:rPr>
          <w:rFonts w:cs="Arial"/>
          <w:b/>
        </w:rPr>
        <w:t>usazenin</w:t>
      </w:r>
      <w:r>
        <w:rPr>
          <w:rFonts w:cs="Arial"/>
        </w:rPr>
        <w:t xml:space="preserve">, vyzdvižených z mladších podmořských pánví. Jde především o </w:t>
      </w:r>
      <w:r w:rsidRPr="00D8207D">
        <w:rPr>
          <w:rFonts w:cs="Arial"/>
          <w:b/>
          <w:bdr w:val="single" w:sz="4" w:space="0" w:color="auto"/>
        </w:rPr>
        <w:t>vápence</w:t>
      </w:r>
      <w:r>
        <w:rPr>
          <w:rFonts w:cs="Arial"/>
        </w:rPr>
        <w:t xml:space="preserve">, často silně zkrasovatělé. Početné jsou termální prameny, zvl. v západní lokalitě </w:t>
      </w:r>
      <w:r w:rsidRPr="00780B84">
        <w:rPr>
          <w:rFonts w:cs="Arial"/>
          <w:i/>
        </w:rPr>
        <w:t>Eaux-Bonnes</w:t>
      </w:r>
      <w:r>
        <w:rPr>
          <w:rFonts w:cs="Arial"/>
        </w:rPr>
        <w:t xml:space="preserve"> (doslova </w:t>
      </w:r>
      <w:r w:rsidRPr="00780B84">
        <w:rPr>
          <w:rFonts w:cs="Arial"/>
          <w:i/>
        </w:rPr>
        <w:t>„Dobré vody“</w:t>
      </w:r>
      <w:r>
        <w:rPr>
          <w:rFonts w:cs="Arial"/>
        </w:rPr>
        <w:t>).</w:t>
      </w:r>
    </w:p>
    <w:p w:rsidR="00D8207D" w:rsidRDefault="00D8207D" w:rsidP="00CB1953">
      <w:pPr>
        <w:jc w:val="both"/>
        <w:rPr>
          <w:rFonts w:cs="Arial"/>
        </w:rPr>
      </w:pPr>
    </w:p>
    <w:p w:rsidR="002473B7" w:rsidRDefault="002473B7" w:rsidP="00CB1953">
      <w:pPr>
        <w:jc w:val="both"/>
        <w:rPr>
          <w:rFonts w:cs="Arial"/>
        </w:rPr>
      </w:pPr>
    </w:p>
    <w:p w:rsidR="00CB1953" w:rsidRDefault="00CB1953" w:rsidP="00CB1953">
      <w:pPr>
        <w:jc w:val="both"/>
        <w:rPr>
          <w:rFonts w:cs="Arial"/>
        </w:rPr>
      </w:pPr>
      <w:r>
        <w:rPr>
          <w:rFonts w:cs="Arial"/>
        </w:rPr>
        <w:tab/>
        <w:t xml:space="preserve">Až na krátký andorrský úsek leží </w:t>
      </w:r>
      <w:r w:rsidRPr="00780B84">
        <w:rPr>
          <w:rFonts w:cs="Arial"/>
          <w:i/>
        </w:rPr>
        <w:t>Pyreneje</w:t>
      </w:r>
      <w:r>
        <w:rPr>
          <w:rFonts w:cs="Arial"/>
        </w:rPr>
        <w:t xml:space="preserve"> celé jen na francouzsko-španělském pomezí a jejich celková délka činí </w:t>
      </w:r>
      <w:r w:rsidRPr="00D8207D">
        <w:rPr>
          <w:rFonts w:cs="Arial"/>
          <w:b/>
          <w:bdr w:val="single" w:sz="4" w:space="0" w:color="auto"/>
        </w:rPr>
        <w:t>435 km</w:t>
      </w:r>
      <w:r>
        <w:rPr>
          <w:rFonts w:cs="Arial"/>
        </w:rPr>
        <w:t xml:space="preserve">. </w:t>
      </w:r>
    </w:p>
    <w:p w:rsidR="002473B7" w:rsidRDefault="002473B7" w:rsidP="00CB1953">
      <w:pPr>
        <w:ind w:firstLine="708"/>
        <w:jc w:val="both"/>
        <w:rPr>
          <w:rFonts w:cs="Arial"/>
        </w:rPr>
      </w:pPr>
    </w:p>
    <w:p w:rsidR="002473B7" w:rsidRDefault="002473B7" w:rsidP="00CB1953">
      <w:pPr>
        <w:ind w:firstLine="708"/>
        <w:jc w:val="both"/>
        <w:rPr>
          <w:rFonts w:cs="Arial"/>
        </w:rPr>
      </w:pPr>
    </w:p>
    <w:p w:rsidR="00CB1953" w:rsidRDefault="00CB1953" w:rsidP="00CB1953">
      <w:pPr>
        <w:ind w:firstLine="708"/>
        <w:jc w:val="both"/>
        <w:rPr>
          <w:rFonts w:cs="Arial"/>
        </w:rPr>
      </w:pPr>
      <w:r>
        <w:rPr>
          <w:rFonts w:cs="Arial"/>
        </w:rPr>
        <w:t xml:space="preserve">Přitom je pro ně typické (na rozdíl od </w:t>
      </w:r>
      <w:r w:rsidRPr="00780B84">
        <w:rPr>
          <w:rFonts w:cs="Arial"/>
          <w:i/>
        </w:rPr>
        <w:t>Alp</w:t>
      </w:r>
      <w:r>
        <w:rPr>
          <w:rFonts w:cs="Arial"/>
        </w:rPr>
        <w:t xml:space="preserve">), že </w:t>
      </w:r>
      <w:r w:rsidRPr="00D8207D">
        <w:rPr>
          <w:rFonts w:cs="Arial"/>
          <w:b/>
          <w:bdr w:val="single" w:sz="4" w:space="0" w:color="auto"/>
        </w:rPr>
        <w:t>přechody</w:t>
      </w:r>
      <w:r>
        <w:rPr>
          <w:rFonts w:cs="Arial"/>
        </w:rPr>
        <w:t xml:space="preserve"> přes ně jsou velmi </w:t>
      </w:r>
      <w:r w:rsidRPr="00D8207D">
        <w:rPr>
          <w:rFonts w:cs="Arial"/>
          <w:b/>
          <w:bdr w:val="single" w:sz="4" w:space="0" w:color="auto"/>
        </w:rPr>
        <w:t>náročné</w:t>
      </w:r>
      <w:r>
        <w:rPr>
          <w:rFonts w:cs="Arial"/>
        </w:rPr>
        <w:t xml:space="preserve">, protože sedla a průsmyky jsou až ve velkých nadmořských výškách. </w:t>
      </w:r>
    </w:p>
    <w:p w:rsidR="00D8207D" w:rsidRPr="00D8207D" w:rsidRDefault="00D8207D" w:rsidP="00D8207D">
      <w:pPr>
        <w:ind w:left="708" w:firstLine="708"/>
        <w:jc w:val="both"/>
        <w:rPr>
          <w:rFonts w:cs="Arial"/>
          <w:sz w:val="12"/>
        </w:rPr>
      </w:pPr>
    </w:p>
    <w:p w:rsidR="00CB1953" w:rsidRDefault="00CB1953" w:rsidP="00D8207D">
      <w:pPr>
        <w:ind w:left="708" w:firstLine="708"/>
        <w:jc w:val="both"/>
        <w:rPr>
          <w:rFonts w:cs="Arial"/>
          <w:sz w:val="16"/>
        </w:rPr>
      </w:pPr>
      <w:r w:rsidRPr="000537DB">
        <w:rPr>
          <w:rFonts w:cs="Arial"/>
          <w:sz w:val="16"/>
        </w:rPr>
        <w:t xml:space="preserve">První dvě </w:t>
      </w:r>
      <w:r w:rsidRPr="000537DB">
        <w:rPr>
          <w:rFonts w:cs="Arial"/>
          <w:b/>
          <w:sz w:val="16"/>
        </w:rPr>
        <w:t>železnice</w:t>
      </w:r>
      <w:r w:rsidRPr="000537DB">
        <w:rPr>
          <w:rFonts w:cs="Arial"/>
          <w:sz w:val="16"/>
        </w:rPr>
        <w:t xml:space="preserve"> spojující </w:t>
      </w:r>
      <w:r w:rsidRPr="000537DB">
        <w:rPr>
          <w:rFonts w:cs="Arial"/>
          <w:i/>
          <w:sz w:val="16"/>
        </w:rPr>
        <w:t>Francii</w:t>
      </w:r>
      <w:r w:rsidRPr="000537DB">
        <w:rPr>
          <w:rFonts w:cs="Arial"/>
          <w:sz w:val="16"/>
        </w:rPr>
        <w:t xml:space="preserve"> se </w:t>
      </w:r>
      <w:r w:rsidRPr="000537DB">
        <w:rPr>
          <w:rFonts w:cs="Arial"/>
          <w:i/>
          <w:sz w:val="16"/>
        </w:rPr>
        <w:t>Španělskem</w:t>
      </w:r>
      <w:r w:rsidRPr="000537DB">
        <w:rPr>
          <w:rFonts w:cs="Arial"/>
          <w:sz w:val="16"/>
        </w:rPr>
        <w:t xml:space="preserve"> tak vedly </w:t>
      </w:r>
      <w:r>
        <w:rPr>
          <w:rFonts w:cs="Arial"/>
          <w:sz w:val="16"/>
        </w:rPr>
        <w:t>jen</w:t>
      </w:r>
      <w:r w:rsidRPr="000537DB">
        <w:rPr>
          <w:rFonts w:cs="Arial"/>
          <w:sz w:val="16"/>
        </w:rPr>
        <w:t xml:space="preserve"> po pobřeží. Pouze dvě moderní železnice pak vedou jednak přes průsmyk </w:t>
      </w:r>
      <w:r w:rsidRPr="000537DB">
        <w:rPr>
          <w:rFonts w:cs="Arial"/>
          <w:i/>
          <w:sz w:val="16"/>
        </w:rPr>
        <w:t>Somport</w:t>
      </w:r>
      <w:r w:rsidRPr="000537DB">
        <w:rPr>
          <w:rFonts w:cs="Arial"/>
          <w:sz w:val="16"/>
        </w:rPr>
        <w:t xml:space="preserve"> (1.632 m n. m.) mezi </w:t>
      </w:r>
      <w:r w:rsidRPr="000537DB">
        <w:rPr>
          <w:rFonts w:cs="Arial"/>
          <w:i/>
          <w:sz w:val="16"/>
        </w:rPr>
        <w:t>Západními</w:t>
      </w:r>
      <w:r w:rsidRPr="000537DB">
        <w:rPr>
          <w:rFonts w:cs="Arial"/>
          <w:sz w:val="16"/>
        </w:rPr>
        <w:t xml:space="preserve"> a </w:t>
      </w:r>
      <w:r w:rsidRPr="000537DB">
        <w:rPr>
          <w:rFonts w:cs="Arial"/>
          <w:i/>
          <w:sz w:val="16"/>
        </w:rPr>
        <w:t>Středními Pyrenejemi</w:t>
      </w:r>
      <w:r w:rsidRPr="000537DB">
        <w:rPr>
          <w:rFonts w:cs="Arial"/>
          <w:sz w:val="16"/>
        </w:rPr>
        <w:t xml:space="preserve">, jednak průsmykem </w:t>
      </w:r>
      <w:r w:rsidRPr="000537DB">
        <w:rPr>
          <w:rFonts w:cs="Arial"/>
          <w:i/>
          <w:sz w:val="16"/>
        </w:rPr>
        <w:t>Puymorens</w:t>
      </w:r>
      <w:r w:rsidRPr="000537DB">
        <w:rPr>
          <w:rFonts w:cs="Arial"/>
          <w:sz w:val="16"/>
        </w:rPr>
        <w:t xml:space="preserve"> (1.931 m n. m.) mezi </w:t>
      </w:r>
      <w:r w:rsidRPr="000537DB">
        <w:rPr>
          <w:rFonts w:cs="Arial"/>
          <w:i/>
          <w:sz w:val="16"/>
        </w:rPr>
        <w:t>Středními</w:t>
      </w:r>
      <w:r w:rsidRPr="000537DB">
        <w:rPr>
          <w:rFonts w:cs="Arial"/>
          <w:sz w:val="16"/>
        </w:rPr>
        <w:t xml:space="preserve"> a </w:t>
      </w:r>
      <w:r w:rsidRPr="000537DB">
        <w:rPr>
          <w:rFonts w:cs="Arial"/>
          <w:i/>
          <w:sz w:val="16"/>
        </w:rPr>
        <w:t>Východními Pyrenejemi</w:t>
      </w:r>
      <w:r w:rsidRPr="000537DB">
        <w:rPr>
          <w:rFonts w:cs="Arial"/>
          <w:sz w:val="16"/>
        </w:rPr>
        <w:t>. Ostatní přechody jsou jen silniční</w:t>
      </w:r>
      <w:r>
        <w:rPr>
          <w:rFonts w:cs="Arial"/>
          <w:sz w:val="16"/>
        </w:rPr>
        <w:t>,</w:t>
      </w:r>
      <w:r w:rsidRPr="000537DB">
        <w:rPr>
          <w:rFonts w:cs="Arial"/>
          <w:sz w:val="16"/>
        </w:rPr>
        <w:t xml:space="preserve"> a to většinou sezónní. (Ale např. přes </w:t>
      </w:r>
      <w:r w:rsidRPr="000537DB">
        <w:rPr>
          <w:rFonts w:cs="Arial"/>
          <w:i/>
          <w:sz w:val="16"/>
        </w:rPr>
        <w:t>Andorru</w:t>
      </w:r>
      <w:r w:rsidRPr="000537DB">
        <w:rPr>
          <w:rFonts w:cs="Arial"/>
          <w:sz w:val="16"/>
        </w:rPr>
        <w:t xml:space="preserve"> je už také celoroční, díky tunelu na francouzské straně). </w:t>
      </w:r>
    </w:p>
    <w:p w:rsidR="00D8207D" w:rsidRPr="00D8207D" w:rsidRDefault="00D8207D" w:rsidP="00D8207D">
      <w:pPr>
        <w:ind w:left="708" w:firstLine="708"/>
        <w:jc w:val="both"/>
        <w:rPr>
          <w:rFonts w:cs="Arial"/>
          <w:sz w:val="10"/>
        </w:rPr>
      </w:pPr>
    </w:p>
    <w:p w:rsidR="00CB1953" w:rsidRPr="000537DB" w:rsidRDefault="00CB1953" w:rsidP="00D8207D">
      <w:pPr>
        <w:ind w:left="708" w:firstLine="708"/>
        <w:jc w:val="both"/>
        <w:rPr>
          <w:rFonts w:cs="Arial"/>
          <w:sz w:val="16"/>
        </w:rPr>
      </w:pPr>
      <w:r w:rsidRPr="000537DB">
        <w:rPr>
          <w:rFonts w:cs="Arial"/>
          <w:b/>
          <w:sz w:val="16"/>
        </w:rPr>
        <w:t>Také podélné</w:t>
      </w:r>
      <w:r w:rsidRPr="000537DB">
        <w:rPr>
          <w:rFonts w:cs="Arial"/>
          <w:sz w:val="16"/>
        </w:rPr>
        <w:t xml:space="preserve"> západo-východní </w:t>
      </w:r>
      <w:r w:rsidRPr="000537DB">
        <w:rPr>
          <w:rFonts w:cs="Arial"/>
          <w:b/>
          <w:sz w:val="16"/>
        </w:rPr>
        <w:t>přechody</w:t>
      </w:r>
      <w:r w:rsidRPr="000537DB">
        <w:rPr>
          <w:rFonts w:cs="Arial"/>
          <w:sz w:val="16"/>
        </w:rPr>
        <w:t xml:space="preserve"> mezi jednotlivými údolími </w:t>
      </w:r>
      <w:r w:rsidRPr="000537DB">
        <w:rPr>
          <w:rFonts w:cs="Arial"/>
          <w:i/>
          <w:sz w:val="16"/>
        </w:rPr>
        <w:t>Pyrenejí</w:t>
      </w:r>
      <w:r w:rsidRPr="000537DB">
        <w:rPr>
          <w:rFonts w:cs="Arial"/>
          <w:sz w:val="16"/>
        </w:rPr>
        <w:t xml:space="preserve"> jsou (opět na rozdíl od </w:t>
      </w:r>
      <w:r w:rsidRPr="000537DB">
        <w:rPr>
          <w:rFonts w:cs="Arial"/>
          <w:i/>
          <w:sz w:val="16"/>
        </w:rPr>
        <w:t>Alp</w:t>
      </w:r>
      <w:r w:rsidRPr="000537DB">
        <w:rPr>
          <w:rFonts w:cs="Arial"/>
          <w:sz w:val="16"/>
        </w:rPr>
        <w:t xml:space="preserve">) velmi </w:t>
      </w:r>
      <w:r w:rsidRPr="000537DB">
        <w:rPr>
          <w:rFonts w:cs="Arial"/>
          <w:b/>
          <w:sz w:val="16"/>
        </w:rPr>
        <w:t>obtížné</w:t>
      </w:r>
      <w:r w:rsidRPr="000537DB">
        <w:rPr>
          <w:rFonts w:cs="Arial"/>
          <w:sz w:val="16"/>
        </w:rPr>
        <w:t>, protože tato úzká údolí jsou oddělena vysokými masívy a hřbety, vybíhajícími kolmo z hlavní linie pohoří.</w:t>
      </w:r>
    </w:p>
    <w:p w:rsidR="00CB1953" w:rsidRDefault="00CB1953" w:rsidP="00CB1953">
      <w:pPr>
        <w:ind w:firstLine="708"/>
        <w:jc w:val="both"/>
        <w:rPr>
          <w:rFonts w:cs="Arial"/>
        </w:rPr>
      </w:pPr>
    </w:p>
    <w:p w:rsidR="002473B7" w:rsidRDefault="002473B7" w:rsidP="00CB1953">
      <w:pPr>
        <w:ind w:firstLine="708"/>
        <w:jc w:val="both"/>
        <w:rPr>
          <w:rFonts w:cs="Arial"/>
        </w:rPr>
      </w:pPr>
    </w:p>
    <w:p w:rsidR="00D8207D" w:rsidRDefault="00D8207D" w:rsidP="00CB1953">
      <w:pPr>
        <w:ind w:firstLine="708"/>
        <w:jc w:val="both"/>
        <w:rPr>
          <w:rFonts w:cs="Arial"/>
        </w:rPr>
      </w:pPr>
    </w:p>
    <w:p w:rsidR="00CB1953" w:rsidRDefault="00CB1953" w:rsidP="00CB1953">
      <w:pPr>
        <w:ind w:firstLine="708"/>
        <w:jc w:val="both"/>
        <w:rPr>
          <w:rFonts w:cs="Arial"/>
        </w:rPr>
      </w:pPr>
      <w:r>
        <w:rPr>
          <w:rFonts w:cs="Arial"/>
        </w:rPr>
        <w:t xml:space="preserve">Přitom </w:t>
      </w:r>
      <w:r w:rsidRPr="000537DB">
        <w:rPr>
          <w:rFonts w:cs="Arial"/>
        </w:rPr>
        <w:t xml:space="preserve">do </w:t>
      </w:r>
      <w:r w:rsidRPr="000537DB">
        <w:rPr>
          <w:rFonts w:cs="Arial"/>
          <w:i/>
        </w:rPr>
        <w:t>Španělska</w:t>
      </w:r>
      <w:r w:rsidRPr="000537DB">
        <w:rPr>
          <w:rFonts w:cs="Arial"/>
        </w:rPr>
        <w:t xml:space="preserve"> spadají </w:t>
      </w:r>
      <w:r w:rsidRPr="000537DB">
        <w:rPr>
          <w:rFonts w:cs="Arial"/>
          <w:i/>
        </w:rPr>
        <w:t>Pyreneje</w:t>
      </w:r>
      <w:r w:rsidRPr="000537DB">
        <w:rPr>
          <w:rFonts w:cs="Arial"/>
        </w:rPr>
        <w:t xml:space="preserve"> mnohem mírněji</w:t>
      </w:r>
      <w:r>
        <w:rPr>
          <w:rFonts w:cs="Arial"/>
        </w:rPr>
        <w:t xml:space="preserve"> a jsou tam tedy širší. Zato jejich </w:t>
      </w:r>
      <w:r w:rsidRPr="00D8207D">
        <w:rPr>
          <w:rFonts w:cs="Arial"/>
          <w:b/>
          <w:bdr w:val="single" w:sz="4" w:space="0" w:color="auto"/>
        </w:rPr>
        <w:t xml:space="preserve">strmý spád do </w:t>
      </w:r>
      <w:r w:rsidRPr="00D8207D">
        <w:rPr>
          <w:rFonts w:cs="Arial"/>
          <w:b/>
          <w:i/>
          <w:bdr w:val="single" w:sz="4" w:space="0" w:color="auto"/>
        </w:rPr>
        <w:t>Francie</w:t>
      </w:r>
      <w:r w:rsidRPr="000537DB">
        <w:rPr>
          <w:rFonts w:cs="Arial"/>
          <w:b/>
        </w:rPr>
        <w:t xml:space="preserve"> </w:t>
      </w:r>
      <w:r>
        <w:rPr>
          <w:rFonts w:cs="Arial"/>
        </w:rPr>
        <w:t>z nich obecně činí obtížněji prostupnou bariéru</w:t>
      </w:r>
      <w:r w:rsidR="00D8207D">
        <w:rPr>
          <w:rFonts w:cs="Arial"/>
        </w:rPr>
        <w:t xml:space="preserve"> z této strany.</w:t>
      </w:r>
    </w:p>
    <w:p w:rsidR="00D8207D" w:rsidRDefault="00D8207D" w:rsidP="00D8207D">
      <w:pPr>
        <w:ind w:left="708" w:firstLine="708"/>
        <w:jc w:val="both"/>
        <w:rPr>
          <w:rFonts w:cs="Arial"/>
          <w:sz w:val="12"/>
        </w:rPr>
      </w:pPr>
    </w:p>
    <w:p w:rsidR="002473B7" w:rsidRPr="00D8207D" w:rsidRDefault="002473B7" w:rsidP="00D8207D">
      <w:pPr>
        <w:ind w:left="708" w:firstLine="708"/>
        <w:jc w:val="both"/>
        <w:rPr>
          <w:rFonts w:cs="Arial"/>
          <w:sz w:val="12"/>
        </w:rPr>
      </w:pPr>
    </w:p>
    <w:p w:rsidR="00CB1953" w:rsidRDefault="00C87292" w:rsidP="00D8207D">
      <w:pPr>
        <w:ind w:left="708" w:firstLine="708"/>
        <w:jc w:val="both"/>
        <w:rPr>
          <w:rFonts w:cs="Arial"/>
          <w:sz w:val="16"/>
        </w:rPr>
      </w:pPr>
      <w:r w:rsidRPr="00C87292">
        <w:rPr>
          <w:rFonts w:cs="Arial"/>
          <w:noProof/>
          <w:lang w:eastAsia="cs-CZ"/>
        </w:rPr>
        <w:pict>
          <v:group id="_x0000_s3279" style="position:absolute;left:0;text-align:left;margin-left:302.45pt;margin-top:.2pt;width:150.5pt;height:70.95pt;z-index:252182016" coordorigin="7466,9489" coordsize="3010,1419">
            <v:group id="_x0000_s3180" style="position:absolute;left:7466;top:9489;width:3010;height:630" coordorigin="7824,8211" coordsize="2652,555">
              <o:lock v:ext="edit" aspectratio="t"/>
              <v:group id="_x0000_s3179" style="position:absolute;left:7920;top:8226;width:1884;height:540" coordorigin="7920,8226" coordsize="1884,540">
                <o:lock v:ext="edit" aspectratio="t"/>
                <v:shape id="_x0000_s3175" type="#_x0000_t32" style="position:absolute;left:7920;top:8226;width:1428;height:540;flip:y" o:connectortype="straight" o:regroupid="27" strokeweight="2.25pt">
                  <o:lock v:ext="edit" aspectratio="t"/>
                </v:shape>
                <v:shape id="_x0000_s3176" type="#_x0000_t32" style="position:absolute;left:9348;top:8226;width:456;height:468" o:connectortype="straight" o:regroupid="27" strokeweight="2.25pt">
                  <o:lock v:ext="edit" aspectratio="t"/>
                </v:shape>
              </v:group>
              <v:shape id="_x0000_s3177" type="#_x0000_t202" style="position:absolute;left:7824;top:8211;width:1038;height:360" o:regroupid="27" stroked="f">
                <v:fill opacity="0"/>
                <o:lock v:ext="edit" aspectratio="t"/>
                <v:textbox style="mso-next-textbox:#_x0000_s3177">
                  <w:txbxContent>
                    <w:p w:rsidR="00D8207D" w:rsidRPr="00D8207D" w:rsidRDefault="00D8207D" w:rsidP="00D8207D">
                      <w:pPr>
                        <w:rPr>
                          <w:i/>
                          <w:sz w:val="14"/>
                        </w:rPr>
                      </w:pPr>
                      <w:r w:rsidRPr="00D8207D">
                        <w:rPr>
                          <w:i/>
                          <w:sz w:val="14"/>
                        </w:rPr>
                        <w:t>Španělsko</w:t>
                      </w:r>
                    </w:p>
                  </w:txbxContent>
                </v:textbox>
              </v:shape>
              <v:shape id="_x0000_s3178" type="#_x0000_t202" style="position:absolute;left:9693;top:8226;width:783;height:360" o:regroupid="27" stroked="f">
                <v:fill opacity="0"/>
                <o:lock v:ext="edit" aspectratio="t"/>
                <v:textbox style="mso-next-textbox:#_x0000_s3178">
                  <w:txbxContent>
                    <w:p w:rsidR="00D8207D" w:rsidRPr="00D8207D" w:rsidRDefault="00D8207D" w:rsidP="00D8207D">
                      <w:pPr>
                        <w:rPr>
                          <w:i/>
                          <w:sz w:val="14"/>
                        </w:rPr>
                      </w:pPr>
                      <w:r w:rsidRPr="00D8207D">
                        <w:rPr>
                          <w:i/>
                          <w:sz w:val="14"/>
                        </w:rPr>
                        <w:t>Francie</w:t>
                      </w:r>
                    </w:p>
                  </w:txbxContent>
                </v:textbox>
              </v:shape>
            </v:group>
            <v:shape id="_x0000_s3272" type="#_x0000_t202" style="position:absolute;left:7560;top:10293;width:2895;height:615" filled="f" stroked="f">
              <v:textbox>
                <w:txbxContent>
                  <w:p w:rsidR="002473B7" w:rsidRDefault="002473B7">
                    <w:pPr>
                      <w:rPr>
                        <w:b/>
                        <w:sz w:val="16"/>
                      </w:rPr>
                    </w:pPr>
                    <w:r w:rsidRPr="002473B7">
                      <w:rPr>
                        <w:sz w:val="16"/>
                      </w:rPr>
                      <w:t>Obr 22:</w:t>
                    </w:r>
                    <w:r w:rsidRPr="002473B7">
                      <w:t xml:space="preserve"> </w:t>
                    </w:r>
                    <w:r w:rsidRPr="002473B7">
                      <w:rPr>
                        <w:b/>
                        <w:sz w:val="16"/>
                      </w:rPr>
                      <w:t>Jižní a severní svažitost</w:t>
                    </w:r>
                  </w:p>
                  <w:p w:rsidR="002473B7" w:rsidRPr="002473B7" w:rsidRDefault="002473B7">
                    <w:pPr>
                      <w:rPr>
                        <w:b/>
                        <w:sz w:val="16"/>
                      </w:rPr>
                    </w:pPr>
                    <w:r>
                      <w:rPr>
                        <w:b/>
                        <w:sz w:val="16"/>
                      </w:rPr>
                      <w:t xml:space="preserve">             </w:t>
                    </w:r>
                    <w:r w:rsidRPr="002473B7">
                      <w:rPr>
                        <w:b/>
                        <w:sz w:val="16"/>
                      </w:rPr>
                      <w:t xml:space="preserve"> Pyrenejí</w:t>
                    </w:r>
                  </w:p>
                </w:txbxContent>
              </v:textbox>
            </v:shape>
            <w10:wrap type="square"/>
          </v:group>
        </w:pict>
      </w:r>
      <w:r w:rsidR="00CB1953" w:rsidRPr="000537DB">
        <w:rPr>
          <w:rFonts w:cs="Arial"/>
          <w:sz w:val="16"/>
        </w:rPr>
        <w:t xml:space="preserve">To poněkud připomíná naše </w:t>
      </w:r>
      <w:r w:rsidR="00CB1953" w:rsidRPr="000537DB">
        <w:rPr>
          <w:rFonts w:cs="Arial"/>
          <w:i/>
          <w:sz w:val="16"/>
        </w:rPr>
        <w:t>Krušné hory</w:t>
      </w:r>
      <w:r w:rsidR="00CB1953" w:rsidRPr="000537DB">
        <w:rPr>
          <w:rFonts w:cs="Arial"/>
          <w:sz w:val="16"/>
        </w:rPr>
        <w:t xml:space="preserve">, spadající mírně do </w:t>
      </w:r>
      <w:r w:rsidR="00CB1953" w:rsidRPr="000537DB">
        <w:rPr>
          <w:rFonts w:cs="Arial"/>
          <w:i/>
          <w:sz w:val="16"/>
        </w:rPr>
        <w:t>Německa</w:t>
      </w:r>
      <w:r w:rsidR="00CB1953" w:rsidRPr="000537DB">
        <w:rPr>
          <w:rFonts w:cs="Arial"/>
          <w:sz w:val="16"/>
        </w:rPr>
        <w:t xml:space="preserve"> a strmě do </w:t>
      </w:r>
      <w:r w:rsidR="00CB1953" w:rsidRPr="000537DB">
        <w:rPr>
          <w:rFonts w:cs="Arial"/>
          <w:i/>
          <w:sz w:val="16"/>
        </w:rPr>
        <w:t>Čech</w:t>
      </w:r>
      <w:r w:rsidR="00CB1953" w:rsidRPr="000537DB">
        <w:rPr>
          <w:rFonts w:cs="Arial"/>
          <w:sz w:val="16"/>
        </w:rPr>
        <w:t xml:space="preserve"> – jenže </w:t>
      </w:r>
      <w:r w:rsidR="00CB1953" w:rsidRPr="000537DB">
        <w:rPr>
          <w:rFonts w:cs="Arial"/>
          <w:i/>
          <w:sz w:val="16"/>
        </w:rPr>
        <w:t>Pyreneje</w:t>
      </w:r>
      <w:r w:rsidR="00CB1953" w:rsidRPr="000537DB">
        <w:rPr>
          <w:rFonts w:cs="Arial"/>
          <w:sz w:val="16"/>
        </w:rPr>
        <w:t xml:space="preserve"> jsou vrásné </w:t>
      </w:r>
      <w:r w:rsidR="00CB1953">
        <w:rPr>
          <w:rFonts w:cs="Arial"/>
          <w:sz w:val="16"/>
        </w:rPr>
        <w:t xml:space="preserve">alpínské </w:t>
      </w:r>
      <w:r w:rsidR="00CB1953" w:rsidRPr="000537DB">
        <w:rPr>
          <w:rFonts w:cs="Arial"/>
          <w:sz w:val="16"/>
        </w:rPr>
        <w:t xml:space="preserve">pohoří, kdežto </w:t>
      </w:r>
      <w:r w:rsidR="00CB1953" w:rsidRPr="000537DB">
        <w:rPr>
          <w:rFonts w:cs="Arial"/>
          <w:i/>
          <w:sz w:val="16"/>
        </w:rPr>
        <w:t>Krušné hory</w:t>
      </w:r>
      <w:r w:rsidR="00CB1953" w:rsidRPr="000537DB">
        <w:rPr>
          <w:rFonts w:cs="Arial"/>
          <w:sz w:val="16"/>
        </w:rPr>
        <w:t xml:space="preserve"> jsou </w:t>
      </w:r>
      <w:r w:rsidR="00CB1953">
        <w:rPr>
          <w:rFonts w:cs="Arial"/>
          <w:sz w:val="16"/>
        </w:rPr>
        <w:t xml:space="preserve">hercynské </w:t>
      </w:r>
      <w:r w:rsidR="00CB1953" w:rsidRPr="000537DB">
        <w:rPr>
          <w:rFonts w:cs="Arial"/>
          <w:sz w:val="16"/>
        </w:rPr>
        <w:t xml:space="preserve">pohoří kerné, druhotně vyzvednuté podél zlomu. </w:t>
      </w:r>
    </w:p>
    <w:p w:rsidR="00CB1953" w:rsidRPr="000537DB" w:rsidRDefault="00CB1953" w:rsidP="00D8207D">
      <w:pPr>
        <w:ind w:left="708" w:firstLine="708"/>
        <w:jc w:val="both"/>
        <w:rPr>
          <w:rFonts w:cs="Arial"/>
          <w:sz w:val="16"/>
        </w:rPr>
      </w:pPr>
      <w:r w:rsidRPr="000537DB">
        <w:rPr>
          <w:rFonts w:cs="Arial"/>
          <w:sz w:val="16"/>
        </w:rPr>
        <w:t xml:space="preserve">To se samozřejmě projevovalo nejen v ekonomice, ale i ve </w:t>
      </w:r>
      <w:proofErr w:type="gramStart"/>
      <w:r w:rsidRPr="000537DB">
        <w:rPr>
          <w:rFonts w:cs="Arial"/>
          <w:sz w:val="16"/>
        </w:rPr>
        <w:t>vojenství - útočilo</w:t>
      </w:r>
      <w:proofErr w:type="gramEnd"/>
      <w:r w:rsidRPr="000537DB">
        <w:rPr>
          <w:rFonts w:cs="Arial"/>
          <w:sz w:val="16"/>
        </w:rPr>
        <w:t xml:space="preserve"> se především na nižším východním a západním okraji </w:t>
      </w:r>
      <w:r w:rsidRPr="000537DB">
        <w:rPr>
          <w:rFonts w:cs="Arial"/>
          <w:i/>
          <w:sz w:val="16"/>
        </w:rPr>
        <w:t>Pyrenejí</w:t>
      </w:r>
      <w:r w:rsidRPr="000537DB">
        <w:rPr>
          <w:rFonts w:cs="Arial"/>
          <w:sz w:val="16"/>
        </w:rPr>
        <w:t xml:space="preserve">. Také </w:t>
      </w:r>
      <w:r w:rsidRPr="000537DB">
        <w:rPr>
          <w:rFonts w:cs="Arial"/>
          <w:i/>
          <w:sz w:val="16"/>
        </w:rPr>
        <w:t>Roncesvalleský průsmyk</w:t>
      </w:r>
      <w:r w:rsidRPr="000537DB">
        <w:rPr>
          <w:rFonts w:cs="Arial"/>
          <w:sz w:val="16"/>
        </w:rPr>
        <w:t xml:space="preserve"> (známý z </w:t>
      </w:r>
      <w:r w:rsidRPr="000537DB">
        <w:rPr>
          <w:rFonts w:cs="Arial"/>
          <w:i/>
          <w:sz w:val="16"/>
        </w:rPr>
        <w:t>Poloostrovní války</w:t>
      </w:r>
      <w:r w:rsidRPr="000537DB">
        <w:rPr>
          <w:rFonts w:cs="Arial"/>
          <w:sz w:val="16"/>
        </w:rPr>
        <w:t xml:space="preserve"> či z tažení </w:t>
      </w:r>
      <w:r w:rsidRPr="000537DB">
        <w:rPr>
          <w:rFonts w:cs="Arial"/>
          <w:i/>
          <w:sz w:val="16"/>
        </w:rPr>
        <w:t>Karla Velikého</w:t>
      </w:r>
      <w:r w:rsidRPr="000537DB">
        <w:rPr>
          <w:rFonts w:cs="Arial"/>
          <w:sz w:val="16"/>
        </w:rPr>
        <w:t xml:space="preserve"> opěvovaného </w:t>
      </w:r>
      <w:r w:rsidRPr="000537DB">
        <w:rPr>
          <w:rFonts w:cs="Arial"/>
          <w:i/>
          <w:sz w:val="16"/>
        </w:rPr>
        <w:t>Písní o Rolandovi</w:t>
      </w:r>
      <w:r w:rsidRPr="000537DB">
        <w:rPr>
          <w:rFonts w:cs="Arial"/>
          <w:sz w:val="16"/>
        </w:rPr>
        <w:t xml:space="preserve">) je až téměř na kraji </w:t>
      </w:r>
      <w:r w:rsidRPr="000537DB">
        <w:rPr>
          <w:rFonts w:cs="Arial"/>
          <w:i/>
          <w:sz w:val="16"/>
        </w:rPr>
        <w:t>Západních Pyrenejí</w:t>
      </w:r>
      <w:r w:rsidRPr="000537DB">
        <w:rPr>
          <w:rFonts w:cs="Arial"/>
          <w:sz w:val="16"/>
        </w:rPr>
        <w:t xml:space="preserve">. I on však má značnou výšku – 1.207 m n. m.. </w:t>
      </w:r>
    </w:p>
    <w:p w:rsidR="00CB1953" w:rsidRPr="002473B7" w:rsidRDefault="00CB1953" w:rsidP="00CB1953">
      <w:pPr>
        <w:jc w:val="both"/>
        <w:rPr>
          <w:rFonts w:cs="Arial"/>
          <w:sz w:val="16"/>
        </w:rPr>
      </w:pPr>
    </w:p>
    <w:p w:rsidR="00D8207D" w:rsidRPr="002473B7" w:rsidRDefault="00D8207D" w:rsidP="00CB1953">
      <w:pPr>
        <w:jc w:val="both"/>
        <w:rPr>
          <w:rFonts w:cs="Arial"/>
          <w:sz w:val="16"/>
        </w:rPr>
      </w:pPr>
    </w:p>
    <w:p w:rsidR="00D8207D" w:rsidRPr="002473B7" w:rsidRDefault="00D8207D" w:rsidP="00CB1953">
      <w:pPr>
        <w:jc w:val="both"/>
        <w:rPr>
          <w:rFonts w:cs="Arial"/>
          <w:sz w:val="16"/>
        </w:rPr>
      </w:pPr>
    </w:p>
    <w:p w:rsidR="00CB1953" w:rsidRPr="00F6338B" w:rsidRDefault="00CB1953" w:rsidP="002473B7">
      <w:pPr>
        <w:pageBreakBefore/>
        <w:jc w:val="center"/>
        <w:rPr>
          <w:rFonts w:cs="Arial"/>
          <w:b/>
          <w:caps/>
          <w:sz w:val="22"/>
        </w:rPr>
      </w:pPr>
      <w:r w:rsidRPr="00F6338B">
        <w:rPr>
          <w:rFonts w:cs="Arial"/>
          <w:b/>
          <w:caps/>
          <w:sz w:val="22"/>
          <w:highlight w:val="green"/>
        </w:rPr>
        <w:lastRenderedPageBreak/>
        <w:t xml:space="preserve">Členění </w:t>
      </w:r>
      <w:r w:rsidRPr="00780B84">
        <w:rPr>
          <w:rFonts w:cs="Arial"/>
          <w:b/>
          <w:i/>
          <w:caps/>
          <w:sz w:val="22"/>
          <w:highlight w:val="green"/>
        </w:rPr>
        <w:t>Pyrenejí</w:t>
      </w:r>
    </w:p>
    <w:p w:rsidR="00D8207D" w:rsidRPr="00D8207D" w:rsidRDefault="00D8207D" w:rsidP="00CB1953">
      <w:pPr>
        <w:jc w:val="both"/>
        <w:rPr>
          <w:rFonts w:cs="Arial"/>
          <w:caps/>
        </w:rPr>
      </w:pPr>
    </w:p>
    <w:p w:rsidR="00CB1953" w:rsidRDefault="00D8207D" w:rsidP="00CB1953">
      <w:pPr>
        <w:jc w:val="both"/>
        <w:rPr>
          <w:rFonts w:cs="Arial"/>
          <w:sz w:val="22"/>
        </w:rPr>
      </w:pPr>
      <w:r>
        <w:rPr>
          <w:rFonts w:cs="Arial"/>
          <w:caps/>
          <w:sz w:val="22"/>
        </w:rPr>
        <w:tab/>
      </w:r>
      <w:r w:rsidRPr="00D8207D">
        <w:rPr>
          <w:rFonts w:cs="Arial"/>
          <w:i/>
          <w:caps/>
          <w:sz w:val="22"/>
        </w:rPr>
        <w:t>p</w:t>
      </w:r>
      <w:r w:rsidRPr="00D8207D">
        <w:rPr>
          <w:rFonts w:cs="Arial"/>
          <w:i/>
          <w:sz w:val="22"/>
        </w:rPr>
        <w:t>yreneje</w:t>
      </w:r>
      <w:r>
        <w:rPr>
          <w:rFonts w:cs="Arial"/>
          <w:sz w:val="22"/>
        </w:rPr>
        <w:t xml:space="preserve"> se od západu na východ dělí na </w:t>
      </w:r>
      <w:r w:rsidRPr="00D8207D">
        <w:rPr>
          <w:rFonts w:cs="Arial"/>
          <w:b/>
          <w:sz w:val="22"/>
          <w:bdr w:val="single" w:sz="4" w:space="0" w:color="auto"/>
        </w:rPr>
        <w:t>tři hlavní části</w:t>
      </w:r>
      <w:r>
        <w:rPr>
          <w:rFonts w:cs="Arial"/>
          <w:sz w:val="22"/>
        </w:rPr>
        <w:t xml:space="preserve">: </w:t>
      </w:r>
    </w:p>
    <w:p w:rsidR="00D8207D" w:rsidRDefault="00D8207D" w:rsidP="00CB1953">
      <w:pPr>
        <w:jc w:val="both"/>
        <w:rPr>
          <w:rFonts w:cs="Arial"/>
          <w:caps/>
          <w:sz w:val="22"/>
        </w:rPr>
      </w:pPr>
    </w:p>
    <w:p w:rsidR="00D8207D" w:rsidRDefault="00C87292" w:rsidP="00CB1953">
      <w:pPr>
        <w:jc w:val="both"/>
        <w:rPr>
          <w:rFonts w:cs="Arial"/>
          <w:caps/>
          <w:sz w:val="22"/>
        </w:rPr>
      </w:pPr>
      <w:r>
        <w:rPr>
          <w:rFonts w:cs="Arial"/>
          <w:caps/>
          <w:noProof/>
          <w:sz w:val="22"/>
          <w:lang w:eastAsia="cs-CZ"/>
        </w:rPr>
        <w:pict>
          <v:group id="_x0000_s3278" style="position:absolute;left:0;text-align:left;margin-left:94.3pt;margin-top:1.65pt;width:231.6pt;height:90pt;z-index:252191232" coordorigin="3303,12150" coordsize="4632,1800">
            <v:group id="_x0000_s3275" style="position:absolute;left:3303;top:12150;width:4632;height:1224" coordorigin="3303,12150" coordsize="4632,1224" o:regroupid="38">
              <v:group id="_x0000_s3274" style="position:absolute;left:3303;top:12150;width:4632;height:1092" coordorigin="3303,12150" coordsize="4632,1092">
                <v:shape id="_x0000_s3184" type="#_x0000_t32" style="position:absolute;left:3303;top:12942;width:528;height:300;flip:y" o:connectortype="straight" o:regroupid="37"/>
                <v:shape id="_x0000_s3185" type="#_x0000_t19" style="position:absolute;left:3831;top:12150;width:2052;height:792;flip:y" coordsize="20376,21600" o:regroupid="37" adj=",-1270187" path="wr-21600,,21600,43200,,,20376,14432nfewr-21600,,21600,43200,,,20376,14432l,21600nsxe">
                  <v:path o:connectlocs="0,0;20376,14432;0,21600"/>
                </v:shape>
                <v:shape id="_x0000_s3186" type="#_x0000_t19" style="position:absolute;left:5882;top:12367;width:1456;height:420;flip:x y" coordsize="36867,21600" o:regroupid="37" adj="-8845706,,15267" path="wr-6333,,36867,43200,,6320,36867,21600nfewr-6333,,36867,43200,,6320,36867,21600l15267,21600nsxe">
                  <v:path o:connectlocs="0,6320;36867,21600;15267,21600"/>
                </v:shape>
                <v:shape id="_x0000_s3187" type="#_x0000_t32" style="position:absolute;left:7338;top:12678;width:597;height:372" o:connectortype="straight" o:regroupid="37"/>
              </v:group>
              <v:shape id="_x0000_s3188" type="#_x0000_t32" style="position:absolute;left:4479;top:12367;width:0;height:1007" o:connectortype="straight" o:regroupid="37">
                <v:stroke dashstyle="1 1" endcap="round"/>
              </v:shape>
              <v:shape id="_x0000_s3189" type="#_x0000_t32" style="position:absolute;left:6687;top:12295;width:0;height:1007" o:connectortype="straight" o:regroupid="37">
                <v:stroke dashstyle="1 1" endcap="round"/>
              </v:shape>
            </v:group>
            <v:shape id="_x0000_s3193" type="#_x0000_t202" style="position:absolute;left:4269;top:13590;width:2538;height:360" o:regroupid="38" stroked="f">
              <v:textbox style="mso-next-textbox:#_x0000_s3193">
                <w:txbxContent>
                  <w:p w:rsidR="00D8207D" w:rsidRPr="00D8207D" w:rsidRDefault="002473B7" w:rsidP="00D8207D">
                    <w:pPr>
                      <w:rPr>
                        <w:b/>
                        <w:i/>
                        <w:sz w:val="16"/>
                      </w:rPr>
                    </w:pPr>
                    <w:r w:rsidRPr="002473B7">
                      <w:rPr>
                        <w:i/>
                        <w:sz w:val="16"/>
                        <w:szCs w:val="16"/>
                      </w:rPr>
                      <w:t>Obr. 23:</w:t>
                    </w:r>
                    <w:r>
                      <w:rPr>
                        <w:b/>
                        <w:i/>
                        <w:sz w:val="18"/>
                      </w:rPr>
                      <w:t xml:space="preserve">   Členění </w:t>
                    </w:r>
                    <w:r w:rsidR="00D8207D" w:rsidRPr="00D8207D">
                      <w:rPr>
                        <w:b/>
                        <w:i/>
                        <w:sz w:val="18"/>
                      </w:rPr>
                      <w:t>Pyrenej</w:t>
                    </w:r>
                    <w:r>
                      <w:rPr>
                        <w:b/>
                        <w:i/>
                        <w:sz w:val="18"/>
                      </w:rPr>
                      <w:t>í</w:t>
                    </w:r>
                  </w:p>
                </w:txbxContent>
              </v:textbox>
            </v:shape>
          </v:group>
        </w:pict>
      </w:r>
      <w:r>
        <w:rPr>
          <w:rFonts w:cs="Arial"/>
          <w:caps/>
          <w:noProof/>
          <w:sz w:val="22"/>
          <w:lang w:eastAsia="cs-CZ"/>
        </w:rPr>
        <w:pict>
          <v:group id="_x0000_s3276" style="position:absolute;left:0;text-align:left;margin-left:85.45pt;margin-top:2.4pt;width:246.75pt;height:57pt;z-index:252189184" coordorigin="3126,12165" coordsize="4935,1140" o:regroupid="38">
            <v:shape id="_x0000_s3190" type="#_x0000_t202" style="position:absolute;left:3126;top:12342;width:1098;height:360" o:regroupid="37" stroked="f">
              <v:textbox style="mso-next-textbox:#_x0000_s3190">
                <w:txbxContent>
                  <w:p w:rsidR="00D8207D" w:rsidRPr="00D8207D" w:rsidRDefault="00D8207D" w:rsidP="00D8207D">
                    <w:pPr>
                      <w:rPr>
                        <w:i/>
                        <w:sz w:val="16"/>
                      </w:rPr>
                    </w:pPr>
                    <w:r w:rsidRPr="00D8207D">
                      <w:rPr>
                        <w:i/>
                        <w:sz w:val="16"/>
                      </w:rPr>
                      <w:t>Západní</w:t>
                    </w:r>
                  </w:p>
                </w:txbxContent>
              </v:textbox>
            </v:shape>
            <v:shape id="_x0000_s3191" type="#_x0000_t202" style="position:absolute;left:5184;top:12945;width:1038;height:360" o:regroupid="37" stroked="f">
              <v:textbox style="mso-next-textbox:#_x0000_s3191">
                <w:txbxContent>
                  <w:p w:rsidR="00D8207D" w:rsidRPr="00D8207D" w:rsidRDefault="00D8207D" w:rsidP="00D8207D">
                    <w:pPr>
                      <w:rPr>
                        <w:i/>
                        <w:sz w:val="16"/>
                      </w:rPr>
                    </w:pPr>
                    <w:r w:rsidRPr="00D8207D">
                      <w:rPr>
                        <w:i/>
                        <w:sz w:val="16"/>
                      </w:rPr>
                      <w:t>Střední</w:t>
                    </w:r>
                  </w:p>
                </w:txbxContent>
              </v:textbox>
            </v:shape>
            <v:shape id="_x0000_s3192" type="#_x0000_t202" style="position:absolute;left:6978;top:12165;width:1083;height:360" o:regroupid="37" stroked="f">
              <v:textbox style="mso-next-textbox:#_x0000_s3192">
                <w:txbxContent>
                  <w:p w:rsidR="00D8207D" w:rsidRPr="00D8207D" w:rsidRDefault="00D8207D" w:rsidP="00D8207D">
                    <w:pPr>
                      <w:rPr>
                        <w:i/>
                        <w:sz w:val="16"/>
                      </w:rPr>
                    </w:pPr>
                    <w:r w:rsidRPr="00D8207D">
                      <w:rPr>
                        <w:i/>
                        <w:sz w:val="16"/>
                      </w:rPr>
                      <w:t>Východní</w:t>
                    </w:r>
                  </w:p>
                </w:txbxContent>
              </v:textbox>
            </v:shape>
          </v:group>
        </w:pict>
      </w:r>
    </w:p>
    <w:p w:rsidR="00D8207D" w:rsidRDefault="00D8207D" w:rsidP="00CB1953">
      <w:pPr>
        <w:jc w:val="both"/>
        <w:rPr>
          <w:rFonts w:cs="Arial"/>
          <w:caps/>
          <w:sz w:val="22"/>
        </w:rPr>
      </w:pPr>
    </w:p>
    <w:p w:rsidR="00D8207D" w:rsidRDefault="00D8207D" w:rsidP="00CB1953">
      <w:pPr>
        <w:jc w:val="both"/>
        <w:rPr>
          <w:rFonts w:cs="Arial"/>
          <w:caps/>
          <w:sz w:val="22"/>
        </w:rPr>
      </w:pPr>
    </w:p>
    <w:p w:rsidR="00D8207D" w:rsidRDefault="00D8207D" w:rsidP="00CB1953">
      <w:pPr>
        <w:jc w:val="both"/>
        <w:rPr>
          <w:rFonts w:cs="Arial"/>
          <w:caps/>
          <w:sz w:val="22"/>
        </w:rPr>
      </w:pPr>
    </w:p>
    <w:p w:rsidR="00D8207D" w:rsidRDefault="00D8207D" w:rsidP="00CB1953">
      <w:pPr>
        <w:jc w:val="both"/>
        <w:rPr>
          <w:rFonts w:cs="Arial"/>
          <w:caps/>
          <w:sz w:val="22"/>
        </w:rPr>
      </w:pPr>
    </w:p>
    <w:p w:rsidR="00D8207D" w:rsidRDefault="00D8207D" w:rsidP="00CB1953">
      <w:pPr>
        <w:jc w:val="both"/>
        <w:rPr>
          <w:rFonts w:cs="Arial"/>
          <w:caps/>
          <w:sz w:val="22"/>
        </w:rPr>
      </w:pPr>
    </w:p>
    <w:p w:rsidR="00D8207D" w:rsidRDefault="00D8207D" w:rsidP="00CB1953">
      <w:pPr>
        <w:jc w:val="both"/>
        <w:rPr>
          <w:rFonts w:cs="Arial"/>
          <w:caps/>
          <w:sz w:val="22"/>
        </w:rPr>
      </w:pPr>
    </w:p>
    <w:p w:rsidR="00D8207D" w:rsidRPr="00D8207D" w:rsidRDefault="00D8207D" w:rsidP="00CB1953">
      <w:pPr>
        <w:jc w:val="both"/>
        <w:rPr>
          <w:rFonts w:cs="Arial"/>
          <w:caps/>
          <w:sz w:val="22"/>
        </w:rPr>
      </w:pPr>
    </w:p>
    <w:p w:rsidR="00CB1953" w:rsidRDefault="00CB1953" w:rsidP="00CB1953">
      <w:pPr>
        <w:jc w:val="both"/>
        <w:rPr>
          <w:rFonts w:cs="Arial"/>
        </w:rPr>
      </w:pPr>
      <w:r w:rsidRPr="00D8207D">
        <w:rPr>
          <w:rFonts w:cs="Arial"/>
          <w:b/>
          <w:caps/>
          <w:highlight w:val="cyan"/>
        </w:rPr>
        <w:t xml:space="preserve">1. </w:t>
      </w:r>
      <w:r w:rsidRPr="00D8207D">
        <w:rPr>
          <w:rFonts w:cs="Arial"/>
          <w:b/>
          <w:i/>
          <w:caps/>
          <w:highlight w:val="cyan"/>
        </w:rPr>
        <w:t>Západní Pyreneje</w:t>
      </w:r>
      <w:r>
        <w:rPr>
          <w:rFonts w:cs="Arial"/>
        </w:rPr>
        <w:t xml:space="preserve"> (Od průsmyku </w:t>
      </w:r>
      <w:r w:rsidRPr="00780B84">
        <w:rPr>
          <w:rFonts w:cs="Arial"/>
          <w:i/>
        </w:rPr>
        <w:t>Somport</w:t>
      </w:r>
      <w:r>
        <w:rPr>
          <w:rFonts w:cs="Arial"/>
        </w:rPr>
        <w:t xml:space="preserve"> až téměř po </w:t>
      </w:r>
      <w:r w:rsidRPr="00780B84">
        <w:rPr>
          <w:rFonts w:cs="Arial"/>
          <w:i/>
        </w:rPr>
        <w:t>Biskajský záliv</w:t>
      </w:r>
      <w:r>
        <w:rPr>
          <w:rFonts w:cs="Arial"/>
        </w:rPr>
        <w:t>)</w:t>
      </w:r>
    </w:p>
    <w:p w:rsidR="00D8207D" w:rsidRDefault="00D8207D" w:rsidP="00CB1953">
      <w:pPr>
        <w:ind w:firstLine="708"/>
        <w:jc w:val="both"/>
        <w:rPr>
          <w:rFonts w:cs="Arial"/>
        </w:rPr>
      </w:pPr>
    </w:p>
    <w:p w:rsidR="00CB1953" w:rsidRDefault="00CB1953" w:rsidP="00CB1953">
      <w:pPr>
        <w:ind w:firstLine="708"/>
        <w:jc w:val="both"/>
        <w:rPr>
          <w:rFonts w:cs="Arial"/>
        </w:rPr>
      </w:pPr>
      <w:r w:rsidRPr="00A96908">
        <w:rPr>
          <w:rFonts w:cs="Arial"/>
        </w:rPr>
        <w:t xml:space="preserve">Je to </w:t>
      </w:r>
      <w:r w:rsidRPr="00D8207D">
        <w:rPr>
          <w:rFonts w:cs="Arial"/>
          <w:b/>
          <w:bdr w:val="single" w:sz="4" w:space="0" w:color="auto"/>
        </w:rPr>
        <w:t>nejnižší</w:t>
      </w:r>
      <w:r w:rsidRPr="000537DB">
        <w:rPr>
          <w:rFonts w:cs="Arial"/>
          <w:b/>
        </w:rPr>
        <w:t xml:space="preserve"> </w:t>
      </w:r>
      <w:r w:rsidRPr="000537DB">
        <w:rPr>
          <w:rFonts w:cs="Arial"/>
        </w:rPr>
        <w:t xml:space="preserve">část </w:t>
      </w:r>
      <w:r w:rsidRPr="000537DB">
        <w:rPr>
          <w:rFonts w:cs="Arial"/>
          <w:i/>
        </w:rPr>
        <w:t>Pyrenejí</w:t>
      </w:r>
      <w:r>
        <w:rPr>
          <w:rFonts w:cs="Arial"/>
        </w:rPr>
        <w:t xml:space="preserve">, která se postupně zvedá od pobřeží směrem na východ, kde dosahuje nejvyšší výšky 2.504 m n. m. (do pyramidy tvarovaným) vrcholem </w:t>
      </w:r>
      <w:r w:rsidRPr="005442DE">
        <w:rPr>
          <w:rFonts w:cs="Arial"/>
          <w:i/>
        </w:rPr>
        <w:t>Pic d´Anie</w:t>
      </w:r>
      <w:r w:rsidRPr="005442DE">
        <w:rPr>
          <w:rFonts w:cs="Arial"/>
        </w:rPr>
        <w:t xml:space="preserve"> 2504 m</w:t>
      </w:r>
      <w:r>
        <w:rPr>
          <w:rFonts w:cs="Arial"/>
        </w:rPr>
        <w:t xml:space="preserve"> těsně u hranic se </w:t>
      </w:r>
      <w:r w:rsidRPr="00780B84">
        <w:rPr>
          <w:rFonts w:cs="Arial"/>
          <w:i/>
        </w:rPr>
        <w:t>Španělskem</w:t>
      </w:r>
      <w:r>
        <w:rPr>
          <w:rFonts w:cs="Arial"/>
        </w:rPr>
        <w:t>.</w:t>
      </w:r>
    </w:p>
    <w:p w:rsidR="00D8207D" w:rsidRPr="002473B7" w:rsidRDefault="00D8207D" w:rsidP="00CB1953">
      <w:pPr>
        <w:ind w:firstLine="708"/>
        <w:jc w:val="both"/>
        <w:rPr>
          <w:rFonts w:cs="Arial"/>
          <w:sz w:val="16"/>
        </w:rPr>
      </w:pPr>
    </w:p>
    <w:p w:rsidR="00CB1953" w:rsidRDefault="00CB1953" w:rsidP="002473B7">
      <w:pPr>
        <w:jc w:val="both"/>
        <w:rPr>
          <w:rFonts w:cs="Arial"/>
        </w:rPr>
      </w:pPr>
      <w:r w:rsidRPr="00D8207D">
        <w:rPr>
          <w:rFonts w:cs="Arial"/>
          <w:b/>
          <w:caps/>
          <w:highlight w:val="cyan"/>
        </w:rPr>
        <w:t xml:space="preserve">2. </w:t>
      </w:r>
      <w:r w:rsidRPr="00D8207D">
        <w:rPr>
          <w:rFonts w:cs="Arial"/>
          <w:b/>
          <w:i/>
          <w:caps/>
          <w:highlight w:val="cyan"/>
        </w:rPr>
        <w:t>Střední Pyreneje</w:t>
      </w:r>
      <w:r>
        <w:rPr>
          <w:rFonts w:cs="Arial"/>
        </w:rPr>
        <w:t xml:space="preserve"> (Od průsmyku </w:t>
      </w:r>
      <w:r w:rsidRPr="00780B84">
        <w:rPr>
          <w:rFonts w:cs="Arial"/>
          <w:i/>
        </w:rPr>
        <w:t>Somport</w:t>
      </w:r>
      <w:r>
        <w:rPr>
          <w:rFonts w:cs="Arial"/>
        </w:rPr>
        <w:t xml:space="preserve"> až po průsmyk </w:t>
      </w:r>
      <w:r w:rsidRPr="00780B84">
        <w:rPr>
          <w:rFonts w:cs="Arial"/>
          <w:i/>
        </w:rPr>
        <w:t>Puymorens</w:t>
      </w:r>
      <w:r>
        <w:rPr>
          <w:rFonts w:cs="Arial"/>
        </w:rPr>
        <w:t>)</w:t>
      </w:r>
    </w:p>
    <w:p w:rsidR="00D8207D" w:rsidRDefault="00D8207D" w:rsidP="00CB1953">
      <w:pPr>
        <w:jc w:val="both"/>
        <w:rPr>
          <w:rFonts w:cs="Arial"/>
        </w:rPr>
      </w:pPr>
    </w:p>
    <w:p w:rsidR="00CB1953" w:rsidRDefault="00CB1953" w:rsidP="00CB1953">
      <w:pPr>
        <w:jc w:val="both"/>
        <w:rPr>
          <w:rFonts w:cs="Arial"/>
        </w:rPr>
      </w:pPr>
      <w:r>
        <w:rPr>
          <w:rFonts w:cs="Arial"/>
        </w:rPr>
        <w:tab/>
        <w:t xml:space="preserve">Jde o </w:t>
      </w:r>
      <w:r w:rsidRPr="00D8207D">
        <w:rPr>
          <w:rFonts w:cs="Arial"/>
          <w:b/>
          <w:bdr w:val="single" w:sz="4" w:space="0" w:color="auto"/>
        </w:rPr>
        <w:t>nejvyšší</w:t>
      </w:r>
      <w:r>
        <w:rPr>
          <w:rFonts w:cs="Arial"/>
        </w:rPr>
        <w:t xml:space="preserve"> část </w:t>
      </w:r>
      <w:r w:rsidRPr="00780B84">
        <w:rPr>
          <w:rFonts w:cs="Arial"/>
          <w:i/>
        </w:rPr>
        <w:t>Pyrenejí</w:t>
      </w:r>
      <w:r>
        <w:rPr>
          <w:rFonts w:cs="Arial"/>
        </w:rPr>
        <w:t xml:space="preserve"> a nachází se tu i nejvyšší hora celých francouzských </w:t>
      </w:r>
      <w:proofErr w:type="gramStart"/>
      <w:r w:rsidRPr="003B5301">
        <w:rPr>
          <w:rFonts w:cs="Arial"/>
          <w:i/>
        </w:rPr>
        <w:t>Pyrenejí</w:t>
      </w:r>
      <w:r>
        <w:rPr>
          <w:rFonts w:cs="Arial"/>
        </w:rPr>
        <w:t xml:space="preserve"> - rozeklaný</w:t>
      </w:r>
      <w:proofErr w:type="gramEnd"/>
      <w:r>
        <w:rPr>
          <w:rFonts w:cs="Arial"/>
        </w:rPr>
        <w:t xml:space="preserve"> </w:t>
      </w:r>
      <w:r w:rsidRPr="00D8207D">
        <w:rPr>
          <w:rFonts w:cs="Arial"/>
          <w:b/>
          <w:i/>
          <w:bdr w:val="single" w:sz="4" w:space="0" w:color="auto"/>
        </w:rPr>
        <w:t>Vignemale</w:t>
      </w:r>
      <w:r w:rsidRPr="00D8207D">
        <w:rPr>
          <w:rFonts w:cs="Arial"/>
          <w:i/>
          <w:bdr w:val="single" w:sz="4" w:space="0" w:color="auto"/>
        </w:rPr>
        <w:t>,</w:t>
      </w:r>
      <w:r w:rsidRPr="00D8207D">
        <w:rPr>
          <w:rFonts w:cs="Arial"/>
          <w:bdr w:val="single" w:sz="4" w:space="0" w:color="auto"/>
        </w:rPr>
        <w:t xml:space="preserve"> 3.298</w:t>
      </w:r>
      <w:r w:rsidR="00D8207D">
        <w:rPr>
          <w:rFonts w:cs="Arial"/>
        </w:rPr>
        <w:t xml:space="preserve"> m n. m.</w:t>
      </w:r>
      <w:r>
        <w:rPr>
          <w:rFonts w:cs="Arial"/>
        </w:rPr>
        <w:t xml:space="preserve">. </w:t>
      </w:r>
    </w:p>
    <w:p w:rsidR="00D8207D" w:rsidRPr="00D8207D" w:rsidRDefault="00D8207D" w:rsidP="00D8207D">
      <w:pPr>
        <w:ind w:left="709" w:firstLine="708"/>
        <w:jc w:val="both"/>
        <w:rPr>
          <w:rFonts w:cs="Arial"/>
          <w:i/>
          <w:sz w:val="10"/>
        </w:rPr>
      </w:pPr>
    </w:p>
    <w:p w:rsidR="00CB1953" w:rsidRDefault="00CB1953" w:rsidP="00D8207D">
      <w:pPr>
        <w:ind w:left="709" w:firstLine="708"/>
        <w:jc w:val="both"/>
        <w:rPr>
          <w:rFonts w:cs="Arial"/>
          <w:sz w:val="16"/>
        </w:rPr>
      </w:pPr>
      <w:r w:rsidRPr="000537DB">
        <w:rPr>
          <w:rFonts w:cs="Arial"/>
          <w:i/>
          <w:sz w:val="16"/>
        </w:rPr>
        <w:t>Vignemale</w:t>
      </w:r>
      <w:r w:rsidRPr="000537DB">
        <w:rPr>
          <w:rFonts w:cs="Arial"/>
          <w:sz w:val="16"/>
        </w:rPr>
        <w:t xml:space="preserve"> leží zhruba na jih od </w:t>
      </w:r>
      <w:r w:rsidRPr="000537DB">
        <w:rPr>
          <w:rFonts w:cs="Arial"/>
          <w:i/>
          <w:sz w:val="16"/>
        </w:rPr>
        <w:t>Lourdes</w:t>
      </w:r>
      <w:r w:rsidRPr="000537DB">
        <w:rPr>
          <w:rFonts w:cs="Arial"/>
          <w:sz w:val="16"/>
        </w:rPr>
        <w:t xml:space="preserve"> těsně u hranic se </w:t>
      </w:r>
      <w:r w:rsidRPr="000537DB">
        <w:rPr>
          <w:rFonts w:cs="Arial"/>
          <w:i/>
          <w:sz w:val="16"/>
        </w:rPr>
        <w:t>Španělskem</w:t>
      </w:r>
      <w:r w:rsidRPr="000537DB">
        <w:rPr>
          <w:rFonts w:cs="Arial"/>
          <w:sz w:val="16"/>
        </w:rPr>
        <w:t xml:space="preserve">. Standardní trasa na její vrchol vede přes druhý největší ledovec </w:t>
      </w:r>
      <w:r w:rsidRPr="000537DB">
        <w:rPr>
          <w:rFonts w:cs="Arial"/>
          <w:i/>
          <w:sz w:val="16"/>
        </w:rPr>
        <w:t>Pyrenejí</w:t>
      </w:r>
      <w:r w:rsidRPr="000537DB">
        <w:rPr>
          <w:rFonts w:cs="Arial"/>
          <w:sz w:val="16"/>
        </w:rPr>
        <w:t xml:space="preserve"> (</w:t>
      </w:r>
      <w:r w:rsidRPr="000537DB">
        <w:rPr>
          <w:rFonts w:cs="Arial"/>
          <w:i/>
          <w:sz w:val="16"/>
        </w:rPr>
        <w:t>Ossoue</w:t>
      </w:r>
      <w:r w:rsidRPr="000537DB">
        <w:rPr>
          <w:rFonts w:cs="Arial"/>
          <w:sz w:val="16"/>
        </w:rPr>
        <w:t xml:space="preserve">, 0,6 km2), </w:t>
      </w:r>
      <w:r>
        <w:rPr>
          <w:rFonts w:cs="Arial"/>
          <w:sz w:val="16"/>
        </w:rPr>
        <w:t xml:space="preserve">nacházející se na jejím svahu. </w:t>
      </w:r>
      <w:r w:rsidRPr="000537DB">
        <w:rPr>
          <w:rFonts w:cs="Arial"/>
          <w:sz w:val="16"/>
        </w:rPr>
        <w:t xml:space="preserve">(Vůbec nejvyšší horou </w:t>
      </w:r>
      <w:r w:rsidRPr="000537DB">
        <w:rPr>
          <w:rFonts w:cs="Arial"/>
          <w:i/>
          <w:sz w:val="16"/>
        </w:rPr>
        <w:t>Pyrenejí</w:t>
      </w:r>
      <w:r w:rsidRPr="000537DB">
        <w:rPr>
          <w:rFonts w:cs="Arial"/>
          <w:sz w:val="16"/>
        </w:rPr>
        <w:t xml:space="preserve"> je </w:t>
      </w:r>
      <w:r w:rsidRPr="000537DB">
        <w:rPr>
          <w:rFonts w:cs="Arial"/>
          <w:i/>
          <w:sz w:val="16"/>
        </w:rPr>
        <w:t>Pic d´Aneto</w:t>
      </w:r>
      <w:r w:rsidRPr="000537DB">
        <w:rPr>
          <w:rFonts w:cs="Arial"/>
          <w:sz w:val="16"/>
        </w:rPr>
        <w:t xml:space="preserve"> s 3.404 m n. m. - </w:t>
      </w:r>
      <w:r w:rsidRPr="000537DB">
        <w:rPr>
          <w:rFonts w:cs="Arial"/>
          <w:i/>
          <w:sz w:val="16"/>
        </w:rPr>
        <w:t>Francouzi</w:t>
      </w:r>
      <w:r w:rsidRPr="000537DB">
        <w:rPr>
          <w:rFonts w:cs="Arial"/>
          <w:sz w:val="16"/>
        </w:rPr>
        <w:t xml:space="preserve"> mu také </w:t>
      </w:r>
      <w:proofErr w:type="gramStart"/>
      <w:r w:rsidRPr="000537DB">
        <w:rPr>
          <w:rFonts w:cs="Arial"/>
          <w:sz w:val="16"/>
        </w:rPr>
        <w:t xml:space="preserve">říkají </w:t>
      </w:r>
      <w:r w:rsidRPr="000537DB">
        <w:rPr>
          <w:rFonts w:cs="Arial"/>
          <w:i/>
          <w:sz w:val="16"/>
        </w:rPr>
        <w:t>Pic</w:t>
      </w:r>
      <w:proofErr w:type="gramEnd"/>
      <w:r w:rsidRPr="000537DB">
        <w:rPr>
          <w:rFonts w:cs="Arial"/>
          <w:i/>
          <w:sz w:val="16"/>
        </w:rPr>
        <w:t xml:space="preserve"> de Néthou</w:t>
      </w:r>
      <w:r w:rsidRPr="000537DB">
        <w:rPr>
          <w:rFonts w:cs="Arial"/>
          <w:sz w:val="16"/>
        </w:rPr>
        <w:t xml:space="preserve">. Leží v nejjižnější části masivu </w:t>
      </w:r>
      <w:r w:rsidRPr="000537DB">
        <w:rPr>
          <w:rFonts w:cs="Arial"/>
          <w:i/>
          <w:sz w:val="16"/>
        </w:rPr>
        <w:t>Maladeta</w:t>
      </w:r>
      <w:r w:rsidRPr="000537DB">
        <w:rPr>
          <w:rFonts w:cs="Arial"/>
          <w:sz w:val="16"/>
        </w:rPr>
        <w:t xml:space="preserve">, tj už zcela na španělském území.) </w:t>
      </w:r>
    </w:p>
    <w:p w:rsidR="00D8207D" w:rsidRPr="00D8207D" w:rsidRDefault="00D8207D" w:rsidP="00D8207D">
      <w:pPr>
        <w:ind w:left="709" w:firstLine="708"/>
        <w:jc w:val="both"/>
        <w:rPr>
          <w:rFonts w:cs="Arial"/>
          <w:sz w:val="8"/>
        </w:rPr>
      </w:pPr>
    </w:p>
    <w:p w:rsidR="00CB1953" w:rsidRPr="004B4573" w:rsidRDefault="00CB1953" w:rsidP="00D8207D">
      <w:pPr>
        <w:ind w:left="709"/>
        <w:jc w:val="both"/>
        <w:rPr>
          <w:rFonts w:cs="Arial"/>
          <w:sz w:val="16"/>
        </w:rPr>
      </w:pPr>
      <w:r w:rsidRPr="004B4573">
        <w:rPr>
          <w:rFonts w:cs="Arial"/>
          <w:sz w:val="16"/>
        </w:rPr>
        <w:tab/>
        <w:t xml:space="preserve">Svou výškou, kompaktností (nejsou tu příčné přechody) a jinými rysy je tato část pro </w:t>
      </w:r>
      <w:r w:rsidRPr="004B4573">
        <w:rPr>
          <w:rFonts w:cs="Arial"/>
          <w:i/>
          <w:sz w:val="16"/>
        </w:rPr>
        <w:t>Pyreneje</w:t>
      </w:r>
      <w:r w:rsidRPr="004B4573">
        <w:rPr>
          <w:rFonts w:cs="Arial"/>
          <w:sz w:val="16"/>
        </w:rPr>
        <w:t xml:space="preserve"> nejtypičtější </w:t>
      </w:r>
      <w:r>
        <w:rPr>
          <w:rFonts w:cs="Arial"/>
          <w:sz w:val="16"/>
        </w:rPr>
        <w:t xml:space="preserve">a </w:t>
      </w:r>
      <w:proofErr w:type="gramStart"/>
      <w:r>
        <w:rPr>
          <w:rFonts w:cs="Arial"/>
          <w:sz w:val="16"/>
        </w:rPr>
        <w:t xml:space="preserve">nejatraktivnější - </w:t>
      </w:r>
      <w:r w:rsidRPr="004B4573">
        <w:rPr>
          <w:rFonts w:cs="Arial"/>
          <w:sz w:val="16"/>
        </w:rPr>
        <w:t>a proto</w:t>
      </w:r>
      <w:proofErr w:type="gramEnd"/>
      <w:r w:rsidRPr="004B4573">
        <w:rPr>
          <w:rFonts w:cs="Arial"/>
          <w:sz w:val="16"/>
        </w:rPr>
        <w:t xml:space="preserve"> i turisticky nejnavštěvovanější. (Na východním okraji tohoto úseku </w:t>
      </w:r>
      <w:r w:rsidRPr="004B4573">
        <w:rPr>
          <w:rFonts w:cs="Arial"/>
          <w:i/>
          <w:sz w:val="16"/>
        </w:rPr>
        <w:t>Pyrenejí</w:t>
      </w:r>
      <w:r w:rsidRPr="004B4573">
        <w:rPr>
          <w:rFonts w:cs="Arial"/>
          <w:sz w:val="16"/>
        </w:rPr>
        <w:t xml:space="preserve"> ostatně leží i turisticky oblíbený stát </w:t>
      </w:r>
      <w:r w:rsidRPr="004B4573">
        <w:rPr>
          <w:rFonts w:cs="Arial"/>
          <w:b/>
          <w:i/>
          <w:sz w:val="16"/>
        </w:rPr>
        <w:t>Andorra</w:t>
      </w:r>
      <w:r w:rsidRPr="004B4573">
        <w:rPr>
          <w:rFonts w:cs="Arial"/>
          <w:sz w:val="16"/>
        </w:rPr>
        <w:t xml:space="preserve">). </w:t>
      </w:r>
    </w:p>
    <w:p w:rsidR="00D8207D" w:rsidRDefault="00D8207D" w:rsidP="00CB1953">
      <w:pPr>
        <w:ind w:firstLine="708"/>
        <w:jc w:val="both"/>
        <w:rPr>
          <w:rFonts w:cs="Arial"/>
        </w:rPr>
      </w:pPr>
    </w:p>
    <w:p w:rsidR="00CB1953" w:rsidRDefault="00CB1953" w:rsidP="00CB1953">
      <w:pPr>
        <w:ind w:firstLine="708"/>
        <w:jc w:val="both"/>
        <w:rPr>
          <w:rFonts w:cs="Arial"/>
        </w:rPr>
      </w:pPr>
      <w:r>
        <w:rPr>
          <w:rFonts w:cs="Arial"/>
        </w:rPr>
        <w:t xml:space="preserve">Výška tohoto úseku se také podepisuje na tom, že právě zde se udržely </w:t>
      </w:r>
      <w:r w:rsidRPr="00D8207D">
        <w:rPr>
          <w:rFonts w:cs="Arial"/>
          <w:b/>
          <w:bdr w:val="single" w:sz="4" w:space="0" w:color="auto"/>
        </w:rPr>
        <w:t>malé</w:t>
      </w:r>
      <w:r>
        <w:rPr>
          <w:rFonts w:cs="Arial"/>
        </w:rPr>
        <w:t xml:space="preserve"> pyrenejské </w:t>
      </w:r>
      <w:r w:rsidRPr="00D8207D">
        <w:rPr>
          <w:rFonts w:cs="Arial"/>
          <w:b/>
          <w:bdr w:val="single" w:sz="4" w:space="0" w:color="auto"/>
        </w:rPr>
        <w:t>ledovce</w:t>
      </w:r>
      <w:r>
        <w:rPr>
          <w:rFonts w:cs="Arial"/>
        </w:rPr>
        <w:t xml:space="preserve"> a činnost horských ledovců tu také zanechala nejvíce výrazných stop </w:t>
      </w:r>
      <w:r w:rsidRPr="005442DE">
        <w:rPr>
          <w:rFonts w:cs="Arial"/>
        </w:rPr>
        <w:t>(skalní</w:t>
      </w:r>
      <w:r>
        <w:rPr>
          <w:rFonts w:cs="Arial"/>
        </w:rPr>
        <w:t xml:space="preserve"> </w:t>
      </w:r>
      <w:r w:rsidRPr="005442DE">
        <w:rPr>
          <w:rFonts w:cs="Arial"/>
        </w:rPr>
        <w:t xml:space="preserve">kary, </w:t>
      </w:r>
      <w:r>
        <w:rPr>
          <w:rFonts w:cs="Arial"/>
        </w:rPr>
        <w:t>početná malá jezera</w:t>
      </w:r>
      <w:r w:rsidRPr="005442DE">
        <w:rPr>
          <w:rFonts w:cs="Arial"/>
        </w:rPr>
        <w:t xml:space="preserve"> </w:t>
      </w:r>
      <w:r>
        <w:rPr>
          <w:rFonts w:cs="Arial"/>
        </w:rPr>
        <w:t xml:space="preserve">atd.). Dík zdrojnicím s velkým spádem toků je to také významná oblast vodních elektráren. </w:t>
      </w:r>
    </w:p>
    <w:p w:rsidR="00D8207D" w:rsidRDefault="00D8207D" w:rsidP="00D8207D">
      <w:pPr>
        <w:jc w:val="both"/>
        <w:rPr>
          <w:rFonts w:cs="Arial"/>
        </w:rPr>
      </w:pPr>
    </w:p>
    <w:p w:rsidR="00D8207D" w:rsidRDefault="00D8207D" w:rsidP="00D8207D">
      <w:pPr>
        <w:jc w:val="both"/>
        <w:rPr>
          <w:rFonts w:cs="Arial"/>
        </w:rPr>
      </w:pPr>
    </w:p>
    <w:p w:rsidR="00D8207D" w:rsidRDefault="00D8207D" w:rsidP="00D8207D">
      <w:pPr>
        <w:jc w:val="both"/>
        <w:rPr>
          <w:rFonts w:cs="Arial"/>
        </w:rPr>
      </w:pPr>
    </w:p>
    <w:p w:rsidR="00CB1953" w:rsidRDefault="00CB1953" w:rsidP="00D8207D">
      <w:pPr>
        <w:jc w:val="both"/>
        <w:rPr>
          <w:rFonts w:cs="Arial"/>
        </w:rPr>
      </w:pPr>
      <w:proofErr w:type="gramStart"/>
      <w:r w:rsidRPr="00D8207D">
        <w:rPr>
          <w:rFonts w:cs="Arial"/>
          <w:b/>
          <w:caps/>
          <w:highlight w:val="cyan"/>
        </w:rPr>
        <w:t>3.</w:t>
      </w:r>
      <w:r w:rsidRPr="00D8207D">
        <w:rPr>
          <w:rFonts w:cs="Arial"/>
          <w:b/>
          <w:i/>
          <w:caps/>
          <w:highlight w:val="cyan"/>
        </w:rPr>
        <w:t>Východní</w:t>
      </w:r>
      <w:proofErr w:type="gramEnd"/>
      <w:r w:rsidRPr="00D8207D">
        <w:rPr>
          <w:rFonts w:cs="Arial"/>
          <w:b/>
          <w:i/>
          <w:caps/>
          <w:highlight w:val="cyan"/>
        </w:rPr>
        <w:t xml:space="preserve"> Pyreneje</w:t>
      </w:r>
      <w:r>
        <w:rPr>
          <w:rFonts w:cs="Arial"/>
        </w:rPr>
        <w:t xml:space="preserve">  (Od průsmyku </w:t>
      </w:r>
      <w:r w:rsidRPr="002215D2">
        <w:rPr>
          <w:rFonts w:cs="Arial"/>
          <w:i/>
        </w:rPr>
        <w:t>Puymorens</w:t>
      </w:r>
      <w:r>
        <w:rPr>
          <w:rFonts w:cs="Arial"/>
        </w:rPr>
        <w:t xml:space="preserve"> až téměř ke </w:t>
      </w:r>
      <w:r w:rsidRPr="002215D2">
        <w:rPr>
          <w:rFonts w:cs="Arial"/>
          <w:i/>
        </w:rPr>
        <w:t>Středozemnímu moři</w:t>
      </w:r>
      <w:r>
        <w:rPr>
          <w:rFonts w:cs="Arial"/>
        </w:rPr>
        <w:t>.</w:t>
      </w:r>
    </w:p>
    <w:p w:rsidR="00D8207D" w:rsidRDefault="00D8207D" w:rsidP="00CB1953">
      <w:pPr>
        <w:jc w:val="both"/>
        <w:rPr>
          <w:rFonts w:cs="Arial"/>
        </w:rPr>
      </w:pPr>
    </w:p>
    <w:p w:rsidR="00CB1953" w:rsidRDefault="00CB1953" w:rsidP="00CB1953">
      <w:pPr>
        <w:jc w:val="both"/>
        <w:rPr>
          <w:rFonts w:cs="Arial"/>
        </w:rPr>
      </w:pPr>
      <w:r>
        <w:rPr>
          <w:rFonts w:cs="Arial"/>
        </w:rPr>
        <w:tab/>
        <w:t xml:space="preserve">Oproti </w:t>
      </w:r>
      <w:r w:rsidRPr="002215D2">
        <w:rPr>
          <w:rFonts w:cs="Arial"/>
          <w:i/>
        </w:rPr>
        <w:t>Středním Pyrenejím</w:t>
      </w:r>
      <w:r>
        <w:rPr>
          <w:rFonts w:cs="Arial"/>
        </w:rPr>
        <w:t xml:space="preserve"> jsou </w:t>
      </w:r>
      <w:r w:rsidRPr="004B4573">
        <w:rPr>
          <w:rFonts w:cs="Arial"/>
          <w:b/>
        </w:rPr>
        <w:t>nižší</w:t>
      </w:r>
      <w:r>
        <w:rPr>
          <w:rFonts w:cs="Arial"/>
        </w:rPr>
        <w:t xml:space="preserve">, ale převyšují </w:t>
      </w:r>
      <w:r w:rsidRPr="002215D2">
        <w:rPr>
          <w:rFonts w:cs="Arial"/>
          <w:i/>
        </w:rPr>
        <w:t>Západní Pyrenej</w:t>
      </w:r>
      <w:r>
        <w:rPr>
          <w:rFonts w:cs="Arial"/>
          <w:i/>
        </w:rPr>
        <w:t>e</w:t>
      </w:r>
      <w:r>
        <w:rPr>
          <w:rFonts w:cs="Arial"/>
        </w:rPr>
        <w:t xml:space="preserve">. Nejvyšším vrcholem je žulový, západně položený </w:t>
      </w:r>
      <w:r w:rsidRPr="005442DE">
        <w:rPr>
          <w:rFonts w:cs="Arial"/>
          <w:i/>
        </w:rPr>
        <w:t>Puig Carlit</w:t>
      </w:r>
      <w:r w:rsidRPr="005442DE">
        <w:rPr>
          <w:rFonts w:cs="Arial"/>
        </w:rPr>
        <w:t xml:space="preserve"> (</w:t>
      </w:r>
      <w:r>
        <w:rPr>
          <w:rFonts w:cs="Arial"/>
        </w:rPr>
        <w:t xml:space="preserve">jinak i </w:t>
      </w:r>
      <w:r w:rsidRPr="003B5301">
        <w:rPr>
          <w:rFonts w:cs="Arial"/>
          <w:i/>
        </w:rPr>
        <w:t>Pic Carlit</w:t>
      </w:r>
      <w:r>
        <w:rPr>
          <w:rFonts w:cs="Arial"/>
        </w:rPr>
        <w:t xml:space="preserve">, 2921 m). </w:t>
      </w:r>
    </w:p>
    <w:p w:rsidR="00D8207D" w:rsidRDefault="00D8207D" w:rsidP="00CB1953">
      <w:pPr>
        <w:jc w:val="both"/>
        <w:rPr>
          <w:rFonts w:cs="Arial"/>
        </w:rPr>
      </w:pPr>
    </w:p>
    <w:p w:rsidR="00CB1953" w:rsidRDefault="00CB1953" w:rsidP="00CB1953">
      <w:pPr>
        <w:ind w:firstLine="708"/>
        <w:jc w:val="both"/>
        <w:rPr>
          <w:rFonts w:cs="Arial"/>
        </w:rPr>
      </w:pPr>
      <w:r>
        <w:rPr>
          <w:rFonts w:cs="Arial"/>
        </w:rPr>
        <w:t xml:space="preserve">Určitou zvláštností typickou pro </w:t>
      </w:r>
      <w:r w:rsidRPr="002215D2">
        <w:rPr>
          <w:rFonts w:cs="Arial"/>
          <w:i/>
        </w:rPr>
        <w:t>Východní Pyreneje</w:t>
      </w:r>
      <w:r>
        <w:rPr>
          <w:rFonts w:cs="Arial"/>
        </w:rPr>
        <w:t xml:space="preserve"> je </w:t>
      </w:r>
      <w:r w:rsidRPr="004B4573">
        <w:rPr>
          <w:rFonts w:cs="Arial"/>
          <w:b/>
        </w:rPr>
        <w:t>výskyt propadlinových pánví</w:t>
      </w:r>
      <w:r>
        <w:rPr>
          <w:rFonts w:cs="Arial"/>
        </w:rPr>
        <w:t xml:space="preserve"> ve značných výškách.</w:t>
      </w:r>
    </w:p>
    <w:p w:rsidR="00D8207D" w:rsidRPr="00D8207D" w:rsidRDefault="00D8207D" w:rsidP="00D8207D">
      <w:pPr>
        <w:ind w:left="708" w:firstLine="708"/>
        <w:jc w:val="both"/>
        <w:rPr>
          <w:rFonts w:cs="Arial"/>
          <w:sz w:val="12"/>
        </w:rPr>
      </w:pPr>
    </w:p>
    <w:p w:rsidR="00CB1953" w:rsidRPr="004B4573" w:rsidRDefault="00CB1953" w:rsidP="00D8207D">
      <w:pPr>
        <w:ind w:left="708" w:firstLine="708"/>
        <w:jc w:val="both"/>
        <w:rPr>
          <w:rFonts w:cs="Arial"/>
          <w:sz w:val="16"/>
        </w:rPr>
      </w:pPr>
      <w:r w:rsidRPr="004B4573">
        <w:rPr>
          <w:rFonts w:cs="Arial"/>
          <w:sz w:val="16"/>
        </w:rPr>
        <w:t xml:space="preserve">Nejznámější </w:t>
      </w:r>
      <w:r w:rsidR="00D8207D">
        <w:rPr>
          <w:rFonts w:cs="Arial"/>
          <w:sz w:val="16"/>
        </w:rPr>
        <w:t xml:space="preserve">takovou propadlinou </w:t>
      </w:r>
      <w:r w:rsidRPr="004B4573">
        <w:rPr>
          <w:rFonts w:cs="Arial"/>
          <w:sz w:val="16"/>
        </w:rPr>
        <w:t xml:space="preserve">je vysoko položená (1.200 m n. m.) jezerní pánev </w:t>
      </w:r>
      <w:r w:rsidRPr="004B4573">
        <w:rPr>
          <w:rFonts w:cs="Arial"/>
          <w:i/>
          <w:sz w:val="16"/>
        </w:rPr>
        <w:t>Cerdagne</w:t>
      </w:r>
      <w:r w:rsidRPr="004B4573">
        <w:rPr>
          <w:rFonts w:cs="Arial"/>
          <w:sz w:val="16"/>
        </w:rPr>
        <w:t xml:space="preserve"> po dávném ledovci, odvodňovaná do řeky </w:t>
      </w:r>
      <w:r w:rsidRPr="004B4573">
        <w:rPr>
          <w:rFonts w:cs="Arial"/>
          <w:i/>
          <w:sz w:val="16"/>
        </w:rPr>
        <w:t>Sègre</w:t>
      </w:r>
      <w:r w:rsidRPr="004B4573">
        <w:rPr>
          <w:rFonts w:cs="Arial"/>
          <w:sz w:val="16"/>
        </w:rPr>
        <w:t xml:space="preserve">, (která po 20 km toku na francouzském území odtéká do </w:t>
      </w:r>
      <w:r w:rsidRPr="004B4573">
        <w:rPr>
          <w:rFonts w:cs="Arial"/>
          <w:i/>
          <w:sz w:val="16"/>
        </w:rPr>
        <w:t>Španěl</w:t>
      </w:r>
      <w:r w:rsidRPr="004B4573">
        <w:rPr>
          <w:rFonts w:cs="Arial"/>
          <w:sz w:val="16"/>
        </w:rPr>
        <w:t xml:space="preserve"> jako přítok tamní řeky </w:t>
      </w:r>
      <w:r w:rsidRPr="004B4573">
        <w:rPr>
          <w:rFonts w:cs="Arial"/>
          <w:i/>
          <w:sz w:val="16"/>
        </w:rPr>
        <w:t>Ebra</w:t>
      </w:r>
      <w:r w:rsidRPr="004B4573">
        <w:rPr>
          <w:rFonts w:cs="Arial"/>
          <w:sz w:val="16"/>
        </w:rPr>
        <w:t>).</w:t>
      </w:r>
    </w:p>
    <w:p w:rsidR="00CB1953" w:rsidRPr="005442DE" w:rsidRDefault="00CB1953" w:rsidP="00CB1953">
      <w:pPr>
        <w:jc w:val="both"/>
        <w:rPr>
          <w:rFonts w:cs="Arial"/>
        </w:rPr>
      </w:pPr>
    </w:p>
    <w:p w:rsidR="00CB1953" w:rsidRDefault="00CB1953" w:rsidP="00CB1953">
      <w:pPr>
        <w:jc w:val="both"/>
        <w:rPr>
          <w:rFonts w:cs="Arial"/>
        </w:rPr>
      </w:pPr>
    </w:p>
    <w:p w:rsidR="00D8207D" w:rsidRDefault="00D8207D" w:rsidP="00CB1953">
      <w:pPr>
        <w:jc w:val="both"/>
        <w:rPr>
          <w:rFonts w:cs="Arial"/>
        </w:rPr>
      </w:pPr>
    </w:p>
    <w:p w:rsidR="00D8207D" w:rsidRDefault="00D8207D" w:rsidP="00CB1953">
      <w:pPr>
        <w:jc w:val="both"/>
        <w:rPr>
          <w:rFonts w:cs="Arial"/>
        </w:rPr>
      </w:pPr>
    </w:p>
    <w:p w:rsidR="00D8207D" w:rsidRDefault="00D8207D" w:rsidP="00CB1953">
      <w:pPr>
        <w:jc w:val="both"/>
        <w:rPr>
          <w:rFonts w:cs="Arial"/>
        </w:rPr>
      </w:pPr>
    </w:p>
    <w:p w:rsidR="00D8207D" w:rsidRPr="005442DE" w:rsidRDefault="00D8207D" w:rsidP="00CB1953">
      <w:pPr>
        <w:jc w:val="both"/>
        <w:rPr>
          <w:rFonts w:cs="Arial"/>
        </w:rPr>
      </w:pPr>
    </w:p>
    <w:p w:rsidR="00CB1953" w:rsidRDefault="00CB1953" w:rsidP="00E82F4E">
      <w:pPr>
        <w:rPr>
          <w:rFonts w:cs="Arial"/>
        </w:rPr>
      </w:pPr>
    </w:p>
    <w:p w:rsidR="00CB1953" w:rsidRDefault="00CB1953" w:rsidP="00E82F4E">
      <w:pPr>
        <w:rPr>
          <w:rFonts w:cs="Arial"/>
        </w:rPr>
      </w:pPr>
    </w:p>
    <w:p w:rsidR="00CB1953" w:rsidRDefault="00CB1953" w:rsidP="00E82F4E">
      <w:pPr>
        <w:rPr>
          <w:rFonts w:cs="Arial"/>
        </w:rPr>
      </w:pPr>
    </w:p>
    <w:p w:rsidR="00CB1953" w:rsidRPr="005442DE" w:rsidRDefault="00CB1953" w:rsidP="00E82F4E">
      <w:pPr>
        <w:rPr>
          <w:rFonts w:cs="Arial"/>
        </w:rPr>
      </w:pPr>
    </w:p>
    <w:p w:rsidR="00A80147" w:rsidRPr="005442DE" w:rsidRDefault="00A80147" w:rsidP="00A80147">
      <w:pPr>
        <w:pageBreakBefore/>
      </w:pPr>
      <w:r w:rsidRPr="005442DE">
        <w:rPr>
          <w:highlight w:val="yellow"/>
        </w:rPr>
        <w:lastRenderedPageBreak/>
        <w:t>--------------------------------------------------------------------------------------------------------------------------------------</w:t>
      </w:r>
    </w:p>
    <w:p w:rsidR="003A673F" w:rsidRDefault="000F71D2" w:rsidP="00A80147">
      <w:pPr>
        <w:jc w:val="center"/>
        <w:rPr>
          <w:rFonts w:ascii="Times New Roman" w:hAnsi="Times New Roman" w:cs="Times New Roman"/>
          <w:b/>
          <w:caps/>
          <w:sz w:val="32"/>
          <w:highlight w:val="yellow"/>
        </w:rPr>
      </w:pPr>
      <w:proofErr w:type="gramStart"/>
      <w:r>
        <w:rPr>
          <w:rFonts w:ascii="Times New Roman" w:hAnsi="Times New Roman" w:cs="Times New Roman"/>
          <w:b/>
          <w:caps/>
          <w:sz w:val="32"/>
          <w:highlight w:val="yellow"/>
        </w:rPr>
        <w:t>A</w:t>
      </w:r>
      <w:r w:rsidR="00A80147" w:rsidRPr="003A673F">
        <w:rPr>
          <w:rFonts w:ascii="Times New Roman" w:hAnsi="Times New Roman" w:cs="Times New Roman"/>
          <w:b/>
          <w:caps/>
          <w:sz w:val="32"/>
          <w:highlight w:val="yellow"/>
        </w:rPr>
        <w:t>.</w:t>
      </w:r>
      <w:r w:rsidR="00D35C24">
        <w:rPr>
          <w:rFonts w:ascii="Times New Roman" w:hAnsi="Times New Roman" w:cs="Times New Roman"/>
          <w:b/>
          <w:caps/>
          <w:sz w:val="32"/>
          <w:highlight w:val="yellow"/>
        </w:rPr>
        <w:t>I</w:t>
      </w:r>
      <w:r>
        <w:rPr>
          <w:rFonts w:ascii="Times New Roman" w:hAnsi="Times New Roman" w:cs="Times New Roman"/>
          <w:b/>
          <w:caps/>
          <w:sz w:val="32"/>
          <w:highlight w:val="yellow"/>
        </w:rPr>
        <w:t>I</w:t>
      </w:r>
      <w:proofErr w:type="gramEnd"/>
      <w:r w:rsidR="00A80147" w:rsidRPr="003A673F">
        <w:rPr>
          <w:rFonts w:ascii="Times New Roman" w:hAnsi="Times New Roman" w:cs="Times New Roman"/>
          <w:b/>
          <w:caps/>
          <w:sz w:val="32"/>
          <w:highlight w:val="yellow"/>
        </w:rPr>
        <w:t xml:space="preserve">.6. Mladší poklesové struktury </w:t>
      </w:r>
    </w:p>
    <w:p w:rsidR="00A80147" w:rsidRPr="003A673F" w:rsidRDefault="00A80147" w:rsidP="00A80147">
      <w:pPr>
        <w:jc w:val="center"/>
        <w:rPr>
          <w:rFonts w:ascii="Times New Roman" w:hAnsi="Times New Roman" w:cs="Times New Roman"/>
          <w:b/>
          <w:caps/>
          <w:sz w:val="32"/>
          <w:highlight w:val="yellow"/>
        </w:rPr>
      </w:pPr>
      <w:r w:rsidRPr="003A673F">
        <w:rPr>
          <w:rFonts w:ascii="Times New Roman" w:hAnsi="Times New Roman" w:cs="Times New Roman"/>
          <w:b/>
          <w:caps/>
          <w:sz w:val="32"/>
          <w:highlight w:val="yellow"/>
        </w:rPr>
        <w:t xml:space="preserve">- </w:t>
      </w:r>
      <w:r w:rsidR="00FA4B10">
        <w:rPr>
          <w:rFonts w:ascii="Times New Roman" w:hAnsi="Times New Roman" w:cs="Times New Roman"/>
          <w:b/>
          <w:caps/>
          <w:sz w:val="32"/>
          <w:highlight w:val="yellow"/>
        </w:rPr>
        <w:t xml:space="preserve">tektonické </w:t>
      </w:r>
      <w:r w:rsidR="003A673F">
        <w:rPr>
          <w:rFonts w:ascii="Times New Roman" w:hAnsi="Times New Roman" w:cs="Times New Roman"/>
          <w:b/>
          <w:caps/>
          <w:sz w:val="32"/>
          <w:highlight w:val="yellow"/>
        </w:rPr>
        <w:t>Propadliny</w:t>
      </w:r>
      <w:r w:rsidRPr="003A673F">
        <w:rPr>
          <w:rFonts w:ascii="Times New Roman" w:hAnsi="Times New Roman" w:cs="Times New Roman"/>
          <w:b/>
          <w:caps/>
          <w:sz w:val="32"/>
          <w:highlight w:val="yellow"/>
        </w:rPr>
        <w:t xml:space="preserve"> </w:t>
      </w:r>
      <w:r w:rsidR="003A673F">
        <w:rPr>
          <w:rFonts w:ascii="Times New Roman" w:hAnsi="Times New Roman" w:cs="Times New Roman"/>
          <w:b/>
          <w:caps/>
          <w:sz w:val="32"/>
          <w:highlight w:val="yellow"/>
        </w:rPr>
        <w:t xml:space="preserve">východní a jižní </w:t>
      </w:r>
      <w:r w:rsidRPr="003A673F">
        <w:rPr>
          <w:rFonts w:ascii="Times New Roman" w:hAnsi="Times New Roman" w:cs="Times New Roman"/>
          <w:b/>
          <w:caps/>
          <w:sz w:val="32"/>
          <w:highlight w:val="yellow"/>
        </w:rPr>
        <w:t>francie</w:t>
      </w:r>
    </w:p>
    <w:p w:rsidR="00A80147" w:rsidRDefault="00A80147" w:rsidP="009048E1">
      <w:pPr>
        <w:jc w:val="both"/>
        <w:rPr>
          <w:rFonts w:cs="Arial"/>
        </w:rPr>
      </w:pPr>
    </w:p>
    <w:p w:rsidR="00CB1953" w:rsidRDefault="00CB1953" w:rsidP="009048E1">
      <w:pPr>
        <w:jc w:val="both"/>
        <w:rPr>
          <w:rFonts w:cs="Arial"/>
        </w:rPr>
      </w:pPr>
    </w:p>
    <w:p w:rsidR="0085469A" w:rsidRDefault="00DC5813" w:rsidP="009048E1">
      <w:pPr>
        <w:jc w:val="both"/>
        <w:rPr>
          <w:rFonts w:cs="Arial"/>
        </w:rPr>
      </w:pPr>
      <w:r>
        <w:rPr>
          <w:rFonts w:cs="Arial"/>
        </w:rPr>
        <w:tab/>
        <w:t>Tyto poklesové oblasti se většinou formovaly až v </w:t>
      </w:r>
      <w:r w:rsidRPr="00D8207D">
        <w:rPr>
          <w:rFonts w:cs="Arial"/>
          <w:b/>
          <w:bdr w:val="single" w:sz="4" w:space="0" w:color="auto"/>
        </w:rPr>
        <w:t>třetihorách</w:t>
      </w:r>
      <w:r>
        <w:rPr>
          <w:rFonts w:cs="Arial"/>
        </w:rPr>
        <w:t xml:space="preserve"> v souvislosti s </w:t>
      </w:r>
      <w:r w:rsidRPr="0085469A">
        <w:rPr>
          <w:rFonts w:cs="Arial"/>
          <w:b/>
          <w:i/>
        </w:rPr>
        <w:t>alpínským</w:t>
      </w:r>
      <w:r w:rsidRPr="0085469A">
        <w:rPr>
          <w:rFonts w:cs="Arial"/>
          <w:b/>
        </w:rPr>
        <w:t xml:space="preserve"> </w:t>
      </w:r>
      <w:r w:rsidRPr="0085469A">
        <w:rPr>
          <w:rFonts w:cs="Arial"/>
          <w:b/>
          <w:i/>
        </w:rPr>
        <w:t>vrásněním</w:t>
      </w:r>
      <w:r>
        <w:rPr>
          <w:rFonts w:cs="Arial"/>
        </w:rPr>
        <w:t>, a jsou tedy mnohem mladší a mají jiný charakter</w:t>
      </w:r>
      <w:r w:rsidR="007C6537">
        <w:rPr>
          <w:rFonts w:cs="Arial"/>
        </w:rPr>
        <w:t>,</w:t>
      </w:r>
      <w:r>
        <w:rPr>
          <w:rFonts w:cs="Arial"/>
        </w:rPr>
        <w:t xml:space="preserve"> než</w:t>
      </w:r>
      <w:r w:rsidR="003D6D6A">
        <w:rPr>
          <w:rFonts w:cs="Arial"/>
        </w:rPr>
        <w:t xml:space="preserve"> starší</w:t>
      </w:r>
      <w:r>
        <w:rPr>
          <w:rFonts w:cs="Arial"/>
        </w:rPr>
        <w:t xml:space="preserve"> poklesové oblasti</w:t>
      </w:r>
      <w:r w:rsidR="007C6537">
        <w:rPr>
          <w:rFonts w:cs="Arial"/>
        </w:rPr>
        <w:t xml:space="preserve"> (</w:t>
      </w:r>
      <w:r>
        <w:rPr>
          <w:rFonts w:cs="Arial"/>
        </w:rPr>
        <w:t>které se začaly formovat už v</w:t>
      </w:r>
      <w:r w:rsidR="007C6537">
        <w:rPr>
          <w:rFonts w:cs="Arial"/>
        </w:rPr>
        <w:t> </w:t>
      </w:r>
      <w:r>
        <w:rPr>
          <w:rFonts w:cs="Arial"/>
        </w:rPr>
        <w:t>prvohorách</w:t>
      </w:r>
      <w:r w:rsidR="007C6537">
        <w:rPr>
          <w:rFonts w:cs="Arial"/>
        </w:rPr>
        <w:t>)</w:t>
      </w:r>
      <w:r>
        <w:rPr>
          <w:rFonts w:cs="Arial"/>
        </w:rPr>
        <w:t>.</w:t>
      </w:r>
    </w:p>
    <w:p w:rsidR="00DC5813" w:rsidRDefault="00DC5813" w:rsidP="009048E1">
      <w:pPr>
        <w:ind w:firstLine="708"/>
        <w:jc w:val="both"/>
        <w:rPr>
          <w:rFonts w:cs="Arial"/>
        </w:rPr>
      </w:pPr>
      <w:r>
        <w:rPr>
          <w:rFonts w:cs="Arial"/>
        </w:rPr>
        <w:t xml:space="preserve">I tyto struktury (kotliny, úvaly a doliny) mají většinou své okraje o něco vyšší než své středy či osy, takže si je </w:t>
      </w:r>
      <w:r w:rsidRPr="0085469A">
        <w:rPr>
          <w:rFonts w:cs="Arial"/>
          <w:b/>
        </w:rPr>
        <w:t>nelze ztotožňovat jen s nížinami</w:t>
      </w:r>
      <w:r>
        <w:rPr>
          <w:rFonts w:cs="Arial"/>
        </w:rPr>
        <w:t>, i když ty v těchto strukturách zabírají naprosto rozhodující část.</w:t>
      </w:r>
    </w:p>
    <w:p w:rsidR="00D8207D" w:rsidRDefault="00D8207D" w:rsidP="009048E1">
      <w:pPr>
        <w:ind w:firstLine="708"/>
        <w:jc w:val="both"/>
        <w:rPr>
          <w:rFonts w:cs="Arial"/>
        </w:rPr>
      </w:pPr>
    </w:p>
    <w:p w:rsidR="00E019D0" w:rsidRDefault="00A9519C" w:rsidP="009048E1">
      <w:pPr>
        <w:jc w:val="both"/>
        <w:rPr>
          <w:rFonts w:cs="Arial"/>
        </w:rPr>
      </w:pPr>
      <w:r>
        <w:rPr>
          <w:rFonts w:cs="Arial"/>
        </w:rPr>
        <w:tab/>
        <w:t xml:space="preserve">Tyto nížiny se </w:t>
      </w:r>
      <w:r w:rsidR="00FD3B08">
        <w:rPr>
          <w:rFonts w:cs="Arial"/>
        </w:rPr>
        <w:t>člení</w:t>
      </w:r>
      <w:r>
        <w:rPr>
          <w:rFonts w:cs="Arial"/>
        </w:rPr>
        <w:t xml:space="preserve"> na </w:t>
      </w:r>
      <w:r w:rsidRPr="0085469A">
        <w:rPr>
          <w:rFonts w:cs="Arial"/>
          <w:b/>
        </w:rPr>
        <w:t>dvě skupiny</w:t>
      </w:r>
      <w:r>
        <w:rPr>
          <w:rFonts w:cs="Arial"/>
        </w:rPr>
        <w:t xml:space="preserve"> podle toho, k jakým tektonickým jednotkám vzniklým tla</w:t>
      </w:r>
      <w:r w:rsidR="007C6537">
        <w:rPr>
          <w:rFonts w:cs="Arial"/>
        </w:rPr>
        <w:t>kem alpínského vrásnění se váží:</w:t>
      </w:r>
    </w:p>
    <w:p w:rsidR="00D8207D" w:rsidRPr="00D8207D" w:rsidRDefault="00D8207D" w:rsidP="009048E1">
      <w:pPr>
        <w:jc w:val="both"/>
        <w:rPr>
          <w:rFonts w:cs="Arial"/>
          <w:sz w:val="6"/>
        </w:rPr>
      </w:pPr>
    </w:p>
    <w:p w:rsidR="00E019D0" w:rsidRDefault="00E019D0" w:rsidP="009048E1">
      <w:pPr>
        <w:ind w:firstLine="708"/>
        <w:jc w:val="both"/>
        <w:rPr>
          <w:rFonts w:cs="Arial"/>
        </w:rPr>
      </w:pPr>
      <w:r>
        <w:rPr>
          <w:rFonts w:cs="Arial"/>
        </w:rPr>
        <w:t xml:space="preserve">a) </w:t>
      </w:r>
      <w:r w:rsidR="00FD3B08" w:rsidRPr="00D8207D">
        <w:rPr>
          <w:rFonts w:cs="Arial"/>
          <w:b/>
          <w:bdr w:val="single" w:sz="4" w:space="0" w:color="auto"/>
        </w:rPr>
        <w:t>vnitrozemské</w:t>
      </w:r>
      <w:r w:rsidR="00FD3B08" w:rsidRPr="00D8207D">
        <w:rPr>
          <w:rFonts w:cs="Arial"/>
          <w:bdr w:val="single" w:sz="4" w:space="0" w:color="auto"/>
        </w:rPr>
        <w:t xml:space="preserve"> </w:t>
      </w:r>
      <w:r w:rsidR="00A9519C" w:rsidRPr="00D8207D">
        <w:rPr>
          <w:rFonts w:cs="Arial"/>
          <w:b/>
          <w:bdr w:val="single" w:sz="4" w:space="0" w:color="auto"/>
        </w:rPr>
        <w:t>nížiny</w:t>
      </w:r>
      <w:r w:rsidR="00A9519C">
        <w:rPr>
          <w:rFonts w:cs="Arial"/>
        </w:rPr>
        <w:t xml:space="preserve"> související se vznikem  </w:t>
      </w:r>
      <w:r w:rsidR="00A9519C" w:rsidRPr="00E019D0">
        <w:rPr>
          <w:rFonts w:cs="Arial"/>
          <w:b/>
          <w:i/>
        </w:rPr>
        <w:t>Rýnsko-rhônsk</w:t>
      </w:r>
      <w:r w:rsidR="003D6D6A">
        <w:rPr>
          <w:rFonts w:cs="Arial"/>
          <w:b/>
          <w:i/>
        </w:rPr>
        <w:t>ého</w:t>
      </w:r>
      <w:r w:rsidR="00A9519C" w:rsidRPr="00E019D0">
        <w:rPr>
          <w:rFonts w:cs="Arial"/>
          <w:b/>
          <w:i/>
        </w:rPr>
        <w:t xml:space="preserve"> prolom</w:t>
      </w:r>
      <w:r w:rsidR="003D6D6A">
        <w:rPr>
          <w:rFonts w:cs="Arial"/>
          <w:b/>
          <w:i/>
        </w:rPr>
        <w:t>u</w:t>
      </w:r>
      <w:r w:rsidR="003D6D6A" w:rsidRPr="003D6D6A">
        <w:rPr>
          <w:rFonts w:cs="Arial"/>
          <w:i/>
        </w:rPr>
        <w:t>,</w:t>
      </w:r>
      <w:r w:rsidR="00A9519C">
        <w:rPr>
          <w:rFonts w:cs="Arial"/>
        </w:rPr>
        <w:t xml:space="preserve"> </w:t>
      </w:r>
    </w:p>
    <w:p w:rsidR="00D8207D" w:rsidRPr="00D8207D" w:rsidRDefault="00D8207D" w:rsidP="009048E1">
      <w:pPr>
        <w:ind w:firstLine="708"/>
        <w:jc w:val="both"/>
        <w:rPr>
          <w:rFonts w:cs="Arial"/>
          <w:sz w:val="8"/>
        </w:rPr>
      </w:pPr>
    </w:p>
    <w:p w:rsidR="00A9519C" w:rsidRDefault="00E019D0" w:rsidP="009048E1">
      <w:pPr>
        <w:ind w:firstLine="708"/>
        <w:jc w:val="both"/>
        <w:rPr>
          <w:rFonts w:cs="Arial"/>
        </w:rPr>
      </w:pPr>
      <w:r w:rsidRPr="00E019D0">
        <w:rPr>
          <w:rFonts w:cs="Arial"/>
        </w:rPr>
        <w:t xml:space="preserve">b) </w:t>
      </w:r>
      <w:r w:rsidR="00A9519C" w:rsidRPr="00D8207D">
        <w:rPr>
          <w:rFonts w:cs="Arial"/>
          <w:b/>
          <w:bdr w:val="single" w:sz="4" w:space="0" w:color="auto"/>
        </w:rPr>
        <w:t xml:space="preserve">nížiny </w:t>
      </w:r>
      <w:r w:rsidR="00FA4B10" w:rsidRPr="00D8207D">
        <w:rPr>
          <w:rFonts w:cs="Arial"/>
          <w:b/>
          <w:bdr w:val="single" w:sz="4" w:space="0" w:color="auto"/>
        </w:rPr>
        <w:t>při</w:t>
      </w:r>
      <w:r w:rsidR="00FA4B10" w:rsidRPr="00D8207D">
        <w:rPr>
          <w:rFonts w:cs="Arial"/>
          <w:bdr w:val="single" w:sz="4" w:space="0" w:color="auto"/>
        </w:rPr>
        <w:t xml:space="preserve"> </w:t>
      </w:r>
      <w:r w:rsidR="00FA4B10" w:rsidRPr="00D8207D">
        <w:rPr>
          <w:rFonts w:cs="Arial"/>
          <w:b/>
          <w:bdr w:val="single" w:sz="4" w:space="0" w:color="auto"/>
        </w:rPr>
        <w:t>pobřež</w:t>
      </w:r>
      <w:r w:rsidR="00FD3B08" w:rsidRPr="00D8207D">
        <w:rPr>
          <w:rFonts w:cs="Arial"/>
          <w:b/>
          <w:bdr w:val="single" w:sz="4" w:space="0" w:color="auto"/>
        </w:rPr>
        <w:t>í</w:t>
      </w:r>
      <w:r w:rsidR="00FD3B08">
        <w:rPr>
          <w:rFonts w:cs="Arial"/>
        </w:rPr>
        <w:t xml:space="preserve"> </w:t>
      </w:r>
      <w:r w:rsidR="00FD3B08" w:rsidRPr="00FA4B10">
        <w:rPr>
          <w:rFonts w:cs="Arial"/>
          <w:i/>
        </w:rPr>
        <w:t>Středozemního moře</w:t>
      </w:r>
      <w:r w:rsidR="00FD3B08">
        <w:rPr>
          <w:rFonts w:cs="Arial"/>
        </w:rPr>
        <w:t>,</w:t>
      </w:r>
      <w:r w:rsidR="003D6D6A">
        <w:rPr>
          <w:rFonts w:cs="Arial"/>
        </w:rPr>
        <w:t xml:space="preserve"> </w:t>
      </w:r>
      <w:r w:rsidR="00A9519C">
        <w:rPr>
          <w:rFonts w:cs="Arial"/>
        </w:rPr>
        <w:t>související s </w:t>
      </w:r>
      <w:r w:rsidR="00A9519C" w:rsidRPr="00E019D0">
        <w:rPr>
          <w:rFonts w:cs="Arial"/>
          <w:b/>
        </w:rPr>
        <w:t>propadem</w:t>
      </w:r>
      <w:r w:rsidR="00A9519C">
        <w:rPr>
          <w:rFonts w:cs="Arial"/>
        </w:rPr>
        <w:t xml:space="preserve"> starých území, nad nimiž zůstaly čnít strmé svahy podél zvednuté kry jižního </w:t>
      </w:r>
      <w:r w:rsidR="00A9519C" w:rsidRPr="00FA4B10">
        <w:rPr>
          <w:rFonts w:cs="Arial"/>
          <w:i/>
        </w:rPr>
        <w:t>Francouzského středohoří</w:t>
      </w:r>
      <w:r w:rsidR="00A9519C">
        <w:rPr>
          <w:rFonts w:cs="Arial"/>
        </w:rPr>
        <w:t xml:space="preserve"> mezi nově vzniklými </w:t>
      </w:r>
      <w:r w:rsidR="00A9519C" w:rsidRPr="00FA4B10">
        <w:rPr>
          <w:rFonts w:cs="Arial"/>
          <w:i/>
        </w:rPr>
        <w:t>Alpami</w:t>
      </w:r>
      <w:r w:rsidR="00A9519C">
        <w:rPr>
          <w:rFonts w:cs="Arial"/>
        </w:rPr>
        <w:t xml:space="preserve"> a </w:t>
      </w:r>
      <w:r w:rsidR="00A9519C" w:rsidRPr="00FA4B10">
        <w:rPr>
          <w:rFonts w:cs="Arial"/>
          <w:i/>
        </w:rPr>
        <w:t>Pyrenejemi</w:t>
      </w:r>
      <w:r w:rsidR="00A9519C">
        <w:rPr>
          <w:rFonts w:cs="Arial"/>
        </w:rPr>
        <w:t>.</w:t>
      </w:r>
    </w:p>
    <w:p w:rsidR="00A9519C" w:rsidRDefault="00A9519C" w:rsidP="009048E1">
      <w:pPr>
        <w:jc w:val="both"/>
        <w:rPr>
          <w:rFonts w:cs="Arial"/>
        </w:rPr>
      </w:pPr>
    </w:p>
    <w:p w:rsidR="00CB1953" w:rsidRDefault="00CB1953" w:rsidP="009048E1">
      <w:pPr>
        <w:jc w:val="both"/>
        <w:rPr>
          <w:rFonts w:cs="Arial"/>
        </w:rPr>
      </w:pPr>
    </w:p>
    <w:p w:rsidR="00CB1953" w:rsidRDefault="00CB1953" w:rsidP="009048E1">
      <w:pPr>
        <w:jc w:val="both"/>
        <w:rPr>
          <w:rFonts w:cs="Arial"/>
        </w:rPr>
      </w:pPr>
    </w:p>
    <w:p w:rsidR="00CB1953" w:rsidRDefault="00CB1953" w:rsidP="009048E1">
      <w:pPr>
        <w:jc w:val="both"/>
        <w:rPr>
          <w:rFonts w:cs="Arial"/>
        </w:rPr>
      </w:pPr>
    </w:p>
    <w:p w:rsidR="00A9519C" w:rsidRPr="006974F7" w:rsidRDefault="0073668D" w:rsidP="00CB1953">
      <w:pPr>
        <w:jc w:val="center"/>
        <w:rPr>
          <w:rFonts w:cs="Arial"/>
          <w:b/>
          <w:caps/>
          <w:sz w:val="28"/>
          <w:highlight w:val="red"/>
        </w:rPr>
      </w:pPr>
      <w:proofErr w:type="gramStart"/>
      <w:r>
        <w:rPr>
          <w:rFonts w:cs="Arial"/>
          <w:b/>
          <w:caps/>
          <w:sz w:val="28"/>
          <w:highlight w:val="red"/>
        </w:rPr>
        <w:t>A.i</w:t>
      </w:r>
      <w:r w:rsidR="00D35C24">
        <w:rPr>
          <w:rFonts w:cs="Arial"/>
          <w:b/>
          <w:caps/>
          <w:sz w:val="28"/>
          <w:highlight w:val="red"/>
        </w:rPr>
        <w:t>I</w:t>
      </w:r>
      <w:proofErr w:type="gramEnd"/>
      <w:r>
        <w:rPr>
          <w:rFonts w:cs="Arial"/>
          <w:b/>
          <w:caps/>
          <w:sz w:val="28"/>
          <w:highlight w:val="red"/>
        </w:rPr>
        <w:t>.6.1.</w:t>
      </w:r>
      <w:r w:rsidR="007E7D77" w:rsidRPr="006974F7">
        <w:rPr>
          <w:rFonts w:cs="Arial"/>
          <w:b/>
          <w:caps/>
          <w:sz w:val="28"/>
          <w:highlight w:val="red"/>
        </w:rPr>
        <w:t xml:space="preserve">  </w:t>
      </w:r>
      <w:r w:rsidR="00FD3B08" w:rsidRPr="006974F7">
        <w:rPr>
          <w:rFonts w:cs="Arial"/>
          <w:b/>
          <w:caps/>
          <w:sz w:val="28"/>
          <w:highlight w:val="red"/>
        </w:rPr>
        <w:t xml:space="preserve">Vnitrozemské nížiny </w:t>
      </w:r>
      <w:r w:rsidR="007E7D77" w:rsidRPr="00FA4B10">
        <w:rPr>
          <w:rFonts w:cs="Arial"/>
          <w:b/>
          <w:i/>
          <w:caps/>
          <w:sz w:val="28"/>
          <w:highlight w:val="red"/>
        </w:rPr>
        <w:t>Rýnsko-rhônského prolomu</w:t>
      </w:r>
    </w:p>
    <w:p w:rsidR="00A9519C" w:rsidRDefault="00A9519C" w:rsidP="009048E1">
      <w:pPr>
        <w:ind w:firstLine="708"/>
        <w:jc w:val="both"/>
        <w:rPr>
          <w:rFonts w:cs="Arial"/>
        </w:rPr>
      </w:pPr>
    </w:p>
    <w:p w:rsidR="007E7D77" w:rsidRPr="00E019D0" w:rsidRDefault="007E7D77" w:rsidP="00D8207D">
      <w:pPr>
        <w:ind w:left="709" w:firstLine="709"/>
        <w:jc w:val="both"/>
        <w:rPr>
          <w:rFonts w:cs="Arial"/>
          <w:sz w:val="16"/>
        </w:rPr>
      </w:pPr>
      <w:r w:rsidRPr="00E019D0">
        <w:rPr>
          <w:rFonts w:cs="Arial"/>
          <w:b/>
          <w:sz w:val="16"/>
        </w:rPr>
        <w:t xml:space="preserve">Hercynská pohoří severovýchodní a severní </w:t>
      </w:r>
      <w:r w:rsidRPr="00E019D0">
        <w:rPr>
          <w:rFonts w:cs="Arial"/>
          <w:b/>
          <w:i/>
          <w:sz w:val="16"/>
        </w:rPr>
        <w:t>Francie</w:t>
      </w:r>
      <w:r w:rsidRPr="00E019D0">
        <w:rPr>
          <w:rFonts w:cs="Arial"/>
          <w:sz w:val="16"/>
        </w:rPr>
        <w:t xml:space="preserve"> jsou svým vývojem a charakterem </w:t>
      </w:r>
      <w:r w:rsidRPr="00E019D0">
        <w:rPr>
          <w:rFonts w:cs="Arial"/>
          <w:b/>
          <w:sz w:val="16"/>
        </w:rPr>
        <w:t>těsně spjata s obdobnými pohořími na belgické, lucemburské a německé straně</w:t>
      </w:r>
      <w:r w:rsidRPr="00E019D0">
        <w:rPr>
          <w:rFonts w:cs="Arial"/>
          <w:sz w:val="16"/>
        </w:rPr>
        <w:t xml:space="preserve">, s nimiž vždy tvořila </w:t>
      </w:r>
      <w:r w:rsidRPr="00E019D0">
        <w:rPr>
          <w:rFonts w:cs="Arial"/>
          <w:b/>
          <w:sz w:val="16"/>
        </w:rPr>
        <w:t>určitý celek</w:t>
      </w:r>
      <w:r w:rsidRPr="00E019D0">
        <w:rPr>
          <w:rFonts w:cs="Arial"/>
          <w:sz w:val="16"/>
        </w:rPr>
        <w:t xml:space="preserve">. </w:t>
      </w:r>
    </w:p>
    <w:p w:rsidR="007E7D77" w:rsidRPr="00E019D0" w:rsidRDefault="007E7D77" w:rsidP="00D8207D">
      <w:pPr>
        <w:ind w:left="709" w:firstLine="709"/>
        <w:jc w:val="both"/>
        <w:rPr>
          <w:rFonts w:cs="Arial"/>
          <w:sz w:val="16"/>
        </w:rPr>
      </w:pPr>
      <w:r w:rsidRPr="00E019D0">
        <w:rPr>
          <w:rFonts w:cs="Arial"/>
          <w:sz w:val="16"/>
        </w:rPr>
        <w:t xml:space="preserve">Tento celek byl denudací už ve starších druhohorách téměř </w:t>
      </w:r>
      <w:r w:rsidRPr="00E019D0">
        <w:rPr>
          <w:rFonts w:cs="Arial"/>
          <w:b/>
          <w:sz w:val="16"/>
        </w:rPr>
        <w:t>zbroušen</w:t>
      </w:r>
      <w:r w:rsidRPr="00E019D0">
        <w:rPr>
          <w:rFonts w:cs="Arial"/>
          <w:sz w:val="16"/>
        </w:rPr>
        <w:t xml:space="preserve"> tak, že v jeho jednotlivých jádrech vycházely na povrch tvrdší, už nevrásnitelné </w:t>
      </w:r>
      <w:r w:rsidRPr="00E019D0">
        <w:rPr>
          <w:rFonts w:cs="Arial"/>
          <w:b/>
          <w:sz w:val="16"/>
        </w:rPr>
        <w:t>krystalické</w:t>
      </w:r>
      <w:r w:rsidRPr="00E019D0">
        <w:rPr>
          <w:rFonts w:cs="Arial"/>
          <w:sz w:val="16"/>
        </w:rPr>
        <w:t xml:space="preserve"> horniny ve formě nízkých plochých </w:t>
      </w:r>
      <w:r w:rsidRPr="00E019D0">
        <w:rPr>
          <w:rFonts w:cs="Arial"/>
          <w:b/>
          <w:sz w:val="16"/>
        </w:rPr>
        <w:t>kleneb</w:t>
      </w:r>
      <w:r w:rsidRPr="00E019D0">
        <w:rPr>
          <w:rFonts w:cs="Arial"/>
          <w:sz w:val="16"/>
        </w:rPr>
        <w:t xml:space="preserve">, obklopovaných nízkými </w:t>
      </w:r>
      <w:r w:rsidRPr="00E019D0">
        <w:rPr>
          <w:rFonts w:cs="Arial"/>
          <w:b/>
          <w:sz w:val="16"/>
        </w:rPr>
        <w:t>parovinami</w:t>
      </w:r>
      <w:r w:rsidRPr="00E019D0">
        <w:rPr>
          <w:rFonts w:cs="Arial"/>
          <w:sz w:val="16"/>
        </w:rPr>
        <w:t xml:space="preserve"> </w:t>
      </w:r>
      <w:r w:rsidRPr="00E019D0">
        <w:rPr>
          <w:rFonts w:cs="Arial"/>
          <w:b/>
          <w:sz w:val="16"/>
        </w:rPr>
        <w:t>sedimentárních</w:t>
      </w:r>
      <w:r w:rsidRPr="00E019D0">
        <w:rPr>
          <w:rFonts w:cs="Arial"/>
          <w:sz w:val="16"/>
        </w:rPr>
        <w:t xml:space="preserve"> obalových sérii. </w:t>
      </w:r>
    </w:p>
    <w:p w:rsidR="00E019D0" w:rsidRPr="00E019D0" w:rsidRDefault="00E019D0" w:rsidP="00D8207D">
      <w:pPr>
        <w:ind w:left="709"/>
        <w:jc w:val="both"/>
        <w:rPr>
          <w:rFonts w:cs="Arial"/>
          <w:sz w:val="16"/>
        </w:rPr>
      </w:pPr>
      <w:r>
        <w:rPr>
          <w:rFonts w:cs="Arial"/>
          <w:b/>
          <w:sz w:val="16"/>
        </w:rPr>
        <w:tab/>
      </w:r>
      <w:r w:rsidR="007E7D77" w:rsidRPr="00E019D0">
        <w:rPr>
          <w:rFonts w:cs="Arial"/>
          <w:sz w:val="16"/>
        </w:rPr>
        <w:t xml:space="preserve">Když pak vlivem alpínského vrásnění musela tato soustava plošně rozsáhlých kleneb začít odolávat </w:t>
      </w:r>
      <w:r w:rsidR="007E7D77" w:rsidRPr="00E019D0">
        <w:rPr>
          <w:rFonts w:cs="Arial"/>
          <w:b/>
          <w:sz w:val="16"/>
        </w:rPr>
        <w:t>silnému tlaku</w:t>
      </w:r>
      <w:r w:rsidR="007E7D77" w:rsidRPr="00E019D0">
        <w:rPr>
          <w:rFonts w:cs="Arial"/>
          <w:sz w:val="16"/>
        </w:rPr>
        <w:t xml:space="preserve">, vyvolávalo to u těchto kleneb tendenci k novému </w:t>
      </w:r>
      <w:r w:rsidR="007E7D77" w:rsidRPr="00E019D0">
        <w:rPr>
          <w:rFonts w:cs="Arial"/>
          <w:b/>
          <w:sz w:val="16"/>
        </w:rPr>
        <w:t>vydouvání</w:t>
      </w:r>
      <w:r w:rsidR="007E7D77" w:rsidRPr="00E019D0">
        <w:rPr>
          <w:rFonts w:cs="Arial"/>
          <w:sz w:val="16"/>
        </w:rPr>
        <w:t xml:space="preserve"> – to ale jejich stavba z tvrdých krystalických hornin nedokázala vždy vydržet, takže v mnoha případech </w:t>
      </w:r>
      <w:r w:rsidR="007E7D77" w:rsidRPr="00E019D0">
        <w:rPr>
          <w:rFonts w:cs="Arial"/>
          <w:b/>
          <w:sz w:val="16"/>
        </w:rPr>
        <w:t>praskla</w:t>
      </w:r>
      <w:r w:rsidR="007E7D77" w:rsidRPr="00E019D0">
        <w:rPr>
          <w:rFonts w:cs="Arial"/>
          <w:sz w:val="16"/>
        </w:rPr>
        <w:t xml:space="preserve"> a </w:t>
      </w:r>
      <w:r w:rsidR="007E7D77" w:rsidRPr="00E019D0">
        <w:rPr>
          <w:rFonts w:cs="Arial"/>
          <w:b/>
          <w:sz w:val="16"/>
        </w:rPr>
        <w:t>propadla</w:t>
      </w:r>
      <w:r w:rsidR="007E7D77" w:rsidRPr="00E019D0">
        <w:rPr>
          <w:rFonts w:cs="Arial"/>
          <w:sz w:val="16"/>
        </w:rPr>
        <w:t xml:space="preserve"> se v třetihorách </w:t>
      </w:r>
      <w:r w:rsidR="007E7D77" w:rsidRPr="00E019D0">
        <w:rPr>
          <w:rFonts w:cs="Arial"/>
          <w:b/>
          <w:sz w:val="16"/>
        </w:rPr>
        <w:t>podél celého původního pásu starých hercynských pohoří</w:t>
      </w:r>
      <w:r w:rsidR="007E7D77" w:rsidRPr="00E019D0">
        <w:rPr>
          <w:rFonts w:cs="Arial"/>
          <w:sz w:val="16"/>
        </w:rPr>
        <w:t xml:space="preserve"> </w:t>
      </w:r>
      <w:r w:rsidR="007E7D77" w:rsidRPr="00E019D0">
        <w:rPr>
          <w:rFonts w:cs="Arial"/>
          <w:b/>
          <w:sz w:val="16"/>
        </w:rPr>
        <w:t>do nížinných</w:t>
      </w:r>
      <w:r w:rsidR="007E7D77" w:rsidRPr="00E019D0">
        <w:rPr>
          <w:rFonts w:cs="Arial"/>
          <w:sz w:val="16"/>
        </w:rPr>
        <w:t xml:space="preserve"> poloh v místech už oslabených hlubinnými zlomy. </w:t>
      </w:r>
    </w:p>
    <w:p w:rsidR="00E019D0" w:rsidRDefault="00E019D0" w:rsidP="009048E1">
      <w:pPr>
        <w:tabs>
          <w:tab w:val="left" w:pos="2820"/>
        </w:tabs>
        <w:jc w:val="both"/>
        <w:rPr>
          <w:rFonts w:cs="Arial"/>
        </w:rPr>
      </w:pPr>
    </w:p>
    <w:p w:rsidR="007E7D77" w:rsidRDefault="00E019D0" w:rsidP="009048E1">
      <w:pPr>
        <w:jc w:val="both"/>
        <w:rPr>
          <w:rFonts w:cs="Arial"/>
        </w:rPr>
      </w:pPr>
      <w:r>
        <w:rPr>
          <w:rFonts w:cs="Arial"/>
        </w:rPr>
        <w:tab/>
      </w:r>
      <w:r w:rsidR="007E7D77">
        <w:rPr>
          <w:rFonts w:cs="Arial"/>
        </w:rPr>
        <w:t xml:space="preserve">Takto byl původně jednotný </w:t>
      </w:r>
      <w:r w:rsidR="007E7D77" w:rsidRPr="00CE5309">
        <w:rPr>
          <w:rFonts w:cs="Arial"/>
          <w:b/>
        </w:rPr>
        <w:t>hercynský celek</w:t>
      </w:r>
      <w:r w:rsidR="007E7D77">
        <w:rPr>
          <w:rFonts w:cs="Arial"/>
        </w:rPr>
        <w:t xml:space="preserve"> v </w:t>
      </w:r>
      <w:r w:rsidR="007E7D77" w:rsidRPr="00FA4B10">
        <w:rPr>
          <w:rFonts w:cs="Arial"/>
          <w:i/>
        </w:rPr>
        <w:t>Evropě</w:t>
      </w:r>
      <w:r w:rsidR="007E7D77">
        <w:rPr>
          <w:rFonts w:cs="Arial"/>
        </w:rPr>
        <w:t xml:space="preserve"> </w:t>
      </w:r>
      <w:r w:rsidR="007E7D77" w:rsidRPr="00CE5309">
        <w:rPr>
          <w:rFonts w:cs="Arial"/>
          <w:b/>
        </w:rPr>
        <w:t>rozštěpen</w:t>
      </w:r>
      <w:r w:rsidR="007E7D77">
        <w:rPr>
          <w:rFonts w:cs="Arial"/>
        </w:rPr>
        <w:t xml:space="preserve"> především </w:t>
      </w:r>
      <w:r w:rsidR="007E7D77" w:rsidRPr="00E019D0">
        <w:rPr>
          <w:rFonts w:cs="Arial"/>
          <w:b/>
        </w:rPr>
        <w:t>riftem</w:t>
      </w:r>
      <w:r w:rsidR="007E7D77">
        <w:rPr>
          <w:rFonts w:cs="Arial"/>
        </w:rPr>
        <w:t xml:space="preserve">, táhnoucím se od severní </w:t>
      </w:r>
      <w:r w:rsidR="007E7D77" w:rsidRPr="007C6537">
        <w:rPr>
          <w:rFonts w:cs="Arial"/>
          <w:i/>
        </w:rPr>
        <w:t>Skandinávie</w:t>
      </w:r>
      <w:r w:rsidR="007E7D77">
        <w:rPr>
          <w:rFonts w:cs="Arial"/>
        </w:rPr>
        <w:t xml:space="preserve"> přes rýnské prolomy až k ústí </w:t>
      </w:r>
      <w:r w:rsidR="007E7D77" w:rsidRPr="00FA4B10">
        <w:rPr>
          <w:rFonts w:cs="Arial"/>
          <w:i/>
        </w:rPr>
        <w:t>Rhôny</w:t>
      </w:r>
      <w:r w:rsidR="007E7D77">
        <w:rPr>
          <w:rFonts w:cs="Arial"/>
        </w:rPr>
        <w:t xml:space="preserve">, ale i mnoha dalšími podružnými zlomy, které tento celek rozčlenily </w:t>
      </w:r>
      <w:r w:rsidR="007E7D77" w:rsidRPr="00E019D0">
        <w:rPr>
          <w:rFonts w:cs="Arial"/>
        </w:rPr>
        <w:t>do řady zmlazených pohoří</w:t>
      </w:r>
      <w:r w:rsidR="007C6537">
        <w:rPr>
          <w:rFonts w:cs="Arial"/>
        </w:rPr>
        <w:t>,</w:t>
      </w:r>
      <w:r w:rsidR="007E7D77">
        <w:rPr>
          <w:rFonts w:cs="Arial"/>
        </w:rPr>
        <w:t xml:space="preserve"> staticky nově vyzdvižených </w:t>
      </w:r>
      <w:r w:rsidR="007E7D77" w:rsidRPr="00CE5309">
        <w:rPr>
          <w:rFonts w:cs="Arial"/>
          <w:b/>
        </w:rPr>
        <w:t>podél</w:t>
      </w:r>
      <w:r w:rsidR="007E7D77">
        <w:rPr>
          <w:rFonts w:cs="Arial"/>
        </w:rPr>
        <w:t xml:space="preserve"> </w:t>
      </w:r>
      <w:r w:rsidR="007E7D77" w:rsidRPr="00E019D0">
        <w:rPr>
          <w:rFonts w:cs="Arial"/>
          <w:b/>
        </w:rPr>
        <w:t>sedimentárních</w:t>
      </w:r>
      <w:r w:rsidR="007E7D77">
        <w:rPr>
          <w:rFonts w:cs="Arial"/>
        </w:rPr>
        <w:t xml:space="preserve"> </w:t>
      </w:r>
      <w:r w:rsidR="007E7D77" w:rsidRPr="00E019D0">
        <w:rPr>
          <w:rFonts w:cs="Arial"/>
          <w:b/>
        </w:rPr>
        <w:t>nížin</w:t>
      </w:r>
      <w:r w:rsidR="003D6D6A">
        <w:rPr>
          <w:rFonts w:cs="Arial"/>
          <w:b/>
        </w:rPr>
        <w:t>,</w:t>
      </w:r>
      <w:r w:rsidR="007E7D77">
        <w:rPr>
          <w:rFonts w:cs="Arial"/>
        </w:rPr>
        <w:t xml:space="preserve"> </w:t>
      </w:r>
      <w:r w:rsidR="007E7D77" w:rsidRPr="00E019D0">
        <w:rPr>
          <w:rFonts w:cs="Arial"/>
          <w:b/>
        </w:rPr>
        <w:t>vyplňujících</w:t>
      </w:r>
      <w:r w:rsidR="007E7D77">
        <w:rPr>
          <w:rFonts w:cs="Arial"/>
        </w:rPr>
        <w:t xml:space="preserve"> </w:t>
      </w:r>
      <w:r w:rsidR="007E7D77" w:rsidRPr="00CE5309">
        <w:rPr>
          <w:rFonts w:cs="Arial"/>
          <w:b/>
        </w:rPr>
        <w:t>příkopové</w:t>
      </w:r>
      <w:r w:rsidR="007E7D77">
        <w:rPr>
          <w:rFonts w:cs="Arial"/>
        </w:rPr>
        <w:t xml:space="preserve"> </w:t>
      </w:r>
      <w:r w:rsidR="007E7D77" w:rsidRPr="00CE5309">
        <w:rPr>
          <w:rFonts w:cs="Arial"/>
          <w:b/>
        </w:rPr>
        <w:t>propadliny</w:t>
      </w:r>
      <w:r w:rsidR="007E7D77">
        <w:rPr>
          <w:rFonts w:cs="Arial"/>
        </w:rPr>
        <w:t xml:space="preserve"> </w:t>
      </w:r>
      <w:r w:rsidR="007E7D77" w:rsidRPr="00E019D0">
        <w:rPr>
          <w:rFonts w:cs="Arial"/>
          <w:b/>
        </w:rPr>
        <w:t>na zlomech</w:t>
      </w:r>
      <w:r w:rsidR="007E7D77">
        <w:rPr>
          <w:rFonts w:cs="Arial"/>
        </w:rPr>
        <w:t xml:space="preserve">. </w:t>
      </w:r>
    </w:p>
    <w:p w:rsidR="00E019D0" w:rsidRDefault="00E019D0" w:rsidP="009048E1">
      <w:pPr>
        <w:jc w:val="both"/>
        <w:rPr>
          <w:rFonts w:cs="Arial"/>
        </w:rPr>
      </w:pPr>
    </w:p>
    <w:p w:rsidR="007E7D77" w:rsidRDefault="007E7D77" w:rsidP="009048E1">
      <w:pPr>
        <w:jc w:val="both"/>
        <w:rPr>
          <w:rFonts w:cs="Arial"/>
        </w:rPr>
      </w:pPr>
      <w:r>
        <w:rPr>
          <w:rFonts w:cs="Arial"/>
        </w:rPr>
        <w:tab/>
        <w:t xml:space="preserve">Z hlediska území </w:t>
      </w:r>
      <w:r w:rsidRPr="00FA4B10">
        <w:rPr>
          <w:rFonts w:cs="Arial"/>
          <w:i/>
        </w:rPr>
        <w:t>Francie</w:t>
      </w:r>
      <w:r>
        <w:rPr>
          <w:rFonts w:cs="Arial"/>
        </w:rPr>
        <w:t xml:space="preserve"> nás z tohoto riftu bude zajímat především linie třetihorního </w:t>
      </w:r>
      <w:r w:rsidRPr="00D8207D">
        <w:rPr>
          <w:rFonts w:cs="Arial"/>
          <w:b/>
          <w:i/>
        </w:rPr>
        <w:t>Rýnsko-rhonského prolomu</w:t>
      </w:r>
      <w:r w:rsidRPr="007E7D77">
        <w:rPr>
          <w:rFonts w:cs="Arial"/>
        </w:rPr>
        <w:t xml:space="preserve">, z něhož na území </w:t>
      </w:r>
      <w:r w:rsidRPr="00FA4B10">
        <w:rPr>
          <w:rFonts w:cs="Arial"/>
          <w:i/>
        </w:rPr>
        <w:t>Francie</w:t>
      </w:r>
      <w:r w:rsidRPr="007E7D77">
        <w:rPr>
          <w:rFonts w:cs="Arial"/>
        </w:rPr>
        <w:t xml:space="preserve"> částečně leží jednak </w:t>
      </w:r>
      <w:r w:rsidRPr="00FA4B10">
        <w:rPr>
          <w:rFonts w:cs="Arial"/>
          <w:i/>
        </w:rPr>
        <w:t>Hornorýnský prolom</w:t>
      </w:r>
      <w:r w:rsidRPr="007E7D77">
        <w:rPr>
          <w:rFonts w:cs="Arial"/>
        </w:rPr>
        <w:t xml:space="preserve"> (s </w:t>
      </w:r>
      <w:r w:rsidRPr="00D8207D">
        <w:rPr>
          <w:rFonts w:cs="Arial"/>
          <w:b/>
          <w:i/>
          <w:bdr w:val="single" w:sz="4" w:space="0" w:color="auto"/>
        </w:rPr>
        <w:t>Alsaskou nížinou</w:t>
      </w:r>
      <w:r w:rsidR="00E019D0" w:rsidRPr="00E019D0">
        <w:rPr>
          <w:rFonts w:cs="Arial"/>
        </w:rPr>
        <w:t xml:space="preserve"> na jihu</w:t>
      </w:r>
      <w:r w:rsidR="00E019D0">
        <w:rPr>
          <w:rFonts w:cs="Arial"/>
          <w:i/>
        </w:rPr>
        <w:t>)</w:t>
      </w:r>
      <w:r w:rsidRPr="007E7D77">
        <w:rPr>
          <w:rFonts w:cs="Arial"/>
        </w:rPr>
        <w:t xml:space="preserve">, jednak </w:t>
      </w:r>
      <w:r w:rsidRPr="00D8207D">
        <w:rPr>
          <w:rFonts w:cs="Arial"/>
          <w:b/>
          <w:i/>
          <w:bdr w:val="single" w:sz="4" w:space="0" w:color="auto"/>
        </w:rPr>
        <w:t>Saônská brázda</w:t>
      </w:r>
      <w:r w:rsidRPr="007E7D77">
        <w:rPr>
          <w:rFonts w:cs="Arial"/>
        </w:rPr>
        <w:t xml:space="preserve"> a </w:t>
      </w:r>
      <w:r w:rsidRPr="00D8207D">
        <w:rPr>
          <w:rFonts w:cs="Arial"/>
          <w:b/>
          <w:i/>
          <w:bdr w:val="single" w:sz="4" w:space="0" w:color="auto"/>
        </w:rPr>
        <w:t>Rhônská přikopová propadlina</w:t>
      </w:r>
      <w:r>
        <w:rPr>
          <w:rFonts w:cs="Arial"/>
        </w:rPr>
        <w:t xml:space="preserve"> s</w:t>
      </w:r>
      <w:r w:rsidR="003D6D6A">
        <w:rPr>
          <w:rFonts w:cs="Arial"/>
        </w:rPr>
        <w:t> </w:t>
      </w:r>
      <w:r>
        <w:rPr>
          <w:rFonts w:cs="Arial"/>
        </w:rPr>
        <w:t>nížinami</w:t>
      </w:r>
      <w:r w:rsidR="003D6D6A">
        <w:rPr>
          <w:rFonts w:cs="Arial"/>
        </w:rPr>
        <w:t>,</w:t>
      </w:r>
      <w:r>
        <w:rPr>
          <w:rFonts w:cs="Arial"/>
        </w:rPr>
        <w:t xml:space="preserve"> vyvinutými</w:t>
      </w:r>
      <w:r w:rsidR="00E45201">
        <w:rPr>
          <w:rFonts w:cs="Arial"/>
        </w:rPr>
        <w:t xml:space="preserve"> na francouzském území</w:t>
      </w:r>
      <w:r>
        <w:rPr>
          <w:rFonts w:cs="Arial"/>
        </w:rPr>
        <w:t xml:space="preserve"> podél </w:t>
      </w:r>
      <w:r w:rsidR="00E45201">
        <w:rPr>
          <w:rFonts w:cs="Arial"/>
        </w:rPr>
        <w:t xml:space="preserve">dolního toku </w:t>
      </w:r>
      <w:r w:rsidR="00E45201" w:rsidRPr="00FA4B10">
        <w:rPr>
          <w:rFonts w:cs="Arial"/>
          <w:i/>
        </w:rPr>
        <w:t>Saôny</w:t>
      </w:r>
      <w:r w:rsidR="00E45201">
        <w:rPr>
          <w:rFonts w:cs="Arial"/>
        </w:rPr>
        <w:t xml:space="preserve"> a podél horního i středního toku </w:t>
      </w:r>
      <w:r w:rsidR="00E45201" w:rsidRPr="00FA4B10">
        <w:rPr>
          <w:rFonts w:cs="Arial"/>
          <w:i/>
        </w:rPr>
        <w:t>Rhôny</w:t>
      </w:r>
      <w:r w:rsidR="00E45201">
        <w:rPr>
          <w:rFonts w:cs="Arial"/>
        </w:rPr>
        <w:t>.</w:t>
      </w:r>
    </w:p>
    <w:p w:rsidR="007E7D77" w:rsidRDefault="007E7D77" w:rsidP="00D8207D">
      <w:pPr>
        <w:jc w:val="both"/>
        <w:rPr>
          <w:rFonts w:cs="Arial"/>
        </w:rPr>
      </w:pPr>
    </w:p>
    <w:p w:rsidR="00D8207D" w:rsidRDefault="00D8207D" w:rsidP="00D8207D">
      <w:pPr>
        <w:jc w:val="both"/>
        <w:rPr>
          <w:rFonts w:cs="Arial"/>
        </w:rPr>
      </w:pPr>
    </w:p>
    <w:p w:rsidR="00D8207D" w:rsidRDefault="00D8207D" w:rsidP="00D8207D">
      <w:pPr>
        <w:jc w:val="both"/>
        <w:rPr>
          <w:rFonts w:cs="Arial"/>
        </w:rPr>
      </w:pPr>
    </w:p>
    <w:p w:rsidR="00A9519C" w:rsidRDefault="00A9519C" w:rsidP="009048E1">
      <w:pPr>
        <w:tabs>
          <w:tab w:val="left" w:pos="2820"/>
        </w:tabs>
        <w:jc w:val="both"/>
        <w:rPr>
          <w:rFonts w:cs="Arial"/>
        </w:rPr>
      </w:pPr>
    </w:p>
    <w:p w:rsidR="00BB0D95" w:rsidRPr="00BB0D95" w:rsidRDefault="00A80147" w:rsidP="00BB0D95">
      <w:pPr>
        <w:jc w:val="center"/>
        <w:rPr>
          <w:rFonts w:cs="Arial"/>
          <w:b/>
          <w:i/>
          <w:caps/>
          <w:sz w:val="22"/>
          <w:szCs w:val="20"/>
          <w:highlight w:val="green"/>
        </w:rPr>
      </w:pPr>
      <w:proofErr w:type="gramStart"/>
      <w:r w:rsidRPr="00BB0D95">
        <w:rPr>
          <w:rFonts w:cs="Arial"/>
          <w:b/>
          <w:i/>
          <w:caps/>
          <w:sz w:val="22"/>
          <w:szCs w:val="20"/>
          <w:highlight w:val="green"/>
        </w:rPr>
        <w:t>Alsaská   nížina</w:t>
      </w:r>
      <w:proofErr w:type="gramEnd"/>
    </w:p>
    <w:p w:rsidR="00A80147" w:rsidRPr="005442DE" w:rsidRDefault="00A80147" w:rsidP="00BB0D95">
      <w:pPr>
        <w:jc w:val="center"/>
        <w:rPr>
          <w:rFonts w:cs="Arial"/>
        </w:rPr>
      </w:pPr>
      <w:r w:rsidRPr="005442DE">
        <w:rPr>
          <w:rFonts w:cs="Arial"/>
        </w:rPr>
        <w:t>(</w:t>
      </w:r>
      <w:r w:rsidRPr="005442DE">
        <w:rPr>
          <w:rFonts w:cs="Arial"/>
          <w:i/>
        </w:rPr>
        <w:t>Plaine d´Alsace</w:t>
      </w:r>
      <w:r w:rsidRPr="005442DE">
        <w:rPr>
          <w:rFonts w:cs="Arial"/>
        </w:rPr>
        <w:t>)</w:t>
      </w:r>
    </w:p>
    <w:p w:rsidR="00A80147" w:rsidRPr="00D8207D" w:rsidRDefault="00A80147" w:rsidP="009048E1">
      <w:pPr>
        <w:jc w:val="both"/>
        <w:rPr>
          <w:rFonts w:cs="Arial"/>
          <w:sz w:val="16"/>
        </w:rPr>
      </w:pPr>
    </w:p>
    <w:p w:rsidR="00E019D0" w:rsidRDefault="003A7722" w:rsidP="00D8207D">
      <w:pPr>
        <w:ind w:left="708" w:firstLine="708"/>
        <w:jc w:val="both"/>
        <w:rPr>
          <w:rFonts w:cs="Arial"/>
          <w:sz w:val="16"/>
        </w:rPr>
      </w:pPr>
      <w:r w:rsidRPr="00E019D0">
        <w:rPr>
          <w:rFonts w:cs="Arial"/>
          <w:sz w:val="16"/>
        </w:rPr>
        <w:t>Pohoří</w:t>
      </w:r>
      <w:r w:rsidRPr="00E019D0">
        <w:rPr>
          <w:rFonts w:cs="Arial"/>
          <w:b/>
          <w:sz w:val="16"/>
        </w:rPr>
        <w:t xml:space="preserve"> </w:t>
      </w:r>
      <w:r w:rsidRPr="00E019D0">
        <w:rPr>
          <w:rFonts w:cs="Arial"/>
          <w:b/>
          <w:i/>
          <w:sz w:val="16"/>
        </w:rPr>
        <w:t>Vogézy</w:t>
      </w:r>
      <w:r w:rsidRPr="00E019D0">
        <w:rPr>
          <w:rFonts w:cs="Arial"/>
          <w:b/>
          <w:sz w:val="16"/>
        </w:rPr>
        <w:t xml:space="preserve"> a </w:t>
      </w:r>
      <w:r w:rsidRPr="00E019D0">
        <w:rPr>
          <w:rFonts w:cs="Arial"/>
          <w:b/>
          <w:i/>
          <w:sz w:val="16"/>
        </w:rPr>
        <w:t>Schwarzwald</w:t>
      </w:r>
      <w:r w:rsidRPr="00E019D0">
        <w:rPr>
          <w:rFonts w:cs="Arial"/>
          <w:sz w:val="16"/>
        </w:rPr>
        <w:t xml:space="preserve"> tvořily v prvohorách jedno pohoří, související s dalšími hercynskými pohořími </w:t>
      </w:r>
      <w:r w:rsidRPr="00E019D0">
        <w:rPr>
          <w:rFonts w:cs="Arial"/>
          <w:i/>
          <w:sz w:val="16"/>
        </w:rPr>
        <w:t>Francie</w:t>
      </w:r>
      <w:r w:rsidRPr="00E019D0">
        <w:rPr>
          <w:rFonts w:cs="Arial"/>
          <w:sz w:val="16"/>
        </w:rPr>
        <w:t xml:space="preserve">, </w:t>
      </w:r>
      <w:r w:rsidRPr="00E019D0">
        <w:rPr>
          <w:rFonts w:cs="Arial"/>
          <w:i/>
          <w:sz w:val="16"/>
        </w:rPr>
        <w:t>Belgie</w:t>
      </w:r>
      <w:r w:rsidRPr="00E019D0">
        <w:rPr>
          <w:rFonts w:cs="Arial"/>
          <w:sz w:val="16"/>
        </w:rPr>
        <w:t xml:space="preserve"> a </w:t>
      </w:r>
      <w:r w:rsidRPr="00E019D0">
        <w:rPr>
          <w:rFonts w:cs="Arial"/>
          <w:i/>
          <w:sz w:val="16"/>
        </w:rPr>
        <w:t>Německa</w:t>
      </w:r>
      <w:r w:rsidRPr="00E019D0">
        <w:rPr>
          <w:rFonts w:cs="Arial"/>
          <w:sz w:val="16"/>
        </w:rPr>
        <w:t xml:space="preserve">. Ve starších druhohorách však bylo toto pohoří zarovnáno do nízké parovinné klenby. Ta se však v třetihorách podélně </w:t>
      </w:r>
      <w:r w:rsidR="00FB0629" w:rsidRPr="00E019D0">
        <w:rPr>
          <w:rFonts w:cs="Arial"/>
          <w:sz w:val="16"/>
        </w:rPr>
        <w:t xml:space="preserve">tektonicky </w:t>
      </w:r>
      <w:r w:rsidRPr="00E019D0">
        <w:rPr>
          <w:rFonts w:cs="Arial"/>
          <w:sz w:val="16"/>
        </w:rPr>
        <w:t xml:space="preserve">rozštěpila od severu k jihu zlomem (který byl dílčí součástí dlouhého riftu, který se v souvislosti s alpínským vrásněním začal otevírat mezi západní a střední </w:t>
      </w:r>
      <w:r w:rsidRPr="00E019D0">
        <w:rPr>
          <w:rFonts w:cs="Arial"/>
          <w:i/>
          <w:sz w:val="16"/>
        </w:rPr>
        <w:t>Evropou</w:t>
      </w:r>
      <w:r w:rsidR="003D5B7F">
        <w:rPr>
          <w:rFonts w:cs="Arial"/>
          <w:sz w:val="16"/>
        </w:rPr>
        <w:t>).</w:t>
      </w:r>
    </w:p>
    <w:p w:rsidR="00D8207D" w:rsidRPr="00E019D0" w:rsidRDefault="00D8207D" w:rsidP="00D8207D">
      <w:pPr>
        <w:jc w:val="both"/>
        <w:rPr>
          <w:rFonts w:cs="Arial"/>
          <w:sz w:val="16"/>
        </w:rPr>
      </w:pPr>
    </w:p>
    <w:p w:rsidR="00E019D0" w:rsidRDefault="00C87292" w:rsidP="002473B7">
      <w:pPr>
        <w:pageBreakBefore/>
        <w:ind w:firstLine="709"/>
        <w:jc w:val="both"/>
        <w:rPr>
          <w:rFonts w:cs="Arial"/>
        </w:rPr>
      </w:pPr>
      <w:r w:rsidRPr="00C87292">
        <w:rPr>
          <w:rFonts w:cs="Arial"/>
          <w:noProof/>
          <w:sz w:val="16"/>
          <w:lang w:eastAsia="cs-CZ"/>
        </w:rPr>
        <w:lastRenderedPageBreak/>
        <w:pict>
          <v:group id="_x0000_s3199" style="position:absolute;left:0;text-align:left;margin-left:284.65pt;margin-top:10.7pt;width:172.8pt;height:293.65pt;z-index:252141056" coordorigin="7380,7891" coordsize="3456,5873">
            <v:group id="_x0000_s3200" style="position:absolute;left:7410;top:7891;width:3426;height:4603" coordorigin="7455,8197" coordsize="3426,4603">
              <v:group id="_x0000_s3201" style="position:absolute;left:7455;top:10095;width:3390;height:2705" coordorigin="4035,5020" coordsize="3390,2705">
                <v:group id="_x0000_s3202" style="position:absolute;left:4230;top:5020;width:3105;height:2202" coordorigin="1230,3280" coordsize="8647,6132">
                  <o:lock v:ext="edit" aspectratio="t"/>
                  <v:shape id="_x0000_s3203" style="position:absolute;left:1230;top:7153;width:6003;height:2259" coordsize="4763,1792" path="m,1417r225,-30l510,1275,743,1155,938,945,1103,750,1215,532,1373,300,1560,112,1673,22r112,1305l1958,1492r300,30l2708,1522r240,-210l3068,r225,142l3495,412r158,330l3863,1005r285,210l4410,1342r195,68l4763,1402r-15,345l15,1792,,1417xe" fillcolor="black" stroked="f">
                    <v:fill r:id="rId25" o:title="30%" type="pattern"/>
                    <v:path arrowok="t"/>
                    <o:lock v:ext="edit" aspectratio="t"/>
                  </v:shape>
                  <v:shape id="_x0000_s3204" style="position:absolute;left:5116;top:4251;width:4726;height:4669" coordsize="3750,3705" path="m1687,3705l3750,1380r-255,-30l3210,1230,3000,1073,2827,923,2715,780,2610,585,2482,390,2340,188,2227,75,2145,,,2288r247,195l397,2693r105,195l637,3143r188,195l1035,3510r285,128l1522,3690r165,15xe" fillcolor="black" stroked="f">
                    <v:fill r:id="rId14" o:title="25%" type="pattern"/>
                    <v:path arrowok="t"/>
                    <o:lock v:ext="edit" aspectratio="t"/>
                  </v:shape>
                  <v:shape id="_x0000_s3205" style="position:absolute;left:1230;top:4345;width:4745;height:4586" coordsize="3765,3638" path="m8,3593l1410,1688r218,-8l1920,1575r188,-90l2355,1268r210,-255l2730,713,2865,480,3060,315,3330,120,3533,53,3765,,1695,2213r-187,150l1373,2558r-75,90l1148,2925,968,3128,818,3308,555,3525r-292,90l,3638r8,-45xe" fillcolor="black" stroked="f">
                    <v:fill r:id="rId14" o:title="25%" type="pattern"/>
                    <v:path arrowok="t"/>
                    <o:lock v:ext="edit" aspectratio="t"/>
                  </v:shape>
                  <v:shape id="_x0000_s3206" style="position:absolute;left:3347;top:7124;width:1740;height:1968" coordsize="1380,1561" path="m,l113,1372r187,143l623,1561r397,-16l1275,1350,1380,30e" filled="f" strokecolor="black [3213]" strokeweight="4.5pt">
                    <v:path arrowok="t"/>
                    <o:lock v:ext="edit" aspectratio="t"/>
                  </v:shape>
                  <v:group id="_x0000_s3207" style="position:absolute;left:1230;top:6852;width:6019;height:2077" coordorigin="3525,4869" coordsize="9841,1973">
                    <o:lock v:ext="edit" aspectratio="t"/>
                    <v:group id="_x0000_s3208" style="position:absolute;left:3525;top:4869;width:4936;height:1973" coordorigin="3525,4869" coordsize="4936,1973">
                      <o:lock v:ext="edit" aspectratio="t"/>
                      <v:shape id="_x0000_s3209" type="#_x0000_t19" style="position:absolute;left:5991;top:4869;width:2470;height:1914;flip:x" coordsize="18919,21600" adj=",-1890860" path="wr-21600,,21600,43200,,,18919,11177nfewr-21600,,21600,43200,,,18919,11177l,21600nsxe" strokeweight="4.5pt">
                        <v:path o:connectlocs="0,0;18919,11177;0,21600"/>
                        <o:lock v:ext="edit" aspectratio="t"/>
                      </v:shape>
                      <v:shape id="_x0000_s3210" type="#_x0000_t19" style="position:absolute;left:3525;top:4928;width:2470;height:1914;rotation:180;flip:x" coordsize="18919,21600" adj=",-1890860" path="wr-21600,,21600,43200,,,18919,11177nfewr-21600,,21600,43200,,,18919,11177l,21600nsxe" strokeweight="4.5pt">
                        <v:path o:connectlocs="0,0;18919,11177;0,21600"/>
                        <o:lock v:ext="edit" aspectratio="t"/>
                      </v:shape>
                    </v:group>
                    <v:group id="_x0000_s3211" style="position:absolute;left:8451;top:4869;width:4915;height:1957" coordorigin="8481,4869" coordsize="4915,1957">
                      <o:lock v:ext="edit" aspectratio="t"/>
                      <v:shape id="_x0000_s3212" type="#_x0000_t19" style="position:absolute;left:8481;top:4869;width:2470;height:1914" coordsize="18919,21600" adj=",-1890860" path="wr-21600,,21600,43200,,,18919,11177nfewr-21600,,21600,43200,,,18919,11177l,21600nsxe" strokeweight="4.5pt">
                        <v:path o:connectlocs="0,0;18919,11177;0,21600"/>
                        <o:lock v:ext="edit" aspectratio="t"/>
                      </v:shape>
                      <v:shape id="_x0000_s3213" type="#_x0000_t19" style="position:absolute;left:10926;top:4912;width:2470;height:1914;rotation:180" coordsize="18919,21600" adj=",-1890860" path="wr-21600,,21600,43200,,,18919,11177nfewr-21600,,21600,43200,,,18919,11177l,21600nsxe" strokeweight="4.5pt">
                        <v:path o:connectlocs="0,0;18919,11177;0,21600"/>
                        <o:lock v:ext="edit" aspectratio="t"/>
                      </v:shape>
                    </v:group>
                  </v:group>
                  <v:shape id="_x0000_s3214" style="position:absolute;left:3366;top:6362;width:2044;height:1009" coordsize="1622,801" path="m83,500l,598r79,94l465,801r305,l1127,757,1338,604,1455,481,1622,306,1462,189,1353,153,1003,36,698,,548,28,413,163,233,350,120,455,83,500xe" fillcolor="white [3212]" stroked="f" strokecolor="red">
                    <v:path arrowok="t"/>
                    <o:lock v:ext="edit" aspectratio="t"/>
                  </v:shape>
                  <v:shape id="_x0000_s3215" type="#_x0000_t32" style="position:absolute;left:3330;top:4383;width:2645;height:2770;flip:y" o:connectortype="straight" strokeweight="4.5pt">
                    <o:lock v:ext="edit" aspectratio="t"/>
                  </v:shape>
                  <v:shape id="_x0000_s3216" type="#_x0000_t32" style="position:absolute;left:5105;top:4242;width:2704;height:2901;flip:y" o:connectortype="straight" strokeweight="4.5pt">
                    <o:lock v:ext="edit" aspectratio="t"/>
                  </v:shape>
                  <v:group id="_x0000_s3217" style="position:absolute;left:6871;top:3922;width:3006;height:2060" coordorigin="8481,4869" coordsize="4915,1957">
                    <o:lock v:ext="edit" aspectratio="t"/>
                    <v:shape id="_x0000_s3218" type="#_x0000_t19" style="position:absolute;left:8481;top:4869;width:2470;height:1914" coordsize="18919,21600" adj=",-1890860" path="wr-21600,,21600,43200,,,18919,11177nfewr-21600,,21600,43200,,,18919,11177l,21600nsxe" strokeweight="3pt">
                      <v:path o:connectlocs="0,0;18919,11177;0,21600"/>
                      <o:lock v:ext="edit" aspectratio="t"/>
                    </v:shape>
                    <v:shape id="_x0000_s3219" type="#_x0000_t19" style="position:absolute;left:10926;top:4912;width:2470;height:1914;rotation:180" coordsize="18919,21600" adj=",-1890860" path="wr-21600,,21600,43200,,,18919,11177nfewr-21600,,21600,43200,,,18919,11177l,21600nsxe" strokeweight="3pt">
                      <v:path o:connectlocs="0,0;18919,11177;0,21600"/>
                      <o:lock v:ext="edit" aspectratio="t"/>
                    </v:shape>
                  </v:group>
                  <v:group id="_x0000_s3220" style="position:absolute;left:3026;top:4338;width:3020;height:2077" coordorigin="3525,4869" coordsize="4936,1973">
                    <o:lock v:ext="edit" aspectratio="t"/>
                    <v:shape id="_x0000_s3221" type="#_x0000_t19" style="position:absolute;left:5991;top:4869;width:2470;height:1914;flip:x" coordsize="18919,21600" adj=",-1890860" path="wr-21600,,21600,43200,,,18919,11177nfewr-21600,,21600,43200,,,18919,11177l,21600nsxe" strokeweight="1.5pt">
                      <v:path o:connectlocs="0,0;18919,11177;0,21600"/>
                      <o:lock v:ext="edit" aspectratio="t"/>
                    </v:shape>
                    <v:shape id="_x0000_s3222" type="#_x0000_t19" style="position:absolute;left:3525;top:4928;width:2470;height:1914;rotation:180;flip:x" coordsize="18919,21600" adj=",-1890860" path="wr-21600,,21600,43200,,,18919,11177nfewr-21600,,21600,43200,,,18919,11177l,21600nsxe" strokeweight="1.5pt">
                      <v:path o:connectlocs="0,0;18919,11177;0,21600"/>
                      <o:lock v:ext="edit" aspectratio="t"/>
                    </v:shape>
                  </v:group>
                  <v:shape id="_x0000_s3223" type="#_x0000_t32" style="position:absolute;left:6003;top:4307;width:142;height:1719" o:connectortype="straight" strokeweight="4.5pt">
                    <o:lock v:ext="edit" aspectratio="t"/>
                  </v:shape>
                  <v:shape id="_x0000_s3224" style="position:absolute;left:5975;top:3280;width:2403;height:1010" coordsize="1907,801" path="m,291l175,517,364,692,750,801r305,l1365,778r68,-53l1623,604,1740,481,1907,306,1747,189,1638,153,1288,36,983,,742,7,488,58,320,109,87,204,,291xe" fillcolor="white [3212]" stroked="f" strokecolor="red">
                    <v:path arrowok="t"/>
                    <o:lock v:ext="edit" aspectratio="t"/>
                  </v:shape>
                  <v:shape id="_x0000_s3225" style="position:absolute;left:3414;top:4450;width:2685;height:4594" coordsize="2130,3645" path="m1312,2115r818,-870l2017,,,2130,97,3450r158,150l577,3637r390,8l1177,3442,1312,2115xe" fillcolor="black">
                    <v:fill r:id="rId14" o:title="25%" type="pattern"/>
                    <v:path arrowok="t"/>
                    <o:lock v:ext="edit" aspectratio="t"/>
                  </v:shape>
                  <v:shape id="_x0000_s3226" type="#_x0000_t32" style="position:absolute;left:3539;top:7332;width:1556;height:1513;flip:y" o:connectortype="straight">
                    <o:lock v:ext="edit" aspectratio="t"/>
                  </v:shape>
                </v:group>
                <v:shape id="_x0000_s3227" type="#_x0000_t202" style="position:absolute;left:4035;top:6180;width:1005;height:435" stroked="f">
                  <v:fill opacity="0"/>
                  <v:textbox style="mso-next-textbox:#_x0000_s3227">
                    <w:txbxContent>
                      <w:p w:rsidR="00D8207D" w:rsidRPr="00D00B67" w:rsidRDefault="00D8207D" w:rsidP="00D8207D">
                        <w:pPr>
                          <w:rPr>
                            <w:i/>
                          </w:rPr>
                        </w:pPr>
                        <w:r w:rsidRPr="00D00B67">
                          <w:rPr>
                            <w:i/>
                          </w:rPr>
                          <w:t>Vogézy</w:t>
                        </w:r>
                      </w:p>
                    </w:txbxContent>
                  </v:textbox>
                </v:shape>
                <v:shape id="_x0000_s3228" type="#_x0000_t202" style="position:absolute;left:5910;top:6045;width:1515;height:435" stroked="f">
                  <v:fill opacity="0"/>
                  <v:textbox style="mso-next-textbox:#_x0000_s3228">
                    <w:txbxContent>
                      <w:p w:rsidR="00D8207D" w:rsidRPr="00D00B67" w:rsidRDefault="00D8207D" w:rsidP="00D8207D">
                        <w:pPr>
                          <w:rPr>
                            <w:i/>
                          </w:rPr>
                        </w:pPr>
                        <w:r>
                          <w:rPr>
                            <w:i/>
                          </w:rPr>
                          <w:t>Schwarzwald</w:t>
                        </w:r>
                      </w:p>
                    </w:txbxContent>
                  </v:textbox>
                </v:shape>
                <v:shape id="_x0000_s3229" type="#_x0000_t202" style="position:absolute;left:4275;top:7290;width:1725;height:435" stroked="f">
                  <v:fill opacity="0"/>
                  <v:textbox style="mso-next-textbox:#_x0000_s3229">
                    <w:txbxContent>
                      <w:p w:rsidR="00D8207D" w:rsidRPr="00D00B67" w:rsidRDefault="00D8207D" w:rsidP="00D8207D">
                        <w:pPr>
                          <w:rPr>
                            <w:i/>
                          </w:rPr>
                        </w:pPr>
                        <w:r>
                          <w:rPr>
                            <w:i/>
                          </w:rPr>
                          <w:t>Alsaská nížina</w:t>
                        </w:r>
                      </w:p>
                    </w:txbxContent>
                  </v:textbox>
                </v:shape>
              </v:group>
              <v:group id="_x0000_s3230" style="position:absolute;left:7980;top:8197;width:2901;height:2106" coordorigin="1920,10897" coordsize="6036,4381">
                <o:lock v:ext="edit" aspectratio="t"/>
                <v:shape id="_x0000_s3231" style="position:absolute;left:1943;top:10898;width:6000;height:3960" coordsize="6000,3960" path="m,3952l1245,1642r270,-37l1755,1530r240,-135l2175,1222r135,-202l2467,765,2632,510,2812,322,3030,150,3285,30,3592,r255,7l4117,90r210,120l4560,405r202,292l4852,907r173,240l5197,1312r218,180l5730,1597r270,15l4755,3945r-270,-23l4207,3810,3930,3645,3765,3450r-68,-98l3540,3105,3382,2835,3187,2617,2977,2467,2640,2340r-383,-30l1972,2355r-255,150l1575,2617r-233,248l1222,3060r-105,187l990,3435,840,3577,690,3727,457,3840r-195,75l105,3960,,3952xe" fillcolor="black" stroked="f">
                  <v:fill r:id="rId14" o:title="25%" type="pattern"/>
                  <v:path arrowok="t"/>
                  <o:lock v:ext="edit" aspectratio="t"/>
                </v:shape>
                <v:shape id="_x0000_s3232" style="position:absolute;left:1928;top:13200;width:4755;height:2078" coordsize="4755,2078" path="m,1650r322,-30l630,1478,900,1268,1117,960,1267,668,1485,398,1725,210,2032,53,2377,r345,53l2962,173r165,105l3307,450r128,143l3555,803r127,217l3832,1223r173,142l4237,1523r233,90l4687,1658r68,-23l4755,2078,,2070hdc,1930,,1790,,1650haxe" fillcolor="black" stroked="f">
                  <v:fill r:id="rId25" o:title="30%" type="pattern"/>
                  <v:path arrowok="t"/>
                  <o:lock v:ext="edit" aspectratio="t"/>
                </v:shape>
                <v:group id="_x0000_s3233" style="position:absolute;left:1920;top:13211;width:4776;height:1648" coordorigin="1560,1254" coordsize="4776,1648">
                  <o:lock v:ext="edit" aspectratio="t"/>
                  <v:group id="_x0000_s3234" style="position:absolute;left:1560;top:1254;width:2396;height:1648" coordorigin="3525,4869" coordsize="4936,1973">
                    <o:lock v:ext="edit" aspectratio="t"/>
                    <v:shape id="_x0000_s3235" type="#_x0000_t19" style="position:absolute;left:5991;top:4869;width:2470;height:1914;flip:x" coordsize="18919,21600" adj=",-1890860" path="wr-21600,,21600,43200,,,18919,11177nfewr-21600,,21600,43200,,,18919,11177l,21600nsxe" strokeweight="4.5pt">
                      <v:path o:connectlocs="0,0;18919,11177;0,21600"/>
                      <o:lock v:ext="edit" aspectratio="t"/>
                    </v:shape>
                    <v:shape id="_x0000_s3236" type="#_x0000_t19" style="position:absolute;left:3525;top:4928;width:2470;height:1914;rotation:180;flip:x" coordsize="18919,21600" adj=",-1890860" path="wr-21600,,21600,43200,,,18919,11177nfewr-21600,,21600,43200,,,18919,11177l,21600nsxe" strokeweight="4.5pt">
                      <v:path o:connectlocs="0,0;18919,11177;0,21600"/>
                      <o:lock v:ext="edit" aspectratio="t"/>
                    </v:shape>
                  </v:group>
                  <v:group id="_x0000_s3237" style="position:absolute;left:3951;top:1254;width:2385;height:1635" coordorigin="8481,4869" coordsize="4915,1957">
                    <o:lock v:ext="edit" aspectratio="t"/>
                    <v:shape id="_x0000_s3238" type="#_x0000_t19" style="position:absolute;left:8481;top:4869;width:2470;height:1914" coordsize="18919,21600" adj=",-1890860" path="wr-21600,,21600,43200,,,18919,11177nfewr-21600,,21600,43200,,,18919,11177l,21600nsxe" strokeweight="4.5pt">
                      <v:path o:connectlocs="0,0;18919,11177;0,21600"/>
                      <o:lock v:ext="edit" aspectratio="t"/>
                    </v:shape>
                    <v:shape id="_x0000_s3239" type="#_x0000_t19" style="position:absolute;left:10926;top:4912;width:2470;height:1914;rotation:180" coordsize="18919,21600" adj=",-1890860" path="wr-21600,,21600,43200,,,18919,11177nfewr-21600,,21600,43200,,,18919,11177l,21600nsxe" strokeweight="4.5pt">
                      <v:path o:connectlocs="0,0;18919,11177;0,21600"/>
                      <o:lock v:ext="edit" aspectratio="t"/>
                    </v:shape>
                  </v:group>
                </v:group>
                <v:group id="_x0000_s3240" style="position:absolute;left:3180;top:10897;width:4776;height:1648" coordorigin="1560,1254" coordsize="4776,1648">
                  <o:lock v:ext="edit" aspectratio="t"/>
                  <v:group id="_x0000_s3241" style="position:absolute;left:1560;top:1254;width:2396;height:1648" coordorigin="3525,4869" coordsize="4936,1973">
                    <o:lock v:ext="edit" aspectratio="t"/>
                    <v:shape id="_x0000_s3242" type="#_x0000_t19" style="position:absolute;left:5991;top:4869;width:2470;height:1914;flip:x" coordsize="18919,21600" adj=",-1890860" path="wr-21600,,21600,43200,,,18919,11177nfewr-21600,,21600,43200,,,18919,11177l,21600nsxe" strokeweight="4.5pt">
                      <v:path o:connectlocs="0,0;18919,11177;0,21600"/>
                      <o:lock v:ext="edit" aspectratio="t"/>
                    </v:shape>
                    <v:shape id="_x0000_s3243" type="#_x0000_t19" style="position:absolute;left:3525;top:4928;width:2470;height:1914;rotation:180;flip:x" coordsize="18919,21600" adj=",-1890860" path="wr-21600,,21600,43200,,,18919,11177nfewr-21600,,21600,43200,,,18919,11177l,21600nsxe" strokeweight="4.5pt">
                      <v:path o:connectlocs="0,0;18919,11177;0,21600"/>
                      <o:lock v:ext="edit" aspectratio="t"/>
                    </v:shape>
                  </v:group>
                  <v:group id="_x0000_s3244" style="position:absolute;left:3951;top:1254;width:2385;height:1635" coordorigin="8481,4869" coordsize="4915,1957">
                    <o:lock v:ext="edit" aspectratio="t"/>
                    <v:shape id="_x0000_s3245" type="#_x0000_t19" style="position:absolute;left:8481;top:4869;width:2470;height:1914" coordsize="18919,21600" adj=",-1890860" path="wr-21600,,21600,43200,,,18919,11177nfewr-21600,,21600,43200,,,18919,11177l,21600nsxe" strokeweight="4.5pt">
                      <v:path o:connectlocs="0,0;18919,11177;0,21600"/>
                      <o:lock v:ext="edit" aspectratio="t"/>
                    </v:shape>
                    <v:shape id="_x0000_s3246" type="#_x0000_t19" style="position:absolute;left:10926;top:4912;width:2470;height:1914;rotation:180" coordsize="18919,21600" adj=",-1890860" path="wr-21600,,21600,43200,,,18919,11177nfewr-21600,,21600,43200,,,18919,11177l,21600nsxe" strokeweight="4.5pt">
                      <v:path o:connectlocs="0,0;18919,11177;0,21600"/>
                      <o:lock v:ext="edit" aspectratio="t"/>
                    </v:shape>
                  </v:group>
                </v:group>
                <v:shape id="_x0000_s3247" type="#_x0000_t32" style="position:absolute;left:4345;top:10903;width:1234;height:2237;flip:y" o:connectortype="straight">
                  <v:stroke dashstyle="1 1" endcap="round"/>
                  <o:lock v:ext="edit" aspectratio="t"/>
                </v:shape>
                <v:shape id="_x0000_s3248" type="#_x0000_t32" style="position:absolute;left:5914;top:12214;width:1234;height:2237;flip:y" o:connectortype="straight">
                  <v:stroke dashstyle="1 1" endcap="round"/>
                  <o:lock v:ext="edit" aspectratio="t"/>
                </v:shape>
                <v:shape id="_x0000_s3249" type="#_x0000_t32" style="position:absolute;left:2545;top:12368;width:1234;height:2237;flip:y" o:connectortype="straight">
                  <v:stroke dashstyle="1 1" endcap="round"/>
                  <o:lock v:ext="edit" aspectratio="t"/>
                </v:shape>
              </v:group>
            </v:group>
            <v:shape id="_x0000_s3250" type="#_x0000_t202" style="position:absolute;left:7380;top:12534;width:2775;height:1230" stroked="f">
              <v:fill opacity="0"/>
              <v:textbox style="mso-next-textbox:#_x0000_s3250">
                <w:txbxContent>
                  <w:p w:rsidR="002473B7" w:rsidRDefault="002473B7" w:rsidP="00D8207D">
                    <w:pPr>
                      <w:rPr>
                        <w:b/>
                        <w:sz w:val="18"/>
                      </w:rPr>
                    </w:pPr>
                    <w:r w:rsidRPr="002473B7">
                      <w:rPr>
                        <w:sz w:val="16"/>
                      </w:rPr>
                      <w:t>Obr. 24:</w:t>
                    </w:r>
                    <w:r>
                      <w:rPr>
                        <w:b/>
                        <w:sz w:val="18"/>
                      </w:rPr>
                      <w:t xml:space="preserve">   </w:t>
                    </w:r>
                    <w:r w:rsidR="00D8207D" w:rsidRPr="00F33037">
                      <w:rPr>
                        <w:b/>
                        <w:sz w:val="18"/>
                      </w:rPr>
                      <w:t xml:space="preserve">Vznik </w:t>
                    </w:r>
                    <w:r w:rsidR="00D8207D" w:rsidRPr="00B34123">
                      <w:rPr>
                        <w:b/>
                        <w:i/>
                        <w:sz w:val="18"/>
                      </w:rPr>
                      <w:t>Vogéz</w:t>
                    </w:r>
                    <w:r w:rsidR="00D8207D" w:rsidRPr="00F33037">
                      <w:rPr>
                        <w:b/>
                        <w:sz w:val="18"/>
                      </w:rPr>
                      <w:t>,</w:t>
                    </w:r>
                  </w:p>
                  <w:p w:rsidR="00D8207D" w:rsidRPr="00F33037" w:rsidRDefault="002473B7" w:rsidP="00D8207D">
                    <w:pPr>
                      <w:rPr>
                        <w:b/>
                        <w:sz w:val="18"/>
                      </w:rPr>
                    </w:pPr>
                    <w:r>
                      <w:rPr>
                        <w:b/>
                        <w:i/>
                        <w:sz w:val="18"/>
                      </w:rPr>
                      <w:t xml:space="preserve">               </w:t>
                    </w:r>
                    <w:r w:rsidR="00D8207D" w:rsidRPr="00B34123">
                      <w:rPr>
                        <w:b/>
                        <w:i/>
                        <w:sz w:val="18"/>
                      </w:rPr>
                      <w:t>Schwarzwaldu</w:t>
                    </w:r>
                    <w:r w:rsidR="00D8207D" w:rsidRPr="00F33037">
                      <w:rPr>
                        <w:b/>
                        <w:sz w:val="18"/>
                      </w:rPr>
                      <w:t xml:space="preserve"> </w:t>
                    </w:r>
                  </w:p>
                  <w:p w:rsidR="00D8207D" w:rsidRPr="00F33037" w:rsidRDefault="00D8207D" w:rsidP="00D8207D">
                    <w:pPr>
                      <w:rPr>
                        <w:b/>
                        <w:sz w:val="18"/>
                      </w:rPr>
                    </w:pPr>
                    <w:r w:rsidRPr="00F33037">
                      <w:rPr>
                        <w:b/>
                        <w:sz w:val="18"/>
                      </w:rPr>
                      <w:t xml:space="preserve">a </w:t>
                    </w:r>
                    <w:r w:rsidRPr="00B34123">
                      <w:rPr>
                        <w:b/>
                        <w:i/>
                        <w:sz w:val="18"/>
                      </w:rPr>
                      <w:t>Alsaské nížiny</w:t>
                    </w:r>
                    <w:r w:rsidRPr="00F33037">
                      <w:rPr>
                        <w:b/>
                        <w:sz w:val="18"/>
                      </w:rPr>
                      <w:t xml:space="preserve"> propadem </w:t>
                    </w:r>
                  </w:p>
                  <w:p w:rsidR="00D8207D" w:rsidRPr="00F33037" w:rsidRDefault="00D8207D" w:rsidP="00D8207D">
                    <w:pPr>
                      <w:rPr>
                        <w:b/>
                        <w:sz w:val="18"/>
                      </w:rPr>
                    </w:pPr>
                    <w:r w:rsidRPr="00F33037">
                      <w:rPr>
                        <w:b/>
                        <w:sz w:val="18"/>
                      </w:rPr>
                      <w:t>klenby původního pohoří</w:t>
                    </w:r>
                  </w:p>
                </w:txbxContent>
              </v:textbox>
            </v:shape>
            <w10:wrap type="square"/>
          </v:group>
        </w:pict>
      </w:r>
      <w:r w:rsidR="003A7722">
        <w:rPr>
          <w:rFonts w:cs="Arial"/>
        </w:rPr>
        <w:t xml:space="preserve">V této </w:t>
      </w:r>
      <w:r w:rsidR="003A7722" w:rsidRPr="00E019D0">
        <w:rPr>
          <w:rFonts w:cs="Arial"/>
          <w:b/>
        </w:rPr>
        <w:t>příkopové propadlině</w:t>
      </w:r>
      <w:r w:rsidR="003A7722">
        <w:rPr>
          <w:rFonts w:cs="Arial"/>
        </w:rPr>
        <w:t xml:space="preserve"> se tak začala vyvíjet </w:t>
      </w:r>
      <w:r w:rsidR="003A7722" w:rsidRPr="00D8207D">
        <w:rPr>
          <w:rFonts w:cs="Arial"/>
          <w:b/>
          <w:i/>
          <w:bdr w:val="single" w:sz="4" w:space="0" w:color="auto"/>
        </w:rPr>
        <w:t>Alsaská nížina</w:t>
      </w:r>
      <w:r w:rsidR="003A7722">
        <w:rPr>
          <w:rFonts w:cs="Arial"/>
        </w:rPr>
        <w:t xml:space="preserve"> jako součást </w:t>
      </w:r>
      <w:r w:rsidR="003A7722" w:rsidRPr="00FA4B10">
        <w:rPr>
          <w:rFonts w:cs="Arial"/>
          <w:i/>
        </w:rPr>
        <w:t>Hornorýnského prolomu</w:t>
      </w:r>
      <w:r w:rsidR="003A7722">
        <w:rPr>
          <w:rFonts w:cs="Arial"/>
        </w:rPr>
        <w:t xml:space="preserve">. Zúžení zemské kůry v tomto místě se přitom kompenzovalo </w:t>
      </w:r>
      <w:r w:rsidR="003A7722" w:rsidRPr="00EB53FE">
        <w:rPr>
          <w:rFonts w:cs="Arial"/>
          <w:b/>
        </w:rPr>
        <w:t>podélnými statickými zdvihy kůry</w:t>
      </w:r>
      <w:r w:rsidR="003A7722">
        <w:rPr>
          <w:rFonts w:cs="Arial"/>
        </w:rPr>
        <w:t xml:space="preserve"> v těsném sousedství, takže už zarovnané části původního pohoří se na obou stranách této podélné sníženiny znovu vyzvedly jako </w:t>
      </w:r>
      <w:r w:rsidR="003A7722" w:rsidRPr="00E019D0">
        <w:rPr>
          <w:rFonts w:cs="Arial"/>
          <w:b/>
        </w:rPr>
        <w:t xml:space="preserve">francouzské </w:t>
      </w:r>
      <w:r w:rsidR="003A7722" w:rsidRPr="00D8207D">
        <w:rPr>
          <w:rFonts w:cs="Arial"/>
          <w:b/>
          <w:i/>
          <w:bdr w:val="single" w:sz="4" w:space="0" w:color="auto"/>
        </w:rPr>
        <w:t>Vogézy</w:t>
      </w:r>
      <w:r w:rsidR="003A7722" w:rsidRPr="00E019D0">
        <w:rPr>
          <w:rFonts w:cs="Arial"/>
          <w:b/>
        </w:rPr>
        <w:t xml:space="preserve"> na západě a německý </w:t>
      </w:r>
      <w:r w:rsidR="003A7722" w:rsidRPr="00D8207D">
        <w:rPr>
          <w:rFonts w:cs="Arial"/>
          <w:b/>
          <w:i/>
          <w:bdr w:val="single" w:sz="4" w:space="0" w:color="auto"/>
        </w:rPr>
        <w:t>Schwarzwald</w:t>
      </w:r>
      <w:r w:rsidR="003A7722" w:rsidRPr="00E019D0">
        <w:rPr>
          <w:rFonts w:cs="Arial"/>
          <w:b/>
        </w:rPr>
        <w:t xml:space="preserve"> na východě</w:t>
      </w:r>
      <w:r w:rsidR="003A7722">
        <w:rPr>
          <w:rFonts w:cs="Arial"/>
        </w:rPr>
        <w:t xml:space="preserve">. </w:t>
      </w:r>
    </w:p>
    <w:p w:rsidR="00D8207D" w:rsidRPr="00D8207D" w:rsidRDefault="00D8207D" w:rsidP="00D8207D">
      <w:pPr>
        <w:ind w:left="708" w:firstLine="708"/>
        <w:jc w:val="both"/>
        <w:rPr>
          <w:rFonts w:cs="Arial"/>
          <w:sz w:val="14"/>
        </w:rPr>
      </w:pPr>
    </w:p>
    <w:p w:rsidR="003A7722" w:rsidRDefault="003A7722" w:rsidP="00D8207D">
      <w:pPr>
        <w:ind w:left="708" w:firstLine="708"/>
        <w:jc w:val="both"/>
        <w:rPr>
          <w:rFonts w:cs="Arial"/>
          <w:sz w:val="16"/>
        </w:rPr>
      </w:pPr>
      <w:r w:rsidRPr="00E019D0">
        <w:rPr>
          <w:rFonts w:cs="Arial"/>
          <w:sz w:val="16"/>
        </w:rPr>
        <w:t xml:space="preserve">Právě sevření mezi těmito dvěma pohořími </w:t>
      </w:r>
      <w:r w:rsidR="003F4606" w:rsidRPr="00E019D0">
        <w:rPr>
          <w:rFonts w:cs="Arial"/>
          <w:sz w:val="16"/>
        </w:rPr>
        <w:t xml:space="preserve">geomorfologicky </w:t>
      </w:r>
      <w:r w:rsidRPr="00E019D0">
        <w:rPr>
          <w:rFonts w:cs="Arial"/>
          <w:sz w:val="16"/>
        </w:rPr>
        <w:t xml:space="preserve">vyčleňuje </w:t>
      </w:r>
      <w:r w:rsidRPr="00E019D0">
        <w:rPr>
          <w:rFonts w:cs="Arial"/>
          <w:i/>
          <w:sz w:val="16"/>
        </w:rPr>
        <w:t>Alsaskou nížinu</w:t>
      </w:r>
      <w:r w:rsidRPr="00E019D0">
        <w:rPr>
          <w:rFonts w:cs="Arial"/>
          <w:sz w:val="16"/>
        </w:rPr>
        <w:t xml:space="preserve"> z hierarchicky vyšší jednotky </w:t>
      </w:r>
      <w:r w:rsidRPr="00E019D0">
        <w:rPr>
          <w:rFonts w:cs="Arial"/>
          <w:i/>
          <w:sz w:val="16"/>
        </w:rPr>
        <w:t>Hornorýnské nížiny</w:t>
      </w:r>
      <w:r w:rsidRPr="00E019D0">
        <w:rPr>
          <w:rFonts w:cs="Arial"/>
          <w:sz w:val="16"/>
        </w:rPr>
        <w:t xml:space="preserve"> (sahající na sever až k </w:t>
      </w:r>
      <w:r w:rsidRPr="00E019D0">
        <w:rPr>
          <w:rFonts w:cs="Arial"/>
          <w:i/>
          <w:sz w:val="16"/>
        </w:rPr>
        <w:t>Mohuči</w:t>
      </w:r>
      <w:r w:rsidRPr="00E019D0">
        <w:rPr>
          <w:rFonts w:cs="Arial"/>
          <w:sz w:val="16"/>
        </w:rPr>
        <w:t>)</w:t>
      </w:r>
      <w:r w:rsidR="003D6D6A">
        <w:rPr>
          <w:rFonts w:cs="Arial"/>
          <w:sz w:val="16"/>
        </w:rPr>
        <w:t xml:space="preserve">, která </w:t>
      </w:r>
      <w:r w:rsidR="00FB0629" w:rsidRPr="00E019D0">
        <w:rPr>
          <w:rFonts w:cs="Arial"/>
          <w:sz w:val="16"/>
        </w:rPr>
        <w:t>zabír</w:t>
      </w:r>
      <w:r w:rsidR="003D6D6A">
        <w:rPr>
          <w:rFonts w:cs="Arial"/>
          <w:sz w:val="16"/>
        </w:rPr>
        <w:t>á</w:t>
      </w:r>
      <w:r w:rsidR="00FB0629" w:rsidRPr="00E019D0">
        <w:rPr>
          <w:rFonts w:cs="Arial"/>
          <w:sz w:val="16"/>
        </w:rPr>
        <w:t xml:space="preserve"> </w:t>
      </w:r>
      <w:r w:rsidR="00FB0629" w:rsidRPr="00E019D0">
        <w:rPr>
          <w:rFonts w:cs="Arial"/>
          <w:i/>
          <w:sz w:val="16"/>
        </w:rPr>
        <w:t>Hornorýnský prolom</w:t>
      </w:r>
      <w:r w:rsidR="00FB0629" w:rsidRPr="00E019D0">
        <w:rPr>
          <w:rFonts w:cs="Arial"/>
          <w:sz w:val="16"/>
        </w:rPr>
        <w:t>.</w:t>
      </w:r>
    </w:p>
    <w:p w:rsidR="00E019D0" w:rsidRPr="00E019D0" w:rsidRDefault="00E019D0" w:rsidP="009048E1">
      <w:pPr>
        <w:ind w:firstLine="708"/>
        <w:jc w:val="both"/>
        <w:rPr>
          <w:rFonts w:cs="Arial"/>
          <w:sz w:val="16"/>
        </w:rPr>
      </w:pPr>
    </w:p>
    <w:p w:rsidR="003A7722" w:rsidRDefault="003A7722" w:rsidP="009048E1">
      <w:pPr>
        <w:jc w:val="both"/>
        <w:rPr>
          <w:rFonts w:cs="Arial"/>
        </w:rPr>
      </w:pPr>
      <w:r>
        <w:rPr>
          <w:rFonts w:cs="Arial"/>
        </w:rPr>
        <w:tab/>
      </w:r>
      <w:r w:rsidRPr="00D8207D">
        <w:rPr>
          <w:rFonts w:cs="Arial"/>
          <w:b/>
          <w:bdr w:val="single" w:sz="4" w:space="0" w:color="auto"/>
        </w:rPr>
        <w:t>Prolom</w:t>
      </w:r>
      <w:r w:rsidRPr="005442DE">
        <w:rPr>
          <w:rFonts w:cs="Arial"/>
          <w:b/>
        </w:rPr>
        <w:t xml:space="preserve"> mezi </w:t>
      </w:r>
      <w:r w:rsidRPr="00FA4B10">
        <w:rPr>
          <w:rFonts w:cs="Arial"/>
          <w:b/>
          <w:i/>
        </w:rPr>
        <w:t>Vogézami</w:t>
      </w:r>
      <w:r w:rsidRPr="005442DE">
        <w:rPr>
          <w:rFonts w:cs="Arial"/>
          <w:b/>
        </w:rPr>
        <w:t xml:space="preserve"> a </w:t>
      </w:r>
      <w:r w:rsidRPr="00FA4B10">
        <w:rPr>
          <w:rFonts w:cs="Arial"/>
          <w:b/>
          <w:i/>
        </w:rPr>
        <w:t>Schwarzwaldem</w:t>
      </w:r>
      <w:r w:rsidRPr="005442DE">
        <w:rPr>
          <w:rFonts w:cs="Arial"/>
          <w:b/>
        </w:rPr>
        <w:t xml:space="preserve"> se během čtvrtohor stále prohlubuje</w:t>
      </w:r>
      <w:r w:rsidRPr="005442DE">
        <w:rPr>
          <w:rFonts w:cs="Arial"/>
        </w:rPr>
        <w:t xml:space="preserve"> </w:t>
      </w:r>
      <w:r w:rsidRPr="005442DE">
        <w:rPr>
          <w:rFonts w:cs="Arial"/>
          <w:b/>
        </w:rPr>
        <w:t>i rozšiřuje</w:t>
      </w:r>
      <w:r w:rsidRPr="005442DE">
        <w:rPr>
          <w:rFonts w:cs="Arial"/>
        </w:rPr>
        <w:t xml:space="preserve">. </w:t>
      </w:r>
      <w:r>
        <w:rPr>
          <w:rFonts w:cs="Arial"/>
        </w:rPr>
        <w:t xml:space="preserve">Přitom se ovšem také stejně rychle </w:t>
      </w:r>
      <w:r w:rsidRPr="00D8207D">
        <w:rPr>
          <w:rFonts w:cs="Arial"/>
          <w:b/>
          <w:bdr w:val="single" w:sz="4" w:space="0" w:color="auto"/>
        </w:rPr>
        <w:t>zanášel</w:t>
      </w:r>
      <w:r w:rsidRPr="005442DE">
        <w:rPr>
          <w:rFonts w:cs="Arial"/>
        </w:rPr>
        <w:t xml:space="preserve"> </w:t>
      </w:r>
      <w:r>
        <w:rPr>
          <w:rFonts w:cs="Arial"/>
        </w:rPr>
        <w:t xml:space="preserve">mocnými vrstvami zvětralin </w:t>
      </w:r>
      <w:r w:rsidRPr="005442DE">
        <w:rPr>
          <w:rFonts w:cs="Arial"/>
        </w:rPr>
        <w:t xml:space="preserve">z okolních </w:t>
      </w:r>
      <w:proofErr w:type="gramStart"/>
      <w:r w:rsidRPr="005442DE">
        <w:rPr>
          <w:rFonts w:cs="Arial"/>
        </w:rPr>
        <w:t>hor</w:t>
      </w:r>
      <w:r>
        <w:rPr>
          <w:rFonts w:cs="Arial"/>
        </w:rPr>
        <w:t xml:space="preserve"> - v ose</w:t>
      </w:r>
      <w:proofErr w:type="gramEnd"/>
      <w:r>
        <w:rPr>
          <w:rFonts w:cs="Arial"/>
        </w:rPr>
        <w:t xml:space="preserve"> nížiny to byly v svrchním horizontu především </w:t>
      </w:r>
      <w:r w:rsidRPr="00D8207D">
        <w:rPr>
          <w:rFonts w:cs="Arial"/>
          <w:b/>
          <w:bdr w:val="single" w:sz="4" w:space="0" w:color="auto"/>
        </w:rPr>
        <w:t>štěrky</w:t>
      </w:r>
      <w:r>
        <w:rPr>
          <w:rFonts w:cs="Arial"/>
        </w:rPr>
        <w:t xml:space="preserve"> přinášené </w:t>
      </w:r>
      <w:r w:rsidRPr="00FA4B10">
        <w:rPr>
          <w:rFonts w:cs="Arial"/>
          <w:i/>
        </w:rPr>
        <w:t>Rýnem</w:t>
      </w:r>
      <w:r>
        <w:rPr>
          <w:rFonts w:cs="Arial"/>
        </w:rPr>
        <w:t xml:space="preserve">, který tudy protéká od jihu k severu. Tyto usazeniny byly pak překryty ještě </w:t>
      </w:r>
      <w:r w:rsidRPr="00D8207D">
        <w:rPr>
          <w:rFonts w:cs="Arial"/>
          <w:b/>
          <w:bdr w:val="single" w:sz="4" w:space="0" w:color="auto"/>
        </w:rPr>
        <w:t>sprašemi</w:t>
      </w:r>
      <w:r>
        <w:rPr>
          <w:rFonts w:cs="Arial"/>
        </w:rPr>
        <w:t>, protože v</w:t>
      </w:r>
      <w:r w:rsidRPr="005442DE">
        <w:rPr>
          <w:rFonts w:cs="Arial"/>
        </w:rPr>
        <w:t xml:space="preserve">ětry vanoucí podél čela posledního kontinentálního </w:t>
      </w:r>
      <w:r w:rsidR="003D6D6A">
        <w:rPr>
          <w:rFonts w:cs="Arial"/>
        </w:rPr>
        <w:t>ledovce vyvívaly jemný materiál (</w:t>
      </w:r>
      <w:r w:rsidRPr="005442DE">
        <w:rPr>
          <w:rFonts w:cs="Arial"/>
        </w:rPr>
        <w:t xml:space="preserve">pocházející z mechanického zvětrávání </w:t>
      </w:r>
      <w:r>
        <w:rPr>
          <w:rFonts w:cs="Arial"/>
        </w:rPr>
        <w:t>hornin v </w:t>
      </w:r>
      <w:r w:rsidRPr="005442DE">
        <w:rPr>
          <w:rFonts w:cs="Arial"/>
        </w:rPr>
        <w:t>periglaciální</w:t>
      </w:r>
      <w:r>
        <w:rPr>
          <w:rFonts w:cs="Arial"/>
        </w:rPr>
        <w:t xml:space="preserve">m </w:t>
      </w:r>
      <w:r w:rsidRPr="005442DE">
        <w:rPr>
          <w:rFonts w:cs="Arial"/>
        </w:rPr>
        <w:t>klimatu</w:t>
      </w:r>
      <w:r w:rsidR="003D6D6A">
        <w:rPr>
          <w:rFonts w:cs="Arial"/>
        </w:rPr>
        <w:t>)</w:t>
      </w:r>
      <w:r w:rsidRPr="005442DE">
        <w:rPr>
          <w:rFonts w:cs="Arial"/>
        </w:rPr>
        <w:t xml:space="preserve"> a usazovaly je </w:t>
      </w:r>
      <w:r>
        <w:rPr>
          <w:rFonts w:cs="Arial"/>
        </w:rPr>
        <w:t>v </w:t>
      </w:r>
      <w:r w:rsidRPr="00FA4B10">
        <w:rPr>
          <w:rFonts w:cs="Arial"/>
          <w:i/>
        </w:rPr>
        <w:t>Alsaské nížině</w:t>
      </w:r>
      <w:r>
        <w:rPr>
          <w:rFonts w:cs="Arial"/>
        </w:rPr>
        <w:t xml:space="preserve">. Na těchto spraších pak později v už teplejším klimatu </w:t>
      </w:r>
      <w:r w:rsidRPr="005442DE">
        <w:rPr>
          <w:rFonts w:cs="Arial"/>
        </w:rPr>
        <w:t xml:space="preserve">vznikly </w:t>
      </w:r>
      <w:r w:rsidRPr="00D8207D">
        <w:rPr>
          <w:rFonts w:cs="Arial"/>
          <w:b/>
        </w:rPr>
        <w:t>jedny z nejúrodnějších půd</w:t>
      </w:r>
      <w:r w:rsidRPr="005442DE">
        <w:rPr>
          <w:rFonts w:cs="Arial"/>
        </w:rPr>
        <w:t xml:space="preserve"> </w:t>
      </w:r>
      <w:r w:rsidRPr="00FA4B10">
        <w:rPr>
          <w:rFonts w:cs="Arial"/>
          <w:i/>
        </w:rPr>
        <w:t>Francie</w:t>
      </w:r>
      <w:r w:rsidRPr="005442DE">
        <w:rPr>
          <w:rFonts w:cs="Arial"/>
        </w:rPr>
        <w:t>.</w:t>
      </w:r>
    </w:p>
    <w:p w:rsidR="00D8207D" w:rsidRDefault="00D8207D" w:rsidP="009048E1">
      <w:pPr>
        <w:jc w:val="both"/>
        <w:rPr>
          <w:rFonts w:cs="Arial"/>
        </w:rPr>
      </w:pPr>
    </w:p>
    <w:p w:rsidR="00D8207D" w:rsidRDefault="00D8207D" w:rsidP="009048E1">
      <w:pPr>
        <w:jc w:val="both"/>
        <w:rPr>
          <w:rFonts w:cs="Arial"/>
        </w:rPr>
      </w:pPr>
    </w:p>
    <w:p w:rsidR="00D8207D" w:rsidRDefault="00D8207D" w:rsidP="009048E1">
      <w:pPr>
        <w:jc w:val="both"/>
        <w:rPr>
          <w:rFonts w:cs="Arial"/>
        </w:rPr>
      </w:pPr>
    </w:p>
    <w:p w:rsidR="00B406D9" w:rsidRDefault="00FB0629" w:rsidP="009048E1">
      <w:pPr>
        <w:ind w:firstLine="708"/>
        <w:jc w:val="both"/>
        <w:rPr>
          <w:rFonts w:cs="Arial"/>
        </w:rPr>
      </w:pPr>
      <w:r>
        <w:rPr>
          <w:rFonts w:cs="Arial"/>
        </w:rPr>
        <w:t xml:space="preserve">Výše popsaný </w:t>
      </w:r>
      <w:r w:rsidRPr="00FA4B10">
        <w:rPr>
          <w:rFonts w:cs="Arial"/>
          <w:i/>
        </w:rPr>
        <w:t>Hornorýnský prolom</w:t>
      </w:r>
      <w:r>
        <w:rPr>
          <w:rFonts w:cs="Arial"/>
        </w:rPr>
        <w:t xml:space="preserve">, v jehož jižní části leží </w:t>
      </w:r>
      <w:r w:rsidRPr="00FA4B10">
        <w:rPr>
          <w:rFonts w:cs="Arial"/>
          <w:i/>
        </w:rPr>
        <w:t>Alsaská nížina</w:t>
      </w:r>
      <w:r>
        <w:rPr>
          <w:rFonts w:cs="Arial"/>
        </w:rPr>
        <w:t xml:space="preserve">, je jen severní část tektonického </w:t>
      </w:r>
      <w:r w:rsidR="00FA4B10">
        <w:rPr>
          <w:rFonts w:cs="Arial"/>
          <w:i/>
        </w:rPr>
        <w:t>R</w:t>
      </w:r>
      <w:r w:rsidRPr="00FA4B10">
        <w:rPr>
          <w:rFonts w:cs="Arial"/>
          <w:i/>
        </w:rPr>
        <w:t>ýnsko-rh</w:t>
      </w:r>
      <w:r w:rsidR="00B406D9" w:rsidRPr="00FA4B10">
        <w:rPr>
          <w:rFonts w:cs="Arial"/>
          <w:i/>
        </w:rPr>
        <w:t>ô</w:t>
      </w:r>
      <w:r w:rsidRPr="00FA4B10">
        <w:rPr>
          <w:rFonts w:cs="Arial"/>
          <w:i/>
        </w:rPr>
        <w:t>nského prolomu</w:t>
      </w:r>
      <w:r>
        <w:rPr>
          <w:rFonts w:cs="Arial"/>
        </w:rPr>
        <w:t xml:space="preserve">. Ten je součástí třetihorního riftu, táhnoucího se mezi západní a střední </w:t>
      </w:r>
      <w:r w:rsidRPr="00FA4B10">
        <w:rPr>
          <w:rFonts w:cs="Arial"/>
          <w:i/>
        </w:rPr>
        <w:t>Evropou</w:t>
      </w:r>
      <w:r>
        <w:rPr>
          <w:rFonts w:cs="Arial"/>
        </w:rPr>
        <w:t xml:space="preserve"> až k </w:t>
      </w:r>
      <w:r w:rsidRPr="00FA4B10">
        <w:rPr>
          <w:rFonts w:cs="Arial"/>
          <w:i/>
        </w:rPr>
        <w:t>Středozemnímu moři</w:t>
      </w:r>
      <w:r>
        <w:rPr>
          <w:rFonts w:cs="Arial"/>
        </w:rPr>
        <w:t xml:space="preserve">. </w:t>
      </w:r>
      <w:r w:rsidR="00FA4B10" w:rsidRPr="00E019D0">
        <w:rPr>
          <w:rFonts w:cs="Arial"/>
          <w:b/>
        </w:rPr>
        <w:t xml:space="preserve">Na jihu </w:t>
      </w:r>
      <w:r w:rsidR="00FA4B10" w:rsidRPr="00E019D0">
        <w:rPr>
          <w:rFonts w:cs="Arial"/>
          <w:b/>
          <w:i/>
        </w:rPr>
        <w:t>Alsaské nížiny</w:t>
      </w:r>
      <w:r w:rsidR="00FA4B10" w:rsidRPr="00E019D0">
        <w:rPr>
          <w:rFonts w:cs="Arial"/>
          <w:b/>
        </w:rPr>
        <w:t xml:space="preserve"> se </w:t>
      </w:r>
      <w:r w:rsidR="00FA4B10" w:rsidRPr="00D8207D">
        <w:rPr>
          <w:rFonts w:cs="Arial"/>
          <w:b/>
          <w:bdr w:val="single" w:sz="4" w:space="0" w:color="auto"/>
        </w:rPr>
        <w:t>R</w:t>
      </w:r>
      <w:r w:rsidR="00B406D9" w:rsidRPr="00D8207D">
        <w:rPr>
          <w:rFonts w:cs="Arial"/>
          <w:b/>
          <w:bdr w:val="single" w:sz="4" w:space="0" w:color="auto"/>
        </w:rPr>
        <w:t>ýnsko</w:t>
      </w:r>
      <w:r w:rsidR="00B406D9" w:rsidRPr="00D8207D">
        <w:rPr>
          <w:rFonts w:cs="Arial"/>
          <w:b/>
          <w:i/>
          <w:bdr w:val="single" w:sz="4" w:space="0" w:color="auto"/>
        </w:rPr>
        <w:t>-rhônský prolom</w:t>
      </w:r>
      <w:r w:rsidR="00B406D9" w:rsidRPr="00D8207D">
        <w:rPr>
          <w:rFonts w:cs="Arial"/>
          <w:b/>
          <w:bdr w:val="single" w:sz="4" w:space="0" w:color="auto"/>
        </w:rPr>
        <w:t xml:space="preserve"> větví do několika linií</w:t>
      </w:r>
      <w:r w:rsidR="00B406D9">
        <w:rPr>
          <w:rFonts w:cs="Arial"/>
        </w:rPr>
        <w:t xml:space="preserve">, z nichž zde se budeme </w:t>
      </w:r>
      <w:r w:rsidR="00B406D9" w:rsidRPr="00D8207D">
        <w:rPr>
          <w:rFonts w:cs="Arial"/>
          <w:b/>
        </w:rPr>
        <w:t>zabývat jen dvěma</w:t>
      </w:r>
      <w:r w:rsidR="00B406D9">
        <w:rPr>
          <w:rFonts w:cs="Arial"/>
        </w:rPr>
        <w:t xml:space="preserve">, které jsou podstatné z hlediska geomorfologie </w:t>
      </w:r>
      <w:r w:rsidR="00B406D9" w:rsidRPr="00FA4B10">
        <w:rPr>
          <w:rFonts w:cs="Arial"/>
          <w:i/>
        </w:rPr>
        <w:t>Francie</w:t>
      </w:r>
      <w:r w:rsidR="00B406D9">
        <w:rPr>
          <w:rFonts w:cs="Arial"/>
        </w:rPr>
        <w:t>.</w:t>
      </w:r>
    </w:p>
    <w:p w:rsidR="00D8207D" w:rsidRPr="00D8207D" w:rsidRDefault="00D8207D" w:rsidP="009048E1">
      <w:pPr>
        <w:ind w:firstLine="708"/>
        <w:jc w:val="both"/>
        <w:rPr>
          <w:rFonts w:cs="Arial"/>
          <w:sz w:val="18"/>
        </w:rPr>
      </w:pPr>
    </w:p>
    <w:p w:rsidR="00BB0D95" w:rsidRPr="00BB0D95" w:rsidRDefault="00B406D9" w:rsidP="00BB0D95">
      <w:pPr>
        <w:jc w:val="center"/>
        <w:rPr>
          <w:rFonts w:cs="Arial"/>
          <w:b/>
          <w:i/>
          <w:caps/>
          <w:sz w:val="22"/>
          <w:szCs w:val="20"/>
          <w:highlight w:val="green"/>
        </w:rPr>
      </w:pPr>
      <w:r w:rsidRPr="00BB0D95">
        <w:rPr>
          <w:rFonts w:cs="Arial"/>
          <w:b/>
          <w:i/>
          <w:caps/>
          <w:sz w:val="22"/>
          <w:szCs w:val="20"/>
          <w:highlight w:val="green"/>
        </w:rPr>
        <w:t>Saônsk</w:t>
      </w:r>
      <w:r w:rsidR="00C744CC" w:rsidRPr="00BB0D95">
        <w:rPr>
          <w:rFonts w:cs="Arial"/>
          <w:b/>
          <w:i/>
          <w:caps/>
          <w:sz w:val="22"/>
          <w:szCs w:val="20"/>
          <w:highlight w:val="green"/>
        </w:rPr>
        <w:t>á</w:t>
      </w:r>
      <w:r w:rsidRPr="00BB0D95">
        <w:rPr>
          <w:rFonts w:cs="Arial"/>
          <w:b/>
          <w:i/>
          <w:caps/>
          <w:sz w:val="22"/>
          <w:szCs w:val="20"/>
          <w:highlight w:val="green"/>
        </w:rPr>
        <w:t xml:space="preserve"> nížin</w:t>
      </w:r>
      <w:r w:rsidR="00C744CC" w:rsidRPr="00BB0D95">
        <w:rPr>
          <w:rFonts w:cs="Arial"/>
          <w:b/>
          <w:i/>
          <w:caps/>
          <w:sz w:val="22"/>
          <w:szCs w:val="20"/>
          <w:highlight w:val="green"/>
        </w:rPr>
        <w:t>a</w:t>
      </w:r>
    </w:p>
    <w:p w:rsidR="00B406D9" w:rsidRPr="00D8207D" w:rsidRDefault="00C744CC" w:rsidP="00BB0D95">
      <w:pPr>
        <w:jc w:val="center"/>
        <w:rPr>
          <w:rFonts w:cs="Arial"/>
        </w:rPr>
      </w:pPr>
      <w:r w:rsidRPr="00D8207D">
        <w:t>(</w:t>
      </w:r>
      <w:r w:rsidRPr="00D8207D">
        <w:rPr>
          <w:i/>
        </w:rPr>
        <w:t>Plaine de la Saône</w:t>
      </w:r>
      <w:r w:rsidRPr="00D8207D">
        <w:t>)</w:t>
      </w:r>
    </w:p>
    <w:p w:rsidR="00D8207D" w:rsidRPr="00D8207D" w:rsidRDefault="00D8207D" w:rsidP="009048E1">
      <w:pPr>
        <w:ind w:firstLine="708"/>
        <w:jc w:val="both"/>
        <w:rPr>
          <w:rFonts w:cs="Arial"/>
          <w:b/>
          <w:sz w:val="10"/>
        </w:rPr>
      </w:pPr>
    </w:p>
    <w:p w:rsidR="00FB0629" w:rsidRDefault="00B406D9" w:rsidP="009048E1">
      <w:pPr>
        <w:ind w:firstLine="708"/>
        <w:jc w:val="both"/>
        <w:rPr>
          <w:rFonts w:cs="Arial"/>
        </w:rPr>
      </w:pPr>
      <w:r w:rsidRPr="00D8207D">
        <w:rPr>
          <w:rFonts w:cs="Arial"/>
          <w:b/>
          <w:bdr w:val="single" w:sz="4" w:space="0" w:color="auto"/>
        </w:rPr>
        <w:t>První linie</w:t>
      </w:r>
      <w:r w:rsidR="00C744CC">
        <w:rPr>
          <w:rFonts w:cs="Arial"/>
        </w:rPr>
        <w:t xml:space="preserve">, která je nižší a širší, </w:t>
      </w:r>
      <w:r w:rsidRPr="00E019D0">
        <w:rPr>
          <w:rFonts w:cs="Arial"/>
          <w:b/>
        </w:rPr>
        <w:t xml:space="preserve">obchází pohoří </w:t>
      </w:r>
      <w:r w:rsidRPr="00E019D0">
        <w:rPr>
          <w:rFonts w:cs="Arial"/>
          <w:b/>
          <w:i/>
        </w:rPr>
        <w:t>Švýcarský</w:t>
      </w:r>
      <w:r w:rsidRPr="00E019D0">
        <w:rPr>
          <w:rFonts w:cs="Arial"/>
          <w:b/>
        </w:rPr>
        <w:t xml:space="preserve"> </w:t>
      </w:r>
      <w:r w:rsidRPr="00E019D0">
        <w:rPr>
          <w:rFonts w:cs="Arial"/>
          <w:b/>
          <w:i/>
        </w:rPr>
        <w:t>Jura</w:t>
      </w:r>
      <w:r w:rsidRPr="00E019D0">
        <w:rPr>
          <w:rFonts w:cs="Arial"/>
          <w:b/>
        </w:rPr>
        <w:t xml:space="preserve"> ze západu</w:t>
      </w:r>
      <w:r>
        <w:rPr>
          <w:rFonts w:cs="Arial"/>
        </w:rPr>
        <w:t xml:space="preserve"> směrem k jihu, nejprve plošinami kolem řeky </w:t>
      </w:r>
      <w:r w:rsidRPr="00FA4B10">
        <w:rPr>
          <w:rFonts w:cs="Arial"/>
          <w:i/>
        </w:rPr>
        <w:t>Doubs</w:t>
      </w:r>
      <w:r w:rsidR="00C744CC">
        <w:rPr>
          <w:rFonts w:cs="Arial"/>
        </w:rPr>
        <w:t xml:space="preserve"> (na niž navazuje průplav z alsaské části </w:t>
      </w:r>
      <w:r w:rsidR="00C744CC" w:rsidRPr="00FA4B10">
        <w:rPr>
          <w:rFonts w:cs="Arial"/>
          <w:i/>
        </w:rPr>
        <w:t>Rýna</w:t>
      </w:r>
      <w:r w:rsidR="00C744CC">
        <w:rPr>
          <w:rFonts w:cs="Arial"/>
        </w:rPr>
        <w:t>)</w:t>
      </w:r>
      <w:r>
        <w:rPr>
          <w:rFonts w:cs="Arial"/>
        </w:rPr>
        <w:t xml:space="preserve">, a poté nížinami řeky </w:t>
      </w:r>
      <w:r w:rsidRPr="00FA4B10">
        <w:rPr>
          <w:rFonts w:cs="Arial"/>
          <w:i/>
        </w:rPr>
        <w:t>Saô</w:t>
      </w:r>
      <w:r w:rsidR="00C744CC" w:rsidRPr="00FA4B10">
        <w:rPr>
          <w:rFonts w:cs="Arial"/>
          <w:i/>
        </w:rPr>
        <w:t>ny</w:t>
      </w:r>
      <w:r w:rsidR="00C744CC">
        <w:rPr>
          <w:rFonts w:cs="Arial"/>
        </w:rPr>
        <w:t xml:space="preserve">, do níž se </w:t>
      </w:r>
      <w:r w:rsidR="00C744CC" w:rsidRPr="00FA4B10">
        <w:rPr>
          <w:rFonts w:cs="Arial"/>
          <w:i/>
        </w:rPr>
        <w:t>Doubs</w:t>
      </w:r>
      <w:r w:rsidR="00C744CC">
        <w:rPr>
          <w:rFonts w:cs="Arial"/>
        </w:rPr>
        <w:t xml:space="preserve"> vlévá.</w:t>
      </w:r>
      <w:r>
        <w:rPr>
          <w:rFonts w:cs="Arial"/>
        </w:rPr>
        <w:t xml:space="preserve"> </w:t>
      </w:r>
      <w:r w:rsidR="00C744CC">
        <w:rPr>
          <w:rFonts w:cs="Arial"/>
        </w:rPr>
        <w:t xml:space="preserve">Ta je vyplněna vrstvami </w:t>
      </w:r>
      <w:r w:rsidR="00C744CC" w:rsidRPr="00D8207D">
        <w:rPr>
          <w:rFonts w:cs="Arial"/>
          <w:b/>
          <w:bdr w:val="single" w:sz="4" w:space="0" w:color="auto"/>
        </w:rPr>
        <w:t>jílu</w:t>
      </w:r>
      <w:r w:rsidR="00C744CC">
        <w:rPr>
          <w:rFonts w:cs="Arial"/>
        </w:rPr>
        <w:t>, který se zde usazoval jako jemnější materiál v jezerech, kter</w:t>
      </w:r>
      <w:r w:rsidR="00FA4B10">
        <w:rPr>
          <w:rFonts w:cs="Arial"/>
        </w:rPr>
        <w:t xml:space="preserve">á se tu v předpolí </w:t>
      </w:r>
      <w:r w:rsidR="00FA4B10" w:rsidRPr="00FA4B10">
        <w:rPr>
          <w:rFonts w:cs="Arial"/>
          <w:i/>
        </w:rPr>
        <w:t>Švýcarského J</w:t>
      </w:r>
      <w:r w:rsidR="00C744CC" w:rsidRPr="00FA4B10">
        <w:rPr>
          <w:rFonts w:cs="Arial"/>
          <w:i/>
        </w:rPr>
        <w:t>ury</w:t>
      </w:r>
      <w:r w:rsidR="00C744CC">
        <w:rPr>
          <w:rFonts w:cs="Arial"/>
        </w:rPr>
        <w:t xml:space="preserve"> nacházela až do konce třetihor.</w:t>
      </w:r>
    </w:p>
    <w:p w:rsidR="00C744CC" w:rsidRPr="00D8207D" w:rsidRDefault="00C744CC" w:rsidP="009048E1">
      <w:pPr>
        <w:ind w:firstLine="708"/>
        <w:jc w:val="both"/>
        <w:rPr>
          <w:rFonts w:cs="Arial"/>
          <w:sz w:val="18"/>
        </w:rPr>
      </w:pPr>
    </w:p>
    <w:p w:rsidR="00C744CC" w:rsidRPr="00BB0D95" w:rsidRDefault="00C744CC" w:rsidP="00BB0D95">
      <w:pPr>
        <w:jc w:val="center"/>
        <w:rPr>
          <w:rFonts w:cs="Arial"/>
          <w:b/>
          <w:i/>
          <w:caps/>
          <w:sz w:val="22"/>
          <w:szCs w:val="20"/>
          <w:highlight w:val="green"/>
        </w:rPr>
      </w:pPr>
      <w:r w:rsidRPr="00BB0D95">
        <w:rPr>
          <w:rFonts w:cs="Arial"/>
          <w:b/>
          <w:i/>
          <w:caps/>
          <w:sz w:val="22"/>
          <w:szCs w:val="20"/>
          <w:highlight w:val="green"/>
        </w:rPr>
        <w:t xml:space="preserve">Hornorhônské nížiny </w:t>
      </w:r>
    </w:p>
    <w:p w:rsidR="00D8207D" w:rsidRPr="00D8207D" w:rsidRDefault="00D8207D" w:rsidP="009048E1">
      <w:pPr>
        <w:jc w:val="both"/>
        <w:rPr>
          <w:rFonts w:cs="Arial"/>
          <w:sz w:val="12"/>
        </w:rPr>
      </w:pPr>
    </w:p>
    <w:p w:rsidR="00C744CC" w:rsidRDefault="00C744CC" w:rsidP="009048E1">
      <w:pPr>
        <w:jc w:val="both"/>
        <w:rPr>
          <w:rFonts w:cs="Arial"/>
        </w:rPr>
      </w:pPr>
      <w:r>
        <w:rPr>
          <w:rFonts w:cs="Arial"/>
        </w:rPr>
        <w:tab/>
      </w:r>
      <w:r w:rsidRPr="00D8207D">
        <w:rPr>
          <w:rFonts w:cs="Arial"/>
          <w:b/>
          <w:bdr w:val="single" w:sz="4" w:space="0" w:color="auto"/>
        </w:rPr>
        <w:t>Druhá linie</w:t>
      </w:r>
      <w:r>
        <w:rPr>
          <w:rFonts w:cs="Arial"/>
        </w:rPr>
        <w:t>, která je užší a vyšší,</w:t>
      </w:r>
      <w:r w:rsidRPr="00C744CC">
        <w:rPr>
          <w:rFonts w:cs="Arial"/>
        </w:rPr>
        <w:t xml:space="preserve"> </w:t>
      </w:r>
      <w:r w:rsidRPr="00E019D0">
        <w:rPr>
          <w:rFonts w:cs="Arial"/>
          <w:b/>
        </w:rPr>
        <w:t xml:space="preserve">obchází pohoří </w:t>
      </w:r>
      <w:r w:rsidRPr="00E019D0">
        <w:rPr>
          <w:rFonts w:cs="Arial"/>
          <w:b/>
          <w:i/>
        </w:rPr>
        <w:t>Švýcarský Jur</w:t>
      </w:r>
      <w:r w:rsidRPr="00E019D0">
        <w:rPr>
          <w:rFonts w:cs="Arial"/>
          <w:b/>
        </w:rPr>
        <w:t>a z východu</w:t>
      </w:r>
      <w:r>
        <w:rPr>
          <w:rFonts w:cs="Arial"/>
        </w:rPr>
        <w:t xml:space="preserve"> směrem k jihu, nejprve </w:t>
      </w:r>
      <w:r w:rsidRPr="00FA4B10">
        <w:rPr>
          <w:rFonts w:cs="Arial"/>
          <w:i/>
        </w:rPr>
        <w:t>Švýcarskou plošinou</w:t>
      </w:r>
      <w:r>
        <w:rPr>
          <w:rFonts w:cs="Arial"/>
        </w:rPr>
        <w:t xml:space="preserve"> vyplněnou </w:t>
      </w:r>
      <w:r w:rsidRPr="00FA4B10">
        <w:rPr>
          <w:rFonts w:cs="Arial"/>
        </w:rPr>
        <w:t>jezery</w:t>
      </w:r>
      <w:r>
        <w:rPr>
          <w:rFonts w:cs="Arial"/>
        </w:rPr>
        <w:t xml:space="preserve"> </w:t>
      </w:r>
      <w:r w:rsidRPr="00FA4B10">
        <w:rPr>
          <w:rFonts w:cs="Arial"/>
          <w:i/>
        </w:rPr>
        <w:t>Neuchâtelským</w:t>
      </w:r>
      <w:r>
        <w:rPr>
          <w:rFonts w:cs="Arial"/>
        </w:rPr>
        <w:t xml:space="preserve"> a </w:t>
      </w:r>
      <w:r w:rsidRPr="00FA4B10">
        <w:rPr>
          <w:rFonts w:cs="Arial"/>
          <w:i/>
        </w:rPr>
        <w:t>Ženevským</w:t>
      </w:r>
      <w:r>
        <w:rPr>
          <w:rFonts w:cs="Arial"/>
        </w:rPr>
        <w:t xml:space="preserve">, z níž pak u </w:t>
      </w:r>
      <w:r w:rsidRPr="00FA4B10">
        <w:rPr>
          <w:rFonts w:cs="Arial"/>
          <w:i/>
        </w:rPr>
        <w:t>Ženevy</w:t>
      </w:r>
      <w:r>
        <w:rPr>
          <w:rFonts w:cs="Arial"/>
        </w:rPr>
        <w:t xml:space="preserve"> odchází </w:t>
      </w:r>
      <w:r w:rsidR="00591638">
        <w:rPr>
          <w:rFonts w:cs="Arial"/>
        </w:rPr>
        <w:t xml:space="preserve">do </w:t>
      </w:r>
      <w:r w:rsidR="00591638" w:rsidRPr="00FA4B10">
        <w:rPr>
          <w:rFonts w:cs="Arial"/>
          <w:i/>
        </w:rPr>
        <w:t>Francie</w:t>
      </w:r>
      <w:r w:rsidR="00591638">
        <w:rPr>
          <w:rFonts w:cs="Arial"/>
        </w:rPr>
        <w:t xml:space="preserve"> údolím řeky </w:t>
      </w:r>
      <w:r w:rsidR="00591638" w:rsidRPr="00FA4B10">
        <w:rPr>
          <w:rFonts w:cs="Arial"/>
          <w:i/>
        </w:rPr>
        <w:t>Rhôny</w:t>
      </w:r>
      <w:r w:rsidR="00591638">
        <w:rPr>
          <w:rFonts w:cs="Arial"/>
        </w:rPr>
        <w:t xml:space="preserve"> směrem na západ. </w:t>
      </w:r>
    </w:p>
    <w:p w:rsidR="00D8207D" w:rsidRDefault="00D8207D" w:rsidP="009048E1">
      <w:pPr>
        <w:jc w:val="both"/>
        <w:rPr>
          <w:rFonts w:cs="Arial"/>
        </w:rPr>
      </w:pPr>
    </w:p>
    <w:p w:rsidR="00591638" w:rsidRDefault="00591638" w:rsidP="009048E1">
      <w:pPr>
        <w:jc w:val="both"/>
        <w:rPr>
          <w:rFonts w:cs="Arial"/>
        </w:rPr>
      </w:pPr>
      <w:r>
        <w:rPr>
          <w:rFonts w:cs="Arial"/>
        </w:rPr>
        <w:tab/>
        <w:t xml:space="preserve">Při vtoku </w:t>
      </w:r>
      <w:r w:rsidRPr="00FA4B10">
        <w:rPr>
          <w:rFonts w:cs="Arial"/>
          <w:i/>
        </w:rPr>
        <w:t>Saôny</w:t>
      </w:r>
      <w:r>
        <w:rPr>
          <w:rFonts w:cs="Arial"/>
        </w:rPr>
        <w:t xml:space="preserve"> do </w:t>
      </w:r>
      <w:r w:rsidRPr="00FA4B10">
        <w:rPr>
          <w:rFonts w:cs="Arial"/>
          <w:i/>
        </w:rPr>
        <w:t>Rhôny</w:t>
      </w:r>
      <w:r>
        <w:rPr>
          <w:rFonts w:cs="Arial"/>
        </w:rPr>
        <w:t xml:space="preserve"> se </w:t>
      </w:r>
      <w:r w:rsidRPr="00D8207D">
        <w:rPr>
          <w:rFonts w:cs="Arial"/>
          <w:b/>
          <w:bdr w:val="single" w:sz="4" w:space="0" w:color="auto"/>
        </w:rPr>
        <w:t xml:space="preserve">u </w:t>
      </w:r>
      <w:r w:rsidRPr="00D8207D">
        <w:rPr>
          <w:rFonts w:cs="Arial"/>
          <w:b/>
          <w:i/>
          <w:bdr w:val="single" w:sz="4" w:space="0" w:color="auto"/>
        </w:rPr>
        <w:t>Lyonu</w:t>
      </w:r>
      <w:r w:rsidRPr="00D8207D">
        <w:rPr>
          <w:rFonts w:cs="Arial"/>
          <w:b/>
          <w:bdr w:val="single" w:sz="4" w:space="0" w:color="auto"/>
        </w:rPr>
        <w:t xml:space="preserve"> obě výše popsané linie prolomu opět spojují</w:t>
      </w:r>
      <w:r>
        <w:rPr>
          <w:rFonts w:cs="Arial"/>
        </w:rPr>
        <w:t>. V </w:t>
      </w:r>
      <w:r w:rsidR="00FA4B10">
        <w:rPr>
          <w:rFonts w:cs="Arial"/>
        </w:rPr>
        <w:t>tomto spojeném prostoru se už n</w:t>
      </w:r>
      <w:r>
        <w:rPr>
          <w:rFonts w:cs="Arial"/>
        </w:rPr>
        <w:t xml:space="preserve">achází </w:t>
      </w:r>
      <w:r w:rsidRPr="00D8207D">
        <w:rPr>
          <w:rFonts w:cs="Arial"/>
          <w:b/>
          <w:bdr w:val="single" w:sz="4" w:space="0" w:color="auto"/>
        </w:rPr>
        <w:t>nížinná plošina</w:t>
      </w:r>
      <w:r>
        <w:rPr>
          <w:rFonts w:cs="Arial"/>
        </w:rPr>
        <w:t xml:space="preserve"> tvořená z obrovských </w:t>
      </w:r>
      <w:r w:rsidRPr="00E019D0">
        <w:rPr>
          <w:rFonts w:cs="Arial"/>
          <w:b/>
        </w:rPr>
        <w:t>morén</w:t>
      </w:r>
      <w:r>
        <w:rPr>
          <w:rFonts w:cs="Arial"/>
        </w:rPr>
        <w:t xml:space="preserve">, nanesených alpskými ledovci při čtvrtohorním zalednění. Tato plošina se rychle zvedá do okolních </w:t>
      </w:r>
      <w:r w:rsidRPr="00E019D0">
        <w:rPr>
          <w:rFonts w:cs="Arial"/>
          <w:b/>
        </w:rPr>
        <w:t>pahorkatin</w:t>
      </w:r>
      <w:r w:rsidR="00FA06F5">
        <w:rPr>
          <w:rFonts w:cs="Arial"/>
        </w:rPr>
        <w:t>,</w:t>
      </w:r>
      <w:r>
        <w:rPr>
          <w:rFonts w:cs="Arial"/>
        </w:rPr>
        <w:t xml:space="preserve"> aby pak rychle přešla v strmé svahy </w:t>
      </w:r>
      <w:r w:rsidRPr="00FA4B10">
        <w:rPr>
          <w:rFonts w:cs="Arial"/>
          <w:i/>
        </w:rPr>
        <w:t>Francouzského středohoří</w:t>
      </w:r>
      <w:r>
        <w:rPr>
          <w:rFonts w:cs="Arial"/>
        </w:rPr>
        <w:t xml:space="preserve"> na západě a </w:t>
      </w:r>
      <w:r w:rsidRPr="00FA4B10">
        <w:rPr>
          <w:rFonts w:cs="Arial"/>
          <w:i/>
        </w:rPr>
        <w:t>Alp</w:t>
      </w:r>
      <w:r>
        <w:rPr>
          <w:rFonts w:cs="Arial"/>
        </w:rPr>
        <w:t xml:space="preserve"> na východě.</w:t>
      </w:r>
    </w:p>
    <w:p w:rsidR="00FA06F5" w:rsidRDefault="00FA06F5" w:rsidP="009048E1">
      <w:pPr>
        <w:jc w:val="both"/>
        <w:rPr>
          <w:rFonts w:cs="Arial"/>
        </w:rPr>
      </w:pPr>
      <w:r>
        <w:rPr>
          <w:rFonts w:cs="Arial"/>
        </w:rPr>
        <w:tab/>
      </w:r>
      <w:r w:rsidRPr="00E019D0">
        <w:rPr>
          <w:rFonts w:cs="Arial"/>
          <w:b/>
        </w:rPr>
        <w:t xml:space="preserve">Od </w:t>
      </w:r>
      <w:r w:rsidRPr="003D6D6A">
        <w:rPr>
          <w:rFonts w:cs="Arial"/>
          <w:b/>
          <w:i/>
        </w:rPr>
        <w:t>Lyonu</w:t>
      </w:r>
      <w:r w:rsidRPr="00E019D0">
        <w:rPr>
          <w:rFonts w:cs="Arial"/>
          <w:b/>
        </w:rPr>
        <w:t xml:space="preserve"> teče </w:t>
      </w:r>
      <w:r w:rsidRPr="00E019D0">
        <w:rPr>
          <w:rFonts w:cs="Arial"/>
          <w:b/>
          <w:i/>
        </w:rPr>
        <w:t>Rhôna</w:t>
      </w:r>
      <w:r w:rsidRPr="00E019D0">
        <w:rPr>
          <w:rFonts w:cs="Arial"/>
          <w:b/>
        </w:rPr>
        <w:t xml:space="preserve"> na jih </w:t>
      </w:r>
      <w:r w:rsidRPr="00D8207D">
        <w:rPr>
          <w:rFonts w:cs="Arial"/>
          <w:b/>
          <w:bdr w:val="single" w:sz="4" w:space="0" w:color="auto"/>
        </w:rPr>
        <w:t>úzkým údolím</w:t>
      </w:r>
      <w:r>
        <w:rPr>
          <w:rFonts w:cs="Arial"/>
        </w:rPr>
        <w:t xml:space="preserve"> mezi strmým svahem </w:t>
      </w:r>
      <w:r w:rsidRPr="00FA4B10">
        <w:rPr>
          <w:rFonts w:cs="Arial"/>
          <w:i/>
        </w:rPr>
        <w:t>Francouzského středohoří</w:t>
      </w:r>
      <w:r>
        <w:rPr>
          <w:rFonts w:cs="Arial"/>
        </w:rPr>
        <w:t xml:space="preserve"> a povlovnějšími svahy vápencového předhůří </w:t>
      </w:r>
      <w:r w:rsidRPr="00FA4B10">
        <w:rPr>
          <w:rFonts w:cs="Arial"/>
          <w:i/>
        </w:rPr>
        <w:t>Vnějších Alp</w:t>
      </w:r>
      <w:r>
        <w:rPr>
          <w:rFonts w:cs="Arial"/>
        </w:rPr>
        <w:t xml:space="preserve">. </w:t>
      </w:r>
      <w:r w:rsidRPr="00E019D0">
        <w:rPr>
          <w:rFonts w:cs="Arial"/>
          <w:b/>
        </w:rPr>
        <w:t>Mezi výběžky</w:t>
      </w:r>
      <w:r>
        <w:rPr>
          <w:rFonts w:cs="Arial"/>
        </w:rPr>
        <w:t xml:space="preserve"> obou těchto </w:t>
      </w:r>
      <w:r w:rsidRPr="00E019D0">
        <w:rPr>
          <w:rFonts w:cs="Arial"/>
          <w:b/>
        </w:rPr>
        <w:t>pohoří</w:t>
      </w:r>
      <w:r>
        <w:rPr>
          <w:rFonts w:cs="Arial"/>
        </w:rPr>
        <w:t xml:space="preserve"> jsou pak zřetězeny </w:t>
      </w:r>
      <w:r w:rsidRPr="00D8207D">
        <w:rPr>
          <w:rFonts w:cs="Arial"/>
          <w:b/>
          <w:bdr w:val="single" w:sz="4" w:space="0" w:color="auto"/>
        </w:rPr>
        <w:t>malé nížiny</w:t>
      </w:r>
      <w:r>
        <w:rPr>
          <w:rFonts w:cs="Arial"/>
        </w:rPr>
        <w:t xml:space="preserve">, v naprosté většině na alpské straně řeky. Povrch těchto malých nížin je tvořen </w:t>
      </w:r>
      <w:r w:rsidRPr="00E019D0">
        <w:rPr>
          <w:rFonts w:cs="Arial"/>
          <w:b/>
        </w:rPr>
        <w:t>usazeninami</w:t>
      </w:r>
      <w:r>
        <w:rPr>
          <w:rFonts w:cs="Arial"/>
        </w:rPr>
        <w:t xml:space="preserve">, přinesenými jak ledovcovými splazy v dobách zalednění, tak </w:t>
      </w:r>
      <w:r w:rsidRPr="00FA4B10">
        <w:rPr>
          <w:rFonts w:cs="Arial"/>
          <w:i/>
        </w:rPr>
        <w:t>Rhônou</w:t>
      </w:r>
      <w:r>
        <w:rPr>
          <w:rFonts w:cs="Arial"/>
        </w:rPr>
        <w:t xml:space="preserve"> a jejími přítoky.</w:t>
      </w:r>
    </w:p>
    <w:p w:rsidR="00D8207D" w:rsidRPr="00D8207D" w:rsidRDefault="00FA06F5" w:rsidP="00D8207D">
      <w:pPr>
        <w:pStyle w:val="Zkladntext1"/>
        <w:rPr>
          <w:lang w:val="cs-CZ"/>
        </w:rPr>
      </w:pPr>
      <w:r>
        <w:rPr>
          <w:lang w:val="cs-CZ"/>
        </w:rPr>
        <w:tab/>
      </w:r>
      <w:r w:rsidR="005640BE" w:rsidRPr="00E019D0">
        <w:rPr>
          <w:b/>
          <w:lang w:val="cs-CZ"/>
        </w:rPr>
        <w:t>Ještě dál směrem na jih</w:t>
      </w:r>
      <w:r w:rsidR="005640BE" w:rsidRPr="00E019D0">
        <w:rPr>
          <w:lang w:val="cs-CZ"/>
        </w:rPr>
        <w:t xml:space="preserve"> se údolí </w:t>
      </w:r>
      <w:r w:rsidRPr="00E019D0">
        <w:rPr>
          <w:i/>
          <w:lang w:val="cs-CZ"/>
        </w:rPr>
        <w:t>Rhôny</w:t>
      </w:r>
      <w:r w:rsidRPr="00E019D0">
        <w:rPr>
          <w:lang w:val="cs-CZ"/>
        </w:rPr>
        <w:t xml:space="preserve"> </w:t>
      </w:r>
      <w:r w:rsidRPr="00D8207D">
        <w:rPr>
          <w:b/>
          <w:bdr w:val="single" w:sz="4" w:space="0" w:color="auto"/>
          <w:lang w:val="cs-CZ"/>
        </w:rPr>
        <w:t>rozši</w:t>
      </w:r>
      <w:r w:rsidR="005640BE" w:rsidRPr="00D8207D">
        <w:rPr>
          <w:b/>
          <w:bdr w:val="single" w:sz="4" w:space="0" w:color="auto"/>
          <w:lang w:val="cs-CZ"/>
        </w:rPr>
        <w:t>řuje</w:t>
      </w:r>
      <w:r w:rsidR="005640BE" w:rsidRPr="00E019D0">
        <w:rPr>
          <w:lang w:val="cs-CZ"/>
        </w:rPr>
        <w:t xml:space="preserve"> tentokrát už i na západ, kde přibývají </w:t>
      </w:r>
      <w:r w:rsidR="005640BE" w:rsidRPr="00D8207D">
        <w:rPr>
          <w:b/>
          <w:bdr w:val="single" w:sz="4" w:space="0" w:color="auto"/>
          <w:lang w:val="cs-CZ"/>
        </w:rPr>
        <w:t>nížiny</w:t>
      </w:r>
      <w:r w:rsidR="005640BE" w:rsidRPr="00E019D0">
        <w:rPr>
          <w:lang w:val="cs-CZ"/>
        </w:rPr>
        <w:t xml:space="preserve"> mezi výraznými </w:t>
      </w:r>
      <w:r w:rsidR="005640BE" w:rsidRPr="00D8207D">
        <w:rPr>
          <w:b/>
          <w:bdr w:val="single" w:sz="4" w:space="0" w:color="auto"/>
          <w:lang w:val="cs-CZ"/>
        </w:rPr>
        <w:t>pahorky</w:t>
      </w:r>
      <w:r w:rsidR="005640BE" w:rsidRPr="00E019D0">
        <w:rPr>
          <w:lang w:val="cs-CZ"/>
        </w:rPr>
        <w:t xml:space="preserve">, tvořenými </w:t>
      </w:r>
      <w:r w:rsidR="005640BE" w:rsidRPr="000933EE">
        <w:rPr>
          <w:b/>
          <w:lang w:val="cs-CZ"/>
        </w:rPr>
        <w:t>náplavovými kužely</w:t>
      </w:r>
      <w:r w:rsidR="005640BE" w:rsidRPr="00E019D0">
        <w:rPr>
          <w:lang w:val="cs-CZ"/>
        </w:rPr>
        <w:t xml:space="preserve"> prudkých řek vytékajících z </w:t>
      </w:r>
      <w:r w:rsidR="005640BE" w:rsidRPr="00E019D0">
        <w:rPr>
          <w:i/>
          <w:lang w:val="cs-CZ"/>
        </w:rPr>
        <w:t>Ceven</w:t>
      </w:r>
      <w:r w:rsidR="005640BE" w:rsidRPr="00E019D0">
        <w:rPr>
          <w:lang w:val="cs-CZ"/>
        </w:rPr>
        <w:t xml:space="preserve"> jako strmého okraje </w:t>
      </w:r>
      <w:r w:rsidR="005640BE" w:rsidRPr="00E019D0">
        <w:rPr>
          <w:i/>
          <w:lang w:val="cs-CZ"/>
        </w:rPr>
        <w:t>Francouzského středohoří</w:t>
      </w:r>
      <w:r w:rsidR="005640BE" w:rsidRPr="00E019D0">
        <w:rPr>
          <w:lang w:val="cs-CZ"/>
        </w:rPr>
        <w:t xml:space="preserve">. </w:t>
      </w:r>
    </w:p>
    <w:p w:rsidR="005640BE" w:rsidRPr="006974F7" w:rsidRDefault="0073668D" w:rsidP="005640BE">
      <w:pPr>
        <w:pageBreakBefore/>
        <w:jc w:val="center"/>
        <w:rPr>
          <w:rFonts w:cs="Arial"/>
          <w:b/>
          <w:caps/>
          <w:sz w:val="28"/>
          <w:highlight w:val="red"/>
        </w:rPr>
      </w:pPr>
      <w:proofErr w:type="gramStart"/>
      <w:r>
        <w:rPr>
          <w:rFonts w:cs="Arial"/>
          <w:b/>
          <w:caps/>
          <w:sz w:val="28"/>
          <w:highlight w:val="red"/>
        </w:rPr>
        <w:lastRenderedPageBreak/>
        <w:t>A.</w:t>
      </w:r>
      <w:r w:rsidR="00D35C24">
        <w:rPr>
          <w:rFonts w:cs="Arial"/>
          <w:b/>
          <w:caps/>
          <w:sz w:val="28"/>
          <w:highlight w:val="red"/>
        </w:rPr>
        <w:t>I</w:t>
      </w:r>
      <w:r>
        <w:rPr>
          <w:rFonts w:cs="Arial"/>
          <w:b/>
          <w:caps/>
          <w:sz w:val="28"/>
          <w:highlight w:val="red"/>
        </w:rPr>
        <w:t>i</w:t>
      </w:r>
      <w:proofErr w:type="gramEnd"/>
      <w:r>
        <w:rPr>
          <w:rFonts w:cs="Arial"/>
          <w:b/>
          <w:caps/>
          <w:sz w:val="28"/>
          <w:highlight w:val="red"/>
        </w:rPr>
        <w:t>.6.2.</w:t>
      </w:r>
      <w:r w:rsidR="005640BE" w:rsidRPr="006974F7">
        <w:rPr>
          <w:rFonts w:cs="Arial"/>
          <w:b/>
          <w:caps/>
          <w:sz w:val="28"/>
          <w:highlight w:val="red"/>
        </w:rPr>
        <w:t xml:space="preserve">  </w:t>
      </w:r>
      <w:r w:rsidR="00FD3B08" w:rsidRPr="006974F7">
        <w:rPr>
          <w:rFonts w:cs="Arial"/>
          <w:b/>
          <w:caps/>
          <w:sz w:val="28"/>
          <w:highlight w:val="red"/>
        </w:rPr>
        <w:t xml:space="preserve">středomořské </w:t>
      </w:r>
      <w:r w:rsidR="00FA4B10">
        <w:rPr>
          <w:rFonts w:cs="Arial"/>
          <w:b/>
          <w:caps/>
          <w:sz w:val="28"/>
          <w:highlight w:val="red"/>
        </w:rPr>
        <w:t>tektoniké</w:t>
      </w:r>
      <w:r w:rsidR="005640BE" w:rsidRPr="006974F7">
        <w:rPr>
          <w:rFonts w:cs="Arial"/>
          <w:b/>
          <w:caps/>
          <w:sz w:val="28"/>
          <w:highlight w:val="red"/>
        </w:rPr>
        <w:t xml:space="preserve"> </w:t>
      </w:r>
      <w:r w:rsidR="00FD3B08" w:rsidRPr="006974F7">
        <w:rPr>
          <w:rFonts w:cs="Arial"/>
          <w:b/>
          <w:caps/>
          <w:sz w:val="28"/>
          <w:highlight w:val="red"/>
        </w:rPr>
        <w:t>propadl</w:t>
      </w:r>
      <w:r w:rsidR="00FA4B10">
        <w:rPr>
          <w:rFonts w:cs="Arial"/>
          <w:b/>
          <w:caps/>
          <w:sz w:val="28"/>
          <w:highlight w:val="red"/>
        </w:rPr>
        <w:t>iny</w:t>
      </w:r>
      <w:r w:rsidR="00FD3B08" w:rsidRPr="006974F7">
        <w:rPr>
          <w:rFonts w:cs="Arial"/>
          <w:b/>
          <w:caps/>
          <w:sz w:val="28"/>
          <w:highlight w:val="red"/>
        </w:rPr>
        <w:t xml:space="preserve"> </w:t>
      </w:r>
    </w:p>
    <w:p w:rsidR="005640BE" w:rsidRDefault="005640BE" w:rsidP="009048E1">
      <w:pPr>
        <w:jc w:val="both"/>
        <w:rPr>
          <w:rFonts w:cs="Arial"/>
        </w:rPr>
      </w:pPr>
    </w:p>
    <w:p w:rsidR="00FD3B08" w:rsidRDefault="00FA4B10" w:rsidP="009048E1">
      <w:pPr>
        <w:ind w:firstLine="708"/>
        <w:jc w:val="both"/>
        <w:rPr>
          <w:rFonts w:cs="Arial"/>
        </w:rPr>
      </w:pPr>
      <w:r>
        <w:rPr>
          <w:rFonts w:cs="Arial"/>
        </w:rPr>
        <w:t>Středomořské n</w:t>
      </w:r>
      <w:r w:rsidR="00FD3B08">
        <w:rPr>
          <w:rFonts w:cs="Arial"/>
        </w:rPr>
        <w:t>ížiny</w:t>
      </w:r>
      <w:r>
        <w:rPr>
          <w:rFonts w:cs="Arial"/>
        </w:rPr>
        <w:t xml:space="preserve"> </w:t>
      </w:r>
      <w:r w:rsidRPr="00FA4B10">
        <w:rPr>
          <w:rFonts w:cs="Arial"/>
          <w:i/>
        </w:rPr>
        <w:t>Francie</w:t>
      </w:r>
      <w:r>
        <w:rPr>
          <w:rFonts w:cs="Arial"/>
        </w:rPr>
        <w:t xml:space="preserve"> </w:t>
      </w:r>
      <w:r w:rsidR="00FD3B08">
        <w:rPr>
          <w:rFonts w:cs="Arial"/>
        </w:rPr>
        <w:t xml:space="preserve">sice také vznikly </w:t>
      </w:r>
      <w:r w:rsidR="00FD3B08" w:rsidRPr="000933EE">
        <w:rPr>
          <w:rFonts w:cs="Arial"/>
          <w:b/>
        </w:rPr>
        <w:t>propadem</w:t>
      </w:r>
      <w:r w:rsidR="00FD3B08">
        <w:rPr>
          <w:rFonts w:cs="Arial"/>
        </w:rPr>
        <w:t xml:space="preserve">, na rozdíl od </w:t>
      </w:r>
      <w:r w:rsidR="00FD3B08" w:rsidRPr="00FA4B10">
        <w:rPr>
          <w:rFonts w:cs="Arial"/>
          <w:i/>
        </w:rPr>
        <w:t>Rýnsko-rhônského prolomu</w:t>
      </w:r>
      <w:r w:rsidR="00FD3B08">
        <w:rPr>
          <w:rFonts w:cs="Arial"/>
        </w:rPr>
        <w:t xml:space="preserve"> však nejde o liniové struktury, ale o </w:t>
      </w:r>
      <w:r w:rsidR="00FD3B08" w:rsidRPr="000933EE">
        <w:rPr>
          <w:rFonts w:cs="Arial"/>
          <w:b/>
        </w:rPr>
        <w:t>plošné útvary</w:t>
      </w:r>
      <w:r w:rsidR="00FD3B08">
        <w:rPr>
          <w:rFonts w:cs="Arial"/>
        </w:rPr>
        <w:t xml:space="preserve"> poklesl</w:t>
      </w:r>
      <w:r w:rsidR="009C5BE1">
        <w:rPr>
          <w:rFonts w:cs="Arial"/>
        </w:rPr>
        <w:t>é</w:t>
      </w:r>
      <w:r w:rsidR="00FD3B08">
        <w:rPr>
          <w:rFonts w:cs="Arial"/>
        </w:rPr>
        <w:t xml:space="preserve"> </w:t>
      </w:r>
      <w:r w:rsidR="00FD3B08" w:rsidRPr="000933EE">
        <w:rPr>
          <w:rFonts w:cs="Arial"/>
          <w:b/>
        </w:rPr>
        <w:t>na zlomu</w:t>
      </w:r>
      <w:r w:rsidR="00FD3B08">
        <w:rPr>
          <w:rFonts w:cs="Arial"/>
        </w:rPr>
        <w:t xml:space="preserve">, podél něhož se zas na severu znovu strmě vyzvedly kry jižní části </w:t>
      </w:r>
      <w:r w:rsidR="00FD3B08" w:rsidRPr="00FA4B10">
        <w:rPr>
          <w:rFonts w:cs="Arial"/>
          <w:i/>
        </w:rPr>
        <w:t>Francouzského středohoří</w:t>
      </w:r>
      <w:r w:rsidR="00FD3B08">
        <w:rPr>
          <w:rFonts w:cs="Arial"/>
        </w:rPr>
        <w:t xml:space="preserve"> mezi nově vzniklými </w:t>
      </w:r>
      <w:r w:rsidR="00FD3B08" w:rsidRPr="00FA4B10">
        <w:rPr>
          <w:rFonts w:cs="Arial"/>
          <w:i/>
        </w:rPr>
        <w:t>Alpami</w:t>
      </w:r>
      <w:r w:rsidR="00FD3B08">
        <w:rPr>
          <w:rFonts w:cs="Arial"/>
        </w:rPr>
        <w:t xml:space="preserve"> a </w:t>
      </w:r>
      <w:r w:rsidR="00FD3B08" w:rsidRPr="00FA4B10">
        <w:rPr>
          <w:rFonts w:cs="Arial"/>
          <w:i/>
        </w:rPr>
        <w:t>Pyrenejemi</w:t>
      </w:r>
      <w:r w:rsidR="00FD3B08">
        <w:rPr>
          <w:rFonts w:cs="Arial"/>
        </w:rPr>
        <w:t>.</w:t>
      </w:r>
      <w:r w:rsidR="009C5BE1">
        <w:rPr>
          <w:rFonts w:cs="Arial"/>
        </w:rPr>
        <w:t xml:space="preserve"> </w:t>
      </w:r>
      <w:r w:rsidR="00FD3B08">
        <w:rPr>
          <w:rFonts w:cs="Arial"/>
        </w:rPr>
        <w:t xml:space="preserve">Tato propadlá území jsou z větší části </w:t>
      </w:r>
      <w:r w:rsidR="00FD3B08" w:rsidRPr="000933EE">
        <w:rPr>
          <w:rFonts w:cs="Arial"/>
          <w:b/>
        </w:rPr>
        <w:t>zalita mořem</w:t>
      </w:r>
      <w:r w:rsidR="00FD3B08">
        <w:rPr>
          <w:rFonts w:cs="Arial"/>
        </w:rPr>
        <w:t xml:space="preserve">, </w:t>
      </w:r>
      <w:r w:rsidR="00FD3B08" w:rsidRPr="000933EE">
        <w:rPr>
          <w:rFonts w:cs="Arial"/>
          <w:b/>
        </w:rPr>
        <w:t>anebo</w:t>
      </w:r>
      <w:r w:rsidR="00FD3B08">
        <w:rPr>
          <w:rFonts w:cs="Arial"/>
        </w:rPr>
        <w:t xml:space="preserve"> jsou částečně </w:t>
      </w:r>
      <w:r w:rsidR="00FD3B08" w:rsidRPr="000933EE">
        <w:rPr>
          <w:rFonts w:cs="Arial"/>
          <w:b/>
        </w:rPr>
        <w:t>zanesena</w:t>
      </w:r>
      <w:r w:rsidR="00FD3B08">
        <w:rPr>
          <w:rFonts w:cs="Arial"/>
        </w:rPr>
        <w:t xml:space="preserve"> především </w:t>
      </w:r>
      <w:r w:rsidR="00FD3B08" w:rsidRPr="000933EE">
        <w:rPr>
          <w:rFonts w:cs="Arial"/>
          <w:b/>
        </w:rPr>
        <w:t>říčními</w:t>
      </w:r>
      <w:r w:rsidR="00FD3B08">
        <w:rPr>
          <w:rFonts w:cs="Arial"/>
        </w:rPr>
        <w:t xml:space="preserve"> (</w:t>
      </w:r>
      <w:r w:rsidR="00FD3B08" w:rsidRPr="00D8207D">
        <w:rPr>
          <w:rFonts w:cs="Arial"/>
          <w:i/>
          <w:bdr w:val="single" w:sz="4" w:space="0" w:color="auto"/>
        </w:rPr>
        <w:t>Dolnorhônská nížina</w:t>
      </w:r>
      <w:r w:rsidR="00FD3B08">
        <w:rPr>
          <w:rFonts w:cs="Arial"/>
        </w:rPr>
        <w:t xml:space="preserve">), nebo především </w:t>
      </w:r>
      <w:r w:rsidR="00FD3B08" w:rsidRPr="000933EE">
        <w:rPr>
          <w:rFonts w:cs="Arial"/>
          <w:b/>
        </w:rPr>
        <w:t>mořskými</w:t>
      </w:r>
      <w:r w:rsidR="00FD3B08">
        <w:rPr>
          <w:rFonts w:cs="Arial"/>
        </w:rPr>
        <w:t xml:space="preserve"> </w:t>
      </w:r>
      <w:r w:rsidR="00FD3B08" w:rsidRPr="000933EE">
        <w:rPr>
          <w:rFonts w:cs="Arial"/>
          <w:b/>
        </w:rPr>
        <w:t>usazeninami</w:t>
      </w:r>
      <w:r w:rsidR="00FD3B08">
        <w:rPr>
          <w:rFonts w:cs="Arial"/>
        </w:rPr>
        <w:t xml:space="preserve"> (</w:t>
      </w:r>
      <w:r w:rsidR="00FD3B08" w:rsidRPr="00D8207D">
        <w:rPr>
          <w:rFonts w:cs="Arial"/>
          <w:i/>
          <w:bdr w:val="single" w:sz="4" w:space="0" w:color="auto"/>
        </w:rPr>
        <w:t>Languedocká</w:t>
      </w:r>
      <w:r w:rsidR="00FD3B08">
        <w:rPr>
          <w:rFonts w:cs="Arial"/>
        </w:rPr>
        <w:t xml:space="preserve"> a </w:t>
      </w:r>
      <w:r w:rsidR="00FD3B08" w:rsidRPr="00D8207D">
        <w:rPr>
          <w:rFonts w:cs="Arial"/>
          <w:i/>
          <w:bdr w:val="single" w:sz="4" w:space="0" w:color="auto"/>
        </w:rPr>
        <w:t>Roussillonská nížina</w:t>
      </w:r>
      <w:r w:rsidR="00FD3B08">
        <w:rPr>
          <w:rFonts w:cs="Arial"/>
        </w:rPr>
        <w:t>).</w:t>
      </w:r>
    </w:p>
    <w:p w:rsidR="00E45201" w:rsidRDefault="00E45201" w:rsidP="009048E1">
      <w:pPr>
        <w:jc w:val="both"/>
      </w:pPr>
    </w:p>
    <w:p w:rsidR="00CB1953" w:rsidRDefault="00CB1953" w:rsidP="009048E1">
      <w:pPr>
        <w:jc w:val="both"/>
      </w:pPr>
    </w:p>
    <w:p w:rsidR="00F13315" w:rsidRDefault="00F13315" w:rsidP="009048E1">
      <w:pPr>
        <w:jc w:val="both"/>
      </w:pPr>
    </w:p>
    <w:p w:rsidR="00BB0D95" w:rsidRDefault="005640BE" w:rsidP="00BB0D95">
      <w:pPr>
        <w:pStyle w:val="Zkladntext1"/>
        <w:jc w:val="center"/>
        <w:rPr>
          <w:rFonts w:eastAsiaTheme="minorHAnsi"/>
          <w:b/>
          <w:i/>
          <w:caps/>
          <w:color w:val="auto"/>
          <w:sz w:val="22"/>
          <w:lang w:val="cs-CZ" w:eastAsia="en-US"/>
        </w:rPr>
      </w:pPr>
      <w:r w:rsidRPr="00BB0D95">
        <w:rPr>
          <w:rFonts w:eastAsiaTheme="minorHAnsi"/>
          <w:b/>
          <w:i/>
          <w:caps/>
          <w:color w:val="auto"/>
          <w:sz w:val="22"/>
          <w:highlight w:val="green"/>
          <w:lang w:val="cs-CZ" w:eastAsia="en-US"/>
        </w:rPr>
        <w:t>Dolnorhônská nížina</w:t>
      </w:r>
    </w:p>
    <w:p w:rsidR="00A80147" w:rsidRPr="005442DE" w:rsidRDefault="005640BE" w:rsidP="00BB0D95">
      <w:pPr>
        <w:pStyle w:val="Zkladntext1"/>
        <w:jc w:val="center"/>
      </w:pPr>
      <w:r w:rsidRPr="005442DE">
        <w:t>(</w:t>
      </w:r>
      <w:r w:rsidRPr="005442DE">
        <w:rPr>
          <w:i/>
        </w:rPr>
        <w:t>Plaines du Bas-Rhône</w:t>
      </w:r>
      <w:r w:rsidRPr="005442DE">
        <w:t>)</w:t>
      </w:r>
    </w:p>
    <w:p w:rsidR="00D8207D" w:rsidRDefault="00D8207D" w:rsidP="009048E1">
      <w:pPr>
        <w:jc w:val="both"/>
        <w:rPr>
          <w:rFonts w:cs="Arial"/>
        </w:rPr>
      </w:pPr>
    </w:p>
    <w:p w:rsidR="00DD7A36" w:rsidRDefault="00E45201" w:rsidP="009048E1">
      <w:pPr>
        <w:jc w:val="both"/>
      </w:pPr>
      <w:r>
        <w:rPr>
          <w:rFonts w:cs="Arial"/>
        </w:rPr>
        <w:tab/>
      </w:r>
      <w:r w:rsidRPr="00FA4B10">
        <w:rPr>
          <w:rFonts w:cs="Arial"/>
          <w:i/>
        </w:rPr>
        <w:t>Rhônská příkopová propadlina</w:t>
      </w:r>
      <w:r>
        <w:rPr>
          <w:rFonts w:cs="Arial"/>
        </w:rPr>
        <w:t xml:space="preserve">, která tvoří 400 km dlouhou jižní část </w:t>
      </w:r>
      <w:r w:rsidRPr="00FA4B10">
        <w:rPr>
          <w:rFonts w:cs="Arial"/>
          <w:i/>
        </w:rPr>
        <w:t>Rýnsko-rhônsko prolomu</w:t>
      </w:r>
      <w:r>
        <w:rPr>
          <w:rFonts w:cs="Arial"/>
        </w:rPr>
        <w:t xml:space="preserve">, ústila přímo do zálivu, kterým kdysi zasahovalo </w:t>
      </w:r>
      <w:r w:rsidRPr="00FA4B10">
        <w:rPr>
          <w:rFonts w:cs="Arial"/>
          <w:i/>
        </w:rPr>
        <w:t>Středozemní moře</w:t>
      </w:r>
      <w:r>
        <w:rPr>
          <w:rFonts w:cs="Arial"/>
        </w:rPr>
        <w:t xml:space="preserve"> mnohem dále na sever než dnes. Tento </w:t>
      </w:r>
      <w:r w:rsidRPr="00D8207D">
        <w:rPr>
          <w:rFonts w:cs="Arial"/>
          <w:b/>
          <w:bdr w:val="single" w:sz="4" w:space="0" w:color="auto"/>
        </w:rPr>
        <w:t>záliv</w:t>
      </w:r>
      <w:r>
        <w:rPr>
          <w:rFonts w:cs="Arial"/>
        </w:rPr>
        <w:t xml:space="preserve"> byl v</w:t>
      </w:r>
      <w:r>
        <w:t xml:space="preserve">šak postupně </w:t>
      </w:r>
      <w:r w:rsidRPr="00D8207D">
        <w:rPr>
          <w:b/>
          <w:bdr w:val="single" w:sz="4" w:space="0" w:color="auto"/>
        </w:rPr>
        <w:t xml:space="preserve">vyplněn nánosy </w:t>
      </w:r>
      <w:r w:rsidRPr="00D8207D">
        <w:rPr>
          <w:b/>
          <w:i/>
          <w:bdr w:val="single" w:sz="4" w:space="0" w:color="auto"/>
        </w:rPr>
        <w:t>Rhôny</w:t>
      </w:r>
      <w:r w:rsidRPr="00DD7A36">
        <w:t xml:space="preserve"> a jejích přítoků</w:t>
      </w:r>
      <w:r>
        <w:t xml:space="preserve">, takže se tu na jeho místě za městem </w:t>
      </w:r>
      <w:r w:rsidRPr="00FA4B10">
        <w:rPr>
          <w:i/>
        </w:rPr>
        <w:t>Donzére</w:t>
      </w:r>
      <w:r>
        <w:t xml:space="preserve"> vytvořila </w:t>
      </w:r>
      <w:r w:rsidRPr="00FA4B10">
        <w:rPr>
          <w:i/>
        </w:rPr>
        <w:t>Dolnorh</w:t>
      </w:r>
      <w:r w:rsidRPr="00FA4B10">
        <w:rPr>
          <w:rFonts w:cs="Arial"/>
          <w:i/>
        </w:rPr>
        <w:t>ô</w:t>
      </w:r>
      <w:r w:rsidRPr="00FA4B10">
        <w:rPr>
          <w:i/>
        </w:rPr>
        <w:t>nská nížina</w:t>
      </w:r>
      <w:r>
        <w:t xml:space="preserve">, </w:t>
      </w:r>
      <w:r w:rsidR="00DD7A36">
        <w:t xml:space="preserve">táhnoucí se ve stále větší šíři </w:t>
      </w:r>
      <w:r w:rsidR="00DD7A36" w:rsidRPr="000933EE">
        <w:rPr>
          <w:b/>
        </w:rPr>
        <w:t xml:space="preserve">až </w:t>
      </w:r>
      <w:r w:rsidRPr="000933EE">
        <w:rPr>
          <w:b/>
        </w:rPr>
        <w:t>k dneš</w:t>
      </w:r>
      <w:r w:rsidR="00FA4B10" w:rsidRPr="000933EE">
        <w:rPr>
          <w:b/>
        </w:rPr>
        <w:t>n</w:t>
      </w:r>
      <w:r w:rsidRPr="000933EE">
        <w:rPr>
          <w:b/>
        </w:rPr>
        <w:t>ímu pobřeží</w:t>
      </w:r>
      <w:r w:rsidR="00DD7A36" w:rsidRPr="000933EE">
        <w:rPr>
          <w:b/>
        </w:rPr>
        <w:t xml:space="preserve"> </w:t>
      </w:r>
      <w:r w:rsidR="00DD7A36" w:rsidRPr="000933EE">
        <w:rPr>
          <w:b/>
          <w:i/>
        </w:rPr>
        <w:t>Středozemní</w:t>
      </w:r>
      <w:r w:rsidRPr="000933EE">
        <w:rPr>
          <w:b/>
          <w:i/>
        </w:rPr>
        <w:t>ho</w:t>
      </w:r>
      <w:r w:rsidR="00DD7A36" w:rsidRPr="000933EE">
        <w:rPr>
          <w:b/>
          <w:i/>
        </w:rPr>
        <w:t xml:space="preserve"> moř</w:t>
      </w:r>
      <w:r w:rsidRPr="000933EE">
        <w:rPr>
          <w:b/>
          <w:i/>
        </w:rPr>
        <w:t>e</w:t>
      </w:r>
      <w:r w:rsidR="00DD7A36" w:rsidRPr="000933EE">
        <w:rPr>
          <w:b/>
        </w:rPr>
        <w:t>.</w:t>
      </w:r>
      <w:r w:rsidR="00DD7A36">
        <w:t xml:space="preserve"> </w:t>
      </w:r>
    </w:p>
    <w:p w:rsidR="002A3FB5" w:rsidRPr="005442DE" w:rsidRDefault="002A3FB5" w:rsidP="009048E1">
      <w:pPr>
        <w:pStyle w:val="Zkladntext1"/>
        <w:ind w:firstLine="708"/>
      </w:pPr>
      <w:r>
        <w:t xml:space="preserve">Západní i východní </w:t>
      </w:r>
      <w:r w:rsidRPr="000933EE">
        <w:rPr>
          <w:b/>
        </w:rPr>
        <w:t>svahy</w:t>
      </w:r>
      <w:r>
        <w:t xml:space="preserve"> obklopující </w:t>
      </w:r>
      <w:r w:rsidR="00E45201">
        <w:t xml:space="preserve">tuto </w:t>
      </w:r>
      <w:r>
        <w:t xml:space="preserve">nížinu jsou prudkými subtropickými podzimními lijaky divoce </w:t>
      </w:r>
      <w:r w:rsidRPr="000933EE">
        <w:rPr>
          <w:b/>
        </w:rPr>
        <w:t>rozrývány</w:t>
      </w:r>
      <w:r>
        <w:t xml:space="preserve"> do </w:t>
      </w:r>
      <w:r w:rsidRPr="00D8207D">
        <w:rPr>
          <w:b/>
          <w:bdr w:val="single" w:sz="4" w:space="0" w:color="auto"/>
        </w:rPr>
        <w:t>strží</w:t>
      </w:r>
      <w:r>
        <w:t xml:space="preserve">, z nichž odnášený materál se pak </w:t>
      </w:r>
      <w:r w:rsidRPr="000933EE">
        <w:rPr>
          <w:b/>
        </w:rPr>
        <w:t>usazuje</w:t>
      </w:r>
      <w:r>
        <w:t xml:space="preserve"> na nížině v různé vzdálenosti</w:t>
      </w:r>
      <w:r w:rsidRPr="002A3FB5">
        <w:t xml:space="preserve"> </w:t>
      </w:r>
      <w:r>
        <w:t>podle své váhy</w:t>
      </w:r>
      <w:r w:rsidR="003D6D6A">
        <w:t>, tj.</w:t>
      </w:r>
      <w:r>
        <w:t xml:space="preserve"> jako kamení, štěrk, písek a jíl. </w:t>
      </w:r>
    </w:p>
    <w:p w:rsidR="00DD7A36" w:rsidRDefault="002A3FB5" w:rsidP="009048E1">
      <w:pPr>
        <w:ind w:firstLine="708"/>
        <w:jc w:val="both"/>
      </w:pPr>
      <w:r>
        <w:t xml:space="preserve">Proto na </w:t>
      </w:r>
      <w:r w:rsidRPr="000933EE">
        <w:rPr>
          <w:b/>
        </w:rPr>
        <w:t>úplném jihu</w:t>
      </w:r>
      <w:r>
        <w:t xml:space="preserve"> už dnes </w:t>
      </w:r>
      <w:r w:rsidR="00DD7A36" w:rsidRPr="00D8207D">
        <w:rPr>
          <w:b/>
        </w:rPr>
        <w:t>teče</w:t>
      </w:r>
      <w:r w:rsidR="00DD7A36" w:rsidRPr="00DD7A36">
        <w:t xml:space="preserve"> </w:t>
      </w:r>
      <w:r w:rsidR="00DD7A36" w:rsidRPr="00D8207D">
        <w:rPr>
          <w:b/>
          <w:i/>
        </w:rPr>
        <w:t>Rhôna</w:t>
      </w:r>
      <w:r w:rsidR="00DD7A36" w:rsidRPr="00DD7A36">
        <w:t xml:space="preserve"> pomaleji </w:t>
      </w:r>
      <w:r w:rsidR="00DD7A36" w:rsidRPr="00D8207D">
        <w:rPr>
          <w:b/>
        </w:rPr>
        <w:t>ve vlastních</w:t>
      </w:r>
      <w:r>
        <w:t>,</w:t>
      </w:r>
      <w:r w:rsidR="00DD7A36" w:rsidRPr="00DD7A36">
        <w:t xml:space="preserve"> stále jemnějších </w:t>
      </w:r>
      <w:r w:rsidR="00DD7A36" w:rsidRPr="000933EE">
        <w:rPr>
          <w:b/>
        </w:rPr>
        <w:t>naplaveninách</w:t>
      </w:r>
      <w:r w:rsidR="00DD7A36" w:rsidRPr="00DD7A36">
        <w:t xml:space="preserve">, kterými vytváří složitou rozsáhlou </w:t>
      </w:r>
      <w:r w:rsidR="00DD7A36" w:rsidRPr="00D8207D">
        <w:rPr>
          <w:b/>
          <w:bdr w:val="single" w:sz="4" w:space="0" w:color="auto"/>
        </w:rPr>
        <w:t>deltu</w:t>
      </w:r>
      <w:r w:rsidR="00DD7A36" w:rsidRPr="00DD7A36">
        <w:t xml:space="preserve">, kterou ústí do moře. </w:t>
      </w:r>
      <w:r w:rsidR="00DD7A36">
        <w:t xml:space="preserve">Mezi jejími četnými rameny se nacházejí různě velká mělká </w:t>
      </w:r>
      <w:r w:rsidR="00DD7A36" w:rsidRPr="00D8207D">
        <w:rPr>
          <w:b/>
          <w:bdr w:val="single" w:sz="4" w:space="0" w:color="auto"/>
        </w:rPr>
        <w:t>jezera</w:t>
      </w:r>
      <w:r w:rsidR="00DD7A36">
        <w:t xml:space="preserve"> a vytváří se tak zde </w:t>
      </w:r>
      <w:r w:rsidR="003A2A79">
        <w:t xml:space="preserve">i </w:t>
      </w:r>
      <w:r w:rsidR="00DD7A36">
        <w:t>zvláštní</w:t>
      </w:r>
      <w:r>
        <w:t>,</w:t>
      </w:r>
      <w:r w:rsidR="00745A0F">
        <w:t xml:space="preserve"> </w:t>
      </w:r>
      <w:r>
        <w:t>zákonem chráněná</w:t>
      </w:r>
      <w:r w:rsidR="00DD7A36">
        <w:t xml:space="preserve"> baži</w:t>
      </w:r>
      <w:r>
        <w:t xml:space="preserve">natá krajina </w:t>
      </w:r>
      <w:r w:rsidRPr="00D8207D">
        <w:rPr>
          <w:i/>
          <w:bdr w:val="single" w:sz="4" w:space="0" w:color="auto"/>
        </w:rPr>
        <w:t>Camargue</w:t>
      </w:r>
      <w:r>
        <w:t>. Tato delta postupně roste do dneš</w:t>
      </w:r>
      <w:r w:rsidR="00745A0F">
        <w:t>n</w:t>
      </w:r>
      <w:r>
        <w:t xml:space="preserve">ího </w:t>
      </w:r>
      <w:r w:rsidR="00745A0F">
        <w:rPr>
          <w:i/>
        </w:rPr>
        <w:t>Ly</w:t>
      </w:r>
      <w:r w:rsidRPr="00FA4B10">
        <w:rPr>
          <w:i/>
        </w:rPr>
        <w:t>onského zálivu</w:t>
      </w:r>
      <w:r>
        <w:t xml:space="preserve">, protože na pobřeží nejsou žádné </w:t>
      </w:r>
      <w:r w:rsidR="00AC52A6">
        <w:t xml:space="preserve">tak </w:t>
      </w:r>
      <w:r>
        <w:t>siln</w:t>
      </w:r>
      <w:r w:rsidR="00AC52A6">
        <w:t>é</w:t>
      </w:r>
      <w:r>
        <w:t xml:space="preserve"> proudy, </w:t>
      </w:r>
      <w:r w:rsidR="00AC52A6">
        <w:t>aby</w:t>
      </w:r>
      <w:r>
        <w:t xml:space="preserve"> její u</w:t>
      </w:r>
      <w:r w:rsidR="00AC52A6">
        <w:t xml:space="preserve">sazeniny mohly </w:t>
      </w:r>
      <w:r w:rsidR="003A2A79">
        <w:t xml:space="preserve">ve větším množství </w:t>
      </w:r>
      <w:r w:rsidR="00AC52A6">
        <w:t>odnášet jinam.</w:t>
      </w:r>
    </w:p>
    <w:p w:rsidR="00A80147" w:rsidRDefault="00A80147" w:rsidP="009048E1">
      <w:pPr>
        <w:pStyle w:val="Zkladntext1"/>
        <w:rPr>
          <w:lang w:val="cs-CZ"/>
        </w:rPr>
      </w:pPr>
    </w:p>
    <w:p w:rsidR="00CB1953" w:rsidRDefault="00CB1953" w:rsidP="009048E1">
      <w:pPr>
        <w:pStyle w:val="Zkladntext1"/>
        <w:rPr>
          <w:lang w:val="cs-CZ"/>
        </w:rPr>
      </w:pPr>
    </w:p>
    <w:p w:rsidR="00F13315" w:rsidRDefault="00F13315" w:rsidP="009048E1">
      <w:pPr>
        <w:pStyle w:val="Zkladntext1"/>
        <w:rPr>
          <w:lang w:val="cs-CZ"/>
        </w:rPr>
      </w:pPr>
    </w:p>
    <w:p w:rsidR="00BB0D95" w:rsidRDefault="002A3FB5" w:rsidP="00BB0D95">
      <w:pPr>
        <w:jc w:val="center"/>
        <w:rPr>
          <w:rFonts w:cs="Arial"/>
          <w:b/>
          <w:i/>
          <w:caps/>
          <w:sz w:val="22"/>
          <w:szCs w:val="20"/>
        </w:rPr>
      </w:pPr>
      <w:r w:rsidRPr="00BB0D95">
        <w:rPr>
          <w:rFonts w:cs="Arial"/>
          <w:b/>
          <w:i/>
          <w:caps/>
          <w:sz w:val="22"/>
          <w:szCs w:val="20"/>
          <w:highlight w:val="green"/>
        </w:rPr>
        <w:t>Languedocká nížina</w:t>
      </w:r>
    </w:p>
    <w:p w:rsidR="002A3FB5" w:rsidRPr="005442DE" w:rsidRDefault="002A3FB5" w:rsidP="00BB0D95">
      <w:pPr>
        <w:jc w:val="center"/>
        <w:rPr>
          <w:rFonts w:cs="Arial"/>
        </w:rPr>
      </w:pPr>
      <w:r w:rsidRPr="005442DE">
        <w:rPr>
          <w:rFonts w:cs="Arial"/>
        </w:rPr>
        <w:t>(</w:t>
      </w:r>
      <w:r w:rsidRPr="005442DE">
        <w:rPr>
          <w:rFonts w:cs="Arial"/>
          <w:i/>
        </w:rPr>
        <w:t>Plaine du Languedoc</w:t>
      </w:r>
      <w:r w:rsidR="00BB0D95">
        <w:rPr>
          <w:rFonts w:cs="Arial"/>
        </w:rPr>
        <w:t>)</w:t>
      </w:r>
    </w:p>
    <w:p w:rsidR="00D8207D" w:rsidRDefault="00D8207D" w:rsidP="009048E1">
      <w:pPr>
        <w:jc w:val="both"/>
        <w:rPr>
          <w:rFonts w:cs="Arial"/>
        </w:rPr>
      </w:pPr>
    </w:p>
    <w:p w:rsidR="002A3FB5" w:rsidRDefault="002A3FB5" w:rsidP="009048E1">
      <w:pPr>
        <w:jc w:val="both"/>
        <w:rPr>
          <w:rFonts w:cs="Arial"/>
        </w:rPr>
      </w:pPr>
      <w:r>
        <w:rPr>
          <w:rFonts w:cs="Arial"/>
        </w:rPr>
        <w:tab/>
      </w:r>
      <w:r w:rsidR="00914F13">
        <w:rPr>
          <w:rFonts w:cs="Arial"/>
        </w:rPr>
        <w:t>Západně o</w:t>
      </w:r>
      <w:r>
        <w:rPr>
          <w:rFonts w:cs="Arial"/>
        </w:rPr>
        <w:t xml:space="preserve">d města </w:t>
      </w:r>
      <w:r w:rsidRPr="00745A0F">
        <w:rPr>
          <w:rFonts w:cs="Arial"/>
          <w:i/>
        </w:rPr>
        <w:t>Nîmes</w:t>
      </w:r>
      <w:r w:rsidR="00914F13">
        <w:rPr>
          <w:rFonts w:cs="Arial"/>
        </w:rPr>
        <w:t xml:space="preserve"> navazuje na </w:t>
      </w:r>
      <w:r w:rsidR="00914F13" w:rsidRPr="00745A0F">
        <w:rPr>
          <w:rFonts w:cs="Arial"/>
          <w:i/>
        </w:rPr>
        <w:t>Dolnorhônskou nížinu</w:t>
      </w:r>
      <w:r w:rsidR="00914F13">
        <w:rPr>
          <w:rFonts w:cs="Arial"/>
        </w:rPr>
        <w:t xml:space="preserve"> </w:t>
      </w:r>
      <w:r w:rsidR="00914F13" w:rsidRPr="000933EE">
        <w:rPr>
          <w:rFonts w:cs="Arial"/>
          <w:b/>
        </w:rPr>
        <w:t xml:space="preserve">pobřežní </w:t>
      </w:r>
      <w:r w:rsidR="00914F13" w:rsidRPr="000933EE">
        <w:rPr>
          <w:rFonts w:cs="Arial"/>
          <w:b/>
          <w:i/>
        </w:rPr>
        <w:t>nížina</w:t>
      </w:r>
      <w:r w:rsidR="00914F13">
        <w:rPr>
          <w:rFonts w:cs="Arial"/>
        </w:rPr>
        <w:t xml:space="preserve"> </w:t>
      </w:r>
      <w:r w:rsidR="00914F13" w:rsidRPr="00745A0F">
        <w:rPr>
          <w:rFonts w:cs="Arial"/>
          <w:i/>
        </w:rPr>
        <w:t>Languedocká</w:t>
      </w:r>
      <w:r w:rsidR="00914F13">
        <w:rPr>
          <w:rFonts w:cs="Arial"/>
        </w:rPr>
        <w:t xml:space="preserve">, táhnoucí se podél </w:t>
      </w:r>
      <w:r w:rsidR="00914F13" w:rsidRPr="000933EE">
        <w:rPr>
          <w:rFonts w:cs="Arial"/>
          <w:b/>
          <w:i/>
        </w:rPr>
        <w:t>Středozemního moře</w:t>
      </w:r>
      <w:r w:rsidR="00914F13">
        <w:rPr>
          <w:rFonts w:cs="Arial"/>
        </w:rPr>
        <w:t xml:space="preserve"> až k výběžku </w:t>
      </w:r>
      <w:r w:rsidR="00914F13" w:rsidRPr="00745A0F">
        <w:rPr>
          <w:rFonts w:cs="Arial"/>
          <w:i/>
        </w:rPr>
        <w:t>Pyrenejí</w:t>
      </w:r>
      <w:r w:rsidR="00914F13">
        <w:rPr>
          <w:rFonts w:cs="Arial"/>
        </w:rPr>
        <w:t xml:space="preserve"> u jezera </w:t>
      </w:r>
      <w:r w:rsidR="00914F13" w:rsidRPr="00745A0F">
        <w:rPr>
          <w:rFonts w:cs="Arial"/>
          <w:i/>
        </w:rPr>
        <w:t>Étang de Leucate</w:t>
      </w:r>
      <w:r w:rsidR="00914F13">
        <w:rPr>
          <w:rFonts w:cs="Arial"/>
        </w:rPr>
        <w:t xml:space="preserve"> (jižně od města </w:t>
      </w:r>
      <w:r w:rsidR="00914F13" w:rsidRPr="00745A0F">
        <w:rPr>
          <w:rFonts w:cs="Arial"/>
          <w:i/>
        </w:rPr>
        <w:t>Narbonne</w:t>
      </w:r>
      <w:r w:rsidR="00914F13">
        <w:rPr>
          <w:rFonts w:cs="Arial"/>
        </w:rPr>
        <w:t xml:space="preserve">). Ze severu je lemována příkrými svahy </w:t>
      </w:r>
      <w:r w:rsidR="00914F13" w:rsidRPr="00745A0F">
        <w:rPr>
          <w:rFonts w:cs="Arial"/>
          <w:i/>
        </w:rPr>
        <w:t>Francouzského středohoří</w:t>
      </w:r>
      <w:r w:rsidR="00914F13">
        <w:rPr>
          <w:rFonts w:cs="Arial"/>
        </w:rPr>
        <w:t xml:space="preserve">, mezi nímž a východními </w:t>
      </w:r>
      <w:r w:rsidR="00914F13" w:rsidRPr="00745A0F">
        <w:rPr>
          <w:rFonts w:cs="Arial"/>
          <w:i/>
        </w:rPr>
        <w:t>Pyrenejemi</w:t>
      </w:r>
      <w:r w:rsidR="00914F13">
        <w:rPr>
          <w:rFonts w:cs="Arial"/>
        </w:rPr>
        <w:t xml:space="preserve"> pak vybíhá na sever k </w:t>
      </w:r>
      <w:r w:rsidR="00914F13" w:rsidRPr="000933EE">
        <w:rPr>
          <w:rFonts w:cs="Arial"/>
          <w:b/>
          <w:i/>
        </w:rPr>
        <w:t xml:space="preserve">Lauraguaiskému </w:t>
      </w:r>
      <w:proofErr w:type="gramStart"/>
      <w:r w:rsidR="00914F13" w:rsidRPr="00724598">
        <w:rPr>
          <w:rFonts w:cs="Arial"/>
          <w:b/>
          <w:i/>
        </w:rPr>
        <w:t>práhu</w:t>
      </w:r>
      <w:r w:rsidR="00914F13" w:rsidRPr="005442DE">
        <w:rPr>
          <w:rFonts w:cs="Arial"/>
          <w:i/>
        </w:rPr>
        <w:t xml:space="preserve">    (Seuil</w:t>
      </w:r>
      <w:proofErr w:type="gramEnd"/>
      <w:r w:rsidR="00914F13" w:rsidRPr="005442DE">
        <w:rPr>
          <w:rFonts w:cs="Arial"/>
          <w:i/>
        </w:rPr>
        <w:t xml:space="preserve"> du Lauraguais</w:t>
      </w:r>
      <w:r w:rsidR="00914F13" w:rsidRPr="005442DE">
        <w:rPr>
          <w:rFonts w:cs="Arial"/>
        </w:rPr>
        <w:t xml:space="preserve"> 194</w:t>
      </w:r>
      <w:r w:rsidR="00724598">
        <w:rPr>
          <w:rFonts w:cs="Arial"/>
        </w:rPr>
        <w:t> </w:t>
      </w:r>
      <w:r w:rsidR="00914F13" w:rsidRPr="005442DE">
        <w:rPr>
          <w:rFonts w:cs="Arial"/>
        </w:rPr>
        <w:t>m)</w:t>
      </w:r>
      <w:r w:rsidR="00914F13">
        <w:rPr>
          <w:rFonts w:cs="Arial"/>
        </w:rPr>
        <w:t>, kterým je spojena s</w:t>
      </w:r>
      <w:r w:rsidR="00AC52A6">
        <w:rPr>
          <w:rFonts w:cs="Arial"/>
        </w:rPr>
        <w:t> </w:t>
      </w:r>
      <w:r w:rsidR="00AC52A6" w:rsidRPr="00745A0F">
        <w:rPr>
          <w:rFonts w:cs="Arial"/>
          <w:i/>
        </w:rPr>
        <w:t>Akvitánskou nížinou</w:t>
      </w:r>
      <w:r w:rsidR="00AC52A6">
        <w:rPr>
          <w:rFonts w:cs="Arial"/>
        </w:rPr>
        <w:t>. (Vede tudy i</w:t>
      </w:r>
      <w:r w:rsidR="003A2A79">
        <w:rPr>
          <w:rFonts w:cs="Arial"/>
        </w:rPr>
        <w:t xml:space="preserve"> část</w:t>
      </w:r>
      <w:r w:rsidR="00AC52A6">
        <w:rPr>
          <w:rFonts w:cs="Arial"/>
        </w:rPr>
        <w:t xml:space="preserve"> </w:t>
      </w:r>
      <w:r w:rsidR="00AC52A6" w:rsidRPr="00745A0F">
        <w:rPr>
          <w:rFonts w:cs="Arial"/>
          <w:i/>
        </w:rPr>
        <w:t>Jižní</w:t>
      </w:r>
      <w:r w:rsidR="003A2A79">
        <w:rPr>
          <w:rFonts w:cs="Arial"/>
          <w:i/>
        </w:rPr>
        <w:t>ho</w:t>
      </w:r>
      <w:r w:rsidR="00AC52A6" w:rsidRPr="00745A0F">
        <w:rPr>
          <w:rFonts w:cs="Arial"/>
          <w:i/>
        </w:rPr>
        <w:t xml:space="preserve"> průplav</w:t>
      </w:r>
      <w:r w:rsidR="003A2A79">
        <w:rPr>
          <w:rFonts w:cs="Arial"/>
          <w:i/>
        </w:rPr>
        <w:t>u</w:t>
      </w:r>
      <w:r w:rsidR="00AC52A6">
        <w:rPr>
          <w:rFonts w:cs="Arial"/>
        </w:rPr>
        <w:t>.)</w:t>
      </w:r>
    </w:p>
    <w:p w:rsidR="00D8207D" w:rsidRPr="00D8207D" w:rsidRDefault="00D8207D" w:rsidP="009048E1">
      <w:pPr>
        <w:jc w:val="both"/>
        <w:rPr>
          <w:rFonts w:cs="Arial"/>
          <w:sz w:val="12"/>
        </w:rPr>
      </w:pPr>
    </w:p>
    <w:p w:rsidR="00914F13" w:rsidRDefault="00AC52A6" w:rsidP="009048E1">
      <w:pPr>
        <w:jc w:val="both"/>
        <w:rPr>
          <w:rFonts w:cs="Arial"/>
        </w:rPr>
      </w:pPr>
      <w:r>
        <w:rPr>
          <w:rFonts w:cs="Arial"/>
        </w:rPr>
        <w:tab/>
      </w:r>
      <w:r w:rsidR="00BE5BE4">
        <w:rPr>
          <w:rFonts w:cs="Arial"/>
        </w:rPr>
        <w:t xml:space="preserve">Tato nížina už </w:t>
      </w:r>
      <w:r w:rsidR="00FD3B08">
        <w:rPr>
          <w:rFonts w:cs="Arial"/>
        </w:rPr>
        <w:t xml:space="preserve">také </w:t>
      </w:r>
      <w:r w:rsidR="00BE5BE4">
        <w:rPr>
          <w:rFonts w:cs="Arial"/>
        </w:rPr>
        <w:t xml:space="preserve">leží mimo vlastního </w:t>
      </w:r>
      <w:r w:rsidR="00BE5BE4" w:rsidRPr="00745A0F">
        <w:rPr>
          <w:rFonts w:cs="Arial"/>
          <w:i/>
        </w:rPr>
        <w:t>Rýnsko-rhônského prolomu</w:t>
      </w:r>
      <w:r w:rsidR="00BE5BE4">
        <w:rPr>
          <w:rFonts w:cs="Arial"/>
        </w:rPr>
        <w:t xml:space="preserve">, ačkoliv </w:t>
      </w:r>
      <w:r w:rsidR="00A9519C">
        <w:rPr>
          <w:rFonts w:cs="Arial"/>
        </w:rPr>
        <w:t xml:space="preserve">také </w:t>
      </w:r>
      <w:r w:rsidR="00BE5BE4">
        <w:rPr>
          <w:rFonts w:cs="Arial"/>
        </w:rPr>
        <w:t xml:space="preserve">vznikla zlomovým </w:t>
      </w:r>
      <w:r w:rsidR="00BE5BE4" w:rsidRPr="000933EE">
        <w:rPr>
          <w:rFonts w:cs="Arial"/>
          <w:b/>
        </w:rPr>
        <w:t>propadem</w:t>
      </w:r>
      <w:r w:rsidR="00BE5BE4">
        <w:rPr>
          <w:rFonts w:cs="Arial"/>
        </w:rPr>
        <w:t xml:space="preserve"> podél zvednuté kry jižního </w:t>
      </w:r>
      <w:r w:rsidR="00BE5BE4" w:rsidRPr="00745A0F">
        <w:rPr>
          <w:rFonts w:cs="Arial"/>
          <w:i/>
        </w:rPr>
        <w:t>Francouzského středohoří</w:t>
      </w:r>
      <w:r w:rsidR="00A9519C">
        <w:rPr>
          <w:rFonts w:cs="Arial"/>
        </w:rPr>
        <w:t xml:space="preserve"> tlakem alpínského vrásnění</w:t>
      </w:r>
      <w:r w:rsidR="00BE5BE4">
        <w:rPr>
          <w:rFonts w:cs="Arial"/>
        </w:rPr>
        <w:t xml:space="preserve">. </w:t>
      </w:r>
      <w:r>
        <w:rPr>
          <w:rFonts w:cs="Arial"/>
        </w:rPr>
        <w:t xml:space="preserve">Na rozdíl od </w:t>
      </w:r>
      <w:r w:rsidRPr="00745A0F">
        <w:rPr>
          <w:rFonts w:cs="Arial"/>
          <w:i/>
        </w:rPr>
        <w:t>Dolnorhônské nížiny</w:t>
      </w:r>
      <w:r>
        <w:rPr>
          <w:rFonts w:cs="Arial"/>
        </w:rPr>
        <w:t xml:space="preserve"> (</w:t>
      </w:r>
      <w:r w:rsidR="00BE5BE4">
        <w:rPr>
          <w:rFonts w:cs="Arial"/>
        </w:rPr>
        <w:t>vyplněné</w:t>
      </w:r>
      <w:r>
        <w:rPr>
          <w:rFonts w:cs="Arial"/>
        </w:rPr>
        <w:t xml:space="preserve"> hlavně zanášením mořského zálivu říčními nánosy), </w:t>
      </w:r>
      <w:r w:rsidR="00BE5BE4">
        <w:rPr>
          <w:rFonts w:cs="Arial"/>
        </w:rPr>
        <w:t>byla</w:t>
      </w:r>
      <w:r>
        <w:rPr>
          <w:rFonts w:cs="Arial"/>
        </w:rPr>
        <w:t xml:space="preserve"> </w:t>
      </w:r>
      <w:r w:rsidRPr="00745A0F">
        <w:rPr>
          <w:rFonts w:cs="Arial"/>
          <w:i/>
        </w:rPr>
        <w:t>Languedocká</w:t>
      </w:r>
      <w:r w:rsidR="00BE5BE4" w:rsidRPr="00745A0F">
        <w:rPr>
          <w:rFonts w:cs="Arial"/>
          <w:i/>
        </w:rPr>
        <w:t xml:space="preserve"> nížina</w:t>
      </w:r>
      <w:r w:rsidR="00BE5BE4">
        <w:rPr>
          <w:rFonts w:cs="Arial"/>
        </w:rPr>
        <w:t xml:space="preserve"> </w:t>
      </w:r>
      <w:r w:rsidR="00A9519C">
        <w:rPr>
          <w:rFonts w:cs="Arial"/>
        </w:rPr>
        <w:t xml:space="preserve">zanesena </w:t>
      </w:r>
      <w:r>
        <w:rPr>
          <w:rFonts w:cs="Arial"/>
        </w:rPr>
        <w:t xml:space="preserve">především </w:t>
      </w:r>
      <w:r w:rsidRPr="000933EE">
        <w:rPr>
          <w:rFonts w:cs="Arial"/>
          <w:b/>
        </w:rPr>
        <w:t>usazenin</w:t>
      </w:r>
      <w:r w:rsidR="00A9519C" w:rsidRPr="000933EE">
        <w:rPr>
          <w:rFonts w:cs="Arial"/>
          <w:b/>
        </w:rPr>
        <w:t>ami</w:t>
      </w:r>
      <w:r w:rsidRPr="000933EE">
        <w:rPr>
          <w:rFonts w:cs="Arial"/>
          <w:b/>
        </w:rPr>
        <w:t xml:space="preserve"> třetihorních moří a nános</w:t>
      </w:r>
      <w:r w:rsidR="00A9519C" w:rsidRPr="000933EE">
        <w:rPr>
          <w:rFonts w:cs="Arial"/>
          <w:b/>
        </w:rPr>
        <w:t>y</w:t>
      </w:r>
      <w:r>
        <w:rPr>
          <w:rFonts w:cs="Arial"/>
        </w:rPr>
        <w:t>, které se</w:t>
      </w:r>
      <w:r w:rsidR="00724598">
        <w:rPr>
          <w:rFonts w:cs="Arial"/>
        </w:rPr>
        <w:t>m za</w:t>
      </w:r>
      <w:r>
        <w:rPr>
          <w:rFonts w:cs="Arial"/>
        </w:rPr>
        <w:t xml:space="preserve">nášely místní pobřežní </w:t>
      </w:r>
      <w:r w:rsidRPr="000933EE">
        <w:rPr>
          <w:rFonts w:cs="Arial"/>
          <w:b/>
        </w:rPr>
        <w:t>mořské proudy</w:t>
      </w:r>
      <w:r>
        <w:rPr>
          <w:rFonts w:cs="Arial"/>
        </w:rPr>
        <w:t>. Tento proces ostatně pokračuj</w:t>
      </w:r>
      <w:r w:rsidR="00724598">
        <w:rPr>
          <w:rFonts w:cs="Arial"/>
        </w:rPr>
        <w:t>e dodnes. Nejprve se na plytčinách</w:t>
      </w:r>
      <w:r>
        <w:rPr>
          <w:rFonts w:cs="Arial"/>
        </w:rPr>
        <w:t xml:space="preserve"> u pobřeží vytvořily řetězy </w:t>
      </w:r>
      <w:r w:rsidR="00724598">
        <w:rPr>
          <w:rFonts w:cs="Arial"/>
        </w:rPr>
        <w:t xml:space="preserve">nízkých </w:t>
      </w:r>
      <w:r>
        <w:rPr>
          <w:rFonts w:cs="Arial"/>
        </w:rPr>
        <w:t xml:space="preserve">ostrovů, ty se později spojily do valů a případně i písečných kos, svírajících mezi sebou a pobřežím plytké </w:t>
      </w:r>
      <w:r w:rsidRPr="00D8207D">
        <w:rPr>
          <w:rFonts w:cs="Arial"/>
          <w:b/>
          <w:i/>
          <w:bdr w:val="single" w:sz="4" w:space="0" w:color="auto"/>
        </w:rPr>
        <w:t>laguny</w:t>
      </w:r>
      <w:r>
        <w:rPr>
          <w:rFonts w:cs="Arial"/>
        </w:rPr>
        <w:t xml:space="preserve">. Když i ty pak ztratily spojení s mořem a staly se pobřežními </w:t>
      </w:r>
      <w:r w:rsidRPr="00D8207D">
        <w:rPr>
          <w:rFonts w:cs="Arial"/>
          <w:b/>
          <w:bdr w:val="single" w:sz="4" w:space="0" w:color="auto"/>
        </w:rPr>
        <w:t>jezery</w:t>
      </w:r>
      <w:r w:rsidRPr="000933EE">
        <w:rPr>
          <w:rFonts w:cs="Arial"/>
          <w:b/>
        </w:rPr>
        <w:t xml:space="preserve"> (</w:t>
      </w:r>
      <w:r w:rsidRPr="000933EE">
        <w:rPr>
          <w:rFonts w:cs="Arial"/>
          <w:b/>
          <w:i/>
        </w:rPr>
        <w:t>étanges</w:t>
      </w:r>
      <w:r>
        <w:rPr>
          <w:rFonts w:cs="Arial"/>
        </w:rPr>
        <w:t>), začaly se zanášet jemnějšími usazeninami, přinášenými po nížině vodními toky. Některé takové laguny a étanges existují dosud.</w:t>
      </w:r>
    </w:p>
    <w:p w:rsidR="002A3FB5" w:rsidRPr="00D8207D" w:rsidRDefault="002A3FB5" w:rsidP="009048E1">
      <w:pPr>
        <w:jc w:val="both"/>
        <w:rPr>
          <w:rFonts w:cs="Arial"/>
        </w:rPr>
      </w:pPr>
    </w:p>
    <w:p w:rsidR="00CB1953" w:rsidRDefault="00CB1953" w:rsidP="009048E1">
      <w:pPr>
        <w:jc w:val="both"/>
        <w:rPr>
          <w:rFonts w:cs="Arial"/>
        </w:rPr>
      </w:pPr>
    </w:p>
    <w:p w:rsidR="00F13315" w:rsidRPr="00D8207D" w:rsidRDefault="00F13315" w:rsidP="009048E1">
      <w:pPr>
        <w:jc w:val="both"/>
        <w:rPr>
          <w:rFonts w:cs="Arial"/>
        </w:rPr>
      </w:pPr>
    </w:p>
    <w:p w:rsidR="002A3FB5" w:rsidRPr="00D8207D" w:rsidRDefault="002A3FB5" w:rsidP="00BB0D95">
      <w:pPr>
        <w:jc w:val="center"/>
        <w:rPr>
          <w:rFonts w:cs="Arial"/>
          <w:b/>
          <w:i/>
          <w:caps/>
          <w:sz w:val="22"/>
          <w:szCs w:val="20"/>
          <w:highlight w:val="green"/>
        </w:rPr>
      </w:pPr>
      <w:r w:rsidRPr="00D8207D">
        <w:rPr>
          <w:rFonts w:cs="Arial"/>
          <w:b/>
          <w:i/>
          <w:caps/>
          <w:sz w:val="22"/>
          <w:szCs w:val="20"/>
          <w:highlight w:val="green"/>
        </w:rPr>
        <w:t>Roussillon</w:t>
      </w:r>
      <w:r w:rsidR="00BE5BE4" w:rsidRPr="00D8207D">
        <w:rPr>
          <w:rFonts w:cs="Arial"/>
          <w:b/>
          <w:i/>
          <w:caps/>
          <w:sz w:val="22"/>
          <w:szCs w:val="20"/>
          <w:highlight w:val="green"/>
        </w:rPr>
        <w:t>ská nížina</w:t>
      </w:r>
    </w:p>
    <w:p w:rsidR="00D8207D" w:rsidRPr="00D8207D" w:rsidRDefault="00D8207D" w:rsidP="00D8207D">
      <w:pPr>
        <w:jc w:val="both"/>
        <w:rPr>
          <w:rFonts w:cs="Arial"/>
        </w:rPr>
      </w:pPr>
    </w:p>
    <w:p w:rsidR="00BE5BE4" w:rsidRPr="00D8207D" w:rsidRDefault="00BE5BE4" w:rsidP="009048E1">
      <w:pPr>
        <w:ind w:firstLine="708"/>
        <w:jc w:val="both"/>
        <w:rPr>
          <w:rFonts w:cs="Arial"/>
        </w:rPr>
      </w:pPr>
      <w:r w:rsidRPr="00D8207D">
        <w:rPr>
          <w:rFonts w:cs="Arial"/>
        </w:rPr>
        <w:t xml:space="preserve">Na území </w:t>
      </w:r>
      <w:r w:rsidRPr="00D8207D">
        <w:rPr>
          <w:rFonts w:cs="Arial"/>
          <w:i/>
        </w:rPr>
        <w:t>Roussillon</w:t>
      </w:r>
      <w:r w:rsidRPr="00D8207D">
        <w:rPr>
          <w:rFonts w:cs="Arial"/>
        </w:rPr>
        <w:t xml:space="preserve"> (někdy zvaném </w:t>
      </w:r>
      <w:r w:rsidRPr="00D8207D">
        <w:rPr>
          <w:rFonts w:cs="Arial"/>
          <w:i/>
        </w:rPr>
        <w:t>Severní</w:t>
      </w:r>
      <w:r w:rsidRPr="00D8207D">
        <w:rPr>
          <w:rFonts w:cs="Arial"/>
        </w:rPr>
        <w:t xml:space="preserve"> či </w:t>
      </w:r>
      <w:r w:rsidRPr="00D8207D">
        <w:rPr>
          <w:rFonts w:cs="Arial"/>
          <w:i/>
        </w:rPr>
        <w:t>Francouzská Katalánie</w:t>
      </w:r>
      <w:r w:rsidRPr="00D8207D">
        <w:rPr>
          <w:rFonts w:cs="Arial"/>
        </w:rPr>
        <w:t xml:space="preserve">) vznikla </w:t>
      </w:r>
      <w:r w:rsidR="00604FE6" w:rsidRPr="00D8207D">
        <w:rPr>
          <w:rFonts w:cs="Arial"/>
        </w:rPr>
        <w:t xml:space="preserve">v </w:t>
      </w:r>
      <w:r w:rsidRPr="00D8207D">
        <w:rPr>
          <w:rFonts w:cs="Arial"/>
        </w:rPr>
        <w:t xml:space="preserve">regionální </w:t>
      </w:r>
      <w:r w:rsidRPr="00D8207D">
        <w:rPr>
          <w:rFonts w:cs="Arial"/>
          <w:b/>
        </w:rPr>
        <w:t>propadlin</w:t>
      </w:r>
      <w:r w:rsidR="00604FE6" w:rsidRPr="00D8207D">
        <w:rPr>
          <w:rFonts w:cs="Arial"/>
          <w:b/>
        </w:rPr>
        <w:t>ě</w:t>
      </w:r>
      <w:r w:rsidRPr="00D8207D">
        <w:rPr>
          <w:rFonts w:cs="Arial"/>
        </w:rPr>
        <w:t xml:space="preserve"> území na </w:t>
      </w:r>
      <w:r w:rsidRPr="00D8207D">
        <w:rPr>
          <w:rFonts w:cs="Arial"/>
          <w:b/>
        </w:rPr>
        <w:t xml:space="preserve">okraji </w:t>
      </w:r>
      <w:r w:rsidRPr="00D8207D">
        <w:rPr>
          <w:rFonts w:cs="Arial"/>
          <w:b/>
          <w:i/>
        </w:rPr>
        <w:t>Pyrenejí</w:t>
      </w:r>
      <w:r w:rsidRPr="00D8207D">
        <w:rPr>
          <w:rFonts w:cs="Arial"/>
        </w:rPr>
        <w:t xml:space="preserve"> </w:t>
      </w:r>
      <w:r w:rsidRPr="00D8207D">
        <w:rPr>
          <w:rFonts w:cs="Arial"/>
          <w:b/>
        </w:rPr>
        <w:t>malá nížina</w:t>
      </w:r>
      <w:r w:rsidR="00604FE6" w:rsidRPr="00D8207D">
        <w:rPr>
          <w:rFonts w:cs="Arial"/>
        </w:rPr>
        <w:t>,</w:t>
      </w:r>
      <w:r w:rsidRPr="00D8207D">
        <w:rPr>
          <w:rFonts w:cs="Arial"/>
        </w:rPr>
        <w:t xml:space="preserve"> rozkládající se kolem přístavu </w:t>
      </w:r>
      <w:r w:rsidRPr="00D8207D">
        <w:rPr>
          <w:rFonts w:cs="Arial"/>
          <w:i/>
        </w:rPr>
        <w:t>Perpignan</w:t>
      </w:r>
      <w:r w:rsidRPr="00D8207D">
        <w:rPr>
          <w:rFonts w:cs="Arial"/>
        </w:rPr>
        <w:t>. Tato nížina leží j</w:t>
      </w:r>
      <w:r w:rsidR="00AC52A6" w:rsidRPr="00D8207D">
        <w:rPr>
          <w:rFonts w:cs="Arial"/>
        </w:rPr>
        <w:t xml:space="preserve">ižně od </w:t>
      </w:r>
      <w:r w:rsidRPr="00D8207D">
        <w:rPr>
          <w:rFonts w:cs="Arial"/>
          <w:i/>
        </w:rPr>
        <w:t>Étang de Leucate</w:t>
      </w:r>
      <w:r w:rsidR="00681544" w:rsidRPr="00D8207D">
        <w:rPr>
          <w:rFonts w:cs="Arial"/>
          <w:i/>
        </w:rPr>
        <w:t xml:space="preserve">, </w:t>
      </w:r>
      <w:r w:rsidR="00681544" w:rsidRPr="00376D3F">
        <w:rPr>
          <w:rFonts w:cs="Arial"/>
          <w:highlight w:val="magenta"/>
        </w:rPr>
        <w:t xml:space="preserve">z východu </w:t>
      </w:r>
      <w:r w:rsidR="00681544" w:rsidRPr="00376D3F">
        <w:rPr>
          <w:rFonts w:cs="Arial"/>
          <w:b/>
          <w:highlight w:val="magenta"/>
        </w:rPr>
        <w:t>omývaná</w:t>
      </w:r>
      <w:r w:rsidR="00681544" w:rsidRPr="00376D3F">
        <w:rPr>
          <w:rFonts w:cs="Arial"/>
          <w:highlight w:val="magenta"/>
        </w:rPr>
        <w:t xml:space="preserve"> </w:t>
      </w:r>
      <w:r w:rsidR="00681544" w:rsidRPr="00376D3F">
        <w:rPr>
          <w:rFonts w:cs="Arial"/>
          <w:b/>
          <w:i/>
          <w:highlight w:val="magenta"/>
        </w:rPr>
        <w:t>Středozemním</w:t>
      </w:r>
      <w:r w:rsidR="00681544" w:rsidRPr="00376D3F">
        <w:rPr>
          <w:rFonts w:cs="Arial"/>
          <w:i/>
          <w:highlight w:val="magenta"/>
        </w:rPr>
        <w:t xml:space="preserve"> </w:t>
      </w:r>
      <w:r w:rsidR="00681544" w:rsidRPr="00376D3F">
        <w:rPr>
          <w:rFonts w:cs="Arial"/>
          <w:b/>
          <w:i/>
          <w:highlight w:val="magenta"/>
        </w:rPr>
        <w:t>mořem</w:t>
      </w:r>
      <w:r w:rsidR="00681544" w:rsidRPr="00376D3F">
        <w:rPr>
          <w:rFonts w:cs="Arial"/>
          <w:highlight w:val="magenta"/>
        </w:rPr>
        <w:t xml:space="preserve"> a ze západu </w:t>
      </w:r>
      <w:r w:rsidR="00681544" w:rsidRPr="00376D3F">
        <w:rPr>
          <w:rFonts w:cs="Arial"/>
          <w:b/>
          <w:highlight w:val="magenta"/>
        </w:rPr>
        <w:t>sevřen</w:t>
      </w:r>
      <w:r w:rsidR="003A2A79" w:rsidRPr="00376D3F">
        <w:rPr>
          <w:rFonts w:cs="Arial"/>
          <w:b/>
          <w:highlight w:val="magenta"/>
        </w:rPr>
        <w:t>á</w:t>
      </w:r>
      <w:r w:rsidR="003A2A79" w:rsidRPr="00376D3F">
        <w:rPr>
          <w:rFonts w:cs="Arial"/>
          <w:highlight w:val="magenta"/>
        </w:rPr>
        <w:t xml:space="preserve"> </w:t>
      </w:r>
      <w:r w:rsidR="003A2A79" w:rsidRPr="00376D3F">
        <w:rPr>
          <w:rFonts w:cs="Arial"/>
          <w:b/>
          <w:highlight w:val="magenta"/>
        </w:rPr>
        <w:t>mezi</w:t>
      </w:r>
      <w:r w:rsidR="003A2A79" w:rsidRPr="00376D3F">
        <w:rPr>
          <w:rFonts w:cs="Arial"/>
          <w:highlight w:val="magenta"/>
        </w:rPr>
        <w:t xml:space="preserve"> </w:t>
      </w:r>
      <w:r w:rsidR="00681544" w:rsidRPr="00376D3F">
        <w:rPr>
          <w:rFonts w:cs="Arial"/>
          <w:b/>
          <w:highlight w:val="magenta"/>
        </w:rPr>
        <w:t>nevýchodnějšími</w:t>
      </w:r>
      <w:r w:rsidR="00681544" w:rsidRPr="00376D3F">
        <w:rPr>
          <w:rFonts w:cs="Arial"/>
          <w:highlight w:val="magenta"/>
        </w:rPr>
        <w:t xml:space="preserve"> </w:t>
      </w:r>
      <w:r w:rsidR="003A2A79" w:rsidRPr="00376D3F">
        <w:rPr>
          <w:rFonts w:cs="Arial"/>
          <w:b/>
          <w:highlight w:val="magenta"/>
        </w:rPr>
        <w:t xml:space="preserve">výběžky </w:t>
      </w:r>
      <w:r w:rsidR="00681544" w:rsidRPr="00376D3F">
        <w:rPr>
          <w:rFonts w:cs="Arial"/>
          <w:b/>
          <w:i/>
          <w:highlight w:val="magenta"/>
        </w:rPr>
        <w:t>Pyrenejí</w:t>
      </w:r>
      <w:r w:rsidR="00681544" w:rsidRPr="00376D3F">
        <w:rPr>
          <w:rFonts w:cs="Arial"/>
          <w:highlight w:val="magenta"/>
        </w:rPr>
        <w:t>.</w:t>
      </w:r>
      <w:r w:rsidR="00681544" w:rsidRPr="00D8207D">
        <w:rPr>
          <w:rFonts w:cs="Arial"/>
          <w:i/>
        </w:rPr>
        <w:t xml:space="preserve"> </w:t>
      </w:r>
    </w:p>
    <w:p w:rsidR="00A80147" w:rsidRDefault="00A80147" w:rsidP="009048E1">
      <w:pPr>
        <w:jc w:val="both"/>
        <w:rPr>
          <w:rFonts w:cs="Arial"/>
        </w:rPr>
      </w:pPr>
    </w:p>
    <w:p w:rsidR="00793D3E" w:rsidRDefault="00793D3E" w:rsidP="009048E1">
      <w:pPr>
        <w:jc w:val="both"/>
        <w:rPr>
          <w:rFonts w:cs="Arial"/>
        </w:rPr>
      </w:pPr>
    </w:p>
    <w:p w:rsidR="00793D3E" w:rsidRPr="000020EE" w:rsidRDefault="00793D3E" w:rsidP="00793D3E">
      <w:pPr>
        <w:pageBreakBefore/>
        <w:jc w:val="center"/>
        <w:rPr>
          <w:rFonts w:ascii="TimpaniHeavy" w:hAnsi="TimpaniHeavy"/>
          <w:b/>
          <w:sz w:val="40"/>
          <w:szCs w:val="40"/>
        </w:rPr>
      </w:pPr>
      <w:proofErr w:type="gramStart"/>
      <w:r>
        <w:rPr>
          <w:rFonts w:ascii="TimpaniHeavy" w:hAnsi="TimpaniHeavy"/>
          <w:b/>
          <w:sz w:val="40"/>
          <w:szCs w:val="40"/>
          <w:highlight w:val="yellow"/>
        </w:rPr>
        <w:lastRenderedPageBreak/>
        <w:t>A.III</w:t>
      </w:r>
      <w:proofErr w:type="gramEnd"/>
      <w:r>
        <w:rPr>
          <w:rFonts w:ascii="TimpaniHeavy" w:hAnsi="TimpaniHeavy"/>
          <w:b/>
          <w:sz w:val="40"/>
          <w:szCs w:val="40"/>
          <w:highlight w:val="yellow"/>
        </w:rPr>
        <w:t xml:space="preserve">. </w:t>
      </w:r>
      <w:r w:rsidRPr="000020EE">
        <w:rPr>
          <w:rFonts w:ascii="TimpaniHeavy" w:hAnsi="TimpaniHeavy"/>
          <w:b/>
          <w:sz w:val="40"/>
          <w:szCs w:val="40"/>
          <w:highlight w:val="yellow"/>
        </w:rPr>
        <w:t>PODNEBÍ  FRANCIE</w:t>
      </w:r>
    </w:p>
    <w:p w:rsidR="00793D3E" w:rsidRPr="000020EE" w:rsidRDefault="00793D3E" w:rsidP="00793D3E">
      <w:pPr>
        <w:jc w:val="both"/>
        <w:rPr>
          <w:highlight w:val="lightGray"/>
        </w:rPr>
      </w:pPr>
    </w:p>
    <w:p w:rsidR="00793D3E" w:rsidRPr="000020EE" w:rsidRDefault="00793D3E" w:rsidP="00793D3E">
      <w:pPr>
        <w:jc w:val="both"/>
        <w:rPr>
          <w:b/>
        </w:rPr>
      </w:pPr>
      <w:r w:rsidRPr="000020EE">
        <w:rPr>
          <w:b/>
        </w:rPr>
        <w:t xml:space="preserve">Podnebí Francie je nejsilněji ovlivněno </w:t>
      </w:r>
      <w:r w:rsidRPr="000020EE">
        <w:rPr>
          <w:b/>
          <w:highlight w:val="red"/>
        </w:rPr>
        <w:t>kombinací 4 rozhodujících faktorů</w:t>
      </w:r>
      <w:r w:rsidRPr="000020EE">
        <w:rPr>
          <w:b/>
        </w:rPr>
        <w:t>:</w:t>
      </w:r>
    </w:p>
    <w:p w:rsidR="00793D3E" w:rsidRPr="000020EE" w:rsidRDefault="00793D3E" w:rsidP="00793D3E">
      <w:pPr>
        <w:ind w:left="708"/>
        <w:jc w:val="both"/>
      </w:pPr>
      <w:r w:rsidRPr="000020EE">
        <w:t xml:space="preserve">A. </w:t>
      </w:r>
      <w:r w:rsidRPr="000020EE">
        <w:tab/>
        <w:t xml:space="preserve">polohy na </w:t>
      </w:r>
      <w:proofErr w:type="gramStart"/>
      <w:r w:rsidRPr="000020EE">
        <w:t xml:space="preserve">přechodu     </w:t>
      </w:r>
      <w:r w:rsidRPr="00ED6C44">
        <w:rPr>
          <w:bdr w:val="single" w:sz="4" w:space="0" w:color="auto"/>
        </w:rPr>
        <w:t>mírného</w:t>
      </w:r>
      <w:proofErr w:type="gramEnd"/>
      <w:r w:rsidRPr="00ED6C44">
        <w:rPr>
          <w:bdr w:val="single" w:sz="4" w:space="0" w:color="auto"/>
        </w:rPr>
        <w:t xml:space="preserve"> a subtropického</w:t>
      </w:r>
      <w:r w:rsidRPr="000020EE">
        <w:t xml:space="preserve">     klimatického pásu</w:t>
      </w:r>
    </w:p>
    <w:p w:rsidR="00793D3E" w:rsidRPr="000020EE" w:rsidRDefault="00793D3E" w:rsidP="00793D3E">
      <w:pPr>
        <w:ind w:firstLine="708"/>
        <w:jc w:val="both"/>
      </w:pPr>
      <w:proofErr w:type="gramStart"/>
      <w:r w:rsidRPr="000020EE">
        <w:t>B .</w:t>
      </w:r>
      <w:r w:rsidRPr="000020EE">
        <w:tab/>
        <w:t>polohy</w:t>
      </w:r>
      <w:proofErr w:type="gramEnd"/>
      <w:r w:rsidRPr="000020EE">
        <w:t xml:space="preserve"> na přechodu </w:t>
      </w:r>
      <w:r w:rsidRPr="00ED6C44">
        <w:rPr>
          <w:bdr w:val="single" w:sz="4" w:space="0" w:color="auto"/>
        </w:rPr>
        <w:t>oceánského a kontinentálního</w:t>
      </w:r>
      <w:r w:rsidRPr="000020EE">
        <w:t xml:space="preserve"> podnebí    </w:t>
      </w:r>
    </w:p>
    <w:p w:rsidR="00793D3E" w:rsidRPr="000020EE" w:rsidRDefault="00793D3E" w:rsidP="00793D3E">
      <w:pPr>
        <w:ind w:firstLine="708"/>
        <w:jc w:val="both"/>
        <w:rPr>
          <w:sz w:val="16"/>
          <w:szCs w:val="16"/>
        </w:rPr>
      </w:pPr>
      <w:r w:rsidRPr="000020EE">
        <w:rPr>
          <w:sz w:val="16"/>
          <w:szCs w:val="16"/>
        </w:rPr>
        <w:t xml:space="preserve">   </w:t>
      </w:r>
      <w:r w:rsidRPr="000020EE">
        <w:rPr>
          <w:sz w:val="16"/>
          <w:szCs w:val="16"/>
        </w:rPr>
        <w:tab/>
        <w:t>(</w:t>
      </w:r>
      <w:r>
        <w:rPr>
          <w:sz w:val="16"/>
          <w:szCs w:val="16"/>
        </w:rPr>
        <w:t xml:space="preserve">tj. </w:t>
      </w:r>
      <w:r w:rsidRPr="000020EE">
        <w:rPr>
          <w:sz w:val="16"/>
          <w:szCs w:val="16"/>
        </w:rPr>
        <w:t>poloh</w:t>
      </w:r>
      <w:r>
        <w:rPr>
          <w:sz w:val="16"/>
          <w:szCs w:val="16"/>
        </w:rPr>
        <w:t>y</w:t>
      </w:r>
      <w:r w:rsidRPr="000020EE">
        <w:rPr>
          <w:sz w:val="16"/>
          <w:szCs w:val="16"/>
        </w:rPr>
        <w:t xml:space="preserve"> vůči západním větrům z </w:t>
      </w:r>
      <w:r w:rsidRPr="000020EE">
        <w:rPr>
          <w:sz w:val="16"/>
          <w:szCs w:val="16"/>
          <w:u w:val="single"/>
        </w:rPr>
        <w:t>Atlantiku)</w:t>
      </w:r>
    </w:p>
    <w:p w:rsidR="00793D3E" w:rsidRPr="000020EE" w:rsidRDefault="00793D3E" w:rsidP="00793D3E">
      <w:pPr>
        <w:ind w:left="708"/>
        <w:jc w:val="both"/>
      </w:pPr>
      <w:r w:rsidRPr="000020EE">
        <w:t xml:space="preserve">C. </w:t>
      </w:r>
      <w:r w:rsidRPr="000020EE">
        <w:tab/>
      </w:r>
      <w:r w:rsidRPr="00ED6C44">
        <w:rPr>
          <w:bdr w:val="single" w:sz="4" w:space="0" w:color="auto"/>
        </w:rPr>
        <w:t>reliéfu</w:t>
      </w:r>
    </w:p>
    <w:p w:rsidR="00793D3E" w:rsidRPr="000020EE" w:rsidRDefault="00793D3E" w:rsidP="00793D3E">
      <w:pPr>
        <w:ind w:left="708"/>
        <w:jc w:val="both"/>
      </w:pPr>
      <w:r w:rsidRPr="000020EE">
        <w:t xml:space="preserve">D. </w:t>
      </w:r>
      <w:r w:rsidRPr="000020EE">
        <w:tab/>
        <w:t xml:space="preserve">proměnlivé </w:t>
      </w:r>
      <w:r w:rsidRPr="00ED6C44">
        <w:rPr>
          <w:bdr w:val="single" w:sz="4" w:space="0" w:color="auto"/>
        </w:rPr>
        <w:t>polohy základních tlakových útvarů a polární fronty</w:t>
      </w:r>
    </w:p>
    <w:p w:rsidR="00793D3E" w:rsidRPr="000020EE" w:rsidRDefault="00793D3E" w:rsidP="00793D3E">
      <w:pPr>
        <w:jc w:val="both"/>
      </w:pPr>
    </w:p>
    <w:p w:rsidR="00793D3E" w:rsidRPr="000020EE" w:rsidRDefault="00793D3E" w:rsidP="00793D3E">
      <w:pPr>
        <w:jc w:val="both"/>
      </w:pPr>
    </w:p>
    <w:p w:rsidR="00793D3E" w:rsidRPr="000020EE" w:rsidRDefault="00793D3E" w:rsidP="00793D3E">
      <w:pPr>
        <w:jc w:val="both"/>
      </w:pPr>
    </w:p>
    <w:p w:rsidR="00793D3E" w:rsidRPr="000020EE" w:rsidRDefault="00793D3E" w:rsidP="00793D3E">
      <w:pPr>
        <w:jc w:val="center"/>
        <w:rPr>
          <w:b/>
          <w:caps/>
        </w:rPr>
      </w:pPr>
      <w:proofErr w:type="gramStart"/>
      <w:r w:rsidRPr="000020EE">
        <w:rPr>
          <w:b/>
          <w:caps/>
          <w:highlight w:val="red"/>
        </w:rPr>
        <w:t>A.  Faktor</w:t>
      </w:r>
      <w:proofErr w:type="gramEnd"/>
      <w:r w:rsidRPr="000020EE">
        <w:rPr>
          <w:b/>
          <w:caps/>
          <w:highlight w:val="red"/>
        </w:rPr>
        <w:t xml:space="preserve"> polohy vůči KLIMATICKým pásům</w:t>
      </w:r>
    </w:p>
    <w:p w:rsidR="00793D3E" w:rsidRPr="000020EE" w:rsidRDefault="00793D3E" w:rsidP="00793D3E">
      <w:pPr>
        <w:jc w:val="both"/>
      </w:pPr>
    </w:p>
    <w:p w:rsidR="00793D3E" w:rsidRPr="000020EE" w:rsidRDefault="00793D3E" w:rsidP="00793D3E">
      <w:pPr>
        <w:jc w:val="both"/>
      </w:pPr>
    </w:p>
    <w:p w:rsidR="00793D3E" w:rsidRPr="000020EE" w:rsidRDefault="00793D3E" w:rsidP="00793D3E">
      <w:pPr>
        <w:jc w:val="both"/>
        <w:rPr>
          <w:b/>
          <w:caps/>
        </w:rPr>
      </w:pPr>
      <w:r w:rsidRPr="000020EE">
        <w:rPr>
          <w:b/>
          <w:caps/>
          <w:highlight w:val="green"/>
        </w:rPr>
        <w:t>1. Obecný mechanismus fungování faktoru</w:t>
      </w:r>
    </w:p>
    <w:p w:rsidR="00793D3E" w:rsidRPr="000020EE" w:rsidRDefault="00793D3E" w:rsidP="00793D3E">
      <w:pPr>
        <w:jc w:val="both"/>
      </w:pPr>
    </w:p>
    <w:p w:rsidR="00793D3E" w:rsidRPr="000020EE" w:rsidRDefault="00793D3E" w:rsidP="00793D3E">
      <w:pPr>
        <w:ind w:left="1416"/>
        <w:jc w:val="both"/>
        <w:rPr>
          <w:sz w:val="16"/>
        </w:rPr>
      </w:pPr>
      <w:r w:rsidRPr="000020EE">
        <w:rPr>
          <w:sz w:val="16"/>
        </w:rPr>
        <w:tab/>
        <w:t xml:space="preserve">Vlivem sluneční radiace, otáčení Země a jejího makroreliéfu se v dolní vrstvě zemské atmosféry zformovaly mohutné a relativně stabilní masy vzduchu, rozložené zhruba v rovnoběžkovém smyslu. Každá z těchto </w:t>
      </w:r>
      <w:r w:rsidRPr="00A52AA1">
        <w:rPr>
          <w:b/>
          <w:sz w:val="16"/>
        </w:rPr>
        <w:t>základních</w:t>
      </w:r>
      <w:r>
        <w:rPr>
          <w:sz w:val="16"/>
        </w:rPr>
        <w:t xml:space="preserve"> </w:t>
      </w:r>
      <w:r w:rsidRPr="000020EE">
        <w:rPr>
          <w:b/>
          <w:sz w:val="16"/>
        </w:rPr>
        <w:t>vzduchových hmot</w:t>
      </w:r>
      <w:r w:rsidRPr="000020EE">
        <w:rPr>
          <w:sz w:val="16"/>
        </w:rPr>
        <w:t xml:space="preserve"> má své specifické vlastnost a specifický průběh počasí, kterými pak podmiňuje existenci určitého základního klimatického pásu. </w:t>
      </w:r>
      <w:r w:rsidRPr="000020EE">
        <w:rPr>
          <w:b/>
          <w:sz w:val="16"/>
        </w:rPr>
        <w:t>Mezi rovníkem a tím kterým pólem</w:t>
      </w:r>
      <w:r w:rsidRPr="000020EE">
        <w:rPr>
          <w:sz w:val="16"/>
        </w:rPr>
        <w:t xml:space="preserve"> pak rozeznáváme </w:t>
      </w:r>
      <w:r w:rsidRPr="000020EE">
        <w:rPr>
          <w:b/>
          <w:sz w:val="16"/>
        </w:rPr>
        <w:t>4 takové základní klimatické pásy</w:t>
      </w:r>
      <w:r w:rsidRPr="000020EE">
        <w:rPr>
          <w:sz w:val="16"/>
        </w:rPr>
        <w:t>:</w:t>
      </w:r>
    </w:p>
    <w:p w:rsidR="00793D3E" w:rsidRPr="000020EE" w:rsidRDefault="00793D3E" w:rsidP="00793D3E">
      <w:pPr>
        <w:ind w:left="1416"/>
        <w:jc w:val="both"/>
        <w:rPr>
          <w:sz w:val="16"/>
        </w:rPr>
      </w:pPr>
    </w:p>
    <w:p w:rsidR="00793D3E" w:rsidRPr="000020EE" w:rsidRDefault="00793D3E" w:rsidP="00793D3E">
      <w:pPr>
        <w:ind w:left="1416"/>
        <w:jc w:val="both"/>
        <w:rPr>
          <w:sz w:val="16"/>
        </w:rPr>
      </w:pPr>
      <w:r w:rsidRPr="000020EE">
        <w:rPr>
          <w:sz w:val="16"/>
        </w:rPr>
        <w:tab/>
        <w:t xml:space="preserve">I. Vzduchová hmota rovníková se obvykle nachází zhruba mezi </w:t>
      </w:r>
      <w:r w:rsidRPr="000020EE">
        <w:rPr>
          <w:rFonts w:cs="Arial"/>
          <w:color w:val="000000"/>
          <w:sz w:val="16"/>
          <w:szCs w:val="19"/>
        </w:rPr>
        <w:t>10  severní a 10  jižní zeměpisné šířky</w:t>
      </w:r>
      <w:r w:rsidRPr="000020EE">
        <w:rPr>
          <w:sz w:val="16"/>
        </w:rPr>
        <w:t xml:space="preserve"> a podmiňuje existenci </w:t>
      </w:r>
      <w:r w:rsidRPr="000020EE">
        <w:rPr>
          <w:b/>
          <w:sz w:val="16"/>
        </w:rPr>
        <w:t>ekvatoriálního (rovníkového) klimatického pásu</w:t>
      </w:r>
      <w:r w:rsidRPr="000020EE">
        <w:rPr>
          <w:sz w:val="16"/>
        </w:rPr>
        <w:t>, rozloženého kolem rovníku (</w:t>
      </w:r>
      <w:proofErr w:type="gramStart"/>
      <w:r w:rsidRPr="000020EE">
        <w:rPr>
          <w:rFonts w:cs="Arial"/>
          <w:bCs/>
          <w:color w:val="000000"/>
          <w:sz w:val="16"/>
          <w:szCs w:val="20"/>
          <w:shd w:val="clear" w:color="auto" w:fill="FFFFFF"/>
        </w:rPr>
        <w:t>aequator - 0</w:t>
      </w:r>
      <w:r w:rsidRPr="000020EE">
        <w:rPr>
          <w:rFonts w:cs="Arial"/>
          <w:color w:val="000000"/>
          <w:sz w:val="16"/>
          <w:szCs w:val="19"/>
        </w:rPr>
        <w:t>  z.š.</w:t>
      </w:r>
      <w:r w:rsidRPr="000020EE">
        <w:rPr>
          <w:sz w:val="16"/>
        </w:rPr>
        <w:t xml:space="preserve">)  </w:t>
      </w:r>
      <w:r w:rsidRPr="000020EE">
        <w:rPr>
          <w:rFonts w:cs="Arial"/>
          <w:color w:val="000000"/>
          <w:sz w:val="16"/>
          <w:szCs w:val="19"/>
        </w:rPr>
        <w:t>.</w:t>
      </w:r>
      <w:proofErr w:type="gramEnd"/>
    </w:p>
    <w:p w:rsidR="00793D3E" w:rsidRPr="000020EE" w:rsidRDefault="00793D3E" w:rsidP="00793D3E">
      <w:pPr>
        <w:ind w:left="1416" w:firstLine="708"/>
        <w:jc w:val="both"/>
        <w:rPr>
          <w:rFonts w:cs="Arial"/>
          <w:color w:val="000000"/>
          <w:sz w:val="16"/>
          <w:szCs w:val="19"/>
        </w:rPr>
      </w:pPr>
      <w:r w:rsidRPr="000020EE">
        <w:rPr>
          <w:sz w:val="16"/>
        </w:rPr>
        <w:t xml:space="preserve">II. Vzduchová hmota tropická se obvykle nachází zhruba mezi </w:t>
      </w:r>
      <w:r w:rsidRPr="000020EE">
        <w:rPr>
          <w:rFonts w:cs="Arial"/>
          <w:color w:val="000000"/>
          <w:sz w:val="16"/>
          <w:szCs w:val="19"/>
        </w:rPr>
        <w:t>10  a 30  severní resp. jižní zeměpisné šířky</w:t>
      </w:r>
      <w:r w:rsidRPr="000020EE">
        <w:rPr>
          <w:sz w:val="16"/>
        </w:rPr>
        <w:t xml:space="preserve"> a podmiňuje existenci </w:t>
      </w:r>
      <w:r w:rsidRPr="000020EE">
        <w:rPr>
          <w:b/>
          <w:sz w:val="16"/>
        </w:rPr>
        <w:t>tropického (obratníkového) klimatického pásu</w:t>
      </w:r>
      <w:r w:rsidRPr="000020EE">
        <w:rPr>
          <w:sz w:val="16"/>
        </w:rPr>
        <w:t>, rozloženého kolem každého obratníku (</w:t>
      </w:r>
      <w:proofErr w:type="gramStart"/>
      <w:r w:rsidRPr="000020EE">
        <w:rPr>
          <w:sz w:val="16"/>
        </w:rPr>
        <w:t xml:space="preserve">tropicus - </w:t>
      </w:r>
      <w:r w:rsidRPr="000020EE">
        <w:rPr>
          <w:rFonts w:cs="Arial"/>
          <w:color w:val="000000"/>
          <w:sz w:val="16"/>
          <w:szCs w:val="20"/>
          <w:shd w:val="clear" w:color="auto" w:fill="FFFFFF"/>
        </w:rPr>
        <w:t>23</w:t>
      </w:r>
      <w:r w:rsidRPr="000020EE">
        <w:rPr>
          <w:rFonts w:cs="Arial"/>
          <w:color w:val="000000"/>
          <w:sz w:val="16"/>
          <w:szCs w:val="19"/>
        </w:rPr>
        <w:t> </w:t>
      </w:r>
      <w:r w:rsidRPr="000020EE">
        <w:rPr>
          <w:rFonts w:cs="Arial"/>
          <w:color w:val="000000"/>
          <w:sz w:val="16"/>
          <w:szCs w:val="20"/>
          <w:shd w:val="clear" w:color="auto" w:fill="FFFFFF"/>
        </w:rPr>
        <w:t>26´</w:t>
      </w:r>
      <w:proofErr w:type="gramEnd"/>
      <w:r w:rsidRPr="000020EE">
        <w:rPr>
          <w:rFonts w:cs="Arial"/>
          <w:color w:val="000000"/>
          <w:sz w:val="16"/>
          <w:szCs w:val="20"/>
          <w:shd w:val="clear" w:color="auto" w:fill="FFFFFF"/>
        </w:rPr>
        <w:t xml:space="preserve"> z.š.</w:t>
      </w:r>
      <w:r w:rsidRPr="000020EE">
        <w:rPr>
          <w:sz w:val="16"/>
        </w:rPr>
        <w:t>)</w:t>
      </w:r>
      <w:r w:rsidRPr="000020EE">
        <w:rPr>
          <w:rFonts w:cs="Arial"/>
          <w:color w:val="000000"/>
          <w:sz w:val="16"/>
          <w:szCs w:val="19"/>
        </w:rPr>
        <w:t>.</w:t>
      </w:r>
    </w:p>
    <w:p w:rsidR="00793D3E" w:rsidRPr="000020EE" w:rsidRDefault="00793D3E" w:rsidP="00793D3E">
      <w:pPr>
        <w:ind w:left="1416" w:firstLine="708"/>
        <w:jc w:val="both"/>
        <w:rPr>
          <w:sz w:val="16"/>
        </w:rPr>
      </w:pPr>
      <w:r w:rsidRPr="000020EE">
        <w:rPr>
          <w:sz w:val="16"/>
        </w:rPr>
        <w:t xml:space="preserve">III. Vzduchová hmota polární se obvykle nachází zhruba mezi </w:t>
      </w:r>
      <w:r w:rsidRPr="000020EE">
        <w:rPr>
          <w:rFonts w:cs="Arial"/>
          <w:color w:val="000000"/>
          <w:sz w:val="16"/>
          <w:szCs w:val="19"/>
        </w:rPr>
        <w:t>30  a 60  severní resp. jižní zeměpisné šířky</w:t>
      </w:r>
      <w:r w:rsidRPr="000020EE">
        <w:rPr>
          <w:sz w:val="16"/>
        </w:rPr>
        <w:t xml:space="preserve"> a podmiňuje existenci </w:t>
      </w:r>
      <w:r w:rsidRPr="000020EE">
        <w:rPr>
          <w:b/>
          <w:sz w:val="16"/>
        </w:rPr>
        <w:t>mírného klimatického pásu</w:t>
      </w:r>
      <w:r w:rsidRPr="000020EE">
        <w:rPr>
          <w:sz w:val="16"/>
        </w:rPr>
        <w:t>.</w:t>
      </w:r>
    </w:p>
    <w:p w:rsidR="00793D3E" w:rsidRPr="000020EE" w:rsidRDefault="00793D3E" w:rsidP="00793D3E">
      <w:pPr>
        <w:ind w:left="1416" w:firstLine="708"/>
        <w:jc w:val="both"/>
        <w:rPr>
          <w:sz w:val="16"/>
        </w:rPr>
      </w:pPr>
      <w:r w:rsidRPr="000020EE">
        <w:rPr>
          <w:sz w:val="16"/>
        </w:rPr>
        <w:t xml:space="preserve">IV. Vzduchová hmota arktická resp. antarktická se obvykle nachází zhruba mezi </w:t>
      </w:r>
      <w:r w:rsidRPr="000020EE">
        <w:rPr>
          <w:rFonts w:cs="Arial"/>
          <w:color w:val="000000"/>
          <w:sz w:val="16"/>
          <w:szCs w:val="19"/>
        </w:rPr>
        <w:t>60  a 90  severní resp. jižní zeměpisné šířky</w:t>
      </w:r>
      <w:r w:rsidRPr="000020EE">
        <w:rPr>
          <w:sz w:val="16"/>
        </w:rPr>
        <w:t xml:space="preserve"> a podmiňuje existenci </w:t>
      </w:r>
      <w:r w:rsidRPr="000020EE">
        <w:rPr>
          <w:b/>
          <w:sz w:val="16"/>
        </w:rPr>
        <w:t>polárního klimatického pásu</w:t>
      </w:r>
      <w:r w:rsidRPr="000020EE">
        <w:rPr>
          <w:sz w:val="16"/>
        </w:rPr>
        <w:t xml:space="preserve"> rozloženého kolem každého polárního kruhu (</w:t>
      </w:r>
      <w:proofErr w:type="gramStart"/>
      <w:r w:rsidRPr="000020EE">
        <w:rPr>
          <w:sz w:val="16"/>
        </w:rPr>
        <w:t xml:space="preserve">polaris - </w:t>
      </w:r>
      <w:r w:rsidRPr="000020EE">
        <w:rPr>
          <w:rFonts w:cs="Arial"/>
          <w:color w:val="000000"/>
          <w:sz w:val="16"/>
          <w:szCs w:val="20"/>
          <w:shd w:val="clear" w:color="auto" w:fill="FFFFFF"/>
        </w:rPr>
        <w:t>66°33</w:t>
      </w:r>
      <w:proofErr w:type="gramEnd"/>
      <w:r w:rsidRPr="000020EE">
        <w:rPr>
          <w:rFonts w:cs="Arial"/>
          <w:color w:val="000000"/>
          <w:sz w:val="16"/>
          <w:szCs w:val="20"/>
          <w:shd w:val="clear" w:color="auto" w:fill="FFFFFF"/>
        </w:rPr>
        <w:t>' z.š.</w:t>
      </w:r>
      <w:r w:rsidRPr="000020EE">
        <w:rPr>
          <w:sz w:val="16"/>
        </w:rPr>
        <w:t>).</w:t>
      </w:r>
    </w:p>
    <w:p w:rsidR="00793D3E" w:rsidRPr="000020EE" w:rsidRDefault="00793D3E" w:rsidP="00793D3E">
      <w:pPr>
        <w:ind w:left="1416" w:firstLine="708"/>
        <w:jc w:val="both"/>
        <w:rPr>
          <w:sz w:val="16"/>
        </w:rPr>
      </w:pPr>
    </w:p>
    <w:p w:rsidR="00793D3E" w:rsidRPr="000020EE" w:rsidRDefault="00793D3E" w:rsidP="00793D3E">
      <w:pPr>
        <w:ind w:left="1416" w:firstLine="708"/>
        <w:jc w:val="both"/>
        <w:rPr>
          <w:i/>
          <w:sz w:val="16"/>
        </w:rPr>
      </w:pPr>
      <w:r w:rsidRPr="000020EE">
        <w:rPr>
          <w:i/>
          <w:sz w:val="16"/>
        </w:rPr>
        <w:t xml:space="preserve">Pro další výklad je třeba upozornit, že </w:t>
      </w:r>
      <w:r w:rsidRPr="000020EE">
        <w:rPr>
          <w:b/>
          <w:i/>
          <w:sz w:val="16"/>
        </w:rPr>
        <w:t>výše uvedená klasická terminologie je dosti matoucí</w:t>
      </w:r>
      <w:r w:rsidRPr="000020EE">
        <w:rPr>
          <w:i/>
          <w:sz w:val="16"/>
        </w:rPr>
        <w:t xml:space="preserve">. Vzduchová hmota polární by se měla spíše jmenovat vzduchová hmota mírná, protože nemá nic společného ani s póly, ani s polárním klimatem, které je zas ve skutečnosti podmíněno vzduchovými hmotami arktickou resp. antarktickou. Právě tak s nimi nemá nic společného ani tzv. polární fronta, k níž se dostaneme později. </w:t>
      </w:r>
    </w:p>
    <w:p w:rsidR="00793D3E" w:rsidRPr="000020EE" w:rsidRDefault="00793D3E" w:rsidP="00793D3E">
      <w:pPr>
        <w:ind w:left="1416" w:firstLine="708"/>
        <w:jc w:val="both"/>
        <w:rPr>
          <w:i/>
          <w:sz w:val="16"/>
        </w:rPr>
      </w:pPr>
      <w:r w:rsidRPr="000020EE">
        <w:rPr>
          <w:i/>
          <w:sz w:val="16"/>
        </w:rPr>
        <w:t xml:space="preserve">(Tato terminologie totiž vznikala ještě ze zjednodušených představ o klimatických pásech, které se prostě zakreslovaly mezi hlavní rovnoběžky, od nichž pak tyto pásy převzaly název. Navíc byl kdysi dost problém rozlišit arktický a polární vzduch, protože při reliéfu se jejich vlastnosti téměř </w:t>
      </w:r>
      <w:proofErr w:type="gramStart"/>
      <w:r w:rsidRPr="000020EE">
        <w:rPr>
          <w:i/>
          <w:sz w:val="16"/>
        </w:rPr>
        <w:t>neliší - teprve</w:t>
      </w:r>
      <w:proofErr w:type="gramEnd"/>
      <w:r w:rsidRPr="000020EE">
        <w:rPr>
          <w:i/>
          <w:sz w:val="16"/>
        </w:rPr>
        <w:t xml:space="preserve"> později se mohlo přihlédnout k tomu, že se významně liší směrem do výšky. Ostatně ani arktická fronta mezi nimi není ani zdaleka tak výrazná jako polární fronta. K tomu všemu je navíc také problematické vymezování ekvatoriální vzduchové masy vůči tropické – takže najít mezi nimi tropickou frontu je taky dosti složité.)</w:t>
      </w:r>
    </w:p>
    <w:p w:rsidR="00793D3E" w:rsidRPr="000020EE" w:rsidRDefault="00793D3E" w:rsidP="00793D3E">
      <w:pPr>
        <w:ind w:left="1416" w:firstLine="708"/>
        <w:jc w:val="both"/>
        <w:rPr>
          <w:i/>
          <w:sz w:val="16"/>
        </w:rPr>
      </w:pPr>
      <w:r w:rsidRPr="000020EE">
        <w:rPr>
          <w:i/>
          <w:sz w:val="16"/>
        </w:rPr>
        <w:t xml:space="preserve">Na základě špatných zkušeností bude proto (výhradně pro účely tohoto studijního </w:t>
      </w:r>
      <w:proofErr w:type="gramStart"/>
      <w:r w:rsidRPr="000020EE">
        <w:rPr>
          <w:i/>
          <w:sz w:val="16"/>
        </w:rPr>
        <w:t>textu - viz</w:t>
      </w:r>
      <w:proofErr w:type="gramEnd"/>
      <w:r w:rsidRPr="000020EE">
        <w:rPr>
          <w:i/>
          <w:sz w:val="16"/>
        </w:rPr>
        <w:t xml:space="preserve"> kapitola Úvod) </w:t>
      </w:r>
      <w:r w:rsidRPr="000020EE">
        <w:rPr>
          <w:b/>
          <w:i/>
          <w:sz w:val="16"/>
        </w:rPr>
        <w:t>u polární vzduchové hmoty a polární fronty</w:t>
      </w:r>
      <w:r w:rsidRPr="000020EE">
        <w:rPr>
          <w:i/>
          <w:sz w:val="16"/>
        </w:rPr>
        <w:t xml:space="preserve"> vždy v závorce uvedeno i její čistě pracovní označení </w:t>
      </w:r>
      <w:r w:rsidRPr="000020EE">
        <w:rPr>
          <w:b/>
          <w:i/>
          <w:sz w:val="16"/>
        </w:rPr>
        <w:t>"mírná" vzduchová hmota a "mírná" fronta</w:t>
      </w:r>
      <w:r w:rsidRPr="000020EE">
        <w:rPr>
          <w:i/>
          <w:sz w:val="16"/>
        </w:rPr>
        <w:t>, i když jde o naprosto nestandardní označení, které jinde není radno opakovat.</w:t>
      </w:r>
    </w:p>
    <w:p w:rsidR="00793D3E" w:rsidRPr="000020EE" w:rsidRDefault="00793D3E" w:rsidP="00793D3E">
      <w:pPr>
        <w:jc w:val="both"/>
        <w:rPr>
          <w:sz w:val="16"/>
        </w:rPr>
      </w:pPr>
    </w:p>
    <w:p w:rsidR="00793D3E" w:rsidRPr="000020EE" w:rsidRDefault="00793D3E" w:rsidP="00793D3E">
      <w:pPr>
        <w:jc w:val="both"/>
      </w:pPr>
    </w:p>
    <w:p w:rsidR="00793D3E" w:rsidRPr="000020EE" w:rsidRDefault="00793D3E" w:rsidP="00793D3E">
      <w:pPr>
        <w:jc w:val="both"/>
        <w:rPr>
          <w:b/>
          <w:caps/>
        </w:rPr>
      </w:pPr>
      <w:r w:rsidRPr="000020EE">
        <w:rPr>
          <w:b/>
          <w:caps/>
          <w:highlight w:val="green"/>
        </w:rPr>
        <w:t>2. Mírný podnebný pás</w:t>
      </w:r>
    </w:p>
    <w:p w:rsidR="00793D3E" w:rsidRDefault="00793D3E" w:rsidP="00793D3E">
      <w:pPr>
        <w:jc w:val="both"/>
      </w:pPr>
    </w:p>
    <w:p w:rsidR="00793D3E" w:rsidRPr="000020EE" w:rsidRDefault="00793D3E" w:rsidP="00793D3E">
      <w:pPr>
        <w:ind w:firstLine="708"/>
        <w:jc w:val="both"/>
      </w:pPr>
      <w:r w:rsidRPr="000020EE">
        <w:t xml:space="preserve">Pro nás je z celého tohoto dlouhého povídání podstatné jen to, že </w:t>
      </w:r>
      <w:r w:rsidRPr="00CB684D">
        <w:t>z výše uvedených základních klimatických pás</w:t>
      </w:r>
      <w:r>
        <w:t>ů</w:t>
      </w:r>
      <w:r w:rsidRPr="00CB684D">
        <w:t xml:space="preserve"> </w:t>
      </w:r>
      <w:r>
        <w:rPr>
          <w:b/>
        </w:rPr>
        <w:t xml:space="preserve">zasahuje do </w:t>
      </w:r>
      <w:r w:rsidRPr="00A01566">
        <w:rPr>
          <w:b/>
          <w:i/>
        </w:rPr>
        <w:t>Francie</w:t>
      </w:r>
      <w:r>
        <w:rPr>
          <w:b/>
        </w:rPr>
        <w:t xml:space="preserve"> </w:t>
      </w:r>
      <w:r w:rsidRPr="00CB684D">
        <w:rPr>
          <w:b/>
        </w:rPr>
        <w:t>plně jen</w:t>
      </w:r>
      <w:r w:rsidRPr="00CB684D">
        <w:t xml:space="preserve"> jed</w:t>
      </w:r>
      <w:r>
        <w:t>e</w:t>
      </w:r>
      <w:r w:rsidRPr="00CB684D">
        <w:t>n – a to</w:t>
      </w:r>
      <w:r>
        <w:rPr>
          <w:b/>
        </w:rPr>
        <w:t xml:space="preserve"> </w:t>
      </w:r>
      <w:r w:rsidRPr="00CB684D">
        <w:rPr>
          <w:b/>
          <w:highlight w:val="cyan"/>
        </w:rPr>
        <w:t>základní podnební pás</w:t>
      </w:r>
      <w:r w:rsidRPr="00CB684D">
        <w:rPr>
          <w:highlight w:val="cyan"/>
        </w:rPr>
        <w:t xml:space="preserve"> </w:t>
      </w:r>
      <w:r w:rsidRPr="00CB684D">
        <w:rPr>
          <w:b/>
          <w:highlight w:val="cyan"/>
        </w:rPr>
        <w:t>mírný, zabírající 90% jejího území</w:t>
      </w:r>
      <w:r>
        <w:t>.</w:t>
      </w:r>
    </w:p>
    <w:p w:rsidR="00793D3E" w:rsidRDefault="00793D3E" w:rsidP="00793D3E">
      <w:pPr>
        <w:ind w:firstLine="708"/>
        <w:jc w:val="both"/>
      </w:pPr>
    </w:p>
    <w:p w:rsidR="00793D3E" w:rsidRDefault="00793D3E" w:rsidP="00793D3E">
      <w:pPr>
        <w:ind w:firstLine="708"/>
        <w:jc w:val="both"/>
      </w:pPr>
      <w:r w:rsidRPr="000020EE">
        <w:t xml:space="preserve">Z toho pak plynou </w:t>
      </w:r>
      <w:r w:rsidRPr="000020EE">
        <w:rPr>
          <w:b/>
        </w:rPr>
        <w:t>čtyři hlavní charakteristické rysy</w:t>
      </w:r>
      <w:r w:rsidRPr="000020EE">
        <w:t xml:space="preserve"> dlouhodobého chodu počasí </w:t>
      </w:r>
      <w:r>
        <w:t>v</w:t>
      </w:r>
      <w:r w:rsidRPr="000020EE">
        <w:t xml:space="preserve"> této části </w:t>
      </w:r>
      <w:r w:rsidRPr="001F4BFE">
        <w:rPr>
          <w:i/>
        </w:rPr>
        <w:t>Francie</w:t>
      </w:r>
      <w:r w:rsidRPr="000020EE">
        <w:t xml:space="preserve"> (které se projevují </w:t>
      </w:r>
      <w:r>
        <w:t xml:space="preserve">obdobně </w:t>
      </w:r>
      <w:r w:rsidRPr="000020EE">
        <w:t xml:space="preserve">i na území </w:t>
      </w:r>
      <w:r w:rsidRPr="00A01566">
        <w:rPr>
          <w:i/>
        </w:rPr>
        <w:t>České republiky</w:t>
      </w:r>
      <w:r w:rsidRPr="000020EE">
        <w:t>):</w:t>
      </w:r>
    </w:p>
    <w:p w:rsidR="00793D3E" w:rsidRPr="000020EE" w:rsidRDefault="00793D3E" w:rsidP="00793D3E">
      <w:pPr>
        <w:ind w:left="708"/>
        <w:jc w:val="both"/>
      </w:pPr>
      <w:r w:rsidRPr="0043547E">
        <w:rPr>
          <w:b/>
        </w:rPr>
        <w:t>a)</w:t>
      </w:r>
      <w:r w:rsidRPr="000020EE">
        <w:t xml:space="preserve"> nachází se především pod vlivem </w:t>
      </w:r>
      <w:r w:rsidRPr="00ED6C44">
        <w:rPr>
          <w:b/>
          <w:bdr w:val="single" w:sz="4" w:space="0" w:color="auto"/>
        </w:rPr>
        <w:t>vzduchové hmoty polární</w:t>
      </w:r>
      <w:r w:rsidRPr="000020EE">
        <w:t xml:space="preserve"> ("mírné")</w:t>
      </w:r>
      <w:r>
        <w:t>;</w:t>
      </w:r>
    </w:p>
    <w:p w:rsidR="00793D3E" w:rsidRPr="000020EE" w:rsidRDefault="00793D3E" w:rsidP="00793D3E">
      <w:pPr>
        <w:ind w:left="708"/>
        <w:jc w:val="both"/>
      </w:pPr>
      <w:r w:rsidRPr="0043547E">
        <w:rPr>
          <w:b/>
        </w:rPr>
        <w:t>b)</w:t>
      </w:r>
      <w:r w:rsidRPr="000020EE">
        <w:t xml:space="preserve"> je ovlivňována </w:t>
      </w:r>
      <w:r w:rsidRPr="00ED6C44">
        <w:rPr>
          <w:b/>
          <w:bdr w:val="single" w:sz="4" w:space="0" w:color="auto"/>
        </w:rPr>
        <w:t>převládajícím západním prouděním</w:t>
      </w:r>
      <w:r w:rsidRPr="000020EE">
        <w:t xml:space="preserve"> (tj. větry vanoucími od západu na východ)</w:t>
      </w:r>
      <w:r>
        <w:t>;</w:t>
      </w:r>
    </w:p>
    <w:p w:rsidR="00793D3E" w:rsidRPr="000020EE" w:rsidRDefault="00793D3E" w:rsidP="00793D3E">
      <w:pPr>
        <w:ind w:left="708"/>
        <w:jc w:val="both"/>
      </w:pPr>
      <w:r w:rsidRPr="0043547E">
        <w:rPr>
          <w:b/>
        </w:rPr>
        <w:t>c)</w:t>
      </w:r>
      <w:r>
        <w:t xml:space="preserve"> je ovlivňována</w:t>
      </w:r>
      <w:r w:rsidRPr="000020EE">
        <w:t xml:space="preserve"> především frontou polární ("mírnou"), pro niž je typická </w:t>
      </w:r>
      <w:r w:rsidRPr="00ED6C44">
        <w:rPr>
          <w:b/>
          <w:bdr w:val="single" w:sz="4" w:space="0" w:color="auto"/>
        </w:rPr>
        <w:t>rychlá výměna vzduchových</w:t>
      </w:r>
      <w:r w:rsidRPr="00ED6C44">
        <w:rPr>
          <w:bdr w:val="single" w:sz="4" w:space="0" w:color="auto"/>
        </w:rPr>
        <w:t xml:space="preserve"> hmot a </w:t>
      </w:r>
      <w:r w:rsidRPr="00ED6C44">
        <w:rPr>
          <w:b/>
          <w:bdr w:val="single" w:sz="4" w:space="0" w:color="auto"/>
        </w:rPr>
        <w:t>tlakových</w:t>
      </w:r>
      <w:r w:rsidRPr="00ED6C44">
        <w:rPr>
          <w:bdr w:val="single" w:sz="4" w:space="0" w:color="auto"/>
        </w:rPr>
        <w:t xml:space="preserve"> útvarů</w:t>
      </w:r>
      <w:r>
        <w:t>;</w:t>
      </w:r>
    </w:p>
    <w:p w:rsidR="00793D3E" w:rsidRPr="000020EE" w:rsidRDefault="00793D3E" w:rsidP="00793D3E">
      <w:pPr>
        <w:ind w:left="708"/>
        <w:jc w:val="both"/>
      </w:pPr>
      <w:r w:rsidRPr="0043547E">
        <w:rPr>
          <w:b/>
        </w:rPr>
        <w:t>d)</w:t>
      </w:r>
      <w:r w:rsidRPr="000020EE">
        <w:t xml:space="preserve"> během roku se tu střídají </w:t>
      </w:r>
      <w:r w:rsidRPr="00ED6C44">
        <w:rPr>
          <w:b/>
          <w:bdr w:val="single" w:sz="4" w:space="0" w:color="auto"/>
        </w:rPr>
        <w:t>4 roční období</w:t>
      </w:r>
      <w:r w:rsidRPr="000020EE">
        <w:t>.</w:t>
      </w:r>
    </w:p>
    <w:p w:rsidR="00793D3E" w:rsidRPr="000020EE" w:rsidRDefault="00793D3E" w:rsidP="00793D3E">
      <w:pPr>
        <w:pageBreakBefore/>
        <w:jc w:val="both"/>
        <w:rPr>
          <w:b/>
          <w:caps/>
        </w:rPr>
      </w:pPr>
      <w:r w:rsidRPr="000020EE">
        <w:rPr>
          <w:b/>
          <w:caps/>
          <w:highlight w:val="green"/>
        </w:rPr>
        <w:lastRenderedPageBreak/>
        <w:t>3. subtropický podnebný pás</w:t>
      </w:r>
    </w:p>
    <w:p w:rsidR="00793D3E" w:rsidRDefault="00793D3E" w:rsidP="00793D3E">
      <w:pPr>
        <w:jc w:val="both"/>
      </w:pPr>
    </w:p>
    <w:p w:rsidR="00793D3E" w:rsidRDefault="00793D3E" w:rsidP="00793D3E">
      <w:pPr>
        <w:jc w:val="both"/>
      </w:pPr>
      <w:r>
        <w:tab/>
        <w:t xml:space="preserve">Z tvrzení, že na území </w:t>
      </w:r>
      <w:r w:rsidRPr="00A01566">
        <w:rPr>
          <w:i/>
        </w:rPr>
        <w:t>Francie</w:t>
      </w:r>
      <w:r>
        <w:t xml:space="preserve"> zasahuje plně jen základní klimatický pás mírný, který zde zabírá 90% jejího území, plyne ovšem hned taky otázka, kam vlastně spadá zbylých 10% jejího území. Na tuto otázku odpovídá existence klimatických pásů přechodných, ležících mezi základními.</w:t>
      </w:r>
    </w:p>
    <w:p w:rsidR="00793D3E" w:rsidRDefault="00793D3E" w:rsidP="00793D3E">
      <w:pPr>
        <w:jc w:val="both"/>
      </w:pPr>
    </w:p>
    <w:p w:rsidR="00793D3E" w:rsidRPr="000020EE" w:rsidRDefault="00793D3E" w:rsidP="00793D3E">
      <w:pPr>
        <w:ind w:left="1416" w:firstLine="708"/>
        <w:jc w:val="both"/>
        <w:rPr>
          <w:sz w:val="16"/>
        </w:rPr>
      </w:pPr>
      <w:r w:rsidRPr="000020EE">
        <w:rPr>
          <w:sz w:val="16"/>
        </w:rPr>
        <w:t xml:space="preserve">Během roku se </w:t>
      </w:r>
      <w:r>
        <w:rPr>
          <w:sz w:val="16"/>
        </w:rPr>
        <w:t>totiž</w:t>
      </w:r>
      <w:r w:rsidRPr="000020EE">
        <w:rPr>
          <w:sz w:val="16"/>
        </w:rPr>
        <w:t xml:space="preserve"> </w:t>
      </w:r>
      <w:r>
        <w:rPr>
          <w:sz w:val="16"/>
        </w:rPr>
        <w:t xml:space="preserve">základní vzduchové hmoty, určující formování </w:t>
      </w:r>
      <w:r w:rsidRPr="000020EE">
        <w:rPr>
          <w:sz w:val="16"/>
        </w:rPr>
        <w:t>základní</w:t>
      </w:r>
      <w:r>
        <w:rPr>
          <w:sz w:val="16"/>
        </w:rPr>
        <w:t>ch</w:t>
      </w:r>
      <w:r w:rsidRPr="000020EE">
        <w:rPr>
          <w:sz w:val="16"/>
        </w:rPr>
        <w:t xml:space="preserve"> klimatick</w:t>
      </w:r>
      <w:r>
        <w:rPr>
          <w:sz w:val="16"/>
        </w:rPr>
        <w:t>ých</w:t>
      </w:r>
      <w:r w:rsidRPr="000020EE">
        <w:rPr>
          <w:sz w:val="16"/>
        </w:rPr>
        <w:t xml:space="preserve"> pás</w:t>
      </w:r>
      <w:r>
        <w:rPr>
          <w:sz w:val="16"/>
        </w:rPr>
        <w:t>em,</w:t>
      </w:r>
      <w:r w:rsidRPr="000020EE">
        <w:rPr>
          <w:sz w:val="16"/>
        </w:rPr>
        <w:t xml:space="preserve"> částečně posunují </w:t>
      </w:r>
      <w:r w:rsidRPr="003D79D3">
        <w:rPr>
          <w:sz w:val="16"/>
        </w:rPr>
        <w:t>se slunečním zářením</w:t>
      </w:r>
      <w:r>
        <w:rPr>
          <w:sz w:val="16"/>
        </w:rPr>
        <w:t xml:space="preserve"> </w:t>
      </w:r>
      <w:r w:rsidRPr="003D79D3">
        <w:rPr>
          <w:sz w:val="16"/>
        </w:rPr>
        <w:t xml:space="preserve">(lidově, ale nesprávně, "za sluncem") </w:t>
      </w:r>
      <w:r w:rsidRPr="000020EE">
        <w:rPr>
          <w:sz w:val="16"/>
        </w:rPr>
        <w:t xml:space="preserve">na jih či na sever, takže na pomezí </w:t>
      </w:r>
      <w:r>
        <w:rPr>
          <w:sz w:val="16"/>
        </w:rPr>
        <w:t xml:space="preserve">základních klimatických pásem </w:t>
      </w:r>
      <w:r w:rsidRPr="000020EE">
        <w:rPr>
          <w:sz w:val="16"/>
        </w:rPr>
        <w:t>vznikají přechodné klimatické pásy, v nichž se během roku střídají vlastnosti typické pro sousední základní pásy:</w:t>
      </w:r>
    </w:p>
    <w:p w:rsidR="00793D3E" w:rsidRPr="000020EE" w:rsidRDefault="00793D3E" w:rsidP="00793D3E">
      <w:pPr>
        <w:ind w:left="1416"/>
        <w:jc w:val="both"/>
        <w:rPr>
          <w:sz w:val="16"/>
        </w:rPr>
      </w:pPr>
      <w:r w:rsidRPr="000020EE">
        <w:rPr>
          <w:sz w:val="16"/>
        </w:rPr>
        <w:tab/>
        <w:t xml:space="preserve">a) Mezi pásem polárním a mírným se nachází </w:t>
      </w:r>
      <w:r w:rsidRPr="000020EE">
        <w:rPr>
          <w:b/>
          <w:sz w:val="16"/>
        </w:rPr>
        <w:t>přechodný pás subpolární</w:t>
      </w:r>
    </w:p>
    <w:p w:rsidR="00793D3E" w:rsidRPr="000020EE" w:rsidRDefault="00793D3E" w:rsidP="00793D3E">
      <w:pPr>
        <w:ind w:left="1416" w:firstLine="708"/>
        <w:jc w:val="both"/>
        <w:rPr>
          <w:sz w:val="16"/>
        </w:rPr>
      </w:pPr>
      <w:r w:rsidRPr="000020EE">
        <w:rPr>
          <w:sz w:val="16"/>
        </w:rPr>
        <w:t xml:space="preserve">b) Mezi pásem mírným a tropickým se nachází </w:t>
      </w:r>
      <w:r w:rsidRPr="000020EE">
        <w:rPr>
          <w:b/>
          <w:sz w:val="16"/>
        </w:rPr>
        <w:t>přechodný pás subtropický</w:t>
      </w:r>
    </w:p>
    <w:p w:rsidR="00793D3E" w:rsidRPr="000020EE" w:rsidRDefault="00793D3E" w:rsidP="00793D3E">
      <w:pPr>
        <w:ind w:left="1416" w:firstLine="708"/>
        <w:jc w:val="both"/>
        <w:rPr>
          <w:sz w:val="16"/>
        </w:rPr>
      </w:pPr>
      <w:r w:rsidRPr="000020EE">
        <w:rPr>
          <w:sz w:val="16"/>
        </w:rPr>
        <w:t xml:space="preserve">c) Mezi pásem tropickým a ekvatoriálním se nachází </w:t>
      </w:r>
      <w:r w:rsidRPr="000020EE">
        <w:rPr>
          <w:b/>
          <w:sz w:val="16"/>
        </w:rPr>
        <w:t>přechodný pás subekvatoriální</w:t>
      </w:r>
    </w:p>
    <w:p w:rsidR="00793D3E" w:rsidRDefault="00793D3E" w:rsidP="00793D3E">
      <w:pPr>
        <w:jc w:val="both"/>
      </w:pPr>
    </w:p>
    <w:p w:rsidR="00793D3E" w:rsidRPr="000020EE" w:rsidRDefault="00793D3E" w:rsidP="00793D3E">
      <w:pPr>
        <w:jc w:val="both"/>
      </w:pPr>
    </w:p>
    <w:p w:rsidR="00793D3E" w:rsidRPr="000020EE" w:rsidRDefault="00793D3E" w:rsidP="00793D3E">
      <w:pPr>
        <w:ind w:firstLine="708"/>
        <w:jc w:val="both"/>
      </w:pPr>
      <w:r w:rsidRPr="000020EE">
        <w:t xml:space="preserve">Z těchto přechodných pásů nás zde ovšem bude zajímat jen ten subtropický, do nějž se v zimě od severu nasune část vzduchové hmoty polární ("mírné"), zatímco v létě se do něj z jihu nasune část vzduchové hmoty tropické. </w:t>
      </w:r>
      <w:r>
        <w:t xml:space="preserve">A právě </w:t>
      </w:r>
      <w:r w:rsidRPr="00CB684D">
        <w:rPr>
          <w:b/>
        </w:rPr>
        <w:t>k</w:t>
      </w:r>
      <w:r w:rsidRPr="000020EE">
        <w:rPr>
          <w:b/>
        </w:rPr>
        <w:t xml:space="preserve"> tomuto přechodnému podnebnému </w:t>
      </w:r>
      <w:r w:rsidRPr="000020EE">
        <w:rPr>
          <w:b/>
          <w:highlight w:val="cyan"/>
        </w:rPr>
        <w:t>pásu</w:t>
      </w:r>
      <w:r w:rsidRPr="000020EE">
        <w:rPr>
          <w:highlight w:val="cyan"/>
        </w:rPr>
        <w:t xml:space="preserve"> </w:t>
      </w:r>
      <w:r w:rsidRPr="000020EE">
        <w:rPr>
          <w:b/>
          <w:highlight w:val="cyan"/>
        </w:rPr>
        <w:t xml:space="preserve">subtropickému patří zbylých 10% území </w:t>
      </w:r>
      <w:r w:rsidRPr="00A01566">
        <w:rPr>
          <w:b/>
          <w:i/>
          <w:highlight w:val="cyan"/>
        </w:rPr>
        <w:t>Francie</w:t>
      </w:r>
      <w:r w:rsidRPr="000020EE">
        <w:rPr>
          <w:highlight w:val="cyan"/>
        </w:rPr>
        <w:t xml:space="preserve"> </w:t>
      </w:r>
      <w:r w:rsidRPr="000020EE">
        <w:rPr>
          <w:b/>
          <w:highlight w:val="cyan"/>
        </w:rPr>
        <w:t>podél</w:t>
      </w:r>
      <w:r w:rsidRPr="000020EE">
        <w:rPr>
          <w:highlight w:val="cyan"/>
        </w:rPr>
        <w:t xml:space="preserve"> </w:t>
      </w:r>
      <w:r w:rsidRPr="000020EE">
        <w:rPr>
          <w:b/>
          <w:highlight w:val="cyan"/>
        </w:rPr>
        <w:t>středomořského pobřeží</w:t>
      </w:r>
      <w:r w:rsidRPr="000020EE">
        <w:rPr>
          <w:rFonts w:cs="Arial"/>
        </w:rPr>
        <w:t xml:space="preserve">, </w:t>
      </w:r>
      <w:proofErr w:type="gramStart"/>
      <w:r w:rsidRPr="000020EE">
        <w:rPr>
          <w:rFonts w:cs="Arial"/>
        </w:rPr>
        <w:t xml:space="preserve">tj.  </w:t>
      </w:r>
      <w:r w:rsidRPr="000020EE">
        <w:rPr>
          <w:rFonts w:cs="Arial"/>
          <w:i/>
        </w:rPr>
        <w:t>nížina</w:t>
      </w:r>
      <w:proofErr w:type="gramEnd"/>
      <w:r w:rsidRPr="000020EE">
        <w:rPr>
          <w:rFonts w:cs="Arial"/>
        </w:rPr>
        <w:t xml:space="preserve"> </w:t>
      </w:r>
      <w:r w:rsidRPr="000020EE">
        <w:rPr>
          <w:rFonts w:cs="Arial"/>
          <w:i/>
        </w:rPr>
        <w:t xml:space="preserve">Roussillion, </w:t>
      </w:r>
      <w:r w:rsidRPr="000020EE">
        <w:rPr>
          <w:rFonts w:cs="Arial"/>
        </w:rPr>
        <w:t xml:space="preserve"> </w:t>
      </w:r>
      <w:r w:rsidRPr="000020EE">
        <w:rPr>
          <w:rFonts w:cs="Arial"/>
          <w:i/>
        </w:rPr>
        <w:t>Languedocká</w:t>
      </w:r>
      <w:r w:rsidRPr="000020EE">
        <w:rPr>
          <w:rFonts w:cs="Arial"/>
        </w:rPr>
        <w:t xml:space="preserve"> </w:t>
      </w:r>
      <w:r w:rsidRPr="000020EE">
        <w:rPr>
          <w:rFonts w:cs="Arial"/>
          <w:i/>
        </w:rPr>
        <w:t>nížina</w:t>
      </w:r>
      <w:r w:rsidRPr="000020EE">
        <w:rPr>
          <w:rFonts w:cs="Arial"/>
        </w:rPr>
        <w:t xml:space="preserve">,  údolí dolní </w:t>
      </w:r>
      <w:r w:rsidRPr="000020EE">
        <w:rPr>
          <w:rFonts w:cs="Arial"/>
          <w:i/>
        </w:rPr>
        <w:t>Rhôny</w:t>
      </w:r>
      <w:r w:rsidRPr="000020EE">
        <w:rPr>
          <w:rFonts w:cs="Arial"/>
        </w:rPr>
        <w:t xml:space="preserve"> a její delta,</w:t>
      </w:r>
      <w:r w:rsidRPr="000020EE">
        <w:rPr>
          <w:rFonts w:cs="Arial"/>
          <w:i/>
        </w:rPr>
        <w:t xml:space="preserve"> </w:t>
      </w:r>
      <w:r w:rsidRPr="000020EE">
        <w:rPr>
          <w:rFonts w:cs="Arial"/>
        </w:rPr>
        <w:t xml:space="preserve"> </w:t>
      </w:r>
      <w:r w:rsidRPr="000020EE">
        <w:rPr>
          <w:rFonts w:cs="Arial"/>
          <w:i/>
        </w:rPr>
        <w:t>Provensálsko</w:t>
      </w:r>
      <w:r w:rsidRPr="000020EE">
        <w:rPr>
          <w:rFonts w:cs="Arial"/>
        </w:rPr>
        <w:t xml:space="preserve">,  </w:t>
      </w:r>
      <w:r w:rsidRPr="000020EE">
        <w:rPr>
          <w:rFonts w:cs="Arial"/>
          <w:i/>
        </w:rPr>
        <w:t>Azurové</w:t>
      </w:r>
      <w:r w:rsidRPr="000020EE">
        <w:rPr>
          <w:rFonts w:cs="Arial"/>
        </w:rPr>
        <w:t xml:space="preserve"> </w:t>
      </w:r>
      <w:r w:rsidRPr="000020EE">
        <w:rPr>
          <w:rFonts w:cs="Arial"/>
          <w:i/>
        </w:rPr>
        <w:t>pobřeží a</w:t>
      </w:r>
      <w:r w:rsidRPr="000020EE">
        <w:rPr>
          <w:rFonts w:cs="Arial"/>
        </w:rPr>
        <w:t xml:space="preserve"> pobřeží </w:t>
      </w:r>
      <w:r w:rsidRPr="000020EE">
        <w:rPr>
          <w:rFonts w:cs="Arial"/>
          <w:i/>
        </w:rPr>
        <w:t>Korsiky</w:t>
      </w:r>
      <w:r w:rsidRPr="000020EE">
        <w:rPr>
          <w:rFonts w:cs="Arial"/>
        </w:rPr>
        <w:t>.</w:t>
      </w:r>
    </w:p>
    <w:p w:rsidR="00793D3E" w:rsidRPr="00ED6C44" w:rsidRDefault="00793D3E" w:rsidP="00793D3E">
      <w:pPr>
        <w:ind w:firstLine="708"/>
        <w:jc w:val="both"/>
        <w:rPr>
          <w:sz w:val="14"/>
        </w:rPr>
      </w:pPr>
    </w:p>
    <w:p w:rsidR="00793D3E" w:rsidRPr="000020EE" w:rsidRDefault="00793D3E" w:rsidP="00793D3E">
      <w:pPr>
        <w:ind w:left="708"/>
        <w:jc w:val="both"/>
        <w:rPr>
          <w:sz w:val="16"/>
        </w:rPr>
      </w:pPr>
      <w:r w:rsidRPr="000020EE">
        <w:rPr>
          <w:sz w:val="16"/>
        </w:rPr>
        <w:tab/>
        <w:t xml:space="preserve">Mezi hlavní </w:t>
      </w:r>
      <w:r w:rsidRPr="00ED6C44">
        <w:rPr>
          <w:b/>
          <w:sz w:val="16"/>
        </w:rPr>
        <w:t>důvody</w:t>
      </w:r>
      <w:r w:rsidRPr="000020EE">
        <w:rPr>
          <w:sz w:val="16"/>
        </w:rPr>
        <w:t>, kvůli nimž je subtropické podnebí ve Francii takto omezeno jen na úzký jižní pas</w:t>
      </w:r>
      <w:r>
        <w:rPr>
          <w:sz w:val="16"/>
        </w:rPr>
        <w:t>,</w:t>
      </w:r>
      <w:r w:rsidRPr="000020EE">
        <w:rPr>
          <w:sz w:val="16"/>
        </w:rPr>
        <w:t xml:space="preserve"> patří:</w:t>
      </w:r>
    </w:p>
    <w:p w:rsidR="00793D3E" w:rsidRPr="000020EE" w:rsidRDefault="00793D3E" w:rsidP="00793D3E">
      <w:pPr>
        <w:ind w:left="708"/>
        <w:jc w:val="both"/>
        <w:rPr>
          <w:sz w:val="16"/>
        </w:rPr>
      </w:pPr>
    </w:p>
    <w:p w:rsidR="00793D3E" w:rsidRPr="000020EE" w:rsidRDefault="00793D3E" w:rsidP="00793D3E">
      <w:pPr>
        <w:ind w:left="708" w:firstLine="708"/>
        <w:jc w:val="both"/>
        <w:rPr>
          <w:b/>
          <w:sz w:val="16"/>
        </w:rPr>
      </w:pPr>
      <w:r w:rsidRPr="000020EE">
        <w:rPr>
          <w:b/>
          <w:sz w:val="16"/>
        </w:rPr>
        <w:t xml:space="preserve">a) Téměř až na jihu </w:t>
      </w:r>
      <w:r w:rsidRPr="00A01566">
        <w:rPr>
          <w:b/>
          <w:i/>
          <w:sz w:val="16"/>
        </w:rPr>
        <w:t>Francie</w:t>
      </w:r>
      <w:r w:rsidRPr="000020EE">
        <w:rPr>
          <w:sz w:val="16"/>
        </w:rPr>
        <w:t xml:space="preserve"> se jen </w:t>
      </w:r>
      <w:r w:rsidRPr="000020EE">
        <w:rPr>
          <w:b/>
          <w:sz w:val="16"/>
        </w:rPr>
        <w:t xml:space="preserve">v malé vzdálenosti od </w:t>
      </w:r>
      <w:r w:rsidRPr="00A01566">
        <w:rPr>
          <w:b/>
          <w:i/>
          <w:sz w:val="16"/>
        </w:rPr>
        <w:t>Středozemního moře</w:t>
      </w:r>
      <w:r w:rsidRPr="000020EE">
        <w:rPr>
          <w:b/>
          <w:sz w:val="16"/>
        </w:rPr>
        <w:t xml:space="preserve"> tyčí relativně vysoká pohoří. </w:t>
      </w:r>
    </w:p>
    <w:p w:rsidR="00793D3E" w:rsidRPr="000020EE" w:rsidRDefault="00793D3E" w:rsidP="00793D3E">
      <w:pPr>
        <w:ind w:left="708" w:firstLine="708"/>
        <w:jc w:val="both"/>
        <w:rPr>
          <w:sz w:val="16"/>
        </w:rPr>
      </w:pPr>
      <w:r w:rsidRPr="000020EE">
        <w:rPr>
          <w:sz w:val="16"/>
        </w:rPr>
        <w:t>Po svazích těchto pohoří stéká v </w:t>
      </w:r>
      <w:r w:rsidRPr="000020EE">
        <w:rPr>
          <w:b/>
          <w:sz w:val="16"/>
        </w:rPr>
        <w:t>zimě</w:t>
      </w:r>
      <w:r w:rsidRPr="000020EE">
        <w:rPr>
          <w:sz w:val="16"/>
        </w:rPr>
        <w:t xml:space="preserve"> polární ("mírný") vzduch mírného pásu ze severu relativně bez problémů (takže </w:t>
      </w:r>
      <w:r>
        <w:rPr>
          <w:sz w:val="16"/>
        </w:rPr>
        <w:t xml:space="preserve">se </w:t>
      </w:r>
      <w:r w:rsidRPr="000020EE">
        <w:rPr>
          <w:sz w:val="16"/>
        </w:rPr>
        <w:t xml:space="preserve">někdy dokonce dosáhne až k </w:t>
      </w:r>
      <w:r w:rsidRPr="00A01566">
        <w:rPr>
          <w:i/>
          <w:sz w:val="16"/>
        </w:rPr>
        <w:t>Severní Africe</w:t>
      </w:r>
      <w:r w:rsidRPr="000020EE">
        <w:rPr>
          <w:sz w:val="16"/>
        </w:rPr>
        <w:t xml:space="preserve">). </w:t>
      </w:r>
    </w:p>
    <w:p w:rsidR="00793D3E" w:rsidRPr="000020EE" w:rsidRDefault="00793D3E" w:rsidP="00793D3E">
      <w:pPr>
        <w:ind w:left="708"/>
        <w:jc w:val="both"/>
        <w:rPr>
          <w:sz w:val="16"/>
        </w:rPr>
      </w:pPr>
      <w:r w:rsidRPr="000020EE">
        <w:rPr>
          <w:sz w:val="16"/>
        </w:rPr>
        <w:tab/>
        <w:t>V </w:t>
      </w:r>
      <w:r w:rsidRPr="000020EE">
        <w:rPr>
          <w:b/>
          <w:sz w:val="16"/>
        </w:rPr>
        <w:t>létě</w:t>
      </w:r>
      <w:r w:rsidRPr="000020EE">
        <w:rPr>
          <w:sz w:val="16"/>
        </w:rPr>
        <w:t xml:space="preserve"> však, když se do subtropického pásu nasouvá od jihu tropický vzduch z tropického pásu, </w:t>
      </w:r>
      <w:r w:rsidRPr="000020EE">
        <w:rPr>
          <w:b/>
          <w:sz w:val="16"/>
        </w:rPr>
        <w:t>naráží</w:t>
      </w:r>
      <w:r w:rsidRPr="000020EE">
        <w:rPr>
          <w:sz w:val="16"/>
        </w:rPr>
        <w:t xml:space="preserve"> zde </w:t>
      </w:r>
      <w:r w:rsidRPr="000020EE">
        <w:rPr>
          <w:b/>
          <w:sz w:val="16"/>
        </w:rPr>
        <w:t>už v malé vzdálenosti na svahy horských bariér</w:t>
      </w:r>
      <w:r w:rsidRPr="000020EE">
        <w:rPr>
          <w:sz w:val="16"/>
        </w:rPr>
        <w:t xml:space="preserve">, které většinou nedokáže nadlouho </w:t>
      </w:r>
      <w:r>
        <w:rPr>
          <w:sz w:val="16"/>
        </w:rPr>
        <w:t xml:space="preserve">překonat ani s </w:t>
      </w:r>
      <w:r w:rsidRPr="000020EE">
        <w:rPr>
          <w:sz w:val="16"/>
        </w:rPr>
        <w:t xml:space="preserve">teplotní podporou </w:t>
      </w:r>
      <w:r w:rsidRPr="00A01566">
        <w:rPr>
          <w:i/>
          <w:sz w:val="16"/>
        </w:rPr>
        <w:t>Středozemního moře</w:t>
      </w:r>
      <w:r w:rsidRPr="000020EE">
        <w:rPr>
          <w:sz w:val="16"/>
        </w:rPr>
        <w:t>.</w:t>
      </w:r>
    </w:p>
    <w:p w:rsidR="00793D3E" w:rsidRPr="000020EE" w:rsidRDefault="00793D3E" w:rsidP="00793D3E">
      <w:pPr>
        <w:ind w:left="708" w:firstLine="708"/>
        <w:jc w:val="both"/>
        <w:rPr>
          <w:sz w:val="16"/>
        </w:rPr>
      </w:pPr>
      <w:r w:rsidRPr="000020EE">
        <w:rPr>
          <w:sz w:val="16"/>
        </w:rPr>
        <w:t xml:space="preserve">Z tohoto důvodu už tyto horské bariéry (kromě jejich podhůří) do středozemního klimatu přinejmenším teplotně nepatří, tj. nepatří tam </w:t>
      </w:r>
      <w:r w:rsidRPr="00A01566">
        <w:rPr>
          <w:i/>
          <w:sz w:val="16"/>
        </w:rPr>
        <w:t>Pyreneje</w:t>
      </w:r>
      <w:r w:rsidRPr="000020EE">
        <w:rPr>
          <w:sz w:val="16"/>
        </w:rPr>
        <w:t xml:space="preserve">, </w:t>
      </w:r>
      <w:r w:rsidRPr="00A01566">
        <w:rPr>
          <w:i/>
          <w:sz w:val="16"/>
        </w:rPr>
        <w:t>Francouzské středohoří</w:t>
      </w:r>
      <w:r w:rsidRPr="000020EE">
        <w:rPr>
          <w:sz w:val="16"/>
        </w:rPr>
        <w:t xml:space="preserve"> ani </w:t>
      </w:r>
      <w:r w:rsidRPr="00A01566">
        <w:rPr>
          <w:i/>
          <w:sz w:val="16"/>
        </w:rPr>
        <w:t>Alpy</w:t>
      </w:r>
      <w:r w:rsidRPr="000020EE">
        <w:rPr>
          <w:sz w:val="16"/>
        </w:rPr>
        <w:t xml:space="preserve"> kromě </w:t>
      </w:r>
      <w:r w:rsidRPr="00A01566">
        <w:rPr>
          <w:i/>
          <w:sz w:val="16"/>
        </w:rPr>
        <w:t>provensálských</w:t>
      </w:r>
      <w:r w:rsidRPr="000020EE">
        <w:rPr>
          <w:sz w:val="16"/>
        </w:rPr>
        <w:t>. (I když k pobřeží obrácené svahy těchto pohoří jsou přeci jen aspoň částečně vystaveny subtropickým podzimním a zimním dešťům).</w:t>
      </w:r>
    </w:p>
    <w:p w:rsidR="00793D3E" w:rsidRPr="000020EE" w:rsidRDefault="00793D3E" w:rsidP="00793D3E">
      <w:pPr>
        <w:ind w:left="708"/>
        <w:jc w:val="both"/>
        <w:rPr>
          <w:sz w:val="16"/>
        </w:rPr>
      </w:pPr>
      <w:r w:rsidRPr="000020EE">
        <w:rPr>
          <w:sz w:val="16"/>
        </w:rPr>
        <w:t xml:space="preserve"> </w:t>
      </w:r>
      <w:r w:rsidRPr="000020EE">
        <w:rPr>
          <w:sz w:val="16"/>
        </w:rPr>
        <w:tab/>
        <w:t xml:space="preserve">Proto zde zůstává </w:t>
      </w:r>
      <w:r w:rsidRPr="00A01566">
        <w:rPr>
          <w:b/>
          <w:sz w:val="16"/>
        </w:rPr>
        <w:t>subtropický pás omezen</w:t>
      </w:r>
      <w:r w:rsidRPr="000020EE">
        <w:rPr>
          <w:sz w:val="16"/>
        </w:rPr>
        <w:t xml:space="preserve"> </w:t>
      </w:r>
      <w:r w:rsidRPr="00A01566">
        <w:rPr>
          <w:b/>
          <w:sz w:val="16"/>
        </w:rPr>
        <w:t>jen na</w:t>
      </w:r>
      <w:r w:rsidRPr="000020EE">
        <w:rPr>
          <w:sz w:val="16"/>
        </w:rPr>
        <w:t xml:space="preserve"> </w:t>
      </w:r>
      <w:r w:rsidRPr="000020EE">
        <w:rPr>
          <w:b/>
          <w:sz w:val="16"/>
        </w:rPr>
        <w:t>úzký pás při pobřeží</w:t>
      </w:r>
      <w:r w:rsidRPr="000020EE">
        <w:rPr>
          <w:sz w:val="16"/>
        </w:rPr>
        <w:t>.</w:t>
      </w:r>
    </w:p>
    <w:p w:rsidR="00793D3E" w:rsidRPr="000020EE" w:rsidRDefault="00793D3E" w:rsidP="00793D3E">
      <w:pPr>
        <w:ind w:left="708"/>
        <w:jc w:val="both"/>
        <w:rPr>
          <w:sz w:val="16"/>
        </w:rPr>
      </w:pPr>
    </w:p>
    <w:p w:rsidR="00793D3E" w:rsidRPr="000020EE" w:rsidRDefault="00793D3E" w:rsidP="00793D3E">
      <w:pPr>
        <w:ind w:left="708" w:firstLine="708"/>
        <w:jc w:val="both"/>
        <w:rPr>
          <w:sz w:val="16"/>
        </w:rPr>
      </w:pPr>
      <w:r w:rsidRPr="000020EE">
        <w:rPr>
          <w:b/>
          <w:sz w:val="16"/>
        </w:rPr>
        <w:t>b)</w:t>
      </w:r>
      <w:r w:rsidRPr="000020EE">
        <w:rPr>
          <w:sz w:val="16"/>
        </w:rPr>
        <w:t xml:space="preserve"> Tím, že se kvůli zmíněným horským bariérám tropický vzduch většinou nemůže nějak nadlouho prosazovat dál na sever, </w:t>
      </w:r>
      <w:r w:rsidRPr="000020EE">
        <w:rPr>
          <w:b/>
          <w:sz w:val="16"/>
        </w:rPr>
        <w:t>zintenzivňuje</w:t>
      </w:r>
      <w:r w:rsidRPr="000020EE">
        <w:rPr>
          <w:sz w:val="16"/>
        </w:rPr>
        <w:t xml:space="preserve"> naopak o to více svůj vliv na tomto jižním pobřeží </w:t>
      </w:r>
      <w:r w:rsidRPr="00A01566">
        <w:rPr>
          <w:i/>
          <w:sz w:val="16"/>
        </w:rPr>
        <w:t>Francie</w:t>
      </w:r>
      <w:r w:rsidRPr="000020EE">
        <w:rPr>
          <w:sz w:val="16"/>
        </w:rPr>
        <w:t xml:space="preserve"> a zdůrazňuje zde tak </w:t>
      </w:r>
      <w:r w:rsidRPr="000020EE">
        <w:rPr>
          <w:b/>
          <w:sz w:val="16"/>
        </w:rPr>
        <w:t>subtropičnost letního</w:t>
      </w:r>
      <w:r w:rsidRPr="000020EE">
        <w:rPr>
          <w:sz w:val="16"/>
        </w:rPr>
        <w:t xml:space="preserve"> období. K jihu obrácené horské svahy totiž většinou úspěšně odrážejí tropický vzduch i sluneční radiaci letního období zpět do pobřežního pásu. </w:t>
      </w:r>
    </w:p>
    <w:p w:rsidR="00793D3E" w:rsidRDefault="00793D3E" w:rsidP="00793D3E">
      <w:pPr>
        <w:jc w:val="both"/>
      </w:pPr>
    </w:p>
    <w:p w:rsidR="00793D3E" w:rsidRDefault="00793D3E" w:rsidP="00793D3E">
      <w:pPr>
        <w:jc w:val="both"/>
      </w:pPr>
    </w:p>
    <w:p w:rsidR="00793D3E" w:rsidRDefault="00793D3E" w:rsidP="00793D3E">
      <w:pPr>
        <w:jc w:val="both"/>
      </w:pPr>
    </w:p>
    <w:p w:rsidR="00793D3E" w:rsidRPr="000020EE" w:rsidRDefault="00793D3E" w:rsidP="00793D3E">
      <w:pPr>
        <w:jc w:val="both"/>
      </w:pPr>
    </w:p>
    <w:p w:rsidR="00793D3E" w:rsidRPr="000020EE" w:rsidRDefault="00793D3E" w:rsidP="00793D3E">
      <w:pPr>
        <w:jc w:val="both"/>
      </w:pPr>
      <w:r w:rsidRPr="000020EE">
        <w:rPr>
          <w:b/>
        </w:rPr>
        <w:t>Klima</w:t>
      </w:r>
      <w:r w:rsidRPr="000020EE">
        <w:t xml:space="preserve"> (tj. déledobý chod počasí) </w:t>
      </w:r>
      <w:r w:rsidRPr="000020EE">
        <w:rPr>
          <w:b/>
        </w:rPr>
        <w:t xml:space="preserve">v subtropické Francii </w:t>
      </w:r>
      <w:r w:rsidRPr="000020EE">
        <w:t xml:space="preserve">je pak typické především následujícími </w:t>
      </w:r>
      <w:r w:rsidRPr="00ED6C44">
        <w:rPr>
          <w:b/>
          <w:highlight w:val="cyan"/>
        </w:rPr>
        <w:t>rysy</w:t>
      </w:r>
      <w:r w:rsidRPr="000020EE">
        <w:t>:</w:t>
      </w:r>
    </w:p>
    <w:p w:rsidR="00793D3E" w:rsidRDefault="00793D3E" w:rsidP="00793D3E">
      <w:pPr>
        <w:jc w:val="both"/>
      </w:pPr>
    </w:p>
    <w:p w:rsidR="00793D3E" w:rsidRPr="000020EE" w:rsidRDefault="00793D3E" w:rsidP="00793D3E">
      <w:pPr>
        <w:jc w:val="both"/>
      </w:pPr>
      <w:r w:rsidRPr="000020EE">
        <w:t xml:space="preserve">1. I zde převažuje většinou </w:t>
      </w:r>
      <w:r w:rsidRPr="00ED6C44">
        <w:rPr>
          <w:b/>
          <w:highlight w:val="cyan"/>
        </w:rPr>
        <w:t>západní vzdušné proudění</w:t>
      </w:r>
      <w:r w:rsidRPr="000020EE">
        <w:t>, má však poněkud odlišný ch</w:t>
      </w:r>
      <w:r>
        <w:t>arakter (jak uvidíme u faktoru C</w:t>
      </w:r>
      <w:r w:rsidRPr="000020EE">
        <w:t>).</w:t>
      </w:r>
    </w:p>
    <w:p w:rsidR="00793D3E" w:rsidRDefault="00793D3E" w:rsidP="00793D3E">
      <w:pPr>
        <w:jc w:val="both"/>
      </w:pPr>
    </w:p>
    <w:p w:rsidR="00793D3E" w:rsidRPr="000020EE" w:rsidRDefault="00793D3E" w:rsidP="00793D3E">
      <w:pPr>
        <w:jc w:val="both"/>
      </w:pPr>
      <w:r w:rsidRPr="000020EE">
        <w:t xml:space="preserve">2. Během roku se tu vystřídají v podstatě jen </w:t>
      </w:r>
      <w:r w:rsidRPr="00A01566">
        <w:rPr>
          <w:b/>
          <w:highlight w:val="cyan"/>
        </w:rPr>
        <w:t>2 roční období</w:t>
      </w:r>
      <w:r w:rsidRPr="000020EE">
        <w:t>, rozložen</w:t>
      </w:r>
      <w:r>
        <w:t>á</w:t>
      </w:r>
      <w:r w:rsidRPr="000020EE">
        <w:t xml:space="preserve"> kolem </w:t>
      </w:r>
      <w:r w:rsidRPr="000020EE">
        <w:rPr>
          <w:b/>
        </w:rPr>
        <w:t>léta</w:t>
      </w:r>
      <w:r w:rsidRPr="000020EE">
        <w:t xml:space="preserve"> a </w:t>
      </w:r>
      <w:r w:rsidRPr="000020EE">
        <w:rPr>
          <w:b/>
        </w:rPr>
        <w:t xml:space="preserve">zimy, mezi nimiž je </w:t>
      </w:r>
      <w:r w:rsidRPr="00ED6C44">
        <w:rPr>
          <w:b/>
          <w:bdr w:val="single" w:sz="4" w:space="0" w:color="auto"/>
        </w:rPr>
        <w:t xml:space="preserve">velký rozdíl </w:t>
      </w:r>
      <w:r w:rsidRPr="000020EE">
        <w:rPr>
          <w:b/>
        </w:rPr>
        <w:t xml:space="preserve">jak </w:t>
      </w:r>
      <w:r w:rsidRPr="00ED6C44">
        <w:rPr>
          <w:b/>
          <w:bdr w:val="single" w:sz="4" w:space="0" w:color="auto"/>
        </w:rPr>
        <w:t>teplotní</w:t>
      </w:r>
      <w:r w:rsidRPr="000020EE">
        <w:rPr>
          <w:b/>
        </w:rPr>
        <w:t xml:space="preserve"> </w:t>
      </w:r>
      <w:r>
        <w:t>(např. v </w:t>
      </w:r>
      <w:r w:rsidRPr="00A01566">
        <w:rPr>
          <w:i/>
        </w:rPr>
        <w:t>Marseille</w:t>
      </w:r>
      <w:r>
        <w:t xml:space="preserve"> dosahuje </w:t>
      </w:r>
      <w:r w:rsidRPr="000020EE">
        <w:t>průměrný rozdíl mezi nejvyšší a nejnižší roční teplotou 17</w:t>
      </w:r>
      <w:r w:rsidRPr="000020EE">
        <w:sym w:font="Symbol" w:char="F0B0"/>
      </w:r>
      <w:r w:rsidRPr="000020EE">
        <w:t xml:space="preserve">C), </w:t>
      </w:r>
      <w:r w:rsidRPr="000020EE">
        <w:rPr>
          <w:b/>
        </w:rPr>
        <w:t xml:space="preserve">tak </w:t>
      </w:r>
      <w:r w:rsidRPr="00ED6C44">
        <w:rPr>
          <w:b/>
          <w:bdr w:val="single" w:sz="4" w:space="0" w:color="auto"/>
        </w:rPr>
        <w:t>srážkový</w:t>
      </w:r>
      <w:r w:rsidRPr="000020EE">
        <w:rPr>
          <w:b/>
        </w:rPr>
        <w:t>.</w:t>
      </w:r>
    </w:p>
    <w:p w:rsidR="00793D3E" w:rsidRPr="00ED6C44" w:rsidRDefault="00793D3E" w:rsidP="00793D3E">
      <w:pPr>
        <w:ind w:left="708"/>
        <w:jc w:val="both"/>
        <w:rPr>
          <w:b/>
          <w:sz w:val="14"/>
        </w:rPr>
      </w:pPr>
    </w:p>
    <w:p w:rsidR="00793D3E" w:rsidRPr="000020EE" w:rsidRDefault="00793D3E" w:rsidP="00793D3E">
      <w:pPr>
        <w:ind w:left="708"/>
        <w:jc w:val="both"/>
        <w:rPr>
          <w:b/>
        </w:rPr>
      </w:pPr>
      <w:r w:rsidRPr="00ED6C44">
        <w:rPr>
          <w:b/>
        </w:rPr>
        <w:t xml:space="preserve">a) </w:t>
      </w:r>
      <w:r w:rsidRPr="00ED6C44">
        <w:rPr>
          <w:b/>
          <w:highlight w:val="cyan"/>
        </w:rPr>
        <w:t>Léto</w:t>
      </w:r>
    </w:p>
    <w:p w:rsidR="00793D3E" w:rsidRPr="00ED6C44" w:rsidRDefault="00793D3E" w:rsidP="00793D3E">
      <w:pPr>
        <w:ind w:left="1416"/>
        <w:jc w:val="both"/>
        <w:rPr>
          <w:sz w:val="14"/>
        </w:rPr>
      </w:pPr>
    </w:p>
    <w:p w:rsidR="00793D3E" w:rsidRPr="000020EE" w:rsidRDefault="00793D3E" w:rsidP="00793D3E">
      <w:pPr>
        <w:ind w:left="1416"/>
        <w:jc w:val="both"/>
      </w:pPr>
      <w:r w:rsidRPr="000020EE">
        <w:t xml:space="preserve">- </w:t>
      </w:r>
      <w:r w:rsidRPr="000020EE">
        <w:rPr>
          <w:b/>
        </w:rPr>
        <w:t>dlouhé</w:t>
      </w:r>
      <w:r>
        <w:t>;</w:t>
      </w:r>
    </w:p>
    <w:p w:rsidR="00793D3E" w:rsidRPr="00ED6C44" w:rsidRDefault="00793D3E" w:rsidP="00793D3E">
      <w:pPr>
        <w:ind w:left="1416"/>
        <w:jc w:val="both"/>
        <w:rPr>
          <w:sz w:val="14"/>
        </w:rPr>
      </w:pPr>
    </w:p>
    <w:p w:rsidR="00793D3E" w:rsidRPr="000020EE" w:rsidRDefault="00793D3E" w:rsidP="00793D3E">
      <w:pPr>
        <w:ind w:left="1416"/>
        <w:jc w:val="both"/>
      </w:pPr>
      <w:r w:rsidRPr="000020EE">
        <w:t xml:space="preserve">- </w:t>
      </w:r>
      <w:r w:rsidRPr="000020EE">
        <w:rPr>
          <w:b/>
        </w:rPr>
        <w:t>horké</w:t>
      </w:r>
      <w:r w:rsidRPr="000020EE">
        <w:t xml:space="preserve"> (</w:t>
      </w:r>
      <w:r w:rsidRPr="00A01566">
        <w:rPr>
          <w:i/>
        </w:rPr>
        <w:t>Nice</w:t>
      </w:r>
      <w:r w:rsidRPr="000020EE">
        <w:t xml:space="preserve"> má průměrnou teplotu července 26</w:t>
      </w:r>
      <w:r w:rsidRPr="000020EE">
        <w:sym w:font="Symbol" w:char="F0B0"/>
      </w:r>
      <w:r w:rsidRPr="000020EE">
        <w:t>C)</w:t>
      </w:r>
      <w:r>
        <w:t>;</w:t>
      </w:r>
    </w:p>
    <w:p w:rsidR="00793D3E" w:rsidRPr="00ED6C44" w:rsidRDefault="00793D3E" w:rsidP="00793D3E">
      <w:pPr>
        <w:ind w:left="1416"/>
        <w:jc w:val="both"/>
        <w:rPr>
          <w:sz w:val="14"/>
        </w:rPr>
      </w:pPr>
    </w:p>
    <w:p w:rsidR="00793D3E" w:rsidRPr="000020EE" w:rsidRDefault="00793D3E" w:rsidP="00793D3E">
      <w:pPr>
        <w:ind w:left="1416"/>
        <w:jc w:val="both"/>
      </w:pPr>
      <w:r w:rsidRPr="000020EE">
        <w:t xml:space="preserve">- </w:t>
      </w:r>
      <w:r w:rsidRPr="000020EE">
        <w:rPr>
          <w:b/>
        </w:rPr>
        <w:t>slunečné</w:t>
      </w:r>
      <w:r w:rsidRPr="000020EE">
        <w:t xml:space="preserve"> (největší roční úhrn hodin se slunečním svitem v celé </w:t>
      </w:r>
      <w:r w:rsidRPr="00A01566">
        <w:rPr>
          <w:i/>
        </w:rPr>
        <w:t>Francii</w:t>
      </w:r>
      <w:r w:rsidRPr="000020EE">
        <w:t xml:space="preserve"> – např. </w:t>
      </w:r>
      <w:r w:rsidRPr="00A01566">
        <w:rPr>
          <w:i/>
        </w:rPr>
        <w:t>Nice</w:t>
      </w:r>
      <w:r w:rsidRPr="000020EE">
        <w:t xml:space="preserve"> má 2.774 hodin slunečního svitu ročně.)</w:t>
      </w:r>
      <w:r>
        <w:t>;</w:t>
      </w:r>
    </w:p>
    <w:p w:rsidR="00793D3E" w:rsidRPr="00ED6C44" w:rsidRDefault="00793D3E" w:rsidP="00793D3E">
      <w:pPr>
        <w:ind w:left="1416"/>
        <w:jc w:val="both"/>
        <w:rPr>
          <w:sz w:val="14"/>
        </w:rPr>
      </w:pPr>
    </w:p>
    <w:p w:rsidR="00793D3E" w:rsidRPr="000020EE" w:rsidRDefault="00793D3E" w:rsidP="00793D3E">
      <w:pPr>
        <w:ind w:left="1416"/>
        <w:jc w:val="both"/>
      </w:pPr>
      <w:r w:rsidRPr="000020EE">
        <w:t xml:space="preserve">- </w:t>
      </w:r>
      <w:r w:rsidRPr="000020EE">
        <w:rPr>
          <w:b/>
        </w:rPr>
        <w:t>suché</w:t>
      </w:r>
      <w:r w:rsidRPr="000020EE">
        <w:t xml:space="preserve"> (téměř neprš</w:t>
      </w:r>
      <w:r>
        <w:t>í, menší nížinné toky vysychají</w:t>
      </w:r>
      <w:r w:rsidRPr="000020EE">
        <w:t>)</w:t>
      </w:r>
      <w:r>
        <w:t>;</w:t>
      </w:r>
    </w:p>
    <w:p w:rsidR="00793D3E" w:rsidRPr="00ED6C44" w:rsidRDefault="00793D3E" w:rsidP="00793D3E">
      <w:pPr>
        <w:ind w:left="1416"/>
        <w:jc w:val="both"/>
        <w:rPr>
          <w:sz w:val="14"/>
        </w:rPr>
      </w:pPr>
    </w:p>
    <w:p w:rsidR="00793D3E" w:rsidRPr="000020EE" w:rsidRDefault="00793D3E" w:rsidP="00793D3E">
      <w:pPr>
        <w:ind w:left="1416"/>
        <w:jc w:val="both"/>
      </w:pPr>
      <w:r w:rsidRPr="000020EE">
        <w:t xml:space="preserve">- </w:t>
      </w:r>
      <w:r w:rsidRPr="000020EE">
        <w:rPr>
          <w:b/>
        </w:rPr>
        <w:t>větry západní až jihozápadní,</w:t>
      </w:r>
      <w:r w:rsidRPr="000020EE">
        <w:t xml:space="preserve"> občas se místně vyskytují prudké suché větry</w:t>
      </w:r>
      <w:r>
        <w:t>,</w:t>
      </w:r>
      <w:r w:rsidRPr="000020EE">
        <w:t xml:space="preserve"> vysušující půdu i rostlinstvo.</w:t>
      </w:r>
    </w:p>
    <w:p w:rsidR="00793D3E" w:rsidRDefault="00793D3E" w:rsidP="00793D3E">
      <w:pPr>
        <w:ind w:left="708"/>
        <w:jc w:val="both"/>
      </w:pPr>
    </w:p>
    <w:p w:rsidR="00793D3E" w:rsidRPr="000020EE" w:rsidRDefault="00793D3E" w:rsidP="00793D3E">
      <w:pPr>
        <w:pageBreakBefore/>
        <w:ind w:left="709"/>
        <w:jc w:val="both"/>
        <w:rPr>
          <w:b/>
        </w:rPr>
      </w:pPr>
      <w:r w:rsidRPr="00ED6C44">
        <w:rPr>
          <w:b/>
        </w:rPr>
        <w:lastRenderedPageBreak/>
        <w:t xml:space="preserve">b) </w:t>
      </w:r>
      <w:r w:rsidRPr="00ED6C44">
        <w:rPr>
          <w:b/>
          <w:highlight w:val="cyan"/>
        </w:rPr>
        <w:t>Zima</w:t>
      </w:r>
    </w:p>
    <w:p w:rsidR="00793D3E" w:rsidRPr="00ED6C44" w:rsidRDefault="00793D3E" w:rsidP="00793D3E">
      <w:pPr>
        <w:ind w:left="1416"/>
        <w:jc w:val="both"/>
        <w:rPr>
          <w:sz w:val="14"/>
        </w:rPr>
      </w:pPr>
    </w:p>
    <w:p w:rsidR="00793D3E" w:rsidRPr="000020EE" w:rsidRDefault="00793D3E" w:rsidP="00793D3E">
      <w:pPr>
        <w:ind w:left="1416"/>
        <w:jc w:val="both"/>
      </w:pPr>
      <w:r w:rsidRPr="000020EE">
        <w:t xml:space="preserve">- </w:t>
      </w:r>
      <w:r w:rsidRPr="000020EE">
        <w:rPr>
          <w:b/>
        </w:rPr>
        <w:t>dlouhá</w:t>
      </w:r>
      <w:r w:rsidRPr="00A01566">
        <w:t>;</w:t>
      </w:r>
    </w:p>
    <w:p w:rsidR="00793D3E" w:rsidRPr="00ED6C44" w:rsidRDefault="00793D3E" w:rsidP="00793D3E">
      <w:pPr>
        <w:ind w:left="1416"/>
        <w:jc w:val="both"/>
        <w:rPr>
          <w:sz w:val="14"/>
        </w:rPr>
      </w:pPr>
    </w:p>
    <w:p w:rsidR="00793D3E" w:rsidRPr="000020EE" w:rsidRDefault="00793D3E" w:rsidP="00793D3E">
      <w:pPr>
        <w:ind w:left="1416"/>
        <w:jc w:val="both"/>
      </w:pPr>
      <w:r w:rsidRPr="000020EE">
        <w:t xml:space="preserve">- relativně </w:t>
      </w:r>
      <w:r w:rsidRPr="000020EE">
        <w:rPr>
          <w:b/>
        </w:rPr>
        <w:t>teplá</w:t>
      </w:r>
      <w:r w:rsidRPr="000020EE">
        <w:t xml:space="preserve">, hlavně na francouzské </w:t>
      </w:r>
      <w:r w:rsidRPr="00A01566">
        <w:rPr>
          <w:i/>
        </w:rPr>
        <w:t>Riviéře</w:t>
      </w:r>
      <w:r w:rsidRPr="000020EE">
        <w:t xml:space="preserve">, chráněné </w:t>
      </w:r>
      <w:r>
        <w:t xml:space="preserve">vysokými horstvy </w:t>
      </w:r>
      <w:r w:rsidRPr="000020EE">
        <w:t>proti severním větrům (průměrně 9</w:t>
      </w:r>
      <w:r w:rsidRPr="000020EE">
        <w:sym w:font="Symbol" w:char="F0B0"/>
      </w:r>
      <w:r>
        <w:t>C a jen 12 mrazivých dnů);</w:t>
      </w:r>
    </w:p>
    <w:p w:rsidR="00793D3E" w:rsidRPr="00ED6C44" w:rsidRDefault="00793D3E" w:rsidP="00793D3E">
      <w:pPr>
        <w:ind w:left="1416"/>
        <w:jc w:val="both"/>
        <w:rPr>
          <w:sz w:val="14"/>
        </w:rPr>
      </w:pPr>
    </w:p>
    <w:p w:rsidR="00793D3E" w:rsidRPr="000020EE" w:rsidRDefault="00793D3E" w:rsidP="00793D3E">
      <w:pPr>
        <w:ind w:left="1416"/>
        <w:jc w:val="both"/>
      </w:pPr>
      <w:r w:rsidRPr="000020EE">
        <w:t xml:space="preserve">- většinou </w:t>
      </w:r>
      <w:r w:rsidRPr="000020EE">
        <w:rPr>
          <w:b/>
        </w:rPr>
        <w:t>zatažená</w:t>
      </w:r>
      <w:r>
        <w:t xml:space="preserve"> obloha;</w:t>
      </w:r>
    </w:p>
    <w:p w:rsidR="00793D3E" w:rsidRPr="00ED6C44" w:rsidRDefault="00793D3E" w:rsidP="00793D3E">
      <w:pPr>
        <w:ind w:left="1416"/>
        <w:jc w:val="both"/>
        <w:rPr>
          <w:sz w:val="14"/>
        </w:rPr>
      </w:pPr>
    </w:p>
    <w:p w:rsidR="00793D3E" w:rsidRPr="000020EE" w:rsidRDefault="00793D3E" w:rsidP="00793D3E">
      <w:pPr>
        <w:ind w:left="1416"/>
        <w:jc w:val="both"/>
        <w:rPr>
          <w:rFonts w:cs="Arial"/>
        </w:rPr>
      </w:pPr>
      <w:r w:rsidRPr="000020EE">
        <w:t xml:space="preserve">- </w:t>
      </w:r>
      <w:r w:rsidRPr="000020EE">
        <w:rPr>
          <w:b/>
        </w:rPr>
        <w:t>značný</w:t>
      </w:r>
      <w:r w:rsidRPr="000020EE">
        <w:t xml:space="preserve"> roční úhrn </w:t>
      </w:r>
      <w:r w:rsidRPr="000020EE">
        <w:rPr>
          <w:b/>
        </w:rPr>
        <w:t>srážek</w:t>
      </w:r>
      <w:r w:rsidRPr="000020EE">
        <w:t xml:space="preserve"> (755 mm), které ale nemají trvalý charakter, protože průměrně připadají na celkem 65 dnů – jsou tedy rozloženy do menšího počtu dešťů, často až </w:t>
      </w:r>
      <w:r w:rsidRPr="000020EE">
        <w:rPr>
          <w:rFonts w:cs="Arial"/>
        </w:rPr>
        <w:t xml:space="preserve">prudkých lijáků, způsobujících intenzivní erozi </w:t>
      </w:r>
      <w:r w:rsidRPr="000020EE">
        <w:t xml:space="preserve">půdy. (Během 24 hodin spadne např. v </w:t>
      </w:r>
      <w:r w:rsidRPr="000020EE">
        <w:rPr>
          <w:i/>
        </w:rPr>
        <w:t>Marseille</w:t>
      </w:r>
      <w:r w:rsidRPr="000020EE">
        <w:t xml:space="preserve"> až 210 mm vody). Hla</w:t>
      </w:r>
      <w:r w:rsidRPr="000020EE">
        <w:rPr>
          <w:rFonts w:cs="Arial"/>
        </w:rPr>
        <w:t xml:space="preserve">vní srážkové maximum připadá na </w:t>
      </w:r>
      <w:r w:rsidRPr="000020EE">
        <w:rPr>
          <w:rFonts w:cs="Arial"/>
          <w:b/>
        </w:rPr>
        <w:t>říjen</w:t>
      </w:r>
      <w:r w:rsidRPr="000020EE">
        <w:rPr>
          <w:rFonts w:cs="Arial"/>
        </w:rPr>
        <w:t xml:space="preserve">, podružné maximum na </w:t>
      </w:r>
      <w:r w:rsidRPr="000020EE">
        <w:rPr>
          <w:rFonts w:cs="Arial"/>
          <w:b/>
        </w:rPr>
        <w:t>jaro</w:t>
      </w:r>
      <w:r w:rsidRPr="000020EE">
        <w:rPr>
          <w:rFonts w:cs="Arial"/>
        </w:rPr>
        <w:t>.</w:t>
      </w:r>
    </w:p>
    <w:p w:rsidR="00793D3E" w:rsidRPr="00ED6C44" w:rsidRDefault="00793D3E" w:rsidP="00793D3E">
      <w:pPr>
        <w:ind w:left="1416"/>
        <w:jc w:val="both"/>
        <w:rPr>
          <w:sz w:val="14"/>
        </w:rPr>
      </w:pPr>
    </w:p>
    <w:p w:rsidR="00793D3E" w:rsidRDefault="00793D3E" w:rsidP="00793D3E">
      <w:pPr>
        <w:ind w:left="1416"/>
        <w:jc w:val="both"/>
        <w:rPr>
          <w:rFonts w:cs="Arial"/>
        </w:rPr>
      </w:pPr>
      <w:r w:rsidRPr="000020EE">
        <w:rPr>
          <w:rFonts w:cs="Arial"/>
        </w:rPr>
        <w:t xml:space="preserve">- </w:t>
      </w:r>
      <w:r w:rsidRPr="000020EE">
        <w:rPr>
          <w:rFonts w:cs="Arial"/>
          <w:b/>
        </w:rPr>
        <w:t>větry</w:t>
      </w:r>
      <w:r w:rsidRPr="000020EE">
        <w:rPr>
          <w:rFonts w:cs="Arial"/>
        </w:rPr>
        <w:t xml:space="preserve"> většinou</w:t>
      </w:r>
      <w:r w:rsidRPr="000020EE">
        <w:rPr>
          <w:rFonts w:cs="Arial"/>
          <w:b/>
        </w:rPr>
        <w:t xml:space="preserve"> západní až severozápadní</w:t>
      </w:r>
      <w:r w:rsidRPr="000020EE">
        <w:rPr>
          <w:rFonts w:cs="Arial"/>
        </w:rPr>
        <w:t xml:space="preserve">. </w:t>
      </w:r>
    </w:p>
    <w:p w:rsidR="00793D3E" w:rsidRPr="000020EE" w:rsidRDefault="00793D3E" w:rsidP="00793D3E">
      <w:pPr>
        <w:ind w:left="1416"/>
        <w:jc w:val="both"/>
        <w:rPr>
          <w:rFonts w:cs="Arial"/>
        </w:rPr>
      </w:pPr>
      <w:r>
        <w:rPr>
          <w:rFonts w:cs="Arial"/>
        </w:rPr>
        <w:t xml:space="preserve">  </w:t>
      </w:r>
      <w:r w:rsidRPr="00ED6C44">
        <w:rPr>
          <w:rFonts w:cs="Arial"/>
          <w:b/>
        </w:rPr>
        <w:t>Někdy</w:t>
      </w:r>
      <w:r w:rsidRPr="000020EE">
        <w:rPr>
          <w:rFonts w:cs="Arial"/>
        </w:rPr>
        <w:t xml:space="preserve"> se ovšem </w:t>
      </w:r>
      <w:r w:rsidRPr="00ED6C44">
        <w:rPr>
          <w:rFonts w:cs="Arial"/>
          <w:b/>
        </w:rPr>
        <w:t xml:space="preserve">ze severu </w:t>
      </w:r>
      <w:r w:rsidRPr="000020EE">
        <w:rPr>
          <w:rFonts w:cs="Arial"/>
        </w:rPr>
        <w:t xml:space="preserve">převalí </w:t>
      </w:r>
      <w:r w:rsidRPr="00ED6C44">
        <w:rPr>
          <w:rFonts w:cs="Arial"/>
          <w:b/>
        </w:rPr>
        <w:t>studený</w:t>
      </w:r>
      <w:r w:rsidRPr="000020EE">
        <w:rPr>
          <w:rFonts w:cs="Arial"/>
        </w:rPr>
        <w:t xml:space="preserve"> kontinentální vzduch přes horské hřebeny a klesá do pobřežního pásu jako silný studený severák, který láme ovocné sady a vinice a ničí je prudkým snížením teploty. Většinou takto proniká sníženým údolím </w:t>
      </w:r>
      <w:r w:rsidRPr="000020EE">
        <w:rPr>
          <w:rFonts w:cs="Arial"/>
          <w:i/>
        </w:rPr>
        <w:t>Rhôny</w:t>
      </w:r>
      <w:r w:rsidRPr="000020EE">
        <w:rPr>
          <w:rFonts w:cs="Arial"/>
        </w:rPr>
        <w:t xml:space="preserve">, ale znají ho i mimo </w:t>
      </w:r>
      <w:proofErr w:type="gramStart"/>
      <w:r w:rsidRPr="000020EE">
        <w:rPr>
          <w:rFonts w:cs="Arial"/>
        </w:rPr>
        <w:t xml:space="preserve">ně - v </w:t>
      </w:r>
      <w:r w:rsidRPr="000020EE">
        <w:rPr>
          <w:rFonts w:cs="Arial"/>
          <w:i/>
        </w:rPr>
        <w:t>Provensálsku</w:t>
      </w:r>
      <w:proofErr w:type="gramEnd"/>
      <w:r w:rsidRPr="000020EE">
        <w:rPr>
          <w:rFonts w:cs="Arial"/>
        </w:rPr>
        <w:t xml:space="preserve"> jako </w:t>
      </w:r>
      <w:r w:rsidRPr="000020EE">
        <w:rPr>
          <w:rFonts w:cs="Arial"/>
          <w:b/>
          <w:i/>
        </w:rPr>
        <w:t>mistrál</w:t>
      </w:r>
      <w:r w:rsidRPr="000020EE">
        <w:rPr>
          <w:rFonts w:cs="Arial"/>
        </w:rPr>
        <w:t xml:space="preserve">, v </w:t>
      </w:r>
      <w:r w:rsidRPr="000020EE">
        <w:rPr>
          <w:rFonts w:cs="Arial"/>
          <w:i/>
        </w:rPr>
        <w:t>Languedocu</w:t>
      </w:r>
      <w:r w:rsidRPr="000020EE">
        <w:rPr>
          <w:rFonts w:cs="Arial"/>
        </w:rPr>
        <w:t xml:space="preserve"> a </w:t>
      </w:r>
      <w:r w:rsidRPr="000020EE">
        <w:rPr>
          <w:rFonts w:cs="Arial"/>
          <w:i/>
        </w:rPr>
        <w:t>Roussillonu</w:t>
      </w:r>
      <w:r w:rsidRPr="000020EE">
        <w:rPr>
          <w:rFonts w:cs="Arial"/>
        </w:rPr>
        <w:t xml:space="preserve"> zas jako severozápadní vítr s příznačným názvem </w:t>
      </w:r>
      <w:r w:rsidRPr="000020EE">
        <w:rPr>
          <w:rFonts w:cs="Arial"/>
          <w:b/>
          <w:i/>
        </w:rPr>
        <w:t>tramontane</w:t>
      </w:r>
      <w:r w:rsidRPr="000020EE">
        <w:rPr>
          <w:rFonts w:cs="Arial"/>
        </w:rPr>
        <w:t xml:space="preserve"> – </w:t>
      </w:r>
      <w:r w:rsidRPr="000020EE">
        <w:rPr>
          <w:rFonts w:cs="Arial"/>
          <w:i/>
        </w:rPr>
        <w:t>"záhorák"</w:t>
      </w:r>
      <w:r w:rsidRPr="000020EE">
        <w:rPr>
          <w:rFonts w:cs="Arial"/>
        </w:rPr>
        <w:t>.</w:t>
      </w:r>
    </w:p>
    <w:p w:rsidR="00793D3E" w:rsidRPr="000020E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Pr="000020EE" w:rsidRDefault="00793D3E" w:rsidP="00793D3E">
      <w:pPr>
        <w:jc w:val="both"/>
        <w:rPr>
          <w:rFonts w:cs="Arial"/>
        </w:rPr>
      </w:pPr>
    </w:p>
    <w:p w:rsidR="00793D3E" w:rsidRPr="000020EE" w:rsidRDefault="00C87292" w:rsidP="00793D3E">
      <w:pPr>
        <w:jc w:val="both"/>
        <w:rPr>
          <w:rFonts w:cs="Arial"/>
        </w:rPr>
      </w:pPr>
      <w:r>
        <w:rPr>
          <w:rFonts w:cs="Arial"/>
          <w:noProof/>
          <w:lang w:eastAsia="cs-CZ"/>
        </w:rPr>
        <w:pict>
          <v:group id="_x0000_s3431" style="position:absolute;left:0;text-align:left;margin-left:-2.9pt;margin-top:6.1pt;width:479pt;height:239.6pt;z-index:252220928" coordorigin="1359,7879" coordsize="9580,4792">
            <v:shape id="_x0000_s3432" type="#_x0000_t202" style="position:absolute;left:1665;top:11801;width:9045;height:870" stroked="f">
              <v:textbox>
                <w:txbxContent>
                  <w:p w:rsidR="00793D3E" w:rsidRDefault="00793D3E" w:rsidP="00793D3E">
                    <w:pPr>
                      <w:rPr>
                        <w:b/>
                      </w:rPr>
                    </w:pPr>
                    <w:r>
                      <w:rPr>
                        <w:b/>
                      </w:rPr>
                      <w:t xml:space="preserve">Obr. 25:  </w:t>
                    </w:r>
                    <w:r w:rsidRPr="00AE412F">
                      <w:rPr>
                        <w:b/>
                      </w:rPr>
                      <w:t xml:space="preserve">Základní a přechodné klimatické pásy </w:t>
                    </w:r>
                  </w:p>
                  <w:p w:rsidR="00793D3E" w:rsidRDefault="00793D3E" w:rsidP="00793D3E">
                    <w:pPr>
                      <w:rPr>
                        <w:b/>
                      </w:rPr>
                    </w:pPr>
                    <w:r>
                      <w:rPr>
                        <w:b/>
                      </w:rPr>
                      <w:t xml:space="preserve">                </w:t>
                    </w:r>
                    <w:r w:rsidRPr="00AE412F">
                      <w:rPr>
                        <w:b/>
                      </w:rPr>
                      <w:t>a základní fronty mezi jejich vzduchovými hmotami</w:t>
                    </w:r>
                  </w:p>
                  <w:p w:rsidR="00793D3E" w:rsidRPr="00AE412F" w:rsidRDefault="00793D3E" w:rsidP="00793D3E">
                    <w:pPr>
                      <w:rPr>
                        <w:b/>
                      </w:rPr>
                    </w:pPr>
                    <w:r>
                      <w:rPr>
                        <w:b/>
                      </w:rPr>
                      <w:t xml:space="preserve">                </w:t>
                    </w:r>
                    <w:r w:rsidRPr="00AE412F">
                      <w:rPr>
                        <w:b/>
                      </w:rPr>
                      <w:t>a poloha Francie vůči nim</w:t>
                    </w:r>
                  </w:p>
                </w:txbxContent>
              </v:textbox>
            </v:shape>
            <v:group id="_x0000_s3433" style="position:absolute;left:1359;top:7879;width:9580;height:3393" coordorigin="1359,8108" coordsize="9580,3393">
              <v:shape id="_x0000_s3434" style="position:absolute;left:7520;top:8108;width:2664;height:587" coordsize="2712,567" path="m,535r2712,32l2496,391,2208,199,1960,87,1704,39,1536,,1338,,1218,,1024,34,768,71,584,135,416,207,280,287,152,375,,535xe" fillcolor="#00b0f0" strokecolor="black [3213]">
                <v:fill opacity="43909f"/>
                <v:path arrowok="t"/>
                <o:lock v:ext="edit" aspectratio="t"/>
              </v:shape>
              <v:shape id="_x0000_s3435" style="position:absolute;left:7025;top:9099;width:3600;height:1283" coordsize="4765,1698" path="m255,6l4515,r132,312l4723,588r32,278l4765,1065r-10,189l4703,1525r-50,173l125,1667,42,1339,,1076,3,846,21,722,114,340,195,138,255,6xe" fillcolor="yellow" strokecolor="black [3213]">
                <v:fill opacity="43909f"/>
                <v:path arrowok="t"/>
                <o:lock v:ext="edit" aspectratio="t"/>
              </v:shape>
              <v:shape id="_x0000_s3436" style="position:absolute;left:7025;top:9666;width:3601;height:154" coordsize="4767,205" path="m15,l4743,r12,102l4767,204,,205,,77,15,xe" fillcolor="#ffc000">
                <v:fill opacity="41943f"/>
                <v:path arrowok="t"/>
                <o:lock v:ext="edit" aspectratio="t"/>
              </v:shape>
              <v:shape id="_x0000_s3437" style="position:absolute;left:7450;top:10888;width:2750;height:613" coordsize="3641,811" path="m,l3641,11,3521,139,3308,318,2923,581,2642,701r-301,77l2112,811r-260,l1677,792,1425,745,1147,674,915,614,749,537,583,449,333,285,,xe" fillcolor="#00b0f0" strokecolor="black [3213]">
                <v:fill opacity="43909f"/>
                <v:path arrowok="t"/>
                <o:lock v:ext="edit" aspectratio="t"/>
              </v:shape>
              <v:shape id="_x0000_s3438" style="position:absolute;left:7064;top:10144;width:3535;height:948" coordsize="4679,1255" path="m804,1254r3062,1l4085,1083,4313,813,4445,609r91,-171l4583,351r47,-154l4679,51,,,135,449,281,745,437,910r114,109l804,1254xe" fillcolor="#92d050" strokecolor="black [3213]">
                <v:fill opacity="43909f"/>
                <v:path arrowok="t"/>
                <o:lock v:ext="edit" aspectratio="t"/>
              </v:shape>
              <v:shape id="_x0000_s3439" style="position:absolute;left:7128;top:8505;width:3399;height:836" coordsize="3460,808" path="m553,l2911,8r184,168l3215,322r104,134l3375,592r35,99l3460,805,,808,97,571,191,392,300,248,397,139,553,xe" fillcolor="#92d050" strokecolor="black [3213]">
                <v:fill opacity="43909f"/>
                <v:path arrowok="t"/>
                <o:lock v:ext="edit" aspectratio="t"/>
              </v:shape>
              <v:group id="_x0000_s3440" style="position:absolute;left:1359;top:8108;width:3361;height:3320;mso-position-vertical-relative:page" coordorigin="5271,1466" coordsize="9013,8125">
                <o:lock v:ext="edit" aspectratio="t"/>
                <v:oval id="_x0000_s3441" style="position:absolute;left:5271;top:1466;width:9013;height:8125">
                  <v:fill opacity="43909f"/>
                  <o:lock v:ext="edit" aspectratio="t"/>
                </v:oval>
                <v:group id="_x0000_s3442" style="position:absolute;left:5271;top:1466;width:9013;height:8125" coordorigin="5271,1466" coordsize="9013,8125">
                  <o:lock v:ext="edit" aspectratio="t"/>
                  <v:shape id="_x0000_s3443" style="position:absolute;left:5492;top:2417;width:8572;height:1837" coordsize="8572,1837" path="m1371,3l7205,r334,291l7965,733r325,512l8447,1572r125,259l,1837,241,1298,473,892,742,565,983,318,1371,3xe" fillcolor="#92d050">
                    <v:fill opacity="43909f"/>
                    <v:path arrowok="t"/>
                    <o:lock v:ext="edit" aspectratio="t"/>
                  </v:shape>
                  <v:shape id="_x0000_s3444" style="position:absolute;left:6883;top:1466;width:5814;height:951" coordsize="3762,646" path="m,646r3762,l3450,436,3144,274,2820,148,2466,52,2202,,1884,,1692,,1380,40r-342,60l756,208,540,304,300,418,132,538,,646xe" fillcolor="#00b0f0">
                    <v:fill opacity="43909f"/>
                    <v:path arrowok="t"/>
                    <o:lock v:ext="edit" aspectratio="t"/>
                  </v:shape>
                  <v:shape id="_x0000_s3445" style="position:absolute;left:6883;top:8640;width:5814;height:951;flip:y" coordsize="3762,646" path="m,646r3762,l3450,436,3144,274,2820,148,2466,52,2202,,1884,,1692,,1380,40r-342,60l756,208,540,304,300,418,132,538,,646xe" fillcolor="#00b0f0">
                    <v:fill opacity="43909f"/>
                    <v:path arrowok="t"/>
                    <o:lock v:ext="edit" aspectratio="t"/>
                  </v:shape>
                  <v:shape id="_x0000_s3446" style="position:absolute;left:5492;top:6804;width:8572;height:1837" coordsize="8572,1837" path="m1371,1834r5834,3l7539,1546r426,-442l8290,592,8447,265,8572,20,,,241,539,473,945r269,327l983,1519r388,315xe" fillcolor="#92d050">
                    <v:fill opacity="43909f"/>
                    <v:path arrowok="t"/>
                    <o:lock v:ext="edit" aspectratio="t"/>
                  </v:shape>
                  <v:shape id="_x0000_s3447" style="position:absolute;left:5271;top:4254;width:9013;height:2550" coordsize="9013,2550" path="m221,l8793,r144,490l8985,882r28,368l9001,1562r-48,416l8889,2266r-96,284l221,2550,73,2026,,1466,,1002,65,538,161,194,221,xe" fillcolor="yellow">
                    <v:fill opacity="43909f"/>
                    <v:path arrowok="t"/>
                    <o:lock v:ext="edit" aspectratio="t"/>
                  </v:shape>
                </v:group>
              </v:group>
              <v:shape id="_x0000_s3448" type="#_x0000_t202" style="position:absolute;left:4889;top:8257;width:1880;height:376;mso-position-vertical-relative:page" stroked="f">
                <o:lock v:ext="edit" aspectratio="t"/>
                <v:textbox style="mso-next-textbox:#_x0000_s3448">
                  <w:txbxContent>
                    <w:p w:rsidR="00793D3E" w:rsidRPr="00D462F1" w:rsidRDefault="00793D3E" w:rsidP="00793D3E">
                      <w:pPr>
                        <w:rPr>
                          <w:sz w:val="16"/>
                        </w:rPr>
                      </w:pPr>
                      <w:r w:rsidRPr="00D462F1">
                        <w:rPr>
                          <w:sz w:val="16"/>
                        </w:rPr>
                        <w:t>severní arktická fronta</w:t>
                      </w:r>
                    </w:p>
                  </w:txbxContent>
                </v:textbox>
              </v:shape>
              <v:shape id="_x0000_s3449" type="#_x0000_t202" style="position:absolute;left:5014;top:11077;width:2041;height:346;mso-position-vertical-relative:page" stroked="f">
                <o:lock v:ext="edit" aspectratio="t"/>
                <v:textbox style="mso-next-textbox:#_x0000_s3449">
                  <w:txbxContent>
                    <w:p w:rsidR="00793D3E" w:rsidRPr="00D462F1" w:rsidRDefault="00793D3E" w:rsidP="00793D3E">
                      <w:pPr>
                        <w:rPr>
                          <w:sz w:val="16"/>
                        </w:rPr>
                      </w:pPr>
                      <w:r w:rsidRPr="00D462F1">
                        <w:rPr>
                          <w:sz w:val="16"/>
                        </w:rPr>
                        <w:t>jižní arktická fronta</w:t>
                      </w:r>
                    </w:p>
                  </w:txbxContent>
                </v:textbox>
              </v:shape>
              <v:shape id="_x0000_s3450" type="#_x0000_t202" style="position:absolute;left:4959;top:8978;width:1801;height:543;mso-position-vertical-relative:page" stroked="f">
                <o:lock v:ext="edit" aspectratio="t"/>
                <v:textbox style="mso-next-textbox:#_x0000_s3450">
                  <w:txbxContent>
                    <w:p w:rsidR="00793D3E" w:rsidRPr="00D462F1" w:rsidRDefault="00793D3E" w:rsidP="00793D3E">
                      <w:pPr>
                        <w:jc w:val="center"/>
                        <w:rPr>
                          <w:sz w:val="16"/>
                        </w:rPr>
                      </w:pPr>
                      <w:r w:rsidRPr="00D462F1">
                        <w:rPr>
                          <w:sz w:val="16"/>
                        </w:rPr>
                        <w:t>severní polární fronta</w:t>
                      </w:r>
                    </w:p>
                  </w:txbxContent>
                </v:textbox>
              </v:shape>
              <v:shape id="_x0000_s3451" type="#_x0000_t202" style="position:absolute;left:5034;top:10209;width:1680;height:324;mso-position-vertical-relative:page" stroked="f">
                <o:lock v:ext="edit" aspectratio="t"/>
                <v:textbox style="mso-next-textbox:#_x0000_s3451">
                  <w:txbxContent>
                    <w:p w:rsidR="00793D3E" w:rsidRPr="00D462F1" w:rsidRDefault="00793D3E" w:rsidP="00793D3E">
                      <w:pPr>
                        <w:rPr>
                          <w:sz w:val="16"/>
                        </w:rPr>
                      </w:pPr>
                      <w:r w:rsidRPr="00D462F1">
                        <w:rPr>
                          <w:sz w:val="16"/>
                        </w:rPr>
                        <w:t>jižní polární fronta</w:t>
                      </w:r>
                    </w:p>
                  </w:txbxContent>
                </v:textbox>
              </v:shape>
              <v:shape id="_x0000_s3452" type="#_x0000_t202" style="position:absolute;left:2345;top:8172;width:1399;height:280;mso-position-vertical-relative:page" stroked="f">
                <v:fill opacity="0"/>
                <o:lock v:ext="edit" aspectratio="t"/>
                <v:textbox style="mso-next-textbox:#_x0000_s3452">
                  <w:txbxContent>
                    <w:p w:rsidR="00793D3E" w:rsidRPr="00D462F1" w:rsidRDefault="00793D3E" w:rsidP="00793D3E">
                      <w:pPr>
                        <w:rPr>
                          <w:b/>
                          <w:sz w:val="14"/>
                        </w:rPr>
                      </w:pPr>
                      <w:proofErr w:type="gramStart"/>
                      <w:r>
                        <w:rPr>
                          <w:b/>
                          <w:sz w:val="14"/>
                        </w:rPr>
                        <w:t xml:space="preserve">STUDENÝ   </w:t>
                      </w:r>
                      <w:r w:rsidRPr="00D462F1">
                        <w:rPr>
                          <w:b/>
                          <w:sz w:val="14"/>
                        </w:rPr>
                        <w:t>PÁS</w:t>
                      </w:r>
                      <w:proofErr w:type="gramEnd"/>
                    </w:p>
                  </w:txbxContent>
                </v:textbox>
              </v:shape>
              <v:shape id="_x0000_s3453" type="#_x0000_t202" style="position:absolute;left:2345;top:11092;width:1399;height:279;mso-position-vertical-relative:page" stroked="f">
                <v:fill opacity="0"/>
                <o:lock v:ext="edit" aspectratio="t"/>
                <v:textbox style="mso-next-textbox:#_x0000_s3453">
                  <w:txbxContent>
                    <w:p w:rsidR="00793D3E" w:rsidRPr="00D462F1" w:rsidRDefault="00793D3E" w:rsidP="00793D3E">
                      <w:pPr>
                        <w:rPr>
                          <w:b/>
                          <w:sz w:val="14"/>
                        </w:rPr>
                      </w:pPr>
                      <w:proofErr w:type="gramStart"/>
                      <w:r w:rsidRPr="00D462F1">
                        <w:rPr>
                          <w:b/>
                          <w:sz w:val="14"/>
                        </w:rPr>
                        <w:t xml:space="preserve">STUDENÝ  </w:t>
                      </w:r>
                      <w:r>
                        <w:rPr>
                          <w:b/>
                          <w:sz w:val="14"/>
                        </w:rPr>
                        <w:t xml:space="preserve"> </w:t>
                      </w:r>
                      <w:r w:rsidRPr="00D462F1">
                        <w:rPr>
                          <w:b/>
                          <w:sz w:val="14"/>
                        </w:rPr>
                        <w:t>PÁS</w:t>
                      </w:r>
                      <w:proofErr w:type="gramEnd"/>
                    </w:p>
                  </w:txbxContent>
                </v:textbox>
              </v:shape>
              <v:shape id="_x0000_s3454" type="#_x0000_t202" style="position:absolute;left:2408;top:8695;width:1399;height:404;mso-position-vertical-relative:page" stroked="f">
                <v:fill opacity="0"/>
                <o:lock v:ext="edit" aspectratio="t"/>
                <v:textbox style="mso-next-textbox:#_x0000_s3454">
                  <w:txbxContent>
                    <w:p w:rsidR="00793D3E" w:rsidRPr="00D462F1" w:rsidRDefault="00793D3E" w:rsidP="00793D3E">
                      <w:pPr>
                        <w:rPr>
                          <w:b/>
                          <w:sz w:val="14"/>
                        </w:rPr>
                      </w:pPr>
                      <w:proofErr w:type="gramStart"/>
                      <w:r>
                        <w:rPr>
                          <w:b/>
                          <w:sz w:val="14"/>
                        </w:rPr>
                        <w:t xml:space="preserve">MÍRNÝ   </w:t>
                      </w:r>
                      <w:r w:rsidRPr="00D462F1">
                        <w:rPr>
                          <w:b/>
                          <w:sz w:val="14"/>
                        </w:rPr>
                        <w:t>PÁS</w:t>
                      </w:r>
                      <w:proofErr w:type="gramEnd"/>
                    </w:p>
                  </w:txbxContent>
                </v:textbox>
              </v:shape>
              <v:shape id="_x0000_s3455" type="#_x0000_t202" style="position:absolute;left:2463;top:10488;width:1399;height:280;mso-position-vertical-relative:page" stroked="f">
                <v:fill opacity="0"/>
                <o:lock v:ext="edit" aspectratio="t"/>
                <v:textbox style="mso-next-textbox:#_x0000_s3455">
                  <w:txbxContent>
                    <w:p w:rsidR="00793D3E" w:rsidRPr="00D462F1" w:rsidRDefault="00793D3E" w:rsidP="00793D3E">
                      <w:pPr>
                        <w:rPr>
                          <w:b/>
                          <w:sz w:val="14"/>
                        </w:rPr>
                      </w:pPr>
                      <w:proofErr w:type="gramStart"/>
                      <w:r w:rsidRPr="00D462F1">
                        <w:rPr>
                          <w:b/>
                          <w:sz w:val="14"/>
                        </w:rPr>
                        <w:t>MÍRNÝ   PÁS</w:t>
                      </w:r>
                      <w:proofErr w:type="gramEnd"/>
                    </w:p>
                  </w:txbxContent>
                </v:textbox>
              </v:shape>
              <v:shape id="_x0000_s3456" type="#_x0000_t202" style="position:absolute;left:2345;top:9579;width:1399;height:280;mso-position-vertical-relative:page" stroked="f">
                <v:fill opacity="0"/>
                <o:lock v:ext="edit" aspectratio="t"/>
                <v:textbox style="mso-next-textbox:#_x0000_s3456">
                  <w:txbxContent>
                    <w:p w:rsidR="00793D3E" w:rsidRPr="00D462F1" w:rsidRDefault="00793D3E" w:rsidP="00793D3E">
                      <w:pPr>
                        <w:rPr>
                          <w:b/>
                          <w:sz w:val="14"/>
                        </w:rPr>
                      </w:pPr>
                      <w:proofErr w:type="gramStart"/>
                      <w:r>
                        <w:rPr>
                          <w:b/>
                          <w:sz w:val="14"/>
                        </w:rPr>
                        <w:t xml:space="preserve">TEPLÝ  </w:t>
                      </w:r>
                      <w:r w:rsidRPr="00D462F1">
                        <w:rPr>
                          <w:b/>
                          <w:sz w:val="14"/>
                        </w:rPr>
                        <w:t xml:space="preserve"> PÁS</w:t>
                      </w:r>
                      <w:proofErr w:type="gramEnd"/>
                    </w:p>
                  </w:txbxContent>
                </v:textbox>
              </v:shape>
              <v:shape id="_x0000_s3457" type="#_x0000_t202" style="position:absolute;left:8109;top:8422;width:1482;height:309;mso-position-vertical-relative:page" stroked="f">
                <v:fill opacity="0"/>
                <o:lock v:ext="edit" aspectratio="t"/>
                <v:textbox style="mso-next-textbox:#_x0000_s3457">
                  <w:txbxContent>
                    <w:p w:rsidR="00793D3E" w:rsidRPr="00D462F1" w:rsidRDefault="00793D3E" w:rsidP="00793D3E">
                      <w:pPr>
                        <w:rPr>
                          <w:sz w:val="16"/>
                        </w:rPr>
                      </w:pPr>
                      <w:proofErr w:type="gramStart"/>
                      <w:r w:rsidRPr="00D462F1">
                        <w:rPr>
                          <w:sz w:val="16"/>
                        </w:rPr>
                        <w:t>suba</w:t>
                      </w:r>
                      <w:r>
                        <w:rPr>
                          <w:sz w:val="16"/>
                        </w:rPr>
                        <w:t>r</w:t>
                      </w:r>
                      <w:r w:rsidRPr="00D462F1">
                        <w:rPr>
                          <w:sz w:val="16"/>
                        </w:rPr>
                        <w:t>ktický  pás</w:t>
                      </w:r>
                      <w:proofErr w:type="gramEnd"/>
                    </w:p>
                  </w:txbxContent>
                </v:textbox>
              </v:shape>
              <v:shape id="_x0000_s3458" type="#_x0000_t202" style="position:absolute;left:8094;top:10813;width:1497;height:309;mso-position-vertical-relative:page" stroked="f">
                <v:fill opacity="0"/>
                <o:lock v:ext="edit" aspectratio="t"/>
                <v:textbox style="mso-next-textbox:#_x0000_s3458">
                  <w:txbxContent>
                    <w:p w:rsidR="00793D3E" w:rsidRPr="00D462F1" w:rsidRDefault="00793D3E" w:rsidP="00793D3E">
                      <w:pPr>
                        <w:rPr>
                          <w:sz w:val="16"/>
                        </w:rPr>
                      </w:pPr>
                      <w:proofErr w:type="gramStart"/>
                      <w:r w:rsidRPr="00D462F1">
                        <w:rPr>
                          <w:sz w:val="16"/>
                        </w:rPr>
                        <w:t>suba</w:t>
                      </w:r>
                      <w:r>
                        <w:rPr>
                          <w:sz w:val="16"/>
                        </w:rPr>
                        <w:t>r</w:t>
                      </w:r>
                      <w:r w:rsidRPr="00D462F1">
                        <w:rPr>
                          <w:sz w:val="16"/>
                        </w:rPr>
                        <w:t>ktický  pás</w:t>
                      </w:r>
                      <w:proofErr w:type="gramEnd"/>
                    </w:p>
                  </w:txbxContent>
                </v:textbox>
              </v:shape>
              <v:shape id="_x0000_s3459" type="#_x0000_t202" style="position:absolute;left:8106;top:9039;width:1503;height:302;mso-position-vertical-relative:page" stroked="f">
                <v:fill opacity="0"/>
                <o:lock v:ext="edit" aspectratio="t"/>
                <v:textbox style="mso-next-textbox:#_x0000_s3459">
                  <w:txbxContent>
                    <w:p w:rsidR="00793D3E" w:rsidRPr="00D462F1" w:rsidRDefault="00793D3E" w:rsidP="00793D3E">
                      <w:pPr>
                        <w:rPr>
                          <w:sz w:val="16"/>
                        </w:rPr>
                      </w:pPr>
                      <w:proofErr w:type="gramStart"/>
                      <w:r w:rsidRPr="00D462F1">
                        <w:rPr>
                          <w:sz w:val="16"/>
                        </w:rPr>
                        <w:t>subtropický  pás</w:t>
                      </w:r>
                      <w:proofErr w:type="gramEnd"/>
                    </w:p>
                  </w:txbxContent>
                </v:textbox>
              </v:shape>
              <v:shape id="_x0000_s3460" type="#_x0000_t202" style="position:absolute;left:8080;top:10099;width:1511;height:309;mso-position-vertical-relative:page" stroked="f">
                <v:fill opacity="0"/>
                <o:lock v:ext="edit" aspectratio="t"/>
                <v:textbox style="mso-next-textbox:#_x0000_s3460">
                  <w:txbxContent>
                    <w:p w:rsidR="00793D3E" w:rsidRPr="00D462F1" w:rsidRDefault="00793D3E" w:rsidP="00793D3E">
                      <w:pPr>
                        <w:rPr>
                          <w:sz w:val="16"/>
                        </w:rPr>
                      </w:pPr>
                      <w:proofErr w:type="gramStart"/>
                      <w:r w:rsidRPr="00D462F1">
                        <w:rPr>
                          <w:sz w:val="16"/>
                        </w:rPr>
                        <w:t>subtropický  pás</w:t>
                      </w:r>
                      <w:proofErr w:type="gramEnd"/>
                    </w:p>
                  </w:txbxContent>
                </v:textbox>
              </v:shape>
              <v:shape id="_x0000_s3461" type="#_x0000_t202" style="position:absolute;left:8192;top:9572;width:1399;height:302;mso-position-vertical-relative:page" stroked="f">
                <v:fill opacity="0"/>
                <o:lock v:ext="edit" aspectratio="t"/>
                <v:textbox style="mso-next-textbox:#_x0000_s3461">
                  <w:txbxContent>
                    <w:p w:rsidR="00793D3E" w:rsidRPr="00D462F1" w:rsidRDefault="00793D3E" w:rsidP="00793D3E">
                      <w:pPr>
                        <w:rPr>
                          <w:sz w:val="16"/>
                        </w:rPr>
                      </w:pPr>
                      <w:proofErr w:type="gramStart"/>
                      <w:r w:rsidRPr="00D462F1">
                        <w:rPr>
                          <w:sz w:val="16"/>
                        </w:rPr>
                        <w:t>rovníkový  pás</w:t>
                      </w:r>
                      <w:proofErr w:type="gramEnd"/>
                    </w:p>
                  </w:txbxContent>
                </v:textbox>
              </v:shape>
              <v:shape id="_x0000_s3462" type="#_x0000_t32" style="position:absolute;left:4194;top:8452;width:695;height:53;flip:x" o:connectortype="straight">
                <v:stroke endarrow="block"/>
                <o:lock v:ext="edit" aspectratio="t"/>
              </v:shape>
              <v:shape id="_x0000_s3463" type="#_x0000_t32" style="position:absolute;left:4638;top:9190;width:396;height:57;flip:x" o:connectortype="straight">
                <v:stroke endarrow="block"/>
                <o:lock v:ext="edit" aspectratio="t"/>
              </v:shape>
              <v:shape id="_x0000_s3464" type="#_x0000_t32" style="position:absolute;left:4720;top:10289;width:363;height:93;flip:x y" o:connectortype="straight">
                <v:stroke endarrow="block"/>
                <o:lock v:ext="edit" aspectratio="t"/>
              </v:shape>
              <v:shape id="_x0000_s3465" type="#_x0000_t32" style="position:absolute;left:4194;top:11040;width:889;height:234;flip:x y" o:connectortype="straight">
                <v:stroke endarrow="block"/>
                <o:lock v:ext="edit" aspectratio="t"/>
              </v:shape>
              <v:group id="_x0000_s3466" style="position:absolute;left:6694;top:8452;width:909;height:168" coordorigin="6651,8452" coordsize="952,176">
                <o:lock v:ext="edit" aspectratio="t"/>
                <v:shape id="_x0000_s3467" type="#_x0000_t32" style="position:absolute;left:6651;top:8452;width:952;height:45" o:connectortype="straight">
                  <v:stroke endarrow="block"/>
                  <o:lock v:ext="edit" aspectratio="t"/>
                </v:shape>
                <v:shape id="_x0000_s3468" type="#_x0000_t32" style="position:absolute;left:6651;top:8452;width:799;height:176" o:connectortype="straight">
                  <v:stroke endarrow="block"/>
                  <o:lock v:ext="edit" aspectratio="t"/>
                </v:shape>
              </v:group>
              <v:group id="_x0000_s3469" style="position:absolute;left:6694;top:9099;width:434;height:220" coordorigin="6651,9099" coordsize="477,242">
                <o:lock v:ext="edit" aspectratio="t"/>
                <v:shape id="_x0000_s3470" type="#_x0000_t32" style="position:absolute;left:6651;top:9099;width:477;height:45;flip:y" o:connectortype="straight">
                  <v:stroke endarrow="block"/>
                  <o:lock v:ext="edit" aspectratio="t"/>
                </v:shape>
                <v:shape id="_x0000_s3471" type="#_x0000_t32" style="position:absolute;left:6651;top:9144;width:374;height:197" o:connectortype="straight">
                  <v:stroke endarrow="block"/>
                  <o:lock v:ext="edit" aspectratio="t"/>
                </v:shape>
              </v:group>
              <v:group id="_x0000_s3472" style="position:absolute;left:6546;top:10147;width:479;height:228" coordorigin="6470,10144" coordsize="555,264">
                <o:lock v:ext="edit" aspectratio="t"/>
                <v:shape id="_x0000_s3473" type="#_x0000_t32" style="position:absolute;left:6470;top:10144;width:507;height:238;flip:y" o:connectortype="straight">
                  <v:stroke endarrow="block"/>
                  <o:lock v:ext="edit" aspectratio="t"/>
                </v:shape>
                <v:shape id="_x0000_s3474" type="#_x0000_t32" style="position:absolute;left:6470;top:10382;width:555;height:26;flip:y" o:connectortype="straight">
                  <v:stroke endarrow="block"/>
                  <o:lock v:ext="edit" aspectratio="t"/>
                </v:shape>
              </v:group>
              <v:group id="_x0000_s3475" style="position:absolute;left:6556;top:10962;width:964;height:258" coordorigin="6470,10939" coordsize="1050,281">
                <o:lock v:ext="edit" aspectratio="t"/>
                <v:shape id="_x0000_s3476" type="#_x0000_t32" style="position:absolute;left:6470;top:10939;width:897;height:281;flip:y" o:connectortype="straight">
                  <v:stroke endarrow="block"/>
                  <o:lock v:ext="edit" aspectratio="t"/>
                </v:shape>
                <v:shape id="_x0000_s3477" type="#_x0000_t32" style="position:absolute;left:6470;top:11147;width:1050;height:73;flip:y" o:connectortype="straight">
                  <v:stroke endarrow="block"/>
                  <o:lock v:ext="edit" aspectratio="t"/>
                </v:shape>
              </v:group>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3478" type="#_x0000_t161" style="position:absolute;left:9818;top:8800;width:1121;height:452" adj="5665" fillcolor="black">
                <v:shadow color="#868686"/>
                <v:textpath style="font-family:&quot;Impact&quot;;v-text-kern:t" trim="t" fitpath="t" xscale="f" string="Francie"/>
                <o:lock v:ext="edit" aspectratio="t"/>
              </v:shape>
            </v:group>
          </v:group>
        </w:pict>
      </w: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Default="00793D3E" w:rsidP="00793D3E">
      <w:pPr>
        <w:jc w:val="both"/>
        <w:rPr>
          <w:rFonts w:cs="Arial"/>
        </w:rPr>
      </w:pPr>
    </w:p>
    <w:p w:rsidR="00793D3E" w:rsidRPr="000020EE" w:rsidRDefault="00793D3E" w:rsidP="00793D3E">
      <w:pPr>
        <w:jc w:val="both"/>
        <w:rPr>
          <w:rFonts w:cs="Arial"/>
        </w:rPr>
      </w:pPr>
    </w:p>
    <w:p w:rsidR="00793D3E" w:rsidRDefault="00793D3E" w:rsidP="00793D3E">
      <w:pPr>
        <w:jc w:val="both"/>
        <w:rPr>
          <w:rFonts w:cs="Arial"/>
        </w:rPr>
      </w:pPr>
    </w:p>
    <w:p w:rsidR="00793D3E" w:rsidRPr="000020EE" w:rsidRDefault="00793D3E" w:rsidP="00793D3E">
      <w:pPr>
        <w:pageBreakBefore/>
        <w:jc w:val="center"/>
        <w:rPr>
          <w:rFonts w:cs="Arial"/>
          <w:b/>
          <w:caps/>
        </w:rPr>
      </w:pPr>
      <w:proofErr w:type="gramStart"/>
      <w:r w:rsidRPr="000020EE">
        <w:rPr>
          <w:rFonts w:cs="Arial"/>
          <w:b/>
          <w:caps/>
          <w:highlight w:val="red"/>
        </w:rPr>
        <w:lastRenderedPageBreak/>
        <w:t>B.    FAKTOR</w:t>
      </w:r>
      <w:proofErr w:type="gramEnd"/>
      <w:r w:rsidRPr="000020EE">
        <w:rPr>
          <w:rFonts w:cs="Arial"/>
          <w:b/>
          <w:caps/>
          <w:highlight w:val="red"/>
        </w:rPr>
        <w:t xml:space="preserve">  Polohy vůči polární frontě během roku</w:t>
      </w:r>
    </w:p>
    <w:p w:rsidR="00793D3E" w:rsidRPr="000020EE" w:rsidRDefault="00793D3E" w:rsidP="00793D3E">
      <w:pPr>
        <w:jc w:val="both"/>
        <w:rPr>
          <w:rFonts w:cs="Arial"/>
        </w:rPr>
      </w:pPr>
    </w:p>
    <w:p w:rsidR="00793D3E" w:rsidRDefault="00793D3E" w:rsidP="00793D3E">
      <w:pPr>
        <w:jc w:val="both"/>
      </w:pPr>
    </w:p>
    <w:p w:rsidR="00793D3E" w:rsidRPr="000020EE" w:rsidRDefault="00793D3E" w:rsidP="00793D3E">
      <w:pPr>
        <w:jc w:val="both"/>
      </w:pPr>
    </w:p>
    <w:p w:rsidR="00793D3E" w:rsidRPr="000020EE" w:rsidRDefault="00793D3E" w:rsidP="00793D3E">
      <w:pPr>
        <w:jc w:val="both"/>
        <w:rPr>
          <w:rFonts w:cs="Arial"/>
        </w:rPr>
      </w:pPr>
      <w:r w:rsidRPr="000020EE">
        <w:rPr>
          <w:b/>
          <w:caps/>
          <w:highlight w:val="green"/>
        </w:rPr>
        <w:t>1. Obecný mechanismus fungování faktoru</w:t>
      </w:r>
    </w:p>
    <w:p w:rsidR="00793D3E" w:rsidRPr="000020EE" w:rsidRDefault="00793D3E" w:rsidP="00793D3E">
      <w:pPr>
        <w:jc w:val="both"/>
        <w:rPr>
          <w:rFonts w:cs="Arial"/>
        </w:rPr>
      </w:pPr>
    </w:p>
    <w:p w:rsidR="00793D3E" w:rsidRPr="000020EE" w:rsidRDefault="00793D3E" w:rsidP="00793D3E">
      <w:pPr>
        <w:jc w:val="both"/>
        <w:rPr>
          <w:rFonts w:cs="Arial"/>
        </w:rPr>
      </w:pPr>
      <w:r w:rsidRPr="000020EE">
        <w:rPr>
          <w:rFonts w:cs="Arial"/>
        </w:rPr>
        <w:tab/>
      </w:r>
      <w:r w:rsidRPr="00A52AA1">
        <w:rPr>
          <w:rFonts w:cs="Arial"/>
          <w:b/>
        </w:rPr>
        <w:t>Základní v</w:t>
      </w:r>
      <w:r w:rsidRPr="000020EE">
        <w:rPr>
          <w:rFonts w:cs="Arial"/>
          <w:b/>
        </w:rPr>
        <w:t>zduchové hmoty</w:t>
      </w:r>
      <w:r w:rsidRPr="000020EE">
        <w:rPr>
          <w:rFonts w:cs="Arial"/>
        </w:rPr>
        <w:t xml:space="preserve"> ovlivňující vznik základních klimatických pásem jsou vzájemně </w:t>
      </w:r>
      <w:r w:rsidRPr="000020EE">
        <w:rPr>
          <w:rFonts w:cs="Arial"/>
          <w:b/>
        </w:rPr>
        <w:t>odděleny</w:t>
      </w:r>
      <w:r w:rsidRPr="000020EE">
        <w:rPr>
          <w:rFonts w:cs="Arial"/>
        </w:rPr>
        <w:t xml:space="preserve"> relativně výraznými rozhraními</w:t>
      </w:r>
      <w:r>
        <w:rPr>
          <w:rFonts w:cs="Arial"/>
        </w:rPr>
        <w:t xml:space="preserve"> velkých teplotních gradientů</w:t>
      </w:r>
      <w:r w:rsidRPr="000020EE">
        <w:rPr>
          <w:rFonts w:cs="Arial"/>
        </w:rPr>
        <w:t xml:space="preserve"> – </w:t>
      </w:r>
      <w:r>
        <w:rPr>
          <w:rFonts w:cs="Arial"/>
          <w:b/>
        </w:rPr>
        <w:t>trvalými</w:t>
      </w:r>
      <w:r w:rsidRPr="000020EE">
        <w:rPr>
          <w:rFonts w:cs="Arial"/>
          <w:b/>
        </w:rPr>
        <w:t xml:space="preserve"> </w:t>
      </w:r>
      <w:r w:rsidRPr="003D79D3">
        <w:rPr>
          <w:rFonts w:cs="Arial"/>
          <w:b/>
        </w:rPr>
        <w:t>frontami</w:t>
      </w:r>
      <w:r w:rsidRPr="000020EE">
        <w:rPr>
          <w:rFonts w:cs="Arial"/>
        </w:rPr>
        <w:t>. Bráno směrem od rovníku, ekvatoriální vzduchová hmota ekvatoriální se vymezuje tzv. tropickou frontou vůči vzduchové hmotě tropické, vzduchová hmota tropická se vymezuje tzv. polární („mírnou“) frontou vůči vzduchové hmotě polární („mírné“) a vzduchová hmota polární („mírná“) se vymezuje tzv. arktickou frontou vůči vzduchové hmotě arktické.</w:t>
      </w:r>
    </w:p>
    <w:p w:rsidR="00793D3E" w:rsidRPr="000020EE" w:rsidRDefault="00793D3E" w:rsidP="00793D3E">
      <w:pPr>
        <w:ind w:firstLine="708"/>
        <w:jc w:val="both"/>
        <w:rPr>
          <w:rFonts w:cs="Arial"/>
        </w:rPr>
      </w:pPr>
      <w:r w:rsidRPr="000020EE">
        <w:rPr>
          <w:rFonts w:cs="Arial"/>
        </w:rPr>
        <w:t xml:space="preserve">Tak jak se </w:t>
      </w:r>
      <w:r w:rsidRPr="000020EE">
        <w:rPr>
          <w:rFonts w:cs="Arial"/>
          <w:b/>
        </w:rPr>
        <w:t>během roku</w:t>
      </w:r>
      <w:r w:rsidRPr="000020EE">
        <w:rPr>
          <w:rFonts w:cs="Arial"/>
        </w:rPr>
        <w:t xml:space="preserve"> </w:t>
      </w:r>
      <w:r>
        <w:rPr>
          <w:rFonts w:cs="Arial"/>
        </w:rPr>
        <w:t xml:space="preserve">základní </w:t>
      </w:r>
      <w:r w:rsidRPr="00587FAB">
        <w:rPr>
          <w:rFonts w:cs="Arial"/>
        </w:rPr>
        <w:t xml:space="preserve">vzduchové hmoty </w:t>
      </w:r>
      <w:r w:rsidRPr="00A52AA1">
        <w:rPr>
          <w:rFonts w:cs="Arial"/>
          <w:szCs w:val="20"/>
        </w:rPr>
        <w:t xml:space="preserve">posunují </w:t>
      </w:r>
      <w:r w:rsidRPr="003D79D3">
        <w:rPr>
          <w:szCs w:val="20"/>
        </w:rPr>
        <w:t>se slunečním zářením</w:t>
      </w:r>
      <w:r w:rsidRPr="00A52AA1">
        <w:rPr>
          <w:rFonts w:cs="Arial"/>
          <w:szCs w:val="20"/>
        </w:rPr>
        <w:t xml:space="preserve"> </w:t>
      </w:r>
      <w:r>
        <w:rPr>
          <w:rFonts w:cs="Arial"/>
          <w:szCs w:val="20"/>
        </w:rPr>
        <w:t xml:space="preserve">("za sluncem") </w:t>
      </w:r>
      <w:r w:rsidRPr="00A52AA1">
        <w:rPr>
          <w:rFonts w:cs="Arial"/>
          <w:szCs w:val="20"/>
        </w:rPr>
        <w:t>na</w:t>
      </w:r>
      <w:r w:rsidRPr="00587FAB">
        <w:rPr>
          <w:rFonts w:cs="Arial"/>
        </w:rPr>
        <w:t xml:space="preserve"> jih či na sever</w:t>
      </w:r>
      <w:r>
        <w:rPr>
          <w:rFonts w:cs="Arial"/>
        </w:rPr>
        <w:t xml:space="preserve">, </w:t>
      </w:r>
      <w:r w:rsidRPr="00587FAB">
        <w:rPr>
          <w:rFonts w:cs="Arial"/>
          <w:b/>
        </w:rPr>
        <w:t>posunují se na jih či na sever i stacionární fronty</w:t>
      </w:r>
      <w:r>
        <w:rPr>
          <w:rFonts w:cs="Arial"/>
        </w:rPr>
        <w:t xml:space="preserve">, které tyto vzduchové hmoty </w:t>
      </w:r>
      <w:r w:rsidRPr="00587FAB">
        <w:rPr>
          <w:rFonts w:cs="Arial"/>
        </w:rPr>
        <w:t xml:space="preserve">oddělují. A protože právě na těchto vlnících se frontách vzniká většina </w:t>
      </w:r>
      <w:r w:rsidRPr="00587FAB">
        <w:rPr>
          <w:rFonts w:cs="Arial"/>
          <w:b/>
        </w:rPr>
        <w:t>poruch</w:t>
      </w:r>
      <w:r w:rsidRPr="00587FAB">
        <w:rPr>
          <w:rFonts w:cs="Arial"/>
        </w:rPr>
        <w:t xml:space="preserve">, vyvolávajících změny </w:t>
      </w:r>
      <w:r w:rsidRPr="00587FAB">
        <w:rPr>
          <w:rFonts w:cs="Arial"/>
          <w:b/>
        </w:rPr>
        <w:t>počasí</w:t>
      </w:r>
      <w:r w:rsidRPr="00587FAB">
        <w:rPr>
          <w:rFonts w:cs="Arial"/>
        </w:rPr>
        <w:t xml:space="preserve">, </w:t>
      </w:r>
      <w:r w:rsidRPr="00587FAB">
        <w:rPr>
          <w:rFonts w:cs="Arial"/>
          <w:b/>
        </w:rPr>
        <w:t>přesouvají</w:t>
      </w:r>
      <w:r w:rsidRPr="00587FAB">
        <w:rPr>
          <w:rFonts w:cs="Arial"/>
        </w:rPr>
        <w:t xml:space="preserve"> </w:t>
      </w:r>
      <w:r w:rsidRPr="00587FAB">
        <w:rPr>
          <w:rFonts w:cs="Arial"/>
          <w:b/>
        </w:rPr>
        <w:t>se během roku</w:t>
      </w:r>
      <w:r w:rsidRPr="00587FAB">
        <w:rPr>
          <w:rFonts w:cs="Arial"/>
        </w:rPr>
        <w:t xml:space="preserve"> s těmito frontami </w:t>
      </w:r>
      <w:r>
        <w:rPr>
          <w:rFonts w:cs="Arial"/>
        </w:rPr>
        <w:t xml:space="preserve">na jih či na sever </w:t>
      </w:r>
      <w:r w:rsidRPr="00587FAB">
        <w:rPr>
          <w:rFonts w:cs="Arial"/>
        </w:rPr>
        <w:t xml:space="preserve">i </w:t>
      </w:r>
      <w:r w:rsidRPr="00587FAB">
        <w:rPr>
          <w:rFonts w:cs="Arial"/>
          <w:b/>
        </w:rPr>
        <w:t>dráhy</w:t>
      </w:r>
      <w:r w:rsidRPr="00587FAB">
        <w:rPr>
          <w:rFonts w:cs="Arial"/>
        </w:rPr>
        <w:t xml:space="preserve">, po nichž se tyto </w:t>
      </w:r>
      <w:r w:rsidRPr="00587FAB">
        <w:rPr>
          <w:rFonts w:cs="Arial"/>
          <w:b/>
        </w:rPr>
        <w:t>poruchy</w:t>
      </w:r>
      <w:r w:rsidRPr="00587FAB">
        <w:rPr>
          <w:rFonts w:cs="Arial"/>
        </w:rPr>
        <w:t xml:space="preserve"> </w:t>
      </w:r>
      <w:r w:rsidRPr="00587FAB">
        <w:rPr>
          <w:rFonts w:cs="Arial"/>
          <w:b/>
        </w:rPr>
        <w:t>pohybují</w:t>
      </w:r>
      <w:r w:rsidRPr="00587FAB">
        <w:rPr>
          <w:rFonts w:cs="Arial"/>
        </w:rPr>
        <w:t>.</w:t>
      </w:r>
    </w:p>
    <w:p w:rsidR="00793D3E" w:rsidRPr="000020EE" w:rsidRDefault="00793D3E" w:rsidP="00793D3E">
      <w:pPr>
        <w:jc w:val="both"/>
        <w:rPr>
          <w:rFonts w:cs="Arial"/>
        </w:rPr>
      </w:pPr>
      <w:r>
        <w:rPr>
          <w:rFonts w:cs="Arial"/>
        </w:rPr>
        <w:tab/>
      </w:r>
      <w:r w:rsidRPr="000020EE">
        <w:rPr>
          <w:rFonts w:cs="Arial"/>
          <w:b/>
        </w:rPr>
        <w:t>Nejaktivnější</w:t>
      </w:r>
      <w:r w:rsidRPr="000020EE">
        <w:rPr>
          <w:rFonts w:cs="Arial"/>
        </w:rPr>
        <w:t xml:space="preserve"> je v tomto směru</w:t>
      </w:r>
      <w:r>
        <w:rPr>
          <w:rFonts w:cs="Arial"/>
        </w:rPr>
        <w:t xml:space="preserve"> </w:t>
      </w:r>
      <w:r w:rsidRPr="00247A2D">
        <w:rPr>
          <w:rFonts w:cs="Arial"/>
          <w:b/>
          <w:i/>
        </w:rPr>
        <w:t>polární</w:t>
      </w:r>
      <w:r w:rsidRPr="006C5B02">
        <w:rPr>
          <w:rFonts w:cs="Arial"/>
          <w:i/>
        </w:rPr>
        <w:t xml:space="preserve"> („mírná“) </w:t>
      </w:r>
      <w:r w:rsidRPr="00247A2D">
        <w:rPr>
          <w:rFonts w:cs="Arial"/>
          <w:b/>
          <w:i/>
        </w:rPr>
        <w:t>fronta</w:t>
      </w:r>
      <w:r w:rsidRPr="00A52AA1">
        <w:rPr>
          <w:rFonts w:cs="Arial"/>
        </w:rPr>
        <w:t xml:space="preserve"> (mezi</w:t>
      </w:r>
      <w:r>
        <w:rPr>
          <w:rFonts w:cs="Arial"/>
          <w:b/>
        </w:rPr>
        <w:t xml:space="preserve"> </w:t>
      </w:r>
      <w:r w:rsidRPr="000020EE">
        <w:rPr>
          <w:rFonts w:cs="Arial"/>
        </w:rPr>
        <w:t>vzduchov</w:t>
      </w:r>
      <w:r>
        <w:rPr>
          <w:rFonts w:cs="Arial"/>
        </w:rPr>
        <w:t>ými</w:t>
      </w:r>
      <w:r w:rsidRPr="000020EE">
        <w:rPr>
          <w:rFonts w:cs="Arial"/>
        </w:rPr>
        <w:t xml:space="preserve"> hmota</w:t>
      </w:r>
      <w:r>
        <w:rPr>
          <w:rFonts w:cs="Arial"/>
        </w:rPr>
        <w:t xml:space="preserve">mi tropickou a polární („mírnou“)). Z hlediska </w:t>
      </w:r>
      <w:r w:rsidRPr="00247A2D">
        <w:rPr>
          <w:rFonts w:cs="Arial"/>
          <w:i/>
        </w:rPr>
        <w:t>Evropy</w:t>
      </w:r>
      <w:r>
        <w:rPr>
          <w:rFonts w:cs="Arial"/>
        </w:rPr>
        <w:t xml:space="preserve"> je jedním z hlavních generátorů </w:t>
      </w:r>
      <w:r w:rsidRPr="00ED4E61">
        <w:rPr>
          <w:rFonts w:cs="Arial"/>
          <w:b/>
        </w:rPr>
        <w:t>poruch počasí</w:t>
      </w:r>
      <w:r>
        <w:rPr>
          <w:rFonts w:cs="Arial"/>
          <w:b/>
        </w:rPr>
        <w:t>,</w:t>
      </w:r>
      <w:r w:rsidRPr="00ED4E61">
        <w:rPr>
          <w:rFonts w:cs="Arial"/>
          <w:b/>
        </w:rPr>
        <w:t xml:space="preserve"> putujících po </w:t>
      </w:r>
      <w:r w:rsidRPr="00247A2D">
        <w:rPr>
          <w:rFonts w:cs="Arial"/>
          <w:b/>
          <w:i/>
        </w:rPr>
        <w:t>polární frontě</w:t>
      </w:r>
      <w:r w:rsidRPr="00ED4E61">
        <w:rPr>
          <w:rFonts w:cs="Arial"/>
          <w:b/>
        </w:rPr>
        <w:t xml:space="preserve"> od západu k</w:t>
      </w:r>
      <w:r>
        <w:rPr>
          <w:rFonts w:cs="Arial"/>
          <w:b/>
        </w:rPr>
        <w:t> </w:t>
      </w:r>
      <w:r w:rsidRPr="00ED4E61">
        <w:rPr>
          <w:rFonts w:cs="Arial"/>
          <w:b/>
        </w:rPr>
        <w:t>východu</w:t>
      </w:r>
      <w:r w:rsidRPr="00247A2D">
        <w:rPr>
          <w:rFonts w:cs="Arial"/>
        </w:rPr>
        <w:t>,</w:t>
      </w:r>
      <w:r>
        <w:rPr>
          <w:rFonts w:cs="Arial"/>
        </w:rPr>
        <w:t xml:space="preserve"> blízkost dvou stacionárních tlakových útvarů – </w:t>
      </w:r>
      <w:r w:rsidRPr="00247A2D">
        <w:rPr>
          <w:rFonts w:cs="Arial"/>
          <w:b/>
          <w:i/>
        </w:rPr>
        <w:t>islandské tlakové níže</w:t>
      </w:r>
      <w:r>
        <w:rPr>
          <w:rFonts w:cs="Arial"/>
        </w:rPr>
        <w:t xml:space="preserve"> a </w:t>
      </w:r>
      <w:r w:rsidRPr="00247A2D">
        <w:rPr>
          <w:rFonts w:cs="Arial"/>
          <w:b/>
          <w:i/>
        </w:rPr>
        <w:t>azorské tlakové výše</w:t>
      </w:r>
      <w:r>
        <w:rPr>
          <w:rFonts w:cs="Arial"/>
        </w:rPr>
        <w:t xml:space="preserve">. A je to právě </w:t>
      </w:r>
      <w:r w:rsidRPr="00247A2D">
        <w:rPr>
          <w:rFonts w:cs="Arial"/>
          <w:b/>
          <w:i/>
        </w:rPr>
        <w:t>polární fronta</w:t>
      </w:r>
      <w:r>
        <w:rPr>
          <w:rFonts w:cs="Arial"/>
        </w:rPr>
        <w:t xml:space="preserve">, </w:t>
      </w:r>
      <w:r w:rsidRPr="00A52AA1">
        <w:rPr>
          <w:rFonts w:cs="Arial"/>
          <w:b/>
        </w:rPr>
        <w:t>která tak svo</w:t>
      </w:r>
      <w:r>
        <w:rPr>
          <w:rFonts w:cs="Arial"/>
          <w:b/>
        </w:rPr>
        <w:t>jí</w:t>
      </w:r>
      <w:r w:rsidRPr="00A52AA1">
        <w:rPr>
          <w:rFonts w:cs="Arial"/>
          <w:b/>
        </w:rPr>
        <w:t xml:space="preserve"> polohou </w:t>
      </w:r>
      <w:r w:rsidRPr="00A52AA1">
        <w:rPr>
          <w:rFonts w:cs="Arial"/>
        </w:rPr>
        <w:t>výrazně ovlivňuje</w:t>
      </w:r>
      <w:r w:rsidRPr="000020EE">
        <w:rPr>
          <w:rFonts w:cs="Arial"/>
        </w:rPr>
        <w:t xml:space="preserve"> mj. i </w:t>
      </w:r>
      <w:r w:rsidRPr="000020EE">
        <w:rPr>
          <w:rFonts w:cs="Arial"/>
          <w:b/>
        </w:rPr>
        <w:t xml:space="preserve">počasí </w:t>
      </w:r>
      <w:r w:rsidRPr="00247A2D">
        <w:rPr>
          <w:rFonts w:cs="Arial"/>
          <w:b/>
          <w:i/>
        </w:rPr>
        <w:t>Francie</w:t>
      </w:r>
      <w:r>
        <w:rPr>
          <w:rFonts w:cs="Arial"/>
          <w:b/>
        </w:rPr>
        <w:t xml:space="preserve"> během roku</w:t>
      </w:r>
      <w:r w:rsidRPr="00A52AA1">
        <w:rPr>
          <w:rFonts w:cs="Arial"/>
        </w:rPr>
        <w:t>.</w:t>
      </w:r>
      <w:r>
        <w:rPr>
          <w:rFonts w:cs="Arial"/>
        </w:rPr>
        <w:t xml:space="preserve"> </w: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Pr="000020EE" w:rsidRDefault="00793D3E" w:rsidP="00793D3E">
      <w:pPr>
        <w:jc w:val="both"/>
        <w:rPr>
          <w:rFonts w:cs="Arial"/>
          <w:b/>
        </w:rPr>
      </w:pPr>
      <w:r>
        <w:rPr>
          <w:b/>
          <w:caps/>
          <w:highlight w:val="green"/>
        </w:rPr>
        <w:t>2</w:t>
      </w:r>
      <w:r w:rsidRPr="000020EE">
        <w:rPr>
          <w:b/>
          <w:caps/>
          <w:highlight w:val="green"/>
        </w:rPr>
        <w:t xml:space="preserve">. </w:t>
      </w:r>
      <w:r w:rsidRPr="000020EE">
        <w:rPr>
          <w:rFonts w:cs="Arial"/>
          <w:b/>
          <w:highlight w:val="green"/>
        </w:rPr>
        <w:t>JARO</w:t>
      </w:r>
    </w:p>
    <w:p w:rsidR="00793D3E" w:rsidRDefault="00793D3E" w:rsidP="00793D3E">
      <w:pPr>
        <w:jc w:val="both"/>
        <w:rPr>
          <w:rFonts w:cs="Arial"/>
        </w:rPr>
      </w:pPr>
    </w:p>
    <w:p w:rsidR="00793D3E" w:rsidRDefault="00793D3E" w:rsidP="00793D3E">
      <w:pPr>
        <w:jc w:val="both"/>
        <w:rPr>
          <w:rFonts w:cs="Arial"/>
        </w:rPr>
      </w:pPr>
      <w:r>
        <w:rPr>
          <w:rFonts w:cs="Arial"/>
        </w:rPr>
        <w:tab/>
      </w:r>
      <w:r w:rsidRPr="00A85A88">
        <w:rPr>
          <w:rFonts w:cs="Arial"/>
        </w:rPr>
        <w:t xml:space="preserve">Sluneční záření se začíná </w:t>
      </w:r>
      <w:r w:rsidRPr="00BB360D">
        <w:rPr>
          <w:rFonts w:cs="Arial"/>
          <w:b/>
        </w:rPr>
        <w:t>přesouvat směrem k severu</w:t>
      </w:r>
      <w:r w:rsidRPr="00A85A88">
        <w:rPr>
          <w:rFonts w:cs="Arial"/>
        </w:rPr>
        <w:t xml:space="preserve"> a s ním se začínají tímto </w:t>
      </w:r>
      <w:r w:rsidRPr="003D79D3">
        <w:rPr>
          <w:rFonts w:cs="Arial"/>
        </w:rPr>
        <w:t>směrem</w:t>
      </w:r>
      <w:r w:rsidRPr="00A85A88">
        <w:rPr>
          <w:rFonts w:cs="Arial"/>
        </w:rPr>
        <w:t xml:space="preserve"> přesouvat i základní vzduchové hmoty, fronty a tlakové útvary.</w:t>
      </w:r>
    </w:p>
    <w:p w:rsidR="00793D3E" w:rsidRDefault="00C87292" w:rsidP="00793D3E">
      <w:pPr>
        <w:jc w:val="both"/>
        <w:rPr>
          <w:rFonts w:cs="Arial"/>
        </w:rPr>
      </w:pPr>
      <w:r>
        <w:rPr>
          <w:rFonts w:cs="Arial"/>
          <w:noProof/>
          <w:lang w:eastAsia="cs-CZ"/>
        </w:rPr>
        <w:pict>
          <v:group id="_x0000_s3333" style="position:absolute;left:0;text-align:left;margin-left:377.95pt;margin-top:2.95pt;width:67.95pt;height:68.15pt;z-index:252213760" coordorigin="9261,12750" coordsize="1359,1363">
            <v:shape id="_x0000_s3334" type="#_x0000_t202" style="position:absolute;left:9405;top:12750;width:1215;height:345" stroked="f">
              <v:textbox style="mso-next-textbox:#_x0000_s3334">
                <w:txbxContent>
                  <w:p w:rsidR="00793D3E" w:rsidRPr="003D79D3" w:rsidRDefault="00793D3E" w:rsidP="00793D3E">
                    <w:pPr>
                      <w:rPr>
                        <w:sz w:val="14"/>
                      </w:rPr>
                    </w:pPr>
                    <w:r w:rsidRPr="003D79D3">
                      <w:rPr>
                        <w:sz w:val="14"/>
                      </w:rPr>
                      <w:t>polární fronta</w:t>
                    </w:r>
                  </w:p>
                </w:txbxContent>
              </v:textbox>
            </v:shape>
            <v:group id="_x0000_s3335" style="position:absolute;left:9261;top:12969;width:1359;height:1144" coordorigin="9261,12969" coordsize="1359,1144">
              <v:group id="_x0000_s3336" style="position:absolute;left:9543;top:13118;width:1077;height:995" coordorigin="9543,13118" coordsize="1077,995">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_x0000_s3337" type="#_x0000_t9" style="position:absolute;left:9543;top:13118;width:1077;height:995;mso-position-vertical-relative:page">
                  <o:lock v:ext="edit" aspectratio="t"/>
                </v:shape>
                <v:shape id="_x0000_s3338" type="#_x0000_t202" style="position:absolute;left:9675;top:13440;width:840;height:285" stroked="f">
                  <v:textbox style="mso-next-textbox:#_x0000_s3338">
                    <w:txbxContent>
                      <w:p w:rsidR="00793D3E" w:rsidRPr="003D79D3" w:rsidRDefault="00793D3E" w:rsidP="00793D3E">
                        <w:pPr>
                          <w:rPr>
                            <w:sz w:val="14"/>
                          </w:rPr>
                        </w:pPr>
                        <w:r>
                          <w:rPr>
                            <w:sz w:val="14"/>
                          </w:rPr>
                          <w:t>Francie</w:t>
                        </w:r>
                      </w:p>
                    </w:txbxContent>
                  </v:textbox>
                </v:shape>
              </v:group>
              <v:shape id="_x0000_s3339" type="#_x0000_t32" style="position:absolute;left:9261;top:12969;width:1359;height:645;flip:y;mso-position-vertical-relative:page" o:connectortype="straight" strokeweight="2.25pt">
                <v:stroke dashstyle="1 1"/>
                <o:lock v:ext="edit" aspectratio="t"/>
              </v:shape>
            </v:group>
            <w10:wrap type="square"/>
          </v:group>
        </w:pict>
      </w:r>
      <w:r w:rsidR="00793D3E">
        <w:rPr>
          <w:rFonts w:cs="Arial"/>
        </w:rPr>
        <w:tab/>
        <w:t xml:space="preserve">Studený a suchý polární („mírný“) vzduch ve výběžku sibiřské tlakové výše začíná stabilně ustupovat na severovýchod, a na jeho místo se do </w:t>
      </w:r>
      <w:r w:rsidR="00793D3E" w:rsidRPr="00247A2D">
        <w:rPr>
          <w:rFonts w:cs="Arial"/>
          <w:i/>
        </w:rPr>
        <w:t>Francie</w:t>
      </w:r>
      <w:r w:rsidR="00793D3E">
        <w:rPr>
          <w:rFonts w:cs="Arial"/>
        </w:rPr>
        <w:t xml:space="preserve"> začíná od jihu znovu </w:t>
      </w:r>
      <w:r w:rsidR="00793D3E" w:rsidRPr="00BB360D">
        <w:rPr>
          <w:rFonts w:cs="Arial"/>
          <w:b/>
        </w:rPr>
        <w:t>nasouvat</w:t>
      </w:r>
      <w:r w:rsidR="00793D3E">
        <w:rPr>
          <w:rFonts w:cs="Arial"/>
        </w:rPr>
        <w:t xml:space="preserve"> sice velmi teplý, ale také </w:t>
      </w:r>
      <w:r w:rsidR="00793D3E" w:rsidRPr="00BB360D">
        <w:rPr>
          <w:rFonts w:cs="Arial"/>
          <w:b/>
        </w:rPr>
        <w:t>suchý tropický</w:t>
      </w:r>
      <w:r w:rsidR="00793D3E">
        <w:rPr>
          <w:rFonts w:cs="Arial"/>
        </w:rPr>
        <w:t xml:space="preserve"> vzduch ve výběžku azorské tlakové výše, která postupuje k severu. </w:t>
      </w:r>
    </w:p>
    <w:p w:rsidR="00793D3E" w:rsidRPr="00ED4E61" w:rsidRDefault="00C87292" w:rsidP="00793D3E">
      <w:pPr>
        <w:jc w:val="both"/>
        <w:rPr>
          <w:rFonts w:cs="Arial"/>
        </w:rPr>
      </w:pPr>
      <w:r>
        <w:rPr>
          <w:rFonts w:cs="Arial"/>
          <w:noProof/>
          <w:lang w:eastAsia="cs-CZ"/>
        </w:rPr>
        <w:pict>
          <v:shape id="_x0000_s3479" type="#_x0000_t202" style="position:absolute;left:0;text-align:left;margin-left:361.15pt;margin-top:18.45pt;width:50.25pt;height:20.25pt;z-index:252221952" filled="f" stroked="f">
            <v:textbox>
              <w:txbxContent>
                <w:p w:rsidR="00793D3E" w:rsidRPr="002F2F97" w:rsidRDefault="00793D3E" w:rsidP="00793D3E">
                  <w:pPr>
                    <w:rPr>
                      <w:sz w:val="16"/>
                    </w:rPr>
                  </w:pPr>
                  <w:r w:rsidRPr="002F2F97">
                    <w:rPr>
                      <w:sz w:val="16"/>
                    </w:rPr>
                    <w:t>Obr. 26a</w:t>
                  </w:r>
                </w:p>
              </w:txbxContent>
            </v:textbox>
          </v:shape>
        </w:pict>
      </w:r>
      <w:r w:rsidR="00793D3E">
        <w:rPr>
          <w:rFonts w:cs="Arial"/>
        </w:rPr>
        <w:tab/>
      </w:r>
      <w:r w:rsidR="00793D3E" w:rsidRPr="00ED4E61">
        <w:rPr>
          <w:rFonts w:cs="Arial"/>
          <w:b/>
        </w:rPr>
        <w:t>Polární fronta</w:t>
      </w:r>
      <w:r w:rsidR="00793D3E" w:rsidRPr="00ED4E61">
        <w:rPr>
          <w:rFonts w:cs="Arial"/>
        </w:rPr>
        <w:t xml:space="preserve"> se tak dostává </w:t>
      </w:r>
      <w:r w:rsidR="00793D3E">
        <w:rPr>
          <w:rFonts w:cs="Arial"/>
        </w:rPr>
        <w:t>od</w:t>
      </w:r>
      <w:r w:rsidR="00793D3E" w:rsidRPr="00ED4E61">
        <w:rPr>
          <w:rFonts w:cs="Arial"/>
        </w:rPr>
        <w:t xml:space="preserve"> jihu </w:t>
      </w:r>
      <w:r w:rsidR="00793D3E" w:rsidRPr="00ED4E61">
        <w:rPr>
          <w:rFonts w:cs="Arial"/>
          <w:b/>
        </w:rPr>
        <w:t xml:space="preserve">na území </w:t>
      </w:r>
      <w:r w:rsidR="00793D3E" w:rsidRPr="00247A2D">
        <w:rPr>
          <w:rFonts w:cs="Arial"/>
          <w:b/>
          <w:i/>
        </w:rPr>
        <w:t>Francie</w:t>
      </w:r>
      <w:r w:rsidR="00793D3E" w:rsidRPr="00ED4E61">
        <w:rPr>
          <w:rFonts w:cs="Arial"/>
        </w:rPr>
        <w:t xml:space="preserve"> a posouvá se </w:t>
      </w:r>
      <w:r w:rsidR="00793D3E" w:rsidRPr="00ED4E61">
        <w:rPr>
          <w:rFonts w:cs="Arial"/>
          <w:b/>
        </w:rPr>
        <w:t>přes ni</w:t>
      </w:r>
      <w:r w:rsidR="00793D3E" w:rsidRPr="00ED4E61">
        <w:rPr>
          <w:rFonts w:cs="Arial"/>
        </w:rPr>
        <w:t xml:space="preserve"> pomalu směrem </w:t>
      </w:r>
      <w:r w:rsidR="00793D3E" w:rsidRPr="00ED4E61">
        <w:rPr>
          <w:rFonts w:cs="Arial"/>
          <w:b/>
        </w:rPr>
        <w:t>k severu</w:t>
      </w:r>
      <w:r w:rsidR="00793D3E" w:rsidRPr="00ED4E61">
        <w:rPr>
          <w:rFonts w:cs="Arial"/>
        </w:rPr>
        <w:t xml:space="preserve">, takže </w:t>
      </w:r>
      <w:r w:rsidR="00793D3E" w:rsidRPr="00ED4E61">
        <w:rPr>
          <w:rFonts w:cs="Arial"/>
          <w:b/>
        </w:rPr>
        <w:t>poruchy počasí</w:t>
      </w:r>
      <w:r w:rsidR="00793D3E" w:rsidRPr="00247A2D">
        <w:rPr>
          <w:rFonts w:cs="Arial"/>
        </w:rPr>
        <w:t>,</w:t>
      </w:r>
      <w:r w:rsidR="00793D3E" w:rsidRPr="00ED4E61">
        <w:rPr>
          <w:rFonts w:cs="Arial"/>
        </w:rPr>
        <w:t xml:space="preserve"> vznikající na této frontě a putující po ní od západu, </w:t>
      </w:r>
      <w:r w:rsidR="00793D3E" w:rsidRPr="00BB360D">
        <w:rPr>
          <w:rFonts w:cs="Arial"/>
        </w:rPr>
        <w:t>zasahují</w:t>
      </w:r>
      <w:r w:rsidR="00793D3E" w:rsidRPr="00ED4E61">
        <w:rPr>
          <w:rFonts w:cs="Arial"/>
          <w:b/>
        </w:rPr>
        <w:t xml:space="preserve"> postupně celou </w:t>
      </w:r>
      <w:r w:rsidR="00793D3E" w:rsidRPr="00ED4E61">
        <w:rPr>
          <w:rFonts w:cs="Arial"/>
          <w:b/>
          <w:i/>
        </w:rPr>
        <w:t>F</w:t>
      </w:r>
      <w:r w:rsidR="00793D3E">
        <w:rPr>
          <w:rFonts w:cs="Arial"/>
          <w:b/>
          <w:i/>
        </w:rPr>
        <w:t>rancii</w:t>
      </w:r>
      <w:r w:rsidR="00793D3E" w:rsidRPr="00ED4E61">
        <w:rPr>
          <w:rFonts w:cs="Arial"/>
          <w:b/>
        </w:rPr>
        <w:t>.</w:t>
      </w:r>
      <w:r w:rsidR="00793D3E" w:rsidRPr="00ED4E61">
        <w:rPr>
          <w:rFonts w:cs="Arial"/>
        </w:rPr>
        <w:t xml:space="preserve"> </w:t>
      </w:r>
    </w:p>
    <w:p w:rsidR="00793D3E" w:rsidRPr="003D79D3" w:rsidRDefault="00793D3E" w:rsidP="00793D3E">
      <w:pPr>
        <w:ind w:left="1416"/>
        <w:jc w:val="both"/>
        <w:rPr>
          <w:rFonts w:cs="Arial"/>
          <w:sz w:val="10"/>
        </w:rPr>
      </w:pPr>
    </w:p>
    <w:p w:rsidR="00793D3E" w:rsidRPr="003D79D3" w:rsidRDefault="00793D3E" w:rsidP="00793D3E">
      <w:pPr>
        <w:ind w:left="1416"/>
        <w:jc w:val="both"/>
        <w:rPr>
          <w:rFonts w:cs="Arial"/>
          <w:sz w:val="16"/>
        </w:rPr>
      </w:pPr>
      <w:r w:rsidRPr="003D79D3">
        <w:rPr>
          <w:rFonts w:cs="Arial"/>
          <w:sz w:val="16"/>
        </w:rPr>
        <w:tab/>
        <w:t xml:space="preserve">Celkově se tato situace </w:t>
      </w:r>
      <w:r w:rsidRPr="003D79D3">
        <w:rPr>
          <w:rFonts w:cs="Arial"/>
          <w:b/>
          <w:sz w:val="16"/>
        </w:rPr>
        <w:t>podobá podzimu</w:t>
      </w:r>
      <w:r w:rsidRPr="003D79D3">
        <w:rPr>
          <w:rFonts w:cs="Arial"/>
          <w:sz w:val="16"/>
        </w:rPr>
        <w:t xml:space="preserve">, až na to, že je tu </w:t>
      </w:r>
      <w:r w:rsidRPr="003D79D3">
        <w:rPr>
          <w:rFonts w:cs="Arial"/>
          <w:b/>
          <w:sz w:val="16"/>
        </w:rPr>
        <w:t xml:space="preserve">oproti němu </w:t>
      </w:r>
      <w:r>
        <w:rPr>
          <w:rFonts w:cs="Arial"/>
          <w:b/>
          <w:sz w:val="16"/>
        </w:rPr>
        <w:t xml:space="preserve">o něco </w:t>
      </w:r>
      <w:r w:rsidRPr="003D79D3">
        <w:rPr>
          <w:rFonts w:cs="Arial"/>
          <w:b/>
          <w:sz w:val="16"/>
        </w:rPr>
        <w:t>méně srážek</w:t>
      </w:r>
      <w:r w:rsidRPr="003D79D3">
        <w:rPr>
          <w:rFonts w:cs="Arial"/>
          <w:sz w:val="16"/>
        </w:rPr>
        <w:t>. To je zapříčiněno jednak tím, že suchý polární vzduch je střídán suchým tropickým, jednak tím, že teplotní rozdíl mezi nimi je sice značný, ale díky zimnímu ochlazení oceánských vod (a vzduchu nad nimi) přece jen o něco menší než na podzim (kdy jsou oceánské vody a tedy i vzduch nad nimi po létě ještě teplé).</w: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Pr="000020EE" w:rsidRDefault="00793D3E" w:rsidP="00793D3E">
      <w:pPr>
        <w:jc w:val="both"/>
        <w:rPr>
          <w:rFonts w:cs="Arial"/>
        </w:rPr>
      </w:pPr>
      <w:r>
        <w:rPr>
          <w:b/>
          <w:caps/>
          <w:highlight w:val="green"/>
        </w:rPr>
        <w:t>2</w:t>
      </w:r>
      <w:r w:rsidRPr="000020EE">
        <w:rPr>
          <w:b/>
          <w:caps/>
          <w:highlight w:val="green"/>
        </w:rPr>
        <w:t xml:space="preserve">. </w:t>
      </w:r>
      <w:r w:rsidRPr="000020EE">
        <w:rPr>
          <w:rFonts w:cs="Arial"/>
          <w:b/>
          <w:highlight w:val="green"/>
        </w:rPr>
        <w:t>LÉTO</w:t>
      </w:r>
      <w:r w:rsidRPr="000020EE">
        <w:rPr>
          <w:rFonts w:cs="Arial"/>
        </w:rPr>
        <w:t xml:space="preserve"> </w:t>
      </w:r>
    </w:p>
    <w:p w:rsidR="00793D3E" w:rsidRDefault="00793D3E" w:rsidP="00793D3E">
      <w:pPr>
        <w:ind w:firstLine="708"/>
        <w:jc w:val="both"/>
        <w:rPr>
          <w:rFonts w:cs="Arial"/>
        </w:rPr>
      </w:pPr>
    </w:p>
    <w:p w:rsidR="00793D3E" w:rsidRDefault="00793D3E" w:rsidP="00793D3E">
      <w:pPr>
        <w:ind w:firstLine="708"/>
        <w:jc w:val="both"/>
        <w:rPr>
          <w:rFonts w:cs="Arial"/>
        </w:rPr>
      </w:pPr>
      <w:r>
        <w:rPr>
          <w:rFonts w:cs="Arial"/>
        </w:rPr>
        <w:t xml:space="preserve">Když je na severní polokouli léto, přesunuly se všechny základní vzduchové hmoty </w:t>
      </w:r>
      <w:r w:rsidRPr="00A52AA1">
        <w:rPr>
          <w:rFonts w:cs="Arial"/>
        </w:rPr>
        <w:t>severním</w:t>
      </w:r>
      <w:r w:rsidRPr="000020EE">
        <w:rPr>
          <w:rFonts w:cs="Arial"/>
        </w:rPr>
        <w:t xml:space="preserve"> směrem.</w:t>
      </w:r>
      <w:r>
        <w:rPr>
          <w:rFonts w:cs="Arial"/>
        </w:rPr>
        <w:t xml:space="preserve"> S nimi se směrem na severu přesunuly i všechny stacionární fronty a stacionární tlakové útvary. </w:t>
      </w:r>
    </w:p>
    <w:p w:rsidR="00793D3E" w:rsidRDefault="00793D3E" w:rsidP="00793D3E">
      <w:pPr>
        <w:ind w:firstLine="708"/>
        <w:jc w:val="both"/>
        <w:rPr>
          <w:rFonts w:cs="Arial"/>
        </w:rPr>
      </w:pPr>
      <w:r>
        <w:rPr>
          <w:rFonts w:cs="Arial"/>
        </w:rPr>
        <w:t xml:space="preserve">Se vzdušnými masami tropickou a polární („mírnou“) se tak </w:t>
      </w:r>
      <w:r w:rsidRPr="003D79D3">
        <w:rPr>
          <w:rFonts w:cs="Arial"/>
          <w:b/>
          <w:bdr w:val="single" w:sz="4" w:space="0" w:color="auto"/>
        </w:rPr>
        <w:t>k severu</w:t>
      </w:r>
      <w:r w:rsidRPr="00611618">
        <w:rPr>
          <w:rFonts w:cs="Arial"/>
          <w:b/>
        </w:rPr>
        <w:t xml:space="preserve"> přesouvá</w:t>
      </w:r>
      <w:r>
        <w:rPr>
          <w:rFonts w:cs="Arial"/>
        </w:rPr>
        <w:t xml:space="preserve"> i jejich </w:t>
      </w:r>
      <w:proofErr w:type="gramStart"/>
      <w:r>
        <w:rPr>
          <w:rFonts w:cs="Arial"/>
        </w:rPr>
        <w:t xml:space="preserve">rozhraní - </w:t>
      </w:r>
      <w:r w:rsidRPr="003D79D3">
        <w:rPr>
          <w:rFonts w:cs="Arial"/>
          <w:b/>
          <w:bdr w:val="single" w:sz="4" w:space="0" w:color="auto"/>
        </w:rPr>
        <w:t>polární</w:t>
      </w:r>
      <w:proofErr w:type="gramEnd"/>
      <w:r w:rsidRPr="006C5B02">
        <w:rPr>
          <w:rFonts w:cs="Arial"/>
          <w:bdr w:val="single" w:sz="4" w:space="0" w:color="auto"/>
        </w:rPr>
        <w:t xml:space="preserve"> („mírná“) </w:t>
      </w:r>
      <w:r w:rsidRPr="003D79D3">
        <w:rPr>
          <w:rFonts w:cs="Arial"/>
          <w:b/>
          <w:bdr w:val="single" w:sz="4" w:space="0" w:color="auto"/>
        </w:rPr>
        <w:t>fronta</w:t>
      </w:r>
      <w:r>
        <w:rPr>
          <w:rFonts w:cs="Arial"/>
        </w:rPr>
        <w:t xml:space="preserve">. Před ní ustupuje k severu polární („mírný“) vzduch, zatímco za ní se k severu šíří </w:t>
      </w:r>
      <w:r w:rsidRPr="003D79D3">
        <w:rPr>
          <w:rFonts w:cs="Arial"/>
          <w:b/>
          <w:bdr w:val="single" w:sz="4" w:space="0" w:color="auto"/>
        </w:rPr>
        <w:t>horký vzduch tropický</w:t>
      </w:r>
      <w:r>
        <w:rPr>
          <w:rFonts w:cs="Arial"/>
        </w:rPr>
        <w:t xml:space="preserve"> ze </w:t>
      </w:r>
      <w:r w:rsidRPr="00247A2D">
        <w:rPr>
          <w:rFonts w:cs="Arial"/>
          <w:i/>
        </w:rPr>
        <w:t>Sahary</w:t>
      </w:r>
      <w:r>
        <w:rPr>
          <w:rFonts w:cs="Arial"/>
        </w:rPr>
        <w:t xml:space="preserve">. </w: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ind w:firstLine="708"/>
        <w:jc w:val="both"/>
        <w:rPr>
          <w:rFonts w:cs="Arial"/>
        </w:rPr>
      </w:pPr>
      <w:r>
        <w:rPr>
          <w:rFonts w:cs="Arial"/>
        </w:rPr>
        <w:t xml:space="preserve">Tento tropický vzduch se nejprve </w:t>
      </w:r>
      <w:r w:rsidRPr="00A85A88">
        <w:rPr>
          <w:rFonts w:cs="Arial"/>
          <w:b/>
        </w:rPr>
        <w:t xml:space="preserve">nasouvá </w:t>
      </w:r>
      <w:r w:rsidRPr="003D79D3">
        <w:rPr>
          <w:rFonts w:cs="Arial"/>
          <w:b/>
          <w:bdr w:val="single" w:sz="4" w:space="0" w:color="auto"/>
        </w:rPr>
        <w:t>do francouzského středomoří</w:t>
      </w:r>
      <w:r>
        <w:rPr>
          <w:rFonts w:cs="Arial"/>
        </w:rPr>
        <w:t xml:space="preserve">, kde zůstává </w:t>
      </w:r>
      <w:r w:rsidRPr="00A85A88">
        <w:rPr>
          <w:rFonts w:cs="Arial"/>
          <w:b/>
        </w:rPr>
        <w:t>celé léto</w:t>
      </w:r>
      <w:r>
        <w:rPr>
          <w:rFonts w:cs="Arial"/>
        </w:rPr>
        <w:t xml:space="preserve"> a vyvolává </w:t>
      </w:r>
      <w:r w:rsidRPr="00A85A88">
        <w:rPr>
          <w:rFonts w:cs="Arial"/>
          <w:b/>
        </w:rPr>
        <w:t>tam</w:t>
      </w:r>
      <w:r>
        <w:rPr>
          <w:rFonts w:cs="Arial"/>
        </w:rPr>
        <w:t xml:space="preserve"> </w:t>
      </w:r>
      <w:r w:rsidRPr="00A85A88">
        <w:rPr>
          <w:rFonts w:cs="Arial"/>
          <w:b/>
        </w:rPr>
        <w:t>stálé</w:t>
      </w:r>
      <w:r>
        <w:rPr>
          <w:rFonts w:cs="Arial"/>
          <w:b/>
        </w:rPr>
        <w:t>,</w:t>
      </w:r>
      <w:r w:rsidRPr="00A85A88">
        <w:rPr>
          <w:rFonts w:cs="Arial"/>
          <w:b/>
        </w:rPr>
        <w:t xml:space="preserve"> teplé </w:t>
      </w:r>
      <w:r>
        <w:rPr>
          <w:rFonts w:cs="Arial"/>
          <w:b/>
        </w:rPr>
        <w:t xml:space="preserve">a </w:t>
      </w:r>
      <w:r w:rsidRPr="00A85A88">
        <w:rPr>
          <w:rFonts w:cs="Arial"/>
          <w:b/>
        </w:rPr>
        <w:t>suché počasí</w:t>
      </w:r>
      <w:r>
        <w:rPr>
          <w:rFonts w:cs="Arial"/>
        </w:rPr>
        <w:t xml:space="preserve">. </w: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pageBreakBefore/>
        <w:ind w:firstLine="709"/>
        <w:jc w:val="both"/>
        <w:rPr>
          <w:rFonts w:cs="Arial"/>
        </w:rPr>
      </w:pPr>
      <w:r>
        <w:rPr>
          <w:rFonts w:cs="Arial"/>
        </w:rPr>
        <w:lastRenderedPageBreak/>
        <w:t xml:space="preserve">Tento jarní tropický vzduch má však navíc i tendenci posouvat se za polární frontou ještě dál k severu, a </w:t>
      </w:r>
      <w:r w:rsidRPr="00A85A88">
        <w:rPr>
          <w:rFonts w:cs="Arial"/>
          <w:b/>
        </w:rPr>
        <w:t>podle toho, jak daleko k severu se polární fronta</w:t>
      </w:r>
      <w:r>
        <w:rPr>
          <w:rFonts w:cs="Arial"/>
        </w:rPr>
        <w:t xml:space="preserve"> </w:t>
      </w:r>
      <w:r w:rsidRPr="00A85A88">
        <w:rPr>
          <w:rFonts w:cs="Arial"/>
          <w:b/>
        </w:rPr>
        <w:t>a za ní i tropický vzduch dostanou</w:t>
      </w:r>
      <w:r>
        <w:rPr>
          <w:rFonts w:cs="Arial"/>
        </w:rPr>
        <w:t xml:space="preserve">, </w:t>
      </w:r>
      <w:r w:rsidRPr="00A85A88">
        <w:rPr>
          <w:rFonts w:cs="Arial"/>
          <w:b/>
        </w:rPr>
        <w:t>mohou</w:t>
      </w:r>
      <w:r>
        <w:rPr>
          <w:rFonts w:cs="Arial"/>
        </w:rPr>
        <w:t xml:space="preserve"> zas </w:t>
      </w:r>
      <w:r w:rsidRPr="003D79D3">
        <w:rPr>
          <w:rFonts w:cs="Arial"/>
          <w:b/>
          <w:bdr w:val="single" w:sz="4" w:space="0" w:color="auto"/>
        </w:rPr>
        <w:t>v mírném</w:t>
      </w:r>
      <w:r w:rsidRPr="00A85A88">
        <w:rPr>
          <w:rFonts w:cs="Arial"/>
          <w:b/>
        </w:rPr>
        <w:t xml:space="preserve"> klimatickém pásu </w:t>
      </w:r>
      <w:r w:rsidRPr="00247A2D">
        <w:rPr>
          <w:rFonts w:cs="Arial"/>
          <w:b/>
          <w:i/>
        </w:rPr>
        <w:t>Francie</w:t>
      </w:r>
      <w:r w:rsidRPr="00A85A88">
        <w:rPr>
          <w:rFonts w:cs="Arial"/>
          <w:b/>
        </w:rPr>
        <w:t xml:space="preserve"> nastat </w:t>
      </w:r>
      <w:r w:rsidRPr="003D79D3">
        <w:rPr>
          <w:rFonts w:cs="Arial"/>
          <w:b/>
          <w:bdr w:val="single" w:sz="4" w:space="0" w:color="auto"/>
        </w:rPr>
        <w:t xml:space="preserve">dvě </w:t>
      </w:r>
      <w:r>
        <w:rPr>
          <w:rFonts w:cs="Arial"/>
          <w:b/>
          <w:bdr w:val="single" w:sz="4" w:space="0" w:color="auto"/>
        </w:rPr>
        <w:t>základní</w:t>
      </w:r>
      <w:r w:rsidRPr="003D79D3">
        <w:rPr>
          <w:rFonts w:cs="Arial"/>
          <w:b/>
          <w:bdr w:val="single" w:sz="4" w:space="0" w:color="auto"/>
        </w:rPr>
        <w:t xml:space="preserve"> </w:t>
      </w:r>
      <w:r>
        <w:rPr>
          <w:rFonts w:cs="Arial"/>
          <w:b/>
          <w:bdr w:val="single" w:sz="4" w:space="0" w:color="auto"/>
        </w:rPr>
        <w:t xml:space="preserve">letní </w:t>
      </w:r>
      <w:r w:rsidRPr="003D79D3">
        <w:rPr>
          <w:rFonts w:cs="Arial"/>
          <w:b/>
          <w:bdr w:val="single" w:sz="4" w:space="0" w:color="auto"/>
        </w:rPr>
        <w:t>situace</w:t>
      </w:r>
      <w:r w:rsidRPr="00A85A88">
        <w:rPr>
          <w:rFonts w:cs="Arial"/>
          <w:b/>
        </w:rPr>
        <w:t xml:space="preserve"> počasí:</w:t>
      </w:r>
    </w:p>
    <w:p w:rsidR="00793D3E" w:rsidRDefault="00793D3E" w:rsidP="00793D3E">
      <w:pPr>
        <w:ind w:firstLine="708"/>
        <w:jc w:val="both"/>
        <w:rPr>
          <w:rFonts w:cs="Arial"/>
        </w:rPr>
      </w:pPr>
    </w:p>
    <w:p w:rsidR="00793D3E" w:rsidRDefault="00793D3E" w:rsidP="00793D3E">
      <w:pPr>
        <w:ind w:firstLine="708"/>
        <w:jc w:val="both"/>
        <w:rPr>
          <w:rFonts w:cs="Arial"/>
        </w:rPr>
      </w:pPr>
    </w:p>
    <w:p w:rsidR="00793D3E" w:rsidRPr="00DB1467" w:rsidRDefault="00C87292" w:rsidP="00793D3E">
      <w:pPr>
        <w:ind w:firstLine="708"/>
        <w:jc w:val="both"/>
        <w:rPr>
          <w:rFonts w:cs="Arial"/>
        </w:rPr>
      </w:pPr>
      <w:r w:rsidRPr="00C87292">
        <w:rPr>
          <w:rFonts w:cs="Arial"/>
          <w:noProof/>
          <w:highlight w:val="cyan"/>
          <w:lang w:eastAsia="cs-CZ"/>
        </w:rPr>
        <w:pict>
          <v:group id="_x0000_s3326" style="position:absolute;left:0;text-align:left;margin-left:394.9pt;margin-top:1.45pt;width:64.5pt;height:77.9pt;z-index:252212736" coordorigin="9315,10920" coordsize="1290,1558">
            <v:shape id="_x0000_s3327" type="#_x0000_t202" style="position:absolute;left:9315;top:10920;width:1215;height:345" stroked="f">
              <v:textbox style="mso-next-textbox:#_x0000_s3327">
                <w:txbxContent>
                  <w:p w:rsidR="00793D3E" w:rsidRPr="003D79D3" w:rsidRDefault="00793D3E" w:rsidP="00793D3E">
                    <w:pPr>
                      <w:rPr>
                        <w:sz w:val="14"/>
                      </w:rPr>
                    </w:pPr>
                    <w:r w:rsidRPr="003D79D3">
                      <w:rPr>
                        <w:sz w:val="14"/>
                      </w:rPr>
                      <w:t>polární fronta</w:t>
                    </w:r>
                  </w:p>
                </w:txbxContent>
              </v:textbox>
            </v:shape>
            <v:group id="_x0000_s3328" style="position:absolute;left:9360;top:11280;width:1245;height:1198" coordorigin="9195,14715" coordsize="1245,1198">
              <v:group id="_x0000_s3329" style="position:absolute;left:9288;top:14918;width:1077;height:995" coordorigin="9543,13118" coordsize="1077,995">
                <v:shape id="_x0000_s3330" type="#_x0000_t9" style="position:absolute;left:9543;top:13118;width:1077;height:995;mso-position-vertical-relative:page">
                  <o:lock v:ext="edit" aspectratio="t"/>
                </v:shape>
                <v:shape id="_x0000_s3331" type="#_x0000_t202" style="position:absolute;left:9675;top:13440;width:840;height:285" stroked="f">
                  <v:textbox style="mso-next-textbox:#_x0000_s3331">
                    <w:txbxContent>
                      <w:p w:rsidR="00793D3E" w:rsidRPr="003D79D3" w:rsidRDefault="00793D3E" w:rsidP="00793D3E">
                        <w:pPr>
                          <w:rPr>
                            <w:sz w:val="14"/>
                          </w:rPr>
                        </w:pPr>
                        <w:r>
                          <w:rPr>
                            <w:sz w:val="14"/>
                          </w:rPr>
                          <w:t>Francie</w:t>
                        </w:r>
                      </w:p>
                    </w:txbxContent>
                  </v:textbox>
                </v:shape>
              </v:group>
              <v:shape id="_x0000_s3332" type="#_x0000_t32" style="position:absolute;left:9195;top:14715;width:1245;height:0" o:connectortype="straight" strokeweight="2.25pt">
                <v:stroke dashstyle="1 1"/>
              </v:shape>
            </v:group>
            <w10:wrap type="square"/>
          </v:group>
        </w:pict>
      </w:r>
      <w:r w:rsidR="00793D3E" w:rsidRPr="003D79D3">
        <w:rPr>
          <w:rFonts w:cs="Arial"/>
          <w:b/>
          <w:highlight w:val="cyan"/>
        </w:rPr>
        <w:t>a)</w:t>
      </w:r>
      <w:r w:rsidR="00793D3E" w:rsidRPr="00DB1467">
        <w:rPr>
          <w:rFonts w:cs="Arial"/>
        </w:rPr>
        <w:t xml:space="preserve"> </w:t>
      </w:r>
      <w:r w:rsidR="00793D3E" w:rsidRPr="003D79D3">
        <w:rPr>
          <w:rFonts w:cs="Arial"/>
          <w:b/>
        </w:rPr>
        <w:t>Typickou</w:t>
      </w:r>
      <w:r w:rsidR="00793D3E">
        <w:rPr>
          <w:rFonts w:cs="Arial"/>
        </w:rPr>
        <w:t xml:space="preserve"> </w:t>
      </w:r>
      <w:r w:rsidR="00793D3E" w:rsidRPr="003D79D3">
        <w:rPr>
          <w:rFonts w:cs="Arial"/>
          <w:b/>
        </w:rPr>
        <w:t>situací</w:t>
      </w:r>
      <w:r w:rsidR="00793D3E">
        <w:rPr>
          <w:rFonts w:cs="Arial"/>
        </w:rPr>
        <w:t xml:space="preserve"> je, že se t</w:t>
      </w:r>
      <w:r w:rsidR="00793D3E" w:rsidRPr="00DB1467">
        <w:rPr>
          <w:rFonts w:cs="Arial"/>
        </w:rPr>
        <w:t xml:space="preserve">ropický vzduch </w:t>
      </w:r>
      <w:r w:rsidR="00793D3E">
        <w:rPr>
          <w:rFonts w:cs="Arial"/>
        </w:rPr>
        <w:t xml:space="preserve">dostává </w:t>
      </w:r>
      <w:r w:rsidR="00793D3E" w:rsidRPr="00DB1467">
        <w:rPr>
          <w:rFonts w:cs="Arial"/>
        </w:rPr>
        <w:t xml:space="preserve">výběžkem azorské tlakové výše většinou až na úroveň </w:t>
      </w:r>
      <w:r w:rsidR="00793D3E" w:rsidRPr="00247A2D">
        <w:rPr>
          <w:rFonts w:cs="Arial"/>
          <w:i/>
        </w:rPr>
        <w:t>Bordeaux</w:t>
      </w:r>
      <w:r w:rsidR="00793D3E" w:rsidRPr="00DB1467">
        <w:rPr>
          <w:rFonts w:cs="Arial"/>
        </w:rPr>
        <w:t xml:space="preserve">, častěji až k pobřeží </w:t>
      </w:r>
      <w:r w:rsidR="00793D3E" w:rsidRPr="00247A2D">
        <w:rPr>
          <w:rFonts w:cs="Arial"/>
          <w:i/>
        </w:rPr>
        <w:t>Bretaně</w:t>
      </w:r>
      <w:r w:rsidR="00793D3E" w:rsidRPr="00DB1467">
        <w:rPr>
          <w:rFonts w:cs="Arial"/>
        </w:rPr>
        <w:t xml:space="preserve"> a někdy se dokonce rozlije po celé </w:t>
      </w:r>
      <w:r w:rsidR="00793D3E" w:rsidRPr="00247A2D">
        <w:rPr>
          <w:rFonts w:cs="Arial"/>
          <w:i/>
        </w:rPr>
        <w:t>Francii</w:t>
      </w:r>
      <w:r w:rsidR="00793D3E" w:rsidRPr="00DB1467">
        <w:rPr>
          <w:rFonts w:cs="Arial"/>
        </w:rPr>
        <w:t xml:space="preserve">, zatímco polární („mírný“) vzduch z ní ustoupil severně od ní. </w:t>
      </w:r>
    </w:p>
    <w:p w:rsidR="00793D3E" w:rsidRPr="00DB1467" w:rsidRDefault="00C87292" w:rsidP="00793D3E">
      <w:pPr>
        <w:ind w:firstLine="708"/>
        <w:jc w:val="both"/>
        <w:rPr>
          <w:rFonts w:cs="Arial"/>
        </w:rPr>
      </w:pPr>
      <w:r w:rsidRPr="00376D3F">
        <w:rPr>
          <w:rFonts w:cs="Arial"/>
          <w:noProof/>
          <w:highlight w:val="magenta"/>
          <w:lang w:eastAsia="cs-CZ"/>
        </w:rPr>
        <w:pict>
          <v:shape id="_x0000_s3480" type="#_x0000_t202" style="position:absolute;left:0;text-align:left;margin-left:369.4pt;margin-top:27.15pt;width:50.25pt;height:20.25pt;z-index:252222976" filled="f" stroked="f">
            <v:textbox>
              <w:txbxContent>
                <w:p w:rsidR="00793D3E" w:rsidRPr="002F2F97" w:rsidRDefault="00793D3E" w:rsidP="00793D3E">
                  <w:pPr>
                    <w:rPr>
                      <w:sz w:val="16"/>
                    </w:rPr>
                  </w:pPr>
                  <w:r w:rsidRPr="002F2F97">
                    <w:rPr>
                      <w:sz w:val="16"/>
                    </w:rPr>
                    <w:t>Obr. 26</w:t>
                  </w:r>
                  <w:r>
                    <w:rPr>
                      <w:sz w:val="16"/>
                    </w:rPr>
                    <w:t>b</w:t>
                  </w:r>
                </w:p>
              </w:txbxContent>
            </v:textbox>
          </v:shape>
        </w:pict>
      </w:r>
      <w:r w:rsidR="00793D3E" w:rsidRPr="00376D3F">
        <w:rPr>
          <w:rFonts w:cs="Arial"/>
          <w:b/>
          <w:highlight w:val="magenta"/>
          <w:bdr w:val="single" w:sz="4" w:space="0" w:color="auto"/>
        </w:rPr>
        <w:t>Polární</w:t>
      </w:r>
      <w:r w:rsidR="00793D3E" w:rsidRPr="00376D3F">
        <w:rPr>
          <w:rFonts w:cs="Arial"/>
          <w:highlight w:val="magenta"/>
          <w:bdr w:val="single" w:sz="4" w:space="0" w:color="auto"/>
        </w:rPr>
        <w:t xml:space="preserve"> („mírná“) </w:t>
      </w:r>
      <w:r w:rsidR="00793D3E" w:rsidRPr="00376D3F">
        <w:rPr>
          <w:rFonts w:cs="Arial"/>
          <w:b/>
          <w:highlight w:val="magenta"/>
          <w:bdr w:val="single" w:sz="4" w:space="0" w:color="auto"/>
        </w:rPr>
        <w:t xml:space="preserve">fronta </w:t>
      </w:r>
      <w:r w:rsidR="00793D3E" w:rsidRPr="00376D3F">
        <w:rPr>
          <w:rFonts w:cs="Arial"/>
          <w:b/>
          <w:highlight w:val="magenta"/>
        </w:rPr>
        <w:t xml:space="preserve">se tak většinou dostává až </w:t>
      </w:r>
      <w:r w:rsidR="00793D3E" w:rsidRPr="00376D3F">
        <w:rPr>
          <w:rFonts w:cs="Arial"/>
          <w:b/>
          <w:highlight w:val="magenta"/>
          <w:bdr w:val="single" w:sz="4" w:space="0" w:color="auto"/>
        </w:rPr>
        <w:t xml:space="preserve">severně od </w:t>
      </w:r>
      <w:r w:rsidR="00793D3E" w:rsidRPr="00376D3F">
        <w:rPr>
          <w:rFonts w:cs="Arial"/>
          <w:b/>
          <w:i/>
          <w:highlight w:val="magenta"/>
          <w:bdr w:val="single" w:sz="4" w:space="0" w:color="auto"/>
        </w:rPr>
        <w:t>Francie</w:t>
      </w:r>
      <w:r w:rsidR="00793D3E" w:rsidRPr="00376D3F">
        <w:rPr>
          <w:rFonts w:cs="Arial"/>
          <w:highlight w:val="magenta"/>
        </w:rPr>
        <w:t xml:space="preserve">, takže poruchy počasí procházející po této frontě </w:t>
      </w:r>
      <w:r w:rsidR="00793D3E" w:rsidRPr="00376D3F">
        <w:rPr>
          <w:rFonts w:cs="Arial"/>
          <w:i/>
          <w:highlight w:val="magenta"/>
        </w:rPr>
        <w:t>Francii</w:t>
      </w:r>
      <w:r w:rsidR="00793D3E" w:rsidRPr="00376D3F">
        <w:rPr>
          <w:rFonts w:cs="Arial"/>
          <w:highlight w:val="magenta"/>
        </w:rPr>
        <w:t xml:space="preserve"> nezasahují. </w:t>
      </w:r>
      <w:r w:rsidR="00793D3E" w:rsidRPr="00376D3F">
        <w:rPr>
          <w:rFonts w:cs="Arial"/>
          <w:b/>
          <w:highlight w:val="magenta"/>
        </w:rPr>
        <w:t xml:space="preserve">V celé </w:t>
      </w:r>
      <w:r w:rsidR="00793D3E" w:rsidRPr="00376D3F">
        <w:rPr>
          <w:rFonts w:cs="Arial"/>
          <w:b/>
          <w:i/>
          <w:highlight w:val="magenta"/>
        </w:rPr>
        <w:t>Francii</w:t>
      </w:r>
      <w:r w:rsidR="00793D3E" w:rsidRPr="00376D3F">
        <w:rPr>
          <w:rFonts w:cs="Arial"/>
          <w:highlight w:val="magenta"/>
        </w:rPr>
        <w:t xml:space="preserve"> pak díky tomu převládá </w:t>
      </w:r>
      <w:r w:rsidR="00793D3E" w:rsidRPr="00376D3F">
        <w:rPr>
          <w:rFonts w:cs="Arial"/>
          <w:b/>
          <w:highlight w:val="magenta"/>
          <w:bdr w:val="single" w:sz="4" w:space="0" w:color="auto"/>
        </w:rPr>
        <w:t>krásné letní</w:t>
      </w:r>
      <w:r w:rsidR="00793D3E" w:rsidRPr="00376D3F">
        <w:rPr>
          <w:rFonts w:cs="Arial"/>
          <w:b/>
          <w:highlight w:val="magenta"/>
        </w:rPr>
        <w:t xml:space="preserve"> počasí</w:t>
      </w:r>
      <w:r w:rsidR="00793D3E" w:rsidRPr="00376D3F">
        <w:rPr>
          <w:rFonts w:cs="Arial"/>
          <w:highlight w:val="magenta"/>
        </w:rPr>
        <w:t>.</w:t>
      </w:r>
      <w:r w:rsidR="00793D3E" w:rsidRPr="00DB1467">
        <w:rPr>
          <w:rFonts w:cs="Arial"/>
        </w:rPr>
        <w:t xml:space="preserve"> </w:t>
      </w:r>
    </w:p>
    <w:p w:rsidR="00793D3E" w:rsidRDefault="00793D3E" w:rsidP="00793D3E">
      <w:pPr>
        <w:jc w:val="both"/>
        <w:rPr>
          <w:rFonts w:cs="Arial"/>
        </w:rPr>
      </w:pPr>
    </w:p>
    <w:p w:rsidR="00793D3E" w:rsidRDefault="00793D3E" w:rsidP="00793D3E">
      <w:pPr>
        <w:jc w:val="both"/>
        <w:rPr>
          <w:rFonts w:cs="Arial"/>
        </w:rPr>
      </w:pPr>
    </w:p>
    <w:p w:rsidR="00793D3E" w:rsidRPr="00DB1467" w:rsidRDefault="00793D3E" w:rsidP="00793D3E">
      <w:pPr>
        <w:jc w:val="both"/>
        <w:rPr>
          <w:rFonts w:cs="Arial"/>
        </w:rPr>
      </w:pPr>
    </w:p>
    <w:p w:rsidR="00793D3E" w:rsidRPr="000020EE" w:rsidRDefault="00C87292" w:rsidP="00793D3E">
      <w:pPr>
        <w:ind w:firstLine="708"/>
        <w:jc w:val="both"/>
        <w:rPr>
          <w:rFonts w:cs="Arial"/>
        </w:rPr>
      </w:pPr>
      <w:r>
        <w:rPr>
          <w:rFonts w:cs="Arial"/>
          <w:noProof/>
          <w:lang w:eastAsia="cs-CZ"/>
        </w:rPr>
        <w:pict>
          <v:shape id="_x0000_s3481" type="#_x0000_t202" style="position:absolute;left:0;text-align:left;margin-left:376.15pt;margin-top:69.4pt;width:50.25pt;height:20.25pt;z-index:252224000" filled="f" stroked="f">
            <v:textbox>
              <w:txbxContent>
                <w:p w:rsidR="00793D3E" w:rsidRPr="002F2F97" w:rsidRDefault="00793D3E" w:rsidP="00793D3E">
                  <w:pPr>
                    <w:rPr>
                      <w:sz w:val="16"/>
                    </w:rPr>
                  </w:pPr>
                  <w:r w:rsidRPr="002F2F97">
                    <w:rPr>
                      <w:sz w:val="16"/>
                    </w:rPr>
                    <w:t>Obr. 26</w:t>
                  </w:r>
                  <w:r>
                    <w:rPr>
                      <w:sz w:val="16"/>
                    </w:rPr>
                    <w:t>c</w:t>
                  </w:r>
                </w:p>
              </w:txbxContent>
            </v:textbox>
          </v:shape>
        </w:pict>
      </w:r>
      <w:r w:rsidRPr="00C87292">
        <w:rPr>
          <w:rFonts w:cs="Arial"/>
          <w:noProof/>
          <w:highlight w:val="cyan"/>
          <w:lang w:eastAsia="cs-CZ"/>
        </w:rPr>
        <w:pict>
          <v:group id="_x0000_s3319" style="position:absolute;left:0;text-align:left;margin-left:392.2pt;margin-top:4.45pt;width:67.95pt;height:68.15pt;z-index:252211712" coordorigin="9261,12750" coordsize="1359,1363">
            <v:shape id="_x0000_s3320" type="#_x0000_t202" style="position:absolute;left:9405;top:12750;width:1215;height:345" stroked="f">
              <v:textbox style="mso-next-textbox:#_x0000_s3320">
                <w:txbxContent>
                  <w:p w:rsidR="00793D3E" w:rsidRPr="003D79D3" w:rsidRDefault="00793D3E" w:rsidP="00793D3E">
                    <w:pPr>
                      <w:rPr>
                        <w:sz w:val="14"/>
                      </w:rPr>
                    </w:pPr>
                    <w:r w:rsidRPr="003D79D3">
                      <w:rPr>
                        <w:sz w:val="14"/>
                      </w:rPr>
                      <w:t>polární fronta</w:t>
                    </w:r>
                  </w:p>
                </w:txbxContent>
              </v:textbox>
            </v:shape>
            <v:group id="_x0000_s3321" style="position:absolute;left:9261;top:12969;width:1359;height:1144" coordorigin="9261,12969" coordsize="1359,1144">
              <v:group id="_x0000_s3322" style="position:absolute;left:9543;top:13118;width:1077;height:995" coordorigin="9543,13118" coordsize="1077,995">
                <v:shape id="_x0000_s3323" type="#_x0000_t9" style="position:absolute;left:9543;top:13118;width:1077;height:995;mso-position-vertical-relative:page">
                  <o:lock v:ext="edit" aspectratio="t"/>
                </v:shape>
                <v:shape id="_x0000_s3324" type="#_x0000_t202" style="position:absolute;left:9675;top:13440;width:840;height:285" stroked="f">
                  <v:textbox style="mso-next-textbox:#_x0000_s3324">
                    <w:txbxContent>
                      <w:p w:rsidR="00793D3E" w:rsidRPr="003D79D3" w:rsidRDefault="00793D3E" w:rsidP="00793D3E">
                        <w:pPr>
                          <w:rPr>
                            <w:sz w:val="14"/>
                          </w:rPr>
                        </w:pPr>
                        <w:r>
                          <w:rPr>
                            <w:sz w:val="14"/>
                          </w:rPr>
                          <w:t>Francie</w:t>
                        </w:r>
                      </w:p>
                    </w:txbxContent>
                  </v:textbox>
                </v:shape>
              </v:group>
              <v:shape id="_x0000_s3325" type="#_x0000_t32" style="position:absolute;left:9261;top:12969;width:1359;height:645;flip:y;mso-position-vertical-relative:page" o:connectortype="straight" strokeweight="2.25pt">
                <v:stroke dashstyle="1 1"/>
                <o:lock v:ext="edit" aspectratio="t"/>
              </v:shape>
            </v:group>
            <w10:wrap type="square"/>
          </v:group>
        </w:pict>
      </w:r>
      <w:r w:rsidR="00793D3E" w:rsidRPr="003D79D3">
        <w:rPr>
          <w:rFonts w:cs="Arial"/>
          <w:b/>
          <w:highlight w:val="cyan"/>
        </w:rPr>
        <w:t>b)</w:t>
      </w:r>
      <w:r w:rsidR="00793D3E" w:rsidRPr="00DB1467">
        <w:rPr>
          <w:rFonts w:cs="Arial"/>
        </w:rPr>
        <w:t xml:space="preserve"> Rozhraní mezi tropickým a polárním („mírným“) vzduchem se však vlní mnohem intenzivněji než jiné</w:t>
      </w:r>
      <w:r w:rsidR="00793D3E">
        <w:rPr>
          <w:rFonts w:cs="Arial"/>
        </w:rPr>
        <w:t xml:space="preserve"> trvalé fronty. Proto se méně typicky, ale dosti </w:t>
      </w:r>
      <w:r w:rsidR="00793D3E" w:rsidRPr="000020EE">
        <w:rPr>
          <w:rFonts w:cs="Arial"/>
        </w:rPr>
        <w:t>často</w:t>
      </w:r>
      <w:r w:rsidR="00793D3E">
        <w:rPr>
          <w:rFonts w:cs="Arial"/>
        </w:rPr>
        <w:t>,</w:t>
      </w:r>
      <w:r w:rsidR="00793D3E" w:rsidRPr="000020EE">
        <w:rPr>
          <w:rFonts w:cs="Arial"/>
        </w:rPr>
        <w:t xml:space="preserve"> </w:t>
      </w:r>
      <w:r w:rsidR="00793D3E">
        <w:rPr>
          <w:rFonts w:cs="Arial"/>
        </w:rPr>
        <w:t xml:space="preserve">stává, že tropický vzduch ve výběžku azorské tlakové výše dočasně ustoupí i s ní o něco jižněji, a na jeho místo se tak zas dočasně nasouvá vzduch polární („mírný“). </w:t>
      </w:r>
      <w:r w:rsidR="00793D3E" w:rsidRPr="00A85A88">
        <w:rPr>
          <w:rFonts w:cs="Arial"/>
        </w:rPr>
        <w:t>Také</w:t>
      </w:r>
      <w:r w:rsidR="00793D3E" w:rsidRPr="00A85A88">
        <w:rPr>
          <w:rFonts w:cs="Arial"/>
          <w:b/>
        </w:rPr>
        <w:t xml:space="preserve"> </w:t>
      </w:r>
      <w:r w:rsidR="00793D3E" w:rsidRPr="003D79D3">
        <w:rPr>
          <w:rFonts w:cs="Arial"/>
          <w:b/>
          <w:bdr w:val="single" w:sz="4" w:space="0" w:color="auto"/>
        </w:rPr>
        <w:t>polární</w:t>
      </w:r>
      <w:r w:rsidR="00793D3E" w:rsidRPr="006C5B02">
        <w:rPr>
          <w:rFonts w:cs="Arial"/>
          <w:bdr w:val="single" w:sz="4" w:space="0" w:color="auto"/>
        </w:rPr>
        <w:t xml:space="preserve"> („mírná“) </w:t>
      </w:r>
      <w:r w:rsidR="00793D3E" w:rsidRPr="003D79D3">
        <w:rPr>
          <w:rFonts w:cs="Arial"/>
          <w:b/>
          <w:bdr w:val="single" w:sz="4" w:space="0" w:color="auto"/>
        </w:rPr>
        <w:t>fronta</w:t>
      </w:r>
      <w:r w:rsidR="00793D3E" w:rsidRPr="00A85A88">
        <w:rPr>
          <w:rFonts w:cs="Arial"/>
        </w:rPr>
        <w:t xml:space="preserve"> se tím ovšem posune o něco jižněji </w:t>
      </w:r>
      <w:r w:rsidR="00793D3E">
        <w:rPr>
          <w:rFonts w:cs="Arial"/>
          <w:b/>
        </w:rPr>
        <w:t xml:space="preserve">až </w:t>
      </w:r>
      <w:r w:rsidR="00793D3E" w:rsidRPr="003D79D3">
        <w:rPr>
          <w:rFonts w:cs="Arial"/>
          <w:b/>
          <w:bdr w:val="single" w:sz="4" w:space="0" w:color="auto"/>
        </w:rPr>
        <w:t xml:space="preserve">nad severozápadní </w:t>
      </w:r>
      <w:r w:rsidR="00793D3E" w:rsidRPr="003D79D3">
        <w:rPr>
          <w:rFonts w:cs="Arial"/>
          <w:b/>
          <w:i/>
          <w:bdr w:val="single" w:sz="4" w:space="0" w:color="auto"/>
        </w:rPr>
        <w:t>Francii</w:t>
      </w:r>
      <w:r w:rsidR="00793D3E" w:rsidRPr="00A85A88">
        <w:rPr>
          <w:rFonts w:cs="Arial"/>
          <w:b/>
        </w:rPr>
        <w:t xml:space="preserve">, přes kterou potom </w:t>
      </w:r>
      <w:r w:rsidR="00793D3E" w:rsidRPr="00A85A88">
        <w:rPr>
          <w:rFonts w:cs="Arial"/>
        </w:rPr>
        <w:t>putují od oceánu poruchy počasí, přinášející</w:t>
      </w:r>
      <w:r w:rsidR="00793D3E">
        <w:rPr>
          <w:rFonts w:cs="Arial"/>
        </w:rPr>
        <w:t xml:space="preserve"> o něco</w:t>
      </w:r>
      <w:r w:rsidR="00793D3E" w:rsidRPr="00A85A88">
        <w:rPr>
          <w:rFonts w:cs="Arial"/>
          <w:b/>
        </w:rPr>
        <w:t xml:space="preserve"> </w:t>
      </w:r>
      <w:r w:rsidR="00793D3E" w:rsidRPr="006C5B02">
        <w:rPr>
          <w:rFonts w:cs="Arial"/>
          <w:b/>
        </w:rPr>
        <w:t xml:space="preserve">chladnější </w:t>
      </w:r>
      <w:r w:rsidR="00793D3E" w:rsidRPr="006C5B02">
        <w:rPr>
          <w:rFonts w:cs="Arial"/>
          <w:b/>
          <w:bdr w:val="single" w:sz="4" w:space="0" w:color="auto"/>
        </w:rPr>
        <w:t>deštivé</w:t>
      </w:r>
      <w:r w:rsidR="00793D3E" w:rsidRPr="00A85A88">
        <w:rPr>
          <w:rFonts w:cs="Arial"/>
          <w:b/>
        </w:rPr>
        <w:t xml:space="preserve"> počasí</w:t>
      </w:r>
      <w:r w:rsidR="00793D3E" w:rsidRPr="00A85A88">
        <w:rPr>
          <w:rFonts w:cs="Arial"/>
        </w:rPr>
        <w:t>.</w: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b/>
        </w:rPr>
      </w:pPr>
      <w:r>
        <w:rPr>
          <w:b/>
          <w:caps/>
          <w:highlight w:val="green"/>
        </w:rPr>
        <w:t>3</w:t>
      </w:r>
      <w:r w:rsidRPr="000020EE">
        <w:rPr>
          <w:b/>
          <w:caps/>
          <w:highlight w:val="green"/>
        </w:rPr>
        <w:t>.</w:t>
      </w:r>
      <w:r>
        <w:rPr>
          <w:b/>
          <w:caps/>
          <w:highlight w:val="green"/>
        </w:rPr>
        <w:t xml:space="preserve"> </w:t>
      </w:r>
      <w:r w:rsidRPr="000020EE">
        <w:rPr>
          <w:rFonts w:cs="Arial"/>
          <w:b/>
          <w:highlight w:val="green"/>
        </w:rPr>
        <w:t>PODZIM</w:t>
      </w:r>
    </w:p>
    <w:p w:rsidR="00793D3E" w:rsidRDefault="00793D3E" w:rsidP="00793D3E">
      <w:pPr>
        <w:jc w:val="both"/>
        <w:rPr>
          <w:rFonts w:cs="Arial"/>
        </w:rPr>
      </w:pPr>
    </w:p>
    <w:p w:rsidR="00793D3E" w:rsidRDefault="00793D3E" w:rsidP="00793D3E">
      <w:pPr>
        <w:jc w:val="both"/>
        <w:rPr>
          <w:rFonts w:cs="Arial"/>
        </w:rPr>
      </w:pPr>
      <w:r w:rsidRPr="00A85A88">
        <w:rPr>
          <w:rFonts w:cs="Arial"/>
        </w:rPr>
        <w:tab/>
        <w:t xml:space="preserve">Sluneční záření se začíná </w:t>
      </w:r>
      <w:r w:rsidRPr="00A160BE">
        <w:rPr>
          <w:rFonts w:cs="Arial"/>
          <w:b/>
        </w:rPr>
        <w:t xml:space="preserve">přesouvat směrem </w:t>
      </w:r>
      <w:r w:rsidRPr="006C5B02">
        <w:rPr>
          <w:rFonts w:cs="Arial"/>
          <w:b/>
          <w:bdr w:val="single" w:sz="4" w:space="0" w:color="auto"/>
        </w:rPr>
        <w:t>k jihu</w:t>
      </w:r>
      <w:r w:rsidRPr="00A85A88">
        <w:rPr>
          <w:rFonts w:cs="Arial"/>
        </w:rPr>
        <w:t xml:space="preserve"> a s ním se začínají tímto směrem přesouvat i základní vzduchové hmoty, fronty a tlakové útvary.</w:t>
      </w:r>
    </w:p>
    <w:p w:rsidR="00793D3E" w:rsidRDefault="00C87292" w:rsidP="00793D3E">
      <w:pPr>
        <w:jc w:val="both"/>
        <w:rPr>
          <w:rFonts w:cs="Arial"/>
        </w:rPr>
      </w:pPr>
      <w:r>
        <w:rPr>
          <w:rFonts w:cs="Arial"/>
          <w:noProof/>
          <w:lang w:eastAsia="cs-CZ"/>
        </w:rPr>
        <w:pict>
          <v:group id="_x0000_s3340" style="position:absolute;left:0;text-align:left;margin-left:385.15pt;margin-top:43.15pt;width:74.25pt;height:49.75pt;z-index:252214784" coordorigin="9210,8799" coordsize="1485,995">
            <v:group id="_x0000_s3341" style="position:absolute;left:9210;top:8799;width:1485;height:995" coordorigin="9210,8799" coordsize="1485,995">
              <v:group id="_x0000_s3342" style="position:absolute;left:9393;top:8799;width:1077;height:995" coordorigin="9393,8799" coordsize="1077,995">
                <v:shape id="_x0000_s3343" type="#_x0000_t9" style="position:absolute;left:9393;top:8799;width:1077;height:995;mso-position-vertical-relative:page">
                  <o:lock v:ext="edit" aspectratio="t"/>
                </v:shape>
                <v:shape id="_x0000_s3344" type="#_x0000_t202" style="position:absolute;left:9495;top:9391;width:840;height:285" stroked="f">
                  <v:fill opacity="0"/>
                  <v:textbox style="mso-next-textbox:#_x0000_s3344">
                    <w:txbxContent>
                      <w:p w:rsidR="00793D3E" w:rsidRPr="003D79D3" w:rsidRDefault="00793D3E" w:rsidP="00793D3E">
                        <w:pPr>
                          <w:rPr>
                            <w:sz w:val="14"/>
                          </w:rPr>
                        </w:pPr>
                        <w:r>
                          <w:rPr>
                            <w:sz w:val="14"/>
                          </w:rPr>
                          <w:t>Francie</w:t>
                        </w:r>
                      </w:p>
                    </w:txbxContent>
                  </v:textbox>
                </v:shape>
              </v:group>
              <v:shape id="_x0000_s3345" type="#_x0000_t32" style="position:absolute;left:9210;top:9256;width:1485;height:14;flip:y" o:connectortype="straight" strokeweight="2.25pt">
                <v:stroke dashstyle="1 1"/>
              </v:shape>
            </v:group>
            <v:shape id="_x0000_s3346" type="#_x0000_t202" style="position:absolute;left:9345;top:8986;width:1215;height:345" stroked="f">
              <v:fill opacity="0"/>
              <v:textbox style="mso-next-textbox:#_x0000_s3346">
                <w:txbxContent>
                  <w:p w:rsidR="00793D3E" w:rsidRPr="003D79D3" w:rsidRDefault="00793D3E" w:rsidP="00793D3E">
                    <w:pPr>
                      <w:rPr>
                        <w:sz w:val="14"/>
                      </w:rPr>
                    </w:pPr>
                    <w:r w:rsidRPr="003D79D3">
                      <w:rPr>
                        <w:sz w:val="14"/>
                      </w:rPr>
                      <w:t>polární fronta</w:t>
                    </w:r>
                  </w:p>
                </w:txbxContent>
              </v:textbox>
            </v:shape>
            <w10:wrap type="square"/>
          </v:group>
        </w:pict>
      </w:r>
      <w:r w:rsidR="00793D3E">
        <w:rPr>
          <w:rFonts w:cs="Arial"/>
        </w:rPr>
        <w:tab/>
      </w:r>
      <w:r w:rsidR="00793D3E" w:rsidRPr="00A160BE">
        <w:rPr>
          <w:rFonts w:cs="Arial"/>
          <w:b/>
        </w:rPr>
        <w:t>Tropický vzduch</w:t>
      </w:r>
      <w:r w:rsidR="00793D3E">
        <w:rPr>
          <w:rFonts w:cs="Arial"/>
        </w:rPr>
        <w:t xml:space="preserve"> ve výběžku azorské tlakové výše začíná i s ní stabilně </w:t>
      </w:r>
      <w:r w:rsidR="00793D3E" w:rsidRPr="00A160BE">
        <w:rPr>
          <w:rFonts w:cs="Arial"/>
          <w:b/>
        </w:rPr>
        <w:t>ustupovat</w:t>
      </w:r>
      <w:r w:rsidR="00793D3E">
        <w:rPr>
          <w:rFonts w:cs="Arial"/>
        </w:rPr>
        <w:t xml:space="preserve"> na jih, a na jeho místo se do </w:t>
      </w:r>
      <w:r w:rsidR="00793D3E" w:rsidRPr="00247A2D">
        <w:rPr>
          <w:rFonts w:cs="Arial"/>
          <w:i/>
        </w:rPr>
        <w:t>Francie</w:t>
      </w:r>
      <w:r w:rsidR="00793D3E">
        <w:rPr>
          <w:rFonts w:cs="Arial"/>
        </w:rPr>
        <w:t xml:space="preserve"> začíná od severozápadu znovu </w:t>
      </w:r>
      <w:r w:rsidR="00793D3E" w:rsidRPr="00A160BE">
        <w:rPr>
          <w:rFonts w:cs="Arial"/>
          <w:b/>
        </w:rPr>
        <w:t xml:space="preserve">nasouvat </w:t>
      </w:r>
      <w:r w:rsidR="00793D3E" w:rsidRPr="006C5B02">
        <w:rPr>
          <w:rFonts w:cs="Arial"/>
          <w:b/>
          <w:bdr w:val="single" w:sz="4" w:space="0" w:color="auto"/>
        </w:rPr>
        <w:t>chladnější vzduch</w:t>
      </w:r>
      <w:r w:rsidR="00793D3E" w:rsidRPr="00A160BE">
        <w:rPr>
          <w:rFonts w:cs="Arial"/>
          <w:b/>
        </w:rPr>
        <w:t xml:space="preserve"> polární</w:t>
      </w:r>
      <w:r w:rsidR="00793D3E">
        <w:rPr>
          <w:rFonts w:cs="Arial"/>
        </w:rPr>
        <w:t xml:space="preserve"> („mírný“). </w:t>
      </w:r>
      <w:r w:rsidR="00793D3E" w:rsidRPr="000020EE">
        <w:rPr>
          <w:rFonts w:cs="Arial"/>
        </w:rPr>
        <w:t xml:space="preserve">Větry </w:t>
      </w:r>
      <w:r w:rsidR="00793D3E">
        <w:rPr>
          <w:rFonts w:cs="Arial"/>
        </w:rPr>
        <w:t xml:space="preserve">přitom </w:t>
      </w:r>
      <w:r w:rsidR="00793D3E" w:rsidRPr="000020EE">
        <w:rPr>
          <w:rFonts w:cs="Arial"/>
        </w:rPr>
        <w:t xml:space="preserve">vanou od </w:t>
      </w:r>
      <w:r w:rsidR="00793D3E">
        <w:rPr>
          <w:rFonts w:cs="Arial"/>
        </w:rPr>
        <w:t xml:space="preserve">západu a severozápadu, později i od jihozápadu. Proto je tento polární („mírný“) vzduch oproti tropickému nejen chladnější, ale i </w:t>
      </w:r>
      <w:r w:rsidR="00793D3E" w:rsidRPr="006C5B02">
        <w:rPr>
          <w:rFonts w:cs="Arial"/>
          <w:b/>
          <w:bdr w:val="single" w:sz="4" w:space="0" w:color="auto"/>
        </w:rPr>
        <w:t>vlhčí</w:t>
      </w:r>
      <w:r w:rsidR="00793D3E">
        <w:rPr>
          <w:rFonts w:cs="Arial"/>
        </w:rPr>
        <w:t xml:space="preserve">, protože v tuto roční dobu sem přichází </w:t>
      </w:r>
      <w:r w:rsidR="00793D3E" w:rsidRPr="00A160BE">
        <w:rPr>
          <w:rFonts w:cs="Arial"/>
          <w:b/>
        </w:rPr>
        <w:t>od oceánu</w:t>
      </w:r>
      <w:r w:rsidR="00793D3E">
        <w:rPr>
          <w:rFonts w:cs="Arial"/>
        </w:rPr>
        <w:t>.</w:t>
      </w:r>
    </w:p>
    <w:p w:rsidR="00793D3E" w:rsidRPr="000020EE" w:rsidRDefault="00C87292" w:rsidP="00793D3E">
      <w:pPr>
        <w:jc w:val="both"/>
        <w:rPr>
          <w:rFonts w:cs="Arial"/>
        </w:rPr>
      </w:pPr>
      <w:r>
        <w:rPr>
          <w:rFonts w:cs="Arial"/>
          <w:noProof/>
          <w:lang w:eastAsia="cs-CZ"/>
        </w:rPr>
        <w:pict>
          <v:shape id="_x0000_s3482" type="#_x0000_t202" style="position:absolute;left:0;text-align:left;margin-left:369.4pt;margin-top:31.7pt;width:50.25pt;height:20.25pt;z-index:252225024" filled="f" stroked="f">
            <v:textbox>
              <w:txbxContent>
                <w:p w:rsidR="00793D3E" w:rsidRPr="002F2F97" w:rsidRDefault="00793D3E" w:rsidP="00793D3E">
                  <w:pPr>
                    <w:rPr>
                      <w:sz w:val="16"/>
                    </w:rPr>
                  </w:pPr>
                  <w:r w:rsidRPr="002F2F97">
                    <w:rPr>
                      <w:sz w:val="16"/>
                    </w:rPr>
                    <w:t>Obr. 26</w:t>
                  </w:r>
                  <w:r>
                    <w:rPr>
                      <w:sz w:val="16"/>
                    </w:rPr>
                    <w:t>d</w:t>
                  </w:r>
                </w:p>
              </w:txbxContent>
            </v:textbox>
          </v:shape>
        </w:pict>
      </w:r>
      <w:r w:rsidR="00793D3E">
        <w:rPr>
          <w:rFonts w:cs="Arial"/>
        </w:rPr>
        <w:tab/>
        <w:t xml:space="preserve">Tím se </w:t>
      </w:r>
      <w:r w:rsidR="00793D3E" w:rsidRPr="00A160BE">
        <w:rPr>
          <w:rFonts w:cs="Arial"/>
          <w:b/>
        </w:rPr>
        <w:t xml:space="preserve">na území </w:t>
      </w:r>
      <w:r w:rsidR="00793D3E" w:rsidRPr="00A160BE">
        <w:rPr>
          <w:rFonts w:cs="Arial"/>
          <w:b/>
          <w:i/>
        </w:rPr>
        <w:t>Francie</w:t>
      </w:r>
      <w:r w:rsidR="00793D3E">
        <w:rPr>
          <w:rFonts w:cs="Arial"/>
        </w:rPr>
        <w:t xml:space="preserve"> od severu opět dostává i </w:t>
      </w:r>
      <w:r w:rsidR="00793D3E" w:rsidRPr="006C5B02">
        <w:rPr>
          <w:rFonts w:cs="Arial"/>
          <w:b/>
          <w:bdr w:val="single" w:sz="4" w:space="0" w:color="auto"/>
        </w:rPr>
        <w:t>polární</w:t>
      </w:r>
      <w:r w:rsidR="00793D3E" w:rsidRPr="006C5B02">
        <w:rPr>
          <w:rFonts w:cs="Arial"/>
        </w:rPr>
        <w:t xml:space="preserve"> („mírná“) </w:t>
      </w:r>
      <w:r w:rsidR="00793D3E" w:rsidRPr="006C5B02">
        <w:rPr>
          <w:rFonts w:cs="Arial"/>
          <w:b/>
          <w:bdr w:val="single" w:sz="4" w:space="0" w:color="auto"/>
        </w:rPr>
        <w:t>fronta</w:t>
      </w:r>
      <w:r w:rsidR="00793D3E">
        <w:rPr>
          <w:rFonts w:cs="Arial"/>
        </w:rPr>
        <w:t xml:space="preserve">, která se pak postupně </w:t>
      </w:r>
      <w:r w:rsidR="00793D3E" w:rsidRPr="00BB360D">
        <w:rPr>
          <w:rFonts w:cs="Arial"/>
          <w:b/>
        </w:rPr>
        <w:t>posouvá</w:t>
      </w:r>
      <w:r w:rsidR="00793D3E" w:rsidRPr="000020EE">
        <w:rPr>
          <w:rFonts w:cs="Arial"/>
        </w:rPr>
        <w:t xml:space="preserve"> </w:t>
      </w:r>
      <w:r w:rsidR="00793D3E" w:rsidRPr="006C5B02">
        <w:rPr>
          <w:rFonts w:cs="Arial"/>
          <w:b/>
          <w:bdr w:val="single" w:sz="4" w:space="0" w:color="auto"/>
        </w:rPr>
        <w:t xml:space="preserve">přes </w:t>
      </w:r>
      <w:r w:rsidR="00793D3E" w:rsidRPr="006C5B02">
        <w:rPr>
          <w:rFonts w:cs="Arial"/>
          <w:b/>
          <w:i/>
          <w:bdr w:val="single" w:sz="4" w:space="0" w:color="auto"/>
        </w:rPr>
        <w:t>Francii</w:t>
      </w:r>
      <w:r w:rsidR="00793D3E" w:rsidRPr="00BB360D">
        <w:rPr>
          <w:rFonts w:cs="Arial"/>
          <w:b/>
        </w:rPr>
        <w:t xml:space="preserve"> směrem </w:t>
      </w:r>
      <w:r w:rsidR="00793D3E" w:rsidRPr="006C5B02">
        <w:rPr>
          <w:rFonts w:cs="Arial"/>
          <w:b/>
          <w:bdr w:val="single" w:sz="4" w:space="0" w:color="auto"/>
        </w:rPr>
        <w:t>k jihu</w:t>
      </w:r>
      <w:r w:rsidR="00793D3E">
        <w:rPr>
          <w:rFonts w:cs="Arial"/>
        </w:rPr>
        <w:t>. F</w:t>
      </w:r>
      <w:r w:rsidR="00793D3E" w:rsidRPr="000020EE">
        <w:rPr>
          <w:rFonts w:cs="Arial"/>
        </w:rPr>
        <w:t xml:space="preserve">rontální </w:t>
      </w:r>
      <w:r w:rsidR="00793D3E" w:rsidRPr="00A160BE">
        <w:rPr>
          <w:rFonts w:cs="Arial"/>
          <w:b/>
        </w:rPr>
        <w:t>poruchy</w:t>
      </w:r>
      <w:r w:rsidR="00793D3E" w:rsidRPr="000020EE">
        <w:rPr>
          <w:rFonts w:cs="Arial"/>
        </w:rPr>
        <w:t xml:space="preserve"> </w:t>
      </w:r>
      <w:r w:rsidR="00793D3E">
        <w:rPr>
          <w:rFonts w:cs="Arial"/>
        </w:rPr>
        <w:t xml:space="preserve">vznikající na této frontě a postupující po ní od </w:t>
      </w:r>
      <w:r w:rsidR="00793D3E" w:rsidRPr="00247A2D">
        <w:rPr>
          <w:rFonts w:cs="Arial"/>
          <w:i/>
        </w:rPr>
        <w:t>Atlantiku</w:t>
      </w:r>
      <w:r w:rsidR="00793D3E">
        <w:rPr>
          <w:rFonts w:cs="Arial"/>
        </w:rPr>
        <w:t xml:space="preserve"> na východ tak </w:t>
      </w:r>
      <w:r w:rsidR="00793D3E" w:rsidRPr="00BB360D">
        <w:rPr>
          <w:rFonts w:cs="Arial"/>
          <w:b/>
        </w:rPr>
        <w:t>postupně</w:t>
      </w:r>
      <w:r w:rsidR="00793D3E">
        <w:rPr>
          <w:rFonts w:cs="Arial"/>
        </w:rPr>
        <w:t xml:space="preserve"> </w:t>
      </w:r>
      <w:r w:rsidR="00793D3E" w:rsidRPr="000020EE">
        <w:rPr>
          <w:rFonts w:cs="Arial"/>
        </w:rPr>
        <w:t xml:space="preserve">zasahují </w:t>
      </w:r>
      <w:r w:rsidR="00793D3E" w:rsidRPr="00A160BE">
        <w:rPr>
          <w:rFonts w:cs="Arial"/>
          <w:b/>
        </w:rPr>
        <w:t xml:space="preserve">celou </w:t>
      </w:r>
      <w:r w:rsidR="00793D3E" w:rsidRPr="00A160BE">
        <w:rPr>
          <w:rFonts w:cs="Arial"/>
          <w:b/>
          <w:i/>
        </w:rPr>
        <w:t>Francii</w:t>
      </w:r>
      <w:r w:rsidR="00793D3E">
        <w:rPr>
          <w:rFonts w:cs="Arial"/>
        </w:rPr>
        <w:t>.</w:t>
      </w:r>
    </w:p>
    <w:p w:rsidR="00793D3E" w:rsidRPr="008E615B" w:rsidRDefault="00793D3E" w:rsidP="00793D3E">
      <w:pPr>
        <w:ind w:firstLine="708"/>
        <w:jc w:val="both"/>
        <w:rPr>
          <w:rFonts w:cs="Arial"/>
        </w:rPr>
      </w:pPr>
      <w:r w:rsidRPr="000020EE">
        <w:rPr>
          <w:rFonts w:cs="Arial"/>
        </w:rPr>
        <w:t xml:space="preserve">Protože </w:t>
      </w:r>
      <w:r>
        <w:rPr>
          <w:rFonts w:cs="Arial"/>
        </w:rPr>
        <w:t>je</w:t>
      </w:r>
      <w:r w:rsidRPr="000020EE">
        <w:rPr>
          <w:rFonts w:cs="Arial"/>
        </w:rPr>
        <w:t xml:space="preserve"> přitom</w:t>
      </w:r>
      <w:r>
        <w:rPr>
          <w:rFonts w:cs="Arial"/>
        </w:rPr>
        <w:t xml:space="preserve"> tropický vzduch </w:t>
      </w:r>
      <w:r w:rsidRPr="008E615B">
        <w:rPr>
          <w:rFonts w:cs="Arial"/>
        </w:rPr>
        <w:t>nahrazován chladnějším a vlhčím polárním vzduchem oceánského původu, vyvolávají tyto poruchy</w:t>
      </w:r>
      <w:r>
        <w:rPr>
          <w:rFonts w:cs="Arial"/>
        </w:rPr>
        <w:t>,</w:t>
      </w:r>
      <w:r w:rsidRPr="008E615B">
        <w:rPr>
          <w:rFonts w:cs="Arial"/>
        </w:rPr>
        <w:t xml:space="preserve"> zvláště v</w:t>
      </w:r>
      <w:r>
        <w:rPr>
          <w:rFonts w:cs="Arial"/>
        </w:rPr>
        <w:t> </w:t>
      </w:r>
      <w:r w:rsidRPr="008E615B">
        <w:rPr>
          <w:rFonts w:cs="Arial"/>
        </w:rPr>
        <w:t>říjnu</w:t>
      </w:r>
      <w:r>
        <w:rPr>
          <w:rFonts w:cs="Arial"/>
        </w:rPr>
        <w:t>,</w:t>
      </w:r>
      <w:r w:rsidRPr="008E615B">
        <w:rPr>
          <w:rFonts w:cs="Arial"/>
        </w:rPr>
        <w:t xml:space="preserve"> počasí </w:t>
      </w:r>
      <w:r w:rsidRPr="006C5B02">
        <w:rPr>
          <w:rFonts w:cs="Arial"/>
          <w:b/>
          <w:bdr w:val="single" w:sz="4" w:space="0" w:color="auto"/>
        </w:rPr>
        <w:t>velmi</w:t>
      </w:r>
      <w:r w:rsidRPr="006C5B02">
        <w:rPr>
          <w:rFonts w:cs="Arial"/>
          <w:bdr w:val="single" w:sz="4" w:space="0" w:color="auto"/>
        </w:rPr>
        <w:t xml:space="preserve"> </w:t>
      </w:r>
      <w:r w:rsidRPr="006C5B02">
        <w:rPr>
          <w:rFonts w:cs="Arial"/>
          <w:b/>
          <w:bdr w:val="single" w:sz="4" w:space="0" w:color="auto"/>
        </w:rPr>
        <w:t>deštivé</w:t>
      </w:r>
      <w:r w:rsidRPr="008E615B">
        <w:rPr>
          <w:rFonts w:cs="Arial"/>
        </w:rPr>
        <w:t xml:space="preserve"> (ve vysokých polohách už ve formě sněhové). </w:t>
      </w:r>
    </w:p>
    <w:p w:rsidR="00793D3E" w:rsidRPr="000020E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b/>
        </w:rPr>
      </w:pPr>
      <w:r>
        <w:rPr>
          <w:b/>
          <w:caps/>
          <w:highlight w:val="green"/>
        </w:rPr>
        <w:t>4</w:t>
      </w:r>
      <w:r w:rsidRPr="000020EE">
        <w:rPr>
          <w:b/>
          <w:caps/>
          <w:highlight w:val="green"/>
        </w:rPr>
        <w:t xml:space="preserve">. </w:t>
      </w:r>
      <w:r w:rsidRPr="000020EE">
        <w:rPr>
          <w:rFonts w:cs="Arial"/>
          <w:b/>
          <w:highlight w:val="green"/>
        </w:rPr>
        <w:t>ZIMA</w:t>
      </w:r>
    </w:p>
    <w:p w:rsidR="00793D3E" w:rsidRDefault="00793D3E" w:rsidP="00793D3E">
      <w:pPr>
        <w:jc w:val="both"/>
        <w:rPr>
          <w:rFonts w:cs="Arial"/>
        </w:rPr>
      </w:pPr>
    </w:p>
    <w:p w:rsidR="00793D3E" w:rsidRDefault="00793D3E" w:rsidP="00793D3E">
      <w:pPr>
        <w:ind w:firstLine="708"/>
        <w:jc w:val="both"/>
        <w:rPr>
          <w:rFonts w:cs="Arial"/>
        </w:rPr>
      </w:pPr>
      <w:r>
        <w:rPr>
          <w:rFonts w:cs="Arial"/>
        </w:rPr>
        <w:t xml:space="preserve">Když je na severní polokouli zima, ustoupil už tropický vzduch daleko na jih. Za ním se i nadále nasouvá </w:t>
      </w:r>
      <w:r w:rsidRPr="00A160BE">
        <w:rPr>
          <w:rFonts w:cs="Arial"/>
          <w:b/>
        </w:rPr>
        <w:t>polární („mírný“) vzduch</w:t>
      </w:r>
      <w:r>
        <w:rPr>
          <w:rFonts w:cs="Arial"/>
        </w:rPr>
        <w:t xml:space="preserve">, tentokrát však už ani ne tak od severozápadu jako na podzim (tj. vlhký a ne moc studený oceánský), jako spíše </w:t>
      </w:r>
      <w:r w:rsidRPr="006C5B02">
        <w:rPr>
          <w:rFonts w:cs="Arial"/>
          <w:b/>
          <w:bdr w:val="single" w:sz="4" w:space="0" w:color="auto"/>
        </w:rPr>
        <w:t>od severovýchodu</w:t>
      </w:r>
      <w:r w:rsidRPr="006C5B02">
        <w:rPr>
          <w:rFonts w:cs="Arial"/>
          <w:bdr w:val="single" w:sz="4" w:space="0" w:color="auto"/>
        </w:rPr>
        <w:t xml:space="preserve"> (</w:t>
      </w:r>
      <w:r w:rsidRPr="006C5B02">
        <w:rPr>
          <w:rFonts w:cs="Arial"/>
          <w:b/>
          <w:bdr w:val="single" w:sz="4" w:space="0" w:color="auto"/>
        </w:rPr>
        <w:t>studený a suchý</w:t>
      </w:r>
      <w:r>
        <w:rPr>
          <w:rFonts w:cs="Arial"/>
        </w:rPr>
        <w:t xml:space="preserve"> kontinentální) jako výběžek </w:t>
      </w:r>
      <w:r w:rsidRPr="00247A2D">
        <w:rPr>
          <w:rFonts w:cs="Arial"/>
          <w:i/>
        </w:rPr>
        <w:t>sibiřské tlakové výše</w:t>
      </w:r>
      <w:r>
        <w:rPr>
          <w:rFonts w:cs="Arial"/>
        </w:rPr>
        <w:t xml:space="preserve">, který se dostává až do </w:t>
      </w:r>
      <w:r w:rsidRPr="00247A2D">
        <w:rPr>
          <w:rFonts w:cs="Arial"/>
          <w:i/>
        </w:rPr>
        <w:t>Střední</w:t>
      </w:r>
      <w:r>
        <w:rPr>
          <w:rFonts w:cs="Arial"/>
        </w:rPr>
        <w:t xml:space="preserve"> a </w:t>
      </w:r>
      <w:r w:rsidRPr="00247A2D">
        <w:rPr>
          <w:rFonts w:cs="Arial"/>
          <w:i/>
        </w:rPr>
        <w:t>Západní Evropy</w:t>
      </w:r>
      <w:r>
        <w:rPr>
          <w:rFonts w:cs="Arial"/>
        </w:rPr>
        <w:t xml:space="preserve">. Souběžně s tím se dál </w:t>
      </w:r>
      <w:r w:rsidRPr="006C5B02">
        <w:rPr>
          <w:rFonts w:cs="Arial"/>
          <w:b/>
          <w:bdr w:val="single" w:sz="4" w:space="0" w:color="auto"/>
        </w:rPr>
        <w:t>k jihu</w:t>
      </w:r>
      <w:r w:rsidRPr="00A160BE">
        <w:rPr>
          <w:rFonts w:cs="Arial"/>
          <w:b/>
        </w:rPr>
        <w:t xml:space="preserve"> posunula i </w:t>
      </w:r>
      <w:r w:rsidRPr="006C5B02">
        <w:rPr>
          <w:rFonts w:cs="Arial"/>
          <w:b/>
          <w:bdr w:val="single" w:sz="4" w:space="0" w:color="auto"/>
        </w:rPr>
        <w:t>polární</w:t>
      </w:r>
      <w:r w:rsidRPr="006C5B02">
        <w:rPr>
          <w:rFonts w:cs="Arial"/>
          <w:bdr w:val="single" w:sz="4" w:space="0" w:color="auto"/>
        </w:rPr>
        <w:t xml:space="preserve"> („mírná“) </w:t>
      </w:r>
      <w:r w:rsidRPr="006C5B02">
        <w:rPr>
          <w:rFonts w:cs="Arial"/>
          <w:b/>
          <w:bdr w:val="single" w:sz="4" w:space="0" w:color="auto"/>
        </w:rPr>
        <w:t>fronta</w:t>
      </w:r>
      <w:r>
        <w:rPr>
          <w:rFonts w:cs="Arial"/>
        </w:rPr>
        <w:t>.</w:t>
      </w:r>
    </w:p>
    <w:p w:rsidR="00793D3E" w:rsidRDefault="00793D3E" w:rsidP="00793D3E">
      <w:pPr>
        <w:jc w:val="both"/>
        <w:rPr>
          <w:rFonts w:cs="Arial"/>
        </w:rPr>
      </w:pPr>
    </w:p>
    <w:p w:rsidR="00793D3E" w:rsidRDefault="00793D3E" w:rsidP="00793D3E">
      <w:pPr>
        <w:jc w:val="both"/>
        <w:rPr>
          <w:rFonts w:cs="Arial"/>
        </w:rPr>
      </w:pPr>
    </w:p>
    <w:p w:rsidR="00793D3E" w:rsidRPr="000020EE" w:rsidRDefault="00793D3E" w:rsidP="00793D3E">
      <w:pPr>
        <w:pageBreakBefore/>
        <w:jc w:val="both"/>
        <w:rPr>
          <w:rFonts w:cs="Arial"/>
        </w:rPr>
      </w:pPr>
      <w:r>
        <w:rPr>
          <w:rFonts w:cs="Arial"/>
        </w:rPr>
        <w:lastRenderedPageBreak/>
        <w:tab/>
        <w:t xml:space="preserve">Podle toho, jak daleko se tento zimní výběžek </w:t>
      </w:r>
      <w:r w:rsidRPr="00247A2D">
        <w:rPr>
          <w:rFonts w:cs="Arial"/>
          <w:i/>
        </w:rPr>
        <w:t>sibiřské tlakové výše</w:t>
      </w:r>
      <w:r>
        <w:rPr>
          <w:rFonts w:cs="Arial"/>
        </w:rPr>
        <w:t xml:space="preserve"> v </w:t>
      </w:r>
      <w:r w:rsidRPr="00247A2D">
        <w:rPr>
          <w:rFonts w:cs="Arial"/>
          <w:i/>
        </w:rPr>
        <w:t>Evropě</w:t>
      </w:r>
      <w:r>
        <w:rPr>
          <w:rFonts w:cs="Arial"/>
        </w:rPr>
        <w:t xml:space="preserve"> dostane, mohou ovšem také </w:t>
      </w:r>
      <w:r w:rsidRPr="000020EE">
        <w:rPr>
          <w:rFonts w:cs="Arial"/>
        </w:rPr>
        <w:t>v tomto ročním období nastat</w:t>
      </w:r>
      <w:r>
        <w:rPr>
          <w:rFonts w:cs="Arial"/>
        </w:rPr>
        <w:t xml:space="preserve"> ve </w:t>
      </w:r>
      <w:r w:rsidRPr="00247A2D">
        <w:rPr>
          <w:rFonts w:cs="Arial"/>
          <w:i/>
        </w:rPr>
        <w:t>Francii</w:t>
      </w:r>
      <w:r w:rsidRPr="000020EE">
        <w:rPr>
          <w:rFonts w:cs="Arial"/>
        </w:rPr>
        <w:t xml:space="preserve"> </w:t>
      </w:r>
      <w:r w:rsidRPr="006C5B02">
        <w:rPr>
          <w:rFonts w:cs="Arial"/>
          <w:b/>
          <w:bdr w:val="single" w:sz="4" w:space="0" w:color="auto"/>
        </w:rPr>
        <w:t xml:space="preserve">2 základní </w:t>
      </w:r>
      <w:r>
        <w:rPr>
          <w:rFonts w:cs="Arial"/>
          <w:b/>
          <w:bdr w:val="single" w:sz="4" w:space="0" w:color="auto"/>
        </w:rPr>
        <w:t xml:space="preserve">zimní </w:t>
      </w:r>
      <w:r w:rsidRPr="006C5B02">
        <w:rPr>
          <w:rFonts w:cs="Arial"/>
          <w:b/>
          <w:bdr w:val="single" w:sz="4" w:space="0" w:color="auto"/>
        </w:rPr>
        <w:t>situace počasí</w:t>
      </w:r>
      <w:r w:rsidRPr="005324C7">
        <w:rPr>
          <w:rFonts w:cs="Arial"/>
          <w:b/>
        </w:rPr>
        <w:t>:</w:t>
      </w:r>
    </w:p>
    <w:p w:rsidR="00793D3E" w:rsidRDefault="00793D3E" w:rsidP="00793D3E">
      <w:pPr>
        <w:jc w:val="both"/>
        <w:rPr>
          <w:rFonts w:cs="Arial"/>
        </w:rPr>
      </w:pPr>
    </w:p>
    <w:p w:rsidR="00793D3E" w:rsidRPr="000020EE" w:rsidRDefault="00793D3E" w:rsidP="00793D3E">
      <w:pPr>
        <w:jc w:val="both"/>
        <w:rPr>
          <w:rFonts w:cs="Arial"/>
        </w:rPr>
      </w:pPr>
    </w:p>
    <w:p w:rsidR="00793D3E" w:rsidRPr="005324C7" w:rsidRDefault="00C87292" w:rsidP="00793D3E">
      <w:pPr>
        <w:ind w:firstLine="708"/>
        <w:jc w:val="both"/>
        <w:rPr>
          <w:rFonts w:cs="Arial"/>
        </w:rPr>
      </w:pPr>
      <w:r>
        <w:rPr>
          <w:rFonts w:cs="Arial"/>
          <w:noProof/>
          <w:lang w:eastAsia="cs-CZ"/>
        </w:rPr>
        <w:pict>
          <v:group id="_x0000_s3354" style="position:absolute;left:0;text-align:left;margin-left:391.9pt;margin-top:5.85pt;width:66.4pt;height:65.2pt;z-index:252216832" coordorigin="9255,2454" coordsize="1328,1304">
            <v:group id="_x0000_s3355" style="position:absolute;left:9273;top:2454;width:1077;height:995" coordorigin="9543,13118" coordsize="1077,995">
              <v:shape id="_x0000_s3356" type="#_x0000_t9" style="position:absolute;left:9543;top:13118;width:1077;height:995;mso-position-vertical-relative:page">
                <o:lock v:ext="edit" aspectratio="t"/>
              </v:shape>
              <v:shape id="_x0000_s3357" type="#_x0000_t202" style="position:absolute;left:9675;top:13440;width:840;height:285" stroked="f">
                <v:textbox style="mso-next-textbox:#_x0000_s3357">
                  <w:txbxContent>
                    <w:p w:rsidR="00793D3E" w:rsidRPr="003D79D3" w:rsidRDefault="00793D3E" w:rsidP="00793D3E">
                      <w:pPr>
                        <w:rPr>
                          <w:sz w:val="14"/>
                        </w:rPr>
                      </w:pPr>
                      <w:r>
                        <w:rPr>
                          <w:sz w:val="14"/>
                        </w:rPr>
                        <w:t>Francie</w:t>
                      </w:r>
                    </w:p>
                  </w:txbxContent>
                </v:textbox>
              </v:shape>
            </v:group>
            <v:group id="_x0000_s3358" style="position:absolute;left:9255;top:3413;width:1328;height:345" coordorigin="9255,3413" coordsize="1328,345">
              <v:shape id="_x0000_s3359" type="#_x0000_t202" style="position:absolute;left:9255;top:3413;width:1215;height:345" stroked="f">
                <v:fill opacity="0"/>
                <v:textbox style="mso-next-textbox:#_x0000_s3359">
                  <w:txbxContent>
                    <w:p w:rsidR="00793D3E" w:rsidRPr="003D79D3" w:rsidRDefault="00793D3E" w:rsidP="00793D3E">
                      <w:pPr>
                        <w:rPr>
                          <w:sz w:val="14"/>
                        </w:rPr>
                      </w:pPr>
                      <w:r w:rsidRPr="003D79D3">
                        <w:rPr>
                          <w:sz w:val="14"/>
                        </w:rPr>
                        <w:t>polární fronta</w:t>
                      </w:r>
                    </w:p>
                  </w:txbxContent>
                </v:textbox>
              </v:shape>
              <v:shape id="_x0000_s3360" type="#_x0000_t32" style="position:absolute;left:9278;top:3447;width:1305;height:1" o:connectortype="straight" strokeweight="2.25pt">
                <v:stroke dashstyle="1 1"/>
              </v:shape>
            </v:group>
            <w10:wrap type="square"/>
          </v:group>
        </w:pict>
      </w:r>
      <w:r w:rsidR="00793D3E" w:rsidRPr="000020EE">
        <w:rPr>
          <w:rFonts w:cs="Arial"/>
          <w:b/>
          <w:highlight w:val="cyan"/>
        </w:rPr>
        <w:t>a)</w:t>
      </w:r>
      <w:r w:rsidR="00793D3E">
        <w:rPr>
          <w:rFonts w:cs="Arial"/>
        </w:rPr>
        <w:t xml:space="preserve"> V</w:t>
      </w:r>
      <w:r w:rsidR="00793D3E" w:rsidRPr="000020EE">
        <w:rPr>
          <w:rFonts w:cs="Arial"/>
        </w:rPr>
        <w:t>ysune-li se</w:t>
      </w:r>
      <w:r w:rsidR="00793D3E">
        <w:rPr>
          <w:rFonts w:cs="Arial"/>
        </w:rPr>
        <w:t xml:space="preserve"> výběžek sibiřské tlakové výše </w:t>
      </w:r>
      <w:r w:rsidR="00793D3E" w:rsidRPr="005324C7">
        <w:rPr>
          <w:rFonts w:cs="Arial"/>
        </w:rPr>
        <w:t xml:space="preserve">jen nad </w:t>
      </w:r>
      <w:r w:rsidR="00793D3E" w:rsidRPr="005324C7">
        <w:rPr>
          <w:rFonts w:cs="Arial"/>
          <w:i/>
        </w:rPr>
        <w:t>Německo</w:t>
      </w:r>
      <w:r w:rsidR="00793D3E" w:rsidRPr="005324C7">
        <w:rPr>
          <w:rFonts w:cs="Arial"/>
        </w:rPr>
        <w:t xml:space="preserve">, dostává se z něj příliv studeného a suchého polárního („mírného“) vzduchu vzduch jen do </w:t>
      </w:r>
      <w:r w:rsidR="00793D3E" w:rsidRPr="00A160BE">
        <w:rPr>
          <w:rFonts w:cs="Arial"/>
          <w:b/>
        </w:rPr>
        <w:t xml:space="preserve">východní </w:t>
      </w:r>
      <w:r w:rsidR="00793D3E" w:rsidRPr="00A160BE">
        <w:rPr>
          <w:rFonts w:cs="Arial"/>
          <w:b/>
          <w:i/>
        </w:rPr>
        <w:t>Francie</w:t>
      </w:r>
      <w:r w:rsidR="00793D3E" w:rsidRPr="00A160BE">
        <w:rPr>
          <w:rFonts w:cs="Arial"/>
          <w:b/>
        </w:rPr>
        <w:t xml:space="preserve"> a do </w:t>
      </w:r>
      <w:r w:rsidR="00793D3E" w:rsidRPr="00A160BE">
        <w:rPr>
          <w:rFonts w:cs="Arial"/>
          <w:b/>
          <w:i/>
        </w:rPr>
        <w:t>Pařížské</w:t>
      </w:r>
      <w:r w:rsidR="00793D3E" w:rsidRPr="00A160BE">
        <w:rPr>
          <w:rFonts w:cs="Arial"/>
          <w:b/>
        </w:rPr>
        <w:t xml:space="preserve"> </w:t>
      </w:r>
      <w:r w:rsidR="00793D3E" w:rsidRPr="00A160BE">
        <w:rPr>
          <w:rFonts w:cs="Arial"/>
          <w:b/>
          <w:i/>
        </w:rPr>
        <w:t>pánve</w:t>
      </w:r>
      <w:r w:rsidR="00793D3E">
        <w:rPr>
          <w:rFonts w:cs="Arial"/>
        </w:rPr>
        <w:t xml:space="preserve">, kde je </w:t>
      </w:r>
      <w:r w:rsidR="00793D3E" w:rsidRPr="006C5B02">
        <w:rPr>
          <w:rFonts w:cs="Arial"/>
          <w:b/>
          <w:bdr w:val="single" w:sz="4" w:space="0" w:color="auto"/>
        </w:rPr>
        <w:t>suché, mrazivé</w:t>
      </w:r>
      <w:r w:rsidR="00793D3E">
        <w:rPr>
          <w:rFonts w:cs="Arial"/>
        </w:rPr>
        <w:t xml:space="preserve"> počasí.</w:t>
      </w:r>
    </w:p>
    <w:p w:rsidR="00793D3E" w:rsidRPr="000020EE" w:rsidRDefault="00C87292" w:rsidP="00793D3E">
      <w:pPr>
        <w:ind w:firstLine="708"/>
        <w:jc w:val="both"/>
        <w:rPr>
          <w:rFonts w:cs="Arial"/>
        </w:rPr>
      </w:pPr>
      <w:r w:rsidRPr="00376D3F">
        <w:rPr>
          <w:rFonts w:cs="Arial"/>
          <w:noProof/>
          <w:highlight w:val="magenta"/>
          <w:lang w:eastAsia="cs-CZ"/>
        </w:rPr>
        <w:pict>
          <v:shape id="_x0000_s3484" type="#_x0000_t202" style="position:absolute;left:0;text-align:left;margin-left:351.4pt;margin-top:183.4pt;width:50.25pt;height:20.25pt;z-index:252227072" filled="f" stroked="f">
            <v:textbox>
              <w:txbxContent>
                <w:p w:rsidR="00793D3E" w:rsidRPr="002F2F97" w:rsidRDefault="00793D3E" w:rsidP="00793D3E">
                  <w:pPr>
                    <w:rPr>
                      <w:sz w:val="16"/>
                    </w:rPr>
                  </w:pPr>
                  <w:r w:rsidRPr="002F2F97">
                    <w:rPr>
                      <w:sz w:val="16"/>
                    </w:rPr>
                    <w:t>Obr. 26</w:t>
                  </w:r>
                  <w:r>
                    <w:rPr>
                      <w:sz w:val="16"/>
                    </w:rPr>
                    <w:t>f</w:t>
                  </w:r>
                </w:p>
              </w:txbxContent>
            </v:textbox>
          </v:shape>
        </w:pict>
      </w:r>
      <w:r w:rsidRPr="00376D3F">
        <w:rPr>
          <w:rFonts w:cs="Arial"/>
          <w:noProof/>
          <w:highlight w:val="magenta"/>
          <w:lang w:eastAsia="cs-CZ"/>
        </w:rPr>
        <w:pict>
          <v:shape id="_x0000_s3483" type="#_x0000_t202" style="position:absolute;left:0;text-align:left;margin-left:356.65pt;margin-top:26.65pt;width:50.25pt;height:20.25pt;z-index:252226048" filled="f" stroked="f">
            <v:textbox>
              <w:txbxContent>
                <w:p w:rsidR="00793D3E" w:rsidRPr="002F2F97" w:rsidRDefault="00793D3E" w:rsidP="00793D3E">
                  <w:pPr>
                    <w:rPr>
                      <w:sz w:val="16"/>
                    </w:rPr>
                  </w:pPr>
                  <w:r w:rsidRPr="002F2F97">
                    <w:rPr>
                      <w:sz w:val="16"/>
                    </w:rPr>
                    <w:t>Obr. 26</w:t>
                  </w:r>
                  <w:r>
                    <w:rPr>
                      <w:sz w:val="16"/>
                    </w:rPr>
                    <w:t>e</w:t>
                  </w:r>
                </w:p>
              </w:txbxContent>
            </v:textbox>
          </v:shape>
        </w:pict>
      </w:r>
      <w:r w:rsidR="00793D3E" w:rsidRPr="00376D3F">
        <w:rPr>
          <w:rFonts w:cs="Arial"/>
          <w:b/>
          <w:highlight w:val="magenta"/>
          <w:bdr w:val="single" w:sz="4" w:space="0" w:color="auto"/>
        </w:rPr>
        <w:t>Polární fronta</w:t>
      </w:r>
      <w:r w:rsidR="00793D3E" w:rsidRPr="00376D3F">
        <w:rPr>
          <w:rFonts w:cs="Arial"/>
          <w:highlight w:val="magenta"/>
        </w:rPr>
        <w:t xml:space="preserve"> se ale přitom i se svými poruchami počasí dostane </w:t>
      </w:r>
      <w:r w:rsidR="00793D3E" w:rsidRPr="00376D3F">
        <w:rPr>
          <w:rFonts w:cs="Arial"/>
          <w:b/>
          <w:highlight w:val="magenta"/>
        </w:rPr>
        <w:t xml:space="preserve">až nad </w:t>
      </w:r>
      <w:r w:rsidR="00793D3E" w:rsidRPr="00376D3F">
        <w:rPr>
          <w:rFonts w:cs="Arial"/>
          <w:b/>
          <w:highlight w:val="magenta"/>
          <w:bdr w:val="single" w:sz="4" w:space="0" w:color="auto"/>
        </w:rPr>
        <w:t>středomořskou oblast</w:t>
      </w:r>
      <w:r w:rsidR="00793D3E" w:rsidRPr="00376D3F">
        <w:rPr>
          <w:rFonts w:cs="Arial"/>
          <w:highlight w:val="magenta"/>
          <w:bdr w:val="single" w:sz="4" w:space="0" w:color="auto"/>
        </w:rPr>
        <w:t>,</w:t>
      </w:r>
      <w:r w:rsidR="00793D3E" w:rsidRPr="00376D3F">
        <w:rPr>
          <w:rFonts w:cs="Arial"/>
          <w:highlight w:val="magenta"/>
        </w:rPr>
        <w:t xml:space="preserve"> takže nyní tyto poruchy od západu procházejí přes ni a přinášejí do ní </w:t>
      </w:r>
      <w:r w:rsidR="00793D3E" w:rsidRPr="00376D3F">
        <w:rPr>
          <w:rFonts w:cs="Arial"/>
          <w:b/>
          <w:highlight w:val="magenta"/>
          <w:bdr w:val="single" w:sz="4" w:space="0" w:color="auto"/>
        </w:rPr>
        <w:t>deštivé</w:t>
      </w:r>
      <w:r w:rsidR="00793D3E" w:rsidRPr="00376D3F">
        <w:rPr>
          <w:rFonts w:cs="Arial"/>
          <w:highlight w:val="magenta"/>
        </w:rPr>
        <w:t xml:space="preserve"> počasí typické pro </w:t>
      </w:r>
      <w:r w:rsidR="00793D3E" w:rsidRPr="00376D3F">
        <w:rPr>
          <w:rFonts w:cs="Arial"/>
          <w:b/>
          <w:highlight w:val="magenta"/>
        </w:rPr>
        <w:t>subtropickou zimu</w:t>
      </w:r>
    </w:p>
    <w:p w:rsidR="00793D3E" w:rsidRDefault="00793D3E" w:rsidP="00793D3E">
      <w:pPr>
        <w:jc w:val="both"/>
        <w:rPr>
          <w:rFonts w:cs="Arial"/>
        </w:rPr>
      </w:pPr>
    </w:p>
    <w:p w:rsidR="00793D3E" w:rsidRPr="000020EE" w:rsidRDefault="00793D3E" w:rsidP="00793D3E">
      <w:pPr>
        <w:jc w:val="both"/>
        <w:rPr>
          <w:rFonts w:cs="Arial"/>
        </w:rPr>
      </w:pPr>
    </w:p>
    <w:p w:rsidR="00793D3E" w:rsidRPr="00C66876" w:rsidRDefault="00793D3E" w:rsidP="00793D3E">
      <w:pPr>
        <w:ind w:firstLine="708"/>
        <w:jc w:val="both"/>
        <w:rPr>
          <w:rFonts w:cs="Arial"/>
        </w:rPr>
      </w:pPr>
      <w:r w:rsidRPr="000020EE">
        <w:rPr>
          <w:rFonts w:cs="Arial"/>
          <w:b/>
          <w:highlight w:val="cyan"/>
        </w:rPr>
        <w:t>b)</w:t>
      </w:r>
      <w:r w:rsidRPr="000020EE">
        <w:rPr>
          <w:rFonts w:cs="Arial"/>
        </w:rPr>
        <w:t xml:space="preserve"> </w:t>
      </w:r>
      <w:r>
        <w:rPr>
          <w:rFonts w:cs="Arial"/>
        </w:rPr>
        <w:t>N</w:t>
      </w:r>
      <w:r w:rsidRPr="000020EE">
        <w:rPr>
          <w:rFonts w:cs="Arial"/>
        </w:rPr>
        <w:t xml:space="preserve">ěkdy se </w:t>
      </w:r>
      <w:r>
        <w:rPr>
          <w:rFonts w:cs="Arial"/>
        </w:rPr>
        <w:t xml:space="preserve">ovšem výběžek sibiřské tlakové výše vysune až </w:t>
      </w:r>
      <w:r w:rsidRPr="00C66876">
        <w:rPr>
          <w:rFonts w:cs="Arial"/>
        </w:rPr>
        <w:t xml:space="preserve">nad </w:t>
      </w:r>
      <w:r w:rsidRPr="00C66876">
        <w:rPr>
          <w:rFonts w:cs="Arial"/>
          <w:i/>
        </w:rPr>
        <w:t>Alpy</w:t>
      </w:r>
      <w:r w:rsidRPr="00C66876">
        <w:rPr>
          <w:rFonts w:cs="Arial"/>
        </w:rPr>
        <w:t xml:space="preserve"> a </w:t>
      </w:r>
      <w:r>
        <w:rPr>
          <w:rFonts w:cs="Arial"/>
          <w:i/>
        </w:rPr>
        <w:t>Středofrancouzský</w:t>
      </w:r>
      <w:r w:rsidRPr="00C66876">
        <w:rPr>
          <w:rFonts w:cs="Arial"/>
          <w:i/>
        </w:rPr>
        <w:t xml:space="preserve"> masív</w:t>
      </w:r>
      <w:r w:rsidRPr="00C66876">
        <w:rPr>
          <w:rFonts w:cs="Arial"/>
        </w:rPr>
        <w:t xml:space="preserve">, a popř. se dokonce spojí hřebenem vysokého tlaku s tlakovou výší nad španělským vnitrozemím. </w:t>
      </w:r>
      <w:r w:rsidRPr="006C5B02">
        <w:rPr>
          <w:rFonts w:cs="Arial"/>
          <w:b/>
          <w:bdr w:val="single" w:sz="4" w:space="0" w:color="auto"/>
        </w:rPr>
        <w:t>Suchý a studený</w:t>
      </w:r>
      <w:r w:rsidRPr="00C66876">
        <w:rPr>
          <w:rFonts w:cs="Arial"/>
        </w:rPr>
        <w:t xml:space="preserve"> kontinentální </w:t>
      </w:r>
      <w:r w:rsidRPr="00BB360D">
        <w:rPr>
          <w:rFonts w:cs="Arial"/>
          <w:b/>
        </w:rPr>
        <w:t>vzduch</w:t>
      </w:r>
      <w:r w:rsidRPr="00C66876">
        <w:rPr>
          <w:rFonts w:cs="Arial"/>
        </w:rPr>
        <w:t xml:space="preserve"> tak zaplavil nejen </w:t>
      </w:r>
      <w:r w:rsidRPr="006C5B02">
        <w:rPr>
          <w:rFonts w:cs="Arial"/>
          <w:b/>
          <w:i/>
          <w:bdr w:val="single" w:sz="4" w:space="0" w:color="auto"/>
        </w:rPr>
        <w:t>Francii</w:t>
      </w:r>
      <w:r w:rsidRPr="006C5B02">
        <w:rPr>
          <w:rFonts w:cs="Arial"/>
          <w:b/>
          <w:bdr w:val="single" w:sz="4" w:space="0" w:color="auto"/>
        </w:rPr>
        <w:t xml:space="preserve"> mírného</w:t>
      </w:r>
      <w:r w:rsidRPr="00C66876">
        <w:rPr>
          <w:rFonts w:cs="Arial"/>
        </w:rPr>
        <w:t xml:space="preserve"> klimatického pá</w:t>
      </w:r>
      <w:r>
        <w:rPr>
          <w:rFonts w:cs="Arial"/>
        </w:rPr>
        <w:t xml:space="preserve">su, ale dokonce </w:t>
      </w:r>
      <w:r w:rsidRPr="006C5B02">
        <w:rPr>
          <w:rFonts w:cs="Arial"/>
          <w:b/>
          <w:bdr w:val="single" w:sz="4" w:space="0" w:color="auto"/>
        </w:rPr>
        <w:t>i její subtropy</w:t>
      </w:r>
      <w:r>
        <w:rPr>
          <w:rFonts w:cs="Arial"/>
        </w:rPr>
        <w:t xml:space="preserve">, z nichž tropický vzduch ustoupil až někam do </w:t>
      </w:r>
      <w:r w:rsidRPr="00247A2D">
        <w:rPr>
          <w:rFonts w:cs="Arial"/>
          <w:i/>
        </w:rPr>
        <w:t>Afriky</w:t>
      </w:r>
      <w:r>
        <w:rPr>
          <w:rFonts w:cs="Arial"/>
        </w:rPr>
        <w:t>.</w:t>
      </w:r>
    </w:p>
    <w:p w:rsidR="00793D3E" w:rsidRPr="000020EE" w:rsidRDefault="00C87292" w:rsidP="00793D3E">
      <w:pPr>
        <w:ind w:firstLine="708"/>
        <w:jc w:val="both"/>
        <w:rPr>
          <w:rFonts w:cs="Arial"/>
        </w:rPr>
      </w:pPr>
      <w:r w:rsidRPr="00376D3F">
        <w:rPr>
          <w:rFonts w:cs="Arial"/>
          <w:noProof/>
          <w:highlight w:val="magenta"/>
          <w:bdr w:val="single" w:sz="4" w:space="0" w:color="auto"/>
          <w:lang w:eastAsia="cs-CZ"/>
        </w:rPr>
        <w:pict>
          <v:group id="_x0000_s3347" style="position:absolute;left:0;text-align:left;margin-left:388.15pt;margin-top:3.55pt;width:66pt;height:80.6pt;z-index:252215808" coordorigin="9060,5829" coordsize="1320,1612">
            <v:group id="_x0000_s3348" style="position:absolute;left:9168;top:5829;width:1077;height:995" coordorigin="9543,13118" coordsize="1077,995">
              <v:shape id="_x0000_s3349" type="#_x0000_t9" style="position:absolute;left:9543;top:13118;width:1077;height:995;mso-position-vertical-relative:page">
                <o:lock v:ext="edit" aspectratio="t"/>
              </v:shape>
              <v:shape id="_x0000_s3350" type="#_x0000_t202" style="position:absolute;left:9675;top:13440;width:840;height:285" stroked="f">
                <v:textbox style="mso-next-textbox:#_x0000_s3350">
                  <w:txbxContent>
                    <w:p w:rsidR="00793D3E" w:rsidRPr="003D79D3" w:rsidRDefault="00793D3E" w:rsidP="00793D3E">
                      <w:pPr>
                        <w:rPr>
                          <w:sz w:val="14"/>
                        </w:rPr>
                      </w:pPr>
                      <w:r>
                        <w:rPr>
                          <w:sz w:val="14"/>
                        </w:rPr>
                        <w:t>Francie</w:t>
                      </w:r>
                    </w:p>
                  </w:txbxContent>
                </v:textbox>
              </v:shape>
            </v:group>
            <v:group id="_x0000_s3351" style="position:absolute;left:9060;top:7096;width:1320;height:345" coordorigin="9030,6991" coordsize="1320,345">
              <v:shape id="_x0000_s3352" type="#_x0000_t202" style="position:absolute;left:9120;top:6991;width:1215;height:345" stroked="f">
                <v:fill opacity="0"/>
                <v:textbox style="mso-next-textbox:#_x0000_s3352">
                  <w:txbxContent>
                    <w:p w:rsidR="00793D3E" w:rsidRPr="003D79D3" w:rsidRDefault="00793D3E" w:rsidP="00793D3E">
                      <w:pPr>
                        <w:rPr>
                          <w:sz w:val="14"/>
                        </w:rPr>
                      </w:pPr>
                      <w:r w:rsidRPr="003D79D3">
                        <w:rPr>
                          <w:sz w:val="14"/>
                        </w:rPr>
                        <w:t>polární fronta</w:t>
                      </w:r>
                    </w:p>
                  </w:txbxContent>
                </v:textbox>
              </v:shape>
              <v:shape id="_x0000_s3353" type="#_x0000_t32" style="position:absolute;left:9030;top:7002;width:1320;height:14;flip:y" o:connectortype="straight" strokeweight="2.25pt">
                <v:stroke dashstyle="1 1"/>
              </v:shape>
            </v:group>
            <w10:wrap type="square"/>
          </v:group>
        </w:pict>
      </w:r>
      <w:r w:rsidR="00793D3E" w:rsidRPr="00376D3F">
        <w:rPr>
          <w:rFonts w:cs="Arial"/>
          <w:b/>
          <w:highlight w:val="magenta"/>
          <w:bdr w:val="single" w:sz="4" w:space="0" w:color="auto"/>
        </w:rPr>
        <w:t>Polární fronta</w:t>
      </w:r>
      <w:r w:rsidR="00793D3E" w:rsidRPr="00376D3F">
        <w:rPr>
          <w:rFonts w:cs="Arial"/>
          <w:highlight w:val="magenta"/>
        </w:rPr>
        <w:t xml:space="preserve"> se díky tomu i se svými poruchami přesunula </w:t>
      </w:r>
      <w:r w:rsidR="00793D3E" w:rsidRPr="00376D3F">
        <w:rPr>
          <w:rFonts w:cs="Arial"/>
          <w:b/>
          <w:highlight w:val="magenta"/>
          <w:bdr w:val="single" w:sz="4" w:space="0" w:color="auto"/>
        </w:rPr>
        <w:t xml:space="preserve">na jih od území </w:t>
      </w:r>
      <w:r w:rsidR="00793D3E" w:rsidRPr="00376D3F">
        <w:rPr>
          <w:rFonts w:cs="Arial"/>
          <w:b/>
          <w:i/>
          <w:highlight w:val="magenta"/>
          <w:bdr w:val="single" w:sz="4" w:space="0" w:color="auto"/>
        </w:rPr>
        <w:t>Francie</w:t>
      </w:r>
      <w:r w:rsidR="00793D3E" w:rsidRPr="00376D3F">
        <w:rPr>
          <w:rFonts w:cs="Arial"/>
          <w:highlight w:val="magenta"/>
        </w:rPr>
        <w:t xml:space="preserve">, takže v ní </w:t>
      </w:r>
      <w:r w:rsidR="00793D3E" w:rsidRPr="00376D3F">
        <w:rPr>
          <w:rFonts w:cs="Arial"/>
          <w:b/>
          <w:highlight w:val="magenta"/>
        </w:rPr>
        <w:t>všude</w:t>
      </w:r>
      <w:r w:rsidR="00793D3E" w:rsidRPr="00376D3F">
        <w:rPr>
          <w:rFonts w:cs="Arial"/>
          <w:highlight w:val="magenta"/>
        </w:rPr>
        <w:t xml:space="preserve"> (tj. i v subtropické části) panuje stabilní </w:t>
      </w:r>
      <w:r w:rsidR="00793D3E" w:rsidRPr="00376D3F">
        <w:rPr>
          <w:rFonts w:cs="Arial"/>
          <w:b/>
          <w:highlight w:val="magenta"/>
          <w:bdr w:val="single" w:sz="4" w:space="0" w:color="auto"/>
        </w:rPr>
        <w:t>slunné, ale mrazivé a suché</w:t>
      </w:r>
      <w:r w:rsidR="00793D3E" w:rsidRPr="00376D3F">
        <w:rPr>
          <w:rFonts w:cs="Arial"/>
          <w:highlight w:val="magenta"/>
        </w:rPr>
        <w:t xml:space="preserve"> počasí. Tuto zimní pohodu přitom ve středomoří narušuje jen to, že nasouvání těžkého studeného a suchého vzduchu přes severnější horské bariéry či přes </w:t>
      </w:r>
      <w:r w:rsidR="00793D3E" w:rsidRPr="00376D3F">
        <w:rPr>
          <w:rFonts w:cs="Arial"/>
          <w:i/>
          <w:highlight w:val="magenta"/>
        </w:rPr>
        <w:t>rhônský prolom</w:t>
      </w:r>
      <w:r w:rsidR="00793D3E" w:rsidRPr="00376D3F">
        <w:rPr>
          <w:rFonts w:cs="Arial"/>
          <w:highlight w:val="magenta"/>
        </w:rPr>
        <w:t xml:space="preserve"> má </w:t>
      </w:r>
      <w:r w:rsidR="00793D3E" w:rsidRPr="00376D3F">
        <w:rPr>
          <w:rFonts w:cs="Arial"/>
          <w:b/>
          <w:highlight w:val="magenta"/>
        </w:rPr>
        <w:t>často</w:t>
      </w:r>
      <w:r w:rsidR="00793D3E" w:rsidRPr="00376D3F">
        <w:rPr>
          <w:rFonts w:cs="Arial"/>
          <w:highlight w:val="magenta"/>
        </w:rPr>
        <w:t xml:space="preserve"> formu velmi silných </w:t>
      </w:r>
      <w:r w:rsidR="00793D3E" w:rsidRPr="00376D3F">
        <w:rPr>
          <w:rFonts w:cs="Arial"/>
          <w:b/>
          <w:highlight w:val="magenta"/>
        </w:rPr>
        <w:t>severních větrů</w:t>
      </w:r>
      <w:r w:rsidR="00793D3E" w:rsidRPr="00376D3F">
        <w:rPr>
          <w:rFonts w:cs="Arial"/>
          <w:highlight w:val="magenta"/>
        </w:rPr>
        <w:t xml:space="preserve"> (</w:t>
      </w:r>
      <w:r w:rsidR="00793D3E" w:rsidRPr="00376D3F">
        <w:rPr>
          <w:rFonts w:cs="Arial"/>
          <w:i/>
          <w:highlight w:val="magenta"/>
        </w:rPr>
        <w:t>mistrál</w:t>
      </w:r>
      <w:r w:rsidR="00793D3E" w:rsidRPr="00376D3F">
        <w:rPr>
          <w:rFonts w:cs="Arial"/>
          <w:highlight w:val="magenta"/>
        </w:rPr>
        <w:t xml:space="preserve">, </w:t>
      </w:r>
      <w:r w:rsidR="00793D3E" w:rsidRPr="00376D3F">
        <w:rPr>
          <w:rFonts w:cs="Arial"/>
          <w:i/>
          <w:highlight w:val="magenta"/>
        </w:rPr>
        <w:t>tramontane</w:t>
      </w:r>
      <w:r w:rsidR="00793D3E" w:rsidRPr="00376D3F">
        <w:rPr>
          <w:rFonts w:cs="Arial"/>
          <w:highlight w:val="magenta"/>
        </w:rPr>
        <w:t>).</w:t>
      </w:r>
    </w:p>
    <w:p w:rsidR="00793D3E" w:rsidRDefault="00793D3E" w:rsidP="00793D3E">
      <w:pPr>
        <w:jc w:val="both"/>
        <w:rPr>
          <w:rFonts w:cs="Arial"/>
        </w:rPr>
      </w:pPr>
    </w:p>
    <w:p w:rsidR="00793D3E" w:rsidRPr="000020E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C87292" w:rsidP="00793D3E">
      <w:pPr>
        <w:pageBreakBefore/>
        <w:jc w:val="both"/>
        <w:rPr>
          <w:rFonts w:cs="Arial"/>
        </w:rPr>
      </w:pPr>
      <w:r>
        <w:rPr>
          <w:rFonts w:cs="Arial"/>
          <w:noProof/>
          <w:lang w:eastAsia="cs-CZ"/>
        </w:rPr>
        <w:lastRenderedPageBreak/>
        <w:pict>
          <v:group id="_x0000_s3384" style="position:absolute;left:0;text-align:left;margin-left:5.65pt;margin-top:-4.85pt;width:482.25pt;height:688pt;z-index:252218880" coordorigin="1530,1320" coordsize="9645,13760">
            <v:group id="_x0000_s3385" style="position:absolute;left:4410;top:1320;width:4485;height:3360" coordorigin="4410,1320" coordsize="4485,3360">
              <v:roundrect id="_x0000_s3386" style="position:absolute;left:4410;top:1320;width:4485;height:3360" arcsize="10923f" filled="f"/>
              <v:group id="_x0000_s3387" style="position:absolute;left:4800;top:1386;width:3870;height:3225" coordorigin="4800,1386" coordsize="3870,3225">
                <v:shape id="_x0000_s3388" type="#_x0000_t202" style="position:absolute;left:5991;top:1386;width:1044;height:432" stroked="f">
                  <v:textbox style="mso-next-textbox:#_x0000_s3388">
                    <w:txbxContent>
                      <w:p w:rsidR="00793D3E" w:rsidRPr="007E7DFC" w:rsidRDefault="00793D3E" w:rsidP="00793D3E">
                        <w:pPr>
                          <w:rPr>
                            <w:rFonts w:ascii="TimpaniHeavy" w:hAnsi="TimpaniHeavy"/>
                            <w:b/>
                          </w:rPr>
                        </w:pPr>
                        <w:r w:rsidRPr="007E7DFC">
                          <w:rPr>
                            <w:rFonts w:ascii="TimpaniHeavy" w:hAnsi="TimpaniHeavy"/>
                            <w:b/>
                          </w:rPr>
                          <w:t>JARO</w:t>
                        </w:r>
                      </w:p>
                      <w:p w:rsidR="00793D3E" w:rsidRPr="00845A5A" w:rsidRDefault="00793D3E" w:rsidP="00793D3E"/>
                    </w:txbxContent>
                  </v:textbox>
                </v:shape>
                <v:group id="_x0000_s3389" style="position:absolute;left:4800;top:2855;width:3870;height:451" coordorigin="4800,2855" coordsize="3870,451">
                  <v:shape id="_x0000_s3390" style="position:absolute;left:4800;top:3186;width:3780;height:120" coordsize="3780,238" path="m,238c48,130,96,22,144,22v48,,90,216,144,216c342,238,404,22,468,22v64,,146,216,204,216c730,238,760,22,816,22v56,,134,216,192,216c1066,238,1102,22,1164,22v62,,160,216,216,216c1436,238,1450,22,1500,22v50,,120,216,180,216c1740,238,1794,22,1860,22v66,,146,216,216,216c2146,238,2214,22,2280,22v66,,128,216,192,216c2536,238,2592,22,2664,22v72,,158,216,240,216c2986,238,3070,22,3156,22v86,,188,216,264,216c3496,238,3552,44,3612,22v60,-22,140,72,168,84e" filled="f" strokeweight="1.5pt">
                    <v:stroke endarrow="open"/>
                    <v:path arrowok="t"/>
                  </v:shape>
                  <v:shape id="_x0000_s3391" type="#_x0000_t202" style="position:absolute;left:7455;top:2855;width:1215;height:345" stroked="f">
                    <v:fill opacity="0"/>
                    <v:textbox style="mso-next-textbox:#_x0000_s3391">
                      <w:txbxContent>
                        <w:p w:rsidR="00793D3E" w:rsidRPr="007E7DFC" w:rsidRDefault="00793D3E" w:rsidP="00793D3E">
                          <w:pPr>
                            <w:rPr>
                              <w:sz w:val="14"/>
                            </w:rPr>
                          </w:pPr>
                          <w:r w:rsidRPr="007E7DFC">
                            <w:rPr>
                              <w:sz w:val="14"/>
                            </w:rPr>
                            <w:t>polární fronta</w:t>
                          </w:r>
                        </w:p>
                      </w:txbxContent>
                    </v:textbox>
                  </v:shape>
                </v:group>
                <v:group id="_x0000_s3392" style="position:absolute;left:5415;top:3615;width:1596;height:996" coordorigin="5415,3615" coordsize="1596,996">
                  <v:shape id="_x0000_s3393" type="#_x0000_t32" style="position:absolute;left:7005;top:3615;width:6;height:996;flip:y" o:connectortype="straight" strokecolor="red" strokeweight="3pt">
                    <v:stroke endarrow="block"/>
                  </v:shape>
                  <v:shape id="_x0000_s3394" type="#_x0000_t202" style="position:absolute;left:5415;top:4205;width:1560;height:345" stroked="f">
                    <v:fill opacity="0"/>
                    <v:textbox style="mso-next-textbox:#_x0000_s3394">
                      <w:txbxContent>
                        <w:p w:rsidR="00793D3E" w:rsidRPr="007E7DFC" w:rsidRDefault="00793D3E" w:rsidP="00793D3E">
                          <w:pPr>
                            <w:rPr>
                              <w:sz w:val="14"/>
                            </w:rPr>
                          </w:pPr>
                          <w:r w:rsidRPr="007E7DFC">
                            <w:rPr>
                              <w:sz w:val="14"/>
                            </w:rPr>
                            <w:t>teplý suchý vzduch</w:t>
                          </w:r>
                        </w:p>
                      </w:txbxContent>
                    </v:textbox>
                  </v:shape>
                </v:group>
              </v:group>
            </v:group>
            <v:roundrect id="_x0000_s3395" style="position:absolute;left:1530;top:4785;width:9525;height:3642" arcsize="10923f" filled="f"/>
            <v:shape id="_x0000_s3396" type="#_x0000_t202" style="position:absolute;left:1560;top:1440;width:2445;height:2655" stroked="f">
              <v:textbox>
                <w:txbxContent>
                  <w:p w:rsidR="00793D3E" w:rsidRDefault="00793D3E" w:rsidP="00793D3E">
                    <w:pPr>
                      <w:rPr>
                        <w:b/>
                        <w:sz w:val="24"/>
                      </w:rPr>
                    </w:pPr>
                    <w:r>
                      <w:rPr>
                        <w:b/>
                        <w:sz w:val="24"/>
                      </w:rPr>
                      <w:t xml:space="preserve">Obr. 27:  </w:t>
                    </w:r>
                  </w:p>
                  <w:p w:rsidR="00793D3E" w:rsidRDefault="00793D3E" w:rsidP="00793D3E">
                    <w:pPr>
                      <w:rPr>
                        <w:b/>
                        <w:sz w:val="24"/>
                      </w:rPr>
                    </w:pPr>
                  </w:p>
                  <w:p w:rsidR="00793D3E" w:rsidRPr="003D79D3" w:rsidRDefault="00793D3E" w:rsidP="00793D3E">
                    <w:pPr>
                      <w:rPr>
                        <w:b/>
                        <w:sz w:val="24"/>
                      </w:rPr>
                    </w:pPr>
                    <w:r w:rsidRPr="003D79D3">
                      <w:rPr>
                        <w:b/>
                        <w:sz w:val="24"/>
                      </w:rPr>
                      <w:t>Počasní situace</w:t>
                    </w:r>
                  </w:p>
                  <w:p w:rsidR="00793D3E" w:rsidRPr="002F2F97" w:rsidRDefault="00793D3E" w:rsidP="00793D3E">
                    <w:pPr>
                      <w:rPr>
                        <w:b/>
                        <w:sz w:val="8"/>
                      </w:rPr>
                    </w:pPr>
                  </w:p>
                  <w:p w:rsidR="00793D3E" w:rsidRPr="003D79D3" w:rsidRDefault="00793D3E" w:rsidP="00793D3E">
                    <w:pPr>
                      <w:rPr>
                        <w:b/>
                        <w:sz w:val="24"/>
                      </w:rPr>
                    </w:pPr>
                    <w:r w:rsidRPr="003D79D3">
                      <w:rPr>
                        <w:b/>
                        <w:sz w:val="24"/>
                      </w:rPr>
                      <w:t>ve Francii</w:t>
                    </w:r>
                  </w:p>
                  <w:p w:rsidR="00793D3E" w:rsidRPr="002F2F97" w:rsidRDefault="00793D3E" w:rsidP="00793D3E">
                    <w:pPr>
                      <w:rPr>
                        <w:b/>
                        <w:sz w:val="8"/>
                        <w:szCs w:val="18"/>
                      </w:rPr>
                    </w:pPr>
                  </w:p>
                  <w:p w:rsidR="00793D3E" w:rsidRDefault="00793D3E" w:rsidP="00793D3E">
                    <w:pPr>
                      <w:rPr>
                        <w:b/>
                        <w:sz w:val="24"/>
                      </w:rPr>
                    </w:pPr>
                    <w:r w:rsidRPr="003D79D3">
                      <w:rPr>
                        <w:b/>
                        <w:sz w:val="24"/>
                      </w:rPr>
                      <w:t xml:space="preserve">během </w:t>
                    </w:r>
                  </w:p>
                  <w:p w:rsidR="00793D3E" w:rsidRPr="002F2F97" w:rsidRDefault="00793D3E" w:rsidP="00793D3E">
                    <w:pPr>
                      <w:rPr>
                        <w:b/>
                        <w:sz w:val="10"/>
                        <w:szCs w:val="18"/>
                      </w:rPr>
                    </w:pPr>
                  </w:p>
                  <w:p w:rsidR="00793D3E" w:rsidRPr="003D79D3" w:rsidRDefault="00793D3E" w:rsidP="00793D3E">
                    <w:pPr>
                      <w:rPr>
                        <w:b/>
                        <w:sz w:val="24"/>
                      </w:rPr>
                    </w:pPr>
                    <w:r w:rsidRPr="003D79D3">
                      <w:rPr>
                        <w:b/>
                        <w:sz w:val="24"/>
                      </w:rPr>
                      <w:t>jednotlivých</w:t>
                    </w:r>
                  </w:p>
                  <w:p w:rsidR="00793D3E" w:rsidRPr="002F2F97" w:rsidRDefault="00793D3E" w:rsidP="00793D3E">
                    <w:pPr>
                      <w:rPr>
                        <w:b/>
                        <w:sz w:val="10"/>
                        <w:szCs w:val="18"/>
                      </w:rPr>
                    </w:pPr>
                  </w:p>
                  <w:p w:rsidR="00793D3E" w:rsidRPr="003D79D3" w:rsidRDefault="00793D3E" w:rsidP="00793D3E">
                    <w:pPr>
                      <w:rPr>
                        <w:b/>
                        <w:sz w:val="24"/>
                      </w:rPr>
                    </w:pPr>
                    <w:r w:rsidRPr="003D79D3">
                      <w:rPr>
                        <w:b/>
                        <w:sz w:val="24"/>
                      </w:rPr>
                      <w:t>ročních období</w:t>
                    </w:r>
                  </w:p>
                </w:txbxContent>
              </v:textbox>
            </v:shape>
            <v:group id="_x0000_s3397" style="position:absolute;left:4320;top:8520;width:4590;height:3060" coordorigin="4320,8520" coordsize="4590,3060">
              <v:roundrect id="_x0000_s3398" style="position:absolute;left:4320;top:8520;width:4590;height:3060" arcsize="10923f" filled="f"/>
              <v:group id="_x0000_s3399" style="position:absolute;left:4545;top:8642;width:4275;height:1768" coordorigin="4545,8642" coordsize="4275,1768">
                <v:shape id="_x0000_s3400" type="#_x0000_t202" style="position:absolute;left:5922;top:8642;width:1380;height:432" stroked="f">
                  <v:textbox style="mso-next-textbox:#_x0000_s3400">
                    <w:txbxContent>
                      <w:p w:rsidR="00793D3E" w:rsidRPr="007E7DFC" w:rsidRDefault="00793D3E" w:rsidP="00793D3E">
                        <w:pPr>
                          <w:rPr>
                            <w:rFonts w:ascii="TimpaniHeavy" w:hAnsi="TimpaniHeavy"/>
                            <w:b/>
                            <w:caps/>
                          </w:rPr>
                        </w:pPr>
                        <w:r w:rsidRPr="007E7DFC">
                          <w:rPr>
                            <w:rFonts w:ascii="TimpaniHeavy" w:hAnsi="TimpaniHeavy"/>
                            <w:b/>
                            <w:caps/>
                          </w:rPr>
                          <w:t>Podzim</w:t>
                        </w:r>
                      </w:p>
                    </w:txbxContent>
                  </v:textbox>
                </v:shape>
                <v:group id="_x0000_s3401" style="position:absolute;left:4803;top:9875;width:4017;height:535" coordorigin="4803,9875" coordsize="4017,535">
                  <v:shape id="_x0000_s3402" style="position:absolute;left:4803;top:10290;width:3780;height:120" coordsize="3780,238" path="m,238c48,130,96,22,144,22v48,,90,216,144,216c342,238,404,22,468,22v64,,146,216,204,216c730,238,760,22,816,22v56,,134,216,192,216c1066,238,1102,22,1164,22v62,,160,216,216,216c1436,238,1450,22,1500,22v50,,120,216,180,216c1740,238,1794,22,1860,22v66,,146,216,216,216c2146,238,2214,22,2280,22v66,,128,216,192,216c2536,238,2592,22,2664,22v72,,158,216,240,216c2986,238,3070,22,3156,22v86,,188,216,264,216c3496,238,3552,44,3612,22v60,-22,140,72,168,84e" filled="f" strokeweight="1.5pt">
                    <v:stroke endarrow="open"/>
                    <v:path arrowok="t"/>
                  </v:shape>
                  <v:shape id="_x0000_s3403" type="#_x0000_t202" style="position:absolute;left:7605;top:9875;width:1215;height:345" stroked="f">
                    <v:fill opacity="0"/>
                    <v:textbox style="mso-next-textbox:#_x0000_s3403">
                      <w:txbxContent>
                        <w:p w:rsidR="00793D3E" w:rsidRPr="007E7DFC" w:rsidRDefault="00793D3E" w:rsidP="00793D3E">
                          <w:pPr>
                            <w:rPr>
                              <w:sz w:val="14"/>
                            </w:rPr>
                          </w:pPr>
                          <w:r w:rsidRPr="007E7DFC">
                            <w:rPr>
                              <w:sz w:val="14"/>
                            </w:rPr>
                            <w:t>polární fronta</w:t>
                          </w:r>
                        </w:p>
                      </w:txbxContent>
                    </v:textbox>
                  </v:shape>
                </v:group>
                <v:group id="_x0000_s3404" style="position:absolute;left:4545;top:9048;width:1857;height:894" coordorigin="4545,9048" coordsize="1857,894">
                  <v:shape id="_x0000_s3405" type="#_x0000_t32" style="position:absolute;left:5898;top:9048;width:504;height:894" o:connectortype="straight" strokecolor="#6ff" strokeweight="3pt">
                    <v:stroke endarrow="block"/>
                  </v:shape>
                  <v:shape id="_x0000_s3406" type="#_x0000_t202" style="position:absolute;left:4545;top:9260;width:1230;height:525" stroked="f">
                    <v:fill opacity="0"/>
                    <v:textbox style="mso-next-textbox:#_x0000_s3406">
                      <w:txbxContent>
                        <w:p w:rsidR="00793D3E" w:rsidRPr="007E7DFC" w:rsidRDefault="00793D3E" w:rsidP="00793D3E">
                          <w:pPr>
                            <w:jc w:val="center"/>
                            <w:rPr>
                              <w:sz w:val="14"/>
                            </w:rPr>
                          </w:pPr>
                          <w:r w:rsidRPr="007E7DFC">
                            <w:rPr>
                              <w:sz w:val="14"/>
                            </w:rPr>
                            <w:t>chladný vlhký</w:t>
                          </w:r>
                        </w:p>
                        <w:p w:rsidR="00793D3E" w:rsidRPr="007E7DFC" w:rsidRDefault="00793D3E" w:rsidP="00793D3E">
                          <w:pPr>
                            <w:jc w:val="center"/>
                            <w:rPr>
                              <w:sz w:val="14"/>
                            </w:rPr>
                          </w:pPr>
                          <w:r w:rsidRPr="007E7DFC">
                            <w:rPr>
                              <w:sz w:val="14"/>
                            </w:rPr>
                            <w:t>vzduch</w:t>
                          </w:r>
                        </w:p>
                      </w:txbxContent>
                    </v:textbox>
                  </v:shape>
                </v:group>
              </v:group>
            </v:group>
            <v:group id="_x0000_s3407" style="position:absolute;left:1680;top:11685;width:9495;height:3395" coordorigin="1680,11685" coordsize="9495,3395">
              <v:roundrect id="_x0000_s3408" style="position:absolute;left:1680;top:11685;width:9495;height:3360" arcsize="10923f" filled="f"/>
              <v:group id="_x0000_s3409" style="position:absolute;left:1920;top:11720;width:8886;height:3360" coordorigin="1920,11720" coordsize="8886,3360">
                <v:group id="_x0000_s3410" style="position:absolute;left:4770;top:13011;width:3330;height:684" coordorigin="4770,13011" coordsize="3330,684">
                  <v:shape id="_x0000_s3411" type="#_x0000_t202" style="position:absolute;left:6810;top:13335;width:1290;height:360" stroked="f">
                    <v:fill opacity="0"/>
                    <v:textbox>
                      <w:txbxContent>
                        <w:p w:rsidR="00793D3E" w:rsidRPr="003D79D3" w:rsidRDefault="00793D3E" w:rsidP="00793D3E">
                          <w:pPr>
                            <w:rPr>
                              <w:b/>
                            </w:rPr>
                          </w:pPr>
                          <w:r w:rsidRPr="003D79D3">
                            <w:rPr>
                              <w:b/>
                            </w:rPr>
                            <w:t>situace b)</w:t>
                          </w:r>
                        </w:p>
                      </w:txbxContent>
                    </v:textbox>
                  </v:shape>
                  <v:shape id="_x0000_s3412" type="#_x0000_t202" style="position:absolute;left:5922;top:13011;width:1044;height:432" stroked="f">
                    <v:textbox>
                      <w:txbxContent>
                        <w:p w:rsidR="00793D3E" w:rsidRPr="007E7DFC" w:rsidRDefault="00793D3E" w:rsidP="00793D3E">
                          <w:pPr>
                            <w:rPr>
                              <w:rFonts w:ascii="TimpaniHeavy" w:hAnsi="TimpaniHeavy"/>
                              <w:b/>
                            </w:rPr>
                          </w:pPr>
                          <w:r w:rsidRPr="007E7DFC">
                            <w:rPr>
                              <w:rFonts w:ascii="TimpaniHeavy" w:hAnsi="TimpaniHeavy"/>
                              <w:b/>
                            </w:rPr>
                            <w:t>ZIMA</w:t>
                          </w:r>
                        </w:p>
                      </w:txbxContent>
                    </v:textbox>
                  </v:shape>
                  <v:shape id="_x0000_s3413" type="#_x0000_t202" style="position:absolute;left:4770;top:13305;width:1350;height:360" stroked="f">
                    <v:fill opacity="0"/>
                    <v:textbox>
                      <w:txbxContent>
                        <w:p w:rsidR="00793D3E" w:rsidRPr="003D79D3" w:rsidRDefault="00793D3E" w:rsidP="00793D3E">
                          <w:pPr>
                            <w:rPr>
                              <w:b/>
                            </w:rPr>
                          </w:pPr>
                          <w:r w:rsidRPr="003D79D3">
                            <w:rPr>
                              <w:b/>
                            </w:rPr>
                            <w:t>situace a)</w:t>
                          </w:r>
                        </w:p>
                      </w:txbxContent>
                    </v:textbox>
                  </v:shape>
                </v:group>
                <v:group id="_x0000_s3414" style="position:absolute;left:7026;top:11720;width:3780;height:3360" coordorigin="7026,11720" coordsize="3780,3360">
                  <v:group id="_x0000_s3415" style="position:absolute;left:8682;top:11720;width:1998;height:1837" coordorigin="8682,11720" coordsize="1998,1837">
                    <v:shape id="_x0000_s3416" type="#_x0000_t202" style="position:absolute;left:9450;top:11720;width:1230;height:525" stroked="f">
                      <v:fill opacity="0"/>
                      <v:textbox style="mso-next-textbox:#_x0000_s3416">
                        <w:txbxContent>
                          <w:p w:rsidR="00793D3E" w:rsidRPr="007E7DFC" w:rsidRDefault="00793D3E" w:rsidP="00793D3E">
                            <w:pPr>
                              <w:jc w:val="center"/>
                              <w:rPr>
                                <w:sz w:val="14"/>
                              </w:rPr>
                            </w:pPr>
                            <w:r w:rsidRPr="007E7DFC">
                              <w:rPr>
                                <w:sz w:val="14"/>
                              </w:rPr>
                              <w:t>mrazivý suchý</w:t>
                            </w:r>
                          </w:p>
                          <w:p w:rsidR="00793D3E" w:rsidRPr="007E7DFC" w:rsidRDefault="00793D3E" w:rsidP="00793D3E">
                            <w:pPr>
                              <w:jc w:val="center"/>
                              <w:rPr>
                                <w:sz w:val="14"/>
                              </w:rPr>
                            </w:pPr>
                            <w:r w:rsidRPr="007E7DFC">
                              <w:rPr>
                                <w:sz w:val="14"/>
                              </w:rPr>
                              <w:t>vzduch</w:t>
                            </w:r>
                          </w:p>
                        </w:txbxContent>
                      </v:textbox>
                    </v:shape>
                    <v:group id="_x0000_s3417" style="position:absolute;left:8682;top:12258;width:1671;height:1299" coordorigin="8682,12258" coordsize="1671,1299">
                      <v:shape id="_x0000_s3418" type="#_x0000_t32" style="position:absolute;left:9312;top:12468;width:1041;height:1089;flip:x" o:connectortype="straight" strokecolor="#6ff" strokeweight="3pt">
                        <v:stroke endarrow="block"/>
                      </v:shape>
                      <v:shape id="_x0000_s3419" type="#_x0000_t32" style="position:absolute;left:8682;top:12258;width:1551;height:579;flip:x" o:connectortype="straight" strokecolor="#6ff" strokeweight="3pt">
                        <v:stroke endarrow="block"/>
                      </v:shape>
                    </v:group>
                  </v:group>
                  <v:group id="_x0000_s3420" style="position:absolute;left:7026;top:14571;width:3780;height:509" coordorigin="7026,14571" coordsize="3780,509">
                    <v:shape id="_x0000_s3421" style="position:absolute;left:7026;top:14571;width:3780;height:120" coordsize="3780,238" path="m,238c48,130,96,22,144,22v48,,90,216,144,216c342,238,404,22,468,22v64,,146,216,204,216c730,238,760,22,816,22v56,,134,216,192,216c1066,238,1102,22,1164,22v62,,160,216,216,216c1436,238,1450,22,1500,22v50,,120,216,180,216c1740,238,1794,22,1860,22v66,,146,216,216,216c2146,238,2214,22,2280,22v66,,128,216,192,216c2536,238,2592,22,2664,22v72,,158,216,240,216c2986,238,3070,22,3156,22v86,,188,216,264,216c3496,238,3552,44,3612,22v60,-22,140,72,168,84e" filled="f" strokeweight="1.5pt">
                      <v:stroke endarrow="open"/>
                      <v:path arrowok="t"/>
                    </v:shape>
                    <v:shape id="_x0000_s3422" type="#_x0000_t202" style="position:absolute;left:8430;top:14735;width:1215;height:345" stroked="f">
                      <v:fill opacity="0"/>
                      <v:textbox style="mso-next-textbox:#_x0000_s3422">
                        <w:txbxContent>
                          <w:p w:rsidR="00793D3E" w:rsidRPr="007E7DFC" w:rsidRDefault="00793D3E" w:rsidP="00793D3E">
                            <w:pPr>
                              <w:rPr>
                                <w:sz w:val="14"/>
                              </w:rPr>
                            </w:pPr>
                            <w:r w:rsidRPr="007E7DFC">
                              <w:rPr>
                                <w:sz w:val="14"/>
                              </w:rPr>
                              <w:t>polární fronta</w:t>
                            </w:r>
                          </w:p>
                        </w:txbxContent>
                      </v:textbox>
                    </v:shape>
                  </v:group>
                </v:group>
                <v:group id="_x0000_s3423" style="position:absolute;left:1920;top:11950;width:3781;height:2565" coordorigin="1920,11950" coordsize="3781,2565">
                  <v:group id="_x0000_s3424" style="position:absolute;left:4107;top:11950;width:1443;height:937" coordorigin="4107,11950" coordsize="1443,937">
                    <v:shape id="_x0000_s3425" type="#_x0000_t32" style="position:absolute;left:4107;top:12428;width:1281;height:459;flip:x" o:connectortype="straight" strokecolor="#6ff" strokeweight="3pt">
                      <v:stroke endarrow="block"/>
                    </v:shape>
                    <v:shape id="_x0000_s3426" type="#_x0000_t202" style="position:absolute;left:4320;top:11950;width:1230;height:525" stroked="f">
                      <v:fill opacity="0"/>
                      <v:textbox style="mso-next-textbox:#_x0000_s3426">
                        <w:txbxContent>
                          <w:p w:rsidR="00793D3E" w:rsidRPr="007E7DFC" w:rsidRDefault="00793D3E" w:rsidP="00793D3E">
                            <w:pPr>
                              <w:jc w:val="center"/>
                              <w:rPr>
                                <w:sz w:val="14"/>
                              </w:rPr>
                            </w:pPr>
                            <w:r w:rsidRPr="007E7DFC">
                              <w:rPr>
                                <w:sz w:val="14"/>
                              </w:rPr>
                              <w:t>studený suchý</w:t>
                            </w:r>
                          </w:p>
                          <w:p w:rsidR="00793D3E" w:rsidRPr="007E7DFC" w:rsidRDefault="00793D3E" w:rsidP="00793D3E">
                            <w:pPr>
                              <w:jc w:val="center"/>
                              <w:rPr>
                                <w:sz w:val="14"/>
                              </w:rPr>
                            </w:pPr>
                            <w:r w:rsidRPr="007E7DFC">
                              <w:rPr>
                                <w:sz w:val="14"/>
                              </w:rPr>
                              <w:t>vzduch</w:t>
                            </w:r>
                          </w:p>
                        </w:txbxContent>
                      </v:textbox>
                    </v:shape>
                  </v:group>
                  <v:group id="_x0000_s3427" style="position:absolute;left:1920;top:13928;width:3781;height:587" coordorigin="1920,13928" coordsize="3781,587">
                    <v:shape id="_x0000_s3428" style="position:absolute;left:1921;top:13928;width:3780;height:120" coordsize="3780,238" path="m,238c48,130,96,22,144,22v48,,90,216,144,216c342,238,404,22,468,22v64,,146,216,204,216c730,238,760,22,816,22v56,,134,216,192,216c1066,238,1102,22,1164,22v62,,160,216,216,216c1436,238,1450,22,1500,22v50,,120,216,180,216c1740,238,1794,22,1860,22v66,,146,216,216,216c2146,238,2214,22,2280,22v66,,128,216,192,216c2536,238,2592,22,2664,22v72,,158,216,240,216c2986,238,3070,22,3156,22v86,,188,216,264,216c3496,238,3552,44,3612,22v60,-22,140,72,168,84e" filled="f" strokeweight="1.5pt">
                      <v:stroke endarrow="open"/>
                      <v:path arrowok="t"/>
                    </v:shape>
                    <v:shape id="_x0000_s3429" type="#_x0000_t202" style="position:absolute;left:1920;top:14170;width:1215;height:345" stroked="f">
                      <v:fill opacity="0"/>
                      <v:textbox style="mso-next-textbox:#_x0000_s3429">
                        <w:txbxContent>
                          <w:p w:rsidR="00793D3E" w:rsidRPr="007E7DFC" w:rsidRDefault="00793D3E" w:rsidP="00793D3E">
                            <w:pPr>
                              <w:rPr>
                                <w:sz w:val="14"/>
                              </w:rPr>
                            </w:pPr>
                            <w:r w:rsidRPr="007E7DFC">
                              <w:rPr>
                                <w:sz w:val="14"/>
                              </w:rPr>
                              <w:t>polární fronta</w:t>
                            </w:r>
                          </w:p>
                        </w:txbxContent>
                      </v:textbox>
                    </v:shape>
                  </v:group>
                </v:group>
              </v:group>
            </v:group>
          </v:group>
        </w:pict>
      </w:r>
    </w:p>
    <w:p w:rsidR="00793D3E" w:rsidRDefault="00793D3E" w:rsidP="00793D3E">
      <w:pPr>
        <w:jc w:val="both"/>
        <w:rPr>
          <w:rFonts w:cs="Arial"/>
        </w:rPr>
      </w:pPr>
    </w:p>
    <w:p w:rsidR="00793D3E" w:rsidRDefault="00793D3E" w:rsidP="00793D3E">
      <w:pPr>
        <w:jc w:val="both"/>
        <w:rPr>
          <w:rFonts w:cs="Arial"/>
        </w:rPr>
      </w:pPr>
      <w:r>
        <w:rPr>
          <w:rFonts w:cs="Arial"/>
          <w:noProof/>
          <w:lang w:eastAsia="cs-CZ"/>
        </w:rPr>
        <w:drawing>
          <wp:anchor distT="0" distB="0" distL="114300" distR="114300" simplePos="0" relativeHeight="252210688" behindDoc="0" locked="0" layoutInCell="1" allowOverlap="1">
            <wp:simplePos x="0" y="0"/>
            <wp:positionH relativeFrom="column">
              <wp:posOffset>2443480</wp:posOffset>
            </wp:positionH>
            <wp:positionV relativeFrom="paragraph">
              <wp:posOffset>55880</wp:posOffset>
            </wp:positionV>
            <wp:extent cx="1743075" cy="1543050"/>
            <wp:effectExtent l="19050" t="0" r="9525" b="0"/>
            <wp:wrapNone/>
            <wp:docPr id="10" name="Obrázok 1" descr="http://www.bonjourlafrance.com/france-map/images/blank-map-france-3-10k-417x370.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www.bonjourlafrance.com/france-map/images/blank-map-france-3-10k-417x370.gif"/>
                    <pic:cNvPicPr preferRelativeResize="0">
                      <a:picLocks noChangeAspect="1" noChangeArrowheads="1"/>
                    </pic:cNvPicPr>
                  </pic:nvPicPr>
                  <pic:blipFill>
                    <a:blip r:embed="rId45" cstate="print"/>
                    <a:srcRect/>
                    <a:stretch>
                      <a:fillRect/>
                    </a:stretch>
                  </pic:blipFill>
                  <pic:spPr bwMode="auto">
                    <a:xfrm>
                      <a:off x="0" y="0"/>
                      <a:ext cx="1743075" cy="1543050"/>
                    </a:xfrm>
                    <a:prstGeom prst="rect">
                      <a:avLst/>
                    </a:prstGeom>
                    <a:noFill/>
                    <a:ln w="9525">
                      <a:noFill/>
                      <a:miter lim="800000"/>
                      <a:headEnd/>
                      <a:tailEnd/>
                    </a:ln>
                  </pic:spPr>
                </pic:pic>
              </a:graphicData>
            </a:graphic>
          </wp:anchor>
        </w:drawing>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C87292" w:rsidP="00793D3E">
      <w:pPr>
        <w:jc w:val="both"/>
      </w:pPr>
      <w:r>
        <w:rPr>
          <w:noProof/>
          <w:lang w:eastAsia="cs-CZ"/>
        </w:rPr>
        <w:pict>
          <v:group id="_x0000_s3361" style="position:absolute;left:0;text-align:left;margin-left:13.3pt;margin-top:9.25pt;width:459.45pt;height:182.9pt;z-index:252217856" coordorigin="1683,4822" coordsize="9189,3658">
            <v:group id="_x0000_s3362" style="position:absolute;left:7092;top:5234;width:3780;height:3246" coordorigin="7092,5234" coordsize="3780,3246">
              <v:group id="_x0000_s3363" style="position:absolute;left:7092;top:5234;width:3780;height:1062" coordorigin="7092,5234" coordsize="3780,1062">
                <v:shape id="_x0000_s3364" type="#_x0000_t202" style="position:absolute;left:9075;top:5234;width:1215;height:364" stroked="f">
                  <v:fill opacity="0"/>
                  <v:textbox style="mso-next-textbox:#_x0000_s3364">
                    <w:txbxContent>
                      <w:p w:rsidR="00793D3E" w:rsidRPr="007E7DFC" w:rsidRDefault="00793D3E" w:rsidP="00793D3E">
                        <w:pPr>
                          <w:rPr>
                            <w:sz w:val="14"/>
                          </w:rPr>
                        </w:pPr>
                        <w:r w:rsidRPr="007E7DFC">
                          <w:rPr>
                            <w:sz w:val="14"/>
                          </w:rPr>
                          <w:t>polární fronta</w:t>
                        </w:r>
                      </w:p>
                    </w:txbxContent>
                  </v:textbox>
                </v:shape>
                <v:shape id="_x0000_s3365" style="position:absolute;left:7092;top:6169;width:3780;height:127;rotation:-1958153fd" coordsize="3780,238" path="m,238c48,130,96,22,144,22v48,,90,216,144,216c342,238,404,22,468,22v64,,146,216,204,216c730,238,760,22,816,22v56,,134,216,192,216c1066,238,1102,22,1164,22v62,,160,216,216,216c1436,238,1450,22,1500,22v50,,120,216,180,216c1740,238,1794,22,1860,22v66,,146,216,216,216c2146,238,2214,22,2280,22v66,,128,216,192,216c2536,238,2592,22,2664,22v72,,158,216,240,216c2986,238,3070,22,3156,22v86,,188,216,264,216c3496,238,3552,44,3612,22v60,-22,140,72,168,84e" filled="f" strokeweight="1.5pt">
                  <v:stroke endarrow="open"/>
                  <v:path arrowok="t"/>
                </v:shape>
              </v:group>
              <v:group id="_x0000_s3366" style="position:absolute;left:7095;top:6852;width:3405;height:1628" coordorigin="7095,6852" coordsize="3405,1628">
                <v:group id="_x0000_s3367" style="position:absolute;left:7095;top:6852;width:1773;height:1295" coordorigin="7095,6852" coordsize="1773,1295">
                  <v:shape id="_x0000_s3368" type="#_x0000_t202" style="position:absolute;left:7095;top:7609;width:1200;height:538" stroked="f">
                    <v:fill opacity="0"/>
                    <v:textbox style="mso-next-textbox:#_x0000_s3368">
                      <w:txbxContent>
                        <w:p w:rsidR="00793D3E" w:rsidRPr="007E7DFC" w:rsidRDefault="00793D3E" w:rsidP="00793D3E">
                          <w:pPr>
                            <w:jc w:val="center"/>
                            <w:rPr>
                              <w:sz w:val="14"/>
                            </w:rPr>
                          </w:pPr>
                          <w:r w:rsidRPr="007E7DFC">
                            <w:rPr>
                              <w:sz w:val="14"/>
                            </w:rPr>
                            <w:t>teplý vlhčí</w:t>
                          </w:r>
                        </w:p>
                        <w:p w:rsidR="00793D3E" w:rsidRPr="007E7DFC" w:rsidRDefault="00793D3E" w:rsidP="00793D3E">
                          <w:pPr>
                            <w:jc w:val="center"/>
                            <w:rPr>
                              <w:sz w:val="14"/>
                            </w:rPr>
                          </w:pPr>
                          <w:r w:rsidRPr="007E7DFC">
                            <w:rPr>
                              <w:sz w:val="14"/>
                            </w:rPr>
                            <w:t>vzduch</w:t>
                          </w:r>
                        </w:p>
                      </w:txbxContent>
                    </v:textbox>
                  </v:shape>
                  <v:shape id="_x0000_s3369" type="#_x0000_t32" style="position:absolute;left:8019;top:6852;width:849;height:684;flip:y" o:connectortype="straight" strokecolor="red" strokeweight="3pt">
                    <v:stroke endarrow="block"/>
                  </v:shape>
                </v:group>
                <v:group id="_x0000_s3370" style="position:absolute;left:8940;top:7113;width:1560;height:1367" coordorigin="8940,7113" coordsize="1560,1367">
                  <v:shape id="_x0000_s3371" type="#_x0000_t32" style="position:absolute;left:9570;top:7113;width:21;height:1020;flip:y" o:connectortype="straight" strokecolor="red" strokeweight="3pt">
                    <v:stroke endarrow="block"/>
                  </v:shape>
                  <v:shape id="_x0000_s3372" type="#_x0000_t202" style="position:absolute;left:8940;top:8116;width:1560;height:364" stroked="f">
                    <v:fill opacity="0"/>
                    <v:textbox style="mso-next-textbox:#_x0000_s3372">
                      <w:txbxContent>
                        <w:p w:rsidR="00793D3E" w:rsidRPr="007E7DFC" w:rsidRDefault="00793D3E" w:rsidP="00793D3E">
                          <w:pPr>
                            <w:rPr>
                              <w:sz w:val="14"/>
                            </w:rPr>
                          </w:pPr>
                          <w:r>
                            <w:rPr>
                              <w:sz w:val="14"/>
                            </w:rPr>
                            <w:t>horký</w:t>
                          </w:r>
                          <w:r w:rsidRPr="007E7DFC">
                            <w:rPr>
                              <w:sz w:val="14"/>
                            </w:rPr>
                            <w:t xml:space="preserve"> suchý vzduch</w:t>
                          </w:r>
                        </w:p>
                      </w:txbxContent>
                    </v:textbox>
                  </v:shape>
                </v:group>
              </v:group>
            </v:group>
            <v:group id="_x0000_s3373" style="position:absolute;left:4905;top:5561;width:3210;height:1013" coordorigin="4905,5561" coordsize="3210,1013">
              <v:shape id="_x0000_s3374" type="#_x0000_t202" style="position:absolute;left:5961;top:6118;width:1044;height:456" stroked="f">
                <v:fill opacity="0"/>
                <v:textbox>
                  <w:txbxContent>
                    <w:p w:rsidR="00793D3E" w:rsidRPr="007E7DFC" w:rsidRDefault="00793D3E" w:rsidP="00793D3E">
                      <w:pPr>
                        <w:rPr>
                          <w:rFonts w:ascii="TimpaniHeavy" w:hAnsi="TimpaniHeavy"/>
                          <w:b/>
                        </w:rPr>
                      </w:pPr>
                      <w:r w:rsidRPr="007E7DFC">
                        <w:rPr>
                          <w:rFonts w:ascii="TimpaniHeavy" w:hAnsi="TimpaniHeavy"/>
                          <w:b/>
                        </w:rPr>
                        <w:t>LÉTO</w:t>
                      </w:r>
                    </w:p>
                  </w:txbxContent>
                </v:textbox>
              </v:shape>
              <v:shape id="_x0000_s3375" type="#_x0000_t202" style="position:absolute;left:6765;top:5577;width:1350;height:380" stroked="f">
                <v:fill opacity="0"/>
                <v:textbox>
                  <w:txbxContent>
                    <w:p w:rsidR="00793D3E" w:rsidRPr="003D79D3" w:rsidRDefault="00793D3E" w:rsidP="00793D3E">
                      <w:pPr>
                        <w:rPr>
                          <w:b/>
                        </w:rPr>
                      </w:pPr>
                      <w:r w:rsidRPr="003D79D3">
                        <w:rPr>
                          <w:b/>
                        </w:rPr>
                        <w:t>situace b)</w:t>
                      </w:r>
                    </w:p>
                  </w:txbxContent>
                </v:textbox>
              </v:shape>
              <v:shape id="_x0000_s3376" type="#_x0000_t202" style="position:absolute;left:4905;top:5561;width:1350;height:380" stroked="f">
                <v:fill opacity="0"/>
                <v:textbox style="mso-next-textbox:#_x0000_s3376">
                  <w:txbxContent>
                    <w:p w:rsidR="00793D3E" w:rsidRPr="003D79D3" w:rsidRDefault="00793D3E" w:rsidP="00793D3E">
                      <w:pPr>
                        <w:rPr>
                          <w:b/>
                        </w:rPr>
                      </w:pPr>
                      <w:r w:rsidRPr="003D79D3">
                        <w:rPr>
                          <w:b/>
                        </w:rPr>
                        <w:t>situace a)</w:t>
                      </w:r>
                    </w:p>
                  </w:txbxContent>
                </v:textbox>
              </v:shape>
            </v:group>
            <v:group id="_x0000_s3377" style="position:absolute;left:1683;top:4822;width:3780;height:3563" coordorigin="1683,4822" coordsize="3780,3563">
              <v:group id="_x0000_s3378" style="position:absolute;left:1683;top:4822;width:3780;height:505" coordorigin="1683,4822" coordsize="3780,505">
                <v:shape id="_x0000_s3379" style="position:absolute;left:1683;top:5200;width:3780;height:127" coordsize="3780,238" path="m,238c48,130,96,22,144,22v48,,90,216,144,216c342,238,404,22,468,22v64,,146,216,204,216c730,238,760,22,816,22v56,,134,216,192,216c1066,238,1102,22,1164,22v62,,160,216,216,216c1436,238,1450,22,1500,22v50,,120,216,180,216c1740,238,1794,22,1860,22v66,,146,216,216,216c2146,238,2214,22,2280,22v66,,128,216,192,216c2536,238,2592,22,2664,22v72,,158,216,240,216c2986,238,3070,22,3156,22v86,,188,216,264,216c3496,238,3552,44,3612,22v60,-22,140,72,168,84e" filled="f" strokeweight="1.5pt">
                  <v:stroke endarrow="open"/>
                  <v:path arrowok="t"/>
                </v:shape>
                <v:shape id="_x0000_s3380" type="#_x0000_t202" style="position:absolute;left:2985;top:4822;width:1215;height:364" stroked="f">
                  <v:fill opacity="0"/>
                  <v:textbox style="mso-next-textbox:#_x0000_s3380">
                    <w:txbxContent>
                      <w:p w:rsidR="00793D3E" w:rsidRPr="007E7DFC" w:rsidRDefault="00793D3E" w:rsidP="00793D3E">
                        <w:pPr>
                          <w:rPr>
                            <w:sz w:val="14"/>
                          </w:rPr>
                        </w:pPr>
                        <w:r w:rsidRPr="007E7DFC">
                          <w:rPr>
                            <w:sz w:val="14"/>
                          </w:rPr>
                          <w:t>polární fronta</w:t>
                        </w:r>
                      </w:p>
                    </w:txbxContent>
                  </v:textbox>
                </v:shape>
              </v:group>
              <v:group id="_x0000_s3381" style="position:absolute;left:3480;top:6988;width:1560;height:1397" coordorigin="3480,6988" coordsize="1560,1397">
                <v:shape id="_x0000_s3382" type="#_x0000_t32" style="position:absolute;left:3960;top:6988;width:21;height:1020;flip:y" o:connectortype="straight" strokecolor="red" strokeweight="3pt">
                  <v:stroke endarrow="block"/>
                </v:shape>
                <v:shape id="_x0000_s3383" type="#_x0000_t202" style="position:absolute;left:3480;top:8021;width:1560;height:364" stroked="f">
                  <v:fill opacity="0"/>
                  <v:textbox style="mso-next-textbox:#_x0000_s3383">
                    <w:txbxContent>
                      <w:p w:rsidR="00793D3E" w:rsidRPr="007E7DFC" w:rsidRDefault="00793D3E" w:rsidP="00793D3E">
                        <w:pPr>
                          <w:rPr>
                            <w:sz w:val="14"/>
                          </w:rPr>
                        </w:pPr>
                        <w:r>
                          <w:rPr>
                            <w:sz w:val="14"/>
                          </w:rPr>
                          <w:t>horký</w:t>
                        </w:r>
                        <w:r w:rsidRPr="007E7DFC">
                          <w:rPr>
                            <w:sz w:val="14"/>
                          </w:rPr>
                          <w:t xml:space="preserve"> suchý vzduch</w:t>
                        </w:r>
                      </w:p>
                    </w:txbxContent>
                  </v:textbox>
                </v:shape>
              </v:group>
            </v:group>
          </v:group>
        </w:pict>
      </w: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r>
        <w:rPr>
          <w:noProof/>
          <w:lang w:eastAsia="cs-CZ"/>
        </w:rPr>
        <w:drawing>
          <wp:anchor distT="0" distB="0" distL="114300" distR="114300" simplePos="0" relativeHeight="252209664" behindDoc="0" locked="0" layoutInCell="1" allowOverlap="1">
            <wp:simplePos x="0" y="0"/>
            <wp:positionH relativeFrom="column">
              <wp:posOffset>4091305</wp:posOffset>
            </wp:positionH>
            <wp:positionV relativeFrom="paragraph">
              <wp:posOffset>33655</wp:posOffset>
            </wp:positionV>
            <wp:extent cx="1743075" cy="1543050"/>
            <wp:effectExtent l="19050" t="0" r="9525" b="0"/>
            <wp:wrapNone/>
            <wp:docPr id="11" name="Obrázok 1" descr="http://www.bonjourlafrance.com/france-map/images/blank-map-france-3-10k-417x370.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www.bonjourlafrance.com/france-map/images/blank-map-france-3-10k-417x370.gif"/>
                    <pic:cNvPicPr preferRelativeResize="0">
                      <a:picLocks noChangeAspect="1" noChangeArrowheads="1"/>
                    </pic:cNvPicPr>
                  </pic:nvPicPr>
                  <pic:blipFill>
                    <a:blip r:embed="rId45" cstate="print"/>
                    <a:srcRect/>
                    <a:stretch>
                      <a:fillRect/>
                    </a:stretch>
                  </pic:blipFill>
                  <pic:spPr bwMode="auto">
                    <a:xfrm>
                      <a:off x="0" y="0"/>
                      <a:ext cx="1743075" cy="1543050"/>
                    </a:xfrm>
                    <a:prstGeom prst="rect">
                      <a:avLst/>
                    </a:prstGeom>
                    <a:noFill/>
                    <a:ln w="9525">
                      <a:noFill/>
                      <a:miter lim="800000"/>
                      <a:headEnd/>
                      <a:tailEnd/>
                    </a:ln>
                  </pic:spPr>
                </pic:pic>
              </a:graphicData>
            </a:graphic>
          </wp:anchor>
        </w:drawing>
      </w:r>
      <w:r>
        <w:rPr>
          <w:noProof/>
          <w:lang w:eastAsia="cs-CZ"/>
        </w:rPr>
        <w:drawing>
          <wp:anchor distT="0" distB="0" distL="114300" distR="114300" simplePos="0" relativeHeight="252208640" behindDoc="0" locked="0" layoutInCell="1" allowOverlap="1">
            <wp:simplePos x="0" y="0"/>
            <wp:positionH relativeFrom="column">
              <wp:posOffset>443230</wp:posOffset>
            </wp:positionH>
            <wp:positionV relativeFrom="paragraph">
              <wp:posOffset>-4445</wp:posOffset>
            </wp:positionV>
            <wp:extent cx="1743075" cy="1543050"/>
            <wp:effectExtent l="19050" t="0" r="9525" b="0"/>
            <wp:wrapNone/>
            <wp:docPr id="12" name="Obrázok 1" descr="http://www.bonjourlafrance.com/france-map/images/blank-map-france-3-10k-417x37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onjourlafrance.com/france-map/images/blank-map-france-3-10k-417x370.gif"/>
                    <pic:cNvPicPr>
                      <a:picLocks noChangeAspect="1" noChangeArrowheads="1"/>
                    </pic:cNvPicPr>
                  </pic:nvPicPr>
                  <pic:blipFill>
                    <a:blip r:embed="rId45" cstate="print"/>
                    <a:srcRect/>
                    <a:stretch>
                      <a:fillRect/>
                    </a:stretch>
                  </pic:blipFill>
                  <pic:spPr bwMode="auto">
                    <a:xfrm>
                      <a:off x="0" y="0"/>
                      <a:ext cx="1743075" cy="1543050"/>
                    </a:xfrm>
                    <a:prstGeom prst="rect">
                      <a:avLst/>
                    </a:prstGeom>
                    <a:noFill/>
                    <a:ln w="9525">
                      <a:noFill/>
                      <a:miter lim="800000"/>
                      <a:headEnd/>
                      <a:tailEnd/>
                    </a:ln>
                  </pic:spPr>
                </pic:pic>
              </a:graphicData>
            </a:graphic>
          </wp:anchor>
        </w:drawing>
      </w: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r>
        <w:rPr>
          <w:noProof/>
          <w:lang w:eastAsia="cs-CZ"/>
        </w:rPr>
        <w:drawing>
          <wp:anchor distT="0" distB="0" distL="114300" distR="114300" simplePos="0" relativeHeight="252207616" behindDoc="0" locked="0" layoutInCell="1" allowOverlap="1">
            <wp:simplePos x="0" y="0"/>
            <wp:positionH relativeFrom="column">
              <wp:posOffset>2500630</wp:posOffset>
            </wp:positionH>
            <wp:positionV relativeFrom="paragraph">
              <wp:posOffset>91440</wp:posOffset>
            </wp:positionV>
            <wp:extent cx="1743075" cy="1543050"/>
            <wp:effectExtent l="19050" t="0" r="9525" b="0"/>
            <wp:wrapNone/>
            <wp:docPr id="13" name="Obrázok 1" descr="http://www.bonjourlafrance.com/france-map/images/blank-map-france-3-10k-417x370.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www.bonjourlafrance.com/france-map/images/blank-map-france-3-10k-417x370.gif"/>
                    <pic:cNvPicPr preferRelativeResize="0">
                      <a:picLocks noChangeAspect="1" noChangeArrowheads="1"/>
                    </pic:cNvPicPr>
                  </pic:nvPicPr>
                  <pic:blipFill>
                    <a:blip r:embed="rId45" cstate="print"/>
                    <a:srcRect/>
                    <a:stretch>
                      <a:fillRect/>
                    </a:stretch>
                  </pic:blipFill>
                  <pic:spPr bwMode="auto">
                    <a:xfrm>
                      <a:off x="0" y="0"/>
                      <a:ext cx="1743075" cy="1543050"/>
                    </a:xfrm>
                    <a:prstGeom prst="rect">
                      <a:avLst/>
                    </a:prstGeom>
                    <a:noFill/>
                    <a:ln w="9525">
                      <a:noFill/>
                      <a:miter lim="800000"/>
                      <a:headEnd/>
                      <a:tailEnd/>
                    </a:ln>
                  </pic:spPr>
                </pic:pic>
              </a:graphicData>
            </a:graphic>
          </wp:anchor>
        </w:drawing>
      </w: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r>
        <w:rPr>
          <w:noProof/>
          <w:lang w:eastAsia="cs-CZ"/>
        </w:rPr>
        <w:drawing>
          <wp:anchor distT="0" distB="0" distL="114300" distR="114300" simplePos="0" relativeHeight="252205568" behindDoc="0" locked="0" layoutInCell="1" allowOverlap="1">
            <wp:simplePos x="0" y="0"/>
            <wp:positionH relativeFrom="column">
              <wp:posOffset>3929380</wp:posOffset>
            </wp:positionH>
            <wp:positionV relativeFrom="paragraph">
              <wp:posOffset>110490</wp:posOffset>
            </wp:positionV>
            <wp:extent cx="1743075" cy="1543050"/>
            <wp:effectExtent l="19050" t="0" r="9525" b="0"/>
            <wp:wrapNone/>
            <wp:docPr id="14" name="Obrázok 1" descr="http://www.bonjourlafrance.com/france-map/images/blank-map-france-3-10k-417x370.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www.bonjourlafrance.com/france-map/images/blank-map-france-3-10k-417x370.gif"/>
                    <pic:cNvPicPr preferRelativeResize="0">
                      <a:picLocks noChangeAspect="1" noChangeArrowheads="1"/>
                    </pic:cNvPicPr>
                  </pic:nvPicPr>
                  <pic:blipFill>
                    <a:blip r:embed="rId45" cstate="print"/>
                    <a:srcRect/>
                    <a:stretch>
                      <a:fillRect/>
                    </a:stretch>
                  </pic:blipFill>
                  <pic:spPr bwMode="auto">
                    <a:xfrm>
                      <a:off x="0" y="0"/>
                      <a:ext cx="1743075" cy="1543050"/>
                    </a:xfrm>
                    <a:prstGeom prst="rect">
                      <a:avLst/>
                    </a:prstGeom>
                    <a:noFill/>
                    <a:ln w="9525">
                      <a:noFill/>
                      <a:miter lim="800000"/>
                      <a:headEnd/>
                      <a:tailEnd/>
                    </a:ln>
                  </pic:spPr>
                </pic:pic>
              </a:graphicData>
            </a:graphic>
          </wp:anchor>
        </w:drawing>
      </w:r>
    </w:p>
    <w:p w:rsidR="00793D3E" w:rsidRDefault="00793D3E" w:rsidP="00793D3E">
      <w:pPr>
        <w:jc w:val="both"/>
      </w:pPr>
      <w:r>
        <w:rPr>
          <w:noProof/>
          <w:lang w:eastAsia="cs-CZ"/>
        </w:rPr>
        <w:drawing>
          <wp:anchor distT="0" distB="0" distL="114300" distR="114300" simplePos="0" relativeHeight="252206592" behindDoc="0" locked="0" layoutInCell="1" allowOverlap="1">
            <wp:simplePos x="0" y="0"/>
            <wp:positionH relativeFrom="column">
              <wp:posOffset>586105</wp:posOffset>
            </wp:positionH>
            <wp:positionV relativeFrom="paragraph">
              <wp:posOffset>2540</wp:posOffset>
            </wp:positionV>
            <wp:extent cx="1743075" cy="1543050"/>
            <wp:effectExtent l="19050" t="0" r="9525" b="0"/>
            <wp:wrapNone/>
            <wp:docPr id="15" name="Obrázok 1" descr="http://www.bonjourlafrance.com/france-map/images/blank-map-france-3-10k-417x370.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www.bonjourlafrance.com/france-map/images/blank-map-france-3-10k-417x370.gif"/>
                    <pic:cNvPicPr preferRelativeResize="0">
                      <a:picLocks noChangeAspect="1" noChangeArrowheads="1"/>
                    </pic:cNvPicPr>
                  </pic:nvPicPr>
                  <pic:blipFill>
                    <a:blip r:embed="rId45" cstate="print"/>
                    <a:srcRect/>
                    <a:stretch>
                      <a:fillRect/>
                    </a:stretch>
                  </pic:blipFill>
                  <pic:spPr bwMode="auto">
                    <a:xfrm>
                      <a:off x="0" y="0"/>
                      <a:ext cx="1743075" cy="1543050"/>
                    </a:xfrm>
                    <a:prstGeom prst="rect">
                      <a:avLst/>
                    </a:prstGeom>
                    <a:noFill/>
                    <a:ln w="9525">
                      <a:noFill/>
                      <a:miter lim="800000"/>
                      <a:headEnd/>
                      <a:tailEnd/>
                    </a:ln>
                  </pic:spPr>
                </pic:pic>
              </a:graphicData>
            </a:graphic>
          </wp:anchor>
        </w:drawing>
      </w: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jc w:val="both"/>
      </w:pPr>
    </w:p>
    <w:p w:rsidR="00793D3E" w:rsidRPr="000020EE" w:rsidRDefault="00793D3E" w:rsidP="00793D3E">
      <w:pPr>
        <w:jc w:val="both"/>
      </w:pPr>
    </w:p>
    <w:p w:rsidR="00793D3E" w:rsidRPr="000020EE" w:rsidRDefault="00793D3E" w:rsidP="00793D3E">
      <w:pPr>
        <w:pageBreakBefore/>
        <w:jc w:val="center"/>
        <w:rPr>
          <w:rFonts w:cs="Arial"/>
          <w:b/>
        </w:rPr>
      </w:pPr>
      <w:proofErr w:type="gramStart"/>
      <w:r>
        <w:rPr>
          <w:rFonts w:cs="Arial"/>
          <w:b/>
          <w:highlight w:val="red"/>
        </w:rPr>
        <w:lastRenderedPageBreak/>
        <w:t>C</w:t>
      </w:r>
      <w:r w:rsidRPr="000020EE">
        <w:rPr>
          <w:rFonts w:cs="Arial"/>
          <w:b/>
          <w:caps/>
          <w:highlight w:val="red"/>
        </w:rPr>
        <w:t>.  Faktor</w:t>
      </w:r>
      <w:proofErr w:type="gramEnd"/>
      <w:r w:rsidRPr="000020EE">
        <w:rPr>
          <w:rFonts w:cs="Arial"/>
          <w:b/>
          <w:caps/>
          <w:highlight w:val="red"/>
        </w:rPr>
        <w:t xml:space="preserve"> POLOHy V</w:t>
      </w:r>
      <w:r w:rsidRPr="000020EE">
        <w:rPr>
          <w:rFonts w:cs="Arial"/>
          <w:b/>
          <w:highlight w:val="red"/>
        </w:rPr>
        <w:t>ŮČI OCEÁNU</w:t>
      </w:r>
    </w:p>
    <w:p w:rsidR="00793D3E" w:rsidRPr="000020EE" w:rsidRDefault="00793D3E" w:rsidP="00793D3E">
      <w:pPr>
        <w:jc w:val="both"/>
      </w:pPr>
    </w:p>
    <w:p w:rsidR="00793D3E" w:rsidRDefault="00793D3E" w:rsidP="00793D3E">
      <w:pPr>
        <w:jc w:val="both"/>
      </w:pPr>
    </w:p>
    <w:p w:rsidR="00793D3E" w:rsidRPr="000020EE" w:rsidRDefault="00793D3E" w:rsidP="00793D3E">
      <w:pPr>
        <w:jc w:val="both"/>
      </w:pPr>
    </w:p>
    <w:p w:rsidR="00793D3E" w:rsidRPr="000020EE" w:rsidRDefault="00793D3E" w:rsidP="00793D3E">
      <w:pPr>
        <w:jc w:val="both"/>
        <w:rPr>
          <w:b/>
          <w:caps/>
        </w:rPr>
      </w:pPr>
      <w:r w:rsidRPr="000020EE">
        <w:rPr>
          <w:b/>
          <w:caps/>
          <w:highlight w:val="green"/>
        </w:rPr>
        <w:t>1. Obecný mechanismus fungování faktoru</w:t>
      </w:r>
    </w:p>
    <w:p w:rsidR="00793D3E" w:rsidRPr="000020EE" w:rsidRDefault="00793D3E" w:rsidP="00793D3E">
      <w:pPr>
        <w:jc w:val="both"/>
      </w:pPr>
    </w:p>
    <w:p w:rsidR="00793D3E" w:rsidRDefault="00793D3E" w:rsidP="00793D3E">
      <w:pPr>
        <w:ind w:left="708"/>
        <w:jc w:val="both"/>
        <w:rPr>
          <w:sz w:val="16"/>
        </w:rPr>
      </w:pPr>
      <w:r w:rsidRPr="00D735AE">
        <w:rPr>
          <w:sz w:val="16"/>
        </w:rPr>
        <w:tab/>
        <w:t>Dlouhovlnné sluneční záření neohřívá vzduch Země přímo – nejprve ohřeje pevniny a vody</w:t>
      </w:r>
      <w:r>
        <w:rPr>
          <w:sz w:val="16"/>
        </w:rPr>
        <w:t>,</w:t>
      </w:r>
      <w:r w:rsidRPr="00D735AE">
        <w:rPr>
          <w:sz w:val="16"/>
        </w:rPr>
        <w:t xml:space="preserve"> a teprve od nich se pak s určitým zpožděním ohřívá i vzduch, přijímá vypařovanou vlhkost atd. Na stejné zeměpisné šířce tak ovšem vzduch přejímá od zemského povrchu vlastnosti odlišné podle toho, zda se nachází nad rozsáhlejší pevninou či nad rozsáhlejšími vodami – protože pevnina se ohřívá či ochlazuje rychleji než vody a vody zas dodávají vzduchu více vypařené vláhy než pevnina. Z toho pak plyne, že </w:t>
      </w:r>
      <w:r w:rsidRPr="00D735AE">
        <w:rPr>
          <w:b/>
          <w:sz w:val="16"/>
        </w:rPr>
        <w:t>uvnitř vzduchových hmot jednotlivých klimatických pásem se</w:t>
      </w:r>
      <w:r w:rsidRPr="00D735AE">
        <w:rPr>
          <w:sz w:val="16"/>
        </w:rPr>
        <w:t xml:space="preserve"> (podle místa jejich vzniku nad oceánem či nad pevninou) </w:t>
      </w:r>
      <w:r w:rsidRPr="00D735AE">
        <w:rPr>
          <w:b/>
          <w:sz w:val="16"/>
        </w:rPr>
        <w:t>nacházejí jejich obrovské části oceánské</w:t>
      </w:r>
      <w:r w:rsidRPr="00D735AE">
        <w:rPr>
          <w:sz w:val="16"/>
        </w:rPr>
        <w:t xml:space="preserve"> (maritimní) </w:t>
      </w:r>
      <w:r w:rsidRPr="00D735AE">
        <w:rPr>
          <w:b/>
          <w:sz w:val="16"/>
        </w:rPr>
        <w:t>a</w:t>
      </w:r>
      <w:r w:rsidRPr="00D735AE">
        <w:rPr>
          <w:sz w:val="16"/>
        </w:rPr>
        <w:t xml:space="preserve"> </w:t>
      </w:r>
      <w:r w:rsidRPr="00D735AE">
        <w:rPr>
          <w:b/>
          <w:sz w:val="16"/>
        </w:rPr>
        <w:t>pevninské</w:t>
      </w:r>
      <w:r w:rsidRPr="00D735AE">
        <w:rPr>
          <w:sz w:val="16"/>
        </w:rPr>
        <w:t xml:space="preserve"> (kontinentální), </w:t>
      </w:r>
      <w:r w:rsidRPr="00D735AE">
        <w:rPr>
          <w:b/>
          <w:sz w:val="16"/>
        </w:rPr>
        <w:t>lišící se teplotou, vlhkostí, tlakem</w:t>
      </w:r>
      <w:r w:rsidRPr="00D735AE">
        <w:rPr>
          <w:sz w:val="16"/>
        </w:rPr>
        <w:t xml:space="preserve"> atd. Můžeme pak rozlišovat arktické vzduchové hmoty oceánské a pevninské, polární </w:t>
      </w:r>
      <w:r>
        <w:rPr>
          <w:sz w:val="16"/>
        </w:rPr>
        <w:t xml:space="preserve">(„mírné“) </w:t>
      </w:r>
      <w:r w:rsidRPr="00D735AE">
        <w:rPr>
          <w:sz w:val="16"/>
        </w:rPr>
        <w:t>vzduchové hmoty oceánské a pevninské, tropické vzduchové hmoty oceánské a pevninské a popř. i ekvatoriální vzduchové hmoty oceánské a pevninské (i když pevniny na rovníku zas tolik není.)</w:t>
      </w:r>
    </w:p>
    <w:p w:rsidR="00793D3E" w:rsidRPr="00991C80" w:rsidRDefault="00793D3E" w:rsidP="00793D3E">
      <w:pPr>
        <w:ind w:left="708"/>
        <w:jc w:val="both"/>
        <w:rPr>
          <w:sz w:val="10"/>
        </w:rPr>
      </w:pPr>
    </w:p>
    <w:p w:rsidR="00793D3E" w:rsidRPr="00D735AE" w:rsidRDefault="00793D3E" w:rsidP="00793D3E">
      <w:pPr>
        <w:ind w:left="708"/>
        <w:jc w:val="both"/>
        <w:rPr>
          <w:sz w:val="16"/>
        </w:rPr>
      </w:pPr>
      <w:r w:rsidRPr="00D735AE">
        <w:rPr>
          <w:sz w:val="16"/>
        </w:rPr>
        <w:tab/>
        <w:t>I když jsou oceánské a pevninské vzduchové masy ve svém celku územně relativně stabilní, dochází mezi nimi k vzájemnému ovlivňování především vzdušným prouděním, vyvolávaným jejich různými vlastnostmi i rotací Země. A právě to je třetím faktorem, udávajícím charakteristický dlouhodobý průběh počasí v jednotlivých makroregionech Země.</w:t>
      </w:r>
    </w:p>
    <w:p w:rsidR="00793D3E" w:rsidRPr="000020EE" w:rsidRDefault="00793D3E" w:rsidP="00793D3E">
      <w:pPr>
        <w:jc w:val="both"/>
      </w:pPr>
    </w:p>
    <w:p w:rsidR="00793D3E" w:rsidRDefault="00793D3E" w:rsidP="00793D3E">
      <w:pPr>
        <w:jc w:val="both"/>
      </w:pPr>
    </w:p>
    <w:p w:rsidR="00793D3E" w:rsidRPr="000020EE" w:rsidRDefault="00793D3E" w:rsidP="00793D3E">
      <w:pPr>
        <w:jc w:val="both"/>
      </w:pPr>
    </w:p>
    <w:p w:rsidR="00793D3E" w:rsidRPr="000020EE" w:rsidRDefault="00793D3E" w:rsidP="00793D3E">
      <w:pPr>
        <w:jc w:val="both"/>
        <w:rPr>
          <w:rFonts w:cs="Arial"/>
          <w:b/>
        </w:rPr>
      </w:pPr>
      <w:r w:rsidRPr="000020EE">
        <w:rPr>
          <w:rFonts w:cs="Arial"/>
          <w:b/>
          <w:highlight w:val="green"/>
        </w:rPr>
        <w:t>I. FRANCIE MÍRNÉHO PÁSU</w:t>
      </w:r>
    </w:p>
    <w:p w:rsidR="00793D3E" w:rsidRPr="000020EE" w:rsidRDefault="00793D3E" w:rsidP="00793D3E">
      <w:pPr>
        <w:jc w:val="both"/>
      </w:pPr>
    </w:p>
    <w:p w:rsidR="00793D3E" w:rsidRPr="000020EE" w:rsidRDefault="00793D3E" w:rsidP="00793D3E">
      <w:pPr>
        <w:jc w:val="both"/>
      </w:pPr>
      <w:r w:rsidRPr="000020EE">
        <w:tab/>
        <w:t xml:space="preserve">Jak už jsme si ukázali, </w:t>
      </w:r>
      <w:r w:rsidRPr="000020EE">
        <w:rPr>
          <w:b/>
        </w:rPr>
        <w:t xml:space="preserve">v mírném klimatickém pásu výrazně </w:t>
      </w:r>
      <w:r w:rsidRPr="006C5B02">
        <w:rPr>
          <w:b/>
          <w:bdr w:val="single" w:sz="4" w:space="0" w:color="auto"/>
        </w:rPr>
        <w:t>převažuje západní proudění</w:t>
      </w:r>
      <w:r w:rsidRPr="000020EE">
        <w:rPr>
          <w:b/>
        </w:rPr>
        <w:t xml:space="preserve"> vzduchu</w:t>
      </w:r>
      <w:r w:rsidRPr="000020EE">
        <w:t xml:space="preserve">. Protože se toto západní proudění dostává </w:t>
      </w:r>
      <w:r w:rsidRPr="000020EE">
        <w:rPr>
          <w:b/>
        </w:rPr>
        <w:t xml:space="preserve">do </w:t>
      </w:r>
      <w:r w:rsidRPr="00D735AE">
        <w:rPr>
          <w:b/>
          <w:i/>
        </w:rPr>
        <w:t>Evropy</w:t>
      </w:r>
      <w:r w:rsidRPr="000020EE">
        <w:rPr>
          <w:b/>
        </w:rPr>
        <w:t xml:space="preserve"> </w:t>
      </w:r>
      <w:r w:rsidRPr="006C5B02">
        <w:rPr>
          <w:b/>
          <w:bdr w:val="single" w:sz="4" w:space="0" w:color="auto"/>
        </w:rPr>
        <w:t xml:space="preserve">od </w:t>
      </w:r>
      <w:r w:rsidRPr="006C5B02">
        <w:rPr>
          <w:b/>
          <w:i/>
          <w:bdr w:val="single" w:sz="4" w:space="0" w:color="auto"/>
        </w:rPr>
        <w:t>Atlantického oceánu</w:t>
      </w:r>
      <w:r w:rsidRPr="000020EE">
        <w:t xml:space="preserve"> (aniž by mu přitom bránily nějaké výraznější horské bariéry), ovlivňuje zde především oceán pevninu </w:t>
      </w:r>
      <w:r w:rsidRPr="000020EE">
        <w:rPr>
          <w:b/>
        </w:rPr>
        <w:t>následujícími vlivy</w:t>
      </w:r>
      <w:r w:rsidRPr="000020EE">
        <w:t>:</w:t>
      </w:r>
    </w:p>
    <w:p w:rsidR="00793D3E" w:rsidRDefault="00793D3E" w:rsidP="00793D3E">
      <w:pPr>
        <w:jc w:val="both"/>
      </w:pPr>
    </w:p>
    <w:p w:rsidR="00793D3E" w:rsidRPr="000020EE" w:rsidRDefault="00793D3E" w:rsidP="00793D3E">
      <w:pPr>
        <w:jc w:val="both"/>
      </w:pPr>
    </w:p>
    <w:p w:rsidR="00793D3E" w:rsidRDefault="00793D3E" w:rsidP="00793D3E">
      <w:pPr>
        <w:ind w:left="1416" w:firstLine="708"/>
        <w:jc w:val="both"/>
        <w:rPr>
          <w:sz w:val="16"/>
        </w:rPr>
      </w:pPr>
      <w:r w:rsidRPr="000020EE">
        <w:rPr>
          <w:b/>
          <w:sz w:val="16"/>
        </w:rPr>
        <w:t>a)</w:t>
      </w:r>
      <w:r w:rsidRPr="000020EE">
        <w:rPr>
          <w:sz w:val="16"/>
        </w:rPr>
        <w:t xml:space="preserve"> Jednak tyto převažující západní větry částečně přenášejí z oceánu na pevninu jeho momentální </w:t>
      </w:r>
      <w:r w:rsidRPr="000020EE">
        <w:rPr>
          <w:b/>
          <w:sz w:val="16"/>
        </w:rPr>
        <w:t>teplotní</w:t>
      </w:r>
      <w:r w:rsidRPr="000020EE">
        <w:rPr>
          <w:sz w:val="16"/>
        </w:rPr>
        <w:t xml:space="preserve"> charakter (který je konzervativnější než pevnina</w:t>
      </w:r>
      <w:r>
        <w:rPr>
          <w:sz w:val="16"/>
        </w:rPr>
        <w:t>, protože se jeho</w:t>
      </w:r>
      <w:r w:rsidRPr="000020EE">
        <w:rPr>
          <w:sz w:val="16"/>
        </w:rPr>
        <w:t xml:space="preserve"> vody v zimě ochlazuj</w:t>
      </w:r>
      <w:r>
        <w:rPr>
          <w:sz w:val="16"/>
        </w:rPr>
        <w:t>í</w:t>
      </w:r>
      <w:r w:rsidRPr="000020EE">
        <w:rPr>
          <w:sz w:val="16"/>
        </w:rPr>
        <w:t xml:space="preserve"> a v létě ohřívají pomaleji a méně než pevnina). V </w:t>
      </w:r>
      <w:r w:rsidRPr="006C5B02">
        <w:rPr>
          <w:b/>
          <w:sz w:val="16"/>
          <w:bdr w:val="single" w:sz="4" w:space="0" w:color="auto"/>
        </w:rPr>
        <w:t>blízkosti pobřeží</w:t>
      </w:r>
      <w:r w:rsidRPr="000020EE">
        <w:rPr>
          <w:sz w:val="16"/>
        </w:rPr>
        <w:t xml:space="preserve"> tak tyto větry z oceánu </w:t>
      </w:r>
      <w:r w:rsidRPr="006C5B02">
        <w:rPr>
          <w:b/>
          <w:sz w:val="16"/>
          <w:bdr w:val="single" w:sz="4" w:space="0" w:color="auto"/>
        </w:rPr>
        <w:t>teplotně</w:t>
      </w:r>
      <w:r w:rsidRPr="006C5B02">
        <w:rPr>
          <w:sz w:val="16"/>
          <w:bdr w:val="single" w:sz="4" w:space="0" w:color="auto"/>
        </w:rPr>
        <w:t xml:space="preserve"> </w:t>
      </w:r>
      <w:r w:rsidRPr="006C5B02">
        <w:rPr>
          <w:b/>
          <w:sz w:val="16"/>
          <w:bdr w:val="single" w:sz="4" w:space="0" w:color="auto"/>
        </w:rPr>
        <w:t>zmírňují</w:t>
      </w:r>
      <w:r w:rsidRPr="000020EE">
        <w:rPr>
          <w:sz w:val="16"/>
        </w:rPr>
        <w:t xml:space="preserve"> jak </w:t>
      </w:r>
      <w:r w:rsidRPr="000020EE">
        <w:rPr>
          <w:b/>
          <w:sz w:val="16"/>
        </w:rPr>
        <w:t>zimu</w:t>
      </w:r>
      <w:r w:rsidRPr="000020EE">
        <w:rPr>
          <w:sz w:val="16"/>
        </w:rPr>
        <w:t xml:space="preserve">, tak </w:t>
      </w:r>
      <w:r w:rsidRPr="000020EE">
        <w:rPr>
          <w:b/>
          <w:sz w:val="16"/>
        </w:rPr>
        <w:t>léto</w:t>
      </w:r>
      <w:r w:rsidRPr="000020EE">
        <w:rPr>
          <w:sz w:val="16"/>
        </w:rPr>
        <w:t xml:space="preserve">, zatímco teplotní </w:t>
      </w:r>
      <w:r w:rsidRPr="000020EE">
        <w:rPr>
          <w:b/>
          <w:sz w:val="16"/>
        </w:rPr>
        <w:t>rozdíly</w:t>
      </w:r>
      <w:r w:rsidRPr="000020EE">
        <w:rPr>
          <w:sz w:val="16"/>
        </w:rPr>
        <w:t xml:space="preserve"> mezi těmito ročními obdobími se </w:t>
      </w:r>
      <w:r w:rsidRPr="000020EE">
        <w:rPr>
          <w:b/>
          <w:sz w:val="16"/>
        </w:rPr>
        <w:t>vzdáleností</w:t>
      </w:r>
      <w:r w:rsidRPr="000020EE">
        <w:rPr>
          <w:sz w:val="16"/>
        </w:rPr>
        <w:t xml:space="preserve"> od pobřeží rostou tak, jak slábne tento zmírňující vliv západních větrů. </w:t>
      </w:r>
    </w:p>
    <w:p w:rsidR="00793D3E" w:rsidRPr="00991C80" w:rsidRDefault="00793D3E" w:rsidP="00793D3E">
      <w:pPr>
        <w:ind w:left="1416" w:firstLine="708"/>
        <w:jc w:val="both"/>
        <w:rPr>
          <w:sz w:val="12"/>
        </w:rPr>
      </w:pPr>
    </w:p>
    <w:p w:rsidR="00793D3E" w:rsidRDefault="00793D3E" w:rsidP="00793D3E">
      <w:pPr>
        <w:ind w:left="1416" w:firstLine="708"/>
        <w:jc w:val="both"/>
        <w:rPr>
          <w:sz w:val="16"/>
        </w:rPr>
      </w:pPr>
      <w:r w:rsidRPr="000020EE">
        <w:rPr>
          <w:b/>
          <w:sz w:val="16"/>
        </w:rPr>
        <w:t>b)</w:t>
      </w:r>
      <w:r w:rsidRPr="000020EE">
        <w:rPr>
          <w:sz w:val="16"/>
        </w:rPr>
        <w:t xml:space="preserve"> V tomto směru působí </w:t>
      </w:r>
      <w:r w:rsidRPr="000020EE">
        <w:rPr>
          <w:b/>
          <w:sz w:val="16"/>
        </w:rPr>
        <w:t xml:space="preserve">i </w:t>
      </w:r>
      <w:r w:rsidRPr="006C5B02">
        <w:rPr>
          <w:b/>
          <w:sz w:val="16"/>
          <w:bdr w:val="single" w:sz="4" w:space="0" w:color="auto"/>
        </w:rPr>
        <w:t>oblaka</w:t>
      </w:r>
      <w:r w:rsidRPr="000020EE">
        <w:rPr>
          <w:sz w:val="16"/>
        </w:rPr>
        <w:t xml:space="preserve"> nesená těmito větry, která chrání </w:t>
      </w:r>
      <w:r>
        <w:rPr>
          <w:sz w:val="16"/>
        </w:rPr>
        <w:t xml:space="preserve">pevný </w:t>
      </w:r>
      <w:r w:rsidRPr="000020EE">
        <w:rPr>
          <w:sz w:val="16"/>
        </w:rPr>
        <w:t>povrch jednak před velkým slunečným ohřevem v létě, jednak před velkou ztrátou tepla vyzařováním z</w:t>
      </w:r>
      <w:r>
        <w:rPr>
          <w:sz w:val="16"/>
        </w:rPr>
        <w:t> pevného povrchu</w:t>
      </w:r>
      <w:r w:rsidRPr="000020EE">
        <w:rPr>
          <w:sz w:val="16"/>
        </w:rPr>
        <w:t xml:space="preserve"> v zimě.</w:t>
      </w:r>
    </w:p>
    <w:p w:rsidR="00793D3E" w:rsidRPr="00991C80" w:rsidRDefault="00793D3E" w:rsidP="00793D3E">
      <w:pPr>
        <w:ind w:left="1416" w:firstLine="708"/>
        <w:jc w:val="both"/>
        <w:rPr>
          <w:sz w:val="12"/>
        </w:rPr>
      </w:pPr>
    </w:p>
    <w:p w:rsidR="00793D3E" w:rsidRPr="000020EE" w:rsidRDefault="00793D3E" w:rsidP="00793D3E">
      <w:pPr>
        <w:ind w:left="1416" w:firstLine="708"/>
        <w:jc w:val="both"/>
        <w:rPr>
          <w:sz w:val="16"/>
        </w:rPr>
      </w:pPr>
      <w:r w:rsidRPr="000020EE">
        <w:rPr>
          <w:b/>
          <w:sz w:val="16"/>
        </w:rPr>
        <w:t>c)</w:t>
      </w:r>
      <w:r w:rsidRPr="000020EE">
        <w:rPr>
          <w:sz w:val="16"/>
        </w:rPr>
        <w:t xml:space="preserve"> Zároveň tato oblaka přenášejí </w:t>
      </w:r>
      <w:r w:rsidRPr="000020EE">
        <w:rPr>
          <w:b/>
          <w:sz w:val="16"/>
        </w:rPr>
        <w:t>z Atlantiku</w:t>
      </w:r>
      <w:r w:rsidRPr="000020EE">
        <w:rPr>
          <w:sz w:val="16"/>
        </w:rPr>
        <w:t xml:space="preserve"> na pevninu </w:t>
      </w:r>
      <w:r w:rsidRPr="006C5B02">
        <w:rPr>
          <w:b/>
          <w:sz w:val="16"/>
          <w:bdr w:val="single" w:sz="4" w:space="0" w:color="auto"/>
        </w:rPr>
        <w:t>srážky</w:t>
      </w:r>
      <w:r w:rsidRPr="000020EE">
        <w:rPr>
          <w:sz w:val="16"/>
        </w:rPr>
        <w:t xml:space="preserve">, jejichž roční chod je sice relativně vyrovnaný, ale jejichž četnost a množství samozřejmě </w:t>
      </w:r>
      <w:r w:rsidRPr="006C5B02">
        <w:rPr>
          <w:b/>
          <w:sz w:val="16"/>
          <w:bdr w:val="single" w:sz="4" w:space="0" w:color="auto"/>
        </w:rPr>
        <w:t>klesá se vzdáleností od moře</w:t>
      </w:r>
      <w:r w:rsidRPr="000020EE">
        <w:rPr>
          <w:sz w:val="16"/>
        </w:rPr>
        <w:t xml:space="preserve"> – díky tomu se pak s větší vzdáleností od moře prosazuje spíše letní sezónnost srážek pocházejících z místního výparu.</w:t>
      </w:r>
    </w:p>
    <w:p w:rsidR="00793D3E" w:rsidRDefault="00793D3E" w:rsidP="00793D3E">
      <w:pPr>
        <w:ind w:firstLine="708"/>
        <w:jc w:val="both"/>
      </w:pPr>
    </w:p>
    <w:p w:rsidR="00793D3E" w:rsidRPr="000020EE" w:rsidRDefault="00793D3E" w:rsidP="00793D3E">
      <w:pPr>
        <w:ind w:firstLine="708"/>
        <w:jc w:val="both"/>
      </w:pPr>
    </w:p>
    <w:p w:rsidR="00793D3E" w:rsidRPr="000020EE" w:rsidRDefault="00793D3E" w:rsidP="00793D3E">
      <w:pPr>
        <w:ind w:left="1416"/>
        <w:jc w:val="both"/>
        <w:rPr>
          <w:b/>
          <w:sz w:val="16"/>
        </w:rPr>
      </w:pPr>
      <w:r w:rsidRPr="000020EE">
        <w:rPr>
          <w:sz w:val="16"/>
        </w:rPr>
        <w:tab/>
        <w:t xml:space="preserve">Obecně lze tedy konstatovat, že </w:t>
      </w:r>
      <w:r w:rsidRPr="000020EE">
        <w:rPr>
          <w:b/>
          <w:sz w:val="16"/>
        </w:rPr>
        <w:t xml:space="preserve">v této části mírného klimatického pásu </w:t>
      </w:r>
      <w:r w:rsidRPr="006C5B02">
        <w:rPr>
          <w:b/>
          <w:sz w:val="16"/>
          <w:bdr w:val="single" w:sz="4" w:space="0" w:color="auto"/>
        </w:rPr>
        <w:t>oceán teplotně i srážkově zmírňuje klima pevniny</w:t>
      </w:r>
      <w:r w:rsidRPr="000020EE">
        <w:rPr>
          <w:sz w:val="16"/>
        </w:rPr>
        <w:t xml:space="preserve">. Tento zmírňující vliv oceánu na pevninu je samozřejmě nejsilnější u pobřeží, kde se díky tomu formuje tzv. </w:t>
      </w:r>
      <w:r w:rsidRPr="000020EE">
        <w:rPr>
          <w:b/>
          <w:sz w:val="16"/>
        </w:rPr>
        <w:t>oceánské klima</w:t>
      </w:r>
      <w:r w:rsidRPr="000020EE">
        <w:rPr>
          <w:sz w:val="16"/>
        </w:rPr>
        <w:t xml:space="preserve"> (srážky a teploty jsou v průběhu roku vyrovnané na středních hodnotách). </w:t>
      </w:r>
      <w:r w:rsidRPr="000020EE">
        <w:rPr>
          <w:b/>
          <w:sz w:val="16"/>
        </w:rPr>
        <w:t>Se vzdáleností od pobřeží</w:t>
      </w:r>
      <w:r w:rsidRPr="000020EE">
        <w:rPr>
          <w:sz w:val="16"/>
        </w:rPr>
        <w:t xml:space="preserve"> zmírňující vliv oceánu postupně klesá, takže se zde formuje tzv. </w:t>
      </w:r>
      <w:r w:rsidRPr="000020EE">
        <w:rPr>
          <w:b/>
          <w:sz w:val="16"/>
        </w:rPr>
        <w:t>přechodné klima</w:t>
      </w:r>
      <w:r w:rsidRPr="000020EE">
        <w:rPr>
          <w:sz w:val="16"/>
        </w:rPr>
        <w:t xml:space="preserve">. Ještě dál od pobřeží se zmírňující vliv oceánu zmenšuje nejvíc, takže se zde formuje tzv. </w:t>
      </w:r>
      <w:r w:rsidRPr="000020EE">
        <w:rPr>
          <w:b/>
          <w:sz w:val="16"/>
        </w:rPr>
        <w:t>kontinentální klima</w:t>
      </w:r>
      <w:r w:rsidRPr="000020EE">
        <w:rPr>
          <w:sz w:val="16"/>
        </w:rPr>
        <w:t xml:space="preserve"> (srážky a teploty jsou v průběhu roku sezónně rozloženy do maximálních a minimálních hodnot – největší srážky a teploty v létě, nejnižší v zimě). </w:t>
      </w:r>
    </w:p>
    <w:p w:rsidR="00793D3E" w:rsidRDefault="00793D3E" w:rsidP="00793D3E">
      <w:pPr>
        <w:jc w:val="both"/>
      </w:pPr>
    </w:p>
    <w:p w:rsidR="00793D3E" w:rsidRPr="000020EE" w:rsidRDefault="00793D3E" w:rsidP="00793D3E">
      <w:pPr>
        <w:jc w:val="both"/>
      </w:pPr>
    </w:p>
    <w:p w:rsidR="00793D3E" w:rsidRPr="000020EE" w:rsidRDefault="00793D3E" w:rsidP="00793D3E">
      <w:pPr>
        <w:jc w:val="both"/>
      </w:pPr>
      <w:r w:rsidRPr="000020EE">
        <w:tab/>
        <w:t xml:space="preserve">Vzhledem k tomu, že i reliéf </w:t>
      </w:r>
      <w:r w:rsidRPr="006C5B02">
        <w:rPr>
          <w:b/>
          <w:bdr w:val="single" w:sz="4" w:space="0" w:color="auto"/>
        </w:rPr>
        <w:t>mírného klimatického pásu</w:t>
      </w:r>
      <w:r w:rsidRPr="006C5B02">
        <w:rPr>
          <w:bdr w:val="single" w:sz="4" w:space="0" w:color="auto"/>
        </w:rPr>
        <w:t xml:space="preserve"> </w:t>
      </w:r>
      <w:r w:rsidRPr="006C5B02">
        <w:rPr>
          <w:b/>
          <w:i/>
          <w:bdr w:val="single" w:sz="4" w:space="0" w:color="auto"/>
        </w:rPr>
        <w:t>Francie</w:t>
      </w:r>
      <w:r w:rsidRPr="000020EE">
        <w:t xml:space="preserve"> je na západě široce otevřen převládajícímu proudění </w:t>
      </w:r>
      <w:r w:rsidRPr="006C5B02">
        <w:rPr>
          <w:b/>
          <w:bdr w:val="single" w:sz="4" w:space="0" w:color="auto"/>
        </w:rPr>
        <w:t>od Atlantického oceánu</w:t>
      </w:r>
      <w:r w:rsidRPr="000020EE">
        <w:t xml:space="preserve">, člení se toto její území v nižších a středních polohách </w:t>
      </w:r>
      <w:r w:rsidRPr="000020EE">
        <w:rPr>
          <w:b/>
        </w:rPr>
        <w:t>se vzdáleností od oceánu</w:t>
      </w:r>
      <w:r w:rsidRPr="000020EE">
        <w:t xml:space="preserve"> </w:t>
      </w:r>
      <w:r w:rsidRPr="006C5B02">
        <w:rPr>
          <w:b/>
          <w:bdr w:val="single" w:sz="4" w:space="0" w:color="auto"/>
        </w:rPr>
        <w:t>na tři velké oblasti</w:t>
      </w:r>
      <w:r w:rsidRPr="000020EE">
        <w:t xml:space="preserve">, orientované </w:t>
      </w:r>
      <w:r w:rsidRPr="00D735AE">
        <w:rPr>
          <w:b/>
        </w:rPr>
        <w:t>v poledníkovém smyslu</w:t>
      </w:r>
      <w:r w:rsidRPr="000020EE">
        <w:t xml:space="preserve"> a lišící se především výškou teplot a množstvím srážek, jakož i jejich rozložením během roku</w:t>
      </w:r>
      <w:r>
        <w:t>.</w:t>
      </w:r>
    </w:p>
    <w:p w:rsidR="00793D3E" w:rsidRPr="000020EE" w:rsidRDefault="00793D3E" w:rsidP="00793D3E">
      <w:pPr>
        <w:jc w:val="both"/>
      </w:pPr>
    </w:p>
    <w:p w:rsidR="00793D3E" w:rsidRPr="000020EE" w:rsidRDefault="00793D3E" w:rsidP="00793D3E">
      <w:pPr>
        <w:jc w:val="both"/>
      </w:pPr>
    </w:p>
    <w:p w:rsidR="00793D3E" w:rsidRPr="000020EE" w:rsidRDefault="00793D3E" w:rsidP="00793D3E">
      <w:pPr>
        <w:pageBreakBefore/>
        <w:jc w:val="both"/>
        <w:rPr>
          <w:b/>
        </w:rPr>
      </w:pPr>
      <w:proofErr w:type="gramStart"/>
      <w:r w:rsidRPr="000020EE">
        <w:rPr>
          <w:rFonts w:cs="Arial"/>
          <w:b/>
          <w:highlight w:val="cyan"/>
        </w:rPr>
        <w:lastRenderedPageBreak/>
        <w:t xml:space="preserve">1.  </w:t>
      </w:r>
      <w:r w:rsidRPr="000020EE">
        <w:rPr>
          <w:b/>
          <w:highlight w:val="cyan"/>
        </w:rPr>
        <w:t>ČISTĚ</w:t>
      </w:r>
      <w:proofErr w:type="gramEnd"/>
      <w:r w:rsidRPr="000020EE">
        <w:rPr>
          <w:b/>
          <w:highlight w:val="cyan"/>
        </w:rPr>
        <w:t xml:space="preserve"> OCEÁNSKÉ KLIMA</w:t>
      </w:r>
      <w:r w:rsidRPr="000020EE">
        <w:rPr>
          <w:b/>
        </w:rPr>
        <w:t xml:space="preserve"> </w:t>
      </w:r>
    </w:p>
    <w:p w:rsidR="00793D3E" w:rsidRDefault="00793D3E" w:rsidP="00793D3E">
      <w:pPr>
        <w:ind w:firstLine="708"/>
        <w:jc w:val="both"/>
      </w:pPr>
    </w:p>
    <w:p w:rsidR="00793D3E" w:rsidRPr="000020EE" w:rsidRDefault="00793D3E" w:rsidP="00793D3E">
      <w:pPr>
        <w:ind w:firstLine="708"/>
        <w:jc w:val="both"/>
      </w:pPr>
      <w:r w:rsidRPr="000020EE">
        <w:t xml:space="preserve">Do této oblasti spadá široký pás území západní a severozápadní </w:t>
      </w:r>
      <w:r w:rsidRPr="00D735AE">
        <w:rPr>
          <w:i/>
        </w:rPr>
        <w:t>Francie</w:t>
      </w:r>
      <w:r w:rsidRPr="000020EE">
        <w:t xml:space="preserve"> </w:t>
      </w:r>
      <w:r w:rsidRPr="000020EE">
        <w:rPr>
          <w:b/>
        </w:rPr>
        <w:t>př</w:t>
      </w:r>
      <w:r>
        <w:rPr>
          <w:b/>
        </w:rPr>
        <w:t xml:space="preserve">iléhající k </w:t>
      </w:r>
      <w:r w:rsidRPr="000020EE">
        <w:rPr>
          <w:b/>
        </w:rPr>
        <w:t xml:space="preserve">pobřeží </w:t>
      </w:r>
      <w:r w:rsidRPr="00D735AE">
        <w:rPr>
          <w:b/>
          <w:i/>
        </w:rPr>
        <w:t>Atlantiku</w:t>
      </w:r>
      <w:r w:rsidRPr="000020EE">
        <w:rPr>
          <w:b/>
        </w:rPr>
        <w:t xml:space="preserve"> a </w:t>
      </w:r>
      <w:r w:rsidRPr="00D735AE">
        <w:rPr>
          <w:b/>
          <w:i/>
        </w:rPr>
        <w:t>Lamanšského průlivu</w:t>
      </w:r>
      <w:r w:rsidRPr="000020EE">
        <w:t xml:space="preserve">. S ohledem na rozdíly teplot mezi severem a jihem se </w:t>
      </w:r>
      <w:r>
        <w:t xml:space="preserve">toto území </w:t>
      </w:r>
      <w:r w:rsidRPr="000020EE">
        <w:t xml:space="preserve">ještě člení na </w:t>
      </w:r>
      <w:r w:rsidRPr="006C5B02">
        <w:rPr>
          <w:b/>
          <w:bdr w:val="single" w:sz="4" w:space="0" w:color="auto"/>
        </w:rPr>
        <w:t>tři menší podoblasti</w:t>
      </w:r>
      <w:r w:rsidRPr="000020EE">
        <w:rPr>
          <w:b/>
        </w:rPr>
        <w:t>:</w:t>
      </w:r>
    </w:p>
    <w:p w:rsidR="00793D3E" w:rsidRPr="000020EE" w:rsidRDefault="00793D3E" w:rsidP="00793D3E">
      <w:pPr>
        <w:ind w:firstLine="708"/>
        <w:jc w:val="both"/>
      </w:pPr>
    </w:p>
    <w:p w:rsidR="00793D3E" w:rsidRPr="000020EE" w:rsidRDefault="00793D3E" w:rsidP="00793D3E">
      <w:pPr>
        <w:ind w:left="708"/>
        <w:jc w:val="both"/>
        <w:rPr>
          <w:rFonts w:cs="Arial"/>
          <w:i/>
        </w:rPr>
      </w:pPr>
      <w:r w:rsidRPr="006C5B02">
        <w:rPr>
          <w:rFonts w:cs="Arial"/>
          <w:b/>
        </w:rPr>
        <w:t>a)</w:t>
      </w:r>
      <w:r w:rsidRPr="006C5B02">
        <w:rPr>
          <w:rFonts w:cs="Arial"/>
          <w:i/>
        </w:rPr>
        <w:t xml:space="preserve"> </w:t>
      </w:r>
      <w:proofErr w:type="gramStart"/>
      <w:r w:rsidRPr="006C5B02">
        <w:rPr>
          <w:rFonts w:cs="Arial"/>
          <w:b/>
          <w:i/>
          <w:bdr w:val="single" w:sz="4" w:space="0" w:color="auto"/>
        </w:rPr>
        <w:t xml:space="preserve">Bretaň </w:t>
      </w:r>
      <w:r w:rsidRPr="006C5B02">
        <w:rPr>
          <w:rFonts w:cs="Arial"/>
          <w:b/>
          <w:bdr w:val="single" w:sz="4" w:space="0" w:color="auto"/>
        </w:rPr>
        <w:t xml:space="preserve"> a </w:t>
      </w:r>
      <w:r w:rsidRPr="006C5B02">
        <w:rPr>
          <w:rFonts w:cs="Arial"/>
          <w:b/>
          <w:i/>
          <w:bdr w:val="single" w:sz="4" w:space="0" w:color="auto"/>
        </w:rPr>
        <w:t>Normandie</w:t>
      </w:r>
      <w:proofErr w:type="gramEnd"/>
      <w:r w:rsidRPr="000020EE">
        <w:rPr>
          <w:rFonts w:cs="Arial"/>
        </w:rPr>
        <w:t xml:space="preserve"> je podoblast pro oceánské klima </w:t>
      </w:r>
      <w:r w:rsidRPr="000020EE">
        <w:rPr>
          <w:rFonts w:cs="Arial"/>
          <w:b/>
        </w:rPr>
        <w:t>nejtypičtější</w:t>
      </w:r>
      <w:r w:rsidRPr="000020EE">
        <w:rPr>
          <w:rFonts w:cs="Arial"/>
        </w:rPr>
        <w:t>.</w:t>
      </w:r>
    </w:p>
    <w:p w:rsidR="00793D3E" w:rsidRPr="000020EE" w:rsidRDefault="00793D3E" w:rsidP="00793D3E">
      <w:pPr>
        <w:ind w:left="708" w:firstLine="708"/>
        <w:jc w:val="both"/>
        <w:rPr>
          <w:rFonts w:cs="Arial"/>
        </w:rPr>
      </w:pPr>
      <w:r w:rsidRPr="00991C80">
        <w:rPr>
          <w:rFonts w:cs="Arial"/>
          <w:b/>
        </w:rPr>
        <w:t>Léto</w:t>
      </w:r>
      <w:r w:rsidRPr="000020EE">
        <w:rPr>
          <w:rFonts w:cs="Arial"/>
        </w:rPr>
        <w:t xml:space="preserve"> je tu relativně </w:t>
      </w:r>
      <w:r w:rsidRPr="00991C80">
        <w:rPr>
          <w:rFonts w:cs="Arial"/>
          <w:b/>
        </w:rPr>
        <w:t>chladné</w:t>
      </w:r>
      <w:r w:rsidRPr="000020EE">
        <w:rPr>
          <w:rFonts w:cs="Arial"/>
        </w:rPr>
        <w:t xml:space="preserve"> a </w:t>
      </w:r>
      <w:r w:rsidRPr="00991C80">
        <w:rPr>
          <w:rFonts w:cs="Arial"/>
          <w:b/>
        </w:rPr>
        <w:t>zima mírná</w:t>
      </w:r>
      <w:r w:rsidRPr="000020EE">
        <w:rPr>
          <w:rFonts w:cs="Arial"/>
        </w:rPr>
        <w:t xml:space="preserve">, takže jsou tu během roku jen </w:t>
      </w:r>
      <w:r w:rsidRPr="00991C80">
        <w:rPr>
          <w:rFonts w:cs="Arial"/>
          <w:b/>
        </w:rPr>
        <w:t>malé rozdíly</w:t>
      </w:r>
      <w:r w:rsidRPr="000020EE">
        <w:rPr>
          <w:rFonts w:cs="Arial"/>
        </w:rPr>
        <w:t xml:space="preserve"> mezi průměrnými </w:t>
      </w:r>
      <w:r w:rsidRPr="00991C80">
        <w:rPr>
          <w:rFonts w:cs="Arial"/>
          <w:b/>
        </w:rPr>
        <w:t>teplotami</w:t>
      </w:r>
      <w:r w:rsidRPr="000020EE">
        <w:rPr>
          <w:rFonts w:cs="Arial"/>
        </w:rPr>
        <w:t xml:space="preserve"> nejteplejšího a nejstudenějšího měsíce. (</w:t>
      </w:r>
      <w:r w:rsidRPr="000020EE">
        <w:rPr>
          <w:rFonts w:cs="Arial"/>
          <w:i/>
        </w:rPr>
        <w:t>Brest</w:t>
      </w:r>
      <w:r w:rsidRPr="000020EE">
        <w:rPr>
          <w:rFonts w:cs="Arial"/>
        </w:rPr>
        <w:t>: průměrná lednová 7</w:t>
      </w:r>
      <w:r w:rsidRPr="000020EE">
        <w:rPr>
          <w:rFonts w:cs="Arial"/>
        </w:rPr>
        <w:sym w:font="Symbol" w:char="F0B0"/>
      </w:r>
      <w:r w:rsidRPr="000020EE">
        <w:rPr>
          <w:rFonts w:cs="Arial"/>
        </w:rPr>
        <w:t>C, srpnová 17</w:t>
      </w:r>
      <w:r w:rsidRPr="000020EE">
        <w:rPr>
          <w:rFonts w:cs="Arial"/>
        </w:rPr>
        <w:sym w:font="Symbol" w:char="F0B0"/>
      </w:r>
      <w:r w:rsidRPr="000020EE">
        <w:rPr>
          <w:rFonts w:cs="Arial"/>
        </w:rPr>
        <w:t>C, tj. rozdíl jen 10</w:t>
      </w:r>
      <w:r w:rsidRPr="000020EE">
        <w:rPr>
          <w:rFonts w:cs="Arial"/>
        </w:rPr>
        <w:sym w:font="Symbol" w:char="F0B0"/>
      </w:r>
      <w:r w:rsidRPr="000020EE">
        <w:rPr>
          <w:rFonts w:cs="Arial"/>
        </w:rPr>
        <w:t>C.)</w:t>
      </w:r>
    </w:p>
    <w:p w:rsidR="00793D3E" w:rsidRPr="000020EE" w:rsidRDefault="00793D3E" w:rsidP="00793D3E">
      <w:pPr>
        <w:ind w:left="708"/>
        <w:jc w:val="both"/>
        <w:rPr>
          <w:rFonts w:cs="Arial"/>
        </w:rPr>
      </w:pPr>
      <w:r w:rsidRPr="000020EE">
        <w:rPr>
          <w:rFonts w:cs="Arial"/>
        </w:rPr>
        <w:tab/>
        <w:t xml:space="preserve">Slunečního svitu je méně, protože jsou zde </w:t>
      </w:r>
      <w:r w:rsidRPr="00991C80">
        <w:rPr>
          <w:rFonts w:cs="Arial"/>
          <w:b/>
        </w:rPr>
        <w:t xml:space="preserve">četné mlhy </w:t>
      </w:r>
      <w:r w:rsidRPr="000020EE">
        <w:rPr>
          <w:rFonts w:cs="Arial"/>
        </w:rPr>
        <w:t xml:space="preserve">a </w:t>
      </w:r>
      <w:r w:rsidRPr="00991C80">
        <w:rPr>
          <w:rFonts w:cs="Arial"/>
          <w:b/>
        </w:rPr>
        <w:t>často</w:t>
      </w:r>
      <w:r w:rsidRPr="000020EE">
        <w:rPr>
          <w:rFonts w:cs="Arial"/>
        </w:rPr>
        <w:t xml:space="preserve"> </w:t>
      </w:r>
      <w:r w:rsidRPr="00991C80">
        <w:rPr>
          <w:rFonts w:cs="Arial"/>
          <w:b/>
        </w:rPr>
        <w:t>zatažená</w:t>
      </w:r>
      <w:r w:rsidRPr="000020EE">
        <w:rPr>
          <w:rFonts w:cs="Arial"/>
        </w:rPr>
        <w:t xml:space="preserve"> </w:t>
      </w:r>
      <w:r w:rsidRPr="00991C80">
        <w:rPr>
          <w:rFonts w:cs="Arial"/>
          <w:b/>
        </w:rPr>
        <w:t>obloha</w:t>
      </w:r>
      <w:r w:rsidRPr="000020EE">
        <w:rPr>
          <w:rFonts w:cs="Arial"/>
        </w:rPr>
        <w:t xml:space="preserve">. </w:t>
      </w:r>
    </w:p>
    <w:p w:rsidR="00793D3E" w:rsidRPr="000020EE" w:rsidRDefault="00793D3E" w:rsidP="00793D3E">
      <w:pPr>
        <w:ind w:left="708" w:firstLine="708"/>
        <w:jc w:val="both"/>
        <w:rPr>
          <w:rFonts w:cs="Arial"/>
        </w:rPr>
      </w:pPr>
      <w:r w:rsidRPr="00991C80">
        <w:rPr>
          <w:rFonts w:cs="Arial"/>
          <w:b/>
        </w:rPr>
        <w:t>Srážky</w:t>
      </w:r>
      <w:r w:rsidRPr="000020EE">
        <w:rPr>
          <w:rFonts w:cs="Arial"/>
        </w:rPr>
        <w:t xml:space="preserve"> </w:t>
      </w:r>
      <w:r>
        <w:rPr>
          <w:rFonts w:cs="Arial"/>
        </w:rPr>
        <w:t xml:space="preserve">jsou </w:t>
      </w:r>
      <w:r w:rsidRPr="000020EE">
        <w:rPr>
          <w:rFonts w:cs="Arial"/>
        </w:rPr>
        <w:t xml:space="preserve">většinou </w:t>
      </w:r>
      <w:r w:rsidRPr="00991C80">
        <w:rPr>
          <w:rFonts w:cs="Arial"/>
          <w:b/>
        </w:rPr>
        <w:t>dešťové</w:t>
      </w:r>
      <w:r w:rsidRPr="000020EE">
        <w:rPr>
          <w:rFonts w:cs="Arial"/>
        </w:rPr>
        <w:t xml:space="preserve">, ale i když jsou jednotlivě málo vydatné (běžně jako dlouhotrvající mrholení), jsou tak </w:t>
      </w:r>
      <w:r w:rsidRPr="00991C80">
        <w:rPr>
          <w:rFonts w:cs="Arial"/>
          <w:b/>
        </w:rPr>
        <w:t>časté</w:t>
      </w:r>
      <w:r w:rsidRPr="000020EE">
        <w:rPr>
          <w:rFonts w:cs="Arial"/>
        </w:rPr>
        <w:t xml:space="preserve"> (zhruba 150 dní v roce, v </w:t>
      </w:r>
      <w:r w:rsidRPr="000020EE">
        <w:rPr>
          <w:rFonts w:cs="Arial"/>
          <w:i/>
        </w:rPr>
        <w:t>Brestu</w:t>
      </w:r>
      <w:r w:rsidRPr="000020EE">
        <w:rPr>
          <w:rFonts w:cs="Arial"/>
        </w:rPr>
        <w:t xml:space="preserve"> na západním pobřeží dokonce 220 dní v roce, tj. dvě třetiny roku),</w:t>
      </w:r>
      <w:r>
        <w:rPr>
          <w:rFonts w:cs="Arial"/>
        </w:rPr>
        <w:t xml:space="preserve"> </w:t>
      </w:r>
      <w:r w:rsidRPr="000020EE">
        <w:rPr>
          <w:rFonts w:cs="Arial"/>
        </w:rPr>
        <w:t xml:space="preserve">že jejich </w:t>
      </w:r>
      <w:r w:rsidRPr="00991C80">
        <w:rPr>
          <w:rFonts w:cs="Arial"/>
          <w:b/>
        </w:rPr>
        <w:t>celoroční úhrn</w:t>
      </w:r>
      <w:r w:rsidRPr="000020EE">
        <w:rPr>
          <w:rFonts w:cs="Arial"/>
        </w:rPr>
        <w:t xml:space="preserve"> </w:t>
      </w:r>
      <w:r>
        <w:rPr>
          <w:rFonts w:cs="Arial"/>
        </w:rPr>
        <w:t xml:space="preserve">je </w:t>
      </w:r>
      <w:r w:rsidRPr="000020EE">
        <w:rPr>
          <w:rFonts w:cs="Arial"/>
        </w:rPr>
        <w:t xml:space="preserve">nakonec značně </w:t>
      </w:r>
      <w:r w:rsidRPr="00991C80">
        <w:rPr>
          <w:rFonts w:cs="Arial"/>
          <w:b/>
        </w:rPr>
        <w:t>vysoký</w:t>
      </w:r>
      <w:r w:rsidRPr="000020EE">
        <w:rPr>
          <w:rFonts w:cs="Arial"/>
        </w:rPr>
        <w:t xml:space="preserve"> (800 – 1</w:t>
      </w:r>
      <w:r>
        <w:rPr>
          <w:rFonts w:cs="Arial"/>
        </w:rPr>
        <w:t>.</w:t>
      </w:r>
      <w:r w:rsidRPr="000020EE">
        <w:rPr>
          <w:rFonts w:cs="Arial"/>
        </w:rPr>
        <w:t>500 mm, v </w:t>
      </w:r>
      <w:r w:rsidRPr="000020EE">
        <w:rPr>
          <w:rFonts w:cs="Arial"/>
          <w:i/>
        </w:rPr>
        <w:t>Brestu</w:t>
      </w:r>
      <w:r w:rsidRPr="000020EE">
        <w:rPr>
          <w:rFonts w:cs="Arial"/>
        </w:rPr>
        <w:t xml:space="preserve"> 850 mm). I když jsou tyto srážky rozděleny během roku vcelku </w:t>
      </w:r>
      <w:r w:rsidRPr="00991C80">
        <w:rPr>
          <w:rFonts w:cs="Arial"/>
          <w:b/>
        </w:rPr>
        <w:t>rovnoměrně</w:t>
      </w:r>
      <w:r w:rsidRPr="000020EE">
        <w:rPr>
          <w:rFonts w:cs="Arial"/>
        </w:rPr>
        <w:t xml:space="preserve">, přece jen je jich </w:t>
      </w:r>
      <w:r w:rsidRPr="00991C80">
        <w:rPr>
          <w:rFonts w:cs="Arial"/>
          <w:b/>
        </w:rPr>
        <w:t>o něco více na podzim a v zimě</w:t>
      </w:r>
      <w:r w:rsidRPr="000020EE">
        <w:rPr>
          <w:rFonts w:cs="Arial"/>
        </w:rPr>
        <w:t xml:space="preserve"> (září až únor).</w:t>
      </w:r>
    </w:p>
    <w:p w:rsidR="00793D3E" w:rsidRPr="000020EE" w:rsidRDefault="00793D3E" w:rsidP="00793D3E">
      <w:pPr>
        <w:ind w:left="708"/>
        <w:jc w:val="both"/>
        <w:rPr>
          <w:rFonts w:cs="Arial"/>
          <w:sz w:val="16"/>
          <w:szCs w:val="16"/>
        </w:rPr>
      </w:pPr>
    </w:p>
    <w:p w:rsidR="00793D3E" w:rsidRPr="000020EE" w:rsidRDefault="00793D3E" w:rsidP="00793D3E">
      <w:pPr>
        <w:ind w:left="708"/>
        <w:jc w:val="both"/>
        <w:rPr>
          <w:rFonts w:cs="Arial"/>
        </w:rPr>
      </w:pPr>
      <w:r w:rsidRPr="006C5B02">
        <w:rPr>
          <w:rFonts w:cs="Arial"/>
          <w:b/>
        </w:rPr>
        <w:t xml:space="preserve">b) </w:t>
      </w:r>
      <w:r w:rsidRPr="006C5B02">
        <w:rPr>
          <w:rFonts w:cs="Arial"/>
          <w:b/>
          <w:bdr w:val="single" w:sz="4" w:space="0" w:color="auto"/>
        </w:rPr>
        <w:t xml:space="preserve">Sever </w:t>
      </w:r>
      <w:r w:rsidRPr="006C5B02">
        <w:rPr>
          <w:rFonts w:cs="Arial"/>
          <w:b/>
          <w:i/>
          <w:bdr w:val="single" w:sz="4" w:space="0" w:color="auto"/>
        </w:rPr>
        <w:t>Pařížské pánve</w:t>
      </w:r>
      <w:r w:rsidRPr="006C5B02">
        <w:rPr>
          <w:rFonts w:cs="Arial"/>
          <w:b/>
          <w:bdr w:val="single" w:sz="4" w:space="0" w:color="auto"/>
        </w:rPr>
        <w:t xml:space="preserve"> a </w:t>
      </w:r>
      <w:r w:rsidRPr="006C5B02">
        <w:rPr>
          <w:rFonts w:cs="Arial"/>
          <w:b/>
          <w:i/>
          <w:bdr w:val="single" w:sz="4" w:space="0" w:color="auto"/>
        </w:rPr>
        <w:t>Flanderská</w:t>
      </w:r>
      <w:r w:rsidRPr="006C5B02">
        <w:rPr>
          <w:rFonts w:cs="Arial"/>
          <w:b/>
          <w:bdr w:val="single" w:sz="4" w:space="0" w:color="auto"/>
        </w:rPr>
        <w:t xml:space="preserve"> </w:t>
      </w:r>
      <w:r w:rsidRPr="006C5B02">
        <w:rPr>
          <w:rFonts w:cs="Arial"/>
          <w:b/>
          <w:i/>
          <w:bdr w:val="single" w:sz="4" w:space="0" w:color="auto"/>
        </w:rPr>
        <w:t>nížina</w:t>
      </w:r>
      <w:r w:rsidRPr="000020EE">
        <w:rPr>
          <w:rFonts w:cs="Arial"/>
        </w:rPr>
        <w:t xml:space="preserve"> se od podoblasti </w:t>
      </w:r>
      <w:r w:rsidRPr="000020EE">
        <w:rPr>
          <w:rFonts w:cs="Arial"/>
          <w:i/>
        </w:rPr>
        <w:t>Bretaně</w:t>
      </w:r>
      <w:r w:rsidRPr="000020EE">
        <w:rPr>
          <w:rFonts w:cs="Arial"/>
        </w:rPr>
        <w:t xml:space="preserve"> a </w:t>
      </w:r>
      <w:r w:rsidRPr="000020EE">
        <w:rPr>
          <w:rFonts w:cs="Arial"/>
          <w:i/>
        </w:rPr>
        <w:t>Normandie</w:t>
      </w:r>
      <w:r w:rsidRPr="000020EE">
        <w:rPr>
          <w:rFonts w:cs="Arial"/>
        </w:rPr>
        <w:t xml:space="preserve"> odlišuje v podstatě jen tím, že jsou tu </w:t>
      </w:r>
      <w:r w:rsidRPr="00991C80">
        <w:rPr>
          <w:rFonts w:cs="Arial"/>
          <w:b/>
        </w:rPr>
        <w:t>o něco tužší zimy</w:t>
      </w:r>
      <w:r w:rsidRPr="000020EE">
        <w:rPr>
          <w:rFonts w:cs="Arial"/>
        </w:rPr>
        <w:t>, protože leží přeci jen o něco severněji.</w:t>
      </w:r>
    </w:p>
    <w:p w:rsidR="00793D3E" w:rsidRPr="000020EE" w:rsidRDefault="00793D3E" w:rsidP="00793D3E">
      <w:pPr>
        <w:ind w:left="708"/>
        <w:jc w:val="both"/>
        <w:rPr>
          <w:rFonts w:cs="Arial"/>
        </w:rPr>
      </w:pPr>
    </w:p>
    <w:p w:rsidR="00793D3E" w:rsidRPr="000020EE" w:rsidRDefault="00793D3E" w:rsidP="00793D3E">
      <w:pPr>
        <w:ind w:left="708"/>
        <w:jc w:val="both"/>
        <w:rPr>
          <w:rFonts w:cs="Arial"/>
        </w:rPr>
      </w:pPr>
      <w:proofErr w:type="gramStart"/>
      <w:r w:rsidRPr="006C5B02">
        <w:rPr>
          <w:rFonts w:cs="Arial"/>
          <w:b/>
        </w:rPr>
        <w:t xml:space="preserve">c)  </w:t>
      </w:r>
      <w:r w:rsidRPr="006C5B02">
        <w:rPr>
          <w:rFonts w:cs="Arial"/>
          <w:b/>
          <w:i/>
          <w:bdr w:val="single" w:sz="4" w:space="0" w:color="auto"/>
        </w:rPr>
        <w:t>Akvitánská</w:t>
      </w:r>
      <w:proofErr w:type="gramEnd"/>
      <w:r w:rsidRPr="006C5B02">
        <w:rPr>
          <w:rFonts w:cs="Arial"/>
          <w:b/>
          <w:bdr w:val="single" w:sz="4" w:space="0" w:color="auto"/>
        </w:rPr>
        <w:t xml:space="preserve"> </w:t>
      </w:r>
      <w:r>
        <w:rPr>
          <w:rFonts w:cs="Arial"/>
          <w:b/>
          <w:i/>
          <w:bdr w:val="single" w:sz="4" w:space="0" w:color="auto"/>
        </w:rPr>
        <w:t>pánev</w:t>
      </w:r>
      <w:r w:rsidRPr="000020EE">
        <w:rPr>
          <w:rFonts w:cs="Arial"/>
          <w:i/>
        </w:rPr>
        <w:t xml:space="preserve"> </w:t>
      </w:r>
      <w:r w:rsidRPr="000020EE">
        <w:rPr>
          <w:rFonts w:cs="Arial"/>
        </w:rPr>
        <w:t xml:space="preserve"> se od podoblasti </w:t>
      </w:r>
      <w:r w:rsidRPr="000020EE">
        <w:rPr>
          <w:rFonts w:cs="Arial"/>
          <w:i/>
        </w:rPr>
        <w:t>Bretaně</w:t>
      </w:r>
      <w:r w:rsidRPr="000020EE">
        <w:rPr>
          <w:rFonts w:cs="Arial"/>
        </w:rPr>
        <w:t xml:space="preserve"> a </w:t>
      </w:r>
      <w:r w:rsidRPr="000020EE">
        <w:rPr>
          <w:rFonts w:cs="Arial"/>
          <w:i/>
        </w:rPr>
        <w:t>Normandie</w:t>
      </w:r>
      <w:r w:rsidRPr="000020EE">
        <w:rPr>
          <w:rFonts w:cs="Arial"/>
        </w:rPr>
        <w:t xml:space="preserve"> odlišuje v podstatě jen tím, že jsou tu </w:t>
      </w:r>
      <w:r w:rsidRPr="00991C80">
        <w:rPr>
          <w:rFonts w:cs="Arial"/>
          <w:b/>
        </w:rPr>
        <w:t>o něco teplejší léta</w:t>
      </w:r>
      <w:r w:rsidRPr="000020EE">
        <w:rPr>
          <w:rFonts w:cs="Arial"/>
        </w:rPr>
        <w:t xml:space="preserve">, protože leží přeci jen o něco jižněji. Také celoroční úhrn srážek je ve větší vzdálenosti od oceánu o něco nižší (okolo 600 mm) než v první podoblasti (vzhledem k poloze polární </w:t>
      </w:r>
      <w:r>
        <w:rPr>
          <w:rFonts w:cs="Arial"/>
        </w:rPr>
        <w:t>–</w:t>
      </w:r>
      <w:r w:rsidRPr="000020EE">
        <w:rPr>
          <w:rFonts w:cs="Arial"/>
        </w:rPr>
        <w:t xml:space="preserve"> </w:t>
      </w:r>
      <w:r>
        <w:rPr>
          <w:rFonts w:cs="Arial"/>
        </w:rPr>
        <w:t>„</w:t>
      </w:r>
      <w:proofErr w:type="gramStart"/>
      <w:r w:rsidRPr="000020EE">
        <w:rPr>
          <w:rFonts w:cs="Arial"/>
        </w:rPr>
        <w:t>mírné</w:t>
      </w:r>
      <w:r>
        <w:rPr>
          <w:rFonts w:cs="Arial"/>
        </w:rPr>
        <w:t>“</w:t>
      </w:r>
      <w:r w:rsidRPr="000020EE">
        <w:rPr>
          <w:rFonts w:cs="Arial"/>
        </w:rPr>
        <w:t xml:space="preserve"> - fronty</w:t>
      </w:r>
      <w:proofErr w:type="gramEnd"/>
      <w:r w:rsidRPr="000020EE">
        <w:rPr>
          <w:rFonts w:cs="Arial"/>
        </w:rPr>
        <w:t>).</w:t>
      </w: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b/>
        </w:rPr>
      </w:pPr>
      <w:r w:rsidRPr="000020EE">
        <w:rPr>
          <w:rFonts w:cs="Arial"/>
          <w:b/>
          <w:highlight w:val="cyan"/>
        </w:rPr>
        <w:t xml:space="preserve">2. </w:t>
      </w:r>
      <w:r w:rsidRPr="000020EE">
        <w:rPr>
          <w:rFonts w:cs="Arial"/>
          <w:b/>
          <w:caps/>
          <w:highlight w:val="cyan"/>
        </w:rPr>
        <w:t>Pomezí</w:t>
      </w:r>
      <w:r w:rsidRPr="000020EE">
        <w:rPr>
          <w:rFonts w:cs="Arial"/>
          <w:b/>
          <w:highlight w:val="cyan"/>
        </w:rPr>
        <w:t xml:space="preserve"> MEZI OCEÁNSKÝM </w:t>
      </w:r>
      <w:r w:rsidRPr="000020EE">
        <w:rPr>
          <w:rFonts w:cs="Arial"/>
          <w:b/>
          <w:caps/>
          <w:highlight w:val="cyan"/>
        </w:rPr>
        <w:t>A přechodným klimatem</w:t>
      </w:r>
    </w:p>
    <w:p w:rsidR="00793D3E" w:rsidRDefault="00793D3E" w:rsidP="00793D3E">
      <w:pPr>
        <w:ind w:firstLine="708"/>
        <w:jc w:val="both"/>
        <w:rPr>
          <w:rFonts w:cs="Arial"/>
        </w:rPr>
      </w:pPr>
    </w:p>
    <w:p w:rsidR="00793D3E" w:rsidRPr="000020EE" w:rsidRDefault="00793D3E" w:rsidP="00793D3E">
      <w:pPr>
        <w:ind w:firstLine="708"/>
        <w:jc w:val="both"/>
        <w:rPr>
          <w:rFonts w:cs="Arial"/>
        </w:rPr>
      </w:pPr>
      <w:r w:rsidRPr="000020EE">
        <w:rPr>
          <w:rFonts w:cs="Arial"/>
        </w:rPr>
        <w:t xml:space="preserve">Patří sem většina </w:t>
      </w:r>
      <w:r w:rsidRPr="00991C80">
        <w:rPr>
          <w:rFonts w:cs="Arial"/>
          <w:b/>
        </w:rPr>
        <w:t xml:space="preserve">středu a jihu </w:t>
      </w:r>
      <w:r w:rsidRPr="006C5B02">
        <w:rPr>
          <w:rFonts w:cs="Arial"/>
          <w:b/>
          <w:i/>
          <w:bdr w:val="single" w:sz="4" w:space="0" w:color="auto"/>
        </w:rPr>
        <w:t>Pařížské pánve</w:t>
      </w:r>
      <w:r w:rsidRPr="006C5B02">
        <w:rPr>
          <w:rFonts w:cs="Arial"/>
          <w:bdr w:val="single" w:sz="4" w:space="0" w:color="auto"/>
        </w:rPr>
        <w:t>.</w:t>
      </w:r>
    </w:p>
    <w:p w:rsidR="00793D3E" w:rsidRDefault="00793D3E" w:rsidP="00793D3E">
      <w:pPr>
        <w:ind w:firstLine="708"/>
        <w:jc w:val="both"/>
        <w:rPr>
          <w:rFonts w:cs="Arial"/>
        </w:rPr>
      </w:pPr>
    </w:p>
    <w:p w:rsidR="00793D3E" w:rsidRPr="000020EE" w:rsidRDefault="00793D3E" w:rsidP="00793D3E">
      <w:pPr>
        <w:ind w:firstLine="708"/>
        <w:jc w:val="both"/>
        <w:rPr>
          <w:rFonts w:cs="Arial"/>
        </w:rPr>
      </w:pPr>
      <w:r w:rsidRPr="00376D3F">
        <w:rPr>
          <w:rFonts w:cs="Arial"/>
          <w:b/>
          <w:highlight w:val="magenta"/>
          <w:bdr w:val="single" w:sz="4" w:space="0" w:color="auto"/>
        </w:rPr>
        <w:t>Teplotní kontrasty</w:t>
      </w:r>
      <w:r w:rsidRPr="00376D3F">
        <w:rPr>
          <w:rFonts w:cs="Arial"/>
          <w:highlight w:val="magenta"/>
        </w:rPr>
        <w:t xml:space="preserve"> </w:t>
      </w:r>
      <w:r w:rsidRPr="00376D3F">
        <w:rPr>
          <w:rFonts w:cs="Arial"/>
          <w:b/>
          <w:highlight w:val="magenta"/>
        </w:rPr>
        <w:t>mezi létem a zimou</w:t>
      </w:r>
      <w:r w:rsidRPr="00376D3F">
        <w:rPr>
          <w:rFonts w:cs="Arial"/>
          <w:highlight w:val="magenta"/>
        </w:rPr>
        <w:t xml:space="preserve"> </w:t>
      </w:r>
      <w:r w:rsidRPr="00376D3F">
        <w:rPr>
          <w:rFonts w:cs="Arial"/>
          <w:b/>
          <w:highlight w:val="magenta"/>
        </w:rPr>
        <w:t xml:space="preserve">směrem do vnitrozemí </w:t>
      </w:r>
      <w:r w:rsidRPr="00376D3F">
        <w:rPr>
          <w:rFonts w:cs="Arial"/>
          <w:b/>
          <w:highlight w:val="magenta"/>
          <w:bdr w:val="single" w:sz="4" w:space="0" w:color="auto"/>
        </w:rPr>
        <w:t>rostou</w:t>
      </w:r>
      <w:r w:rsidRPr="00376D3F">
        <w:rPr>
          <w:rFonts w:cs="Arial"/>
          <w:highlight w:val="magenta"/>
        </w:rPr>
        <w:t>, takže roční výkyv teploty činí už 16</w:t>
      </w:r>
      <w:r w:rsidRPr="00376D3F">
        <w:rPr>
          <w:rFonts w:cs="Arial"/>
          <w:highlight w:val="magenta"/>
        </w:rPr>
        <w:sym w:font="Symbol" w:char="F0B0"/>
      </w:r>
      <w:r w:rsidRPr="00376D3F">
        <w:rPr>
          <w:rFonts w:cs="Arial"/>
          <w:highlight w:val="magenta"/>
        </w:rPr>
        <w:t xml:space="preserve">C. (Např. </w:t>
      </w:r>
      <w:r w:rsidRPr="00376D3F">
        <w:rPr>
          <w:rFonts w:cs="Arial"/>
          <w:i/>
          <w:highlight w:val="magenta"/>
        </w:rPr>
        <w:t>Paříž</w:t>
      </w:r>
      <w:r w:rsidRPr="00376D3F">
        <w:rPr>
          <w:rFonts w:cs="Arial"/>
          <w:highlight w:val="magenta"/>
        </w:rPr>
        <w:t xml:space="preserve"> má průměrnou teplotu ledna 2</w:t>
      </w:r>
      <w:r w:rsidRPr="00376D3F">
        <w:rPr>
          <w:rFonts w:cs="Arial"/>
          <w:highlight w:val="magenta"/>
        </w:rPr>
        <w:sym w:font="Symbol" w:char="F0B0"/>
      </w:r>
      <w:r w:rsidRPr="00376D3F">
        <w:rPr>
          <w:rFonts w:cs="Arial"/>
          <w:highlight w:val="magenta"/>
        </w:rPr>
        <w:t>C a června 19</w:t>
      </w:r>
      <w:r w:rsidRPr="00376D3F">
        <w:rPr>
          <w:rFonts w:cs="Arial"/>
          <w:highlight w:val="magenta"/>
        </w:rPr>
        <w:sym w:font="Symbol" w:char="F0B0"/>
      </w:r>
      <w:r w:rsidRPr="00376D3F">
        <w:rPr>
          <w:rFonts w:cs="Arial"/>
          <w:highlight w:val="magenta"/>
        </w:rPr>
        <w:t>C, což je diference už 17</w:t>
      </w:r>
      <w:r w:rsidRPr="00376D3F">
        <w:rPr>
          <w:rFonts w:cs="Arial"/>
          <w:highlight w:val="magenta"/>
        </w:rPr>
        <w:sym w:font="Symbol" w:char="F0B0"/>
      </w:r>
      <w:r w:rsidRPr="00376D3F">
        <w:rPr>
          <w:rFonts w:cs="Arial"/>
          <w:highlight w:val="magenta"/>
        </w:rPr>
        <w:t>C.)</w:t>
      </w:r>
    </w:p>
    <w:p w:rsidR="00793D3E" w:rsidRPr="000020EE" w:rsidRDefault="00793D3E" w:rsidP="00793D3E">
      <w:pPr>
        <w:ind w:firstLine="708"/>
        <w:jc w:val="both"/>
        <w:rPr>
          <w:rFonts w:cs="Arial"/>
        </w:rPr>
      </w:pPr>
      <w:r w:rsidRPr="000020EE">
        <w:rPr>
          <w:rFonts w:cs="Arial"/>
        </w:rPr>
        <w:t xml:space="preserve">Vzhledem k tomu, že většina území je nížinatá, jsou </w:t>
      </w:r>
      <w:r w:rsidRPr="006C5B02">
        <w:rPr>
          <w:rFonts w:cs="Arial"/>
          <w:b/>
          <w:bdr w:val="single" w:sz="4" w:space="0" w:color="auto"/>
        </w:rPr>
        <w:t>srážky</w:t>
      </w:r>
      <w:r w:rsidRPr="00991C80">
        <w:rPr>
          <w:rFonts w:cs="Arial"/>
          <w:b/>
        </w:rPr>
        <w:t xml:space="preserve"> celkem menší</w:t>
      </w:r>
      <w:r w:rsidRPr="000020EE">
        <w:rPr>
          <w:rFonts w:cs="Arial"/>
        </w:rPr>
        <w:t xml:space="preserve"> – většinou jen </w:t>
      </w:r>
      <w:proofErr w:type="gramStart"/>
      <w:r w:rsidRPr="000020EE">
        <w:rPr>
          <w:rFonts w:cs="Arial"/>
        </w:rPr>
        <w:t>500-700</w:t>
      </w:r>
      <w:proofErr w:type="gramEnd"/>
      <w:r w:rsidRPr="000020EE">
        <w:rPr>
          <w:rFonts w:cs="Arial"/>
        </w:rPr>
        <w:t xml:space="preserve"> mm. (V </w:t>
      </w:r>
      <w:r w:rsidRPr="000020EE">
        <w:rPr>
          <w:rFonts w:cs="Arial"/>
          <w:i/>
        </w:rPr>
        <w:t>Paříži</w:t>
      </w:r>
      <w:r w:rsidRPr="000020EE">
        <w:rPr>
          <w:rFonts w:cs="Arial"/>
        </w:rPr>
        <w:t xml:space="preserve"> dosahují roční srážky jen 550 mm.) Protože jde o pomezní území, nacházíme v ročním rozdělení srážek už </w:t>
      </w:r>
      <w:r w:rsidRPr="006C5B02">
        <w:rPr>
          <w:rFonts w:cs="Arial"/>
          <w:b/>
          <w:bdr w:val="single" w:sz="4" w:space="0" w:color="auto"/>
        </w:rPr>
        <w:t>dvě maxima</w:t>
      </w:r>
      <w:r w:rsidRPr="000020EE">
        <w:rPr>
          <w:rFonts w:cs="Arial"/>
        </w:rPr>
        <w:t xml:space="preserve"> – </w:t>
      </w:r>
      <w:r w:rsidRPr="00991C80">
        <w:rPr>
          <w:rFonts w:cs="Arial"/>
          <w:b/>
        </w:rPr>
        <w:t>hlavní</w:t>
      </w:r>
      <w:r w:rsidRPr="000020EE">
        <w:rPr>
          <w:rFonts w:cs="Arial"/>
        </w:rPr>
        <w:t xml:space="preserve"> maximum </w:t>
      </w:r>
      <w:r w:rsidRPr="00991C80">
        <w:rPr>
          <w:rFonts w:cs="Arial"/>
          <w:b/>
        </w:rPr>
        <w:t>v </w:t>
      </w:r>
      <w:r w:rsidRPr="006C5B02">
        <w:rPr>
          <w:rFonts w:cs="Arial"/>
          <w:b/>
          <w:bdr w:val="single" w:sz="4" w:space="0" w:color="auto"/>
        </w:rPr>
        <w:t>říjnu</w:t>
      </w:r>
      <w:r w:rsidRPr="000020EE">
        <w:rPr>
          <w:rFonts w:cs="Arial"/>
        </w:rPr>
        <w:t xml:space="preserve"> tvoří srážky</w:t>
      </w:r>
      <w:r>
        <w:rPr>
          <w:rFonts w:cs="Arial"/>
        </w:rPr>
        <w:t xml:space="preserve"> hlavně</w:t>
      </w:r>
      <w:r w:rsidRPr="000020EE">
        <w:rPr>
          <w:rFonts w:cs="Arial"/>
        </w:rPr>
        <w:t xml:space="preserve"> </w:t>
      </w:r>
      <w:r w:rsidRPr="00991C80">
        <w:rPr>
          <w:rFonts w:cs="Arial"/>
          <w:b/>
        </w:rPr>
        <w:t>mořského</w:t>
      </w:r>
      <w:r w:rsidRPr="000020EE">
        <w:rPr>
          <w:rFonts w:cs="Arial"/>
        </w:rPr>
        <w:t xml:space="preserve"> původu (jako prvek oceanity), </w:t>
      </w:r>
      <w:r w:rsidRPr="00991C80">
        <w:rPr>
          <w:rFonts w:cs="Arial"/>
          <w:b/>
        </w:rPr>
        <w:t>podružné</w:t>
      </w:r>
      <w:r w:rsidRPr="000020EE">
        <w:rPr>
          <w:rFonts w:cs="Arial"/>
        </w:rPr>
        <w:t xml:space="preserve"> maximum </w:t>
      </w:r>
      <w:r w:rsidRPr="00991C80">
        <w:rPr>
          <w:rFonts w:cs="Arial"/>
          <w:b/>
        </w:rPr>
        <w:t>v </w:t>
      </w:r>
      <w:r w:rsidRPr="006C5B02">
        <w:rPr>
          <w:rFonts w:cs="Arial"/>
          <w:b/>
          <w:bdr w:val="single" w:sz="4" w:space="0" w:color="auto"/>
        </w:rPr>
        <w:t>červnu</w:t>
      </w:r>
      <w:r w:rsidRPr="000020EE">
        <w:rPr>
          <w:rFonts w:cs="Arial"/>
        </w:rPr>
        <w:t xml:space="preserve"> tvoří srážky </w:t>
      </w:r>
      <w:r w:rsidRPr="003D79D3">
        <w:rPr>
          <w:rFonts w:cs="Arial"/>
        </w:rPr>
        <w:t xml:space="preserve">bouřkové, pocházející </w:t>
      </w:r>
      <w:r>
        <w:rPr>
          <w:rFonts w:cs="Arial"/>
        </w:rPr>
        <w:t xml:space="preserve">hlavně </w:t>
      </w:r>
      <w:r w:rsidRPr="00991C80">
        <w:rPr>
          <w:rFonts w:cs="Arial"/>
          <w:b/>
        </w:rPr>
        <w:t>z vnitrozemského výparu</w:t>
      </w:r>
      <w:r w:rsidRPr="003D79D3">
        <w:rPr>
          <w:rFonts w:cs="Arial"/>
        </w:rPr>
        <w:t xml:space="preserve"> (ja</w:t>
      </w:r>
      <w:r w:rsidRPr="000020EE">
        <w:rPr>
          <w:rFonts w:cs="Arial"/>
        </w:rPr>
        <w:t xml:space="preserve">ko prvek kontinentality). Je přitom zřejmé, že se tu tento obecný vzorec oblastně poněkud liší s ohledem na relativně větší vnitřní členitost </w:t>
      </w:r>
      <w:r w:rsidRPr="000020EE">
        <w:rPr>
          <w:rFonts w:cs="Arial"/>
          <w:i/>
        </w:rPr>
        <w:t>Pařížské pánve</w:t>
      </w:r>
      <w:r w:rsidRPr="000020EE">
        <w:rPr>
          <w:rFonts w:cs="Arial"/>
        </w:rPr>
        <w:t xml:space="preserve"> (viz kapitola </w:t>
      </w:r>
      <w:r w:rsidRPr="000020EE">
        <w:rPr>
          <w:rFonts w:cs="Arial"/>
          <w:i/>
        </w:rPr>
        <w:t>„Geologie a geomorfologie“</w:t>
      </w:r>
      <w:r w:rsidRPr="000020EE">
        <w:rPr>
          <w:rFonts w:cs="Arial"/>
        </w:rPr>
        <w:t>)</w:t>
      </w: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b/>
        </w:rPr>
      </w:pPr>
      <w:r w:rsidRPr="000020EE">
        <w:rPr>
          <w:rFonts w:cs="Arial"/>
          <w:b/>
          <w:highlight w:val="cyan"/>
        </w:rPr>
        <w:t xml:space="preserve">3. </w:t>
      </w:r>
      <w:r w:rsidRPr="000020EE">
        <w:rPr>
          <w:rFonts w:cs="Arial"/>
          <w:b/>
          <w:caps/>
          <w:highlight w:val="cyan"/>
        </w:rPr>
        <w:t>Přechodné</w:t>
      </w:r>
      <w:r w:rsidRPr="000020EE">
        <w:rPr>
          <w:rFonts w:cs="Arial"/>
          <w:b/>
          <w:highlight w:val="cyan"/>
        </w:rPr>
        <w:t xml:space="preserve"> KLIMA</w:t>
      </w:r>
    </w:p>
    <w:p w:rsidR="00793D3E" w:rsidRDefault="00793D3E" w:rsidP="00793D3E">
      <w:pPr>
        <w:jc w:val="both"/>
        <w:rPr>
          <w:rFonts w:cs="Arial"/>
        </w:rPr>
      </w:pPr>
    </w:p>
    <w:p w:rsidR="00793D3E" w:rsidRPr="000020EE" w:rsidRDefault="00793D3E" w:rsidP="00793D3E">
      <w:pPr>
        <w:jc w:val="both"/>
        <w:rPr>
          <w:rFonts w:cs="Arial"/>
        </w:rPr>
      </w:pPr>
      <w:r w:rsidRPr="000020EE">
        <w:rPr>
          <w:rFonts w:cs="Arial"/>
        </w:rPr>
        <w:tab/>
        <w:t xml:space="preserve">Přechodné klima je typické pro </w:t>
      </w:r>
      <w:r w:rsidRPr="006C5B02">
        <w:rPr>
          <w:rFonts w:cs="Arial"/>
          <w:b/>
          <w:bdr w:val="single" w:sz="4" w:space="0" w:color="auto"/>
        </w:rPr>
        <w:t>nejvýchodnější</w:t>
      </w:r>
      <w:r w:rsidRPr="00991C80">
        <w:rPr>
          <w:rFonts w:cs="Arial"/>
          <w:b/>
        </w:rPr>
        <w:t xml:space="preserve"> vnitrozemí </w:t>
      </w:r>
      <w:r w:rsidRPr="000020EE">
        <w:rPr>
          <w:rFonts w:cs="Arial"/>
        </w:rPr>
        <w:t xml:space="preserve">mírného pasu </w:t>
      </w:r>
      <w:r w:rsidRPr="00D735AE">
        <w:rPr>
          <w:rFonts w:cs="Arial"/>
          <w:i/>
        </w:rPr>
        <w:t>Francie</w:t>
      </w:r>
      <w:r w:rsidRPr="000020EE">
        <w:rPr>
          <w:rFonts w:cs="Arial"/>
        </w:rPr>
        <w:t xml:space="preserve">. Patří k němu především východní část </w:t>
      </w:r>
      <w:r w:rsidRPr="000020EE">
        <w:rPr>
          <w:rFonts w:cs="Arial"/>
          <w:i/>
        </w:rPr>
        <w:t>Burgundska</w:t>
      </w:r>
      <w:r w:rsidRPr="000020EE">
        <w:rPr>
          <w:rFonts w:cs="Arial"/>
        </w:rPr>
        <w:t xml:space="preserve">, východní většina </w:t>
      </w:r>
      <w:r w:rsidRPr="000020EE">
        <w:rPr>
          <w:rFonts w:cs="Arial"/>
          <w:i/>
        </w:rPr>
        <w:t>Lotrinska</w:t>
      </w:r>
      <w:r w:rsidRPr="000020EE">
        <w:rPr>
          <w:rFonts w:cs="Arial"/>
        </w:rPr>
        <w:t xml:space="preserve">, celé </w:t>
      </w:r>
      <w:r w:rsidRPr="000020EE">
        <w:rPr>
          <w:rFonts w:cs="Arial"/>
          <w:i/>
        </w:rPr>
        <w:t>Alsasko</w:t>
      </w:r>
      <w:r w:rsidRPr="000020EE">
        <w:rPr>
          <w:rFonts w:cs="Arial"/>
        </w:rPr>
        <w:t>, údolí dolní Sa</w:t>
      </w:r>
      <w:r w:rsidRPr="000020EE">
        <w:rPr>
          <w:rFonts w:cs="Arial"/>
          <w:i/>
        </w:rPr>
        <w:t>ôny (od Dijonu</w:t>
      </w:r>
      <w:r w:rsidRPr="000020EE">
        <w:rPr>
          <w:rFonts w:cs="Arial"/>
        </w:rPr>
        <w:t xml:space="preserve"> na jih)</w:t>
      </w:r>
      <w:r w:rsidRPr="000020EE">
        <w:rPr>
          <w:rFonts w:cs="Arial"/>
          <w:i/>
        </w:rPr>
        <w:t xml:space="preserve"> </w:t>
      </w:r>
      <w:r w:rsidRPr="000020EE">
        <w:rPr>
          <w:rFonts w:cs="Arial"/>
        </w:rPr>
        <w:t>a údolí střední</w:t>
      </w:r>
      <w:r w:rsidRPr="000020EE">
        <w:rPr>
          <w:rFonts w:cs="Arial"/>
          <w:i/>
        </w:rPr>
        <w:t xml:space="preserve"> Rhôny (po Donzère).</w:t>
      </w:r>
    </w:p>
    <w:p w:rsidR="00793D3E" w:rsidRPr="000020EE" w:rsidRDefault="00793D3E" w:rsidP="00793D3E">
      <w:pPr>
        <w:jc w:val="both"/>
        <w:rPr>
          <w:rFonts w:cs="Arial"/>
        </w:rPr>
      </w:pPr>
      <w:r w:rsidRPr="000020EE">
        <w:rPr>
          <w:rFonts w:cs="Arial"/>
        </w:rPr>
        <w:tab/>
        <w:t xml:space="preserve">Toto klima se nejvíc </w:t>
      </w:r>
      <w:r w:rsidRPr="00991C80">
        <w:rPr>
          <w:rFonts w:cs="Arial"/>
          <w:b/>
        </w:rPr>
        <w:t>podobá</w:t>
      </w:r>
      <w:r w:rsidRPr="000020EE">
        <w:rPr>
          <w:rFonts w:cs="Arial"/>
        </w:rPr>
        <w:t xml:space="preserve"> klimatu v </w:t>
      </w:r>
      <w:r w:rsidRPr="00991C80">
        <w:rPr>
          <w:rFonts w:cs="Arial"/>
          <w:b/>
          <w:i/>
        </w:rPr>
        <w:t>České republice</w:t>
      </w:r>
      <w:r w:rsidRPr="000020EE">
        <w:rPr>
          <w:rFonts w:cs="Arial"/>
        </w:rPr>
        <w:t>, které také patří do přechodného typu klimatu. Tento typ je charakteristický tím, že se v něm už výrazně prosazují i některé kontinentální rysy dlouhodobého chodu počasí.</w:t>
      </w:r>
    </w:p>
    <w:p w:rsidR="00793D3E" w:rsidRPr="000020EE" w:rsidRDefault="00793D3E" w:rsidP="00793D3E">
      <w:pPr>
        <w:jc w:val="both"/>
        <w:rPr>
          <w:rFonts w:cs="Arial"/>
        </w:rPr>
      </w:pPr>
      <w:r w:rsidRPr="000020EE">
        <w:rPr>
          <w:rFonts w:cs="Arial"/>
        </w:rPr>
        <w:tab/>
      </w:r>
      <w:r w:rsidRPr="00376D3F">
        <w:rPr>
          <w:rFonts w:cs="Arial"/>
          <w:b/>
          <w:highlight w:val="magenta"/>
          <w:bdr w:val="single" w:sz="4" w:space="0" w:color="auto"/>
        </w:rPr>
        <w:t>Rozdíly</w:t>
      </w:r>
      <w:r w:rsidRPr="00376D3F">
        <w:rPr>
          <w:rFonts w:cs="Arial"/>
          <w:b/>
          <w:highlight w:val="magenta"/>
        </w:rPr>
        <w:t xml:space="preserve"> letních a zimních </w:t>
      </w:r>
      <w:r w:rsidRPr="00376D3F">
        <w:rPr>
          <w:rFonts w:cs="Arial"/>
          <w:b/>
          <w:highlight w:val="magenta"/>
          <w:bdr w:val="single" w:sz="4" w:space="0" w:color="auto"/>
        </w:rPr>
        <w:t>teplot</w:t>
      </w:r>
      <w:r w:rsidRPr="00376D3F">
        <w:rPr>
          <w:rFonts w:cs="Arial"/>
          <w:highlight w:val="magenta"/>
        </w:rPr>
        <w:t xml:space="preserve"> se tu už výrazně </w:t>
      </w:r>
      <w:r w:rsidRPr="00376D3F">
        <w:rPr>
          <w:rFonts w:cs="Arial"/>
          <w:b/>
          <w:highlight w:val="magenta"/>
          <w:bdr w:val="single" w:sz="4" w:space="0" w:color="auto"/>
        </w:rPr>
        <w:t>zvyšují</w:t>
      </w:r>
      <w:r w:rsidRPr="00376D3F">
        <w:rPr>
          <w:rFonts w:cs="Arial"/>
          <w:highlight w:val="magenta"/>
        </w:rPr>
        <w:t xml:space="preserve"> a dosahují až 20</w:t>
      </w:r>
      <w:r w:rsidRPr="00376D3F">
        <w:rPr>
          <w:rFonts w:cs="Arial"/>
          <w:highlight w:val="magenta"/>
        </w:rPr>
        <w:sym w:font="Symbol" w:char="F0B0"/>
      </w:r>
      <w:r w:rsidRPr="00376D3F">
        <w:rPr>
          <w:rFonts w:cs="Arial"/>
          <w:highlight w:val="magenta"/>
        </w:rPr>
        <w:t xml:space="preserve">C (např. v alsaském </w:t>
      </w:r>
      <w:r w:rsidRPr="00376D3F">
        <w:rPr>
          <w:rFonts w:cs="Arial"/>
          <w:i/>
          <w:highlight w:val="magenta"/>
        </w:rPr>
        <w:t>Štrasburku</w:t>
      </w:r>
      <w:r w:rsidRPr="00376D3F">
        <w:rPr>
          <w:rFonts w:cs="Arial"/>
          <w:highlight w:val="magenta"/>
        </w:rPr>
        <w:t xml:space="preserve"> činí průměrné teploty ledna 0</w:t>
      </w:r>
      <w:r w:rsidRPr="00376D3F">
        <w:rPr>
          <w:rFonts w:cs="Arial"/>
          <w:highlight w:val="magenta"/>
        </w:rPr>
        <w:sym w:font="Symbol" w:char="F0B0"/>
      </w:r>
      <w:r w:rsidRPr="00376D3F">
        <w:rPr>
          <w:rFonts w:cs="Arial"/>
          <w:highlight w:val="magenta"/>
        </w:rPr>
        <w:t>C, ale června už 20</w:t>
      </w:r>
      <w:r w:rsidRPr="00376D3F">
        <w:rPr>
          <w:rFonts w:cs="Arial"/>
          <w:highlight w:val="magenta"/>
        </w:rPr>
        <w:sym w:font="Symbol" w:char="F0B0"/>
      </w:r>
      <w:r w:rsidRPr="00376D3F">
        <w:rPr>
          <w:rFonts w:cs="Arial"/>
          <w:highlight w:val="magenta"/>
        </w:rPr>
        <w:t>, což právě dává rozdíl 20</w:t>
      </w:r>
      <w:r w:rsidRPr="00376D3F">
        <w:rPr>
          <w:rFonts w:cs="Arial"/>
          <w:highlight w:val="magenta"/>
        </w:rPr>
        <w:sym w:font="Symbol" w:char="F0B0"/>
      </w:r>
      <w:r w:rsidRPr="00376D3F">
        <w:rPr>
          <w:rFonts w:cs="Arial"/>
          <w:highlight w:val="magenta"/>
        </w:rPr>
        <w:t>.) Mrazivých už je 95 dnů v roce.</w:t>
      </w:r>
    </w:p>
    <w:p w:rsidR="00793D3E" w:rsidRPr="000020EE" w:rsidRDefault="00793D3E" w:rsidP="00793D3E">
      <w:pPr>
        <w:jc w:val="both"/>
        <w:rPr>
          <w:rFonts w:cs="Arial"/>
        </w:rPr>
      </w:pPr>
      <w:r w:rsidRPr="000020EE">
        <w:rPr>
          <w:rFonts w:cs="Arial"/>
        </w:rPr>
        <w:tab/>
        <w:t xml:space="preserve">Celoroční úhrn srážek by tu směrem od moře měl klesat (např. v alsaském městě </w:t>
      </w:r>
      <w:r w:rsidRPr="000020EE">
        <w:rPr>
          <w:rFonts w:cs="Arial"/>
          <w:i/>
        </w:rPr>
        <w:t>Colmar</w:t>
      </w:r>
      <w:r>
        <w:rPr>
          <w:rFonts w:cs="Arial"/>
        </w:rPr>
        <w:t xml:space="preserve"> je to už jen</w:t>
      </w:r>
      <w:r w:rsidRPr="000020EE">
        <w:rPr>
          <w:rFonts w:cs="Arial"/>
        </w:rPr>
        <w:t xml:space="preserve"> 400 mm), většinou je zde ale poněkud vyrovnáván poněkud vyšší nadmořskou výškou, takže se pohybuje nejčastěji kole </w:t>
      </w:r>
      <w:proofErr w:type="gramStart"/>
      <w:r w:rsidRPr="000020EE">
        <w:rPr>
          <w:rFonts w:cs="Arial"/>
        </w:rPr>
        <w:t>500-800</w:t>
      </w:r>
      <w:proofErr w:type="gramEnd"/>
      <w:r w:rsidRPr="000020EE">
        <w:rPr>
          <w:rFonts w:cs="Arial"/>
        </w:rPr>
        <w:t xml:space="preserve"> mm. Prvek kontinentality se však markantně prosazuje v </w:t>
      </w:r>
      <w:proofErr w:type="gramStart"/>
      <w:r w:rsidRPr="000020EE">
        <w:rPr>
          <w:rFonts w:cs="Arial"/>
        </w:rPr>
        <w:t>tom,že</w:t>
      </w:r>
      <w:proofErr w:type="gramEnd"/>
      <w:r w:rsidRPr="000020EE">
        <w:rPr>
          <w:rFonts w:cs="Arial"/>
        </w:rPr>
        <w:t xml:space="preserve"> </w:t>
      </w:r>
      <w:r w:rsidRPr="006C5B02">
        <w:rPr>
          <w:rFonts w:cs="Arial"/>
          <w:b/>
          <w:bdr w:val="single" w:sz="4" w:space="0" w:color="auto"/>
        </w:rPr>
        <w:t>srážkové maximum</w:t>
      </w:r>
      <w:r w:rsidRPr="000020EE">
        <w:rPr>
          <w:rFonts w:cs="Arial"/>
        </w:rPr>
        <w:t xml:space="preserve"> je zas už jen jedno a připadá tentokrát zas na </w:t>
      </w:r>
      <w:r w:rsidRPr="006C5B02">
        <w:rPr>
          <w:rFonts w:cs="Arial"/>
          <w:b/>
          <w:bdr w:val="single" w:sz="4" w:space="0" w:color="auto"/>
        </w:rPr>
        <w:t>léto</w:t>
      </w:r>
      <w:r w:rsidRPr="000020EE">
        <w:rPr>
          <w:rFonts w:cs="Arial"/>
        </w:rPr>
        <w:t xml:space="preserve"> – srá</w:t>
      </w:r>
      <w:r w:rsidRPr="003D79D3">
        <w:rPr>
          <w:rFonts w:cs="Arial"/>
        </w:rPr>
        <w:t xml:space="preserve">žky z bouřkových dešťů </w:t>
      </w:r>
      <w:r>
        <w:rPr>
          <w:rFonts w:cs="Arial"/>
        </w:rPr>
        <w:t xml:space="preserve">hlavně </w:t>
      </w:r>
      <w:r w:rsidRPr="00991C80">
        <w:rPr>
          <w:rFonts w:cs="Arial"/>
          <w:b/>
        </w:rPr>
        <w:t>z vnitrozemského výparu</w:t>
      </w:r>
      <w:r w:rsidRPr="003D79D3">
        <w:rPr>
          <w:rFonts w:cs="Arial"/>
        </w:rPr>
        <w:t>. Srážkové minimum připadá na zimu.</w:t>
      </w:r>
      <w:r w:rsidRPr="000020EE">
        <w:rPr>
          <w:rFonts w:cs="Arial"/>
        </w:rPr>
        <w:t xml:space="preserve"> </w:t>
      </w:r>
    </w:p>
    <w:p w:rsidR="00793D3E" w:rsidRPr="000020EE" w:rsidRDefault="00793D3E" w:rsidP="00793D3E">
      <w:pPr>
        <w:pageBreakBefore/>
        <w:jc w:val="both"/>
        <w:rPr>
          <w:rFonts w:cs="Arial"/>
          <w:b/>
        </w:rPr>
      </w:pPr>
      <w:r w:rsidRPr="000020EE">
        <w:rPr>
          <w:rFonts w:cs="Arial"/>
          <w:b/>
          <w:highlight w:val="green"/>
        </w:rPr>
        <w:lastRenderedPageBreak/>
        <w:t xml:space="preserve">II. </w:t>
      </w:r>
      <w:r w:rsidRPr="000020EE">
        <w:rPr>
          <w:rFonts w:cs="Arial"/>
          <w:b/>
          <w:caps/>
          <w:highlight w:val="green"/>
        </w:rPr>
        <w:t>FRANCIE SUBTROPICKého pásu</w:t>
      </w:r>
    </w:p>
    <w:p w:rsidR="00793D3E" w:rsidRPr="000020EE" w:rsidRDefault="00793D3E" w:rsidP="00793D3E">
      <w:pPr>
        <w:jc w:val="both"/>
        <w:rPr>
          <w:rFonts w:cs="Arial"/>
        </w:rPr>
      </w:pPr>
    </w:p>
    <w:p w:rsidR="00793D3E" w:rsidRDefault="00793D3E" w:rsidP="00793D3E">
      <w:pPr>
        <w:jc w:val="both"/>
        <w:rPr>
          <w:rFonts w:cs="Arial"/>
        </w:rPr>
      </w:pPr>
      <w:r w:rsidRPr="000020EE">
        <w:rPr>
          <w:rFonts w:cs="Arial"/>
        </w:rPr>
        <w:tab/>
        <w:t xml:space="preserve">Také v subtropickém pásu </w:t>
      </w:r>
      <w:r w:rsidRPr="000020EE">
        <w:rPr>
          <w:rFonts w:cs="Arial"/>
          <w:i/>
        </w:rPr>
        <w:t>Francie</w:t>
      </w:r>
      <w:r w:rsidRPr="000020EE">
        <w:rPr>
          <w:rFonts w:cs="Arial"/>
        </w:rPr>
        <w:t xml:space="preserve"> sice převládají západní </w:t>
      </w:r>
      <w:r w:rsidRPr="006C5B02">
        <w:rPr>
          <w:rFonts w:cs="Arial"/>
          <w:b/>
          <w:bdr w:val="single" w:sz="4" w:space="0" w:color="auto"/>
        </w:rPr>
        <w:t>větry, nejsou</w:t>
      </w:r>
      <w:r w:rsidRPr="000020EE">
        <w:rPr>
          <w:rFonts w:cs="Arial"/>
        </w:rPr>
        <w:t xml:space="preserve"> však </w:t>
      </w:r>
      <w:r w:rsidRPr="006C5B02">
        <w:rPr>
          <w:rFonts w:cs="Arial"/>
          <w:b/>
          <w:bdr w:val="single" w:sz="4" w:space="0" w:color="auto"/>
        </w:rPr>
        <w:t>jednotného původu</w:t>
      </w:r>
      <w:r w:rsidRPr="000020EE">
        <w:rPr>
          <w:rFonts w:cs="Arial"/>
        </w:rPr>
        <w:t>, jako tomu bylo u západního proudění mírného pásu.</w:t>
      </w:r>
    </w:p>
    <w:p w:rsidR="00793D3E" w:rsidRDefault="00793D3E" w:rsidP="00793D3E">
      <w:pPr>
        <w:jc w:val="both"/>
        <w:rPr>
          <w:rFonts w:cs="Arial"/>
        </w:rPr>
      </w:pPr>
      <w:r w:rsidRPr="000020EE">
        <w:rPr>
          <w:rFonts w:cs="Arial"/>
        </w:rPr>
        <w:t xml:space="preserve"> </w:t>
      </w:r>
    </w:p>
    <w:p w:rsidR="00793D3E" w:rsidRDefault="00793D3E" w:rsidP="00793D3E">
      <w:pPr>
        <w:ind w:left="1416" w:firstLine="708"/>
        <w:jc w:val="both"/>
        <w:rPr>
          <w:rFonts w:cs="Arial"/>
        </w:rPr>
      </w:pPr>
      <w:r w:rsidRPr="000020EE">
        <w:rPr>
          <w:rFonts w:cs="Arial"/>
        </w:rPr>
        <w:t xml:space="preserve">Z toho se sem dostávají </w:t>
      </w:r>
      <w:r w:rsidRPr="006C5B02">
        <w:rPr>
          <w:rFonts w:cs="Arial"/>
          <w:b/>
          <w:bdr w:val="single" w:sz="4" w:space="0" w:color="auto"/>
        </w:rPr>
        <w:t>vlhčí oceánské větry</w:t>
      </w:r>
      <w:r w:rsidRPr="000020EE">
        <w:rPr>
          <w:rFonts w:cs="Arial"/>
        </w:rPr>
        <w:t xml:space="preserve"> přímo od </w:t>
      </w:r>
      <w:r w:rsidRPr="000020EE">
        <w:rPr>
          <w:rFonts w:cs="Arial"/>
          <w:i/>
        </w:rPr>
        <w:t>Atlantiku</w:t>
      </w:r>
      <w:r w:rsidRPr="000020EE">
        <w:rPr>
          <w:rFonts w:cs="Arial"/>
        </w:rPr>
        <w:t xml:space="preserve"> jen </w:t>
      </w:r>
      <w:r w:rsidRPr="006C5B02">
        <w:rPr>
          <w:rFonts w:cs="Arial"/>
          <w:b/>
        </w:rPr>
        <w:t>v chladnější polovině roku</w:t>
      </w:r>
      <w:r w:rsidRPr="000020EE">
        <w:rPr>
          <w:rFonts w:cs="Arial"/>
        </w:rPr>
        <w:t xml:space="preserve"> (díky poloze polární fronty) </w:t>
      </w:r>
      <w:r w:rsidRPr="000020EE">
        <w:rPr>
          <w:rFonts w:cs="Arial"/>
          <w:b/>
        </w:rPr>
        <w:t>ze</w:t>
      </w:r>
      <w:r w:rsidRPr="000020EE">
        <w:rPr>
          <w:rFonts w:cs="Arial"/>
        </w:rPr>
        <w:t xml:space="preserve"> </w:t>
      </w:r>
      <w:r w:rsidRPr="000020EE">
        <w:rPr>
          <w:rFonts w:cs="Arial"/>
          <w:b/>
        </w:rPr>
        <w:t>severozápadu</w:t>
      </w:r>
      <w:r w:rsidRPr="000020EE">
        <w:rPr>
          <w:rFonts w:cs="Arial"/>
        </w:rPr>
        <w:t xml:space="preserve"> (i když občas proniknou i ze západu údolím řeky </w:t>
      </w:r>
      <w:r w:rsidRPr="000020EE">
        <w:rPr>
          <w:rFonts w:cs="Arial"/>
          <w:i/>
        </w:rPr>
        <w:t>Aude</w:t>
      </w:r>
      <w:r w:rsidRPr="000020EE">
        <w:rPr>
          <w:rFonts w:cs="Arial"/>
        </w:rPr>
        <w:t xml:space="preserve"> či ze severu údolím </w:t>
      </w:r>
      <w:r w:rsidRPr="000020EE">
        <w:rPr>
          <w:rFonts w:cs="Arial"/>
          <w:i/>
        </w:rPr>
        <w:t>Rhôny</w:t>
      </w:r>
      <w:r w:rsidRPr="000020EE">
        <w:rPr>
          <w:rFonts w:cs="Arial"/>
        </w:rPr>
        <w:t xml:space="preserve">.) Tehdy sem sice tyto větry přinášejí roční </w:t>
      </w:r>
      <w:r w:rsidRPr="006C5B02">
        <w:rPr>
          <w:rFonts w:cs="Arial"/>
          <w:b/>
        </w:rPr>
        <w:t>srážkové maximum</w:t>
      </w:r>
      <w:r w:rsidRPr="000020EE">
        <w:rPr>
          <w:rFonts w:cs="Arial"/>
        </w:rPr>
        <w:t xml:space="preserve">, často i v podobě </w:t>
      </w:r>
      <w:r w:rsidRPr="000020EE">
        <w:rPr>
          <w:rFonts w:cs="Arial"/>
          <w:b/>
        </w:rPr>
        <w:t>lijákovitých</w:t>
      </w:r>
      <w:r w:rsidRPr="000020EE">
        <w:rPr>
          <w:rFonts w:cs="Arial"/>
        </w:rPr>
        <w:t xml:space="preserve"> dešťů, ale jsou to jen zbytky toho, co z nich už vypršelo při překonávání </w:t>
      </w:r>
      <w:r w:rsidRPr="000020EE">
        <w:rPr>
          <w:rFonts w:cs="Arial"/>
          <w:i/>
        </w:rPr>
        <w:t>Francouzského středohoří</w:t>
      </w:r>
      <w:r w:rsidRPr="000020EE">
        <w:rPr>
          <w:rFonts w:cs="Arial"/>
        </w:rPr>
        <w:t xml:space="preserve"> a </w:t>
      </w:r>
      <w:r w:rsidRPr="000020EE">
        <w:rPr>
          <w:rFonts w:cs="Arial"/>
          <w:i/>
        </w:rPr>
        <w:t>Pyrenejí</w:t>
      </w:r>
      <w:r w:rsidRPr="000020EE">
        <w:rPr>
          <w:rFonts w:cs="Arial"/>
        </w:rPr>
        <w:t>.</w:t>
      </w:r>
    </w:p>
    <w:p w:rsidR="00793D3E" w:rsidRPr="000020EE" w:rsidRDefault="00793D3E" w:rsidP="00793D3E">
      <w:pPr>
        <w:ind w:left="1416" w:firstLine="708"/>
        <w:jc w:val="both"/>
        <w:rPr>
          <w:rFonts w:cs="Arial"/>
        </w:rPr>
      </w:pPr>
    </w:p>
    <w:p w:rsidR="00793D3E" w:rsidRPr="00376D3F" w:rsidRDefault="00793D3E" w:rsidP="00793D3E">
      <w:pPr>
        <w:ind w:left="1416"/>
        <w:jc w:val="both"/>
        <w:rPr>
          <w:rFonts w:cs="Arial"/>
          <w:highlight w:val="magenta"/>
        </w:rPr>
      </w:pPr>
      <w:r w:rsidRPr="000020EE">
        <w:rPr>
          <w:rFonts w:cs="Arial"/>
        </w:rPr>
        <w:tab/>
      </w:r>
      <w:r w:rsidRPr="00376D3F">
        <w:rPr>
          <w:rFonts w:cs="Arial"/>
          <w:b/>
          <w:highlight w:val="magenta"/>
          <w:bdr w:val="single" w:sz="4" w:space="0" w:color="auto"/>
        </w:rPr>
        <w:t>Větry jihozápadní</w:t>
      </w:r>
      <w:r w:rsidRPr="00376D3F">
        <w:rPr>
          <w:rFonts w:cs="Arial"/>
          <w:b/>
          <w:highlight w:val="magenta"/>
        </w:rPr>
        <w:t xml:space="preserve"> </w:t>
      </w:r>
      <w:r w:rsidRPr="00376D3F">
        <w:rPr>
          <w:rFonts w:cs="Arial"/>
          <w:highlight w:val="magenta"/>
        </w:rPr>
        <w:t>vanou spíše v </w:t>
      </w:r>
      <w:r w:rsidRPr="00376D3F">
        <w:rPr>
          <w:rFonts w:cs="Arial"/>
          <w:b/>
          <w:highlight w:val="magenta"/>
        </w:rPr>
        <w:t>létě</w:t>
      </w:r>
      <w:r w:rsidRPr="00376D3F">
        <w:rPr>
          <w:rFonts w:cs="Arial"/>
          <w:highlight w:val="magenta"/>
        </w:rPr>
        <w:t xml:space="preserve"> a jsou jiného původu, často až ze saharské </w:t>
      </w:r>
      <w:r w:rsidRPr="00376D3F">
        <w:rPr>
          <w:rFonts w:cs="Arial"/>
          <w:i/>
          <w:highlight w:val="magenta"/>
        </w:rPr>
        <w:t>Afriky</w:t>
      </w:r>
      <w:r w:rsidRPr="00376D3F">
        <w:rPr>
          <w:rFonts w:cs="Arial"/>
          <w:highlight w:val="magenta"/>
        </w:rPr>
        <w:t xml:space="preserve"> – a protože se přechodem přes relativně úzké </w:t>
      </w:r>
      <w:r w:rsidRPr="00376D3F">
        <w:rPr>
          <w:rFonts w:cs="Arial"/>
          <w:i/>
          <w:highlight w:val="magenta"/>
        </w:rPr>
        <w:t>Středozemní moře</w:t>
      </w:r>
      <w:r w:rsidRPr="00376D3F">
        <w:rPr>
          <w:rFonts w:cs="Arial"/>
          <w:highlight w:val="magenta"/>
        </w:rPr>
        <w:t xml:space="preserve"> většinou nestačí nasytit vlhkostí, přinášejí spíše </w:t>
      </w:r>
      <w:r w:rsidRPr="00376D3F">
        <w:rPr>
          <w:rFonts w:cs="Arial"/>
          <w:b/>
          <w:highlight w:val="magenta"/>
        </w:rPr>
        <w:t>horko a sucho</w:t>
      </w:r>
      <w:r w:rsidRPr="00376D3F">
        <w:rPr>
          <w:rFonts w:cs="Arial"/>
          <w:highlight w:val="magenta"/>
        </w:rPr>
        <w:t>.</w:t>
      </w:r>
    </w:p>
    <w:p w:rsidR="00793D3E" w:rsidRPr="00376D3F" w:rsidRDefault="00793D3E" w:rsidP="00793D3E">
      <w:pPr>
        <w:ind w:left="1416"/>
        <w:jc w:val="both"/>
        <w:rPr>
          <w:rFonts w:cs="Arial"/>
          <w:highlight w:val="magenta"/>
        </w:rPr>
      </w:pPr>
    </w:p>
    <w:p w:rsidR="00793D3E" w:rsidRDefault="00793D3E" w:rsidP="00793D3E">
      <w:pPr>
        <w:ind w:left="1416"/>
        <w:jc w:val="both"/>
        <w:rPr>
          <w:rFonts w:cs="Arial"/>
        </w:rPr>
      </w:pPr>
      <w:r w:rsidRPr="00376D3F">
        <w:rPr>
          <w:rFonts w:cs="Arial"/>
          <w:highlight w:val="magenta"/>
        </w:rPr>
        <w:tab/>
      </w:r>
      <w:r w:rsidRPr="00376D3F">
        <w:rPr>
          <w:rFonts w:cs="Arial"/>
          <w:b/>
          <w:highlight w:val="magenta"/>
          <w:bdr w:val="single" w:sz="4" w:space="0" w:color="auto"/>
        </w:rPr>
        <w:t>Větry</w:t>
      </w:r>
      <w:r w:rsidRPr="00376D3F">
        <w:rPr>
          <w:rFonts w:cs="Arial"/>
          <w:highlight w:val="magenta"/>
          <w:bdr w:val="single" w:sz="4" w:space="0" w:color="auto"/>
        </w:rPr>
        <w:t xml:space="preserve"> </w:t>
      </w:r>
      <w:r w:rsidRPr="00376D3F">
        <w:rPr>
          <w:rFonts w:cs="Arial"/>
          <w:b/>
          <w:highlight w:val="magenta"/>
          <w:bdr w:val="single" w:sz="4" w:space="0" w:color="auto"/>
        </w:rPr>
        <w:t>západní</w:t>
      </w:r>
      <w:r w:rsidRPr="00376D3F">
        <w:rPr>
          <w:rFonts w:cs="Arial"/>
          <w:highlight w:val="magenta"/>
        </w:rPr>
        <w:t xml:space="preserve"> jsou středomořského původu a vyskytují se v průběhu </w:t>
      </w:r>
      <w:r w:rsidRPr="00376D3F">
        <w:rPr>
          <w:rFonts w:cs="Arial"/>
          <w:b/>
          <w:highlight w:val="magenta"/>
        </w:rPr>
        <w:t xml:space="preserve">celého </w:t>
      </w:r>
      <w:proofErr w:type="gramStart"/>
      <w:r w:rsidRPr="00376D3F">
        <w:rPr>
          <w:rFonts w:cs="Arial"/>
          <w:b/>
          <w:highlight w:val="magenta"/>
        </w:rPr>
        <w:t>roku</w:t>
      </w:r>
      <w:r w:rsidRPr="00376D3F">
        <w:rPr>
          <w:rFonts w:cs="Arial"/>
          <w:highlight w:val="magenta"/>
        </w:rPr>
        <w:t xml:space="preserve"> - mají</w:t>
      </w:r>
      <w:proofErr w:type="gramEnd"/>
      <w:r w:rsidRPr="00376D3F">
        <w:rPr>
          <w:rFonts w:cs="Arial"/>
          <w:highlight w:val="magenta"/>
        </w:rPr>
        <w:t xml:space="preserve"> většinou jen regionální či místní charakter, který srážek moc nepřinese.</w:t>
      </w:r>
      <w:r w:rsidRPr="000020EE">
        <w:rPr>
          <w:rFonts w:cs="Arial"/>
        </w:rPr>
        <w:t xml:space="preserve"> </w:t>
      </w:r>
    </w:p>
    <w:p w:rsidR="00793D3E" w:rsidRPr="000020EE" w:rsidRDefault="00793D3E" w:rsidP="00793D3E">
      <w:pPr>
        <w:ind w:left="1416"/>
        <w:jc w:val="both"/>
        <w:rPr>
          <w:rFonts w:cs="Arial"/>
        </w:rPr>
      </w:pPr>
    </w:p>
    <w:p w:rsidR="00793D3E" w:rsidRPr="000020EE" w:rsidRDefault="00793D3E" w:rsidP="00793D3E">
      <w:pPr>
        <w:ind w:left="1416"/>
        <w:jc w:val="both"/>
        <w:rPr>
          <w:rFonts w:cs="Arial"/>
        </w:rPr>
      </w:pPr>
      <w:r w:rsidRPr="000020EE">
        <w:rPr>
          <w:rFonts w:cs="Arial"/>
        </w:rPr>
        <w:tab/>
      </w:r>
      <w:r w:rsidRPr="006C5B02">
        <w:rPr>
          <w:rFonts w:cs="Arial"/>
        </w:rPr>
        <w:t xml:space="preserve">Občas sem </w:t>
      </w:r>
      <w:r w:rsidRPr="006C5B02">
        <w:rPr>
          <w:rFonts w:cs="Arial"/>
          <w:b/>
        </w:rPr>
        <w:t>v zimě</w:t>
      </w:r>
      <w:r w:rsidRPr="000020EE">
        <w:rPr>
          <w:rFonts w:cs="Arial"/>
          <w:b/>
        </w:rPr>
        <w:t xml:space="preserve"> ze severu</w:t>
      </w:r>
      <w:r w:rsidRPr="000020EE">
        <w:rPr>
          <w:rFonts w:cs="Arial"/>
        </w:rPr>
        <w:t xml:space="preserve"> údolím </w:t>
      </w:r>
      <w:r w:rsidRPr="000020EE">
        <w:rPr>
          <w:rFonts w:cs="Arial"/>
          <w:i/>
        </w:rPr>
        <w:t>Rhôny</w:t>
      </w:r>
      <w:r w:rsidRPr="000020EE">
        <w:rPr>
          <w:rFonts w:cs="Arial"/>
        </w:rPr>
        <w:t xml:space="preserve"> nebo přes horské hřebeny proniknou i </w:t>
      </w:r>
      <w:r w:rsidRPr="006C5B02">
        <w:rPr>
          <w:rFonts w:cs="Arial"/>
          <w:b/>
          <w:bdr w:val="single" w:sz="4" w:space="0" w:color="auto"/>
        </w:rPr>
        <w:t>studené větry</w:t>
      </w:r>
      <w:r w:rsidRPr="000020EE">
        <w:rPr>
          <w:rFonts w:cs="Arial"/>
        </w:rPr>
        <w:t xml:space="preserve"> </w:t>
      </w:r>
      <w:r w:rsidRPr="000020EE">
        <w:rPr>
          <w:rFonts w:cs="Arial"/>
          <w:b/>
        </w:rPr>
        <w:t>kontinentálního</w:t>
      </w:r>
      <w:r w:rsidRPr="000020EE">
        <w:rPr>
          <w:rFonts w:cs="Arial"/>
        </w:rPr>
        <w:t xml:space="preserve"> </w:t>
      </w:r>
      <w:r w:rsidRPr="000020EE">
        <w:rPr>
          <w:rFonts w:cs="Arial"/>
          <w:b/>
        </w:rPr>
        <w:t>původu</w:t>
      </w:r>
      <w:r w:rsidRPr="000020EE">
        <w:rPr>
          <w:rFonts w:cs="Arial"/>
        </w:rPr>
        <w:t xml:space="preserve">, ty jsou však nejen </w:t>
      </w:r>
      <w:r w:rsidRPr="006C5B02">
        <w:rPr>
          <w:rFonts w:cs="Arial"/>
          <w:b/>
        </w:rPr>
        <w:t>mrazivé</w:t>
      </w:r>
      <w:r w:rsidRPr="006C5B02">
        <w:rPr>
          <w:rFonts w:cs="Arial"/>
        </w:rPr>
        <w:t xml:space="preserve">, ale i </w:t>
      </w:r>
      <w:r w:rsidRPr="006C5B02">
        <w:rPr>
          <w:rFonts w:cs="Arial"/>
          <w:b/>
        </w:rPr>
        <w:t>suché</w:t>
      </w:r>
      <w:r w:rsidRPr="000020EE">
        <w:rPr>
          <w:rFonts w:cs="Arial"/>
        </w:rPr>
        <w:t>.</w:t>
      </w:r>
    </w:p>
    <w:p w:rsidR="00793D3E" w:rsidRPr="000020EE" w:rsidRDefault="00793D3E" w:rsidP="00793D3E">
      <w:pPr>
        <w:jc w:val="both"/>
        <w:rPr>
          <w:rFonts w:cs="Arial"/>
        </w:rPr>
      </w:pPr>
    </w:p>
    <w:p w:rsidR="00793D3E" w:rsidRPr="000020EE" w:rsidRDefault="00793D3E" w:rsidP="00793D3E">
      <w:pPr>
        <w:jc w:val="both"/>
        <w:rPr>
          <w:rFonts w:cs="Arial"/>
        </w:rPr>
      </w:pPr>
      <w:r w:rsidRPr="000020EE">
        <w:rPr>
          <w:rFonts w:cs="Arial"/>
        </w:rPr>
        <w:tab/>
        <w:t xml:space="preserve">Jak je vidět, většinou zde vanou větry západních směrů podél tohoto poměrně úzkého pobřežního pásu </w:t>
      </w:r>
      <w:r w:rsidRPr="000020EE">
        <w:rPr>
          <w:rFonts w:cs="Arial"/>
          <w:i/>
        </w:rPr>
        <w:t>Francie</w:t>
      </w:r>
      <w:r w:rsidRPr="000020EE">
        <w:rPr>
          <w:rFonts w:cs="Arial"/>
        </w:rPr>
        <w:t xml:space="preserve">. Z tohoto hlediska pak (ať už tyto větry přinášejí srážky či ne) </w:t>
      </w:r>
      <w:r w:rsidRPr="006C5B02">
        <w:rPr>
          <w:rFonts w:cs="Arial"/>
          <w:b/>
          <w:bdr w:val="single" w:sz="4" w:space="0" w:color="auto"/>
        </w:rPr>
        <w:t>nehraje</w:t>
      </w:r>
      <w:r w:rsidRPr="000020EE">
        <w:rPr>
          <w:rFonts w:cs="Arial"/>
        </w:rPr>
        <w:t xml:space="preserve"> v subtropickém pásmu </w:t>
      </w:r>
      <w:r w:rsidRPr="000020EE">
        <w:rPr>
          <w:rFonts w:cs="Arial"/>
          <w:i/>
        </w:rPr>
        <w:t>Francie</w:t>
      </w:r>
      <w:r w:rsidRPr="000020EE">
        <w:rPr>
          <w:rFonts w:cs="Arial"/>
        </w:rPr>
        <w:t xml:space="preserve"> </w:t>
      </w:r>
      <w:r w:rsidRPr="006C5B02">
        <w:rPr>
          <w:rFonts w:cs="Arial"/>
          <w:b/>
          <w:bdr w:val="single" w:sz="4" w:space="0" w:color="auto"/>
        </w:rPr>
        <w:t xml:space="preserve">vzdálenost od </w:t>
      </w:r>
      <w:r w:rsidRPr="006C5B02">
        <w:rPr>
          <w:rFonts w:cs="Arial"/>
          <w:b/>
          <w:i/>
          <w:bdr w:val="single" w:sz="4" w:space="0" w:color="auto"/>
        </w:rPr>
        <w:t>Středozemního moře</w:t>
      </w:r>
      <w:r w:rsidRPr="006C5B02">
        <w:rPr>
          <w:rFonts w:cs="Arial"/>
          <w:b/>
          <w:bdr w:val="single" w:sz="4" w:space="0" w:color="auto"/>
        </w:rPr>
        <w:t xml:space="preserve"> takovou úlohu</w:t>
      </w:r>
      <w:r w:rsidRPr="000020EE">
        <w:rPr>
          <w:rFonts w:cs="Arial"/>
        </w:rPr>
        <w:t xml:space="preserve">, jako v mírném pásu vzdálenost od </w:t>
      </w:r>
      <w:r w:rsidRPr="000020EE">
        <w:rPr>
          <w:rFonts w:cs="Arial"/>
          <w:i/>
        </w:rPr>
        <w:t>Atlantiku</w:t>
      </w:r>
      <w:r w:rsidRPr="000020EE">
        <w:rPr>
          <w:rFonts w:cs="Arial"/>
        </w:rPr>
        <w:t xml:space="preserve">. Jinak řečeno, v subtropickém pásu </w:t>
      </w:r>
      <w:r w:rsidRPr="000020EE">
        <w:rPr>
          <w:rFonts w:cs="Arial"/>
          <w:i/>
        </w:rPr>
        <w:t>Francie</w:t>
      </w:r>
      <w:r w:rsidRPr="000020EE">
        <w:rPr>
          <w:rFonts w:cs="Arial"/>
        </w:rPr>
        <w:t xml:space="preserve"> </w:t>
      </w:r>
      <w:r w:rsidRPr="000020EE">
        <w:rPr>
          <w:rFonts w:cs="Arial"/>
          <w:b/>
        </w:rPr>
        <w:t>nelze</w:t>
      </w:r>
      <w:r w:rsidRPr="000020EE">
        <w:rPr>
          <w:rFonts w:cs="Arial"/>
        </w:rPr>
        <w:t xml:space="preserve"> </w:t>
      </w:r>
      <w:r w:rsidRPr="000020EE">
        <w:rPr>
          <w:rFonts w:cs="Arial"/>
          <w:b/>
        </w:rPr>
        <w:t>mluvit</w:t>
      </w:r>
      <w:r w:rsidRPr="000020EE">
        <w:rPr>
          <w:rFonts w:cs="Arial"/>
        </w:rPr>
        <w:t xml:space="preserve"> </w:t>
      </w:r>
      <w:r w:rsidRPr="000020EE">
        <w:rPr>
          <w:rFonts w:cs="Arial"/>
          <w:b/>
        </w:rPr>
        <w:t>o nějakých</w:t>
      </w:r>
      <w:r w:rsidRPr="000020EE">
        <w:rPr>
          <w:rFonts w:cs="Arial"/>
        </w:rPr>
        <w:t xml:space="preserve"> </w:t>
      </w:r>
      <w:r w:rsidRPr="000020EE">
        <w:rPr>
          <w:rFonts w:cs="Arial"/>
          <w:b/>
        </w:rPr>
        <w:t>výrazných regionálních rozdílech</w:t>
      </w:r>
      <w:r w:rsidRPr="000020EE">
        <w:rPr>
          <w:rFonts w:cs="Arial"/>
        </w:rPr>
        <w:t xml:space="preserve"> </w:t>
      </w:r>
      <w:r w:rsidRPr="000020EE">
        <w:rPr>
          <w:rFonts w:cs="Arial"/>
          <w:b/>
        </w:rPr>
        <w:t>způsobených</w:t>
      </w:r>
      <w:r w:rsidRPr="000020EE">
        <w:rPr>
          <w:rFonts w:cs="Arial"/>
        </w:rPr>
        <w:t xml:space="preserve"> </w:t>
      </w:r>
      <w:r w:rsidRPr="000020EE">
        <w:rPr>
          <w:rFonts w:cs="Arial"/>
          <w:b/>
        </w:rPr>
        <w:t xml:space="preserve">vzdáleností od </w:t>
      </w:r>
      <w:r w:rsidRPr="000020EE">
        <w:rPr>
          <w:rFonts w:cs="Arial"/>
          <w:b/>
          <w:i/>
        </w:rPr>
        <w:t>Středozemního moře</w:t>
      </w:r>
      <w:r w:rsidRPr="000020EE">
        <w:rPr>
          <w:rFonts w:cs="Arial"/>
        </w:rPr>
        <w:t>. Do určité míry se jistá diference projevuje jen mezi západní a východní</w:t>
      </w:r>
      <w:r>
        <w:rPr>
          <w:rFonts w:cs="Arial"/>
        </w:rPr>
        <w:t xml:space="preserve"> částí díky rozdílné vzdálenosti</w:t>
      </w:r>
      <w:r w:rsidRPr="000020EE">
        <w:rPr>
          <w:rFonts w:cs="Arial"/>
        </w:rPr>
        <w:t xml:space="preserve"> od vlivu </w:t>
      </w:r>
      <w:r w:rsidRPr="000020EE">
        <w:rPr>
          <w:rFonts w:cs="Arial"/>
          <w:i/>
        </w:rPr>
        <w:t>Atlantského oceánu</w:t>
      </w:r>
      <w:r w:rsidRPr="000020EE">
        <w:rPr>
          <w:rFonts w:cs="Arial"/>
        </w:rPr>
        <w:t xml:space="preserve">, tato diference je zas však vyvažována rozdílnou výškovou geomorfologií. </w:t>
      </w:r>
    </w:p>
    <w:p w:rsidR="00793D3E" w:rsidRDefault="00793D3E" w:rsidP="00793D3E">
      <w:pPr>
        <w:jc w:val="both"/>
        <w:rPr>
          <w:rFonts w:cs="Arial"/>
        </w:rPr>
      </w:pPr>
    </w:p>
    <w:p w:rsidR="00793D3E" w:rsidRPr="000020EE" w:rsidRDefault="00793D3E" w:rsidP="00793D3E">
      <w:pPr>
        <w:jc w:val="both"/>
        <w:rPr>
          <w:rFonts w:cs="Arial"/>
        </w:rPr>
      </w:pPr>
      <w:r w:rsidRPr="000020EE">
        <w:rPr>
          <w:rFonts w:cs="Arial"/>
        </w:rPr>
        <w:tab/>
        <w:t xml:space="preserve">Nemůžeme-li však na jedné straně mluvit o nějakých výrazných regionálních rozdílech způsobených vzdáleností od moře, narážíme </w:t>
      </w:r>
      <w:r>
        <w:rPr>
          <w:rFonts w:cs="Arial"/>
        </w:rPr>
        <w:t xml:space="preserve">tu </w:t>
      </w:r>
      <w:r w:rsidRPr="000020EE">
        <w:rPr>
          <w:rFonts w:cs="Arial"/>
        </w:rPr>
        <w:t xml:space="preserve">však </w:t>
      </w:r>
      <w:r w:rsidRPr="000020EE">
        <w:rPr>
          <w:rFonts w:cs="Arial"/>
          <w:b/>
        </w:rPr>
        <w:t>naopak</w:t>
      </w:r>
      <w:r w:rsidRPr="000020EE">
        <w:rPr>
          <w:rFonts w:cs="Arial"/>
        </w:rPr>
        <w:t xml:space="preserve"> všude na </w:t>
      </w:r>
      <w:r w:rsidRPr="000020EE">
        <w:rPr>
          <w:rFonts w:cs="Arial"/>
          <w:b/>
        </w:rPr>
        <w:t xml:space="preserve">velmi rozdílné roční srážkové úhrny </w:t>
      </w:r>
      <w:proofErr w:type="gramStart"/>
      <w:r w:rsidRPr="000020EE">
        <w:rPr>
          <w:rFonts w:cs="Arial"/>
          <w:b/>
        </w:rPr>
        <w:t>místní</w:t>
      </w:r>
      <w:r w:rsidRPr="000020EE">
        <w:rPr>
          <w:rFonts w:cs="Arial"/>
        </w:rPr>
        <w:t xml:space="preserve"> - od</w:t>
      </w:r>
      <w:proofErr w:type="gramEnd"/>
      <w:r w:rsidRPr="000020EE">
        <w:rPr>
          <w:rFonts w:cs="Arial"/>
        </w:rPr>
        <w:t xml:space="preserve"> pod 500 do 1</w:t>
      </w:r>
      <w:r>
        <w:rPr>
          <w:rFonts w:cs="Arial"/>
        </w:rPr>
        <w:t>.</w:t>
      </w:r>
      <w:r w:rsidRPr="000020EE">
        <w:rPr>
          <w:rFonts w:cs="Arial"/>
        </w:rPr>
        <w:t xml:space="preserve">200 m.  Tyto rozdíly jsou dány celým komplexem prvků, většinou ovšem různou </w:t>
      </w:r>
      <w:r w:rsidRPr="00D735AE">
        <w:rPr>
          <w:rFonts w:cs="Arial"/>
          <w:b/>
        </w:rPr>
        <w:t>expozicí</w:t>
      </w:r>
      <w:r w:rsidRPr="000020EE">
        <w:rPr>
          <w:rFonts w:cs="Arial"/>
        </w:rPr>
        <w:t xml:space="preserve"> vůči větrům.</w:t>
      </w:r>
    </w:p>
    <w:p w:rsidR="00793D3E" w:rsidRPr="000020EE" w:rsidRDefault="00793D3E" w:rsidP="00793D3E">
      <w:pPr>
        <w:jc w:val="both"/>
        <w:rPr>
          <w:rFonts w:cs="Arial"/>
        </w:rPr>
      </w:pPr>
    </w:p>
    <w:p w:rsidR="00793D3E" w:rsidRPr="000020EE" w:rsidRDefault="00C87292" w:rsidP="00793D3E">
      <w:pPr>
        <w:jc w:val="both"/>
        <w:rPr>
          <w:rFonts w:cs="Arial"/>
        </w:rPr>
      </w:pPr>
      <w:r>
        <w:rPr>
          <w:rFonts w:cs="Arial"/>
          <w:noProof/>
          <w:lang w:eastAsia="cs-CZ"/>
        </w:rPr>
        <w:pict>
          <v:group id="_x0000_s3485" style="position:absolute;left:0;text-align:left;margin-left:4.9pt;margin-top:4.95pt;width:476.85pt;height:194.3pt;z-index:252228096" coordorigin="1545,8280" coordsize="9537,3886">
            <v:group id="_x0000_s3486" style="position:absolute;left:1545;top:8700;width:4845;height:3435" coordorigin="1545,8700" coordsize="4845,3435">
              <v:group id="_x0000_s3487" style="position:absolute;left:1575;top:10912;width:3172;height:623" coordorigin="1575,10912" coordsize="3172,623">
                <v:roundrect id="_x0000_s3488" style="position:absolute;left:3757;top:10912;width:990;height:405" arcsize="10923f" fillcolor="yellow">
                  <v:fill color2="#92d050"/>
                </v:roundrect>
                <v:shape id="_x0000_s3489" type="#_x0000_t202" style="position:absolute;left:1575;top:10935;width:1830;height:600" stroked="f">
                  <v:textbox style="mso-next-textbox:#_x0000_s3489">
                    <w:txbxContent>
                      <w:p w:rsidR="00793D3E" w:rsidRDefault="00793D3E" w:rsidP="00793D3E">
                        <w:pPr>
                          <w:rPr>
                            <w:b/>
                            <w:caps/>
                          </w:rPr>
                        </w:pPr>
                        <w:r>
                          <w:rPr>
                            <w:b/>
                            <w:caps/>
                          </w:rPr>
                          <w:t>Subtropické</w:t>
                        </w:r>
                      </w:p>
                      <w:p w:rsidR="00793D3E" w:rsidRPr="00991C80" w:rsidRDefault="00793D3E" w:rsidP="00793D3E">
                        <w:pPr>
                          <w:rPr>
                            <w:b/>
                            <w:caps/>
                          </w:rPr>
                        </w:pPr>
                        <w:r w:rsidRPr="00991C80">
                          <w:rPr>
                            <w:b/>
                            <w:caps/>
                          </w:rPr>
                          <w:t>klima</w:t>
                        </w:r>
                      </w:p>
                    </w:txbxContent>
                  </v:textbox>
                </v:shape>
              </v:group>
              <v:group id="_x0000_s3490" style="position:absolute;left:1560;top:11700;width:3195;height:435" coordorigin="1560,11700" coordsize="3195,435">
                <v:roundrect id="_x0000_s3491" style="position:absolute;left:3765;top:11700;width:990;height:405" arcsize="10923f" fillcolor="#00b0f0">
                  <v:fill color2="#92d050"/>
                </v:roundrect>
                <v:shape id="_x0000_s3492" type="#_x0000_t202" style="position:absolute;left:1560;top:11745;width:1905;height:390" stroked="f">
                  <v:textbox style="mso-next-textbox:#_x0000_s3492">
                    <w:txbxContent>
                      <w:p w:rsidR="00793D3E" w:rsidRPr="00991C80" w:rsidRDefault="00793D3E" w:rsidP="00793D3E">
                        <w:pPr>
                          <w:rPr>
                            <w:b/>
                            <w:caps/>
                          </w:rPr>
                        </w:pPr>
                        <w:r>
                          <w:rPr>
                            <w:b/>
                            <w:caps/>
                          </w:rPr>
                          <w:t>Horské</w:t>
                        </w:r>
                        <w:r w:rsidRPr="00991C80">
                          <w:rPr>
                            <w:b/>
                            <w:caps/>
                          </w:rPr>
                          <w:t xml:space="preserve"> klima</w:t>
                        </w:r>
                      </w:p>
                    </w:txbxContent>
                  </v:textbox>
                </v:shape>
              </v:group>
              <v:group id="_x0000_s3493" style="position:absolute;left:1545;top:8700;width:4845;height:1815" coordorigin="1545,8700" coordsize="4845,1815">
                <v:group id="_x0000_s3494" style="position:absolute;left:3735;top:8700;width:2655;height:1815" coordorigin="3735,8700" coordsize="2655,1815">
                  <v:group id="_x0000_s3495" style="position:absolute;left:3735;top:8700;width:2580;height:435" coordorigin="3720,8385" coordsize="2580,435">
                    <v:roundrect id="_x0000_s3496" style="position:absolute;left:3720;top:8415;width:990;height:405" arcsize="10923f" fillcolor="#92d050"/>
                    <v:shape id="_x0000_s3497" type="#_x0000_t202" style="position:absolute;left:4620;top:8385;width:1680;height:390" filled="f" stroked="f">
                      <v:textbox style="mso-next-textbox:#_x0000_s3497">
                        <w:txbxContent>
                          <w:p w:rsidR="00793D3E" w:rsidRPr="00991C80" w:rsidRDefault="00793D3E" w:rsidP="00793D3E">
                            <w:r>
                              <w:t>čistě oceánské</w:t>
                            </w:r>
                          </w:p>
                        </w:txbxContent>
                      </v:textbox>
                    </v:shape>
                  </v:group>
                  <v:group id="_x0000_s3498" style="position:absolute;left:3750;top:9165;width:2640;height:870" coordorigin="3705,9150" coordsize="2640,870">
                    <v:roundrect id="_x0000_s3499" style="position:absolute;left:3705;top:9360;width:990;height:405" arcsize="10923f" fillcolor="black [3213]">
                      <v:fill r:id="rId14" o:title="25%" color2="#92d050" type="pattern"/>
                    </v:roundrect>
                    <v:shape id="_x0000_s3500" type="#_x0000_t202" style="position:absolute;left:4665;top:9150;width:1680;height:870" filled="f" stroked="f">
                      <v:textbox style="mso-next-textbox:#_x0000_s3500">
                        <w:txbxContent>
                          <w:p w:rsidR="00793D3E" w:rsidRDefault="00793D3E" w:rsidP="00793D3E">
                            <w:r>
                              <w:t xml:space="preserve">pomezí mezi oceánským </w:t>
                            </w:r>
                          </w:p>
                          <w:p w:rsidR="00793D3E" w:rsidRPr="00991C80" w:rsidRDefault="00793D3E" w:rsidP="00793D3E">
                            <w:r>
                              <w:t>a přechodným</w:t>
                            </w:r>
                          </w:p>
                        </w:txbxContent>
                      </v:textbox>
                    </v:shape>
                  </v:group>
                  <v:group id="_x0000_s3501" style="position:absolute;left:3750;top:10080;width:2295;height:435" coordorigin="3720,10140" coordsize="2295,435">
                    <v:roundrect id="_x0000_s3502" style="position:absolute;left:3720;top:10170;width:990;height:405" arcsize="10923f" fillcolor="black [3213]">
                      <v:fill r:id="rId46" o:title="Obrysy kosočtverců" color2="#92d050" type="pattern"/>
                    </v:roundrect>
                    <v:shape id="_x0000_s3503" type="#_x0000_t202" style="position:absolute;left:4665;top:10140;width:1350;height:390" filled="f" stroked="f">
                      <v:textbox style="mso-next-textbox:#_x0000_s3503">
                        <w:txbxContent>
                          <w:p w:rsidR="00793D3E" w:rsidRPr="00991C80" w:rsidRDefault="00793D3E" w:rsidP="00793D3E">
                            <w:r>
                              <w:t>přechodné</w:t>
                            </w:r>
                          </w:p>
                        </w:txbxContent>
                      </v:textbox>
                    </v:shape>
                  </v:group>
                </v:group>
                <v:group id="_x0000_s3504" style="position:absolute;left:1545;top:9030;width:2100;height:1215" coordorigin="1545,9030" coordsize="2100,1215">
                  <v:shape id="_x0000_s3505" type="#_x0000_t202" style="position:absolute;left:1545;top:9375;width:1680;height:390" stroked="f">
                    <v:textbox style="mso-next-textbox:#_x0000_s3505">
                      <w:txbxContent>
                        <w:p w:rsidR="00793D3E" w:rsidRPr="00991C80" w:rsidRDefault="00793D3E" w:rsidP="00793D3E">
                          <w:pPr>
                            <w:rPr>
                              <w:b/>
                              <w:caps/>
                            </w:rPr>
                          </w:pPr>
                          <w:r w:rsidRPr="00991C80">
                            <w:rPr>
                              <w:b/>
                              <w:caps/>
                            </w:rPr>
                            <w:t>Mírné klima</w:t>
                          </w:r>
                        </w:p>
                      </w:txbxContent>
                    </v:textbox>
                  </v:shape>
                  <v:group id="_x0000_s3506" style="position:absolute;left:3143;top:9030;width:502;height:1215" coordorigin="3143,9030" coordsize="502,1215">
                    <v:shape id="_x0000_s3507" type="#_x0000_t32" style="position:absolute;left:3150;top:9030;width:465;height:525;flip:y" o:connectortype="straight">
                      <v:stroke endarrow="block"/>
                    </v:shape>
                    <v:shape id="_x0000_s3508" type="#_x0000_t32" style="position:absolute;left:3143;top:9555;width:487;height:690" o:connectortype="straight">
                      <v:stroke endarrow="block"/>
                    </v:shape>
                    <v:shape id="_x0000_s3509" type="#_x0000_t32" style="position:absolute;left:3157;top:9555;width:488;height:0" o:connectortype="straight">
                      <v:stroke endarrow="block"/>
                    </v:shape>
                  </v:group>
                </v:group>
              </v:group>
            </v:group>
            <v:group id="_x0000_s3510" style="position:absolute;left:6660;top:8280;width:4422;height:3886" coordorigin="6660,8280" coordsize="4422,3886">
              <v:group id="_x0000_s3511" style="position:absolute;left:7146;top:8572;width:3936;height:3594" coordorigin="7146,8572" coordsize="3936,3594">
                <v:shape id="_x0000_s3512" style="position:absolute;left:7146;top:8572;width:3936;height:3552" coordsize="3936,3552" path="m72,2964l420,1620,324,966,,420,132,258r114,6l876,564,1008,48r516,432l2916,,3924,1548r12,480l3564,2376r192,252l3564,3192r-840,360l2196,3192r-432,-36l1176,3516,72,2964xe" fillcolor="#92d050">
                  <v:path arrowok="t"/>
                </v:shape>
                <v:shape id="_x0000_s3513" style="position:absolute;left:7218;top:11386;width:1212;height:738" coordsize="1212,738" path="m,156l1104,738,1212,366,36,,,156xe" fillcolor="#00b0f0">
                  <v:path arrowok="t"/>
                </v:shape>
                <v:shape id="_x0000_s3514" style="position:absolute;left:8148;top:10114;width:1512;height:1530" coordsize="1512,1530" path="m372,1530r858,-108l1512,1194,1482,852,1302,156,834,,132,216,,780r42,510l372,1530xe" fillcolor="#00b0f0">
                  <v:path arrowok="t"/>
                </v:shape>
                <v:shape id="_x0000_s3515" style="position:absolute;left:9834;top:10510;width:1248;height:1332" coordsize="1248,1332" path="m894,1242r-702,90l48,960,,756,36,438,342,72,1248,r,120l888,444r192,264l894,1242xe" fillcolor="#00b0f0">
                  <v:path arrowok="t"/>
                </v:shape>
                <v:shape id="_x0000_s3516" style="position:absolute;left:8304;top:11278;width:2442;height:888" coordsize="2442,888" path="m1368,18l1086,264,222,360,132,480,,846,624,480r414,84l1572,888,2442,480r-720,84l1518,,1368,18xe" fillcolor="yellow">
                  <v:path arrowok="t"/>
                </v:shape>
                <v:shape id="_x0000_s3517" style="position:absolute;left:9450;top:8992;width:1632;height:2310" coordsize="1632,2310" path="m,1278l576,1062,750,636,504,120,870,r762,1170l1632,1518r-912,60l726,1578,438,1956r-54,330l222,2310,186,1980,,1278xe" fillcolor="black">
                  <v:fill r:id="rId46" o:title="Obrysy kosočtverců" color2="#92d050" type="pattern"/>
                  <v:path arrowok="t"/>
                </v:shape>
                <v:shape id="_x0000_s3518" style="position:absolute;left:8172;top:8992;width:2028;height:1326" coordsize="2028,1326" path="m120,1326l,708,132,474,570,228,1224,r564,132l2028,654r-180,414l1278,1272,834,1122,120,1326xe" fillcolor="black">
                  <v:fill r:id="rId14" o:title="25%" color2="#92d050" type="pattern"/>
                  <v:path arrowok="t"/>
                </v:shape>
                <v:shape id="_x0000_s3519" type="#_x0000_t32" style="position:absolute;left:8676;top:9076;width:90;height:132" o:connectortype="straight">
                  <v:stroke dashstyle="1 1" endcap="round"/>
                </v:shape>
                <v:shape id="_x0000_s3520" type="#_x0000_t32" style="position:absolute;left:7596;top:10198;width:654;height:121" o:connectortype="straight">
                  <v:stroke dashstyle="1 1" endcap="round"/>
                </v:shape>
              </v:group>
              <v:shape id="_x0000_s3521" type="#_x0000_t202" style="position:absolute;left:8475;top:8280;width:1695;height:450" filled="f" stroked="f">
                <v:textbox>
                  <w:txbxContent>
                    <w:p w:rsidR="00793D3E" w:rsidRDefault="00793D3E" w:rsidP="00793D3E">
                      <w:pPr>
                        <w:rPr>
                          <w:sz w:val="14"/>
                        </w:rPr>
                      </w:pPr>
                      <w:r w:rsidRPr="00991C80">
                        <w:rPr>
                          <w:sz w:val="14"/>
                        </w:rPr>
                        <w:t>sever Pařížské pánve</w:t>
                      </w:r>
                    </w:p>
                    <w:p w:rsidR="00793D3E" w:rsidRPr="00991C80" w:rsidRDefault="00793D3E" w:rsidP="00793D3E">
                      <w:pPr>
                        <w:rPr>
                          <w:sz w:val="14"/>
                        </w:rPr>
                      </w:pPr>
                      <w:r w:rsidRPr="00991C80">
                        <w:rPr>
                          <w:sz w:val="14"/>
                        </w:rPr>
                        <w:t>a Flanderská nížina</w:t>
                      </w:r>
                    </w:p>
                  </w:txbxContent>
                </v:textbox>
              </v:shape>
              <v:shape id="_x0000_s3522" type="#_x0000_t202" style="position:absolute;left:6660;top:8490;width:1575;height:285" filled="f" stroked="f">
                <v:textbox>
                  <w:txbxContent>
                    <w:p w:rsidR="00793D3E" w:rsidRPr="00991C80" w:rsidRDefault="00793D3E" w:rsidP="00793D3E">
                      <w:pPr>
                        <w:rPr>
                          <w:sz w:val="14"/>
                        </w:rPr>
                      </w:pPr>
                      <w:r>
                        <w:rPr>
                          <w:sz w:val="14"/>
                        </w:rPr>
                        <w:t>Bretaň a Normandie</w:t>
                      </w:r>
                    </w:p>
                  </w:txbxContent>
                </v:textbox>
              </v:shape>
              <v:shape id="_x0000_s3523" type="#_x0000_t202" style="position:absolute;left:7245;top:10875;width:1035;height:525" filled="f" stroked="f">
                <v:textbox>
                  <w:txbxContent>
                    <w:p w:rsidR="00793D3E" w:rsidRDefault="00793D3E" w:rsidP="00793D3E">
                      <w:pPr>
                        <w:rPr>
                          <w:sz w:val="14"/>
                        </w:rPr>
                      </w:pPr>
                      <w:r>
                        <w:rPr>
                          <w:sz w:val="14"/>
                        </w:rPr>
                        <w:t xml:space="preserve">Akvitánská </w:t>
                      </w:r>
                    </w:p>
                    <w:p w:rsidR="00793D3E" w:rsidRPr="00991C80" w:rsidRDefault="00793D3E" w:rsidP="00793D3E">
                      <w:pPr>
                        <w:rPr>
                          <w:sz w:val="14"/>
                        </w:rPr>
                      </w:pPr>
                      <w:r>
                        <w:rPr>
                          <w:sz w:val="14"/>
                        </w:rPr>
                        <w:t>pánev</w:t>
                      </w:r>
                    </w:p>
                  </w:txbxContent>
                </v:textbox>
              </v:shape>
            </v:group>
          </v:group>
        </w:pict>
      </w:r>
    </w:p>
    <w:p w:rsidR="00793D3E" w:rsidRPr="000020EE" w:rsidRDefault="00793D3E" w:rsidP="00793D3E">
      <w:pPr>
        <w:jc w:val="both"/>
        <w:rPr>
          <w:rFonts w:cs="Arial"/>
          <w:sz w:val="16"/>
          <w:szCs w:val="16"/>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rPr>
          <w:rFonts w:cs="Arial"/>
        </w:rPr>
      </w:pPr>
    </w:p>
    <w:p w:rsidR="00793D3E" w:rsidRPr="000020EE" w:rsidRDefault="00793D3E" w:rsidP="00793D3E">
      <w:pPr>
        <w:rPr>
          <w:rFonts w:cs="Arial"/>
        </w:rPr>
      </w:pPr>
    </w:p>
    <w:p w:rsidR="00793D3E" w:rsidRPr="000020EE" w:rsidRDefault="00793D3E" w:rsidP="00793D3E">
      <w:pPr>
        <w:rPr>
          <w:rFonts w:cs="Arial"/>
        </w:rPr>
      </w:pPr>
    </w:p>
    <w:p w:rsidR="00793D3E" w:rsidRPr="000020EE" w:rsidRDefault="00793D3E" w:rsidP="00793D3E">
      <w:pPr>
        <w:rPr>
          <w:rFonts w:cs="Arial"/>
        </w:rPr>
      </w:pPr>
    </w:p>
    <w:p w:rsidR="00793D3E" w:rsidRPr="000020EE" w:rsidRDefault="00793D3E" w:rsidP="00793D3E">
      <w:pPr>
        <w:rPr>
          <w:rFonts w:cs="Arial"/>
        </w:rPr>
      </w:pPr>
    </w:p>
    <w:p w:rsidR="00793D3E" w:rsidRPr="000020EE" w:rsidRDefault="00793D3E" w:rsidP="00793D3E">
      <w:pPr>
        <w:rPr>
          <w:rFonts w:cs="Arial"/>
        </w:rPr>
      </w:pPr>
    </w:p>
    <w:p w:rsidR="00793D3E" w:rsidRPr="000020EE" w:rsidRDefault="00793D3E" w:rsidP="00793D3E">
      <w:pPr>
        <w:rPr>
          <w:rFonts w:cs="Arial"/>
        </w:rPr>
      </w:pPr>
    </w:p>
    <w:p w:rsidR="00793D3E" w:rsidRPr="000020EE" w:rsidRDefault="00793D3E" w:rsidP="00793D3E">
      <w:pPr>
        <w:rPr>
          <w:rFonts w:cs="Arial"/>
        </w:rPr>
      </w:pPr>
    </w:p>
    <w:p w:rsidR="00793D3E" w:rsidRPr="000020EE" w:rsidRDefault="00793D3E" w:rsidP="00793D3E">
      <w:pPr>
        <w:rPr>
          <w:rFonts w:cs="Arial"/>
        </w:rPr>
      </w:pPr>
    </w:p>
    <w:p w:rsidR="00793D3E" w:rsidRPr="000020EE" w:rsidRDefault="00793D3E" w:rsidP="00793D3E">
      <w:pPr>
        <w:rPr>
          <w:rFonts w:cs="Arial"/>
        </w:rPr>
      </w:pPr>
    </w:p>
    <w:p w:rsidR="00793D3E" w:rsidRPr="000020EE" w:rsidRDefault="00793D3E" w:rsidP="00793D3E">
      <w:pPr>
        <w:rPr>
          <w:rFonts w:cs="Arial"/>
        </w:rPr>
      </w:pPr>
    </w:p>
    <w:p w:rsidR="00793D3E" w:rsidRPr="000020EE" w:rsidRDefault="00793D3E" w:rsidP="00793D3E">
      <w:pPr>
        <w:rPr>
          <w:rFonts w:cs="Arial"/>
        </w:rPr>
      </w:pPr>
    </w:p>
    <w:p w:rsidR="00793D3E" w:rsidRPr="000020EE" w:rsidRDefault="00793D3E" w:rsidP="00793D3E">
      <w:pPr>
        <w:rPr>
          <w:rFonts w:cs="Arial"/>
        </w:rPr>
      </w:pPr>
    </w:p>
    <w:p w:rsidR="00793D3E" w:rsidRPr="000020EE" w:rsidRDefault="00793D3E" w:rsidP="00793D3E">
      <w:pPr>
        <w:spacing w:line="276" w:lineRule="auto"/>
        <w:rPr>
          <w:rFonts w:cs="Arial"/>
          <w:sz w:val="18"/>
          <w:szCs w:val="18"/>
        </w:rPr>
      </w:pPr>
    </w:p>
    <w:p w:rsidR="00793D3E" w:rsidRPr="000020EE" w:rsidRDefault="00C87292" w:rsidP="00793D3E">
      <w:pPr>
        <w:rPr>
          <w:rFonts w:cs="Arial"/>
        </w:rPr>
      </w:pPr>
      <w:r>
        <w:rPr>
          <w:rFonts w:cs="Arial"/>
          <w:noProof/>
          <w:lang w:eastAsia="cs-CZ"/>
        </w:rPr>
        <w:pict>
          <v:shape id="_x0000_s3524" type="#_x0000_t202" style="position:absolute;margin-left:23.65pt;margin-top:3.6pt;width:444.75pt;height:30pt;z-index:252229120" stroked="f">
            <v:textbox>
              <w:txbxContent>
                <w:p w:rsidR="00793D3E" w:rsidRPr="002F2F97" w:rsidRDefault="00793D3E" w:rsidP="00793D3E">
                  <w:pPr>
                    <w:rPr>
                      <w:b/>
                    </w:rPr>
                  </w:pPr>
                  <w:r w:rsidRPr="002F2F97">
                    <w:rPr>
                      <w:sz w:val="16"/>
                    </w:rPr>
                    <w:t>Obr. 28:</w:t>
                  </w:r>
                  <w:r w:rsidRPr="002F2F97">
                    <w:rPr>
                      <w:b/>
                    </w:rPr>
                    <w:t xml:space="preserve">  </w:t>
                  </w:r>
                  <w:r>
                    <w:rPr>
                      <w:b/>
                    </w:rPr>
                    <w:t xml:space="preserve">      </w:t>
                  </w:r>
                  <w:r w:rsidRPr="002F2F97">
                    <w:rPr>
                      <w:b/>
                      <w:sz w:val="22"/>
                    </w:rPr>
                    <w:t>Schéma rozložení klimatických pásů a oblastí Francie</w:t>
                  </w:r>
                </w:p>
              </w:txbxContent>
            </v:textbox>
          </v:shape>
        </w:pict>
      </w:r>
    </w:p>
    <w:p w:rsidR="00793D3E" w:rsidRPr="000020EE" w:rsidRDefault="00793D3E" w:rsidP="00793D3E">
      <w:pPr>
        <w:rPr>
          <w:rFonts w:cs="Arial"/>
        </w:rPr>
      </w:pPr>
    </w:p>
    <w:p w:rsidR="00793D3E" w:rsidRPr="000020EE" w:rsidRDefault="00793D3E" w:rsidP="00793D3E">
      <w:pPr>
        <w:rPr>
          <w:rFonts w:cs="Arial"/>
        </w:rPr>
      </w:pPr>
    </w:p>
    <w:p w:rsidR="00793D3E" w:rsidRPr="000020EE" w:rsidRDefault="00793D3E" w:rsidP="00793D3E">
      <w:pPr>
        <w:pageBreakBefore/>
        <w:jc w:val="center"/>
        <w:rPr>
          <w:rFonts w:cs="Arial"/>
          <w:b/>
        </w:rPr>
      </w:pPr>
      <w:proofErr w:type="gramStart"/>
      <w:r>
        <w:rPr>
          <w:rFonts w:cs="Arial"/>
          <w:b/>
          <w:highlight w:val="red"/>
        </w:rPr>
        <w:lastRenderedPageBreak/>
        <w:t>D</w:t>
      </w:r>
      <w:r w:rsidRPr="000020EE">
        <w:rPr>
          <w:rFonts w:cs="Arial"/>
          <w:b/>
          <w:highlight w:val="red"/>
        </w:rPr>
        <w:t xml:space="preserve">.   </w:t>
      </w:r>
      <w:r w:rsidRPr="005756DB">
        <w:rPr>
          <w:rFonts w:cs="Arial"/>
          <w:b/>
          <w:caps/>
          <w:highlight w:val="red"/>
        </w:rPr>
        <w:t>FAKTOR</w:t>
      </w:r>
      <w:proofErr w:type="gramEnd"/>
      <w:r w:rsidRPr="005756DB">
        <w:rPr>
          <w:rFonts w:cs="Arial"/>
          <w:b/>
          <w:caps/>
          <w:highlight w:val="red"/>
        </w:rPr>
        <w:t xml:space="preserve">  polohy vůči</w:t>
      </w:r>
      <w:r>
        <w:rPr>
          <w:rFonts w:cs="Arial"/>
          <w:b/>
          <w:highlight w:val="red"/>
        </w:rPr>
        <w:t xml:space="preserve"> </w:t>
      </w:r>
      <w:r w:rsidRPr="000020EE">
        <w:rPr>
          <w:rFonts w:cs="Arial"/>
          <w:b/>
          <w:highlight w:val="red"/>
        </w:rPr>
        <w:t>RELIÉFU</w:t>
      </w:r>
    </w:p>
    <w:p w:rsidR="00793D3E" w:rsidRPr="000020E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r>
        <w:rPr>
          <w:rFonts w:cs="Arial"/>
        </w:rPr>
        <w:tab/>
        <w:t xml:space="preserve">Jak jsme viděli, už jen kombinace tří výše uvedených faktorů formuje ve </w:t>
      </w:r>
      <w:r w:rsidRPr="00D735AE">
        <w:rPr>
          <w:rFonts w:cs="Arial"/>
          <w:i/>
        </w:rPr>
        <w:t>Francii</w:t>
      </w:r>
      <w:r>
        <w:rPr>
          <w:rFonts w:cs="Arial"/>
        </w:rPr>
        <w:t xml:space="preserve"> několik různých mezoklimatických typů. Protože jsou však navíc tyto typy podnebí kombinovány ještě s velmi rozmanitým reliéfem, dostáváme zde na nižší hierarchické úrovni klima ještě rozmanitější.</w:t>
      </w:r>
    </w:p>
    <w:p w:rsidR="00793D3E" w:rsidRDefault="00793D3E" w:rsidP="00793D3E">
      <w:pPr>
        <w:jc w:val="both"/>
        <w:rPr>
          <w:rFonts w:cs="Arial"/>
        </w:rPr>
      </w:pPr>
    </w:p>
    <w:p w:rsidR="00793D3E" w:rsidRDefault="00793D3E" w:rsidP="00793D3E">
      <w:pPr>
        <w:jc w:val="both"/>
        <w:rPr>
          <w:rFonts w:cs="Arial"/>
        </w:rPr>
      </w:pPr>
      <w:r>
        <w:rPr>
          <w:rFonts w:cs="Arial"/>
        </w:rPr>
        <w:tab/>
        <w:t xml:space="preserve">Především zde obecně platí (za </w:t>
      </w:r>
      <w:r w:rsidRPr="00085522">
        <w:rPr>
          <w:rFonts w:cs="Arial"/>
        </w:rPr>
        <w:t xml:space="preserve">jinak stejných podmínek), že </w:t>
      </w:r>
      <w:r w:rsidRPr="006C5B02">
        <w:rPr>
          <w:rFonts w:cs="Arial"/>
          <w:b/>
        </w:rPr>
        <w:t>se stoupající nadmořskou výškou obecně klesá teplota a rostou srážky</w:t>
      </w:r>
      <w:r w:rsidRPr="00085522">
        <w:rPr>
          <w:rFonts w:cs="Arial"/>
        </w:rPr>
        <w:t xml:space="preserve"> (jakož i podíl srážek sněhových).</w:t>
      </w:r>
    </w:p>
    <w:p w:rsidR="00793D3E" w:rsidRDefault="00793D3E" w:rsidP="00793D3E">
      <w:pPr>
        <w:jc w:val="both"/>
        <w:rPr>
          <w:rFonts w:cs="Arial"/>
          <w:i/>
        </w:rPr>
      </w:pPr>
      <w:r>
        <w:rPr>
          <w:rFonts w:cs="Arial"/>
        </w:rPr>
        <w:tab/>
      </w:r>
      <w:r w:rsidRPr="000020EE">
        <w:rPr>
          <w:rFonts w:cs="Arial"/>
        </w:rPr>
        <w:t>Proto</w:t>
      </w:r>
      <w:r>
        <w:rPr>
          <w:rFonts w:cs="Arial"/>
        </w:rPr>
        <w:t xml:space="preserve"> </w:t>
      </w:r>
      <w:r w:rsidRPr="001553B8">
        <w:rPr>
          <w:rFonts w:cs="Arial"/>
        </w:rPr>
        <w:t xml:space="preserve">tak, jak se </w:t>
      </w:r>
      <w:r w:rsidRPr="001553B8">
        <w:rPr>
          <w:rFonts w:cs="Arial"/>
          <w:b/>
        </w:rPr>
        <w:t>v obou klimatických pásech</w:t>
      </w:r>
      <w:r w:rsidRPr="001553B8">
        <w:rPr>
          <w:rFonts w:cs="Arial"/>
        </w:rPr>
        <w:t xml:space="preserve"> Francie (mírném i subtropickém) postupně zvedají úbočí hor, tak se </w:t>
      </w:r>
      <w:r>
        <w:rPr>
          <w:rFonts w:cs="Arial"/>
        </w:rPr>
        <w:t xml:space="preserve">v nich </w:t>
      </w:r>
      <w:r w:rsidRPr="001553B8">
        <w:rPr>
          <w:rFonts w:cs="Arial"/>
        </w:rPr>
        <w:t xml:space="preserve">postupně podnebí transformuje do specifického </w:t>
      </w:r>
      <w:r w:rsidRPr="006C5B02">
        <w:rPr>
          <w:rFonts w:cs="Arial"/>
          <w:b/>
          <w:bdr w:val="single" w:sz="4" w:space="0" w:color="auto"/>
        </w:rPr>
        <w:t>studeného a</w:t>
      </w:r>
      <w:r w:rsidRPr="006C5B02">
        <w:rPr>
          <w:rFonts w:cs="Arial"/>
          <w:bdr w:val="single" w:sz="4" w:space="0" w:color="auto"/>
        </w:rPr>
        <w:t xml:space="preserve"> </w:t>
      </w:r>
      <w:r w:rsidRPr="006C5B02">
        <w:rPr>
          <w:rFonts w:cs="Arial"/>
          <w:b/>
          <w:bdr w:val="single" w:sz="4" w:space="0" w:color="auto"/>
        </w:rPr>
        <w:t>vlhkého horského podnebí</w:t>
      </w:r>
      <w:r w:rsidRPr="001553B8">
        <w:rPr>
          <w:rFonts w:cs="Arial"/>
          <w:b/>
        </w:rPr>
        <w:t xml:space="preserve">. Toto podnebí je </w:t>
      </w:r>
      <w:r>
        <w:rPr>
          <w:rFonts w:cs="Arial"/>
          <w:b/>
        </w:rPr>
        <w:t>tudíž</w:t>
      </w:r>
      <w:r w:rsidRPr="001553B8">
        <w:rPr>
          <w:rFonts w:cs="Arial"/>
          <w:b/>
        </w:rPr>
        <w:t xml:space="preserve"> typické pro</w:t>
      </w:r>
      <w:r w:rsidRPr="001553B8">
        <w:rPr>
          <w:rFonts w:cs="Arial"/>
        </w:rPr>
        <w:t xml:space="preserve"> </w:t>
      </w:r>
      <w:r w:rsidRPr="006C5B02">
        <w:rPr>
          <w:rFonts w:cs="Arial"/>
          <w:b/>
          <w:bdr w:val="single" w:sz="4" w:space="0" w:color="auto"/>
        </w:rPr>
        <w:t>všechna</w:t>
      </w:r>
      <w:r w:rsidRPr="006C5B02">
        <w:rPr>
          <w:rFonts w:cs="Arial"/>
          <w:bdr w:val="single" w:sz="4" w:space="0" w:color="auto"/>
        </w:rPr>
        <w:t xml:space="preserve"> </w:t>
      </w:r>
      <w:r w:rsidRPr="006C5B02">
        <w:rPr>
          <w:rFonts w:cs="Arial"/>
          <w:b/>
          <w:bdr w:val="single" w:sz="4" w:space="0" w:color="auto"/>
        </w:rPr>
        <w:t>vyšší horstva</w:t>
      </w:r>
      <w:r w:rsidRPr="001553B8">
        <w:rPr>
          <w:rFonts w:cs="Arial"/>
          <w:b/>
        </w:rPr>
        <w:t xml:space="preserve"> </w:t>
      </w:r>
      <w:r w:rsidRPr="001553B8">
        <w:rPr>
          <w:rFonts w:cs="Arial"/>
          <w:b/>
          <w:i/>
        </w:rPr>
        <w:t>Francie</w:t>
      </w:r>
      <w:r w:rsidRPr="001553B8">
        <w:rPr>
          <w:rFonts w:cs="Arial"/>
        </w:rPr>
        <w:t xml:space="preserve"> – </w:t>
      </w:r>
      <w:r w:rsidRPr="001553B8">
        <w:rPr>
          <w:rFonts w:cs="Arial"/>
          <w:i/>
        </w:rPr>
        <w:t>Francouzské středohoří, Vogézy</w:t>
      </w:r>
      <w:r w:rsidRPr="001553B8">
        <w:rPr>
          <w:rFonts w:cs="Arial"/>
        </w:rPr>
        <w:t xml:space="preserve">, </w:t>
      </w:r>
      <w:r w:rsidRPr="001553B8">
        <w:rPr>
          <w:rFonts w:cs="Arial"/>
          <w:i/>
        </w:rPr>
        <w:t>Juru</w:t>
      </w:r>
      <w:r w:rsidRPr="001553B8">
        <w:rPr>
          <w:rFonts w:cs="Arial"/>
        </w:rPr>
        <w:t xml:space="preserve">, </w:t>
      </w:r>
      <w:r w:rsidRPr="001553B8">
        <w:rPr>
          <w:rFonts w:cs="Arial"/>
          <w:i/>
        </w:rPr>
        <w:t>Alpy i Pyreneje.</w:t>
      </w:r>
    </w:p>
    <w:p w:rsidR="00793D3E" w:rsidRDefault="00793D3E" w:rsidP="00793D3E">
      <w:pPr>
        <w:jc w:val="both"/>
        <w:rPr>
          <w:rFonts w:cs="Arial"/>
          <w:i/>
        </w:rPr>
      </w:pPr>
    </w:p>
    <w:p w:rsidR="00793D3E" w:rsidRDefault="00793D3E" w:rsidP="00793D3E">
      <w:pPr>
        <w:jc w:val="both"/>
        <w:rPr>
          <w:rFonts w:cs="Arial"/>
        </w:rPr>
      </w:pPr>
      <w:r w:rsidRPr="005756DB">
        <w:rPr>
          <w:rFonts w:cs="Arial"/>
        </w:rPr>
        <w:tab/>
        <w:t xml:space="preserve">Obdobně je </w:t>
      </w:r>
      <w:r>
        <w:rPr>
          <w:rFonts w:cs="Arial"/>
        </w:rPr>
        <w:t>pohořími</w:t>
      </w:r>
      <w:r w:rsidRPr="005756DB">
        <w:rPr>
          <w:rFonts w:cs="Arial"/>
        </w:rPr>
        <w:t xml:space="preserve"> </w:t>
      </w:r>
      <w:r w:rsidRPr="001553B8">
        <w:rPr>
          <w:rFonts w:cs="Arial"/>
          <w:b/>
        </w:rPr>
        <w:t xml:space="preserve">modifikována i </w:t>
      </w:r>
      <w:r w:rsidRPr="006C5B02">
        <w:rPr>
          <w:rFonts w:cs="Arial"/>
          <w:b/>
          <w:bdr w:val="single" w:sz="4" w:space="0" w:color="auto"/>
        </w:rPr>
        <w:t>oceanita resp. kontinentalita</w:t>
      </w:r>
      <w:r w:rsidRPr="001553B8">
        <w:rPr>
          <w:rFonts w:cs="Arial"/>
          <w:b/>
        </w:rPr>
        <w:t xml:space="preserve"> podnebí</w:t>
      </w:r>
      <w:r w:rsidRPr="005756DB">
        <w:rPr>
          <w:rFonts w:cs="Arial"/>
        </w:rPr>
        <w:t xml:space="preserve">, což je ovšem navíc umocňováno </w:t>
      </w:r>
      <w:r w:rsidRPr="001553B8">
        <w:rPr>
          <w:rFonts w:cs="Arial"/>
          <w:b/>
        </w:rPr>
        <w:t xml:space="preserve">i </w:t>
      </w:r>
      <w:r w:rsidRPr="006C5B02">
        <w:rPr>
          <w:rFonts w:cs="Arial"/>
          <w:b/>
          <w:bdr w:val="single" w:sz="4" w:space="0" w:color="auto"/>
        </w:rPr>
        <w:t>expozicí svahů</w:t>
      </w:r>
      <w:r w:rsidRPr="005756DB">
        <w:rPr>
          <w:rFonts w:cs="Arial"/>
        </w:rPr>
        <w:t xml:space="preserve"> vůči větrům nesoucím </w:t>
      </w:r>
      <w:r>
        <w:rPr>
          <w:rFonts w:cs="Arial"/>
        </w:rPr>
        <w:t xml:space="preserve">vlhkost od moře. I když je tedy množství srážek v horských oblastech obecně větší, v územním detailu velmi záleží na tom, zda jde o území návětrná či závětrná. Běžně uváděným příkladem značného kontrastu celoročního úhrnu srážek na malém území je 1.650 mm u hory </w:t>
      </w:r>
      <w:r w:rsidRPr="00B56786">
        <w:rPr>
          <w:rFonts w:cs="Arial"/>
          <w:i/>
        </w:rPr>
        <w:t xml:space="preserve">Puy-de-Dôme </w:t>
      </w:r>
      <w:r w:rsidRPr="002365B4">
        <w:rPr>
          <w:rFonts w:cs="Arial"/>
        </w:rPr>
        <w:t xml:space="preserve">(na severu </w:t>
      </w:r>
      <w:r w:rsidRPr="00B56786">
        <w:rPr>
          <w:rFonts w:cs="Arial"/>
          <w:i/>
        </w:rPr>
        <w:t>Francouzského středohoří</w:t>
      </w:r>
      <w:r w:rsidRPr="002365B4">
        <w:rPr>
          <w:rFonts w:cs="Arial"/>
        </w:rPr>
        <w:t xml:space="preserve">) a 563 mm </w:t>
      </w:r>
      <w:r>
        <w:rPr>
          <w:rFonts w:cs="Arial"/>
        </w:rPr>
        <w:t xml:space="preserve">u </w:t>
      </w:r>
      <w:r w:rsidRPr="002365B4">
        <w:rPr>
          <w:rFonts w:cs="Arial"/>
        </w:rPr>
        <w:t xml:space="preserve">města </w:t>
      </w:r>
      <w:r w:rsidRPr="00B56786">
        <w:rPr>
          <w:rFonts w:cs="Arial"/>
          <w:i/>
        </w:rPr>
        <w:t>Clermont-Ferrand</w:t>
      </w:r>
      <w:r w:rsidRPr="001C02C6">
        <w:rPr>
          <w:rFonts w:cs="Arial"/>
        </w:rPr>
        <w:t>,</w:t>
      </w:r>
      <w:r w:rsidRPr="002365B4">
        <w:rPr>
          <w:rFonts w:cs="Arial"/>
        </w:rPr>
        <w:t xml:space="preserve"> ležícího těsně pod ní na dně hluboké příkopové propadliny v jejím srážkovém stínu.</w:t>
      </w:r>
    </w:p>
    <w:p w:rsidR="00793D3E" w:rsidRPr="000020EE" w:rsidRDefault="00793D3E" w:rsidP="00793D3E">
      <w:pPr>
        <w:jc w:val="both"/>
        <w:rPr>
          <w:rFonts w:cs="Arial"/>
        </w:rPr>
      </w:pPr>
    </w:p>
    <w:p w:rsidR="00793D3E" w:rsidRDefault="00793D3E" w:rsidP="00793D3E">
      <w:pPr>
        <w:ind w:firstLine="708"/>
        <w:jc w:val="both"/>
        <w:rPr>
          <w:rFonts w:cs="Arial"/>
        </w:rPr>
      </w:pPr>
      <w:r w:rsidRPr="000020EE">
        <w:rPr>
          <w:rFonts w:cs="Arial"/>
        </w:rPr>
        <w:t xml:space="preserve">Celkově </w:t>
      </w:r>
      <w:r>
        <w:rPr>
          <w:rFonts w:cs="Arial"/>
        </w:rPr>
        <w:t xml:space="preserve">je tedy </w:t>
      </w:r>
      <w:r w:rsidRPr="001553B8">
        <w:rPr>
          <w:rFonts w:cs="Arial"/>
          <w:b/>
        </w:rPr>
        <w:t xml:space="preserve">pro horské oblasti typická </w:t>
      </w:r>
      <w:r w:rsidRPr="006C5B02">
        <w:rPr>
          <w:rFonts w:cs="Arial"/>
          <w:b/>
          <w:bdr w:val="single" w:sz="4" w:space="0" w:color="auto"/>
        </w:rPr>
        <w:t>velká místní klimatická pestrost</w:t>
      </w:r>
      <w:r w:rsidRPr="002365B4">
        <w:rPr>
          <w:rFonts w:cs="Arial"/>
        </w:rPr>
        <w:t>, kdy jednotlivé geomo</w:t>
      </w:r>
      <w:r>
        <w:rPr>
          <w:rFonts w:cs="Arial"/>
        </w:rPr>
        <w:t>r</w:t>
      </w:r>
      <w:r w:rsidRPr="002365B4">
        <w:rPr>
          <w:rFonts w:cs="Arial"/>
        </w:rPr>
        <w:t xml:space="preserve">fologické tvary (kotliny, široká údolí, hluboké soutěsky, svahy s různou expozicí atd.) mají v různých polohách každý své specifické místní klima. </w:t>
      </w:r>
    </w:p>
    <w:p w:rsidR="00793D3E" w:rsidRPr="002365B4" w:rsidRDefault="00793D3E" w:rsidP="00793D3E">
      <w:pPr>
        <w:ind w:firstLine="708"/>
        <w:jc w:val="both"/>
        <w:rPr>
          <w:rFonts w:cs="Arial"/>
        </w:rPr>
      </w:pPr>
    </w:p>
    <w:p w:rsidR="00793D3E" w:rsidRPr="001553B8" w:rsidRDefault="00793D3E" w:rsidP="00793D3E">
      <w:pPr>
        <w:jc w:val="both"/>
        <w:rPr>
          <w:rFonts w:cs="Arial"/>
          <w:b/>
        </w:rPr>
      </w:pPr>
      <w:r>
        <w:rPr>
          <w:rFonts w:cs="Arial"/>
        </w:rPr>
        <w:tab/>
      </w:r>
      <w:r w:rsidRPr="00376D3F">
        <w:rPr>
          <w:rFonts w:cs="Arial"/>
          <w:b/>
          <w:highlight w:val="magenta"/>
          <w:bdr w:val="single" w:sz="4" w:space="0" w:color="auto"/>
        </w:rPr>
        <w:t>Obecně</w:t>
      </w:r>
      <w:r w:rsidRPr="00376D3F">
        <w:rPr>
          <w:rFonts w:cs="Arial"/>
          <w:b/>
          <w:highlight w:val="magenta"/>
        </w:rPr>
        <w:t xml:space="preserve"> však platí, že v horském klimatu</w:t>
      </w:r>
    </w:p>
    <w:p w:rsidR="00793D3E" w:rsidRPr="001553B8" w:rsidRDefault="00793D3E" w:rsidP="00793D3E">
      <w:pPr>
        <w:jc w:val="both"/>
        <w:rPr>
          <w:rFonts w:cs="Arial"/>
        </w:rPr>
      </w:pPr>
      <w:r w:rsidRPr="000B43B8">
        <w:rPr>
          <w:rFonts w:cs="Arial"/>
          <w:b/>
        </w:rPr>
        <w:t>a)</w:t>
      </w:r>
      <w:r w:rsidRPr="001553B8">
        <w:rPr>
          <w:rFonts w:cs="Arial"/>
        </w:rPr>
        <w:t xml:space="preserve"> </w:t>
      </w:r>
      <w:r w:rsidRPr="001553B8">
        <w:rPr>
          <w:rFonts w:cs="Arial"/>
          <w:b/>
        </w:rPr>
        <w:t>léta</w:t>
      </w:r>
      <w:r w:rsidRPr="001553B8">
        <w:rPr>
          <w:rFonts w:cs="Arial"/>
        </w:rPr>
        <w:t xml:space="preserve"> jsou </w:t>
      </w:r>
      <w:r w:rsidRPr="000B43B8">
        <w:rPr>
          <w:rFonts w:cs="Arial"/>
          <w:b/>
        </w:rPr>
        <w:t>kratší a chladnější</w:t>
      </w:r>
      <w:r>
        <w:rPr>
          <w:rFonts w:cs="Arial"/>
        </w:rPr>
        <w:t xml:space="preserve">, </w:t>
      </w:r>
      <w:r w:rsidRPr="001553B8">
        <w:rPr>
          <w:rFonts w:cs="Arial"/>
        </w:rPr>
        <w:t xml:space="preserve">s četnými </w:t>
      </w:r>
      <w:r w:rsidRPr="000B43B8">
        <w:rPr>
          <w:rFonts w:cs="Arial"/>
          <w:b/>
        </w:rPr>
        <w:t>bouřkami</w:t>
      </w:r>
      <w:r w:rsidRPr="00B56786">
        <w:rPr>
          <w:rFonts w:cs="Arial"/>
        </w:rPr>
        <w:t>;</w:t>
      </w:r>
    </w:p>
    <w:p w:rsidR="00793D3E" w:rsidRPr="000B43B8" w:rsidRDefault="00793D3E" w:rsidP="00793D3E">
      <w:pPr>
        <w:jc w:val="both"/>
        <w:rPr>
          <w:rFonts w:cs="Arial"/>
        </w:rPr>
      </w:pPr>
      <w:r w:rsidRPr="000B43B8">
        <w:rPr>
          <w:rFonts w:cs="Arial"/>
          <w:b/>
        </w:rPr>
        <w:t>b) zimy</w:t>
      </w:r>
      <w:r w:rsidRPr="001553B8">
        <w:rPr>
          <w:rFonts w:cs="Arial"/>
        </w:rPr>
        <w:t xml:space="preserve"> jsou </w:t>
      </w:r>
      <w:r w:rsidRPr="000B43B8">
        <w:rPr>
          <w:rFonts w:cs="Arial"/>
          <w:b/>
        </w:rPr>
        <w:t>delší a drsnější</w:t>
      </w:r>
      <w:r w:rsidRPr="001553B8">
        <w:rPr>
          <w:rFonts w:cs="Arial"/>
        </w:rPr>
        <w:t xml:space="preserve"> (např. </w:t>
      </w:r>
      <w:r w:rsidRPr="000B43B8">
        <w:rPr>
          <w:rFonts w:cs="Arial"/>
        </w:rPr>
        <w:t xml:space="preserve">96 mrazivých dnů ročně ve </w:t>
      </w:r>
      <w:r w:rsidRPr="00B56786">
        <w:rPr>
          <w:rFonts w:cs="Arial"/>
          <w:i/>
        </w:rPr>
        <w:t>Francouzském středohoří</w:t>
      </w:r>
      <w:r w:rsidRPr="000B43B8">
        <w:rPr>
          <w:rFonts w:cs="Arial"/>
        </w:rPr>
        <w:t>)</w:t>
      </w:r>
      <w:r>
        <w:rPr>
          <w:rFonts w:cs="Arial"/>
        </w:rPr>
        <w:t>;</w:t>
      </w:r>
    </w:p>
    <w:p w:rsidR="00793D3E" w:rsidRPr="000B43B8" w:rsidRDefault="00793D3E" w:rsidP="00793D3E">
      <w:pPr>
        <w:jc w:val="both"/>
        <w:rPr>
          <w:rFonts w:cs="Arial"/>
        </w:rPr>
      </w:pPr>
      <w:r w:rsidRPr="000B43B8">
        <w:rPr>
          <w:rFonts w:cs="Arial"/>
          <w:b/>
        </w:rPr>
        <w:t>c) srážky</w:t>
      </w:r>
      <w:r w:rsidRPr="001553B8">
        <w:rPr>
          <w:rFonts w:cs="Arial"/>
        </w:rPr>
        <w:t xml:space="preserve"> jsou četnější (např. celoroční úhrn srážek ve </w:t>
      </w:r>
      <w:r w:rsidRPr="00B56786">
        <w:rPr>
          <w:rFonts w:cs="Arial"/>
          <w:i/>
        </w:rPr>
        <w:t>Francouzském středohoří</w:t>
      </w:r>
      <w:r w:rsidRPr="001553B8">
        <w:rPr>
          <w:rFonts w:cs="Arial"/>
        </w:rPr>
        <w:t xml:space="preserve"> </w:t>
      </w:r>
      <w:proofErr w:type="gramStart"/>
      <w:r w:rsidRPr="001553B8">
        <w:rPr>
          <w:rFonts w:cs="Arial"/>
        </w:rPr>
        <w:t>1</w:t>
      </w:r>
      <w:r>
        <w:rPr>
          <w:rFonts w:cs="Arial"/>
        </w:rPr>
        <w:t>.</w:t>
      </w:r>
      <w:r w:rsidRPr="000B43B8">
        <w:rPr>
          <w:rFonts w:cs="Arial"/>
        </w:rPr>
        <w:t>500-2</w:t>
      </w:r>
      <w:r>
        <w:rPr>
          <w:rFonts w:cs="Arial"/>
        </w:rPr>
        <w:t>.</w:t>
      </w:r>
      <w:r w:rsidRPr="000B43B8">
        <w:rPr>
          <w:rFonts w:cs="Arial"/>
        </w:rPr>
        <w:t>000</w:t>
      </w:r>
      <w:proofErr w:type="gramEnd"/>
      <w:r w:rsidRPr="000B43B8">
        <w:rPr>
          <w:rFonts w:cs="Arial"/>
        </w:rPr>
        <w:t xml:space="preserve"> mm)</w:t>
      </w:r>
    </w:p>
    <w:p w:rsidR="00793D3E" w:rsidRDefault="00793D3E" w:rsidP="00793D3E">
      <w:pPr>
        <w:jc w:val="both"/>
        <w:rPr>
          <w:rFonts w:cs="Arial"/>
        </w:rPr>
      </w:pPr>
      <w:r w:rsidRPr="000B43B8">
        <w:rPr>
          <w:rFonts w:cs="Arial"/>
          <w:b/>
        </w:rPr>
        <w:t xml:space="preserve">d) </w:t>
      </w:r>
      <w:r>
        <w:rPr>
          <w:rFonts w:cs="Arial"/>
          <w:b/>
        </w:rPr>
        <w:t>podíl sně</w:t>
      </w:r>
      <w:r w:rsidRPr="000B43B8">
        <w:rPr>
          <w:rFonts w:cs="Arial"/>
          <w:b/>
        </w:rPr>
        <w:t>hových srážek</w:t>
      </w:r>
      <w:r w:rsidRPr="000B43B8">
        <w:rPr>
          <w:rFonts w:cs="Arial"/>
        </w:rPr>
        <w:t xml:space="preserve"> je obecně </w:t>
      </w:r>
      <w:r w:rsidRPr="000B43B8">
        <w:rPr>
          <w:rFonts w:cs="Arial"/>
          <w:b/>
        </w:rPr>
        <w:t>vyšší</w:t>
      </w:r>
      <w:r>
        <w:rPr>
          <w:rFonts w:cs="Arial"/>
        </w:rPr>
        <w:t>;</w:t>
      </w:r>
    </w:p>
    <w:p w:rsidR="00793D3E" w:rsidRDefault="00793D3E" w:rsidP="00793D3E">
      <w:pPr>
        <w:jc w:val="both"/>
        <w:rPr>
          <w:rFonts w:cs="Arial"/>
        </w:rPr>
      </w:pPr>
      <w:r w:rsidRPr="000B43B8">
        <w:rPr>
          <w:rFonts w:cs="Arial"/>
          <w:b/>
        </w:rPr>
        <w:t>e) trvání sněhové pokrývky se prodlužuje</w:t>
      </w:r>
      <w:r>
        <w:rPr>
          <w:rFonts w:cs="Arial"/>
        </w:rPr>
        <w:t xml:space="preserve">. </w:t>
      </w:r>
    </w:p>
    <w:p w:rsidR="00793D3E" w:rsidRPr="00991C80" w:rsidRDefault="00793D3E" w:rsidP="00793D3E">
      <w:pPr>
        <w:ind w:left="1416" w:firstLine="708"/>
        <w:jc w:val="both"/>
        <w:rPr>
          <w:rFonts w:cs="Arial"/>
          <w:sz w:val="14"/>
        </w:rPr>
      </w:pPr>
    </w:p>
    <w:p w:rsidR="00793D3E" w:rsidRDefault="00793D3E" w:rsidP="00793D3E">
      <w:pPr>
        <w:ind w:left="1416" w:firstLine="708"/>
        <w:jc w:val="both"/>
        <w:rPr>
          <w:rFonts w:cs="Arial"/>
          <w:sz w:val="16"/>
        </w:rPr>
      </w:pPr>
      <w:r w:rsidRPr="00806208">
        <w:rPr>
          <w:rFonts w:cs="Arial"/>
          <w:sz w:val="16"/>
        </w:rPr>
        <w:t>Např. ve francouzských  </w:t>
      </w:r>
      <w:r w:rsidRPr="00806208">
        <w:rPr>
          <w:rFonts w:cs="Arial"/>
          <w:i/>
          <w:sz w:val="16"/>
        </w:rPr>
        <w:t>Alpách</w:t>
      </w:r>
      <w:r w:rsidRPr="00806208">
        <w:rPr>
          <w:rFonts w:cs="Arial"/>
          <w:sz w:val="16"/>
        </w:rPr>
        <w:t xml:space="preserve"> trvá sněhová pokrývka ve výškách nad 900 m n. m. přes čtvrt roku, zatímco v polohách nad </w:t>
      </w:r>
      <w:proofErr w:type="gramStart"/>
      <w:r w:rsidRPr="00806208">
        <w:rPr>
          <w:rFonts w:cs="Arial"/>
          <w:sz w:val="16"/>
        </w:rPr>
        <w:t>3.000-3.500</w:t>
      </w:r>
      <w:proofErr w:type="gramEnd"/>
      <w:r w:rsidRPr="00806208">
        <w:rPr>
          <w:rFonts w:cs="Arial"/>
          <w:sz w:val="16"/>
        </w:rPr>
        <w:t xml:space="preserve"> m n. m. je už celoroční. (I na to má ovšem vliv expozice svahů a vzdálenost od oceánu – sněžná čára se směrem na východ v horách zvyšuje, což je ostatně vidět při srovnání francouzských </w:t>
      </w:r>
      <w:r w:rsidRPr="00806208">
        <w:rPr>
          <w:rFonts w:cs="Arial"/>
          <w:i/>
          <w:sz w:val="16"/>
        </w:rPr>
        <w:t>Alp</w:t>
      </w:r>
      <w:r w:rsidRPr="00806208">
        <w:rPr>
          <w:rFonts w:cs="Arial"/>
          <w:sz w:val="16"/>
        </w:rPr>
        <w:t xml:space="preserve"> s východními </w:t>
      </w:r>
      <w:r w:rsidRPr="00806208">
        <w:rPr>
          <w:rFonts w:cs="Arial"/>
          <w:i/>
          <w:sz w:val="16"/>
        </w:rPr>
        <w:t>Alpami</w:t>
      </w:r>
      <w:r w:rsidRPr="00806208">
        <w:rPr>
          <w:rFonts w:cs="Arial"/>
          <w:sz w:val="16"/>
        </w:rPr>
        <w:t>.)</w:t>
      </w:r>
    </w:p>
    <w:p w:rsidR="00793D3E" w:rsidRPr="00806208" w:rsidRDefault="00793D3E" w:rsidP="00793D3E">
      <w:pPr>
        <w:ind w:left="1416" w:firstLine="708"/>
        <w:jc w:val="both"/>
        <w:rPr>
          <w:rFonts w:cs="Arial"/>
          <w:sz w:val="16"/>
        </w:rPr>
      </w:pPr>
      <w:r>
        <w:rPr>
          <w:rFonts w:cs="Arial"/>
          <w:sz w:val="16"/>
        </w:rPr>
        <w:t>Navzdory své jižní poloze je díky své výšce i vrchol hory Monte Cinco (nejvyšší hora Korsiky, dosahující 2.706 m n. n.) pokryt sněhem od listopadu až do května, a úplně poslední zbytky sněhu mizí až září. (Korsice má tedy dobré podmínky nejen pro letní dovolené, ale v zimě i pro zimní sporty).</w: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Pr="000020EE" w:rsidRDefault="00793D3E" w:rsidP="00793D3E">
      <w:pPr>
        <w:jc w:val="both"/>
        <w:rPr>
          <w:rFonts w:cs="Arial"/>
        </w:rPr>
      </w:pPr>
    </w:p>
    <w:p w:rsidR="00793D3E" w:rsidRPr="000020EE" w:rsidRDefault="00793D3E" w:rsidP="00793D3E">
      <w:pPr>
        <w:ind w:firstLine="708"/>
        <w:jc w:val="both"/>
        <w:rPr>
          <w:rFonts w:cs="Arial"/>
          <w:b/>
        </w:rPr>
      </w:pPr>
      <w:r w:rsidRPr="000B43B8">
        <w:rPr>
          <w:rFonts w:cs="Arial"/>
        </w:rPr>
        <w:t>Máme-li nakonec krátce shrnout vše</w:t>
      </w:r>
      <w:r>
        <w:rPr>
          <w:rFonts w:cs="Arial"/>
        </w:rPr>
        <w:t>,</w:t>
      </w:r>
      <w:r w:rsidRPr="000B43B8">
        <w:rPr>
          <w:rFonts w:cs="Arial"/>
        </w:rPr>
        <w:t xml:space="preserve"> co bylo výše uvedeno ke čtyřem hlavním faktorům klimatu </w:t>
      </w:r>
      <w:r w:rsidRPr="00B56786">
        <w:rPr>
          <w:rFonts w:cs="Arial"/>
          <w:i/>
        </w:rPr>
        <w:t>Francie</w:t>
      </w:r>
      <w:r w:rsidRPr="000B43B8">
        <w:rPr>
          <w:rFonts w:cs="Arial"/>
        </w:rPr>
        <w:t>, můžeme říci, že j</w:t>
      </w:r>
      <w:r>
        <w:rPr>
          <w:rFonts w:cs="Arial"/>
        </w:rPr>
        <w:t>ejich sp</w:t>
      </w:r>
      <w:r w:rsidRPr="000B43B8">
        <w:rPr>
          <w:rFonts w:cs="Arial"/>
        </w:rPr>
        <w:t>ecifickou k</w:t>
      </w:r>
      <w:r>
        <w:rPr>
          <w:rFonts w:cs="Arial"/>
        </w:rPr>
        <w:t>ombi</w:t>
      </w:r>
      <w:r w:rsidRPr="000B43B8">
        <w:rPr>
          <w:rFonts w:cs="Arial"/>
        </w:rPr>
        <w:t xml:space="preserve">nací dosahuje </w:t>
      </w:r>
      <w:r w:rsidRPr="006C5B02">
        <w:rPr>
          <w:rFonts w:cs="Arial"/>
          <w:b/>
          <w:i/>
          <w:bdr w:val="single" w:sz="4" w:space="0" w:color="auto"/>
        </w:rPr>
        <w:t>Francie</w:t>
      </w:r>
      <w:r w:rsidRPr="000B43B8">
        <w:rPr>
          <w:rFonts w:cs="Arial"/>
        </w:rPr>
        <w:t xml:space="preserve"> jak v </w:t>
      </w:r>
      <w:r w:rsidRPr="006C5B02">
        <w:rPr>
          <w:rFonts w:cs="Arial"/>
          <w:b/>
          <w:bdr w:val="single" w:sz="4" w:space="0" w:color="auto"/>
        </w:rPr>
        <w:t>územním</w:t>
      </w:r>
      <w:r w:rsidRPr="000B43B8">
        <w:rPr>
          <w:rFonts w:cs="Arial"/>
        </w:rPr>
        <w:t xml:space="preserve">, tak </w:t>
      </w:r>
      <w:r w:rsidRPr="006C5B02">
        <w:rPr>
          <w:rFonts w:cs="Arial"/>
          <w:b/>
          <w:bdr w:val="single" w:sz="4" w:space="0" w:color="auto"/>
        </w:rPr>
        <w:t>časovém</w:t>
      </w:r>
      <w:r w:rsidRPr="000B43B8">
        <w:rPr>
          <w:rFonts w:cs="Arial"/>
          <w:b/>
        </w:rPr>
        <w:t xml:space="preserve"> </w:t>
      </w:r>
      <w:r>
        <w:rPr>
          <w:rFonts w:cs="Arial"/>
          <w:b/>
        </w:rPr>
        <w:t xml:space="preserve">smyslu </w:t>
      </w:r>
      <w:r w:rsidRPr="006C5B02">
        <w:rPr>
          <w:rFonts w:cs="Arial"/>
          <w:b/>
          <w:bdr w:val="single" w:sz="4" w:space="0" w:color="auto"/>
        </w:rPr>
        <w:t>značnou proměnlivost počasí</w:t>
      </w:r>
      <w:r w:rsidRPr="000B43B8">
        <w:rPr>
          <w:rFonts w:cs="Arial"/>
        </w:rPr>
        <w:t xml:space="preserve">, </w:t>
      </w:r>
      <w:r w:rsidRPr="006C5B02">
        <w:rPr>
          <w:rFonts w:cs="Arial"/>
          <w:b/>
          <w:bdr w:val="single" w:sz="4" w:space="0" w:color="auto"/>
        </w:rPr>
        <w:t>velmi výhodnou</w:t>
      </w:r>
      <w:r w:rsidRPr="000B43B8">
        <w:rPr>
          <w:rFonts w:cs="Arial"/>
        </w:rPr>
        <w:t xml:space="preserve"> z hlediska obývání i </w:t>
      </w:r>
      <w:proofErr w:type="gramStart"/>
      <w:r w:rsidRPr="000B43B8">
        <w:rPr>
          <w:rFonts w:cs="Arial"/>
        </w:rPr>
        <w:t>zemědělství</w:t>
      </w:r>
      <w:r>
        <w:rPr>
          <w:rFonts w:cs="Arial"/>
        </w:rPr>
        <w:t xml:space="preserve"> - </w:t>
      </w:r>
      <w:r w:rsidRPr="000B43B8">
        <w:rPr>
          <w:rFonts w:cs="Arial"/>
          <w:b/>
        </w:rPr>
        <w:t>aniž</w:t>
      </w:r>
      <w:proofErr w:type="gramEnd"/>
      <w:r w:rsidRPr="000B43B8">
        <w:rPr>
          <w:rFonts w:cs="Arial"/>
          <w:b/>
        </w:rPr>
        <w:t xml:space="preserve"> by přitom </w:t>
      </w:r>
      <w:r>
        <w:rPr>
          <w:rFonts w:cs="Arial"/>
          <w:b/>
        </w:rPr>
        <w:t xml:space="preserve">tato proměnlivost </w:t>
      </w:r>
      <w:r w:rsidRPr="000B43B8">
        <w:rPr>
          <w:rFonts w:cs="Arial"/>
          <w:b/>
        </w:rPr>
        <w:t>dosahovala nějakých nepříznivějších klimatických krajností</w:t>
      </w:r>
      <w:r>
        <w:rPr>
          <w:rFonts w:cs="Arial"/>
          <w:b/>
        </w:rPr>
        <w:t>.</w:t>
      </w:r>
    </w:p>
    <w:p w:rsidR="00793D3E" w:rsidRPr="000020E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pageBreakBefore/>
        <w:jc w:val="both"/>
        <w:rPr>
          <w:rFonts w:cs="Arial"/>
        </w:rPr>
      </w:pPr>
    </w:p>
    <w:p w:rsidR="00793D3E" w:rsidRDefault="00793D3E" w:rsidP="00793D3E">
      <w:pPr>
        <w:jc w:val="both"/>
        <w:rPr>
          <w:rFonts w:cs="Arial"/>
        </w:rPr>
      </w:pPr>
      <w:r>
        <w:rPr>
          <w:rFonts w:cs="Arial"/>
          <w:noProof/>
          <w:lang w:eastAsia="cs-CZ"/>
        </w:rPr>
        <w:drawing>
          <wp:inline distT="0" distB="0" distL="0" distR="0">
            <wp:extent cx="5762625" cy="7010400"/>
            <wp:effectExtent l="19050" t="0" r="9525" b="0"/>
            <wp:docPr id="1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a:stretch>
                      <a:fillRect/>
                    </a:stretch>
                  </pic:blipFill>
                  <pic:spPr bwMode="auto">
                    <a:xfrm>
                      <a:off x="0" y="0"/>
                      <a:ext cx="5762625" cy="7010400"/>
                    </a:xfrm>
                    <a:prstGeom prst="rect">
                      <a:avLst/>
                    </a:prstGeom>
                    <a:noFill/>
                    <a:ln w="9525">
                      <a:noFill/>
                      <a:miter lim="800000"/>
                      <a:headEnd/>
                      <a:tailEnd/>
                    </a:ln>
                  </pic:spPr>
                </pic:pic>
              </a:graphicData>
            </a:graphic>
          </wp:inline>
        </w:drawing>
      </w:r>
    </w:p>
    <w:p w:rsidR="00793D3E" w:rsidRDefault="00793D3E" w:rsidP="00793D3E">
      <w:pPr>
        <w:jc w:val="both"/>
        <w:rPr>
          <w:rFonts w:cs="Arial"/>
        </w:rPr>
      </w:pPr>
    </w:p>
    <w:p w:rsidR="00793D3E" w:rsidRDefault="00C87292" w:rsidP="00793D3E">
      <w:pPr>
        <w:jc w:val="both"/>
        <w:rPr>
          <w:rFonts w:cs="Arial"/>
        </w:rPr>
      </w:pPr>
      <w:r>
        <w:rPr>
          <w:rFonts w:cs="Arial"/>
          <w:noProof/>
          <w:lang w:eastAsia="cs-CZ"/>
        </w:rPr>
        <w:pict>
          <v:group id="_x0000_s3525" style="position:absolute;left:0;text-align:left;margin-left:10.75pt;margin-top:7.35pt;width:488.4pt;height:154.8pt;z-index:252230144" coordorigin="1632,13064" coordsize="9768,3096">
            <v:group id="_x0000_s3526" style="position:absolute;left:1632;top:13064;width:9768;height:3096" coordorigin="1632,12834" coordsize="9768,3096">
              <v:group id="_x0000_s3527" style="position:absolute;left:1632;top:12834;width:7201;height:2608" coordorigin="1632,12834" coordsize="7201,2608">
                <v:group id="_x0000_s3528" style="position:absolute;left:2328;top:12834;width:6505;height:1403" coordorigin="2328,12834" coordsize="6505,1403">
                  <v:shape id="_x0000_s3529" type="#_x0000_t202" style="position:absolute;left:2328;top:13385;width:1411;height:339" stroked="f">
                    <v:textbox style="mso-next-textbox:#_x0000_s3529">
                      <w:txbxContent>
                        <w:p w:rsidR="00793D3E" w:rsidRPr="00115AF6" w:rsidRDefault="00793D3E" w:rsidP="00793D3E">
                          <w:pPr>
                            <w:jc w:val="right"/>
                            <w:rPr>
                              <w:b/>
                              <w:caps/>
                              <w:sz w:val="16"/>
                              <w:szCs w:val="16"/>
                            </w:rPr>
                          </w:pPr>
                          <w:proofErr w:type="gramStart"/>
                          <w:r w:rsidRPr="00115AF6">
                            <w:rPr>
                              <w:b/>
                              <w:caps/>
                              <w:sz w:val="16"/>
                              <w:szCs w:val="16"/>
                            </w:rPr>
                            <w:t xml:space="preserve">Mírné </w:t>
                          </w:r>
                          <w:r>
                            <w:rPr>
                              <w:b/>
                              <w:caps/>
                              <w:sz w:val="16"/>
                              <w:szCs w:val="16"/>
                            </w:rPr>
                            <w:t xml:space="preserve"> </w:t>
                          </w:r>
                          <w:r w:rsidRPr="00115AF6">
                            <w:rPr>
                              <w:b/>
                              <w:caps/>
                              <w:sz w:val="16"/>
                              <w:szCs w:val="16"/>
                            </w:rPr>
                            <w:t>klima</w:t>
                          </w:r>
                          <w:proofErr w:type="gramEnd"/>
                        </w:p>
                      </w:txbxContent>
                    </v:textbox>
                  </v:shape>
                  <v:group id="_x0000_s3530" style="position:absolute;left:4034;top:13069;width:395;height:956" coordorigin="3143,9030" coordsize="502,1215">
                    <o:lock v:ext="edit" aspectratio="t"/>
                    <v:shape id="_x0000_s3531" type="#_x0000_t32" style="position:absolute;left:3150;top:9030;width:465;height:525;flip:y" o:connectortype="straight">
                      <v:stroke endarrow="block"/>
                      <o:lock v:ext="edit" aspectratio="t"/>
                    </v:shape>
                    <v:shape id="_x0000_s3532" type="#_x0000_t32" style="position:absolute;left:3143;top:9555;width:487;height:690" o:connectortype="straight">
                      <v:stroke endarrow="block"/>
                      <o:lock v:ext="edit" aspectratio="t"/>
                    </v:shape>
                    <v:shape id="_x0000_s3533" type="#_x0000_t32" style="position:absolute;left:3157;top:9555;width:488;height:0" o:connectortype="straight">
                      <v:stroke endarrow="block"/>
                      <o:lock v:ext="edit" aspectratio="t"/>
                    </v:shape>
                  </v:group>
                  <v:group id="_x0000_s3534" style="position:absolute;left:4500;top:12834;width:4333;height:1403" coordorigin="4500,12834" coordsize="4333,1403">
                    <v:group id="_x0000_s3535" style="position:absolute;left:4512;top:13341;width:4146;height:339" coordorigin="4512,13341" coordsize="4146,339">
                      <v:roundrect id="_x0000_s3536" style="position:absolute;left:4512;top:13341;width:779;height:319" arcsize="10923f" fillcolor="#b4ff1d" strokecolor="black [3213]">
                        <v:fill color2="white [3212]"/>
                        <o:lock v:ext="edit" aspectratio="t"/>
                      </v:roundrect>
                      <v:shape id="_x0000_s3537" type="#_x0000_t202" style="position:absolute;left:5237;top:13341;width:3421;height:339" filled="f" stroked="f">
                        <v:textbox style="mso-next-textbox:#_x0000_s3537">
                          <w:txbxContent>
                            <w:p w:rsidR="00793D3E" w:rsidRPr="00115AF6" w:rsidRDefault="00793D3E" w:rsidP="00793D3E">
                              <w:pPr>
                                <w:rPr>
                                  <w:sz w:val="16"/>
                                  <w:szCs w:val="16"/>
                                </w:rPr>
                              </w:pPr>
                              <w:r w:rsidRPr="00115AF6">
                                <w:rPr>
                                  <w:sz w:val="16"/>
                                  <w:szCs w:val="16"/>
                                </w:rPr>
                                <w:t xml:space="preserve">pomezí mezi </w:t>
                              </w:r>
                              <w:proofErr w:type="gramStart"/>
                              <w:r w:rsidRPr="00115AF6">
                                <w:rPr>
                                  <w:sz w:val="16"/>
                                  <w:szCs w:val="16"/>
                                </w:rPr>
                                <w:t xml:space="preserve">oceánským </w:t>
                              </w:r>
                              <w:r>
                                <w:rPr>
                                  <w:sz w:val="16"/>
                                  <w:szCs w:val="16"/>
                                </w:rPr>
                                <w:t xml:space="preserve"> </w:t>
                              </w:r>
                              <w:r w:rsidRPr="00115AF6">
                                <w:rPr>
                                  <w:sz w:val="16"/>
                                  <w:szCs w:val="16"/>
                                </w:rPr>
                                <w:t>a přechodným</w:t>
                              </w:r>
                              <w:proofErr w:type="gramEnd"/>
                            </w:p>
                          </w:txbxContent>
                        </v:textbox>
                      </v:shape>
                    </v:group>
                    <v:group id="_x0000_s3538" style="position:absolute;left:4512;top:13895;width:1805;height:342" coordorigin="4512,13895" coordsize="1805,342">
                      <v:roundrect id="_x0000_s3539" style="position:absolute;left:4512;top:13919;width:779;height:318" arcsize="10923f" fillcolor="#3c3">
                        <v:fill color2="white [3212]"/>
                        <o:lock v:ext="edit" aspectratio="t"/>
                      </v:roundrect>
                      <v:shape id="_x0000_s3540" type="#_x0000_t202" style="position:absolute;left:5255;top:13895;width:1062;height:307" filled="f" stroked="f">
                        <v:textbox style="mso-next-textbox:#_x0000_s3540">
                          <w:txbxContent>
                            <w:p w:rsidR="00793D3E" w:rsidRPr="00115AF6" w:rsidRDefault="00793D3E" w:rsidP="00793D3E">
                              <w:pPr>
                                <w:rPr>
                                  <w:sz w:val="16"/>
                                  <w:szCs w:val="16"/>
                                </w:rPr>
                              </w:pPr>
                              <w:r w:rsidRPr="00115AF6">
                                <w:rPr>
                                  <w:sz w:val="16"/>
                                  <w:szCs w:val="16"/>
                                </w:rPr>
                                <w:t>přechodné</w:t>
                              </w:r>
                            </w:p>
                          </w:txbxContent>
                        </v:textbox>
                      </v:shape>
                    </v:group>
                    <v:group id="_x0000_s3541" style="position:absolute;left:4500;top:12834;width:4333;height:331" coordorigin="4500,12834" coordsize="4333,331">
                      <v:shape id="_x0000_s3542" type="#_x0000_t202" style="position:absolute;left:6813;top:12855;width:2020;height:310" filled="f" stroked="f">
                        <v:textbox style="mso-next-textbox:#_x0000_s3542">
                          <w:txbxContent>
                            <w:p w:rsidR="00793D3E" w:rsidRPr="00115AF6" w:rsidRDefault="00793D3E" w:rsidP="00793D3E">
                              <w:pPr>
                                <w:rPr>
                                  <w:sz w:val="16"/>
                                  <w:szCs w:val="16"/>
                                </w:rPr>
                              </w:pPr>
                              <w:r w:rsidRPr="00115AF6">
                                <w:rPr>
                                  <w:sz w:val="16"/>
                                  <w:szCs w:val="16"/>
                                </w:rPr>
                                <w:t>čistě oceánské</w:t>
                              </w:r>
                            </w:p>
                          </w:txbxContent>
                        </v:textbox>
                      </v:shape>
                      <v:group id="_x0000_s3543" style="position:absolute;left:4500;top:12834;width:2339;height:318" coordorigin="4500,12834" coordsize="2339,318">
                        <v:roundrect id="_x0000_s3544" style="position:absolute;left:4500;top:12834;width:779;height:318" arcsize="10923f" fillcolor="#0070c0">
                          <o:lock v:ext="edit" aspectratio="t"/>
                        </v:roundrect>
                        <v:roundrect id="_x0000_s3545" style="position:absolute;left:5280;top:12834;width:779;height:318" arcsize="10923f" fillcolor="#9cf">
                          <o:lock v:ext="edit" aspectratio="t"/>
                        </v:roundrect>
                        <v:roundrect id="_x0000_s3546" style="position:absolute;left:6060;top:12834;width:779;height:318" arcsize="10923f" fillcolor="aqua">
                          <o:lock v:ext="edit" aspectratio="t"/>
                        </v:roundrect>
                      </v:group>
                    </v:group>
                  </v:group>
                </v:group>
                <v:group id="_x0000_s3547" style="position:absolute;left:1632;top:14477;width:3634;height:472" coordorigin="1632,14477" coordsize="3634,472">
                  <v:roundrect id="_x0000_s3548" style="position:absolute;left:4488;top:14504;width:778;height:319" arcsize="10923f" fillcolor="#f90">
                    <v:fill color2="#92d050"/>
                    <o:lock v:ext="edit" aspectratio="t"/>
                  </v:roundrect>
                  <v:shape id="_x0000_s3549" type="#_x0000_t202" style="position:absolute;left:1632;top:14477;width:2504;height:472" stroked="f">
                    <v:textbox style="mso-next-textbox:#_x0000_s3549">
                      <w:txbxContent>
                        <w:p w:rsidR="00793D3E" w:rsidRPr="00115AF6" w:rsidRDefault="00793D3E" w:rsidP="00793D3E">
                          <w:pPr>
                            <w:rPr>
                              <w:b/>
                              <w:caps/>
                              <w:sz w:val="16"/>
                              <w:szCs w:val="16"/>
                            </w:rPr>
                          </w:pPr>
                          <w:proofErr w:type="gramStart"/>
                          <w:r w:rsidRPr="00115AF6">
                            <w:rPr>
                              <w:b/>
                              <w:caps/>
                              <w:sz w:val="16"/>
                              <w:szCs w:val="16"/>
                            </w:rPr>
                            <w:t>Subtropické</w:t>
                          </w:r>
                          <w:r>
                            <w:rPr>
                              <w:b/>
                              <w:caps/>
                              <w:sz w:val="16"/>
                              <w:szCs w:val="16"/>
                            </w:rPr>
                            <w:t xml:space="preserve">  </w:t>
                          </w:r>
                          <w:r w:rsidRPr="00115AF6">
                            <w:rPr>
                              <w:b/>
                              <w:caps/>
                              <w:sz w:val="16"/>
                              <w:szCs w:val="16"/>
                            </w:rPr>
                            <w:t>klima</w:t>
                          </w:r>
                          <w:proofErr w:type="gramEnd"/>
                        </w:p>
                      </w:txbxContent>
                    </v:textbox>
                  </v:shape>
                  <v:shape id="_x0000_s3550" type="#_x0000_t32" style="position:absolute;left:4065;top:14625;width:330;height:1" o:connectortype="straight">
                    <v:stroke endarrow="block"/>
                  </v:shape>
                </v:group>
                <v:group id="_x0000_s3551" style="position:absolute;left:1740;top:15124;width:3532;height:318" coordorigin="1740,15124" coordsize="3532,318">
                  <v:roundrect id="_x0000_s3552" style="position:absolute;left:4494;top:15124;width:778;height:318" arcsize="10923f" fillcolor="#ddd">
                    <v:fill color2="#92d050"/>
                    <o:lock v:ext="edit" aspectratio="t"/>
                  </v:roundrect>
                  <v:shape id="_x0000_s3553" type="#_x0000_t202" style="position:absolute;left:1740;top:15129;width:1948;height:292" stroked="f">
                    <v:textbox style="mso-next-textbox:#_x0000_s3553">
                      <w:txbxContent>
                        <w:p w:rsidR="00793D3E" w:rsidRPr="00115AF6" w:rsidRDefault="00793D3E" w:rsidP="00793D3E">
                          <w:pPr>
                            <w:jc w:val="right"/>
                            <w:rPr>
                              <w:b/>
                              <w:caps/>
                              <w:sz w:val="16"/>
                              <w:szCs w:val="16"/>
                            </w:rPr>
                          </w:pPr>
                          <w:r w:rsidRPr="00115AF6">
                            <w:rPr>
                              <w:b/>
                              <w:caps/>
                              <w:sz w:val="16"/>
                              <w:szCs w:val="16"/>
                            </w:rPr>
                            <w:t>Horské klima</w:t>
                          </w:r>
                        </w:p>
                      </w:txbxContent>
                    </v:textbox>
                  </v:shape>
                  <v:shape id="_x0000_s3554" type="#_x0000_t32" style="position:absolute;left:4035;top:15270;width:330;height:1" o:connectortype="straight">
                    <v:stroke endarrow="block"/>
                  </v:shape>
                </v:group>
              </v:group>
              <v:shape id="_x0000_s3555" type="#_x0000_t202" style="position:absolute;left:5835;top:14310;width:5565;height:1620" stroked="f">
                <v:textbox>
                  <w:txbxContent>
                    <w:p w:rsidR="00793D3E" w:rsidRDefault="00793D3E" w:rsidP="00793D3E">
                      <w:pPr>
                        <w:rPr>
                          <w:b/>
                          <w:sz w:val="32"/>
                        </w:rPr>
                      </w:pPr>
                      <w:r w:rsidRPr="006F3705">
                        <w:rPr>
                          <w:b/>
                          <w:sz w:val="32"/>
                        </w:rPr>
                        <w:t xml:space="preserve">Rozložení klimatických </w:t>
                      </w:r>
                      <w:r>
                        <w:rPr>
                          <w:b/>
                          <w:sz w:val="32"/>
                        </w:rPr>
                        <w:t>pásem</w:t>
                      </w:r>
                    </w:p>
                    <w:p w:rsidR="00793D3E" w:rsidRPr="006F3705" w:rsidRDefault="00793D3E" w:rsidP="00793D3E">
                      <w:pPr>
                        <w:rPr>
                          <w:b/>
                          <w:sz w:val="32"/>
                        </w:rPr>
                      </w:pPr>
                      <w:r w:rsidRPr="006F3705">
                        <w:rPr>
                          <w:b/>
                          <w:sz w:val="32"/>
                        </w:rPr>
                        <w:t>a oblastí na území Francie</w:t>
                      </w:r>
                    </w:p>
                    <w:p w:rsidR="00793D3E" w:rsidRPr="006F3705" w:rsidRDefault="00793D3E" w:rsidP="00793D3E">
                      <w:pPr>
                        <w:rPr>
                          <w:rFonts w:cs="Arial"/>
                          <w:i/>
                          <w:sz w:val="12"/>
                        </w:rPr>
                      </w:pPr>
                    </w:p>
                    <w:p w:rsidR="00793D3E" w:rsidRDefault="00793D3E" w:rsidP="00793D3E">
                      <w:pPr>
                        <w:rPr>
                          <w:rFonts w:cs="Arial"/>
                          <w:i/>
                          <w:sz w:val="16"/>
                        </w:rPr>
                      </w:pPr>
                      <w:r w:rsidRPr="00174CF4">
                        <w:rPr>
                          <w:rFonts w:cs="Arial"/>
                          <w:i/>
                          <w:sz w:val="16"/>
                        </w:rPr>
                        <w:t>(Podkladová mapa: Atlas sv</w:t>
                      </w:r>
                      <w:r>
                        <w:rPr>
                          <w:rFonts w:cs="Arial"/>
                          <w:i/>
                          <w:sz w:val="16"/>
                        </w:rPr>
                        <w:t>e</w:t>
                      </w:r>
                      <w:r w:rsidRPr="00174CF4">
                        <w:rPr>
                          <w:rFonts w:cs="Arial"/>
                          <w:i/>
                          <w:sz w:val="16"/>
                        </w:rPr>
                        <w:t xml:space="preserve">ta. Slovenská kartografie. </w:t>
                      </w:r>
                    </w:p>
                    <w:p w:rsidR="00793D3E" w:rsidRDefault="00793D3E" w:rsidP="00793D3E">
                      <w:r w:rsidRPr="00174CF4">
                        <w:rPr>
                          <w:rFonts w:cs="Arial"/>
                          <w:i/>
                          <w:sz w:val="16"/>
                        </w:rPr>
                        <w:t>Bratislava 1970)</w:t>
                      </w:r>
                    </w:p>
                  </w:txbxContent>
                </v:textbox>
              </v:shape>
            </v:group>
            <v:shape id="_x0000_s3556" type="#_x0000_t202" style="position:absolute;left:7830;top:14325;width:1125;height:450" filled="f" stroked="f">
              <v:textbox>
                <w:txbxContent>
                  <w:p w:rsidR="00793D3E" w:rsidRDefault="00793D3E" w:rsidP="00793D3E">
                    <w:r>
                      <w:t>Obr. 29:</w:t>
                    </w:r>
                  </w:p>
                </w:txbxContent>
              </v:textbox>
            </v:shape>
          </v:group>
        </w:pic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Pr="000020EE" w:rsidRDefault="00C87292" w:rsidP="00793D3E">
      <w:pPr>
        <w:rPr>
          <w:rFonts w:cs="Arial"/>
        </w:rPr>
      </w:pPr>
      <w:r>
        <w:rPr>
          <w:rFonts w:cs="Arial"/>
          <w:noProof/>
          <w:lang w:eastAsia="cs-CZ"/>
        </w:rPr>
        <w:pict>
          <v:shape id="_x0000_s3430" type="#_x0000_t202" style="position:absolute;margin-left:54.4pt;margin-top:535.9pt;width:397.5pt;height:30pt;z-index:252219904" stroked="f">
            <v:textbox>
              <w:txbxContent>
                <w:p w:rsidR="00793D3E" w:rsidRPr="00991C80" w:rsidRDefault="00793D3E" w:rsidP="00793D3E">
                  <w:pPr>
                    <w:rPr>
                      <w:b/>
                      <w:sz w:val="28"/>
                    </w:rPr>
                  </w:pPr>
                  <w:r w:rsidRPr="00991C80">
                    <w:rPr>
                      <w:b/>
                      <w:sz w:val="28"/>
                    </w:rPr>
                    <w:t>Schéma rozložení klimatických pásů a oblastí Francie</w:t>
                  </w:r>
                </w:p>
              </w:txbxContent>
            </v:textbox>
          </v:shape>
        </w:pict>
      </w:r>
    </w:p>
    <w:p w:rsidR="00793D3E" w:rsidRPr="00B83EB9" w:rsidRDefault="00793D3E" w:rsidP="00793D3E">
      <w:pPr>
        <w:pageBreakBefore/>
        <w:jc w:val="center"/>
        <w:rPr>
          <w:rFonts w:ascii="TimpaniHeavy" w:hAnsi="TimpaniHeavy"/>
          <w:b/>
          <w:sz w:val="40"/>
          <w:szCs w:val="40"/>
        </w:rPr>
      </w:pPr>
      <w:r>
        <w:rPr>
          <w:rFonts w:ascii="TimpaniHeavy" w:hAnsi="TimpaniHeavy"/>
          <w:b/>
          <w:sz w:val="40"/>
          <w:szCs w:val="40"/>
          <w:highlight w:val="yellow"/>
        </w:rPr>
        <w:lastRenderedPageBreak/>
        <w:t xml:space="preserve">A. IV. </w:t>
      </w:r>
      <w:r w:rsidRPr="00470BA4">
        <w:rPr>
          <w:rFonts w:ascii="TimpaniHeavy" w:hAnsi="TimpaniHeavy"/>
          <w:b/>
          <w:sz w:val="40"/>
          <w:szCs w:val="40"/>
          <w:highlight w:val="yellow"/>
        </w:rPr>
        <w:t xml:space="preserve">VODSTVO </w:t>
      </w:r>
      <w:r w:rsidRPr="00470BA4">
        <w:rPr>
          <w:rFonts w:ascii="TimpaniHeavy" w:hAnsi="TimpaniHeavy"/>
          <w:b/>
          <w:caps/>
          <w:sz w:val="40"/>
          <w:szCs w:val="40"/>
          <w:highlight w:val="yellow"/>
        </w:rPr>
        <w:t>francie</w:t>
      </w:r>
    </w:p>
    <w:p w:rsidR="00793D3E" w:rsidRDefault="00793D3E" w:rsidP="00793D3E"/>
    <w:p w:rsidR="00793D3E" w:rsidRDefault="00793D3E" w:rsidP="00793D3E"/>
    <w:p w:rsidR="00793D3E" w:rsidRDefault="00793D3E" w:rsidP="00793D3E"/>
    <w:p w:rsidR="00793D3E" w:rsidRPr="00DB5F4C" w:rsidRDefault="00793D3E" w:rsidP="00793D3E">
      <w:pPr>
        <w:jc w:val="center"/>
        <w:rPr>
          <w:b/>
          <w:sz w:val="24"/>
        </w:rPr>
      </w:pPr>
      <w:proofErr w:type="gramStart"/>
      <w:r w:rsidRPr="00DB5F4C">
        <w:rPr>
          <w:b/>
          <w:sz w:val="24"/>
          <w:highlight w:val="yellow"/>
        </w:rPr>
        <w:t>A.</w:t>
      </w:r>
      <w:r>
        <w:rPr>
          <w:b/>
          <w:sz w:val="24"/>
          <w:highlight w:val="yellow"/>
        </w:rPr>
        <w:t>IV</w:t>
      </w:r>
      <w:proofErr w:type="gramEnd"/>
      <w:r>
        <w:rPr>
          <w:b/>
          <w:sz w:val="24"/>
          <w:highlight w:val="yellow"/>
        </w:rPr>
        <w:t xml:space="preserve">.1.  </w:t>
      </w:r>
      <w:r w:rsidRPr="00DB5F4C">
        <w:rPr>
          <w:b/>
          <w:sz w:val="24"/>
          <w:highlight w:val="yellow"/>
        </w:rPr>
        <w:t xml:space="preserve">  </w:t>
      </w:r>
      <w:r w:rsidRPr="00DB5F4C">
        <w:rPr>
          <w:b/>
          <w:caps/>
          <w:sz w:val="24"/>
          <w:highlight w:val="yellow"/>
        </w:rPr>
        <w:t>MOŘSKé vody</w:t>
      </w:r>
    </w:p>
    <w:p w:rsidR="00793D3E" w:rsidRDefault="00793D3E" w:rsidP="00793D3E"/>
    <w:p w:rsidR="00793D3E" w:rsidRPr="00B929F2" w:rsidRDefault="00793D3E" w:rsidP="00793D3E">
      <w:pPr>
        <w:jc w:val="both"/>
        <w:rPr>
          <w:rFonts w:cs="Arial"/>
        </w:rPr>
      </w:pPr>
      <w:r w:rsidRPr="00B929F2">
        <w:rPr>
          <w:rFonts w:cs="Arial"/>
        </w:rPr>
        <w:tab/>
      </w:r>
      <w:r w:rsidRPr="00B929F2">
        <w:rPr>
          <w:rFonts w:cs="Arial"/>
          <w:i/>
        </w:rPr>
        <w:t>Francie</w:t>
      </w:r>
      <w:r w:rsidRPr="00B929F2">
        <w:rPr>
          <w:rFonts w:cs="Arial"/>
        </w:rPr>
        <w:t xml:space="preserve"> má </w:t>
      </w:r>
      <w:r w:rsidRPr="00DB5F4C">
        <w:rPr>
          <w:rFonts w:cs="Arial"/>
          <w:b/>
          <w:bdr w:val="single" w:sz="4" w:space="0" w:color="auto"/>
        </w:rPr>
        <w:t>výborný přístup</w:t>
      </w:r>
      <w:r w:rsidRPr="00B929F2">
        <w:rPr>
          <w:rFonts w:cs="Arial"/>
          <w:b/>
        </w:rPr>
        <w:t xml:space="preserve"> k mořím různého charakteru</w:t>
      </w:r>
      <w:r w:rsidRPr="00B929F2">
        <w:rPr>
          <w:rFonts w:cs="Arial"/>
        </w:rPr>
        <w:t xml:space="preserve"> – jak už bylo řečeno, žádné její místo není od moře vzdáleno více než 500 km. Přitom délka pobřeží činí zhruba 3</w:t>
      </w:r>
      <w:r>
        <w:rPr>
          <w:rFonts w:cs="Arial"/>
        </w:rPr>
        <w:t>.</w:t>
      </w:r>
      <w:r w:rsidRPr="00B929F2">
        <w:rPr>
          <w:rFonts w:cs="Arial"/>
        </w:rPr>
        <w:t xml:space="preserve">000 km (tj. včetně pobřeží </w:t>
      </w:r>
      <w:r w:rsidRPr="00B929F2">
        <w:rPr>
          <w:rFonts w:cs="Arial"/>
          <w:i/>
        </w:rPr>
        <w:t>Korsiky</w:t>
      </w:r>
      <w:r w:rsidRPr="00B929F2">
        <w:rPr>
          <w:rFonts w:cs="Arial"/>
        </w:rPr>
        <w:t xml:space="preserve">). To vše má pro Francii </w:t>
      </w:r>
      <w:r w:rsidRPr="00B929F2">
        <w:rPr>
          <w:rFonts w:cs="Arial"/>
          <w:b/>
        </w:rPr>
        <w:t>zásadní význam</w:t>
      </w:r>
      <w:r w:rsidRPr="00B929F2">
        <w:rPr>
          <w:rFonts w:cs="Arial"/>
        </w:rPr>
        <w:t xml:space="preserve"> z hlediska materiální produkce, dopravy, rekreace i z hlediska politicko-strategického. Tato skutečnost je umocněna ještě i tím, že žádné z francouzských pobřežních vod </w:t>
      </w:r>
      <w:r w:rsidRPr="00DB5F4C">
        <w:rPr>
          <w:rFonts w:cs="Arial"/>
          <w:b/>
          <w:bdr w:val="single" w:sz="4" w:space="0" w:color="auto"/>
        </w:rPr>
        <w:t>nezamrzají</w:t>
      </w:r>
      <w:r w:rsidRPr="00B929F2">
        <w:rPr>
          <w:rFonts w:cs="Arial"/>
        </w:rPr>
        <w:t xml:space="preserve">, takže toto jejich využívání je v podstatě </w:t>
      </w:r>
      <w:r w:rsidRPr="00B929F2">
        <w:rPr>
          <w:rFonts w:cs="Arial"/>
          <w:b/>
        </w:rPr>
        <w:t>celoroční</w:t>
      </w:r>
      <w:r w:rsidRPr="00B929F2">
        <w:rPr>
          <w:rFonts w:cs="Arial"/>
        </w:rPr>
        <w:t xml:space="preserve"> a není omezováno nějakou sezónností. </w:t>
      </w:r>
    </w:p>
    <w:p w:rsidR="00793D3E" w:rsidRPr="00B929F2" w:rsidRDefault="00793D3E" w:rsidP="00793D3E">
      <w:pPr>
        <w:ind w:firstLine="708"/>
        <w:jc w:val="both"/>
        <w:rPr>
          <w:rFonts w:cs="Arial"/>
        </w:rPr>
      </w:pPr>
      <w:r w:rsidRPr="00B929F2">
        <w:rPr>
          <w:rFonts w:cs="Arial"/>
        </w:rPr>
        <w:t xml:space="preserve">Jedinou nevýhodou by snad mohlo být, že je toto pobřeží (kromě </w:t>
      </w:r>
      <w:r w:rsidRPr="00B929F2">
        <w:rPr>
          <w:rFonts w:cs="Arial"/>
          <w:i/>
        </w:rPr>
        <w:t>Bretaně</w:t>
      </w:r>
      <w:r w:rsidRPr="00B929F2">
        <w:rPr>
          <w:rFonts w:cs="Arial"/>
        </w:rPr>
        <w:t xml:space="preserve">, </w:t>
      </w:r>
      <w:r w:rsidRPr="00B929F2">
        <w:rPr>
          <w:rFonts w:cs="Arial"/>
          <w:i/>
        </w:rPr>
        <w:t>Riviéry</w:t>
      </w:r>
      <w:r w:rsidRPr="00B929F2">
        <w:rPr>
          <w:rFonts w:cs="Arial"/>
        </w:rPr>
        <w:t xml:space="preserve"> a západní </w:t>
      </w:r>
      <w:r w:rsidRPr="00B929F2">
        <w:rPr>
          <w:rFonts w:cs="Arial"/>
          <w:i/>
        </w:rPr>
        <w:t>Korsiky</w:t>
      </w:r>
      <w:r w:rsidRPr="00B929F2">
        <w:rPr>
          <w:rFonts w:cs="Arial"/>
        </w:rPr>
        <w:t xml:space="preserve">) relativně málo členité, tj. že má celkově málo zálivů, poloostrovů a ostrovů, jak už bylo podrobněji ukázáno v kapitole </w:t>
      </w:r>
      <w:r w:rsidRPr="00B929F2">
        <w:rPr>
          <w:rFonts w:cs="Arial"/>
          <w:i/>
        </w:rPr>
        <w:t>"Poloha a rozložení území Francie"</w:t>
      </w:r>
      <w:r w:rsidRPr="00B929F2">
        <w:rPr>
          <w:rFonts w:cs="Arial"/>
        </w:rPr>
        <w:t xml:space="preserve">. V detailnějším pohledu však zjistíme, že tato nevýhoda je z hlediska lokálního vyvažována více než dostatečně, protože mořské </w:t>
      </w:r>
      <w:r w:rsidRPr="00B929F2">
        <w:rPr>
          <w:rFonts w:cs="Arial"/>
          <w:b/>
        </w:rPr>
        <w:t>pobřeží</w:t>
      </w:r>
      <w:r w:rsidRPr="00B929F2">
        <w:rPr>
          <w:rFonts w:cs="Arial"/>
        </w:rPr>
        <w:t xml:space="preserve"> ve svém průběhu není vůbec jednotvárné, ale je v detailu velice </w:t>
      </w:r>
      <w:r w:rsidRPr="00B929F2">
        <w:rPr>
          <w:rFonts w:cs="Arial"/>
          <w:b/>
        </w:rPr>
        <w:t>rozmanité</w:t>
      </w:r>
      <w:r w:rsidRPr="00B929F2">
        <w:rPr>
          <w:rFonts w:cs="Arial"/>
        </w:rPr>
        <w:t xml:space="preserve"> a tedy vhodné k využití pro nejrůznější účely, jak ostatně uvidíme dále.</w:t>
      </w:r>
    </w:p>
    <w:p w:rsidR="00793D3E" w:rsidRPr="00B929F2" w:rsidRDefault="00793D3E" w:rsidP="00793D3E">
      <w:pPr>
        <w:jc w:val="both"/>
        <w:rPr>
          <w:rFonts w:cs="Arial"/>
        </w:rPr>
      </w:pPr>
      <w:r w:rsidRPr="00B929F2">
        <w:rPr>
          <w:rFonts w:cs="Arial"/>
        </w:rPr>
        <w:tab/>
        <w:t xml:space="preserve">Z hlediska regionální dimenze se však dost </w:t>
      </w:r>
      <w:r w:rsidRPr="00DB5F4C">
        <w:rPr>
          <w:rFonts w:cs="Arial"/>
          <w:b/>
          <w:bdr w:val="single" w:sz="4" w:space="0" w:color="auto"/>
        </w:rPr>
        <w:t>výrazně liší</w:t>
      </w:r>
      <w:r w:rsidRPr="00B929F2">
        <w:rPr>
          <w:rFonts w:cs="Arial"/>
          <w:b/>
        </w:rPr>
        <w:t xml:space="preserve"> </w:t>
      </w:r>
      <w:r w:rsidRPr="00B929F2">
        <w:rPr>
          <w:rFonts w:cs="Arial"/>
        </w:rPr>
        <w:t xml:space="preserve">především </w:t>
      </w:r>
      <w:r w:rsidRPr="00B929F2">
        <w:rPr>
          <w:rFonts w:cs="Arial"/>
          <w:b/>
        </w:rPr>
        <w:t>charakter</w:t>
      </w:r>
      <w:r w:rsidRPr="00B929F2">
        <w:rPr>
          <w:rFonts w:cs="Arial"/>
        </w:rPr>
        <w:t xml:space="preserve"> </w:t>
      </w:r>
      <w:r w:rsidRPr="00B929F2">
        <w:rPr>
          <w:rFonts w:cs="Arial"/>
          <w:b/>
        </w:rPr>
        <w:t>a využití</w:t>
      </w:r>
      <w:r w:rsidRPr="00B929F2">
        <w:rPr>
          <w:rFonts w:cs="Arial"/>
        </w:rPr>
        <w:t xml:space="preserve"> mořských vod </w:t>
      </w:r>
      <w:r w:rsidRPr="00DB5F4C">
        <w:rPr>
          <w:rFonts w:cs="Arial"/>
          <w:b/>
          <w:i/>
          <w:bdr w:val="single" w:sz="4" w:space="0" w:color="auto"/>
        </w:rPr>
        <w:t>atlantského</w:t>
      </w:r>
      <w:r w:rsidRPr="00B929F2">
        <w:rPr>
          <w:rFonts w:cs="Arial"/>
          <w:b/>
        </w:rPr>
        <w:t xml:space="preserve"> pobřeží od pobřeží </w:t>
      </w:r>
      <w:r w:rsidRPr="00DB5F4C">
        <w:rPr>
          <w:rFonts w:cs="Arial"/>
          <w:b/>
          <w:i/>
          <w:bdr w:val="single" w:sz="4" w:space="0" w:color="auto"/>
        </w:rPr>
        <w:t>Středozemního</w:t>
      </w:r>
      <w:r w:rsidRPr="00B929F2">
        <w:rPr>
          <w:rFonts w:cs="Arial"/>
          <w:b/>
          <w:i/>
        </w:rPr>
        <w:t xml:space="preserve"> moře</w:t>
      </w:r>
      <w:r w:rsidRPr="00B929F2">
        <w:rPr>
          <w:rFonts w:cs="Arial"/>
        </w:rPr>
        <w:t>.</w:t>
      </w:r>
    </w:p>
    <w:p w:rsidR="00793D3E" w:rsidRDefault="00793D3E" w:rsidP="00793D3E">
      <w:pPr>
        <w:jc w:val="both"/>
      </w:pPr>
    </w:p>
    <w:p w:rsidR="00793D3E" w:rsidRDefault="00793D3E" w:rsidP="00793D3E">
      <w:pPr>
        <w:jc w:val="both"/>
      </w:pPr>
    </w:p>
    <w:p w:rsidR="00793D3E" w:rsidRPr="006A3D6F" w:rsidRDefault="00793D3E" w:rsidP="00793D3E">
      <w:pPr>
        <w:jc w:val="both"/>
      </w:pPr>
    </w:p>
    <w:p w:rsidR="00793D3E" w:rsidRPr="00470BA4" w:rsidRDefault="00793D3E" w:rsidP="00793D3E">
      <w:pPr>
        <w:jc w:val="both"/>
        <w:rPr>
          <w:rFonts w:cs="Arial"/>
          <w:b/>
          <w:caps/>
        </w:rPr>
      </w:pPr>
      <w:r w:rsidRPr="00470BA4">
        <w:rPr>
          <w:rFonts w:cs="Arial"/>
          <w:b/>
          <w:caps/>
          <w:highlight w:val="red"/>
        </w:rPr>
        <w:t xml:space="preserve">I. </w:t>
      </w:r>
      <w:r>
        <w:rPr>
          <w:rFonts w:cs="Arial"/>
          <w:b/>
          <w:caps/>
          <w:highlight w:val="red"/>
        </w:rPr>
        <w:t>Atlantské</w:t>
      </w:r>
      <w:r w:rsidRPr="00470BA4">
        <w:rPr>
          <w:rFonts w:cs="Arial"/>
          <w:b/>
          <w:caps/>
          <w:highlight w:val="red"/>
        </w:rPr>
        <w:t xml:space="preserve"> pobřeží Francie</w:t>
      </w:r>
    </w:p>
    <w:p w:rsidR="00793D3E" w:rsidRDefault="00793D3E" w:rsidP="00793D3E">
      <w:pPr>
        <w:ind w:firstLine="708"/>
        <w:jc w:val="both"/>
        <w:rPr>
          <w:rFonts w:cs="Arial"/>
        </w:rPr>
      </w:pPr>
    </w:p>
    <w:p w:rsidR="00793D3E" w:rsidRDefault="00793D3E" w:rsidP="00793D3E">
      <w:pPr>
        <w:ind w:firstLine="708"/>
        <w:jc w:val="both"/>
        <w:rPr>
          <w:rFonts w:cs="Arial"/>
        </w:rPr>
      </w:pPr>
      <w:r w:rsidRPr="00470BA4">
        <w:rPr>
          <w:rFonts w:cs="Arial"/>
        </w:rPr>
        <w:t>T</w:t>
      </w:r>
      <w:r>
        <w:rPr>
          <w:rFonts w:cs="Arial"/>
        </w:rPr>
        <w:t xml:space="preserve">yto vody omývají cca </w:t>
      </w:r>
      <w:r w:rsidRPr="00281FBD">
        <w:rPr>
          <w:rFonts w:cs="Arial"/>
          <w:b/>
        </w:rPr>
        <w:t>2</w:t>
      </w:r>
      <w:r>
        <w:rPr>
          <w:rFonts w:cs="Arial"/>
          <w:b/>
        </w:rPr>
        <w:t>.</w:t>
      </w:r>
      <w:r w:rsidRPr="00281FBD">
        <w:rPr>
          <w:rFonts w:cs="Arial"/>
          <w:b/>
        </w:rPr>
        <w:t>075 km pobřeží</w:t>
      </w:r>
      <w:r>
        <w:rPr>
          <w:rFonts w:cs="Arial"/>
        </w:rPr>
        <w:t xml:space="preserve">, tj. téměř </w:t>
      </w:r>
      <w:r w:rsidRPr="00DB5F4C">
        <w:rPr>
          <w:rFonts w:cs="Arial"/>
          <w:b/>
          <w:bdr w:val="single" w:sz="4" w:space="0" w:color="auto"/>
        </w:rPr>
        <w:t xml:space="preserve">70% celého pobřeží </w:t>
      </w:r>
      <w:r w:rsidRPr="00DB5F4C">
        <w:rPr>
          <w:rFonts w:cs="Arial"/>
          <w:b/>
          <w:i/>
          <w:bdr w:val="single" w:sz="4" w:space="0" w:color="auto"/>
        </w:rPr>
        <w:t>Francie</w:t>
      </w:r>
      <w:r>
        <w:rPr>
          <w:rFonts w:cs="Arial"/>
        </w:rPr>
        <w:t xml:space="preserve">. Z toho 1.400 km připadá na pobřeží otevřeného </w:t>
      </w:r>
      <w:r w:rsidRPr="00B929F2">
        <w:rPr>
          <w:rFonts w:cs="Arial"/>
          <w:i/>
        </w:rPr>
        <w:t>Atlantiku</w:t>
      </w:r>
      <w:r>
        <w:rPr>
          <w:rFonts w:cs="Arial"/>
        </w:rPr>
        <w:t xml:space="preserve">, 675 km pak na průlivy táhnoucí se k </w:t>
      </w:r>
      <w:r w:rsidRPr="00B929F2">
        <w:rPr>
          <w:rFonts w:cs="Arial"/>
          <w:i/>
        </w:rPr>
        <w:t>Severnímu</w:t>
      </w:r>
      <w:r>
        <w:rPr>
          <w:rFonts w:cs="Arial"/>
        </w:rPr>
        <w:t xml:space="preserve"> </w:t>
      </w:r>
      <w:r w:rsidRPr="00B929F2">
        <w:rPr>
          <w:rFonts w:cs="Arial"/>
          <w:i/>
        </w:rPr>
        <w:t>moři</w:t>
      </w:r>
      <w:r>
        <w:rPr>
          <w:rFonts w:cs="Arial"/>
        </w:rPr>
        <w:t>.</w:t>
      </w:r>
    </w:p>
    <w:p w:rsidR="00793D3E" w:rsidRDefault="00793D3E" w:rsidP="00793D3E">
      <w:pPr>
        <w:jc w:val="both"/>
        <w:rPr>
          <w:rFonts w:cs="Arial"/>
        </w:rPr>
      </w:pPr>
    </w:p>
    <w:p w:rsidR="00793D3E" w:rsidRDefault="00793D3E" w:rsidP="00793D3E">
      <w:pPr>
        <w:jc w:val="both"/>
        <w:rPr>
          <w:rFonts w:cs="Arial"/>
        </w:rPr>
      </w:pPr>
      <w:r>
        <w:rPr>
          <w:rFonts w:cs="Arial"/>
        </w:rPr>
        <w:tab/>
        <w:t xml:space="preserve">Jde o postupně </w:t>
      </w:r>
      <w:r w:rsidRPr="00DB5F4C">
        <w:rPr>
          <w:rFonts w:cs="Arial"/>
          <w:b/>
          <w:bdr w:val="single" w:sz="4" w:space="0" w:color="auto"/>
        </w:rPr>
        <w:t>poklesávající</w:t>
      </w:r>
      <w:r>
        <w:rPr>
          <w:rFonts w:cs="Arial"/>
        </w:rPr>
        <w:t xml:space="preserve"> území, takže zvláště v oblasti </w:t>
      </w:r>
      <w:r w:rsidRPr="00B929F2">
        <w:rPr>
          <w:rFonts w:cs="Arial"/>
          <w:i/>
        </w:rPr>
        <w:t>Armorického masivu</w:t>
      </w:r>
      <w:r>
        <w:rPr>
          <w:rFonts w:cs="Arial"/>
        </w:rPr>
        <w:t xml:space="preserve"> </w:t>
      </w:r>
      <w:r w:rsidRPr="00281FBD">
        <w:rPr>
          <w:rFonts w:cs="Arial"/>
          <w:b/>
        </w:rPr>
        <w:t>řeky ústí do zálivů, které jsou v podstatě bývalými údolími řek zalitých mořem</w:t>
      </w:r>
      <w:r>
        <w:rPr>
          <w:rFonts w:cs="Arial"/>
        </w:rPr>
        <w:t xml:space="preserve">. Protože navíc podél pobřeží plynou četné a </w:t>
      </w:r>
      <w:r w:rsidRPr="00DB5F4C">
        <w:rPr>
          <w:rFonts w:cs="Arial"/>
          <w:b/>
          <w:bdr w:val="single" w:sz="4" w:space="0" w:color="auto"/>
        </w:rPr>
        <w:t>silné mořské proudy</w:t>
      </w:r>
      <w:r>
        <w:rPr>
          <w:rFonts w:cs="Arial"/>
        </w:rPr>
        <w:t xml:space="preserve">, </w:t>
      </w:r>
      <w:r w:rsidRPr="00281FBD">
        <w:rPr>
          <w:rFonts w:cs="Arial"/>
          <w:b/>
        </w:rPr>
        <w:t>není řekou nesený erozní materiál ukládán v jejím ústí</w:t>
      </w:r>
      <w:r>
        <w:rPr>
          <w:rFonts w:cs="Arial"/>
        </w:rPr>
        <w:t xml:space="preserve">, ale je tam těmito proudy uchopen a unášen daleko podél pobřeží, kde je teprve ukládán ve formě velkých nánosů. Z tohoto důvodu </w:t>
      </w:r>
      <w:r w:rsidRPr="00DB5F4C">
        <w:rPr>
          <w:rFonts w:cs="Arial"/>
          <w:b/>
          <w:bdr w:val="single" w:sz="4" w:space="0" w:color="auto"/>
        </w:rPr>
        <w:t>ústí řek</w:t>
      </w:r>
      <w:r w:rsidRPr="00DB5F4C">
        <w:rPr>
          <w:rFonts w:cs="Arial"/>
        </w:rPr>
        <w:t xml:space="preserve"> </w:t>
      </w:r>
      <w:r>
        <w:rPr>
          <w:rFonts w:cs="Arial"/>
        </w:rPr>
        <w:t xml:space="preserve">na tomto pobřeží nemají tvar nánosové delty, ale </w:t>
      </w:r>
      <w:r w:rsidRPr="00DB5F4C">
        <w:rPr>
          <w:rFonts w:cs="Arial"/>
          <w:b/>
          <w:bdr w:val="single" w:sz="4" w:space="0" w:color="auto"/>
        </w:rPr>
        <w:t>úzké nálevky</w:t>
      </w:r>
      <w:r>
        <w:rPr>
          <w:rFonts w:cs="Arial"/>
        </w:rPr>
        <w:t xml:space="preserve">, zařezávající se </w:t>
      </w:r>
      <w:r w:rsidRPr="00DB5F4C">
        <w:rPr>
          <w:rFonts w:cs="Arial"/>
          <w:b/>
          <w:bdr w:val="single" w:sz="4" w:space="0" w:color="auto"/>
        </w:rPr>
        <w:t>hluboko do pevniny</w:t>
      </w:r>
      <w:r>
        <w:rPr>
          <w:rFonts w:cs="Arial"/>
        </w:rPr>
        <w:t xml:space="preserve">. Díky tomu mohou těmito nálevkami plout relativně </w:t>
      </w:r>
      <w:r w:rsidRPr="00281FBD">
        <w:rPr>
          <w:rFonts w:cs="Arial"/>
          <w:b/>
        </w:rPr>
        <w:t>hluboko do vnitrozemí i námořní lodě</w:t>
      </w:r>
      <w:r>
        <w:rPr>
          <w:rFonts w:cs="Arial"/>
        </w:rPr>
        <w:t xml:space="preserve">. Tato možnost je ještě </w:t>
      </w:r>
      <w:r w:rsidRPr="00281FBD">
        <w:rPr>
          <w:rFonts w:cs="Arial"/>
          <w:b/>
        </w:rPr>
        <w:t>umocňována v době přílivu</w:t>
      </w:r>
      <w:r>
        <w:rPr>
          <w:rFonts w:cs="Arial"/>
        </w:rPr>
        <w:t xml:space="preserve">, který proniká nálevkovitým ústím velmi hluboko – a tak mohou námořní lodě plout po řece Seině </w:t>
      </w:r>
      <w:r w:rsidRPr="00A12584">
        <w:rPr>
          <w:rFonts w:cs="Arial"/>
          <w:sz w:val="16"/>
        </w:rPr>
        <w:t>(</w:t>
      </w:r>
      <w:r w:rsidRPr="00A12584">
        <w:rPr>
          <w:rFonts w:cs="Arial"/>
          <w:i/>
          <w:sz w:val="16"/>
        </w:rPr>
        <w:t>Seine)</w:t>
      </w:r>
      <w:r>
        <w:rPr>
          <w:rFonts w:cs="Arial"/>
        </w:rPr>
        <w:t xml:space="preserve"> až po </w:t>
      </w:r>
      <w:r w:rsidRPr="00B929F2">
        <w:rPr>
          <w:rFonts w:cs="Arial"/>
          <w:i/>
        </w:rPr>
        <w:t>Rouen</w:t>
      </w:r>
      <w:r>
        <w:rPr>
          <w:rFonts w:cs="Arial"/>
        </w:rPr>
        <w:t xml:space="preserve">, po řece </w:t>
      </w:r>
      <w:r w:rsidRPr="00A12584">
        <w:rPr>
          <w:rFonts w:cs="Arial"/>
          <w:i/>
        </w:rPr>
        <w:t xml:space="preserve">Loiře </w:t>
      </w:r>
      <w:r w:rsidRPr="00A12584">
        <w:rPr>
          <w:rFonts w:cs="Arial"/>
          <w:i/>
          <w:sz w:val="16"/>
        </w:rPr>
        <w:t>(Loire)</w:t>
      </w:r>
      <w:r>
        <w:rPr>
          <w:rFonts w:cs="Arial"/>
        </w:rPr>
        <w:t xml:space="preserve"> až po </w:t>
      </w:r>
      <w:r w:rsidRPr="00B929F2">
        <w:rPr>
          <w:rFonts w:cs="Arial"/>
          <w:i/>
        </w:rPr>
        <w:t>Nantes</w:t>
      </w:r>
      <w:r>
        <w:rPr>
          <w:rFonts w:cs="Arial"/>
        </w:rPr>
        <w:t xml:space="preserve"> a po </w:t>
      </w:r>
      <w:r w:rsidRPr="00B929F2">
        <w:rPr>
          <w:rFonts w:cs="Arial"/>
          <w:i/>
        </w:rPr>
        <w:t>Girond</w:t>
      </w:r>
      <w:r>
        <w:rPr>
          <w:rFonts w:cs="Arial"/>
          <w:i/>
        </w:rPr>
        <w:t>e</w:t>
      </w:r>
      <w:r>
        <w:rPr>
          <w:rFonts w:cs="Arial"/>
        </w:rPr>
        <w:t xml:space="preserve"> až po </w:t>
      </w:r>
      <w:r w:rsidRPr="00B929F2">
        <w:rPr>
          <w:rFonts w:cs="Arial"/>
          <w:i/>
        </w:rPr>
        <w:t>Bordeaux</w:t>
      </w:r>
      <w:r>
        <w:rPr>
          <w:rFonts w:cs="Arial"/>
        </w:rPr>
        <w:t xml:space="preserve">. </w:t>
      </w:r>
    </w:p>
    <w:p w:rsidR="00793D3E" w:rsidRDefault="00793D3E" w:rsidP="00793D3E">
      <w:pPr>
        <w:ind w:firstLine="708"/>
        <w:jc w:val="both"/>
        <w:rPr>
          <w:rFonts w:cs="Arial"/>
        </w:rPr>
      </w:pPr>
      <w:r w:rsidRPr="00376D3F">
        <w:rPr>
          <w:rFonts w:cs="Arial"/>
          <w:b/>
          <w:highlight w:val="magenta"/>
          <w:bdr w:val="single" w:sz="4" w:space="0" w:color="auto"/>
        </w:rPr>
        <w:t>Velké výškové rozdíly</w:t>
      </w:r>
      <w:r w:rsidRPr="00376D3F">
        <w:rPr>
          <w:rFonts w:cs="Arial"/>
          <w:highlight w:val="magenta"/>
        </w:rPr>
        <w:t xml:space="preserve"> mezi hladinou moře při </w:t>
      </w:r>
      <w:r w:rsidRPr="00376D3F">
        <w:rPr>
          <w:rFonts w:cs="Arial"/>
          <w:b/>
          <w:highlight w:val="magenta"/>
          <w:bdr w:val="single" w:sz="4" w:space="0" w:color="auto"/>
        </w:rPr>
        <w:t>odlivu a přílivu</w:t>
      </w:r>
      <w:r w:rsidRPr="00376D3F">
        <w:rPr>
          <w:rFonts w:cs="Arial"/>
          <w:highlight w:val="magenta"/>
        </w:rPr>
        <w:t xml:space="preserve"> na tomto pobřeží také umožnily </w:t>
      </w:r>
      <w:r w:rsidRPr="00376D3F">
        <w:rPr>
          <w:rFonts w:cs="Arial"/>
          <w:i/>
          <w:highlight w:val="magenta"/>
        </w:rPr>
        <w:t>Francii</w:t>
      </w:r>
      <w:r w:rsidRPr="00376D3F">
        <w:rPr>
          <w:rFonts w:cs="Arial"/>
          <w:highlight w:val="magenta"/>
        </w:rPr>
        <w:t xml:space="preserve"> stát se průkopníkem ve výstavbě </w:t>
      </w:r>
      <w:r w:rsidRPr="00376D3F">
        <w:rPr>
          <w:rFonts w:cs="Arial"/>
          <w:b/>
          <w:highlight w:val="magenta"/>
        </w:rPr>
        <w:t>přílivových elektráren</w:t>
      </w:r>
      <w:r w:rsidRPr="00376D3F">
        <w:rPr>
          <w:rFonts w:cs="Arial"/>
          <w:highlight w:val="magenta"/>
        </w:rPr>
        <w:t xml:space="preserve">. Obdobně je </w:t>
      </w:r>
      <w:r w:rsidRPr="00376D3F">
        <w:rPr>
          <w:rFonts w:cs="Arial"/>
          <w:i/>
          <w:highlight w:val="magenta"/>
        </w:rPr>
        <w:t>Francie</w:t>
      </w:r>
      <w:r w:rsidRPr="00376D3F">
        <w:rPr>
          <w:rFonts w:cs="Arial"/>
          <w:highlight w:val="magenta"/>
        </w:rPr>
        <w:t xml:space="preserve"> mezi prvními zeměmi, které se snaží </w:t>
      </w:r>
      <w:r w:rsidRPr="00376D3F">
        <w:rPr>
          <w:rFonts w:cs="Arial"/>
          <w:b/>
          <w:highlight w:val="magenta"/>
        </w:rPr>
        <w:t>pro výrobu elektřiny</w:t>
      </w:r>
      <w:r w:rsidRPr="00376D3F">
        <w:rPr>
          <w:rFonts w:cs="Arial"/>
          <w:highlight w:val="magenta"/>
        </w:rPr>
        <w:t xml:space="preserve"> využít i </w:t>
      </w:r>
      <w:r w:rsidRPr="00376D3F">
        <w:rPr>
          <w:rFonts w:cs="Arial"/>
          <w:b/>
          <w:highlight w:val="magenta"/>
          <w:bdr w:val="single" w:sz="4" w:space="0" w:color="auto"/>
        </w:rPr>
        <w:t>vlnobití</w:t>
      </w:r>
      <w:r w:rsidRPr="00376D3F">
        <w:rPr>
          <w:rFonts w:cs="Arial"/>
          <w:highlight w:val="magenta"/>
        </w:rPr>
        <w:t xml:space="preserve">, které je tu značně silné. Toto silnější vlnobití souvisí s tím, že na obrovských prostorách </w:t>
      </w:r>
      <w:r w:rsidRPr="00376D3F">
        <w:rPr>
          <w:rFonts w:cs="Arial"/>
          <w:i/>
          <w:highlight w:val="magenta"/>
        </w:rPr>
        <w:t>Atlantiku</w:t>
      </w:r>
      <w:r w:rsidRPr="00376D3F">
        <w:rPr>
          <w:rFonts w:cs="Arial"/>
          <w:highlight w:val="magenta"/>
        </w:rPr>
        <w:t xml:space="preserve"> mohou vanout </w:t>
      </w:r>
      <w:r w:rsidRPr="00376D3F">
        <w:rPr>
          <w:rFonts w:cs="Arial"/>
          <w:b/>
          <w:highlight w:val="magenta"/>
        </w:rPr>
        <w:t>prudké</w:t>
      </w:r>
      <w:r w:rsidRPr="00376D3F">
        <w:rPr>
          <w:rFonts w:cs="Arial"/>
          <w:highlight w:val="magenta"/>
        </w:rPr>
        <w:t xml:space="preserve">, ničím neomezované západní </w:t>
      </w:r>
      <w:r w:rsidRPr="00376D3F">
        <w:rPr>
          <w:rFonts w:cs="Arial"/>
          <w:b/>
          <w:highlight w:val="magenta"/>
        </w:rPr>
        <w:t>větry</w:t>
      </w:r>
      <w:r w:rsidRPr="00376D3F">
        <w:rPr>
          <w:rFonts w:cs="Arial"/>
          <w:highlight w:val="magenta"/>
        </w:rPr>
        <w:t>.</w:t>
      </w:r>
      <w:r>
        <w:rPr>
          <w:rFonts w:cs="Arial"/>
        </w:rPr>
        <w:t xml:space="preserve"> </w:t>
      </w:r>
    </w:p>
    <w:p w:rsidR="00793D3E" w:rsidRDefault="00793D3E" w:rsidP="00793D3E">
      <w:pPr>
        <w:ind w:firstLine="708"/>
        <w:jc w:val="both"/>
        <w:rPr>
          <w:rFonts w:cs="Arial"/>
        </w:rPr>
      </w:pPr>
      <w:r>
        <w:rPr>
          <w:rFonts w:cs="Arial"/>
        </w:rPr>
        <w:t xml:space="preserve">Tyto </w:t>
      </w:r>
      <w:r w:rsidRPr="00DB5F4C">
        <w:rPr>
          <w:rFonts w:cs="Arial"/>
          <w:b/>
          <w:bdr w:val="single" w:sz="4" w:space="0" w:color="auto"/>
        </w:rPr>
        <w:t>silné</w:t>
      </w:r>
      <w:r w:rsidRPr="00DB5F4C">
        <w:rPr>
          <w:rFonts w:cs="Arial"/>
          <w:bdr w:val="single" w:sz="4" w:space="0" w:color="auto"/>
        </w:rPr>
        <w:t xml:space="preserve"> </w:t>
      </w:r>
      <w:r w:rsidRPr="00DB5F4C">
        <w:rPr>
          <w:rFonts w:cs="Arial"/>
          <w:b/>
          <w:bdr w:val="single" w:sz="4" w:space="0" w:color="auto"/>
        </w:rPr>
        <w:t>větry</w:t>
      </w:r>
      <w:r>
        <w:rPr>
          <w:rFonts w:cs="Arial"/>
        </w:rPr>
        <w:t xml:space="preserve"> ovšem spolu s </w:t>
      </w:r>
      <w:r w:rsidRPr="00DB5F4C">
        <w:rPr>
          <w:rFonts w:cs="Arial"/>
          <w:b/>
          <w:bdr w:val="single" w:sz="4" w:space="0" w:color="auto"/>
        </w:rPr>
        <w:t>mlhami</w:t>
      </w:r>
      <w:r>
        <w:rPr>
          <w:rFonts w:cs="Arial"/>
        </w:rPr>
        <w:t xml:space="preserve"> často </w:t>
      </w:r>
      <w:r w:rsidRPr="00281FBD">
        <w:rPr>
          <w:rFonts w:cs="Arial"/>
          <w:b/>
        </w:rPr>
        <w:t>zhoršují</w:t>
      </w:r>
      <w:r>
        <w:rPr>
          <w:rFonts w:cs="Arial"/>
        </w:rPr>
        <w:t xml:space="preserve"> celkové </w:t>
      </w:r>
      <w:r w:rsidRPr="00281FBD">
        <w:rPr>
          <w:rFonts w:cs="Arial"/>
          <w:b/>
        </w:rPr>
        <w:t>plavební</w:t>
      </w:r>
      <w:r>
        <w:rPr>
          <w:rFonts w:cs="Arial"/>
        </w:rPr>
        <w:t xml:space="preserve"> podmínky, takže zvláště kolem členitého pobřeží </w:t>
      </w:r>
      <w:r w:rsidRPr="00B929F2">
        <w:rPr>
          <w:rFonts w:cs="Arial"/>
          <w:i/>
        </w:rPr>
        <w:t>Bretaně</w:t>
      </w:r>
      <w:r>
        <w:rPr>
          <w:rFonts w:cs="Arial"/>
        </w:rPr>
        <w:t xml:space="preserve"> dochází k četným námořním nehodám, které jsou v případě tankerů navíc i ekologickou katastrofou. Tyto větry a mlhy kromě toho </w:t>
      </w:r>
      <w:r w:rsidRPr="00281FBD">
        <w:rPr>
          <w:rFonts w:cs="Arial"/>
          <w:b/>
        </w:rPr>
        <w:t>zhoršují</w:t>
      </w:r>
      <w:r>
        <w:rPr>
          <w:rFonts w:cs="Arial"/>
        </w:rPr>
        <w:t xml:space="preserve"> podmínky pro </w:t>
      </w:r>
      <w:r w:rsidRPr="00281FBD">
        <w:rPr>
          <w:rFonts w:cs="Arial"/>
          <w:b/>
        </w:rPr>
        <w:t>turistický</w:t>
      </w:r>
      <w:r>
        <w:rPr>
          <w:rFonts w:cs="Arial"/>
        </w:rPr>
        <w:t xml:space="preserve"> </w:t>
      </w:r>
      <w:r w:rsidRPr="00281FBD">
        <w:rPr>
          <w:rFonts w:cs="Arial"/>
          <w:b/>
        </w:rPr>
        <w:t>ruch</w:t>
      </w:r>
      <w:r>
        <w:rPr>
          <w:rFonts w:cs="Arial"/>
        </w:rPr>
        <w:t xml:space="preserve">, i když na chráněných plážích jsou </w:t>
      </w:r>
      <w:r w:rsidRPr="00281FBD">
        <w:rPr>
          <w:rFonts w:cs="Arial"/>
          <w:b/>
        </w:rPr>
        <w:t>velká lázeňská střediska</w:t>
      </w:r>
      <w:r>
        <w:rPr>
          <w:rFonts w:cs="Arial"/>
        </w:rPr>
        <w:t xml:space="preserve"> – přestože se jejich podíl na přímořském turismu zvyšuje, nemají právě z těchto důvodů šanci dostihnout masovost návštěv středomořské </w:t>
      </w:r>
      <w:r w:rsidRPr="00B929F2">
        <w:rPr>
          <w:rFonts w:cs="Arial"/>
          <w:i/>
        </w:rPr>
        <w:t>Riviéry</w:t>
      </w:r>
      <w:r>
        <w:rPr>
          <w:rFonts w:cs="Arial"/>
        </w:rPr>
        <w:t xml:space="preserve">. </w:t>
      </w:r>
    </w:p>
    <w:p w:rsidR="00793D3E" w:rsidRDefault="00793D3E" w:rsidP="00793D3E">
      <w:pPr>
        <w:ind w:firstLine="708"/>
        <w:jc w:val="both"/>
        <w:rPr>
          <w:rFonts w:cs="Arial"/>
        </w:rPr>
      </w:pPr>
      <w:r>
        <w:rPr>
          <w:rFonts w:cs="Arial"/>
        </w:rPr>
        <w:t xml:space="preserve">Na druhou stranu ovšem toto pobřeží už od raného středověku umožňovalo </w:t>
      </w:r>
      <w:r w:rsidRPr="00281FBD">
        <w:rPr>
          <w:rFonts w:cs="Arial"/>
          <w:b/>
        </w:rPr>
        <w:t>přístup k bohatým l</w:t>
      </w:r>
      <w:r w:rsidRPr="00DB5F4C">
        <w:rPr>
          <w:rFonts w:cs="Arial"/>
          <w:b/>
          <w:bdr w:val="single" w:sz="4" w:space="0" w:color="auto"/>
        </w:rPr>
        <w:t>ovištím ryb</w:t>
      </w:r>
      <w:r w:rsidRPr="00281FBD">
        <w:rPr>
          <w:rFonts w:cs="Arial"/>
          <w:b/>
        </w:rPr>
        <w:t xml:space="preserve"> v severním </w:t>
      </w:r>
      <w:r w:rsidRPr="00B929F2">
        <w:rPr>
          <w:rFonts w:cs="Arial"/>
          <w:b/>
          <w:i/>
        </w:rPr>
        <w:t>Atlantiku</w:t>
      </w:r>
      <w:r w:rsidRPr="00281FBD">
        <w:rPr>
          <w:rFonts w:cs="Arial"/>
          <w:b/>
        </w:rPr>
        <w:t xml:space="preserve"> a </w:t>
      </w:r>
      <w:r w:rsidRPr="00B929F2">
        <w:rPr>
          <w:rFonts w:cs="Arial"/>
          <w:b/>
          <w:i/>
        </w:rPr>
        <w:t>Severním moři</w:t>
      </w:r>
      <w:r>
        <w:rPr>
          <w:rFonts w:cs="Arial"/>
        </w:rPr>
        <w:t xml:space="preserve"> (protože tam při setkání teplých a studených proudů dochází z hlediska ryb k výjimečně bohaté nabídce potravy). Při desítky let trvající a zvyšující se intenzitě lovu jsou už však tato </w:t>
      </w:r>
      <w:r w:rsidRPr="00281FBD">
        <w:rPr>
          <w:rFonts w:cs="Arial"/>
          <w:b/>
        </w:rPr>
        <w:t>loviště</w:t>
      </w:r>
      <w:r>
        <w:rPr>
          <w:rFonts w:cs="Arial"/>
        </w:rPr>
        <w:t xml:space="preserve"> natolik </w:t>
      </w:r>
      <w:r w:rsidRPr="00281FBD">
        <w:rPr>
          <w:rFonts w:cs="Arial"/>
          <w:b/>
        </w:rPr>
        <w:t>zdevastována</w:t>
      </w:r>
      <w:r>
        <w:rPr>
          <w:rFonts w:cs="Arial"/>
        </w:rPr>
        <w:t xml:space="preserve">, že se přes všechna regulační opatření zotavují jen velmi pomalu a je otázka, zda se ještě vůbec někdy vzpamatují. </w:t>
      </w:r>
    </w:p>
    <w:p w:rsidR="00793D3E" w:rsidRDefault="00793D3E" w:rsidP="00793D3E">
      <w:pPr>
        <w:ind w:firstLine="708"/>
        <w:jc w:val="both"/>
        <w:rPr>
          <w:rFonts w:cs="Arial"/>
        </w:rPr>
      </w:pPr>
      <w:r>
        <w:rPr>
          <w:rFonts w:cs="Arial"/>
        </w:rPr>
        <w:t xml:space="preserve">V každém případě se však následkem tohoto rybolovu na tomto pobřeží vyvinulo </w:t>
      </w:r>
      <w:r w:rsidRPr="00281FBD">
        <w:rPr>
          <w:rFonts w:cs="Arial"/>
          <w:b/>
        </w:rPr>
        <w:t>mnoho rybářských přístavů</w:t>
      </w:r>
      <w:r>
        <w:rPr>
          <w:rFonts w:cs="Arial"/>
        </w:rPr>
        <w:t xml:space="preserve">, přičemž z některých z nich se už ve středověku stala </w:t>
      </w:r>
      <w:r w:rsidRPr="00DB5F4C">
        <w:rPr>
          <w:rFonts w:cs="Arial"/>
          <w:b/>
          <w:bdr w:val="single" w:sz="4" w:space="0" w:color="auto"/>
        </w:rPr>
        <w:t>velká obchodní města</w:t>
      </w:r>
      <w:r>
        <w:rPr>
          <w:rFonts w:cs="Arial"/>
        </w:rPr>
        <w:t xml:space="preserve">. O to více tomu pak ještě napomohlo i </w:t>
      </w:r>
      <w:r w:rsidRPr="00281FBD">
        <w:rPr>
          <w:rFonts w:cs="Arial"/>
        </w:rPr>
        <w:t xml:space="preserve">objevení </w:t>
      </w:r>
      <w:r w:rsidRPr="00B929F2">
        <w:rPr>
          <w:rFonts w:cs="Arial"/>
          <w:i/>
        </w:rPr>
        <w:t>Ameriky</w:t>
      </w:r>
      <w:r>
        <w:rPr>
          <w:rFonts w:cs="Arial"/>
        </w:rPr>
        <w:t xml:space="preserve"> a vůbec všechny </w:t>
      </w:r>
      <w:r w:rsidRPr="00281FBD">
        <w:rPr>
          <w:rFonts w:cs="Arial"/>
          <w:b/>
        </w:rPr>
        <w:t>velké zeměpisné objevy</w:t>
      </w:r>
      <w:r>
        <w:rPr>
          <w:rFonts w:cs="Arial"/>
        </w:rPr>
        <w:t xml:space="preserve">, které právě z tohoto pobřeží otevřely francouzskému kolonialismu a neokolonialismu </w:t>
      </w:r>
      <w:r w:rsidRPr="00281FBD">
        <w:rPr>
          <w:rFonts w:cs="Arial"/>
          <w:b/>
        </w:rPr>
        <w:t xml:space="preserve">obchod s celým </w:t>
      </w:r>
      <w:r w:rsidRPr="00281FBD">
        <w:rPr>
          <w:rFonts w:cs="Arial"/>
          <w:b/>
        </w:rPr>
        <w:lastRenderedPageBreak/>
        <w:t>světem</w:t>
      </w:r>
      <w:r>
        <w:rPr>
          <w:rFonts w:cs="Arial"/>
        </w:rPr>
        <w:t xml:space="preserve">. Tuto </w:t>
      </w:r>
      <w:r w:rsidRPr="00DB5F4C">
        <w:rPr>
          <w:rFonts w:cs="Arial"/>
          <w:b/>
          <w:bdr w:val="single" w:sz="4" w:space="0" w:color="auto"/>
        </w:rPr>
        <w:t>strategickou</w:t>
      </w:r>
      <w:r>
        <w:rPr>
          <w:rFonts w:cs="Arial"/>
        </w:rPr>
        <w:t xml:space="preserve"> pozici pak navíc zintenzivňuje poloha u </w:t>
      </w:r>
      <w:r w:rsidRPr="00B929F2">
        <w:rPr>
          <w:rFonts w:cs="Arial"/>
          <w:b/>
          <w:i/>
        </w:rPr>
        <w:t>Lamanš</w:t>
      </w:r>
      <w:r>
        <w:rPr>
          <w:rFonts w:cs="Arial"/>
          <w:b/>
          <w:i/>
        </w:rPr>
        <w:t>s</w:t>
      </w:r>
      <w:r w:rsidRPr="00B929F2">
        <w:rPr>
          <w:rFonts w:cs="Arial"/>
          <w:b/>
          <w:i/>
        </w:rPr>
        <w:t>kého průlivu</w:t>
      </w:r>
      <w:r w:rsidRPr="00B929F2">
        <w:rPr>
          <w:rFonts w:cs="Arial"/>
          <w:i/>
        </w:rPr>
        <w:t xml:space="preserve"> </w:t>
      </w:r>
      <w:r>
        <w:rPr>
          <w:rFonts w:cs="Arial"/>
        </w:rPr>
        <w:t xml:space="preserve">a u </w:t>
      </w:r>
      <w:r w:rsidRPr="00B929F2">
        <w:rPr>
          <w:rFonts w:cs="Arial"/>
          <w:b/>
          <w:i/>
        </w:rPr>
        <w:t>Calaiské</w:t>
      </w:r>
      <w:r w:rsidRPr="00281FBD">
        <w:rPr>
          <w:rFonts w:cs="Arial"/>
        </w:rPr>
        <w:t xml:space="preserve"> (</w:t>
      </w:r>
      <w:r w:rsidRPr="00B929F2">
        <w:rPr>
          <w:rFonts w:cs="Arial"/>
          <w:i/>
        </w:rPr>
        <w:t>Doverské</w:t>
      </w:r>
      <w:r w:rsidRPr="00281FBD">
        <w:rPr>
          <w:rFonts w:cs="Arial"/>
        </w:rPr>
        <w:t xml:space="preserve">) </w:t>
      </w:r>
      <w:r w:rsidRPr="00B929F2">
        <w:rPr>
          <w:rFonts w:cs="Arial"/>
          <w:b/>
          <w:i/>
        </w:rPr>
        <w:t>úžiny</w:t>
      </w:r>
      <w:r>
        <w:rPr>
          <w:rFonts w:cs="Arial"/>
        </w:rPr>
        <w:t xml:space="preserve">, jejichž sdílená vojenská kontrola vždy dávala </w:t>
      </w:r>
      <w:r w:rsidRPr="00B929F2">
        <w:rPr>
          <w:rFonts w:cs="Arial"/>
          <w:i/>
        </w:rPr>
        <w:t>Francii</w:t>
      </w:r>
      <w:r>
        <w:rPr>
          <w:rFonts w:cs="Arial"/>
        </w:rPr>
        <w:t xml:space="preserve"> mimořádnou výhodu.</w:t>
      </w:r>
    </w:p>
    <w:p w:rsidR="00793D3E" w:rsidRDefault="00793D3E" w:rsidP="00793D3E">
      <w:pPr>
        <w:jc w:val="both"/>
        <w:rPr>
          <w:rFonts w:cs="Arial"/>
        </w:rPr>
      </w:pPr>
    </w:p>
    <w:p w:rsidR="00793D3E" w:rsidRPr="00281FBD" w:rsidRDefault="00793D3E" w:rsidP="00793D3E">
      <w:pPr>
        <w:jc w:val="both"/>
        <w:rPr>
          <w:rFonts w:cs="Arial"/>
          <w:szCs w:val="20"/>
        </w:rPr>
      </w:pPr>
      <w:r w:rsidRPr="00281FBD">
        <w:rPr>
          <w:rFonts w:cs="Arial"/>
          <w:szCs w:val="20"/>
        </w:rPr>
        <w:tab/>
        <w:t xml:space="preserve">Vzhledem k průběžnému poklesávání pobřeží lze říci, že celkově jsou k němu přilehlé </w:t>
      </w:r>
      <w:r w:rsidRPr="00281FBD">
        <w:rPr>
          <w:rFonts w:cs="Arial"/>
          <w:b/>
          <w:szCs w:val="20"/>
        </w:rPr>
        <w:t xml:space="preserve">vody </w:t>
      </w:r>
      <w:r w:rsidRPr="00DB5F4C">
        <w:rPr>
          <w:rFonts w:cs="Arial"/>
          <w:b/>
          <w:szCs w:val="20"/>
          <w:bdr w:val="single" w:sz="4" w:space="0" w:color="auto"/>
        </w:rPr>
        <w:t>velmi mělké</w:t>
      </w:r>
      <w:r w:rsidRPr="00281FBD">
        <w:rPr>
          <w:rFonts w:cs="Arial"/>
          <w:b/>
          <w:szCs w:val="20"/>
        </w:rPr>
        <w:t>,</w:t>
      </w:r>
      <w:r w:rsidRPr="00281FBD">
        <w:rPr>
          <w:rFonts w:cs="Arial"/>
          <w:szCs w:val="20"/>
        </w:rPr>
        <w:t xml:space="preserve"> a na mapě vidíme, že světle modrá barva šelfu (pevninského prahu s maximální hloubkou jen do 200 metrů) se táhne od </w:t>
      </w:r>
      <w:r w:rsidRPr="00B929F2">
        <w:rPr>
          <w:rFonts w:cs="Arial"/>
          <w:i/>
          <w:szCs w:val="20"/>
        </w:rPr>
        <w:t>Francie</w:t>
      </w:r>
      <w:r w:rsidRPr="00281FBD">
        <w:rPr>
          <w:rFonts w:cs="Arial"/>
          <w:szCs w:val="20"/>
        </w:rPr>
        <w:t xml:space="preserve"> skutečně daleko</w:t>
      </w:r>
      <w:r>
        <w:rPr>
          <w:rFonts w:cs="Arial"/>
          <w:szCs w:val="20"/>
        </w:rPr>
        <w:t xml:space="preserve"> do moře.</w:t>
      </w:r>
      <w:r w:rsidRPr="00281FBD">
        <w:rPr>
          <w:rFonts w:cs="Arial"/>
          <w:szCs w:val="20"/>
        </w:rPr>
        <w:t xml:space="preserve"> (Vždyť ještě první </w:t>
      </w:r>
      <w:r>
        <w:rPr>
          <w:rFonts w:cs="Arial"/>
          <w:szCs w:val="20"/>
        </w:rPr>
        <w:t xml:space="preserve">prehistoričtí </w:t>
      </w:r>
      <w:r w:rsidRPr="00281FBD">
        <w:rPr>
          <w:rFonts w:cs="Arial"/>
          <w:szCs w:val="20"/>
        </w:rPr>
        <w:t xml:space="preserve">osídlenci přešli do </w:t>
      </w:r>
      <w:r w:rsidRPr="00B929F2">
        <w:rPr>
          <w:rFonts w:cs="Arial"/>
          <w:i/>
          <w:szCs w:val="20"/>
        </w:rPr>
        <w:t>Velké Británie</w:t>
      </w:r>
      <w:r w:rsidRPr="00281FBD">
        <w:rPr>
          <w:rFonts w:cs="Arial"/>
          <w:szCs w:val="20"/>
        </w:rPr>
        <w:t xml:space="preserve"> suchou nohou.) </w:t>
      </w:r>
      <w:r w:rsidRPr="00281FBD">
        <w:rPr>
          <w:rFonts w:cs="Arial"/>
          <w:b/>
          <w:szCs w:val="20"/>
        </w:rPr>
        <w:t>Nejmělčí je moře u nejsevernějšího cípu</w:t>
      </w:r>
      <w:r w:rsidRPr="00281FBD">
        <w:rPr>
          <w:rFonts w:cs="Arial"/>
          <w:szCs w:val="20"/>
        </w:rPr>
        <w:t xml:space="preserve"> </w:t>
      </w:r>
      <w:r w:rsidRPr="00B929F2">
        <w:rPr>
          <w:rFonts w:cs="Arial"/>
          <w:i/>
          <w:szCs w:val="20"/>
        </w:rPr>
        <w:t>Francie</w:t>
      </w:r>
      <w:r w:rsidRPr="00281FBD">
        <w:rPr>
          <w:rFonts w:cs="Arial"/>
          <w:szCs w:val="20"/>
        </w:rPr>
        <w:t xml:space="preserve"> (přístav </w:t>
      </w:r>
      <w:r w:rsidRPr="00281FBD">
        <w:rPr>
          <w:rFonts w:cs="Arial"/>
          <w:i/>
          <w:szCs w:val="20"/>
        </w:rPr>
        <w:t xml:space="preserve">Dunkerque v Severním moři </w:t>
      </w:r>
      <w:r w:rsidRPr="00281FBD">
        <w:rPr>
          <w:rFonts w:cs="Arial"/>
          <w:szCs w:val="20"/>
        </w:rPr>
        <w:t xml:space="preserve">u </w:t>
      </w:r>
      <w:r w:rsidRPr="00B929F2">
        <w:rPr>
          <w:rFonts w:cs="Arial"/>
          <w:i/>
          <w:szCs w:val="20"/>
        </w:rPr>
        <w:t>Belgie</w:t>
      </w:r>
      <w:r w:rsidRPr="007E5954">
        <w:rPr>
          <w:rFonts w:cs="Arial"/>
          <w:szCs w:val="20"/>
        </w:rPr>
        <w:t>)</w:t>
      </w:r>
      <w:r w:rsidRPr="00281FBD">
        <w:rPr>
          <w:rFonts w:cs="Arial"/>
          <w:szCs w:val="20"/>
        </w:rPr>
        <w:t xml:space="preserve">. </w:t>
      </w:r>
      <w:r>
        <w:rPr>
          <w:rFonts w:cs="Arial"/>
          <w:b/>
          <w:szCs w:val="20"/>
        </w:rPr>
        <w:t>Nejužší šel</w:t>
      </w:r>
      <w:r w:rsidRPr="00281FBD">
        <w:rPr>
          <w:rFonts w:cs="Arial"/>
          <w:b/>
          <w:szCs w:val="20"/>
        </w:rPr>
        <w:t xml:space="preserve">f a výrazný růst hloubek </w:t>
      </w:r>
      <w:r w:rsidRPr="00281FBD">
        <w:rPr>
          <w:rFonts w:cs="Arial"/>
          <w:szCs w:val="20"/>
        </w:rPr>
        <w:t xml:space="preserve">už nedaleko od pevniny pak vidíme </w:t>
      </w:r>
      <w:r>
        <w:rPr>
          <w:rFonts w:cs="Arial"/>
          <w:szCs w:val="20"/>
        </w:rPr>
        <w:t xml:space="preserve">až </w:t>
      </w:r>
      <w:r w:rsidRPr="00281FBD">
        <w:rPr>
          <w:rFonts w:cs="Arial"/>
          <w:szCs w:val="20"/>
        </w:rPr>
        <w:t xml:space="preserve">na opačném </w:t>
      </w:r>
      <w:r w:rsidRPr="00281FBD">
        <w:rPr>
          <w:rFonts w:cs="Arial"/>
          <w:b/>
          <w:szCs w:val="20"/>
        </w:rPr>
        <w:t>jižním cípu</w:t>
      </w:r>
      <w:r w:rsidRPr="00281FBD">
        <w:rPr>
          <w:rFonts w:cs="Arial"/>
          <w:szCs w:val="20"/>
        </w:rPr>
        <w:t xml:space="preserve"> pobřeží u španělských hranic na jihu </w:t>
      </w:r>
      <w:r w:rsidRPr="00B929F2">
        <w:rPr>
          <w:rFonts w:cs="Arial"/>
          <w:i/>
          <w:szCs w:val="20"/>
        </w:rPr>
        <w:t>Biskajského zálivu</w:t>
      </w:r>
      <w:r w:rsidRPr="00281FBD">
        <w:rPr>
          <w:rFonts w:cs="Arial"/>
          <w:szCs w:val="20"/>
        </w:rPr>
        <w:t xml:space="preserve"> (</w:t>
      </w:r>
      <w:r w:rsidRPr="00281FBD">
        <w:rPr>
          <w:rFonts w:cs="Arial"/>
          <w:i/>
          <w:szCs w:val="20"/>
        </w:rPr>
        <w:t>Golfe de Gascogne</w:t>
      </w:r>
      <w:r w:rsidRPr="00281FBD">
        <w:rPr>
          <w:rFonts w:cs="Arial"/>
          <w:szCs w:val="20"/>
        </w:rPr>
        <w:t>)</w:t>
      </w:r>
      <w:r>
        <w:rPr>
          <w:rFonts w:cs="Arial"/>
          <w:szCs w:val="20"/>
        </w:rPr>
        <w:t xml:space="preserve">, </w:t>
      </w:r>
      <w:r w:rsidRPr="00281FBD">
        <w:rPr>
          <w:rFonts w:cs="Arial"/>
          <w:szCs w:val="20"/>
        </w:rPr>
        <w:t>protože zde kdysi došlo k propadu části varijského hřebene, spojujícího španělské hercinidy s armorickými.</w: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r>
        <w:rPr>
          <w:rFonts w:cs="Arial"/>
        </w:rPr>
        <w:t xml:space="preserve">Celou tuto pobřežní linii lze pak členit zhruba na </w:t>
      </w:r>
      <w:r w:rsidRPr="00DB5F4C">
        <w:rPr>
          <w:rFonts w:cs="Arial"/>
          <w:b/>
          <w:highlight w:val="green"/>
        </w:rPr>
        <w:t>tři velké části.</w:t>
      </w:r>
    </w:p>
    <w:p w:rsidR="00793D3E" w:rsidRDefault="00793D3E" w:rsidP="00793D3E">
      <w:pPr>
        <w:jc w:val="both"/>
        <w:rPr>
          <w:rFonts w:cs="Arial"/>
        </w:rPr>
      </w:pPr>
    </w:p>
    <w:p w:rsidR="00793D3E" w:rsidRPr="00281FBD" w:rsidRDefault="00793D3E" w:rsidP="00793D3E">
      <w:pPr>
        <w:ind w:left="708"/>
        <w:jc w:val="both"/>
        <w:rPr>
          <w:rFonts w:cs="Arial"/>
          <w:b/>
        </w:rPr>
      </w:pPr>
      <w:r w:rsidRPr="00DB5F4C">
        <w:rPr>
          <w:rFonts w:cs="Arial"/>
          <w:b/>
          <w:highlight w:val="green"/>
        </w:rPr>
        <w:t xml:space="preserve">1. Pobřeží </w:t>
      </w:r>
      <w:r w:rsidRPr="00DB5F4C">
        <w:rPr>
          <w:rFonts w:cs="Arial"/>
          <w:b/>
          <w:i/>
          <w:highlight w:val="green"/>
        </w:rPr>
        <w:t>Severního moře</w:t>
      </w:r>
      <w:r w:rsidRPr="00DB5F4C">
        <w:rPr>
          <w:rFonts w:cs="Arial"/>
          <w:b/>
          <w:highlight w:val="green"/>
        </w:rPr>
        <w:t xml:space="preserve">, </w:t>
      </w:r>
      <w:r w:rsidRPr="00DB5F4C">
        <w:rPr>
          <w:rFonts w:cs="Arial"/>
          <w:b/>
          <w:i/>
          <w:highlight w:val="green"/>
        </w:rPr>
        <w:t>Calaiské úžiny</w:t>
      </w:r>
      <w:r w:rsidRPr="00DB5F4C">
        <w:rPr>
          <w:rFonts w:cs="Arial"/>
          <w:b/>
          <w:highlight w:val="green"/>
        </w:rPr>
        <w:t xml:space="preserve"> a </w:t>
      </w:r>
      <w:r w:rsidRPr="00DB5F4C">
        <w:rPr>
          <w:rFonts w:cs="Arial"/>
          <w:b/>
          <w:i/>
          <w:highlight w:val="green"/>
        </w:rPr>
        <w:t>Lamanšského průlivu</w:t>
      </w:r>
    </w:p>
    <w:p w:rsidR="00793D3E" w:rsidRDefault="00793D3E" w:rsidP="00793D3E">
      <w:pPr>
        <w:ind w:left="708"/>
        <w:jc w:val="both"/>
        <w:rPr>
          <w:rFonts w:cs="Arial"/>
        </w:rPr>
      </w:pPr>
      <w:r>
        <w:rPr>
          <w:rFonts w:cs="Arial"/>
        </w:rPr>
        <w:tab/>
        <w:t xml:space="preserve">V severní části tohoto úseku je pobřeží </w:t>
      </w:r>
      <w:r w:rsidRPr="00DB5F4C">
        <w:rPr>
          <w:rFonts w:cs="Arial"/>
          <w:b/>
        </w:rPr>
        <w:t>rovinaté</w:t>
      </w:r>
      <w:r>
        <w:rPr>
          <w:rFonts w:cs="Arial"/>
        </w:rPr>
        <w:t xml:space="preserve"> a </w:t>
      </w:r>
      <w:r w:rsidRPr="00DB5F4C">
        <w:rPr>
          <w:rFonts w:cs="Arial"/>
          <w:b/>
        </w:rPr>
        <w:t>písčité</w:t>
      </w:r>
      <w:r>
        <w:rPr>
          <w:rFonts w:cs="Arial"/>
        </w:rPr>
        <w:t xml:space="preserve">, úplně na severu leží dokonce jeho malé odvodněné části pod úrovní hladiny moře a byly přeměněny v úrodné </w:t>
      </w:r>
      <w:r w:rsidRPr="00DB5F4C">
        <w:rPr>
          <w:rFonts w:cs="Arial"/>
          <w:b/>
        </w:rPr>
        <w:t>poldry</w:t>
      </w:r>
      <w:r>
        <w:rPr>
          <w:rFonts w:cs="Arial"/>
        </w:rPr>
        <w:t xml:space="preserve"> (které jinak typicky známe z </w:t>
      </w:r>
      <w:r w:rsidRPr="00364AD6">
        <w:rPr>
          <w:rFonts w:cs="Arial"/>
          <w:i/>
        </w:rPr>
        <w:t>Nizozemí</w:t>
      </w:r>
      <w:r>
        <w:rPr>
          <w:rFonts w:cs="Arial"/>
        </w:rPr>
        <w:t>).</w:t>
      </w:r>
    </w:p>
    <w:p w:rsidR="00793D3E" w:rsidRPr="00470BA4" w:rsidRDefault="00793D3E" w:rsidP="00793D3E">
      <w:pPr>
        <w:ind w:left="708"/>
        <w:jc w:val="both"/>
        <w:rPr>
          <w:rFonts w:cs="Arial"/>
        </w:rPr>
      </w:pPr>
      <w:r>
        <w:rPr>
          <w:rFonts w:cs="Arial"/>
        </w:rPr>
        <w:tab/>
        <w:t xml:space="preserve">V </w:t>
      </w:r>
      <w:r w:rsidRPr="00DB5F4C">
        <w:rPr>
          <w:rFonts w:cs="Arial"/>
          <w:b/>
        </w:rPr>
        <w:t>západní</w:t>
      </w:r>
      <w:r>
        <w:rPr>
          <w:rFonts w:cs="Arial"/>
        </w:rPr>
        <w:t xml:space="preserve"> části </w:t>
      </w:r>
      <w:r w:rsidRPr="00364AD6">
        <w:rPr>
          <w:rFonts w:cs="Arial"/>
          <w:i/>
        </w:rPr>
        <w:t>Lamanšského průlivu</w:t>
      </w:r>
      <w:r>
        <w:rPr>
          <w:rFonts w:cs="Arial"/>
        </w:rPr>
        <w:t xml:space="preserve"> se však už </w:t>
      </w:r>
      <w:r w:rsidRPr="00470BA4">
        <w:rPr>
          <w:rFonts w:cs="Arial"/>
        </w:rPr>
        <w:t xml:space="preserve">vyskytují vyšší pobřežní </w:t>
      </w:r>
      <w:r w:rsidRPr="00DB5F4C">
        <w:rPr>
          <w:rFonts w:cs="Arial"/>
          <w:b/>
        </w:rPr>
        <w:t>útesy</w:t>
      </w:r>
      <w:r w:rsidRPr="00470BA4">
        <w:rPr>
          <w:rFonts w:cs="Arial"/>
        </w:rPr>
        <w:t xml:space="preserve"> (</w:t>
      </w:r>
      <w:r w:rsidRPr="00470BA4">
        <w:rPr>
          <w:rFonts w:cs="Arial"/>
          <w:i/>
        </w:rPr>
        <w:t>falaises</w:t>
      </w:r>
      <w:r w:rsidRPr="00470BA4">
        <w:rPr>
          <w:rFonts w:cs="Arial"/>
        </w:rPr>
        <w:t xml:space="preserve">), tvořené křídovými vrstvami. </w:t>
      </w:r>
    </w:p>
    <w:p w:rsidR="00793D3E" w:rsidRDefault="00793D3E" w:rsidP="00793D3E">
      <w:pPr>
        <w:ind w:left="708"/>
        <w:jc w:val="both"/>
        <w:rPr>
          <w:rFonts w:cs="Arial"/>
        </w:rPr>
      </w:pPr>
    </w:p>
    <w:p w:rsidR="00793D3E" w:rsidRPr="00281FBD" w:rsidRDefault="00793D3E" w:rsidP="00793D3E">
      <w:pPr>
        <w:ind w:left="708"/>
        <w:jc w:val="both"/>
        <w:rPr>
          <w:rFonts w:cs="Arial"/>
          <w:b/>
        </w:rPr>
      </w:pPr>
      <w:r w:rsidRPr="00DB5F4C">
        <w:rPr>
          <w:rFonts w:cs="Arial"/>
          <w:b/>
          <w:highlight w:val="green"/>
        </w:rPr>
        <w:t xml:space="preserve">2. Pobřeží </w:t>
      </w:r>
      <w:r w:rsidRPr="00DB5F4C">
        <w:rPr>
          <w:rFonts w:cs="Arial"/>
          <w:b/>
          <w:i/>
          <w:highlight w:val="green"/>
        </w:rPr>
        <w:t>Bretaně</w:t>
      </w:r>
    </w:p>
    <w:p w:rsidR="00793D3E" w:rsidRPr="00470BA4" w:rsidRDefault="00793D3E" w:rsidP="00793D3E">
      <w:pPr>
        <w:ind w:left="708" w:firstLine="708"/>
        <w:jc w:val="both"/>
        <w:rPr>
          <w:rFonts w:cs="Arial"/>
        </w:rPr>
      </w:pPr>
      <w:r>
        <w:rPr>
          <w:rFonts w:cs="Arial"/>
        </w:rPr>
        <w:t xml:space="preserve">Toto </w:t>
      </w:r>
      <w:r w:rsidRPr="00DB5F4C">
        <w:rPr>
          <w:rFonts w:cs="Arial"/>
          <w:b/>
        </w:rPr>
        <w:t>skalnaté</w:t>
      </w:r>
      <w:r>
        <w:rPr>
          <w:rFonts w:cs="Arial"/>
        </w:rPr>
        <w:t xml:space="preserve"> pobřeží (jako součást </w:t>
      </w:r>
      <w:r w:rsidRPr="00364AD6">
        <w:rPr>
          <w:rFonts w:cs="Arial"/>
          <w:i/>
        </w:rPr>
        <w:t>Armorického masívu</w:t>
      </w:r>
      <w:r>
        <w:rPr>
          <w:rFonts w:cs="Arial"/>
        </w:rPr>
        <w:t xml:space="preserve">) </w:t>
      </w:r>
      <w:r w:rsidRPr="00470BA4">
        <w:rPr>
          <w:rFonts w:cs="Arial"/>
        </w:rPr>
        <w:t xml:space="preserve">je </w:t>
      </w:r>
      <w:r>
        <w:rPr>
          <w:rFonts w:cs="Arial"/>
        </w:rPr>
        <w:t xml:space="preserve">značně strmé a velmi </w:t>
      </w:r>
      <w:r w:rsidRPr="00DB5F4C">
        <w:rPr>
          <w:rFonts w:cs="Arial"/>
          <w:b/>
        </w:rPr>
        <w:t>členité</w:t>
      </w:r>
      <w:r>
        <w:rPr>
          <w:rFonts w:cs="Arial"/>
        </w:rPr>
        <w:t xml:space="preserve">, protože je také </w:t>
      </w:r>
      <w:r w:rsidRPr="00470BA4">
        <w:rPr>
          <w:rFonts w:cs="Arial"/>
        </w:rPr>
        <w:t>intenzivně modelováno mořskou činností</w:t>
      </w:r>
      <w:r>
        <w:rPr>
          <w:rFonts w:cs="Arial"/>
        </w:rPr>
        <w:t xml:space="preserve">. Jde o vůbec </w:t>
      </w:r>
      <w:r w:rsidRPr="00364AD6">
        <w:rPr>
          <w:rFonts w:cs="Arial"/>
        </w:rPr>
        <w:t>nejčlenitějším</w:t>
      </w:r>
      <w:r w:rsidRPr="00470BA4">
        <w:rPr>
          <w:rFonts w:cs="Arial"/>
        </w:rPr>
        <w:t xml:space="preserve"> </w:t>
      </w:r>
      <w:r>
        <w:rPr>
          <w:rFonts w:cs="Arial"/>
        </w:rPr>
        <w:t xml:space="preserve">pobřeží </w:t>
      </w:r>
      <w:r w:rsidRPr="00470BA4">
        <w:rPr>
          <w:rFonts w:cs="Arial"/>
        </w:rPr>
        <w:t xml:space="preserve">z celé </w:t>
      </w:r>
      <w:r w:rsidRPr="00364AD6">
        <w:rPr>
          <w:rFonts w:cs="Arial"/>
          <w:i/>
        </w:rPr>
        <w:t>Francie</w:t>
      </w:r>
      <w:r>
        <w:rPr>
          <w:rFonts w:cs="Arial"/>
        </w:rPr>
        <w:t xml:space="preserve"> (kromě západní </w:t>
      </w:r>
      <w:r w:rsidRPr="00364AD6">
        <w:rPr>
          <w:rFonts w:cs="Arial"/>
          <w:i/>
        </w:rPr>
        <w:t>Korsiky</w:t>
      </w:r>
      <w:r>
        <w:rPr>
          <w:rFonts w:cs="Arial"/>
        </w:rPr>
        <w:t>)</w:t>
      </w:r>
      <w:r w:rsidRPr="00470BA4">
        <w:rPr>
          <w:rFonts w:cs="Arial"/>
        </w:rPr>
        <w:t xml:space="preserve">, </w:t>
      </w:r>
      <w:r>
        <w:rPr>
          <w:rFonts w:cs="Arial"/>
        </w:rPr>
        <w:t>které se vyznačuje množstvím ostrovů a ostrůvků, množstvím skalnatých a strmých poloostrůvků, mezi nimiž se nacházejí široké zátoky i úzké dolní úseky říčních údolí, zatopených mořem.</w:t>
      </w:r>
    </w:p>
    <w:p w:rsidR="00793D3E" w:rsidRDefault="00793D3E" w:rsidP="00793D3E">
      <w:pPr>
        <w:ind w:left="708"/>
        <w:jc w:val="both"/>
        <w:rPr>
          <w:rFonts w:cs="Arial"/>
        </w:rPr>
      </w:pPr>
    </w:p>
    <w:p w:rsidR="00793D3E" w:rsidRPr="00281FBD" w:rsidRDefault="00793D3E" w:rsidP="00793D3E">
      <w:pPr>
        <w:ind w:left="708"/>
        <w:jc w:val="both"/>
        <w:rPr>
          <w:rFonts w:cs="Arial"/>
          <w:b/>
        </w:rPr>
      </w:pPr>
      <w:r w:rsidRPr="00DB5F4C">
        <w:rPr>
          <w:rFonts w:cs="Arial"/>
          <w:b/>
          <w:highlight w:val="green"/>
        </w:rPr>
        <w:t xml:space="preserve">3. Pobřeží od ústí </w:t>
      </w:r>
      <w:r w:rsidRPr="00DB5F4C">
        <w:rPr>
          <w:rFonts w:cs="Arial"/>
          <w:b/>
          <w:i/>
          <w:highlight w:val="green"/>
        </w:rPr>
        <w:t>Loiry</w:t>
      </w:r>
      <w:r w:rsidRPr="00DB5F4C">
        <w:rPr>
          <w:rFonts w:cs="Arial"/>
          <w:b/>
          <w:highlight w:val="green"/>
        </w:rPr>
        <w:t xml:space="preserve"> až k španělské hranici</w:t>
      </w:r>
    </w:p>
    <w:p w:rsidR="00793D3E" w:rsidRPr="00470BA4" w:rsidRDefault="00793D3E" w:rsidP="00793D3E">
      <w:pPr>
        <w:ind w:left="708"/>
        <w:jc w:val="both"/>
        <w:rPr>
          <w:rFonts w:cs="Arial"/>
        </w:rPr>
      </w:pPr>
      <w:r>
        <w:rPr>
          <w:rFonts w:cs="Arial"/>
        </w:rPr>
        <w:tab/>
        <w:t>Toto pobřeží je zpočátku mírně kopcovité a poté stále více rovinaté</w:t>
      </w:r>
      <w:r w:rsidRPr="00470BA4">
        <w:rPr>
          <w:rFonts w:cs="Arial"/>
        </w:rPr>
        <w:t xml:space="preserve"> s dlouhými písečnými plážemi nebo </w:t>
      </w:r>
      <w:r>
        <w:rPr>
          <w:rFonts w:cs="Arial"/>
        </w:rPr>
        <w:t xml:space="preserve">dál na jihu i </w:t>
      </w:r>
      <w:r w:rsidRPr="00470BA4">
        <w:rPr>
          <w:rFonts w:cs="Arial"/>
        </w:rPr>
        <w:t xml:space="preserve">s velkými </w:t>
      </w:r>
      <w:r w:rsidRPr="00DB5F4C">
        <w:rPr>
          <w:rFonts w:cs="Arial"/>
          <w:b/>
        </w:rPr>
        <w:t>písečnými</w:t>
      </w:r>
      <w:r w:rsidRPr="00470BA4">
        <w:rPr>
          <w:rFonts w:cs="Arial"/>
        </w:rPr>
        <w:t xml:space="preserve"> </w:t>
      </w:r>
      <w:r w:rsidRPr="00DB5F4C">
        <w:rPr>
          <w:rFonts w:cs="Arial"/>
          <w:b/>
        </w:rPr>
        <w:t>dunami</w:t>
      </w:r>
      <w:r w:rsidRPr="00470BA4">
        <w:rPr>
          <w:rFonts w:cs="Arial"/>
        </w:rPr>
        <w:t xml:space="preserve">, </w:t>
      </w:r>
      <w:r>
        <w:rPr>
          <w:rFonts w:cs="Arial"/>
        </w:rPr>
        <w:t xml:space="preserve">(jak už bylo zmíněno v kapitole pojednávající </w:t>
      </w:r>
      <w:r w:rsidRPr="00364AD6">
        <w:rPr>
          <w:rFonts w:cs="Arial"/>
          <w:i/>
        </w:rPr>
        <w:t>„Geologii a geomorfologii Francie“</w:t>
      </w:r>
      <w:r>
        <w:rPr>
          <w:rFonts w:cs="Arial"/>
        </w:rPr>
        <w:t xml:space="preserve">). Podél jinak </w:t>
      </w:r>
      <w:r w:rsidRPr="00DB5F4C">
        <w:rPr>
          <w:rFonts w:cs="Arial"/>
          <w:b/>
        </w:rPr>
        <w:t>plochého</w:t>
      </w:r>
      <w:r>
        <w:rPr>
          <w:rFonts w:cs="Arial"/>
        </w:rPr>
        <w:t xml:space="preserve"> písčitého pobřeží je také několik větších </w:t>
      </w:r>
      <w:r w:rsidRPr="00DB5F4C">
        <w:rPr>
          <w:rFonts w:cs="Arial"/>
          <w:b/>
          <w:i/>
        </w:rPr>
        <w:t>étanges</w:t>
      </w:r>
      <w:r>
        <w:rPr>
          <w:rFonts w:cs="Arial"/>
        </w:rPr>
        <w:t xml:space="preserve"> (jezer vzniklých z bývalých lagun), a </w:t>
      </w:r>
      <w:r w:rsidRPr="00364AD6">
        <w:rPr>
          <w:rFonts w:cs="Arial"/>
          <w:i/>
        </w:rPr>
        <w:t>Arcachonská zátoka</w:t>
      </w:r>
      <w:r>
        <w:rPr>
          <w:rFonts w:cs="Arial"/>
        </w:rPr>
        <w:t>.</w:t>
      </w:r>
    </w:p>
    <w:p w:rsidR="00793D3E" w:rsidRPr="00470BA4" w:rsidRDefault="00793D3E" w:rsidP="00793D3E">
      <w:pPr>
        <w:ind w:left="708" w:firstLine="708"/>
        <w:jc w:val="both"/>
        <w:rPr>
          <w:rFonts w:cs="Arial"/>
        </w:rPr>
      </w:pPr>
      <w:r>
        <w:rPr>
          <w:rFonts w:cs="Arial"/>
        </w:rPr>
        <w:t xml:space="preserve">Teprve </w:t>
      </w:r>
      <w:r w:rsidRPr="00470BA4">
        <w:rPr>
          <w:rFonts w:cs="Arial"/>
        </w:rPr>
        <w:t xml:space="preserve">na </w:t>
      </w:r>
      <w:r w:rsidRPr="00DB5F4C">
        <w:rPr>
          <w:rFonts w:cs="Arial"/>
          <w:b/>
        </w:rPr>
        <w:t xml:space="preserve">úpatí </w:t>
      </w:r>
      <w:r w:rsidRPr="00DB5F4C">
        <w:rPr>
          <w:rFonts w:cs="Arial"/>
          <w:b/>
          <w:i/>
        </w:rPr>
        <w:t>Pyrenejí</w:t>
      </w:r>
      <w:r w:rsidRPr="00470BA4">
        <w:rPr>
          <w:rFonts w:cs="Arial"/>
        </w:rPr>
        <w:t xml:space="preserve"> </w:t>
      </w:r>
      <w:r>
        <w:rPr>
          <w:rFonts w:cs="Arial"/>
        </w:rPr>
        <w:t xml:space="preserve">začíná být pobřeží opět </w:t>
      </w:r>
      <w:r w:rsidRPr="00DB5F4C">
        <w:rPr>
          <w:rFonts w:cs="Arial"/>
          <w:b/>
        </w:rPr>
        <w:t>skalnatým</w:t>
      </w:r>
      <w:r>
        <w:rPr>
          <w:rFonts w:cs="Arial"/>
        </w:rPr>
        <w:t xml:space="preserve"> a tím i strmějším, členěným na drobnější </w:t>
      </w:r>
      <w:r w:rsidRPr="00281FBD">
        <w:rPr>
          <w:rFonts w:cs="Arial"/>
        </w:rPr>
        <w:t>zálivy</w:t>
      </w:r>
      <w:r w:rsidRPr="00470BA4">
        <w:rPr>
          <w:rFonts w:cs="Arial"/>
        </w:rPr>
        <w:t xml:space="preserve">. </w: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Pr="00470BA4" w:rsidRDefault="00793D3E" w:rsidP="00793D3E">
      <w:pPr>
        <w:pageBreakBefore/>
        <w:jc w:val="both"/>
        <w:rPr>
          <w:rFonts w:cs="Arial"/>
          <w:b/>
          <w:caps/>
        </w:rPr>
      </w:pPr>
      <w:r>
        <w:rPr>
          <w:rFonts w:cs="Arial"/>
          <w:b/>
          <w:caps/>
          <w:highlight w:val="red"/>
        </w:rPr>
        <w:lastRenderedPageBreak/>
        <w:t>I</w:t>
      </w:r>
      <w:r w:rsidRPr="00470BA4">
        <w:rPr>
          <w:rFonts w:cs="Arial"/>
          <w:b/>
          <w:caps/>
          <w:highlight w:val="red"/>
        </w:rPr>
        <w:t>I. pob</w:t>
      </w:r>
      <w:r w:rsidRPr="00281FBD">
        <w:rPr>
          <w:rFonts w:cs="Arial"/>
          <w:b/>
          <w:caps/>
          <w:highlight w:val="red"/>
        </w:rPr>
        <w:t xml:space="preserve">řeží </w:t>
      </w:r>
      <w:r w:rsidRPr="00364AD6">
        <w:rPr>
          <w:rFonts w:cs="Arial"/>
          <w:b/>
          <w:i/>
          <w:caps/>
          <w:highlight w:val="red"/>
        </w:rPr>
        <w:t>středozemního moře</w:t>
      </w:r>
    </w:p>
    <w:p w:rsidR="00793D3E" w:rsidRPr="00470BA4" w:rsidRDefault="00793D3E" w:rsidP="00793D3E">
      <w:pPr>
        <w:jc w:val="both"/>
        <w:rPr>
          <w:rFonts w:cs="Arial"/>
        </w:rPr>
      </w:pPr>
    </w:p>
    <w:p w:rsidR="00793D3E" w:rsidRDefault="00793D3E" w:rsidP="00793D3E">
      <w:pPr>
        <w:ind w:firstLine="708"/>
        <w:jc w:val="both"/>
        <w:rPr>
          <w:rFonts w:cs="Arial"/>
        </w:rPr>
      </w:pPr>
      <w:r>
        <w:rPr>
          <w:rFonts w:cs="Arial"/>
        </w:rPr>
        <w:t xml:space="preserve">Toto pobřeží vykazuje spolu s </w:t>
      </w:r>
      <w:r w:rsidRPr="00364AD6">
        <w:rPr>
          <w:rFonts w:cs="Arial"/>
          <w:i/>
        </w:rPr>
        <w:t>Korsikou</w:t>
      </w:r>
      <w:r>
        <w:rPr>
          <w:rFonts w:cs="Arial"/>
        </w:rPr>
        <w:t xml:space="preserve"> délku </w:t>
      </w:r>
      <w:r w:rsidRPr="00A042A6">
        <w:rPr>
          <w:rFonts w:cs="Arial"/>
          <w:b/>
        </w:rPr>
        <w:t>925 km</w:t>
      </w:r>
      <w:r>
        <w:rPr>
          <w:rFonts w:cs="Arial"/>
        </w:rPr>
        <w:t xml:space="preserve"> (bez </w:t>
      </w:r>
      <w:r w:rsidRPr="00364AD6">
        <w:rPr>
          <w:rFonts w:cs="Arial"/>
          <w:i/>
        </w:rPr>
        <w:t>Korsiky</w:t>
      </w:r>
      <w:r>
        <w:rPr>
          <w:rFonts w:cs="Arial"/>
        </w:rPr>
        <w:t xml:space="preserve"> jen 625 km), což je něco nad </w:t>
      </w:r>
      <w:r w:rsidRPr="00DB5F4C">
        <w:rPr>
          <w:rFonts w:cs="Arial"/>
          <w:b/>
          <w:bdr w:val="single" w:sz="4" w:space="0" w:color="auto"/>
        </w:rPr>
        <w:t xml:space="preserve">30% </w:t>
      </w:r>
      <w:proofErr w:type="gramStart"/>
      <w:r w:rsidRPr="00DB5F4C">
        <w:rPr>
          <w:rFonts w:cs="Arial"/>
          <w:b/>
          <w:bdr w:val="single" w:sz="4" w:space="0" w:color="auto"/>
        </w:rPr>
        <w:t>celého</w:t>
      </w:r>
      <w:proofErr w:type="gramEnd"/>
      <w:r w:rsidRPr="00DB5F4C">
        <w:rPr>
          <w:rFonts w:cs="Arial"/>
          <w:b/>
          <w:bdr w:val="single" w:sz="4" w:space="0" w:color="auto"/>
        </w:rPr>
        <w:t xml:space="preserve"> pobřeží</w:t>
      </w:r>
      <w:r w:rsidRPr="00DB5F4C">
        <w:rPr>
          <w:rFonts w:cs="Arial"/>
          <w:bdr w:val="single" w:sz="4" w:space="0" w:color="auto"/>
        </w:rPr>
        <w:t xml:space="preserve"> </w:t>
      </w:r>
      <w:r w:rsidRPr="00DB5F4C">
        <w:rPr>
          <w:rFonts w:cs="Arial"/>
          <w:i/>
          <w:bdr w:val="single" w:sz="4" w:space="0" w:color="auto"/>
        </w:rPr>
        <w:t>Francie</w:t>
      </w:r>
      <w:r>
        <w:rPr>
          <w:rFonts w:cs="Arial"/>
        </w:rPr>
        <w:t>.</w:t>
      </w:r>
    </w:p>
    <w:p w:rsidR="00793D3E" w:rsidRDefault="00793D3E" w:rsidP="00793D3E">
      <w:pPr>
        <w:jc w:val="both"/>
        <w:rPr>
          <w:rFonts w:cs="Arial"/>
        </w:rPr>
      </w:pPr>
    </w:p>
    <w:p w:rsidR="00793D3E" w:rsidRDefault="00793D3E" w:rsidP="00793D3E">
      <w:pPr>
        <w:jc w:val="both"/>
        <w:rPr>
          <w:rFonts w:cs="Arial"/>
        </w:rPr>
      </w:pPr>
      <w:r>
        <w:rPr>
          <w:rFonts w:cs="Arial"/>
        </w:rPr>
        <w:tab/>
        <w:t xml:space="preserve">Na rozdíl od dlouhodobě poklesávajícího pobřeží atlantského, došlo k poklesu středomořského pobřeží v souvislosti s alpínským vrásněním relativně velmi rychle (propad </w:t>
      </w:r>
      <w:r w:rsidRPr="00364AD6">
        <w:rPr>
          <w:rFonts w:cs="Arial"/>
          <w:i/>
        </w:rPr>
        <w:t>Tyrhenidy</w:t>
      </w:r>
      <w:r>
        <w:rPr>
          <w:rFonts w:cs="Arial"/>
        </w:rPr>
        <w:t xml:space="preserve">, z níž zde, jak už bylo řečeno jinde, zbyla jen malá část jižní </w:t>
      </w:r>
      <w:r w:rsidRPr="00364AD6">
        <w:rPr>
          <w:rFonts w:cs="Arial"/>
          <w:i/>
        </w:rPr>
        <w:t>Itálie</w:t>
      </w:r>
      <w:r>
        <w:rPr>
          <w:rFonts w:cs="Arial"/>
        </w:rPr>
        <w:t xml:space="preserve">, </w:t>
      </w:r>
      <w:r w:rsidRPr="00364AD6">
        <w:rPr>
          <w:rFonts w:cs="Arial"/>
          <w:i/>
        </w:rPr>
        <w:t>Sardinie</w:t>
      </w:r>
      <w:r>
        <w:rPr>
          <w:rFonts w:cs="Arial"/>
        </w:rPr>
        <w:t xml:space="preserve"> a </w:t>
      </w:r>
      <w:r w:rsidRPr="00364AD6">
        <w:rPr>
          <w:rFonts w:cs="Arial"/>
          <w:i/>
        </w:rPr>
        <w:t>Korsika</w:t>
      </w:r>
      <w:r>
        <w:rPr>
          <w:rFonts w:cs="Arial"/>
        </w:rPr>
        <w:t xml:space="preserve">, jakož i malé masívy </w:t>
      </w:r>
      <w:r w:rsidRPr="00364AD6">
        <w:rPr>
          <w:rFonts w:cs="Arial"/>
          <w:i/>
        </w:rPr>
        <w:t>Maures</w:t>
      </w:r>
      <w:r>
        <w:rPr>
          <w:rFonts w:cs="Arial"/>
        </w:rPr>
        <w:t xml:space="preserve"> a </w:t>
      </w:r>
      <w:r w:rsidRPr="00364AD6">
        <w:rPr>
          <w:rFonts w:cs="Arial"/>
          <w:i/>
        </w:rPr>
        <w:t>Ésterel</w:t>
      </w:r>
      <w:r>
        <w:rPr>
          <w:rFonts w:cs="Arial"/>
        </w:rPr>
        <w:t xml:space="preserve"> na jihovýchodním pobřeží </w:t>
      </w:r>
      <w:r w:rsidRPr="00364AD6">
        <w:rPr>
          <w:rFonts w:cs="Arial"/>
          <w:i/>
        </w:rPr>
        <w:t>Francie</w:t>
      </w:r>
      <w:r>
        <w:rPr>
          <w:rFonts w:cs="Arial"/>
        </w:rPr>
        <w:t xml:space="preserve">). Proto je zde také pobřežní </w:t>
      </w:r>
      <w:r w:rsidRPr="00281FBD">
        <w:rPr>
          <w:rFonts w:cs="Arial"/>
          <w:b/>
        </w:rPr>
        <w:t xml:space="preserve">plytčina šelfu velmi úzká a především </w:t>
      </w:r>
      <w:r w:rsidRPr="00DB5F4C">
        <w:rPr>
          <w:rFonts w:cs="Arial"/>
          <w:b/>
          <w:bdr w:val="single" w:sz="4" w:space="0" w:color="auto"/>
        </w:rPr>
        <w:t>na východě</w:t>
      </w:r>
      <w:r w:rsidRPr="00281FBD">
        <w:rPr>
          <w:rFonts w:cs="Arial"/>
          <w:b/>
        </w:rPr>
        <w:t xml:space="preserve"> </w:t>
      </w:r>
      <w:r>
        <w:rPr>
          <w:rFonts w:cs="Arial"/>
          <w:b/>
        </w:rPr>
        <w:t>spadá</w:t>
      </w:r>
      <w:r w:rsidRPr="00DB5F4C">
        <w:rPr>
          <w:rFonts w:cs="Arial"/>
          <w:b/>
        </w:rPr>
        <w:t xml:space="preserve"> dno</w:t>
      </w:r>
      <w:r w:rsidRPr="00281FBD">
        <w:rPr>
          <w:rFonts w:cs="Arial"/>
          <w:b/>
        </w:rPr>
        <w:t xml:space="preserve"> od pobřeží velmi rychle</w:t>
      </w:r>
      <w:r>
        <w:rPr>
          <w:rFonts w:cs="Arial"/>
          <w:b/>
        </w:rPr>
        <w:t xml:space="preserve"> do </w:t>
      </w:r>
      <w:r w:rsidRPr="00DB5F4C">
        <w:rPr>
          <w:rFonts w:cs="Arial"/>
          <w:b/>
          <w:bdr w:val="single" w:sz="4" w:space="0" w:color="auto"/>
        </w:rPr>
        <w:t>hloubky</w:t>
      </w:r>
      <w:r>
        <w:rPr>
          <w:rFonts w:cs="Arial"/>
        </w:rPr>
        <w:t>. Obecně je středomořské pobřeží mnohem hlubší než atlantské.</w:t>
      </w:r>
    </w:p>
    <w:p w:rsidR="00793D3E" w:rsidRDefault="00793D3E" w:rsidP="00793D3E">
      <w:pPr>
        <w:ind w:firstLine="708"/>
        <w:jc w:val="both"/>
        <w:rPr>
          <w:rFonts w:cs="Arial"/>
        </w:rPr>
      </w:pPr>
      <w:r w:rsidRPr="00281FBD">
        <w:rPr>
          <w:rFonts w:cs="Arial"/>
          <w:b/>
        </w:rPr>
        <w:t xml:space="preserve">Širší </w:t>
      </w:r>
      <w:r w:rsidRPr="00DB5F4C">
        <w:rPr>
          <w:rFonts w:cs="Arial"/>
          <w:b/>
          <w:bdr w:val="single" w:sz="4" w:space="0" w:color="auto"/>
        </w:rPr>
        <w:t>plytký</w:t>
      </w:r>
      <w:r>
        <w:rPr>
          <w:rFonts w:cs="Arial"/>
          <w:b/>
        </w:rPr>
        <w:t xml:space="preserve"> </w:t>
      </w:r>
      <w:r w:rsidRPr="00281FBD">
        <w:rPr>
          <w:rFonts w:cs="Arial"/>
          <w:b/>
        </w:rPr>
        <w:t xml:space="preserve">šelf se vyskytuje pouze v </w:t>
      </w:r>
      <w:r w:rsidRPr="00364AD6">
        <w:rPr>
          <w:rFonts w:cs="Arial"/>
          <w:b/>
          <w:i/>
        </w:rPr>
        <w:t>Lionském zálivu</w:t>
      </w:r>
      <w:r w:rsidRPr="00281FBD">
        <w:rPr>
          <w:rFonts w:cs="Arial"/>
          <w:b/>
        </w:rPr>
        <w:t xml:space="preserve"> na </w:t>
      </w:r>
      <w:r w:rsidRPr="00DB5F4C">
        <w:rPr>
          <w:rFonts w:cs="Arial"/>
          <w:b/>
          <w:bdr w:val="single" w:sz="4" w:space="0" w:color="auto"/>
        </w:rPr>
        <w:t>západní</w:t>
      </w:r>
      <w:r w:rsidRPr="00281FBD">
        <w:rPr>
          <w:rFonts w:cs="Arial"/>
          <w:b/>
        </w:rPr>
        <w:t xml:space="preserve"> části </w:t>
      </w:r>
      <w:r>
        <w:rPr>
          <w:rFonts w:cs="Arial"/>
          <w:b/>
        </w:rPr>
        <w:t xml:space="preserve">tohoto </w:t>
      </w:r>
      <w:r w:rsidRPr="00281FBD">
        <w:rPr>
          <w:rFonts w:cs="Arial"/>
          <w:b/>
        </w:rPr>
        <w:t>pobřeží</w:t>
      </w:r>
      <w:r>
        <w:rPr>
          <w:rFonts w:cs="Arial"/>
        </w:rPr>
        <w:t xml:space="preserve">, což je ale dáno především tím, že je tento záliv dlouhodobě </w:t>
      </w:r>
      <w:r w:rsidRPr="00281FBD">
        <w:rPr>
          <w:rFonts w:cs="Arial"/>
          <w:b/>
        </w:rPr>
        <w:t>zanášen usazeninami</w:t>
      </w:r>
      <w:r w:rsidRPr="007E5954">
        <w:rPr>
          <w:rFonts w:cs="Arial"/>
        </w:rPr>
        <w:t>,</w:t>
      </w:r>
      <w:r>
        <w:rPr>
          <w:rFonts w:cs="Arial"/>
        </w:rPr>
        <w:t xml:space="preserve"> přinášenými řekou </w:t>
      </w:r>
      <w:r w:rsidRPr="00364AD6">
        <w:rPr>
          <w:rFonts w:cs="Arial"/>
          <w:b/>
          <w:i/>
        </w:rPr>
        <w:t>Rhôn</w:t>
      </w:r>
      <w:r>
        <w:rPr>
          <w:rFonts w:cs="Arial"/>
          <w:b/>
          <w:i/>
        </w:rPr>
        <w:t>ou</w:t>
      </w:r>
      <w:r>
        <w:rPr>
          <w:rFonts w:cs="Arial"/>
        </w:rPr>
        <w:t xml:space="preserve"> </w:t>
      </w:r>
      <w:r w:rsidRPr="00A12584">
        <w:rPr>
          <w:rFonts w:cs="Arial"/>
          <w:sz w:val="16"/>
        </w:rPr>
        <w:t>(</w:t>
      </w:r>
      <w:r w:rsidRPr="00A12584">
        <w:rPr>
          <w:rFonts w:cs="Arial"/>
          <w:i/>
          <w:sz w:val="16"/>
        </w:rPr>
        <w:t>Rhône)</w:t>
      </w:r>
      <w:r>
        <w:rPr>
          <w:rFonts w:cs="Arial"/>
        </w:rPr>
        <w:t xml:space="preserve"> a </w:t>
      </w:r>
      <w:r w:rsidRPr="00281FBD">
        <w:rPr>
          <w:rFonts w:cs="Arial"/>
          <w:b/>
        </w:rPr>
        <w:t>řekami</w:t>
      </w:r>
      <w:r>
        <w:rPr>
          <w:rFonts w:cs="Arial"/>
        </w:rPr>
        <w:t xml:space="preserve"> z </w:t>
      </w:r>
      <w:r w:rsidRPr="00364AD6">
        <w:rPr>
          <w:rFonts w:cs="Arial"/>
          <w:i/>
        </w:rPr>
        <w:t>Francouzského středohoří</w:t>
      </w:r>
      <w:r>
        <w:rPr>
          <w:rFonts w:cs="Arial"/>
        </w:rPr>
        <w:t xml:space="preserve"> a </w:t>
      </w:r>
      <w:r w:rsidRPr="00364AD6">
        <w:rPr>
          <w:rFonts w:cs="Arial"/>
          <w:i/>
        </w:rPr>
        <w:t>Alp</w:t>
      </w:r>
      <w:r>
        <w:rPr>
          <w:rFonts w:cs="Arial"/>
        </w:rPr>
        <w:t xml:space="preserve"> – kdysi tento záliv sahal daleko na sever až za </w:t>
      </w:r>
      <w:r w:rsidRPr="00364AD6">
        <w:rPr>
          <w:rFonts w:cs="Arial"/>
          <w:i/>
        </w:rPr>
        <w:t>Avignon</w:t>
      </w:r>
      <w:r>
        <w:rPr>
          <w:rFonts w:cs="Arial"/>
        </w:rPr>
        <w:t xml:space="preserve">. </w:t>
      </w:r>
    </w:p>
    <w:p w:rsidR="00793D3E" w:rsidRDefault="00793D3E" w:rsidP="00793D3E">
      <w:pPr>
        <w:ind w:firstLine="708"/>
        <w:jc w:val="both"/>
        <w:rPr>
          <w:rFonts w:cs="Arial"/>
        </w:rPr>
      </w:pPr>
      <w:r>
        <w:rPr>
          <w:rFonts w:cs="Arial"/>
        </w:rPr>
        <w:t xml:space="preserve">Toto zanášení je dáno tím, že (na rozdíl od atlantského pobřeží) ve výrazně členěném a malém </w:t>
      </w:r>
      <w:r w:rsidRPr="00364AD6">
        <w:rPr>
          <w:rFonts w:cs="Arial"/>
          <w:i/>
        </w:rPr>
        <w:t>Středozemním moři</w:t>
      </w:r>
      <w:r>
        <w:rPr>
          <w:rFonts w:cs="Arial"/>
        </w:rPr>
        <w:t xml:space="preserve"> </w:t>
      </w:r>
      <w:r w:rsidRPr="00DB5F4C">
        <w:rPr>
          <w:rFonts w:cs="Arial"/>
          <w:b/>
          <w:bdr w:val="single" w:sz="4" w:space="0" w:color="auto"/>
        </w:rPr>
        <w:t>neexistují silnější proudy</w:t>
      </w:r>
      <w:r w:rsidRPr="00DB5F4C">
        <w:rPr>
          <w:rFonts w:cs="Arial"/>
          <w:bdr w:val="single" w:sz="4" w:space="0" w:color="auto"/>
        </w:rPr>
        <w:t>,</w:t>
      </w:r>
      <w:r>
        <w:rPr>
          <w:rFonts w:cs="Arial"/>
        </w:rPr>
        <w:t xml:space="preserve"> které by řekám v jejich ústí odnímaly erozní materiál a odnášely ho jinam. Z tohoto důvodu zde také nenajdeme nálevkovitá ústí velkých řek (jako na atlantském pobřeží) – řeka </w:t>
      </w:r>
      <w:r w:rsidRPr="00DB5F4C">
        <w:rPr>
          <w:rFonts w:cs="Arial"/>
          <w:b/>
          <w:i/>
          <w:bdr w:val="single" w:sz="4" w:space="0" w:color="auto"/>
        </w:rPr>
        <w:t>Rhôna</w:t>
      </w:r>
      <w:r>
        <w:rPr>
          <w:rFonts w:cs="Arial"/>
        </w:rPr>
        <w:t xml:space="preserve"> </w:t>
      </w:r>
      <w:r w:rsidRPr="00A12584">
        <w:rPr>
          <w:rFonts w:cs="Arial"/>
          <w:sz w:val="16"/>
        </w:rPr>
        <w:t>(</w:t>
      </w:r>
      <w:r w:rsidRPr="00A12584">
        <w:rPr>
          <w:rFonts w:cs="Arial"/>
          <w:i/>
          <w:sz w:val="16"/>
        </w:rPr>
        <w:t>Rhône)</w:t>
      </w:r>
      <w:r>
        <w:rPr>
          <w:rFonts w:cs="Arial"/>
          <w:i/>
          <w:sz w:val="16"/>
        </w:rPr>
        <w:t xml:space="preserve"> </w:t>
      </w:r>
      <w:r>
        <w:rPr>
          <w:rFonts w:cs="Arial"/>
        </w:rPr>
        <w:t xml:space="preserve">naopak </w:t>
      </w:r>
      <w:r w:rsidRPr="00DB5F4C">
        <w:rPr>
          <w:rFonts w:cs="Arial"/>
          <w:b/>
          <w:bdr w:val="single" w:sz="4" w:space="0" w:color="auto"/>
        </w:rPr>
        <w:t>usazuje</w:t>
      </w:r>
      <w:r w:rsidRPr="00281FBD">
        <w:rPr>
          <w:rFonts w:cs="Arial"/>
          <w:b/>
        </w:rPr>
        <w:t xml:space="preserve"> tento materiál ve svém ústí</w:t>
      </w:r>
      <w:r>
        <w:rPr>
          <w:rFonts w:cs="Arial"/>
        </w:rPr>
        <w:t xml:space="preserve">, které tím posouvá stále víc a víc do moře, teče pak v těchto svých usazeninách několika koryty a vytváří tak klasické </w:t>
      </w:r>
      <w:r w:rsidRPr="00281FBD">
        <w:rPr>
          <w:rFonts w:cs="Arial"/>
          <w:b/>
        </w:rPr>
        <w:t xml:space="preserve">ústí trojúhelníkového tvaru, tj. </w:t>
      </w:r>
      <w:r w:rsidRPr="00DB5F4C">
        <w:rPr>
          <w:rFonts w:cs="Arial"/>
          <w:b/>
          <w:bdr w:val="single" w:sz="4" w:space="0" w:color="auto"/>
        </w:rPr>
        <w:t>deltu</w:t>
      </w:r>
      <w:r>
        <w:rPr>
          <w:rFonts w:cs="Arial"/>
        </w:rPr>
        <w:t>.</w:t>
      </w:r>
    </w:p>
    <w:p w:rsidR="00793D3E" w:rsidRPr="00281FBD" w:rsidRDefault="00793D3E" w:rsidP="00793D3E">
      <w:pPr>
        <w:jc w:val="both"/>
        <w:rPr>
          <w:rFonts w:cs="Arial"/>
        </w:rPr>
      </w:pPr>
      <w:r w:rsidRPr="00281FBD">
        <w:rPr>
          <w:rFonts w:cs="Arial"/>
        </w:rPr>
        <w:tab/>
      </w:r>
      <w:r>
        <w:rPr>
          <w:rFonts w:cs="Arial"/>
        </w:rPr>
        <w:t xml:space="preserve">Tak jako chybí silnější proudy, tak i </w:t>
      </w:r>
      <w:r w:rsidRPr="00DB5F4C">
        <w:rPr>
          <w:rFonts w:cs="Arial"/>
          <w:b/>
          <w:bdr w:val="single" w:sz="4" w:space="0" w:color="auto"/>
        </w:rPr>
        <w:t>výškový rozdíl</w:t>
      </w:r>
      <w:r w:rsidRPr="00281FBD">
        <w:rPr>
          <w:rFonts w:cs="Arial"/>
          <w:b/>
        </w:rPr>
        <w:t xml:space="preserve"> mořské hladiny za </w:t>
      </w:r>
      <w:r w:rsidRPr="00DB5F4C">
        <w:rPr>
          <w:rFonts w:cs="Arial"/>
          <w:b/>
          <w:bdr w:val="single" w:sz="4" w:space="0" w:color="auto"/>
        </w:rPr>
        <w:t>odlivu a přílivu je malý</w:t>
      </w:r>
      <w:r>
        <w:rPr>
          <w:rFonts w:cs="Arial"/>
        </w:rPr>
        <w:t xml:space="preserve"> (do několika desítek centimetrů) a i </w:t>
      </w:r>
      <w:r w:rsidRPr="00281FBD">
        <w:rPr>
          <w:rFonts w:cs="Arial"/>
          <w:b/>
        </w:rPr>
        <w:t>velká vlnobití jsou výjimko</w:t>
      </w:r>
      <w:r>
        <w:rPr>
          <w:rFonts w:cs="Arial"/>
        </w:rPr>
        <w:t xml:space="preserve">u, protože kromě sezónních </w:t>
      </w:r>
      <w:r w:rsidRPr="00364AD6">
        <w:rPr>
          <w:rFonts w:cs="Arial"/>
          <w:i/>
        </w:rPr>
        <w:t>mistrálů</w:t>
      </w:r>
      <w:r>
        <w:rPr>
          <w:rFonts w:cs="Arial"/>
        </w:rPr>
        <w:t xml:space="preserve"> tu </w:t>
      </w:r>
      <w:r w:rsidRPr="00DB5F4C">
        <w:rPr>
          <w:rFonts w:cs="Arial"/>
          <w:b/>
          <w:bdr w:val="single" w:sz="4" w:space="0" w:color="auto"/>
        </w:rPr>
        <w:t>silnější větry moc nejsou</w:t>
      </w:r>
      <w:r>
        <w:rPr>
          <w:rFonts w:cs="Arial"/>
        </w:rPr>
        <w:t xml:space="preserve">. Z energetického hlediska není tedy toto pobřeží nějak perspektivní (nepočítáme-li potenciál pro sluneční elektrárny). </w:t>
      </w:r>
    </w:p>
    <w:p w:rsidR="00793D3E" w:rsidRPr="00281FBD" w:rsidRDefault="00793D3E" w:rsidP="00793D3E">
      <w:pPr>
        <w:jc w:val="both"/>
        <w:rPr>
          <w:rFonts w:cs="Arial"/>
        </w:rPr>
      </w:pPr>
      <w:r>
        <w:rPr>
          <w:rFonts w:cs="Arial"/>
        </w:rPr>
        <w:tab/>
        <w:t xml:space="preserve">Francouzské vody </w:t>
      </w:r>
      <w:r w:rsidRPr="00364AD6">
        <w:rPr>
          <w:rFonts w:cs="Arial"/>
          <w:i/>
        </w:rPr>
        <w:t>Středozemního moře</w:t>
      </w:r>
      <w:r>
        <w:rPr>
          <w:rFonts w:cs="Arial"/>
        </w:rPr>
        <w:t xml:space="preserve"> jsou mnohem </w:t>
      </w:r>
      <w:r w:rsidRPr="00DB5F4C">
        <w:rPr>
          <w:rFonts w:cs="Arial"/>
          <w:b/>
          <w:bdr w:val="single" w:sz="4" w:space="0" w:color="auto"/>
        </w:rPr>
        <w:t>teplejší</w:t>
      </w:r>
      <w:r>
        <w:rPr>
          <w:rFonts w:cs="Arial"/>
        </w:rPr>
        <w:t xml:space="preserve"> než atlantské – a to nejen kvůli jižnější poloze a rovnoběžkovému rozložení, ale i proto, že je toto moře menší a uzavřené mezi kontinenty. Je také mnohem </w:t>
      </w:r>
      <w:r w:rsidRPr="00DB5F4C">
        <w:rPr>
          <w:rFonts w:cs="Arial"/>
          <w:b/>
          <w:bdr w:val="single" w:sz="4" w:space="0" w:color="auto"/>
        </w:rPr>
        <w:t>slanější</w:t>
      </w:r>
      <w:r>
        <w:rPr>
          <w:rFonts w:cs="Arial"/>
        </w:rPr>
        <w:t xml:space="preserve">. </w:t>
      </w:r>
    </w:p>
    <w:p w:rsidR="00793D3E" w:rsidRPr="00281FBD" w:rsidRDefault="00793D3E" w:rsidP="00793D3E">
      <w:pPr>
        <w:jc w:val="both"/>
        <w:rPr>
          <w:rFonts w:cs="Arial"/>
        </w:rPr>
      </w:pPr>
      <w:r>
        <w:rPr>
          <w:rFonts w:cs="Arial"/>
        </w:rPr>
        <w:tab/>
        <w:t xml:space="preserve">S ohledem na větší teplotní homogenitu a slabší proudění se ve </w:t>
      </w:r>
      <w:r w:rsidRPr="00364AD6">
        <w:rPr>
          <w:rFonts w:cs="Arial"/>
          <w:i/>
        </w:rPr>
        <w:t>Středozemním moři</w:t>
      </w:r>
      <w:r>
        <w:rPr>
          <w:rFonts w:cs="Arial"/>
        </w:rPr>
        <w:t xml:space="preserve"> nesetkávají mořské proudy s výrazně odlišnou teplotou. Na rozdíl od </w:t>
      </w:r>
      <w:r w:rsidRPr="00364AD6">
        <w:rPr>
          <w:rFonts w:cs="Arial"/>
          <w:i/>
        </w:rPr>
        <w:t>Atlantiku</w:t>
      </w:r>
      <w:r>
        <w:rPr>
          <w:rFonts w:cs="Arial"/>
        </w:rPr>
        <w:t xml:space="preserve"> zde proto také nikdy nebyla nějaká loviště ryb nadregionálního významu, protože ryb bylo vždy méně. Ani pro </w:t>
      </w:r>
      <w:r w:rsidRPr="00364AD6">
        <w:rPr>
          <w:rFonts w:cs="Arial"/>
          <w:i/>
        </w:rPr>
        <w:t>Francii</w:t>
      </w:r>
      <w:r>
        <w:rPr>
          <w:rFonts w:cs="Arial"/>
        </w:rPr>
        <w:t xml:space="preserve"> tedy nemá z tohoto hlediska velký význam, protože zdejší relativně </w:t>
      </w:r>
      <w:r w:rsidRPr="00DB5F4C">
        <w:rPr>
          <w:rFonts w:cs="Arial"/>
          <w:b/>
          <w:bdr w:val="single" w:sz="4" w:space="0" w:color="auto"/>
        </w:rPr>
        <w:t>chudý rybolov</w:t>
      </w:r>
      <w:r>
        <w:rPr>
          <w:rFonts w:cs="Arial"/>
        </w:rPr>
        <w:t xml:space="preserve"> zásobuje jen regionální spotřebu přilehlého pobřeží.</w:t>
      </w:r>
    </w:p>
    <w:p w:rsidR="00793D3E" w:rsidRPr="00281FBD" w:rsidRDefault="00793D3E" w:rsidP="00793D3E">
      <w:pPr>
        <w:jc w:val="both"/>
        <w:rPr>
          <w:rFonts w:cs="Arial"/>
        </w:rPr>
      </w:pPr>
      <w:r>
        <w:rPr>
          <w:rFonts w:cs="Arial"/>
        </w:rPr>
        <w:tab/>
        <w:t xml:space="preserve">Na druhou stranu ovšem kombinace středomořského klimatu se skalnatým pobřežím v jeho nejvýchodnější části na </w:t>
      </w:r>
      <w:r w:rsidRPr="00364AD6">
        <w:rPr>
          <w:rFonts w:cs="Arial"/>
          <w:i/>
        </w:rPr>
        <w:t>Azurovém pobřeží</w:t>
      </w:r>
      <w:r>
        <w:rPr>
          <w:rFonts w:cs="Arial"/>
        </w:rPr>
        <w:t xml:space="preserve"> vedly k vzniku světově </w:t>
      </w:r>
      <w:r w:rsidRPr="00281FBD">
        <w:rPr>
          <w:rFonts w:cs="Arial"/>
          <w:b/>
        </w:rPr>
        <w:t>nejznámější</w:t>
      </w:r>
      <w:r>
        <w:rPr>
          <w:rFonts w:cs="Arial"/>
        </w:rPr>
        <w:t xml:space="preserve"> </w:t>
      </w:r>
      <w:r w:rsidRPr="00281FBD">
        <w:rPr>
          <w:rFonts w:cs="Arial"/>
          <w:b/>
        </w:rPr>
        <w:t>letní</w:t>
      </w:r>
      <w:r>
        <w:rPr>
          <w:rFonts w:cs="Arial"/>
        </w:rPr>
        <w:t xml:space="preserve"> </w:t>
      </w:r>
      <w:r w:rsidRPr="00DB5F4C">
        <w:rPr>
          <w:rFonts w:cs="Arial"/>
          <w:b/>
          <w:bdr w:val="single" w:sz="4" w:space="0" w:color="auto"/>
        </w:rPr>
        <w:t>rekreační</w:t>
      </w:r>
      <w:r>
        <w:rPr>
          <w:rFonts w:cs="Arial"/>
        </w:rPr>
        <w:t xml:space="preserve"> a lázeňské oblasti – francouzské </w:t>
      </w:r>
      <w:r w:rsidRPr="00DB5F4C">
        <w:rPr>
          <w:rFonts w:cs="Arial"/>
          <w:b/>
          <w:i/>
          <w:bdr w:val="single" w:sz="4" w:space="0" w:color="auto"/>
        </w:rPr>
        <w:t>Riviéry</w:t>
      </w:r>
      <w:r>
        <w:rPr>
          <w:rFonts w:cs="Arial"/>
        </w:rPr>
        <w:t>.</w:t>
      </w:r>
    </w:p>
    <w:p w:rsidR="00793D3E" w:rsidRDefault="00793D3E" w:rsidP="00793D3E">
      <w:pPr>
        <w:jc w:val="both"/>
        <w:rPr>
          <w:rFonts w:cs="Arial"/>
        </w:rPr>
      </w:pPr>
      <w:r>
        <w:rPr>
          <w:rFonts w:cs="Arial"/>
        </w:rPr>
        <w:tab/>
        <w:t xml:space="preserve">V blízkosti středomořského pobřeží </w:t>
      </w:r>
      <w:r w:rsidRPr="003F08C9">
        <w:rPr>
          <w:rFonts w:cs="Arial"/>
          <w:i/>
        </w:rPr>
        <w:t>Francie</w:t>
      </w:r>
      <w:r>
        <w:rPr>
          <w:rFonts w:cs="Arial"/>
        </w:rPr>
        <w:t xml:space="preserve"> sice nejsou žádné strategické úžiny, přesto bylo a je toto pobřeží pro </w:t>
      </w:r>
      <w:r w:rsidRPr="003F08C9">
        <w:rPr>
          <w:rFonts w:cs="Arial"/>
          <w:i/>
        </w:rPr>
        <w:t>Francii</w:t>
      </w:r>
      <w:r>
        <w:rPr>
          <w:rFonts w:cs="Arial"/>
        </w:rPr>
        <w:t xml:space="preserve"> </w:t>
      </w:r>
      <w:r w:rsidRPr="00DB5F4C">
        <w:rPr>
          <w:rFonts w:cs="Arial"/>
          <w:b/>
          <w:bdr w:val="single" w:sz="4" w:space="0" w:color="auto"/>
        </w:rPr>
        <w:t>strategicky</w:t>
      </w:r>
      <w:r>
        <w:rPr>
          <w:rFonts w:cs="Arial"/>
        </w:rPr>
        <w:t xml:space="preserve"> životně důležité jako celek vzhledem k tomu, že odtud mohla nejen kontrolovat západní část středomoří, ale </w:t>
      </w:r>
      <w:r w:rsidRPr="00281FBD">
        <w:rPr>
          <w:rFonts w:cs="Arial"/>
          <w:b/>
        </w:rPr>
        <w:t>obchodovat</w:t>
      </w:r>
      <w:r w:rsidRPr="003F08C9">
        <w:rPr>
          <w:rFonts w:cs="Arial"/>
        </w:rPr>
        <w:t>,</w:t>
      </w:r>
      <w:r>
        <w:rPr>
          <w:rFonts w:cs="Arial"/>
        </w:rPr>
        <w:t xml:space="preserve"> kontaktovat a později i </w:t>
      </w:r>
      <w:r w:rsidRPr="00281FBD">
        <w:rPr>
          <w:rFonts w:cs="Arial"/>
          <w:b/>
        </w:rPr>
        <w:t>kontrolovat</w:t>
      </w:r>
      <w:r>
        <w:rPr>
          <w:rFonts w:cs="Arial"/>
        </w:rPr>
        <w:t xml:space="preserve"> nejen protilehlé pobřeží </w:t>
      </w:r>
      <w:r w:rsidRPr="003F08C9">
        <w:rPr>
          <w:rFonts w:cs="Arial"/>
          <w:i/>
        </w:rPr>
        <w:t>Afriky</w:t>
      </w:r>
      <w:r>
        <w:rPr>
          <w:rFonts w:cs="Arial"/>
        </w:rPr>
        <w:t xml:space="preserve">, ale i vzdálenější asijské </w:t>
      </w:r>
      <w:r w:rsidRPr="003F08C9">
        <w:rPr>
          <w:rFonts w:cs="Arial"/>
          <w:i/>
        </w:rPr>
        <w:t>Levanty</w:t>
      </w:r>
      <w:r>
        <w:rPr>
          <w:rFonts w:cs="Arial"/>
        </w:rPr>
        <w:t xml:space="preserve"> (kromě neúspěšných zásahů v </w:t>
      </w:r>
      <w:r w:rsidRPr="003F08C9">
        <w:rPr>
          <w:rFonts w:cs="Arial"/>
          <w:i/>
        </w:rPr>
        <w:t>Egyptě</w:t>
      </w:r>
      <w:r>
        <w:rPr>
          <w:rFonts w:cs="Arial"/>
        </w:rPr>
        <w:t xml:space="preserve">, </w:t>
      </w:r>
      <w:r w:rsidRPr="003F08C9">
        <w:rPr>
          <w:rFonts w:cs="Arial"/>
          <w:i/>
        </w:rPr>
        <w:t>Dardanelách</w:t>
      </w:r>
      <w:r>
        <w:rPr>
          <w:rFonts w:cs="Arial"/>
        </w:rPr>
        <w:t xml:space="preserve"> ap.). O tom, že ani v době mezikontinentálních raket to není zanedbatelná skutečnost, se jen nedávno přesvědčila i </w:t>
      </w:r>
      <w:r w:rsidRPr="003F08C9">
        <w:rPr>
          <w:rFonts w:cs="Arial"/>
          <w:i/>
        </w:rPr>
        <w:t>Libye</w:t>
      </w:r>
      <w:r>
        <w:rPr>
          <w:rFonts w:cs="Arial"/>
        </w:rPr>
        <w:t xml:space="preserve"> (a chybělo málo, aby i vzdálenější </w:t>
      </w:r>
      <w:r w:rsidRPr="003F08C9">
        <w:rPr>
          <w:rFonts w:cs="Arial"/>
          <w:i/>
        </w:rPr>
        <w:t>Sýrie</w:t>
      </w:r>
      <w:r>
        <w:rPr>
          <w:rFonts w:cs="Arial"/>
        </w:rPr>
        <w:t xml:space="preserve">). </w:t>
      </w:r>
    </w:p>
    <w:p w:rsidR="00793D3E" w:rsidRDefault="00793D3E" w:rsidP="00793D3E">
      <w:pPr>
        <w:ind w:firstLine="708"/>
        <w:jc w:val="both"/>
        <w:rPr>
          <w:rFonts w:cs="Arial"/>
        </w:rPr>
      </w:pPr>
      <w:r>
        <w:rPr>
          <w:rFonts w:cs="Arial"/>
        </w:rPr>
        <w:t xml:space="preserve">V každém případě díky tomu všemu najdeme na tomto pobřeží </w:t>
      </w:r>
      <w:r w:rsidRPr="00DB5F4C">
        <w:rPr>
          <w:rFonts w:cs="Arial"/>
          <w:b/>
          <w:bdr w:val="single" w:sz="4" w:space="0" w:color="auto"/>
        </w:rPr>
        <w:t>obchodní</w:t>
      </w:r>
      <w:r>
        <w:rPr>
          <w:rFonts w:cs="Arial"/>
        </w:rPr>
        <w:t xml:space="preserve"> (především </w:t>
      </w:r>
      <w:r w:rsidRPr="003F08C9">
        <w:rPr>
          <w:rFonts w:cs="Arial"/>
          <w:i/>
        </w:rPr>
        <w:t>Marseille</w:t>
      </w:r>
      <w:r>
        <w:rPr>
          <w:rFonts w:cs="Arial"/>
        </w:rPr>
        <w:t xml:space="preserve">) i </w:t>
      </w:r>
      <w:r w:rsidRPr="00DB5F4C">
        <w:rPr>
          <w:rFonts w:cs="Arial"/>
          <w:b/>
          <w:bdr w:val="single" w:sz="4" w:space="0" w:color="auto"/>
        </w:rPr>
        <w:t>vojenské</w:t>
      </w:r>
      <w:r>
        <w:rPr>
          <w:rFonts w:cs="Arial"/>
        </w:rPr>
        <w:t xml:space="preserve"> (</w:t>
      </w:r>
      <w:r w:rsidRPr="003F08C9">
        <w:rPr>
          <w:rFonts w:cs="Arial"/>
          <w:i/>
        </w:rPr>
        <w:t>Toulon</w:t>
      </w:r>
      <w:r>
        <w:rPr>
          <w:rFonts w:cs="Arial"/>
        </w:rPr>
        <w:t xml:space="preserve">) </w:t>
      </w:r>
      <w:r w:rsidRPr="00281FBD">
        <w:rPr>
          <w:rFonts w:cs="Arial"/>
          <w:b/>
        </w:rPr>
        <w:t>přístavy</w:t>
      </w:r>
      <w:r>
        <w:rPr>
          <w:rFonts w:cs="Arial"/>
        </w:rPr>
        <w:t>, jejichž minulost sahá u některých z nich až do starověku.</w:t>
      </w:r>
    </w:p>
    <w:p w:rsidR="00793D3E" w:rsidRDefault="00793D3E" w:rsidP="00793D3E">
      <w:pPr>
        <w:jc w:val="both"/>
        <w:rPr>
          <w:rFonts w:cs="Arial"/>
        </w:rPr>
      </w:pPr>
    </w:p>
    <w:p w:rsidR="00793D3E" w:rsidRDefault="00793D3E" w:rsidP="00793D3E">
      <w:pPr>
        <w:jc w:val="both"/>
        <w:rPr>
          <w:rFonts w:cs="Arial"/>
        </w:rPr>
      </w:pPr>
    </w:p>
    <w:p w:rsidR="00793D3E" w:rsidRPr="00281FBD" w:rsidRDefault="00793D3E" w:rsidP="00793D3E">
      <w:pPr>
        <w:jc w:val="both"/>
        <w:rPr>
          <w:rFonts w:cs="Arial"/>
        </w:rPr>
      </w:pPr>
    </w:p>
    <w:p w:rsidR="00793D3E" w:rsidRDefault="00793D3E" w:rsidP="00793D3E">
      <w:pPr>
        <w:jc w:val="both"/>
        <w:rPr>
          <w:rFonts w:cs="Arial"/>
        </w:rPr>
      </w:pPr>
      <w:r>
        <w:rPr>
          <w:rFonts w:cs="Arial"/>
        </w:rPr>
        <w:tab/>
        <w:t xml:space="preserve">Středomořskou pobřežní linii lze členit na </w:t>
      </w:r>
      <w:r w:rsidRPr="00DB5F4C">
        <w:rPr>
          <w:rFonts w:cs="Arial"/>
          <w:b/>
          <w:highlight w:val="green"/>
        </w:rPr>
        <w:t>čtyři části</w:t>
      </w:r>
      <w:r>
        <w:rPr>
          <w:rFonts w:cs="Arial"/>
        </w:rPr>
        <w:t>.</w:t>
      </w:r>
    </w:p>
    <w:p w:rsidR="00793D3E" w:rsidRPr="00470BA4" w:rsidRDefault="00793D3E" w:rsidP="00793D3E">
      <w:pPr>
        <w:jc w:val="both"/>
        <w:rPr>
          <w:rFonts w:cs="Arial"/>
        </w:rPr>
      </w:pPr>
    </w:p>
    <w:p w:rsidR="00793D3E" w:rsidRDefault="00793D3E" w:rsidP="00793D3E">
      <w:pPr>
        <w:jc w:val="both"/>
        <w:rPr>
          <w:rFonts w:cs="Arial"/>
        </w:rPr>
      </w:pPr>
      <w:r>
        <w:rPr>
          <w:rFonts w:cs="Arial"/>
        </w:rPr>
        <w:tab/>
      </w:r>
      <w:r w:rsidRPr="00DB5F4C">
        <w:rPr>
          <w:rFonts w:cs="Arial"/>
          <w:b/>
          <w:highlight w:val="green"/>
        </w:rPr>
        <w:t>1. Východní část pobřeží</w:t>
      </w:r>
      <w:r>
        <w:rPr>
          <w:rFonts w:cs="Arial"/>
        </w:rPr>
        <w:t xml:space="preserve"> od </w:t>
      </w:r>
      <w:r w:rsidRPr="003F08C9">
        <w:rPr>
          <w:rFonts w:cs="Arial"/>
          <w:i/>
        </w:rPr>
        <w:t>Mentonu</w:t>
      </w:r>
      <w:r>
        <w:rPr>
          <w:rFonts w:cs="Arial"/>
        </w:rPr>
        <w:t xml:space="preserve"> (u italských hranic) po </w:t>
      </w:r>
      <w:r w:rsidRPr="003F08C9">
        <w:rPr>
          <w:rFonts w:cs="Arial"/>
          <w:i/>
        </w:rPr>
        <w:t>Marseille</w:t>
      </w:r>
      <w:r>
        <w:rPr>
          <w:rFonts w:cs="Arial"/>
        </w:rPr>
        <w:t xml:space="preserve"> je tvořena velice úzkou nížinou na </w:t>
      </w:r>
      <w:r w:rsidRPr="00DB5F4C">
        <w:rPr>
          <w:rFonts w:cs="Arial"/>
          <w:b/>
        </w:rPr>
        <w:t>úpatí</w:t>
      </w:r>
      <w:r>
        <w:rPr>
          <w:rFonts w:cs="Arial"/>
        </w:rPr>
        <w:t xml:space="preserve"> </w:t>
      </w:r>
      <w:r w:rsidRPr="00470BA4">
        <w:rPr>
          <w:rFonts w:cs="Arial"/>
          <w:i/>
        </w:rPr>
        <w:t>Přímořských</w:t>
      </w:r>
      <w:r w:rsidRPr="00470BA4">
        <w:rPr>
          <w:rFonts w:cs="Arial"/>
        </w:rPr>
        <w:t xml:space="preserve"> </w:t>
      </w:r>
      <w:r w:rsidRPr="00470BA4">
        <w:rPr>
          <w:rFonts w:cs="Arial"/>
          <w:i/>
        </w:rPr>
        <w:t>Alp</w:t>
      </w:r>
      <w:r w:rsidRPr="00470BA4">
        <w:rPr>
          <w:rFonts w:cs="Arial"/>
        </w:rPr>
        <w:t xml:space="preserve"> (</w:t>
      </w:r>
      <w:r w:rsidRPr="00470BA4">
        <w:rPr>
          <w:rFonts w:cs="Arial"/>
          <w:i/>
        </w:rPr>
        <w:t>Alpes Maritimes</w:t>
      </w:r>
      <w:r w:rsidRPr="00470BA4">
        <w:rPr>
          <w:rFonts w:cs="Arial"/>
        </w:rPr>
        <w:t>)</w:t>
      </w:r>
      <w:r>
        <w:rPr>
          <w:rFonts w:cs="Arial"/>
        </w:rPr>
        <w:t xml:space="preserve"> a </w:t>
      </w:r>
      <w:r w:rsidRPr="00DB5F4C">
        <w:rPr>
          <w:rFonts w:cs="Arial"/>
          <w:b/>
        </w:rPr>
        <w:t>masívů</w:t>
      </w:r>
      <w:r>
        <w:rPr>
          <w:rFonts w:cs="Arial"/>
        </w:rPr>
        <w:t xml:space="preserve"> </w:t>
      </w:r>
      <w:r w:rsidRPr="003F08C9">
        <w:rPr>
          <w:rFonts w:cs="Arial"/>
          <w:i/>
        </w:rPr>
        <w:t>Ésterel</w:t>
      </w:r>
      <w:r>
        <w:rPr>
          <w:rFonts w:cs="Arial"/>
        </w:rPr>
        <w:t xml:space="preserve"> a </w:t>
      </w:r>
      <w:r w:rsidRPr="003F08C9">
        <w:rPr>
          <w:rFonts w:cs="Arial"/>
          <w:i/>
        </w:rPr>
        <w:t>Maures</w:t>
      </w:r>
      <w:r>
        <w:rPr>
          <w:rFonts w:cs="Arial"/>
        </w:rPr>
        <w:t xml:space="preserve">, které vytvářejí nádhernou kulisu. Samo pobřeží je většinou </w:t>
      </w:r>
      <w:r w:rsidRPr="00DB5F4C">
        <w:rPr>
          <w:rFonts w:cs="Arial"/>
          <w:b/>
        </w:rPr>
        <w:t>skalnaté</w:t>
      </w:r>
      <w:r>
        <w:rPr>
          <w:rFonts w:cs="Arial"/>
        </w:rPr>
        <w:t xml:space="preserve">, strmé a zalesněné, a pokud není zabetonované parkovišti a hotely, je jedno z nejkrásnějších na světě. Vše doplňují písčité i kamenité </w:t>
      </w:r>
      <w:r w:rsidRPr="00DB5F4C">
        <w:rPr>
          <w:rFonts w:cs="Arial"/>
          <w:b/>
        </w:rPr>
        <w:t>pláže</w:t>
      </w:r>
      <w:r>
        <w:rPr>
          <w:rFonts w:cs="Arial"/>
        </w:rPr>
        <w:t xml:space="preserve">, takže spolu s kulturními atrakcemi zde vznikla již výše zmíněná turistická </w:t>
      </w:r>
      <w:proofErr w:type="gramStart"/>
      <w:r>
        <w:rPr>
          <w:rFonts w:cs="Arial"/>
        </w:rPr>
        <w:t>oblast - francouzská</w:t>
      </w:r>
      <w:proofErr w:type="gramEnd"/>
      <w:r>
        <w:rPr>
          <w:rFonts w:cs="Arial"/>
        </w:rPr>
        <w:t xml:space="preserve"> </w:t>
      </w:r>
      <w:r w:rsidRPr="00DB5F4C">
        <w:rPr>
          <w:rFonts w:cs="Arial"/>
          <w:b/>
          <w:i/>
        </w:rPr>
        <w:t>Riviéra</w:t>
      </w:r>
      <w:r>
        <w:rPr>
          <w:rFonts w:cs="Arial"/>
        </w:rPr>
        <w:t xml:space="preserve">. </w:t>
      </w:r>
    </w:p>
    <w:p w:rsidR="00793D3E" w:rsidRPr="00DB5F4C" w:rsidRDefault="00793D3E" w:rsidP="00793D3E">
      <w:pPr>
        <w:ind w:left="708" w:firstLine="708"/>
        <w:jc w:val="both"/>
        <w:rPr>
          <w:rFonts w:cs="Arial"/>
          <w:sz w:val="16"/>
        </w:rPr>
      </w:pPr>
      <w:r w:rsidRPr="00DB5F4C">
        <w:rPr>
          <w:rFonts w:cs="Arial"/>
          <w:sz w:val="16"/>
        </w:rPr>
        <w:t xml:space="preserve">Ta ovšem není jednolitého charakteru, a tak se liší (i díky horskému pozadí) např. </w:t>
      </w:r>
      <w:r w:rsidRPr="00DB5F4C">
        <w:rPr>
          <w:rFonts w:cs="Arial"/>
          <w:b/>
          <w:i/>
          <w:sz w:val="16"/>
        </w:rPr>
        <w:t>Maurské pobřeží</w:t>
      </w:r>
      <w:r w:rsidRPr="00DB5F4C">
        <w:rPr>
          <w:rFonts w:cs="Arial"/>
          <w:sz w:val="16"/>
        </w:rPr>
        <w:t xml:space="preserve"> (</w:t>
      </w:r>
      <w:r w:rsidRPr="00DB5F4C">
        <w:rPr>
          <w:rFonts w:cs="Arial"/>
          <w:i/>
          <w:sz w:val="16"/>
        </w:rPr>
        <w:t xml:space="preserve">Côte de Maures) </w:t>
      </w:r>
      <w:r w:rsidRPr="00DB5F4C">
        <w:rPr>
          <w:rFonts w:cs="Arial"/>
          <w:sz w:val="16"/>
        </w:rPr>
        <w:t>pod</w:t>
      </w:r>
      <w:r w:rsidRPr="00DB5F4C">
        <w:rPr>
          <w:rFonts w:cs="Arial"/>
          <w:i/>
          <w:sz w:val="16"/>
        </w:rPr>
        <w:t xml:space="preserve"> </w:t>
      </w:r>
      <w:r w:rsidRPr="00DB5F4C">
        <w:rPr>
          <w:rFonts w:cs="Arial"/>
          <w:sz w:val="16"/>
        </w:rPr>
        <w:t xml:space="preserve">načervenalým masivem </w:t>
      </w:r>
      <w:r w:rsidRPr="00DB5F4C">
        <w:rPr>
          <w:rFonts w:cs="Arial"/>
          <w:i/>
          <w:sz w:val="16"/>
        </w:rPr>
        <w:t>Maures</w:t>
      </w:r>
      <w:r w:rsidRPr="00DB5F4C">
        <w:rPr>
          <w:rFonts w:cs="Arial"/>
          <w:sz w:val="16"/>
        </w:rPr>
        <w:t xml:space="preserve"> (zde leží např. známé </w:t>
      </w:r>
      <w:r w:rsidRPr="00DB5F4C">
        <w:rPr>
          <w:rFonts w:cs="Arial"/>
          <w:i/>
          <w:sz w:val="16"/>
        </w:rPr>
        <w:t>St. Tropez</w:t>
      </w:r>
      <w:r w:rsidRPr="00DB5F4C">
        <w:rPr>
          <w:rFonts w:cs="Arial"/>
          <w:sz w:val="16"/>
        </w:rPr>
        <w:t xml:space="preserve">), </w:t>
      </w:r>
      <w:proofErr w:type="gramStart"/>
      <w:r w:rsidRPr="00DB5F4C">
        <w:rPr>
          <w:rFonts w:cs="Arial"/>
          <w:sz w:val="16"/>
        </w:rPr>
        <w:t xml:space="preserve">od </w:t>
      </w:r>
      <w:r w:rsidRPr="00DB5F4C">
        <w:rPr>
          <w:rFonts w:cs="Arial"/>
          <w:b/>
          <w:sz w:val="16"/>
        </w:rPr>
        <w:t xml:space="preserve"> </w:t>
      </w:r>
      <w:r w:rsidRPr="00DB5F4C">
        <w:rPr>
          <w:rFonts w:cs="Arial"/>
          <w:b/>
          <w:i/>
          <w:sz w:val="16"/>
        </w:rPr>
        <w:t>Azurového</w:t>
      </w:r>
      <w:proofErr w:type="gramEnd"/>
      <w:r w:rsidRPr="00DB5F4C">
        <w:rPr>
          <w:rFonts w:cs="Arial"/>
          <w:b/>
          <w:i/>
          <w:sz w:val="16"/>
        </w:rPr>
        <w:t xml:space="preserve"> pobřeží</w:t>
      </w:r>
      <w:r w:rsidRPr="00DB5F4C">
        <w:rPr>
          <w:rFonts w:cs="Arial"/>
          <w:i/>
          <w:sz w:val="16"/>
        </w:rPr>
        <w:t xml:space="preserve"> </w:t>
      </w:r>
      <w:r w:rsidRPr="00DB5F4C">
        <w:rPr>
          <w:rFonts w:cs="Arial"/>
          <w:sz w:val="16"/>
        </w:rPr>
        <w:t>(</w:t>
      </w:r>
      <w:r w:rsidRPr="00DB5F4C">
        <w:rPr>
          <w:rFonts w:cs="Arial"/>
          <w:i/>
          <w:sz w:val="16"/>
        </w:rPr>
        <w:t>Côte</w:t>
      </w:r>
      <w:r w:rsidRPr="00DB5F4C">
        <w:rPr>
          <w:rFonts w:cs="Arial"/>
          <w:sz w:val="16"/>
        </w:rPr>
        <w:t xml:space="preserve"> </w:t>
      </w:r>
      <w:r w:rsidRPr="00DB5F4C">
        <w:rPr>
          <w:rFonts w:cs="Arial"/>
          <w:i/>
          <w:sz w:val="16"/>
        </w:rPr>
        <w:t>d´Azur</w:t>
      </w:r>
      <w:r w:rsidRPr="00DB5F4C">
        <w:rPr>
          <w:rFonts w:cs="Arial"/>
          <w:sz w:val="16"/>
        </w:rPr>
        <w:t xml:space="preserve">) mezi městy </w:t>
      </w:r>
      <w:r w:rsidRPr="00DB5F4C">
        <w:rPr>
          <w:rFonts w:cs="Arial"/>
          <w:i/>
          <w:sz w:val="16"/>
        </w:rPr>
        <w:t>Cannes</w:t>
      </w:r>
      <w:r w:rsidRPr="00DB5F4C">
        <w:rPr>
          <w:rFonts w:cs="Arial"/>
          <w:sz w:val="16"/>
        </w:rPr>
        <w:t xml:space="preserve"> a </w:t>
      </w:r>
      <w:r w:rsidRPr="00DB5F4C">
        <w:rPr>
          <w:rFonts w:cs="Arial"/>
          <w:i/>
          <w:sz w:val="16"/>
        </w:rPr>
        <w:t>Nice</w:t>
      </w:r>
      <w:r w:rsidRPr="00DB5F4C">
        <w:rPr>
          <w:rFonts w:cs="Arial"/>
          <w:sz w:val="16"/>
        </w:rPr>
        <w:t xml:space="preserve"> pod </w:t>
      </w:r>
      <w:r w:rsidRPr="00DB5F4C">
        <w:rPr>
          <w:rFonts w:cs="Arial"/>
          <w:i/>
          <w:sz w:val="16"/>
        </w:rPr>
        <w:t>Alpami</w:t>
      </w:r>
      <w:r w:rsidRPr="00DB5F4C">
        <w:rPr>
          <w:rFonts w:cs="Arial"/>
          <w:sz w:val="16"/>
        </w:rPr>
        <w:t xml:space="preserve"> o něco dál na východ. </w:t>
      </w:r>
    </w:p>
    <w:p w:rsidR="00793D3E" w:rsidRPr="00DB5F4C" w:rsidRDefault="00793D3E" w:rsidP="00793D3E">
      <w:pPr>
        <w:ind w:left="708" w:firstLine="708"/>
        <w:jc w:val="both"/>
        <w:rPr>
          <w:rFonts w:cs="Arial"/>
          <w:sz w:val="10"/>
        </w:rPr>
      </w:pPr>
    </w:p>
    <w:p w:rsidR="00793D3E" w:rsidRDefault="00793D3E" w:rsidP="00793D3E">
      <w:pPr>
        <w:pageBreakBefore/>
        <w:ind w:left="709" w:firstLine="709"/>
        <w:jc w:val="both"/>
        <w:rPr>
          <w:rFonts w:cs="Arial"/>
          <w:sz w:val="16"/>
        </w:rPr>
      </w:pPr>
      <w:r w:rsidRPr="003F08C9">
        <w:rPr>
          <w:rFonts w:cs="Arial"/>
          <w:sz w:val="16"/>
        </w:rPr>
        <w:lastRenderedPageBreak/>
        <w:t xml:space="preserve">Ještě dál na východ pokračuje v </w:t>
      </w:r>
      <w:r w:rsidRPr="003F08C9">
        <w:rPr>
          <w:rFonts w:cs="Arial"/>
          <w:i/>
          <w:sz w:val="16"/>
        </w:rPr>
        <w:t>Itálii</w:t>
      </w:r>
      <w:r w:rsidRPr="003F08C9">
        <w:rPr>
          <w:rFonts w:cs="Arial"/>
          <w:sz w:val="16"/>
        </w:rPr>
        <w:t xml:space="preserve"> jako </w:t>
      </w:r>
      <w:r w:rsidRPr="003F08C9">
        <w:rPr>
          <w:rFonts w:cs="Arial"/>
          <w:i/>
          <w:sz w:val="16"/>
        </w:rPr>
        <w:t>Riviera di Ponente</w:t>
      </w:r>
      <w:r w:rsidRPr="003F08C9">
        <w:rPr>
          <w:rFonts w:cs="Arial"/>
          <w:sz w:val="16"/>
        </w:rPr>
        <w:t xml:space="preserve"> – se </w:t>
      </w:r>
      <w:r w:rsidRPr="003F08C9">
        <w:rPr>
          <w:rFonts w:cs="Arial"/>
          <w:i/>
          <w:sz w:val="16"/>
        </w:rPr>
        <w:t>San Remem</w:t>
      </w:r>
      <w:r w:rsidRPr="003F08C9">
        <w:rPr>
          <w:rFonts w:cs="Arial"/>
          <w:sz w:val="16"/>
        </w:rPr>
        <w:t xml:space="preserve"> aj. rekreačními </w:t>
      </w:r>
      <w:proofErr w:type="gramStart"/>
      <w:r w:rsidRPr="003F08C9">
        <w:rPr>
          <w:rFonts w:cs="Arial"/>
          <w:sz w:val="16"/>
        </w:rPr>
        <w:t>středisky - a dokonce</w:t>
      </w:r>
      <w:proofErr w:type="gramEnd"/>
      <w:r w:rsidRPr="003F08C9">
        <w:rPr>
          <w:rFonts w:cs="Arial"/>
          <w:sz w:val="16"/>
        </w:rPr>
        <w:t xml:space="preserve"> ještě za </w:t>
      </w:r>
      <w:r w:rsidRPr="003F08C9">
        <w:rPr>
          <w:rFonts w:cs="Arial"/>
          <w:i/>
          <w:sz w:val="16"/>
        </w:rPr>
        <w:t>Janovem</w:t>
      </w:r>
      <w:r w:rsidRPr="003F08C9">
        <w:rPr>
          <w:rFonts w:cs="Arial"/>
          <w:sz w:val="16"/>
        </w:rPr>
        <w:t xml:space="preserve"> jako </w:t>
      </w:r>
      <w:r w:rsidRPr="003F08C9">
        <w:rPr>
          <w:rFonts w:cs="Arial"/>
          <w:i/>
          <w:sz w:val="16"/>
        </w:rPr>
        <w:t>Riviera di Levante</w:t>
      </w:r>
      <w:r w:rsidRPr="003F08C9">
        <w:rPr>
          <w:rFonts w:cs="Arial"/>
          <w:sz w:val="16"/>
        </w:rPr>
        <w:t>. Italské slovo "</w:t>
      </w:r>
      <w:r w:rsidRPr="003F08C9">
        <w:rPr>
          <w:rFonts w:cs="Arial"/>
          <w:i/>
          <w:sz w:val="16"/>
        </w:rPr>
        <w:t>riviéra</w:t>
      </w:r>
      <w:r w:rsidRPr="003F08C9">
        <w:rPr>
          <w:rFonts w:cs="Arial"/>
          <w:sz w:val="16"/>
        </w:rPr>
        <w:t xml:space="preserve">" totiž původně označovalo zhruba rovnoběžkové pobřeží otevřené k jihu celodennímu slunci a lemované od severu hradbou hor, které ho jednak chránily před severním chladem, jednak do něj odrážely sluneční záření a tím zesilovaly subtropický teplotní efekt. Ve </w:t>
      </w:r>
      <w:r w:rsidRPr="003F08C9">
        <w:rPr>
          <w:rFonts w:cs="Arial"/>
          <w:i/>
          <w:sz w:val="16"/>
        </w:rPr>
        <w:t>Francii</w:t>
      </w:r>
      <w:r w:rsidRPr="003F08C9">
        <w:rPr>
          <w:rFonts w:cs="Arial"/>
          <w:sz w:val="16"/>
        </w:rPr>
        <w:t xml:space="preserve"> se tímto slovem běžně označovalo celé její středomořské pobřeží, dnes spíše jen jeho nejvýchodnější a pro turistický ruch nejvhodnější část.</w:t>
      </w:r>
    </w:p>
    <w:p w:rsidR="00793D3E" w:rsidRPr="00470BA4" w:rsidRDefault="00793D3E" w:rsidP="00793D3E">
      <w:pPr>
        <w:ind w:left="708" w:firstLine="708"/>
        <w:jc w:val="both"/>
        <w:rPr>
          <w:rFonts w:cs="Arial"/>
        </w:rPr>
      </w:pPr>
    </w:p>
    <w:p w:rsidR="00793D3E" w:rsidRDefault="00793D3E" w:rsidP="00793D3E">
      <w:pPr>
        <w:jc w:val="both"/>
        <w:rPr>
          <w:rFonts w:cs="Arial"/>
        </w:rPr>
      </w:pPr>
      <w:r>
        <w:rPr>
          <w:rFonts w:cs="Arial"/>
        </w:rPr>
        <w:tab/>
      </w:r>
      <w:r w:rsidRPr="00DB5F4C">
        <w:rPr>
          <w:rFonts w:cs="Arial"/>
          <w:b/>
          <w:highlight w:val="green"/>
        </w:rPr>
        <w:t>2.</w:t>
      </w:r>
      <w:r>
        <w:rPr>
          <w:rFonts w:cs="Arial"/>
        </w:rPr>
        <w:t xml:space="preserve"> Nedaleko od </w:t>
      </w:r>
      <w:r w:rsidRPr="003F08C9">
        <w:rPr>
          <w:rFonts w:cs="Arial"/>
          <w:i/>
        </w:rPr>
        <w:t>Marseille</w:t>
      </w:r>
      <w:r>
        <w:rPr>
          <w:rFonts w:cs="Arial"/>
        </w:rPr>
        <w:t xml:space="preserve"> se směrem západním začíná táhnout sice kratší, ale i tak výrazně specifické </w:t>
      </w:r>
      <w:r w:rsidRPr="00DB5F4C">
        <w:rPr>
          <w:rFonts w:cs="Arial"/>
          <w:b/>
          <w:highlight w:val="green"/>
        </w:rPr>
        <w:t>pobřeží rhônské delty</w:t>
      </w:r>
      <w:r>
        <w:rPr>
          <w:rFonts w:cs="Arial"/>
        </w:rPr>
        <w:t xml:space="preserve">. </w:t>
      </w:r>
      <w:r w:rsidRPr="00DB5F4C">
        <w:rPr>
          <w:rFonts w:cs="Arial"/>
          <w:b/>
        </w:rPr>
        <w:t xml:space="preserve">Zabahněné ploché </w:t>
      </w:r>
      <w:r w:rsidRPr="00DB5F4C">
        <w:rPr>
          <w:rFonts w:cs="Arial"/>
        </w:rPr>
        <w:t>pobřeží</w:t>
      </w:r>
      <w:r>
        <w:rPr>
          <w:rFonts w:cs="Arial"/>
        </w:rPr>
        <w:t xml:space="preserve"> mezi jejími rameny není samozřejmě z hlediska běžného turistického ruchu nijak lákavé a je cílem především zanícených ornitologů, kteří ovšem nejsou nijak slibným zdrojem zisků. Ten zde ostatně nemohou výrazněji poskytovat ani jiná odvětví, takže kromě </w:t>
      </w:r>
      <w:r w:rsidRPr="00E907D0">
        <w:rPr>
          <w:rFonts w:cs="Arial"/>
          <w:i/>
        </w:rPr>
        <w:t>Port St. Louis</w:t>
      </w:r>
      <w:r>
        <w:rPr>
          <w:rFonts w:cs="Arial"/>
        </w:rPr>
        <w:t xml:space="preserve"> nejsou na tomto pobřeží ani nějaká přístavní či rybářská městečka, do nichž by se běžný turista mohl uchýlit.</w:t>
      </w:r>
    </w:p>
    <w:p w:rsidR="00793D3E" w:rsidRDefault="00793D3E" w:rsidP="00793D3E">
      <w:pPr>
        <w:jc w:val="both"/>
        <w:rPr>
          <w:rFonts w:cs="Arial"/>
        </w:rPr>
      </w:pPr>
    </w:p>
    <w:p w:rsidR="00793D3E" w:rsidRDefault="00793D3E" w:rsidP="00793D3E">
      <w:pPr>
        <w:jc w:val="both"/>
        <w:rPr>
          <w:rFonts w:cs="Arial"/>
        </w:rPr>
      </w:pPr>
      <w:r>
        <w:rPr>
          <w:rFonts w:cs="Arial"/>
        </w:rPr>
        <w:tab/>
      </w:r>
      <w:r w:rsidRPr="00DB5F4C">
        <w:rPr>
          <w:rFonts w:cs="Arial"/>
          <w:b/>
          <w:highlight w:val="green"/>
        </w:rPr>
        <w:t>3.</w:t>
      </w:r>
      <w:r w:rsidRPr="00DB5F4C">
        <w:rPr>
          <w:rFonts w:cs="Arial"/>
          <w:highlight w:val="green"/>
        </w:rPr>
        <w:t xml:space="preserve"> </w:t>
      </w:r>
      <w:r w:rsidRPr="00DB5F4C">
        <w:rPr>
          <w:rFonts w:cs="Arial"/>
          <w:b/>
          <w:highlight w:val="green"/>
        </w:rPr>
        <w:t>Západní část pobřeží</w:t>
      </w:r>
      <w:r>
        <w:rPr>
          <w:rFonts w:cs="Arial"/>
        </w:rPr>
        <w:t xml:space="preserve"> za deltou řeky </w:t>
      </w:r>
      <w:r w:rsidRPr="00E907D0">
        <w:rPr>
          <w:rFonts w:cs="Arial"/>
          <w:i/>
        </w:rPr>
        <w:t>Rhôn</w:t>
      </w:r>
      <w:r>
        <w:rPr>
          <w:rFonts w:cs="Arial"/>
          <w:i/>
        </w:rPr>
        <w:t xml:space="preserve">e </w:t>
      </w:r>
      <w:r w:rsidRPr="00A12584">
        <w:rPr>
          <w:rFonts w:cs="Arial"/>
          <w:i/>
          <w:sz w:val="16"/>
        </w:rPr>
        <w:t>(</w:t>
      </w:r>
      <w:r w:rsidRPr="00376D3F">
        <w:rPr>
          <w:rFonts w:cs="Arial"/>
          <w:i/>
          <w:sz w:val="16"/>
          <w:highlight w:val="magenta"/>
        </w:rPr>
        <w:t>Rhône</w:t>
      </w:r>
      <w:r w:rsidRPr="00A12584">
        <w:rPr>
          <w:rFonts w:cs="Arial"/>
          <w:i/>
          <w:sz w:val="16"/>
        </w:rPr>
        <w:t>)</w:t>
      </w:r>
      <w:r>
        <w:rPr>
          <w:rFonts w:cs="Arial"/>
        </w:rPr>
        <w:t xml:space="preserve"> až po </w:t>
      </w:r>
      <w:r w:rsidRPr="00E907D0">
        <w:rPr>
          <w:rFonts w:cs="Arial"/>
          <w:i/>
        </w:rPr>
        <w:t>Perpignan</w:t>
      </w:r>
      <w:r>
        <w:rPr>
          <w:rFonts w:cs="Arial"/>
        </w:rPr>
        <w:t xml:space="preserve"> je sice opět zajímavější, ale k přírodním podmínkám </w:t>
      </w:r>
      <w:r w:rsidRPr="00E907D0">
        <w:rPr>
          <w:rFonts w:cs="Arial"/>
          <w:i/>
        </w:rPr>
        <w:t>Riviéry</w:t>
      </w:r>
      <w:r>
        <w:rPr>
          <w:rFonts w:cs="Arial"/>
        </w:rPr>
        <w:t xml:space="preserve"> to má ještě velmi daleko.</w:t>
      </w:r>
      <w:r w:rsidRPr="00401B63">
        <w:rPr>
          <w:rFonts w:cs="Arial"/>
        </w:rPr>
        <w:t xml:space="preserve"> </w:t>
      </w:r>
      <w:r>
        <w:rPr>
          <w:rFonts w:cs="Arial"/>
        </w:rPr>
        <w:t xml:space="preserve">Jde totiž o pobřeží </w:t>
      </w:r>
      <w:r w:rsidRPr="00E907D0">
        <w:rPr>
          <w:rFonts w:cs="Arial"/>
          <w:i/>
        </w:rPr>
        <w:t>Languedocké nížiny</w:t>
      </w:r>
      <w:r>
        <w:rPr>
          <w:rFonts w:cs="Arial"/>
        </w:rPr>
        <w:t xml:space="preserve">, které je </w:t>
      </w:r>
      <w:r w:rsidRPr="00DB5F4C">
        <w:rPr>
          <w:rFonts w:cs="Arial"/>
          <w:b/>
        </w:rPr>
        <w:t>ploché</w:t>
      </w:r>
      <w:r>
        <w:rPr>
          <w:rFonts w:cs="Arial"/>
        </w:rPr>
        <w:t xml:space="preserve">, s </w:t>
      </w:r>
      <w:r w:rsidRPr="00DB5F4C">
        <w:rPr>
          <w:rFonts w:cs="Arial"/>
          <w:b/>
        </w:rPr>
        <w:t>písčitými</w:t>
      </w:r>
      <w:r>
        <w:rPr>
          <w:rFonts w:cs="Arial"/>
        </w:rPr>
        <w:t xml:space="preserve"> plážemi, </w:t>
      </w:r>
      <w:r w:rsidRPr="00DB5F4C">
        <w:rPr>
          <w:rFonts w:cs="Arial"/>
          <w:b/>
        </w:rPr>
        <w:t>lagunami</w:t>
      </w:r>
      <w:r>
        <w:rPr>
          <w:rFonts w:cs="Arial"/>
        </w:rPr>
        <w:t xml:space="preserve">, jezery (étanges) a </w:t>
      </w:r>
      <w:r w:rsidRPr="00DB5F4C">
        <w:rPr>
          <w:rFonts w:cs="Arial"/>
          <w:b/>
        </w:rPr>
        <w:t>močály</w:t>
      </w:r>
      <w:r>
        <w:rPr>
          <w:rFonts w:cs="Arial"/>
        </w:rPr>
        <w:t xml:space="preserve">. Ani pro přístavy zde není moc příznivých lokalit, takže až na výjimky (přístav </w:t>
      </w:r>
      <w:r w:rsidRPr="00E907D0">
        <w:rPr>
          <w:rFonts w:cs="Arial"/>
          <w:i/>
        </w:rPr>
        <w:t>Séte</w:t>
      </w:r>
      <w:r>
        <w:rPr>
          <w:rFonts w:cs="Arial"/>
        </w:rPr>
        <w:t xml:space="preserve">) leží větší sídla poněkud dál od pobřeží. Teprve na hranicích se </w:t>
      </w:r>
      <w:r w:rsidRPr="00E907D0">
        <w:rPr>
          <w:rFonts w:cs="Arial"/>
          <w:i/>
        </w:rPr>
        <w:t>Španělskem</w:t>
      </w:r>
      <w:r>
        <w:rPr>
          <w:rFonts w:cs="Arial"/>
        </w:rPr>
        <w:t xml:space="preserve"> se pobřeží začíná opět zvedat, protože sem zasahuje výběžek </w:t>
      </w:r>
      <w:r w:rsidRPr="00E907D0">
        <w:rPr>
          <w:rFonts w:cs="Arial"/>
          <w:i/>
        </w:rPr>
        <w:t>Pyrenejí</w:t>
      </w:r>
      <w:r>
        <w:rPr>
          <w:rFonts w:cs="Arial"/>
        </w:rPr>
        <w:t xml:space="preserve">. Turisticky nejde tedy o nijak významný region, na druhé straně je však mnohem klidnější a pro milovníky regionální kultury množná i zajímavější než dnes už kosmopolitní </w:t>
      </w:r>
      <w:r w:rsidRPr="00E907D0">
        <w:rPr>
          <w:rFonts w:cs="Arial"/>
          <w:i/>
        </w:rPr>
        <w:t>Riviéra</w:t>
      </w:r>
      <w:r>
        <w:rPr>
          <w:rFonts w:cs="Arial"/>
        </w:rPr>
        <w:t>.</w:t>
      </w:r>
    </w:p>
    <w:p w:rsidR="00793D3E" w:rsidRDefault="00793D3E" w:rsidP="00793D3E">
      <w:pPr>
        <w:jc w:val="both"/>
        <w:rPr>
          <w:rFonts w:cs="Arial"/>
        </w:rPr>
      </w:pPr>
    </w:p>
    <w:p w:rsidR="00793D3E" w:rsidRDefault="00793D3E" w:rsidP="00793D3E">
      <w:pPr>
        <w:jc w:val="both"/>
        <w:rPr>
          <w:rFonts w:cs="Arial"/>
        </w:rPr>
      </w:pPr>
      <w:r>
        <w:rPr>
          <w:rFonts w:cs="Arial"/>
        </w:rPr>
        <w:tab/>
      </w:r>
      <w:r w:rsidRPr="00DB5F4C">
        <w:rPr>
          <w:rFonts w:cs="Arial"/>
          <w:highlight w:val="green"/>
        </w:rPr>
        <w:t>4.</w:t>
      </w:r>
      <w:r>
        <w:rPr>
          <w:rFonts w:cs="Arial"/>
        </w:rPr>
        <w:t xml:space="preserve"> Specifickým případem je samozřejmě </w:t>
      </w:r>
      <w:r w:rsidRPr="00DB5F4C">
        <w:rPr>
          <w:rFonts w:cs="Arial"/>
          <w:b/>
          <w:highlight w:val="green"/>
        </w:rPr>
        <w:t>pobřeží</w:t>
      </w:r>
      <w:r w:rsidRPr="00DB5F4C">
        <w:rPr>
          <w:rFonts w:cs="Arial"/>
          <w:highlight w:val="green"/>
        </w:rPr>
        <w:t xml:space="preserve"> </w:t>
      </w:r>
      <w:r w:rsidRPr="00DB5F4C">
        <w:rPr>
          <w:rFonts w:cs="Arial"/>
          <w:b/>
          <w:i/>
          <w:highlight w:val="green"/>
        </w:rPr>
        <w:t>Korsiky</w:t>
      </w:r>
      <w:r>
        <w:rPr>
          <w:rFonts w:cs="Arial"/>
        </w:rPr>
        <w:t xml:space="preserve"> jako největšího ostrova pod francouzskou suverenitou – vzdáleného 170 km jihovýchodně od francouzské </w:t>
      </w:r>
      <w:r w:rsidRPr="00E907D0">
        <w:rPr>
          <w:rFonts w:cs="Arial"/>
          <w:i/>
        </w:rPr>
        <w:t>Riviéry</w:t>
      </w:r>
      <w:r>
        <w:rPr>
          <w:rFonts w:cs="Arial"/>
        </w:rPr>
        <w:t xml:space="preserve">. </w:t>
      </w:r>
    </w:p>
    <w:p w:rsidR="00793D3E" w:rsidRDefault="00793D3E" w:rsidP="00793D3E">
      <w:pPr>
        <w:ind w:firstLine="708"/>
        <w:jc w:val="both"/>
        <w:rPr>
          <w:rFonts w:cs="Arial"/>
        </w:rPr>
      </w:pPr>
      <w:r>
        <w:rPr>
          <w:rFonts w:cs="Arial"/>
        </w:rPr>
        <w:t xml:space="preserve">Její </w:t>
      </w:r>
      <w:r w:rsidRPr="00DB5F4C">
        <w:rPr>
          <w:rFonts w:cs="Arial"/>
          <w:b/>
        </w:rPr>
        <w:t>západní pobřeží</w:t>
      </w:r>
      <w:r>
        <w:rPr>
          <w:rFonts w:cs="Arial"/>
        </w:rPr>
        <w:t xml:space="preserve"> je stejně divoké a </w:t>
      </w:r>
      <w:r w:rsidRPr="00DB5F4C">
        <w:rPr>
          <w:rFonts w:cs="Arial"/>
          <w:b/>
        </w:rPr>
        <w:t>členité</w:t>
      </w:r>
      <w:r>
        <w:rPr>
          <w:rFonts w:cs="Arial"/>
        </w:rPr>
        <w:t xml:space="preserve"> jako </w:t>
      </w:r>
      <w:r w:rsidRPr="00DB5F4C">
        <w:rPr>
          <w:rFonts w:cs="Arial"/>
          <w:b/>
        </w:rPr>
        <w:t>hory</w:t>
      </w:r>
      <w:r>
        <w:rPr>
          <w:rFonts w:cs="Arial"/>
        </w:rPr>
        <w:t xml:space="preserve"> těsně nad ním, což v kombinaci se středomořským podnebím a starými památkami dává jedinečnou kombinaci, která snad předčí i samotnou </w:t>
      </w:r>
      <w:r w:rsidRPr="00E907D0">
        <w:rPr>
          <w:rFonts w:cs="Arial"/>
          <w:i/>
        </w:rPr>
        <w:t>Riviéru</w:t>
      </w:r>
      <w:r>
        <w:rPr>
          <w:rFonts w:cs="Arial"/>
        </w:rPr>
        <w:t xml:space="preserve">. Určitou nevýhodou z hlediska denního rozložení slunečního záření je však zas to, že se toto pobřeží táhne od severu na jih (zatímco </w:t>
      </w:r>
      <w:r w:rsidRPr="00E907D0">
        <w:rPr>
          <w:rFonts w:cs="Arial"/>
          <w:i/>
        </w:rPr>
        <w:t>Riviéra</w:t>
      </w:r>
      <w:r>
        <w:rPr>
          <w:rFonts w:cs="Arial"/>
        </w:rPr>
        <w:t xml:space="preserve"> má rovnoběžkový průběh). </w:t>
      </w:r>
    </w:p>
    <w:p w:rsidR="00793D3E" w:rsidRDefault="00793D3E" w:rsidP="00793D3E">
      <w:pPr>
        <w:ind w:firstLine="708"/>
        <w:jc w:val="both"/>
        <w:rPr>
          <w:rFonts w:cs="Arial"/>
        </w:rPr>
      </w:pPr>
      <w:r w:rsidRPr="00DB5F4C">
        <w:rPr>
          <w:rFonts w:cs="Arial"/>
          <w:b/>
        </w:rPr>
        <w:t>Východní pobřeží</w:t>
      </w:r>
      <w:r>
        <w:rPr>
          <w:rFonts w:cs="Arial"/>
        </w:rPr>
        <w:t xml:space="preserve"> je zas zvláště ve svém středu v </w:t>
      </w:r>
      <w:r>
        <w:rPr>
          <w:rFonts w:cs="Arial"/>
          <w:i/>
        </w:rPr>
        <w:t>Alérijské</w:t>
      </w:r>
      <w:r w:rsidRPr="00390733">
        <w:rPr>
          <w:rFonts w:cs="Arial"/>
          <w:i/>
        </w:rPr>
        <w:t xml:space="preserve"> nížin</w:t>
      </w:r>
      <w:r>
        <w:rPr>
          <w:rFonts w:cs="Arial"/>
          <w:i/>
        </w:rPr>
        <w:t>ě</w:t>
      </w:r>
      <w:r>
        <w:rPr>
          <w:rFonts w:cs="Arial"/>
        </w:rPr>
        <w:t xml:space="preserve"> </w:t>
      </w:r>
      <w:r w:rsidRPr="00DB5F4C">
        <w:rPr>
          <w:rFonts w:cs="Arial"/>
          <w:b/>
        </w:rPr>
        <w:t>ploché</w:t>
      </w:r>
      <w:r>
        <w:rPr>
          <w:rFonts w:cs="Arial"/>
        </w:rPr>
        <w:t xml:space="preserve"> a mnohde </w:t>
      </w:r>
      <w:r w:rsidRPr="00DB5F4C">
        <w:rPr>
          <w:rFonts w:cs="Arial"/>
          <w:b/>
        </w:rPr>
        <w:t>močálovité</w:t>
      </w:r>
      <w:r>
        <w:rPr>
          <w:rFonts w:cs="Arial"/>
        </w:rPr>
        <w:t>.</w:t>
      </w:r>
    </w:p>
    <w:p w:rsidR="00793D3E" w:rsidRDefault="00793D3E" w:rsidP="00793D3E">
      <w:pPr>
        <w:jc w:val="both"/>
        <w:rPr>
          <w:rFonts w:cs="Arial"/>
        </w:rPr>
      </w:pPr>
    </w:p>
    <w:p w:rsidR="00793D3E" w:rsidRPr="00470BA4" w:rsidRDefault="00793D3E" w:rsidP="00793D3E">
      <w:pPr>
        <w:jc w:val="both"/>
        <w:rPr>
          <w:rFonts w:cs="Arial"/>
        </w:rPr>
      </w:pPr>
    </w:p>
    <w:p w:rsidR="00793D3E" w:rsidRDefault="00793D3E" w:rsidP="00793D3E">
      <w:pPr>
        <w:jc w:val="both"/>
      </w:pPr>
    </w:p>
    <w:p w:rsidR="00793D3E" w:rsidRDefault="00793D3E" w:rsidP="00793D3E">
      <w:pPr>
        <w:jc w:val="both"/>
      </w:pPr>
    </w:p>
    <w:tbl>
      <w:tblPr>
        <w:tblStyle w:val="Mkatabulky"/>
        <w:tblW w:w="0" w:type="auto"/>
        <w:tblLook w:val="04A0"/>
      </w:tblPr>
      <w:tblGrid>
        <w:gridCol w:w="3070"/>
        <w:gridCol w:w="3071"/>
        <w:gridCol w:w="3071"/>
      </w:tblGrid>
      <w:tr w:rsidR="00793D3E" w:rsidTr="00763F98">
        <w:tc>
          <w:tcPr>
            <w:tcW w:w="9212" w:type="dxa"/>
            <w:gridSpan w:val="3"/>
            <w:tcBorders>
              <w:top w:val="single" w:sz="24" w:space="0" w:color="auto"/>
              <w:left w:val="single" w:sz="24" w:space="0" w:color="auto"/>
              <w:bottom w:val="single" w:sz="24" w:space="0" w:color="auto"/>
              <w:right w:val="single" w:sz="24" w:space="0" w:color="auto"/>
            </w:tcBorders>
          </w:tcPr>
          <w:p w:rsidR="00793D3E" w:rsidRPr="00376D3F" w:rsidRDefault="00793D3E" w:rsidP="00763F98">
            <w:pPr>
              <w:rPr>
                <w:b/>
                <w:highlight w:val="magenta"/>
              </w:rPr>
            </w:pPr>
            <w:r>
              <w:rPr>
                <w:b/>
                <w:sz w:val="16"/>
              </w:rPr>
              <w:t xml:space="preserve">                        Tabulka 10:                </w:t>
            </w:r>
            <w:r w:rsidRPr="00376D3F">
              <w:rPr>
                <w:b/>
                <w:caps/>
                <w:highlight w:val="magenta"/>
              </w:rPr>
              <w:t>k</w:t>
            </w:r>
            <w:r w:rsidRPr="00376D3F">
              <w:rPr>
                <w:b/>
                <w:highlight w:val="magenta"/>
              </w:rPr>
              <w:t xml:space="preserve">omparační přehled charakteristik </w:t>
            </w:r>
          </w:p>
          <w:p w:rsidR="00793D3E" w:rsidRPr="00E501A7" w:rsidRDefault="00793D3E" w:rsidP="00763F98">
            <w:pPr>
              <w:rPr>
                <w:b/>
                <w:caps/>
              </w:rPr>
            </w:pPr>
            <w:r w:rsidRPr="00376D3F">
              <w:rPr>
                <w:b/>
                <w:highlight w:val="magenta"/>
              </w:rPr>
              <w:t xml:space="preserve">                                            atlantského a středomořského pobřeží</w:t>
            </w:r>
          </w:p>
        </w:tc>
      </w:tr>
      <w:tr w:rsidR="00793D3E" w:rsidTr="00763F98">
        <w:trPr>
          <w:trHeight w:val="216"/>
        </w:trPr>
        <w:tc>
          <w:tcPr>
            <w:tcW w:w="3070" w:type="dxa"/>
            <w:tcBorders>
              <w:top w:val="single" w:sz="24" w:space="0" w:color="auto"/>
              <w:left w:val="single" w:sz="24" w:space="0" w:color="auto"/>
              <w:bottom w:val="single" w:sz="24" w:space="0" w:color="auto"/>
            </w:tcBorders>
          </w:tcPr>
          <w:p w:rsidR="00793D3E" w:rsidRPr="00E501A7" w:rsidRDefault="00793D3E" w:rsidP="00763F98">
            <w:pPr>
              <w:jc w:val="center"/>
              <w:rPr>
                <w:b/>
                <w:caps/>
              </w:rPr>
            </w:pPr>
            <w:r w:rsidRPr="00E501A7">
              <w:rPr>
                <w:b/>
                <w:caps/>
              </w:rPr>
              <w:t>atlantské pobřeží</w:t>
            </w:r>
          </w:p>
        </w:tc>
        <w:tc>
          <w:tcPr>
            <w:tcW w:w="3071" w:type="dxa"/>
            <w:tcBorders>
              <w:top w:val="single" w:sz="24" w:space="0" w:color="auto"/>
              <w:bottom w:val="single" w:sz="24" w:space="0" w:color="auto"/>
            </w:tcBorders>
          </w:tcPr>
          <w:p w:rsidR="00793D3E" w:rsidRPr="00E501A7" w:rsidRDefault="00793D3E" w:rsidP="00763F98">
            <w:pPr>
              <w:jc w:val="center"/>
              <w:rPr>
                <w:b/>
                <w:caps/>
              </w:rPr>
            </w:pPr>
            <w:r>
              <w:rPr>
                <w:b/>
                <w:caps/>
              </w:rPr>
              <w:t>Jevy</w:t>
            </w:r>
          </w:p>
        </w:tc>
        <w:tc>
          <w:tcPr>
            <w:tcW w:w="3071" w:type="dxa"/>
            <w:tcBorders>
              <w:top w:val="single" w:sz="24" w:space="0" w:color="auto"/>
              <w:bottom w:val="single" w:sz="24" w:space="0" w:color="auto"/>
              <w:right w:val="single" w:sz="24" w:space="0" w:color="auto"/>
            </w:tcBorders>
          </w:tcPr>
          <w:p w:rsidR="00793D3E" w:rsidRPr="00E501A7" w:rsidRDefault="00793D3E" w:rsidP="00763F98">
            <w:pPr>
              <w:jc w:val="center"/>
              <w:rPr>
                <w:b/>
                <w:caps/>
              </w:rPr>
            </w:pPr>
            <w:r w:rsidRPr="00E501A7">
              <w:rPr>
                <w:b/>
                <w:caps/>
              </w:rPr>
              <w:t>středomořské pobřeží</w:t>
            </w:r>
          </w:p>
        </w:tc>
      </w:tr>
      <w:tr w:rsidR="00793D3E" w:rsidTr="00763F98">
        <w:trPr>
          <w:trHeight w:val="24"/>
        </w:trPr>
        <w:tc>
          <w:tcPr>
            <w:tcW w:w="3070" w:type="dxa"/>
            <w:tcBorders>
              <w:top w:val="single" w:sz="24" w:space="0" w:color="auto"/>
              <w:left w:val="single" w:sz="24" w:space="0" w:color="auto"/>
            </w:tcBorders>
          </w:tcPr>
          <w:p w:rsidR="00793D3E" w:rsidRPr="00E501A7" w:rsidRDefault="00793D3E" w:rsidP="00763F98">
            <w:pPr>
              <w:jc w:val="center"/>
              <w:rPr>
                <w:b/>
                <w:caps/>
              </w:rPr>
            </w:pPr>
          </w:p>
        </w:tc>
        <w:tc>
          <w:tcPr>
            <w:tcW w:w="3071" w:type="dxa"/>
            <w:tcBorders>
              <w:top w:val="single" w:sz="24" w:space="0" w:color="auto"/>
            </w:tcBorders>
          </w:tcPr>
          <w:p w:rsidR="00793D3E" w:rsidRDefault="00793D3E" w:rsidP="00763F98">
            <w:pPr>
              <w:jc w:val="center"/>
              <w:rPr>
                <w:b/>
                <w:caps/>
              </w:rPr>
            </w:pPr>
          </w:p>
        </w:tc>
        <w:tc>
          <w:tcPr>
            <w:tcW w:w="3071" w:type="dxa"/>
            <w:tcBorders>
              <w:top w:val="single" w:sz="24" w:space="0" w:color="auto"/>
              <w:right w:val="single" w:sz="24" w:space="0" w:color="auto"/>
            </w:tcBorders>
          </w:tcPr>
          <w:p w:rsidR="00793D3E" w:rsidRPr="00E501A7" w:rsidRDefault="00793D3E" w:rsidP="00763F98">
            <w:pPr>
              <w:jc w:val="center"/>
              <w:rPr>
                <w:b/>
                <w:caps/>
              </w:rPr>
            </w:pPr>
          </w:p>
        </w:tc>
      </w:tr>
      <w:tr w:rsidR="00793D3E" w:rsidTr="00763F98">
        <w:tc>
          <w:tcPr>
            <w:tcW w:w="3070" w:type="dxa"/>
            <w:tcBorders>
              <w:left w:val="single" w:sz="24" w:space="0" w:color="auto"/>
            </w:tcBorders>
          </w:tcPr>
          <w:p w:rsidR="00793D3E" w:rsidRDefault="00793D3E" w:rsidP="00763F98">
            <w:pPr>
              <w:jc w:val="center"/>
            </w:pPr>
            <w:r>
              <w:t>silné</w:t>
            </w:r>
          </w:p>
        </w:tc>
        <w:tc>
          <w:tcPr>
            <w:tcW w:w="3071" w:type="dxa"/>
          </w:tcPr>
          <w:p w:rsidR="00793D3E" w:rsidRPr="00E501A7" w:rsidRDefault="00793D3E" w:rsidP="00763F98">
            <w:pPr>
              <w:jc w:val="center"/>
              <w:rPr>
                <w:b/>
              </w:rPr>
            </w:pPr>
            <w:r w:rsidRPr="00E501A7">
              <w:rPr>
                <w:b/>
              </w:rPr>
              <w:t>proudy</w:t>
            </w:r>
          </w:p>
        </w:tc>
        <w:tc>
          <w:tcPr>
            <w:tcW w:w="3071" w:type="dxa"/>
            <w:tcBorders>
              <w:right w:val="single" w:sz="24" w:space="0" w:color="auto"/>
            </w:tcBorders>
          </w:tcPr>
          <w:p w:rsidR="00793D3E" w:rsidRDefault="00793D3E" w:rsidP="00763F98">
            <w:pPr>
              <w:jc w:val="center"/>
            </w:pPr>
            <w:r>
              <w:t>slabé</w:t>
            </w:r>
          </w:p>
        </w:tc>
      </w:tr>
      <w:tr w:rsidR="00793D3E" w:rsidTr="00763F98">
        <w:tc>
          <w:tcPr>
            <w:tcW w:w="3070" w:type="dxa"/>
            <w:tcBorders>
              <w:left w:val="single" w:sz="24" w:space="0" w:color="auto"/>
            </w:tcBorders>
          </w:tcPr>
          <w:p w:rsidR="00793D3E" w:rsidRDefault="00793D3E" w:rsidP="00763F98">
            <w:pPr>
              <w:jc w:val="center"/>
            </w:pPr>
            <w:r>
              <w:t>nálevkovité zasahující a pro lodě splavné hluboko do vnitrozemí</w:t>
            </w:r>
          </w:p>
        </w:tc>
        <w:tc>
          <w:tcPr>
            <w:tcW w:w="3071" w:type="dxa"/>
          </w:tcPr>
          <w:p w:rsidR="00793D3E" w:rsidRPr="00E501A7" w:rsidRDefault="00793D3E" w:rsidP="00763F98">
            <w:pPr>
              <w:jc w:val="center"/>
              <w:rPr>
                <w:b/>
              </w:rPr>
            </w:pPr>
            <w:r w:rsidRPr="00E501A7">
              <w:rPr>
                <w:b/>
              </w:rPr>
              <w:t>ústí řek</w:t>
            </w:r>
          </w:p>
        </w:tc>
        <w:tc>
          <w:tcPr>
            <w:tcW w:w="3071" w:type="dxa"/>
            <w:tcBorders>
              <w:right w:val="single" w:sz="24" w:space="0" w:color="auto"/>
            </w:tcBorders>
          </w:tcPr>
          <w:p w:rsidR="00793D3E" w:rsidRDefault="00793D3E" w:rsidP="00763F98">
            <w:pPr>
              <w:jc w:val="center"/>
            </w:pPr>
            <w:r>
              <w:t>zanáší se a vytváří deltu s několika říčními rameny</w:t>
            </w:r>
          </w:p>
        </w:tc>
      </w:tr>
      <w:tr w:rsidR="00793D3E" w:rsidTr="00763F98">
        <w:tc>
          <w:tcPr>
            <w:tcW w:w="3070" w:type="dxa"/>
            <w:tcBorders>
              <w:left w:val="single" w:sz="24" w:space="0" w:color="auto"/>
            </w:tcBorders>
          </w:tcPr>
          <w:p w:rsidR="00793D3E" w:rsidRDefault="00793D3E" w:rsidP="00763F98">
            <w:pPr>
              <w:jc w:val="center"/>
            </w:pPr>
            <w:r>
              <w:t>silné</w:t>
            </w:r>
          </w:p>
        </w:tc>
        <w:tc>
          <w:tcPr>
            <w:tcW w:w="3071" w:type="dxa"/>
          </w:tcPr>
          <w:p w:rsidR="00793D3E" w:rsidRPr="00E501A7" w:rsidRDefault="00793D3E" w:rsidP="00763F98">
            <w:pPr>
              <w:jc w:val="center"/>
              <w:rPr>
                <w:b/>
              </w:rPr>
            </w:pPr>
            <w:r w:rsidRPr="00E501A7">
              <w:rPr>
                <w:b/>
              </w:rPr>
              <w:t>větry</w:t>
            </w:r>
          </w:p>
        </w:tc>
        <w:tc>
          <w:tcPr>
            <w:tcW w:w="3071" w:type="dxa"/>
            <w:tcBorders>
              <w:right w:val="single" w:sz="24" w:space="0" w:color="auto"/>
            </w:tcBorders>
          </w:tcPr>
          <w:p w:rsidR="00793D3E" w:rsidRDefault="00793D3E" w:rsidP="00763F98">
            <w:pPr>
              <w:jc w:val="center"/>
            </w:pPr>
            <w:r>
              <w:t>slabé (kromě sezónních)</w:t>
            </w:r>
          </w:p>
        </w:tc>
      </w:tr>
      <w:tr w:rsidR="00793D3E" w:rsidTr="00763F98">
        <w:tc>
          <w:tcPr>
            <w:tcW w:w="3070" w:type="dxa"/>
            <w:tcBorders>
              <w:left w:val="single" w:sz="24" w:space="0" w:color="auto"/>
            </w:tcBorders>
          </w:tcPr>
          <w:p w:rsidR="00793D3E" w:rsidRDefault="00793D3E" w:rsidP="00763F98">
            <w:pPr>
              <w:jc w:val="center"/>
            </w:pPr>
            <w:r>
              <w:t>silné</w:t>
            </w:r>
          </w:p>
        </w:tc>
        <w:tc>
          <w:tcPr>
            <w:tcW w:w="3071" w:type="dxa"/>
          </w:tcPr>
          <w:p w:rsidR="00793D3E" w:rsidRPr="00E501A7" w:rsidRDefault="00793D3E" w:rsidP="00763F98">
            <w:pPr>
              <w:jc w:val="center"/>
              <w:rPr>
                <w:b/>
              </w:rPr>
            </w:pPr>
            <w:r w:rsidRPr="00E501A7">
              <w:rPr>
                <w:b/>
              </w:rPr>
              <w:t>vlnění</w:t>
            </w:r>
          </w:p>
        </w:tc>
        <w:tc>
          <w:tcPr>
            <w:tcW w:w="3071" w:type="dxa"/>
            <w:tcBorders>
              <w:right w:val="single" w:sz="24" w:space="0" w:color="auto"/>
            </w:tcBorders>
          </w:tcPr>
          <w:p w:rsidR="00793D3E" w:rsidRDefault="00793D3E" w:rsidP="00763F98">
            <w:pPr>
              <w:jc w:val="center"/>
            </w:pPr>
            <w:r>
              <w:t>slabé</w:t>
            </w:r>
          </w:p>
        </w:tc>
      </w:tr>
      <w:tr w:rsidR="00793D3E" w:rsidTr="00763F98">
        <w:tc>
          <w:tcPr>
            <w:tcW w:w="3070" w:type="dxa"/>
            <w:tcBorders>
              <w:left w:val="single" w:sz="24" w:space="0" w:color="auto"/>
            </w:tcBorders>
          </w:tcPr>
          <w:p w:rsidR="00793D3E" w:rsidRDefault="00793D3E" w:rsidP="00763F98">
            <w:pPr>
              <w:jc w:val="center"/>
            </w:pPr>
            <w:r>
              <w:t>vysoká</w:t>
            </w:r>
          </w:p>
        </w:tc>
        <w:tc>
          <w:tcPr>
            <w:tcW w:w="3071" w:type="dxa"/>
          </w:tcPr>
          <w:p w:rsidR="00793D3E" w:rsidRPr="00E501A7" w:rsidRDefault="00793D3E" w:rsidP="00763F98">
            <w:pPr>
              <w:jc w:val="center"/>
              <w:rPr>
                <w:b/>
              </w:rPr>
            </w:pPr>
            <w:r w:rsidRPr="00E501A7">
              <w:rPr>
                <w:b/>
              </w:rPr>
              <w:t>výše přílivu</w:t>
            </w:r>
          </w:p>
        </w:tc>
        <w:tc>
          <w:tcPr>
            <w:tcW w:w="3071" w:type="dxa"/>
            <w:tcBorders>
              <w:right w:val="single" w:sz="24" w:space="0" w:color="auto"/>
            </w:tcBorders>
          </w:tcPr>
          <w:p w:rsidR="00793D3E" w:rsidRDefault="00793D3E" w:rsidP="00763F98">
            <w:pPr>
              <w:jc w:val="center"/>
            </w:pPr>
            <w:r>
              <w:t>nízká</w:t>
            </w:r>
          </w:p>
        </w:tc>
      </w:tr>
      <w:tr w:rsidR="00793D3E" w:rsidTr="00763F98">
        <w:tc>
          <w:tcPr>
            <w:tcW w:w="3070" w:type="dxa"/>
            <w:tcBorders>
              <w:left w:val="single" w:sz="24" w:space="0" w:color="auto"/>
            </w:tcBorders>
          </w:tcPr>
          <w:p w:rsidR="00793D3E" w:rsidRDefault="00793D3E" w:rsidP="00763F98">
            <w:pPr>
              <w:jc w:val="center"/>
            </w:pPr>
            <w:r>
              <w:t>původně bohatá</w:t>
            </w:r>
          </w:p>
        </w:tc>
        <w:tc>
          <w:tcPr>
            <w:tcW w:w="3071" w:type="dxa"/>
          </w:tcPr>
          <w:p w:rsidR="00793D3E" w:rsidRPr="00E501A7" w:rsidRDefault="00793D3E" w:rsidP="00763F98">
            <w:pPr>
              <w:jc w:val="center"/>
              <w:rPr>
                <w:b/>
              </w:rPr>
            </w:pPr>
            <w:r w:rsidRPr="00E501A7">
              <w:rPr>
                <w:b/>
              </w:rPr>
              <w:t>loviště ryb</w:t>
            </w:r>
          </w:p>
        </w:tc>
        <w:tc>
          <w:tcPr>
            <w:tcW w:w="3071" w:type="dxa"/>
            <w:tcBorders>
              <w:right w:val="single" w:sz="24" w:space="0" w:color="auto"/>
            </w:tcBorders>
          </w:tcPr>
          <w:p w:rsidR="00793D3E" w:rsidRDefault="00793D3E" w:rsidP="00763F98">
            <w:pPr>
              <w:jc w:val="center"/>
            </w:pPr>
            <w:r>
              <w:t>vždy omezená, jen pro regionální spotřebu</w:t>
            </w:r>
          </w:p>
        </w:tc>
      </w:tr>
      <w:tr w:rsidR="00793D3E" w:rsidTr="00763F98">
        <w:tc>
          <w:tcPr>
            <w:tcW w:w="3070" w:type="dxa"/>
            <w:tcBorders>
              <w:left w:val="single" w:sz="24" w:space="0" w:color="auto"/>
            </w:tcBorders>
          </w:tcPr>
          <w:p w:rsidR="00793D3E" w:rsidRDefault="00793D3E" w:rsidP="00763F98">
            <w:pPr>
              <w:jc w:val="center"/>
            </w:pPr>
            <w:r>
              <w:t>četné</w:t>
            </w:r>
          </w:p>
        </w:tc>
        <w:tc>
          <w:tcPr>
            <w:tcW w:w="3071" w:type="dxa"/>
          </w:tcPr>
          <w:p w:rsidR="00793D3E" w:rsidRPr="00E501A7" w:rsidRDefault="00793D3E" w:rsidP="00763F98">
            <w:pPr>
              <w:jc w:val="center"/>
              <w:rPr>
                <w:b/>
              </w:rPr>
            </w:pPr>
            <w:r w:rsidRPr="00E501A7">
              <w:rPr>
                <w:b/>
              </w:rPr>
              <w:t>mlhy</w:t>
            </w:r>
          </w:p>
        </w:tc>
        <w:tc>
          <w:tcPr>
            <w:tcW w:w="3071" w:type="dxa"/>
            <w:tcBorders>
              <w:right w:val="single" w:sz="24" w:space="0" w:color="auto"/>
            </w:tcBorders>
          </w:tcPr>
          <w:p w:rsidR="00793D3E" w:rsidRDefault="00793D3E" w:rsidP="00763F98">
            <w:pPr>
              <w:jc w:val="center"/>
            </w:pPr>
            <w:r>
              <w:t>jen sezónní</w:t>
            </w:r>
          </w:p>
        </w:tc>
      </w:tr>
      <w:tr w:rsidR="00793D3E" w:rsidTr="00763F98">
        <w:tc>
          <w:tcPr>
            <w:tcW w:w="3070" w:type="dxa"/>
            <w:tcBorders>
              <w:left w:val="single" w:sz="24" w:space="0" w:color="auto"/>
            </w:tcBorders>
          </w:tcPr>
          <w:p w:rsidR="00793D3E" w:rsidRDefault="00793D3E" w:rsidP="00763F98">
            <w:pPr>
              <w:jc w:val="center"/>
            </w:pPr>
            <w:r>
              <w:t>dosti značný</w:t>
            </w:r>
          </w:p>
        </w:tc>
        <w:tc>
          <w:tcPr>
            <w:tcW w:w="3071" w:type="dxa"/>
          </w:tcPr>
          <w:p w:rsidR="00793D3E" w:rsidRPr="00E501A7" w:rsidRDefault="00793D3E" w:rsidP="00763F98">
            <w:pPr>
              <w:jc w:val="center"/>
              <w:rPr>
                <w:b/>
              </w:rPr>
            </w:pPr>
            <w:r w:rsidRPr="00E501A7">
              <w:rPr>
                <w:b/>
              </w:rPr>
              <w:t>rekreační význam</w:t>
            </w:r>
          </w:p>
        </w:tc>
        <w:tc>
          <w:tcPr>
            <w:tcW w:w="3071" w:type="dxa"/>
            <w:tcBorders>
              <w:right w:val="single" w:sz="24" w:space="0" w:color="auto"/>
            </w:tcBorders>
          </w:tcPr>
          <w:p w:rsidR="00793D3E" w:rsidRDefault="00793D3E" w:rsidP="00763F98">
            <w:pPr>
              <w:jc w:val="center"/>
            </w:pPr>
            <w:r>
              <w:t>velký</w:t>
            </w:r>
          </w:p>
        </w:tc>
      </w:tr>
      <w:tr w:rsidR="00793D3E" w:rsidTr="00763F98">
        <w:tc>
          <w:tcPr>
            <w:tcW w:w="3070" w:type="dxa"/>
            <w:vMerge w:val="restart"/>
            <w:tcBorders>
              <w:left w:val="single" w:sz="24" w:space="0" w:color="auto"/>
            </w:tcBorders>
          </w:tcPr>
          <w:p w:rsidR="00793D3E" w:rsidRDefault="00793D3E" w:rsidP="00763F98">
            <w:pPr>
              <w:jc w:val="center"/>
            </w:pPr>
            <w:r>
              <w:t xml:space="preserve">velký už od středověku, výrazně vzrostl po objevení </w:t>
            </w:r>
            <w:r w:rsidRPr="00F21157">
              <w:rPr>
                <w:i/>
              </w:rPr>
              <w:t>Ameriky</w:t>
            </w:r>
          </w:p>
        </w:tc>
        <w:tc>
          <w:tcPr>
            <w:tcW w:w="3071" w:type="dxa"/>
          </w:tcPr>
          <w:p w:rsidR="00793D3E" w:rsidRPr="00E501A7" w:rsidRDefault="00793D3E" w:rsidP="00763F98">
            <w:pPr>
              <w:jc w:val="center"/>
              <w:rPr>
                <w:b/>
              </w:rPr>
            </w:pPr>
            <w:r w:rsidRPr="00E501A7">
              <w:rPr>
                <w:b/>
              </w:rPr>
              <w:t>obchodní význam</w:t>
            </w:r>
          </w:p>
        </w:tc>
        <w:tc>
          <w:tcPr>
            <w:tcW w:w="3071" w:type="dxa"/>
            <w:vMerge w:val="restart"/>
            <w:tcBorders>
              <w:right w:val="single" w:sz="24" w:space="0" w:color="auto"/>
            </w:tcBorders>
            <w:vAlign w:val="center"/>
          </w:tcPr>
          <w:p w:rsidR="00793D3E" w:rsidRDefault="00793D3E" w:rsidP="00763F98">
            <w:pPr>
              <w:jc w:val="center"/>
            </w:pPr>
            <w:r>
              <w:t>velký už od starověku</w:t>
            </w:r>
          </w:p>
        </w:tc>
      </w:tr>
      <w:tr w:rsidR="00793D3E" w:rsidTr="00763F98">
        <w:tc>
          <w:tcPr>
            <w:tcW w:w="3070" w:type="dxa"/>
            <w:vMerge/>
            <w:tcBorders>
              <w:left w:val="single" w:sz="24" w:space="0" w:color="auto"/>
              <w:bottom w:val="single" w:sz="24" w:space="0" w:color="auto"/>
            </w:tcBorders>
          </w:tcPr>
          <w:p w:rsidR="00793D3E" w:rsidRDefault="00793D3E" w:rsidP="00763F98">
            <w:pPr>
              <w:jc w:val="center"/>
            </w:pPr>
          </w:p>
        </w:tc>
        <w:tc>
          <w:tcPr>
            <w:tcW w:w="3071" w:type="dxa"/>
            <w:tcBorders>
              <w:bottom w:val="single" w:sz="24" w:space="0" w:color="auto"/>
            </w:tcBorders>
          </w:tcPr>
          <w:p w:rsidR="00793D3E" w:rsidRPr="00E501A7" w:rsidRDefault="00793D3E" w:rsidP="00763F98">
            <w:pPr>
              <w:jc w:val="center"/>
              <w:rPr>
                <w:b/>
              </w:rPr>
            </w:pPr>
            <w:r w:rsidRPr="00E501A7">
              <w:rPr>
                <w:b/>
              </w:rPr>
              <w:t>strategický význam</w:t>
            </w:r>
          </w:p>
        </w:tc>
        <w:tc>
          <w:tcPr>
            <w:tcW w:w="3071" w:type="dxa"/>
            <w:vMerge/>
            <w:tcBorders>
              <w:bottom w:val="single" w:sz="24" w:space="0" w:color="auto"/>
              <w:right w:val="single" w:sz="24" w:space="0" w:color="auto"/>
            </w:tcBorders>
          </w:tcPr>
          <w:p w:rsidR="00793D3E" w:rsidRDefault="00793D3E" w:rsidP="00763F98">
            <w:pPr>
              <w:jc w:val="center"/>
            </w:pPr>
          </w:p>
        </w:tc>
      </w:tr>
    </w:tbl>
    <w:p w:rsidR="00793D3E" w:rsidRDefault="00793D3E" w:rsidP="00793D3E">
      <w:pPr>
        <w:jc w:val="both"/>
      </w:pPr>
    </w:p>
    <w:p w:rsidR="00793D3E" w:rsidRDefault="00793D3E" w:rsidP="00793D3E">
      <w:pPr>
        <w:jc w:val="both"/>
      </w:pPr>
    </w:p>
    <w:p w:rsidR="00793D3E" w:rsidRDefault="00793D3E" w:rsidP="00793D3E">
      <w:pPr>
        <w:jc w:val="both"/>
      </w:pPr>
    </w:p>
    <w:p w:rsidR="00793D3E" w:rsidRDefault="00793D3E" w:rsidP="00793D3E">
      <w:pPr>
        <w:rPr>
          <w:rFonts w:cs="Arial"/>
        </w:rPr>
      </w:pPr>
    </w:p>
    <w:p w:rsidR="00793D3E" w:rsidRDefault="00793D3E" w:rsidP="00793D3E">
      <w:pPr>
        <w:rPr>
          <w:rFonts w:cs="Arial"/>
        </w:rPr>
      </w:pPr>
    </w:p>
    <w:p w:rsidR="00793D3E" w:rsidRDefault="00793D3E" w:rsidP="00793D3E">
      <w:pPr>
        <w:rPr>
          <w:rFonts w:cs="Arial"/>
        </w:rPr>
      </w:pPr>
    </w:p>
    <w:p w:rsidR="00793D3E" w:rsidRDefault="00793D3E" w:rsidP="00793D3E">
      <w:pPr>
        <w:rPr>
          <w:rFonts w:cs="Arial"/>
        </w:rPr>
      </w:pPr>
    </w:p>
    <w:p w:rsidR="00793D3E" w:rsidRDefault="00793D3E" w:rsidP="00793D3E">
      <w:pPr>
        <w:rPr>
          <w:rFonts w:cs="Arial"/>
        </w:rPr>
      </w:pPr>
    </w:p>
    <w:p w:rsidR="00793D3E" w:rsidRPr="00DB5F4C" w:rsidRDefault="00793D3E" w:rsidP="00793D3E">
      <w:pPr>
        <w:pageBreakBefore/>
        <w:jc w:val="center"/>
        <w:rPr>
          <w:rFonts w:cs="Arial"/>
          <w:b/>
          <w:caps/>
          <w:sz w:val="24"/>
          <w:highlight w:val="yellow"/>
        </w:rPr>
      </w:pPr>
      <w:proofErr w:type="gramStart"/>
      <w:r>
        <w:rPr>
          <w:rFonts w:cs="Arial"/>
          <w:b/>
          <w:caps/>
          <w:sz w:val="24"/>
          <w:highlight w:val="yellow"/>
        </w:rPr>
        <w:lastRenderedPageBreak/>
        <w:t>A.IV</w:t>
      </w:r>
      <w:proofErr w:type="gramEnd"/>
      <w:r>
        <w:rPr>
          <w:rFonts w:cs="Arial"/>
          <w:b/>
          <w:caps/>
          <w:sz w:val="24"/>
          <w:highlight w:val="yellow"/>
        </w:rPr>
        <w:t>.2.</w:t>
      </w:r>
      <w:r w:rsidRPr="00DB5F4C">
        <w:rPr>
          <w:rFonts w:cs="Arial"/>
          <w:b/>
          <w:caps/>
          <w:sz w:val="24"/>
          <w:highlight w:val="yellow"/>
        </w:rPr>
        <w:t xml:space="preserve">   Vodní toky Francie</w: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ind w:firstLine="708"/>
        <w:jc w:val="both"/>
        <w:rPr>
          <w:rFonts w:cs="Arial"/>
        </w:rPr>
      </w:pPr>
      <w:r w:rsidRPr="003F08C9">
        <w:rPr>
          <w:rFonts w:cs="Arial"/>
          <w:i/>
        </w:rPr>
        <w:t>Francie</w:t>
      </w:r>
      <w:r>
        <w:rPr>
          <w:rFonts w:cs="Arial"/>
        </w:rPr>
        <w:t xml:space="preserve"> má díky své poloze geomorfologické (blízkost moří a vysoké hory čnící i nad subtropickým pásem) a klimatické (absolutní převaha mírného pásu oceánského typu) to velké štěstí, že je téměř na celém svém území relativně </w:t>
      </w:r>
      <w:r w:rsidRPr="00DB5F4C">
        <w:rPr>
          <w:rFonts w:cs="Arial"/>
          <w:b/>
          <w:bdr w:val="single" w:sz="4" w:space="0" w:color="auto"/>
        </w:rPr>
        <w:t>bohatá na toky velké i menší</w:t>
      </w:r>
      <w:r>
        <w:rPr>
          <w:rFonts w:cs="Arial"/>
        </w:rPr>
        <w:t xml:space="preserve">. </w:t>
      </w:r>
    </w:p>
    <w:p w:rsidR="00793D3E" w:rsidRDefault="00793D3E" w:rsidP="00793D3E">
      <w:pPr>
        <w:jc w:val="both"/>
        <w:rPr>
          <w:rFonts w:cs="Arial"/>
        </w:rPr>
      </w:pPr>
      <w:r>
        <w:rPr>
          <w:rFonts w:cs="Arial"/>
        </w:rPr>
        <w:tab/>
        <w:t xml:space="preserve">Tyto toky nejsou ovšem všude stejné nejen velikostně, ale ani z hlediska režimu průtoku vody, z hlediska splavnosti atd. V následujících řádcích si území </w:t>
      </w:r>
      <w:r w:rsidRPr="003F08C9">
        <w:rPr>
          <w:rFonts w:cs="Arial"/>
          <w:i/>
        </w:rPr>
        <w:t>Francie</w:t>
      </w:r>
      <w:r>
        <w:rPr>
          <w:rFonts w:cs="Arial"/>
        </w:rPr>
        <w:t xml:space="preserve"> rozdělíme jen z několika základních hledisek týkajících se vodních toků. (Ostatní významnější charakteristiky budou v případě potřeby zmíněny během popisu té které velké řeky). </w: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Pr="00913BB5" w:rsidRDefault="00793D3E" w:rsidP="00793D3E">
      <w:pPr>
        <w:jc w:val="both"/>
        <w:rPr>
          <w:rFonts w:cs="Arial"/>
          <w:b/>
          <w:caps/>
        </w:rPr>
      </w:pPr>
      <w:r w:rsidRPr="00913BB5">
        <w:rPr>
          <w:rFonts w:cs="Arial"/>
          <w:b/>
          <w:caps/>
          <w:highlight w:val="red"/>
        </w:rPr>
        <w:t xml:space="preserve">I. </w:t>
      </w:r>
      <w:r w:rsidRPr="00376D3F">
        <w:rPr>
          <w:rFonts w:cs="Arial"/>
          <w:b/>
          <w:caps/>
          <w:highlight w:val="magenta"/>
        </w:rPr>
        <w:t xml:space="preserve">úmoří </w:t>
      </w:r>
      <w:r>
        <w:rPr>
          <w:rFonts w:cs="Arial"/>
          <w:b/>
          <w:caps/>
          <w:highlight w:val="red"/>
        </w:rPr>
        <w:t xml:space="preserve">a Síť </w:t>
      </w:r>
      <w:r w:rsidRPr="00913BB5">
        <w:rPr>
          <w:rFonts w:cs="Arial"/>
          <w:b/>
          <w:caps/>
          <w:highlight w:val="red"/>
        </w:rPr>
        <w:t>vodních tok</w:t>
      </w:r>
      <w:r>
        <w:rPr>
          <w:rFonts w:cs="Arial"/>
          <w:b/>
          <w:caps/>
          <w:highlight w:val="red"/>
        </w:rPr>
        <w:t>ů</w:t>
      </w:r>
    </w:p>
    <w:p w:rsidR="00793D3E" w:rsidRDefault="00793D3E" w:rsidP="00793D3E">
      <w:pPr>
        <w:jc w:val="both"/>
        <w:rPr>
          <w:rFonts w:cs="Arial"/>
        </w:rPr>
      </w:pPr>
    </w:p>
    <w:p w:rsidR="00793D3E" w:rsidRDefault="00793D3E" w:rsidP="00793D3E">
      <w:pPr>
        <w:jc w:val="both"/>
        <w:rPr>
          <w:rFonts w:cs="Arial"/>
        </w:rPr>
      </w:pPr>
      <w:r>
        <w:rPr>
          <w:rFonts w:cs="Arial"/>
        </w:rPr>
        <w:tab/>
        <w:t xml:space="preserve">Síť vodních toků a jejich příslušnost k jednotlivým úmořím je </w:t>
      </w:r>
      <w:r w:rsidRPr="00913BB5">
        <w:rPr>
          <w:rFonts w:cs="Arial"/>
          <w:b/>
        </w:rPr>
        <w:t>dána reliéfem</w:t>
      </w:r>
      <w:r>
        <w:rPr>
          <w:rFonts w:cs="Arial"/>
        </w:rPr>
        <w:t xml:space="preserve">. Navzdory existenci velkých pohraničních pohoří lze díky jejich složité kombinaci s centrálně položeným </w:t>
      </w:r>
      <w:r w:rsidRPr="001B27AF">
        <w:rPr>
          <w:rFonts w:cs="Arial"/>
          <w:i/>
        </w:rPr>
        <w:t>Francouzským středohořím</w:t>
      </w:r>
      <w:r>
        <w:rPr>
          <w:rFonts w:cs="Arial"/>
        </w:rPr>
        <w:t xml:space="preserve"> konstatovat, že jde o </w:t>
      </w:r>
      <w:r w:rsidRPr="00DB5F4C">
        <w:rPr>
          <w:rFonts w:cs="Arial"/>
          <w:b/>
          <w:bdr w:val="single" w:sz="4" w:space="0" w:color="auto"/>
        </w:rPr>
        <w:t>odstředivou soustavu toků</w:t>
      </w:r>
      <w:r>
        <w:rPr>
          <w:rFonts w:cs="Arial"/>
        </w:rPr>
        <w:t xml:space="preserve">, protože tyto směřují na všechny strany </w:t>
      </w:r>
      <w:r w:rsidRPr="00913BB5">
        <w:rPr>
          <w:rFonts w:cs="Arial"/>
          <w:b/>
        </w:rPr>
        <w:t>do všech úmoří</w:t>
      </w:r>
      <w:r>
        <w:rPr>
          <w:rFonts w:cs="Arial"/>
        </w:rPr>
        <w:t xml:space="preserve">, přiléhajících k území </w:t>
      </w:r>
      <w:r w:rsidRPr="001B27AF">
        <w:rPr>
          <w:rFonts w:cs="Arial"/>
          <w:i/>
        </w:rPr>
        <w:t>Francie</w:t>
      </w:r>
      <w:r>
        <w:rPr>
          <w:rFonts w:cs="Arial"/>
        </w:rPr>
        <w:t xml:space="preserve">. Základní páteří této sítě jsou přitom řeky </w:t>
      </w:r>
      <w:r w:rsidRPr="001B27AF">
        <w:rPr>
          <w:rFonts w:cs="Arial"/>
          <w:i/>
        </w:rPr>
        <w:t>Sein</w:t>
      </w:r>
      <w:r>
        <w:rPr>
          <w:rFonts w:cs="Arial"/>
          <w:i/>
        </w:rPr>
        <w:t xml:space="preserve">a </w:t>
      </w:r>
      <w:r w:rsidRPr="00F21157">
        <w:rPr>
          <w:rFonts w:cs="Arial"/>
          <w:i/>
          <w:sz w:val="16"/>
        </w:rPr>
        <w:t>(Seine)</w:t>
      </w:r>
      <w:r>
        <w:rPr>
          <w:rFonts w:cs="Arial"/>
        </w:rPr>
        <w:t xml:space="preserve">, </w:t>
      </w:r>
      <w:r w:rsidRPr="001B27AF">
        <w:rPr>
          <w:rFonts w:cs="Arial"/>
          <w:i/>
        </w:rPr>
        <w:t>Loir</w:t>
      </w:r>
      <w:r>
        <w:rPr>
          <w:rFonts w:cs="Arial"/>
          <w:i/>
        </w:rPr>
        <w:t xml:space="preserve">a </w:t>
      </w:r>
      <w:r w:rsidRPr="00F21157">
        <w:rPr>
          <w:rFonts w:cs="Arial"/>
          <w:i/>
          <w:sz w:val="16"/>
        </w:rPr>
        <w:t>(Loire)</w:t>
      </w:r>
      <w:r>
        <w:rPr>
          <w:rFonts w:cs="Arial"/>
        </w:rPr>
        <w:t xml:space="preserve">, </w:t>
      </w:r>
      <w:r w:rsidRPr="001B27AF">
        <w:rPr>
          <w:rFonts w:cs="Arial"/>
          <w:i/>
        </w:rPr>
        <w:t>Garonn</w:t>
      </w:r>
      <w:r>
        <w:rPr>
          <w:rFonts w:cs="Arial"/>
          <w:i/>
        </w:rPr>
        <w:t xml:space="preserve">a </w:t>
      </w:r>
      <w:r w:rsidRPr="00F21157">
        <w:rPr>
          <w:rFonts w:cs="Arial"/>
          <w:i/>
          <w:sz w:val="16"/>
        </w:rPr>
        <w:t>(Garonne)</w:t>
      </w:r>
      <w:r>
        <w:rPr>
          <w:rFonts w:cs="Arial"/>
        </w:rPr>
        <w:t xml:space="preserve">, </w:t>
      </w:r>
      <w:r w:rsidRPr="001B27AF">
        <w:rPr>
          <w:rFonts w:cs="Arial"/>
          <w:i/>
        </w:rPr>
        <w:t>Rhôn</w:t>
      </w:r>
      <w:r>
        <w:rPr>
          <w:rFonts w:cs="Arial"/>
          <w:i/>
        </w:rPr>
        <w:t>e</w:t>
      </w:r>
      <w:r>
        <w:rPr>
          <w:rFonts w:cs="Arial"/>
        </w:rPr>
        <w:t xml:space="preserve"> </w:t>
      </w:r>
      <w:r w:rsidRPr="002A6296">
        <w:rPr>
          <w:rFonts w:cs="Arial"/>
          <w:sz w:val="16"/>
        </w:rPr>
        <w:t>(</w:t>
      </w:r>
      <w:r w:rsidRPr="002A6296">
        <w:rPr>
          <w:rFonts w:cs="Arial"/>
          <w:i/>
          <w:sz w:val="16"/>
        </w:rPr>
        <w:t>Rhône</w:t>
      </w:r>
      <w:r w:rsidRPr="002A6296">
        <w:rPr>
          <w:rFonts w:cs="Arial"/>
          <w:sz w:val="16"/>
        </w:rPr>
        <w:t>)</w:t>
      </w:r>
      <w:r>
        <w:rPr>
          <w:rFonts w:cs="Arial"/>
        </w:rPr>
        <w:t xml:space="preserve"> a přímo i zprostředkovaně </w:t>
      </w:r>
      <w:r w:rsidRPr="001B27AF">
        <w:rPr>
          <w:rFonts w:cs="Arial"/>
          <w:i/>
        </w:rPr>
        <w:t>R</w:t>
      </w:r>
      <w:r>
        <w:rPr>
          <w:rFonts w:cs="Arial"/>
          <w:i/>
        </w:rPr>
        <w:t>ýn (</w:t>
      </w:r>
      <w:proofErr w:type="gramStart"/>
      <w:r>
        <w:rPr>
          <w:rFonts w:cs="Arial"/>
          <w:i/>
          <w:sz w:val="16"/>
        </w:rPr>
        <w:t>Rhin</w:t>
      </w:r>
      <w:r>
        <w:rPr>
          <w:rFonts w:cs="Arial"/>
          <w:i/>
        </w:rPr>
        <w:t xml:space="preserve">) - </w:t>
      </w:r>
      <w:r>
        <w:rPr>
          <w:rFonts w:cs="Arial"/>
        </w:rPr>
        <w:t>i když</w:t>
      </w:r>
      <w:proofErr w:type="gramEnd"/>
      <w:r>
        <w:rPr>
          <w:rFonts w:cs="Arial"/>
        </w:rPr>
        <w:t xml:space="preserve"> je zde samozřejmě i dost menších řek, odtékajících do moře přímo.</w:t>
      </w:r>
    </w:p>
    <w:p w:rsidR="00793D3E" w:rsidRDefault="00793D3E" w:rsidP="00793D3E">
      <w:pPr>
        <w:jc w:val="both"/>
        <w:rPr>
          <w:rFonts w:cs="Arial"/>
        </w:rPr>
      </w:pPr>
    </w:p>
    <w:p w:rsidR="00793D3E" w:rsidRPr="00470BA4" w:rsidRDefault="00793D3E" w:rsidP="00793D3E">
      <w:pPr>
        <w:jc w:val="both"/>
        <w:rPr>
          <w:rFonts w:cs="Arial"/>
        </w:rPr>
      </w:pPr>
      <w:r>
        <w:rPr>
          <w:rFonts w:cs="Arial"/>
        </w:rPr>
        <w:t xml:space="preserve">Jako </w:t>
      </w:r>
      <w:r w:rsidRPr="00DB5F4C">
        <w:rPr>
          <w:rFonts w:cs="Arial"/>
          <w:b/>
          <w:highlight w:val="green"/>
        </w:rPr>
        <w:t>úmoří</w:t>
      </w:r>
      <w:r>
        <w:rPr>
          <w:rFonts w:cs="Arial"/>
        </w:rPr>
        <w:t xml:space="preserve"> francouzských toků lze pak chápat </w:t>
      </w:r>
      <w:r w:rsidRPr="00DB5F4C">
        <w:rPr>
          <w:rFonts w:cs="Arial"/>
          <w:b/>
          <w:highlight w:val="green"/>
        </w:rPr>
        <w:t>čtyři</w:t>
      </w:r>
      <w:r>
        <w:rPr>
          <w:rFonts w:cs="Arial"/>
        </w:rPr>
        <w:t xml:space="preserve"> následující:</w:t>
      </w:r>
    </w:p>
    <w:p w:rsidR="00793D3E" w:rsidRPr="00470BA4" w:rsidRDefault="00793D3E" w:rsidP="00793D3E">
      <w:pPr>
        <w:jc w:val="both"/>
        <w:rPr>
          <w:rFonts w:cs="Arial"/>
        </w:rPr>
      </w:pPr>
    </w:p>
    <w:p w:rsidR="00793D3E" w:rsidRPr="00F04AFE" w:rsidRDefault="00793D3E" w:rsidP="00793D3E">
      <w:pPr>
        <w:ind w:left="708"/>
        <w:jc w:val="both"/>
        <w:rPr>
          <w:rFonts w:cs="Arial"/>
          <w:i/>
        </w:rPr>
      </w:pPr>
      <w:r w:rsidRPr="00DB5F4C">
        <w:rPr>
          <w:rFonts w:cs="Arial"/>
          <w:b/>
          <w:highlight w:val="green"/>
        </w:rPr>
        <w:t xml:space="preserve">1. úmoří </w:t>
      </w:r>
      <w:r w:rsidRPr="00DB5F4C">
        <w:rPr>
          <w:rFonts w:cs="Arial"/>
          <w:b/>
          <w:i/>
          <w:highlight w:val="green"/>
        </w:rPr>
        <w:t>Severního</w:t>
      </w:r>
      <w:r w:rsidRPr="00DB5F4C">
        <w:rPr>
          <w:rFonts w:cs="Arial"/>
          <w:b/>
          <w:highlight w:val="green"/>
        </w:rPr>
        <w:t xml:space="preserve"> </w:t>
      </w:r>
      <w:r w:rsidRPr="00DB5F4C">
        <w:rPr>
          <w:rFonts w:cs="Arial"/>
          <w:b/>
          <w:i/>
          <w:highlight w:val="green"/>
        </w:rPr>
        <w:t>moře</w:t>
      </w:r>
    </w:p>
    <w:p w:rsidR="00793D3E" w:rsidRPr="00F04AFE" w:rsidRDefault="00793D3E" w:rsidP="00793D3E">
      <w:pPr>
        <w:ind w:left="708"/>
        <w:jc w:val="both"/>
        <w:rPr>
          <w:rFonts w:cs="Arial"/>
          <w:i/>
        </w:rPr>
      </w:pPr>
      <w:r>
        <w:rPr>
          <w:rFonts w:cs="Arial"/>
        </w:rPr>
        <w:t>Z ne</w:t>
      </w:r>
      <w:r w:rsidRPr="00F04AFE">
        <w:rPr>
          <w:rFonts w:cs="Arial"/>
        </w:rPr>
        <w:t xml:space="preserve">jvětších řek do </w:t>
      </w:r>
      <w:r w:rsidRPr="00096073">
        <w:rPr>
          <w:rFonts w:cs="Arial"/>
          <w:i/>
        </w:rPr>
        <w:t>Severního</w:t>
      </w:r>
      <w:r w:rsidRPr="00096073">
        <w:rPr>
          <w:rFonts w:cs="Arial"/>
        </w:rPr>
        <w:t xml:space="preserve"> </w:t>
      </w:r>
      <w:r w:rsidRPr="00096073">
        <w:rPr>
          <w:rFonts w:cs="Arial"/>
          <w:i/>
        </w:rPr>
        <w:t xml:space="preserve">moře </w:t>
      </w:r>
      <w:r w:rsidRPr="00F04AFE">
        <w:rPr>
          <w:rFonts w:cs="Arial"/>
        </w:rPr>
        <w:t xml:space="preserve">ústí </w:t>
      </w:r>
      <w:r w:rsidRPr="00DB5F4C">
        <w:rPr>
          <w:rFonts w:cs="Arial"/>
          <w:b/>
          <w:i/>
        </w:rPr>
        <w:t>Rýn</w:t>
      </w:r>
      <w:r>
        <w:rPr>
          <w:rFonts w:cs="Arial"/>
          <w:i/>
        </w:rPr>
        <w:t xml:space="preserve"> </w:t>
      </w:r>
      <w:r w:rsidRPr="008D7C50">
        <w:rPr>
          <w:rFonts w:cs="Arial"/>
          <w:i/>
          <w:sz w:val="16"/>
        </w:rPr>
        <w:t>(Rhin)</w:t>
      </w:r>
      <w:r w:rsidRPr="00F04AFE">
        <w:rPr>
          <w:rFonts w:cs="Arial"/>
        </w:rPr>
        <w:t>, ovšem až v</w:t>
      </w:r>
      <w:r>
        <w:rPr>
          <w:rFonts w:cs="Arial"/>
        </w:rPr>
        <w:t> </w:t>
      </w:r>
      <w:r w:rsidRPr="00F04AFE">
        <w:rPr>
          <w:rFonts w:cs="Arial"/>
          <w:i/>
        </w:rPr>
        <w:t>Nizozemí</w:t>
      </w:r>
      <w:r>
        <w:rPr>
          <w:rFonts w:cs="Arial"/>
          <w:i/>
        </w:rPr>
        <w:t>.</w:t>
      </w:r>
    </w:p>
    <w:p w:rsidR="00793D3E" w:rsidRPr="00F04AFE" w:rsidRDefault="00793D3E" w:rsidP="00793D3E">
      <w:pPr>
        <w:ind w:left="708"/>
        <w:jc w:val="both"/>
        <w:rPr>
          <w:rFonts w:cs="Arial"/>
        </w:rPr>
      </w:pPr>
      <w:r w:rsidRPr="00F04AFE">
        <w:rPr>
          <w:rFonts w:cs="Arial"/>
        </w:rPr>
        <w:t xml:space="preserve">Z jiných </w:t>
      </w:r>
      <w:r>
        <w:rPr>
          <w:rFonts w:cs="Arial"/>
        </w:rPr>
        <w:t>známých</w:t>
      </w:r>
      <w:r w:rsidRPr="00F04AFE">
        <w:rPr>
          <w:rFonts w:cs="Arial"/>
        </w:rPr>
        <w:t xml:space="preserve"> </w:t>
      </w:r>
      <w:r>
        <w:rPr>
          <w:rFonts w:cs="Arial"/>
        </w:rPr>
        <w:t xml:space="preserve">francouzských </w:t>
      </w:r>
      <w:r w:rsidRPr="00F04AFE">
        <w:rPr>
          <w:rFonts w:cs="Arial"/>
        </w:rPr>
        <w:t xml:space="preserve">řek do </w:t>
      </w:r>
      <w:r w:rsidRPr="00096073">
        <w:rPr>
          <w:rFonts w:cs="Arial"/>
          <w:i/>
        </w:rPr>
        <w:t>Severního</w:t>
      </w:r>
      <w:r w:rsidRPr="00096073">
        <w:rPr>
          <w:rFonts w:cs="Arial"/>
        </w:rPr>
        <w:t xml:space="preserve"> </w:t>
      </w:r>
      <w:r w:rsidRPr="00096073">
        <w:rPr>
          <w:rFonts w:cs="Arial"/>
          <w:i/>
        </w:rPr>
        <w:t xml:space="preserve">moře </w:t>
      </w:r>
      <w:r w:rsidRPr="00F04AFE">
        <w:rPr>
          <w:rFonts w:cs="Arial"/>
        </w:rPr>
        <w:t xml:space="preserve">ústí </w:t>
      </w:r>
      <w:r>
        <w:rPr>
          <w:rFonts w:cs="Arial"/>
        </w:rPr>
        <w:t>opět až v Nizozemí jednak</w:t>
      </w:r>
      <w:r w:rsidRPr="00F04AFE">
        <w:rPr>
          <w:rFonts w:cs="Arial"/>
        </w:rPr>
        <w:t xml:space="preserve"> </w:t>
      </w:r>
      <w:r w:rsidRPr="00DB5F4C">
        <w:rPr>
          <w:rFonts w:cs="Arial"/>
          <w:b/>
          <w:i/>
        </w:rPr>
        <w:t>Šelda</w:t>
      </w:r>
      <w:r w:rsidRPr="00F04AFE">
        <w:rPr>
          <w:rFonts w:cs="Arial"/>
          <w:i/>
        </w:rPr>
        <w:t xml:space="preserve"> (</w:t>
      </w:r>
      <w:r w:rsidRPr="008D7C50">
        <w:rPr>
          <w:rFonts w:cs="Arial"/>
          <w:i/>
          <w:sz w:val="16"/>
        </w:rPr>
        <w:t>Escaut</w:t>
      </w:r>
      <w:r>
        <w:rPr>
          <w:rFonts w:cs="Arial"/>
          <w:i/>
          <w:sz w:val="16"/>
        </w:rPr>
        <w:t xml:space="preserve">), </w:t>
      </w:r>
      <w:r w:rsidRPr="00F04AFE">
        <w:rPr>
          <w:rFonts w:cs="Arial"/>
        </w:rPr>
        <w:t>jednak</w:t>
      </w:r>
      <w:r>
        <w:rPr>
          <w:rFonts w:cs="Arial"/>
        </w:rPr>
        <w:t xml:space="preserve"> </w:t>
      </w:r>
      <w:r w:rsidRPr="00DB5F4C">
        <w:rPr>
          <w:rFonts w:cs="Arial"/>
          <w:b/>
          <w:i/>
        </w:rPr>
        <w:t>Máza</w:t>
      </w:r>
      <w:r w:rsidRPr="00F04AFE">
        <w:rPr>
          <w:rFonts w:cs="Arial"/>
        </w:rPr>
        <w:t xml:space="preserve"> </w:t>
      </w:r>
      <w:r w:rsidRPr="00F04AFE">
        <w:rPr>
          <w:rFonts w:cs="Arial"/>
          <w:sz w:val="16"/>
          <w:szCs w:val="16"/>
        </w:rPr>
        <w:t>(</w:t>
      </w:r>
      <w:r w:rsidRPr="00F04AFE">
        <w:rPr>
          <w:rFonts w:cs="Arial"/>
          <w:i/>
          <w:sz w:val="16"/>
          <w:szCs w:val="16"/>
        </w:rPr>
        <w:t>Meuse</w:t>
      </w:r>
      <w:r w:rsidRPr="00F04AFE">
        <w:rPr>
          <w:rFonts w:cs="Arial"/>
          <w:sz w:val="16"/>
          <w:szCs w:val="16"/>
        </w:rPr>
        <w:t>)</w:t>
      </w:r>
      <w:r>
        <w:rPr>
          <w:rFonts w:cs="Arial"/>
        </w:rPr>
        <w:t xml:space="preserve">, která se přitom ovšem spojuje s levým ramenem rýnské delty. Do </w:t>
      </w:r>
      <w:r w:rsidRPr="00BA0F9C">
        <w:rPr>
          <w:rFonts w:cs="Arial"/>
          <w:i/>
        </w:rPr>
        <w:t>Severního moře</w:t>
      </w:r>
      <w:r>
        <w:rPr>
          <w:rFonts w:cs="Arial"/>
        </w:rPr>
        <w:t xml:space="preserve"> tečou také vody řeky </w:t>
      </w:r>
      <w:r w:rsidRPr="00DB5F4C">
        <w:rPr>
          <w:rFonts w:cs="Arial"/>
          <w:b/>
          <w:i/>
        </w:rPr>
        <w:t>Mosely</w:t>
      </w:r>
      <w:r w:rsidRPr="00F04AFE">
        <w:rPr>
          <w:rFonts w:cs="Arial"/>
        </w:rPr>
        <w:t xml:space="preserve"> </w:t>
      </w:r>
      <w:r w:rsidRPr="00F04AFE">
        <w:rPr>
          <w:rFonts w:cs="Arial"/>
          <w:sz w:val="16"/>
          <w:szCs w:val="16"/>
        </w:rPr>
        <w:t>(</w:t>
      </w:r>
      <w:r w:rsidRPr="00F04AFE">
        <w:rPr>
          <w:rFonts w:cs="Arial"/>
          <w:i/>
          <w:sz w:val="16"/>
          <w:szCs w:val="16"/>
        </w:rPr>
        <w:t>Moselle</w:t>
      </w:r>
      <w:r w:rsidRPr="00F04AFE">
        <w:rPr>
          <w:rFonts w:cs="Arial"/>
          <w:sz w:val="16"/>
          <w:szCs w:val="16"/>
        </w:rPr>
        <w:t>)</w:t>
      </w:r>
      <w:r>
        <w:rPr>
          <w:rFonts w:cs="Arial"/>
        </w:rPr>
        <w:t>, ovšem zprostředkovaně přes</w:t>
      </w:r>
      <w:r w:rsidRPr="00F04AFE">
        <w:rPr>
          <w:rFonts w:cs="Arial"/>
        </w:rPr>
        <w:t xml:space="preserve"> </w:t>
      </w:r>
      <w:r w:rsidRPr="001B27AF">
        <w:rPr>
          <w:rFonts w:cs="Arial"/>
          <w:i/>
        </w:rPr>
        <w:t>Rýn</w:t>
      </w:r>
      <w:r w:rsidRPr="00F04AFE">
        <w:rPr>
          <w:rFonts w:cs="Arial"/>
        </w:rPr>
        <w:t>, do nějž vték</w:t>
      </w:r>
      <w:r>
        <w:rPr>
          <w:rFonts w:cs="Arial"/>
        </w:rPr>
        <w:t>á</w:t>
      </w:r>
      <w:r w:rsidRPr="00F04AFE">
        <w:rPr>
          <w:rFonts w:cs="Arial"/>
        </w:rPr>
        <w:t xml:space="preserve"> už mimo území </w:t>
      </w:r>
      <w:r w:rsidRPr="001B27AF">
        <w:rPr>
          <w:rFonts w:cs="Arial"/>
          <w:i/>
        </w:rPr>
        <w:t>Francie</w:t>
      </w:r>
      <w:r w:rsidRPr="00F04AFE">
        <w:rPr>
          <w:rFonts w:cs="Arial"/>
        </w:rPr>
        <w:t>.</w:t>
      </w:r>
    </w:p>
    <w:p w:rsidR="00793D3E" w:rsidRPr="00F04AFE" w:rsidRDefault="00793D3E" w:rsidP="00793D3E">
      <w:pPr>
        <w:ind w:left="708"/>
        <w:jc w:val="both"/>
        <w:rPr>
          <w:rFonts w:cs="Arial"/>
          <w:i/>
        </w:rPr>
      </w:pPr>
    </w:p>
    <w:p w:rsidR="00793D3E" w:rsidRPr="00F04AFE" w:rsidRDefault="00793D3E" w:rsidP="00793D3E">
      <w:pPr>
        <w:ind w:left="708"/>
        <w:jc w:val="both"/>
        <w:rPr>
          <w:rFonts w:cs="Arial"/>
          <w:b/>
        </w:rPr>
      </w:pPr>
      <w:r w:rsidRPr="00DB5F4C">
        <w:rPr>
          <w:rFonts w:cs="Arial"/>
          <w:b/>
          <w:highlight w:val="green"/>
        </w:rPr>
        <w:t xml:space="preserve">2. úmoří </w:t>
      </w:r>
      <w:r w:rsidRPr="00DB5F4C">
        <w:rPr>
          <w:rFonts w:cs="Arial"/>
          <w:b/>
          <w:i/>
          <w:highlight w:val="green"/>
        </w:rPr>
        <w:t>Lamanšského</w:t>
      </w:r>
      <w:r w:rsidRPr="00DB5F4C">
        <w:rPr>
          <w:rFonts w:cs="Arial"/>
          <w:b/>
          <w:highlight w:val="green"/>
        </w:rPr>
        <w:t xml:space="preserve"> </w:t>
      </w:r>
      <w:r w:rsidRPr="00DB5F4C">
        <w:rPr>
          <w:rFonts w:cs="Arial"/>
          <w:b/>
          <w:i/>
          <w:highlight w:val="green"/>
        </w:rPr>
        <w:t>průlivu</w:t>
      </w:r>
    </w:p>
    <w:p w:rsidR="00793D3E" w:rsidRPr="00F04AFE" w:rsidRDefault="00793D3E" w:rsidP="00793D3E">
      <w:pPr>
        <w:ind w:left="708"/>
        <w:jc w:val="both"/>
        <w:rPr>
          <w:rFonts w:cs="Arial"/>
        </w:rPr>
      </w:pPr>
      <w:r w:rsidRPr="00F04AFE">
        <w:rPr>
          <w:rFonts w:cs="Arial"/>
        </w:rPr>
        <w:t xml:space="preserve">Z největších řek do </w:t>
      </w:r>
      <w:r w:rsidRPr="00BA0F9C">
        <w:rPr>
          <w:rFonts w:cs="Arial"/>
          <w:i/>
        </w:rPr>
        <w:t>Lamanšského průlivu</w:t>
      </w:r>
      <w:r w:rsidRPr="00F04AFE">
        <w:rPr>
          <w:rFonts w:cs="Arial"/>
          <w:b/>
        </w:rPr>
        <w:t xml:space="preserve"> </w:t>
      </w:r>
      <w:r w:rsidRPr="00F04AFE">
        <w:rPr>
          <w:rFonts w:cs="Arial"/>
        </w:rPr>
        <w:t xml:space="preserve">ústí </w:t>
      </w:r>
      <w:r w:rsidRPr="00DB5F4C">
        <w:rPr>
          <w:rFonts w:cs="Arial"/>
          <w:b/>
          <w:i/>
        </w:rPr>
        <w:t>Seina</w:t>
      </w:r>
      <w:r w:rsidRPr="00F04AFE">
        <w:rPr>
          <w:rFonts w:cs="Arial"/>
        </w:rPr>
        <w:t xml:space="preserve"> </w:t>
      </w:r>
      <w:r w:rsidRPr="00F04AFE">
        <w:rPr>
          <w:rFonts w:cs="Arial"/>
          <w:sz w:val="16"/>
          <w:szCs w:val="16"/>
        </w:rPr>
        <w:t>(</w:t>
      </w:r>
      <w:r w:rsidRPr="00F04AFE">
        <w:rPr>
          <w:rFonts w:cs="Arial"/>
          <w:i/>
          <w:sz w:val="16"/>
          <w:szCs w:val="16"/>
        </w:rPr>
        <w:t>Seine</w:t>
      </w:r>
      <w:r w:rsidRPr="00F04AFE">
        <w:rPr>
          <w:rFonts w:cs="Arial"/>
          <w:sz w:val="16"/>
          <w:szCs w:val="16"/>
        </w:rPr>
        <w:t>).</w:t>
      </w:r>
    </w:p>
    <w:p w:rsidR="00793D3E" w:rsidRPr="00F04AFE" w:rsidRDefault="00793D3E" w:rsidP="00793D3E">
      <w:pPr>
        <w:ind w:left="708"/>
        <w:jc w:val="both"/>
        <w:rPr>
          <w:rFonts w:cs="Arial"/>
        </w:rPr>
      </w:pPr>
      <w:r w:rsidRPr="00F04AFE">
        <w:rPr>
          <w:rFonts w:cs="Arial"/>
        </w:rPr>
        <w:t xml:space="preserve">Z jiných známých řek do něj nedaleko </w:t>
      </w:r>
      <w:r w:rsidRPr="00F04AFE">
        <w:rPr>
          <w:rFonts w:cs="Arial"/>
          <w:i/>
        </w:rPr>
        <w:t>Belgie</w:t>
      </w:r>
      <w:r w:rsidRPr="00F04AFE">
        <w:rPr>
          <w:rFonts w:cs="Arial"/>
        </w:rPr>
        <w:t xml:space="preserve"> ústí ještě </w:t>
      </w:r>
      <w:r w:rsidRPr="00DB5F4C">
        <w:rPr>
          <w:rFonts w:cs="Arial"/>
          <w:b/>
          <w:i/>
        </w:rPr>
        <w:t>Somma</w:t>
      </w:r>
      <w:r w:rsidRPr="00F04AFE">
        <w:rPr>
          <w:rFonts w:cs="Arial"/>
        </w:rPr>
        <w:t xml:space="preserve"> </w:t>
      </w:r>
      <w:r w:rsidRPr="00F04AFE">
        <w:rPr>
          <w:rFonts w:cs="Arial"/>
          <w:sz w:val="16"/>
          <w:szCs w:val="16"/>
        </w:rPr>
        <w:t>(</w:t>
      </w:r>
      <w:r w:rsidRPr="00F04AFE">
        <w:rPr>
          <w:rFonts w:cs="Arial"/>
          <w:i/>
          <w:sz w:val="16"/>
          <w:szCs w:val="16"/>
        </w:rPr>
        <w:t>Somme</w:t>
      </w:r>
      <w:r w:rsidRPr="00F04AFE">
        <w:rPr>
          <w:rFonts w:cs="Arial"/>
          <w:sz w:val="16"/>
          <w:szCs w:val="16"/>
        </w:rPr>
        <w:t>)</w:t>
      </w:r>
      <w:r w:rsidRPr="00F04AFE">
        <w:rPr>
          <w:rFonts w:cs="Arial"/>
          <w:i/>
          <w:sz w:val="16"/>
          <w:szCs w:val="16"/>
        </w:rPr>
        <w:t>,</w:t>
      </w:r>
      <w:r w:rsidRPr="00F04AFE">
        <w:rPr>
          <w:rFonts w:cs="Arial"/>
        </w:rPr>
        <w:t xml:space="preserve"> známá z bojů </w:t>
      </w:r>
      <w:proofErr w:type="gramStart"/>
      <w:r w:rsidRPr="00F04AFE">
        <w:rPr>
          <w:rFonts w:cs="Arial"/>
        </w:rPr>
        <w:t xml:space="preserve">první- </w:t>
      </w:r>
      <w:r>
        <w:rPr>
          <w:rFonts w:cs="Arial"/>
        </w:rPr>
        <w:t>(</w:t>
      </w:r>
      <w:r w:rsidRPr="00F04AFE">
        <w:rPr>
          <w:rFonts w:cs="Arial"/>
        </w:rPr>
        <w:t>rok</w:t>
      </w:r>
      <w:proofErr w:type="gramEnd"/>
      <w:r w:rsidRPr="00F04AFE">
        <w:rPr>
          <w:rFonts w:cs="Arial"/>
        </w:rPr>
        <w:t xml:space="preserve"> 1916</w:t>
      </w:r>
      <w:r>
        <w:rPr>
          <w:rFonts w:cs="Arial"/>
        </w:rPr>
        <w:t>)</w:t>
      </w:r>
      <w:r w:rsidRPr="00F04AFE">
        <w:rPr>
          <w:rFonts w:cs="Arial"/>
        </w:rPr>
        <w:t xml:space="preserve"> i druhé </w:t>
      </w:r>
      <w:r>
        <w:rPr>
          <w:rFonts w:cs="Arial"/>
        </w:rPr>
        <w:t>(r</w:t>
      </w:r>
      <w:r w:rsidRPr="00F04AFE">
        <w:rPr>
          <w:rFonts w:cs="Arial"/>
        </w:rPr>
        <w:t>ok 1940</w:t>
      </w:r>
      <w:r>
        <w:rPr>
          <w:rFonts w:cs="Arial"/>
        </w:rPr>
        <w:t>)</w:t>
      </w:r>
      <w:r w:rsidRPr="00F04AFE">
        <w:rPr>
          <w:rFonts w:cs="Arial"/>
        </w:rPr>
        <w:t xml:space="preserve"> světové války.</w:t>
      </w:r>
    </w:p>
    <w:p w:rsidR="00793D3E" w:rsidRPr="00F04AFE" w:rsidRDefault="00793D3E" w:rsidP="00793D3E">
      <w:pPr>
        <w:ind w:left="708"/>
        <w:jc w:val="both"/>
        <w:rPr>
          <w:rFonts w:cs="Arial"/>
        </w:rPr>
      </w:pPr>
    </w:p>
    <w:p w:rsidR="00793D3E" w:rsidRPr="00F04AFE" w:rsidRDefault="00793D3E" w:rsidP="00793D3E">
      <w:pPr>
        <w:ind w:left="708"/>
        <w:jc w:val="both"/>
        <w:rPr>
          <w:rFonts w:cs="Arial"/>
          <w:b/>
          <w:i/>
        </w:rPr>
      </w:pPr>
      <w:r w:rsidRPr="00DB5F4C">
        <w:rPr>
          <w:rFonts w:cs="Arial"/>
          <w:b/>
          <w:highlight w:val="green"/>
        </w:rPr>
        <w:t xml:space="preserve">3. úmoří přímo </w:t>
      </w:r>
      <w:r w:rsidRPr="00DB5F4C">
        <w:rPr>
          <w:rFonts w:cs="Arial"/>
          <w:b/>
          <w:i/>
          <w:highlight w:val="green"/>
        </w:rPr>
        <w:t>Atlantiku</w:t>
      </w:r>
    </w:p>
    <w:p w:rsidR="00793D3E" w:rsidRPr="00F04AFE" w:rsidRDefault="00793D3E" w:rsidP="00793D3E">
      <w:pPr>
        <w:ind w:left="708"/>
        <w:jc w:val="both"/>
        <w:rPr>
          <w:rFonts w:cs="Arial"/>
          <w:sz w:val="16"/>
          <w:szCs w:val="16"/>
        </w:rPr>
      </w:pPr>
      <w:r w:rsidRPr="00F04AFE">
        <w:rPr>
          <w:rFonts w:cs="Arial"/>
        </w:rPr>
        <w:t xml:space="preserve">Z největších řek </w:t>
      </w:r>
      <w:r>
        <w:rPr>
          <w:rFonts w:cs="Arial"/>
        </w:rPr>
        <w:t xml:space="preserve">přímo do </w:t>
      </w:r>
      <w:r w:rsidRPr="00BA0F9C">
        <w:rPr>
          <w:rFonts w:cs="Arial"/>
          <w:i/>
        </w:rPr>
        <w:t>Atlantiku</w:t>
      </w:r>
      <w:r>
        <w:rPr>
          <w:rFonts w:cs="Arial"/>
        </w:rPr>
        <w:t xml:space="preserve"> </w:t>
      </w:r>
      <w:r w:rsidRPr="00F04AFE">
        <w:rPr>
          <w:rFonts w:cs="Arial"/>
        </w:rPr>
        <w:t xml:space="preserve">ústí </w:t>
      </w:r>
      <w:r w:rsidRPr="00DB5F4C">
        <w:rPr>
          <w:rFonts w:cs="Arial"/>
          <w:b/>
          <w:i/>
        </w:rPr>
        <w:t>Loira</w:t>
      </w:r>
      <w:r w:rsidRPr="00F04AFE">
        <w:rPr>
          <w:rFonts w:cs="Arial"/>
        </w:rPr>
        <w:t xml:space="preserve"> </w:t>
      </w:r>
      <w:r w:rsidRPr="00F04AFE">
        <w:rPr>
          <w:rFonts w:cs="Arial"/>
          <w:sz w:val="16"/>
          <w:szCs w:val="16"/>
        </w:rPr>
        <w:t>(</w:t>
      </w:r>
      <w:r w:rsidRPr="00F04AFE">
        <w:rPr>
          <w:rFonts w:cs="Arial"/>
          <w:i/>
          <w:sz w:val="16"/>
          <w:szCs w:val="16"/>
        </w:rPr>
        <w:t>Loire</w:t>
      </w:r>
      <w:r w:rsidRPr="00F04AFE">
        <w:rPr>
          <w:rFonts w:cs="Arial"/>
          <w:sz w:val="16"/>
          <w:szCs w:val="16"/>
        </w:rPr>
        <w:t xml:space="preserve">) a </w:t>
      </w:r>
      <w:r w:rsidRPr="00DB5F4C">
        <w:rPr>
          <w:rFonts w:cs="Arial"/>
          <w:b/>
          <w:i/>
        </w:rPr>
        <w:t>Garonna</w:t>
      </w:r>
      <w:r w:rsidRPr="00F04AFE">
        <w:rPr>
          <w:rFonts w:cs="Arial"/>
          <w:sz w:val="16"/>
          <w:szCs w:val="16"/>
        </w:rPr>
        <w:t xml:space="preserve"> (</w:t>
      </w:r>
      <w:r w:rsidRPr="00F04AFE">
        <w:rPr>
          <w:rFonts w:cs="Arial"/>
          <w:i/>
          <w:sz w:val="16"/>
          <w:szCs w:val="16"/>
        </w:rPr>
        <w:t>Garonne</w:t>
      </w:r>
      <w:r w:rsidRPr="00F04AFE">
        <w:rPr>
          <w:rFonts w:cs="Arial"/>
          <w:sz w:val="16"/>
          <w:szCs w:val="16"/>
        </w:rPr>
        <w:t>).</w:t>
      </w:r>
    </w:p>
    <w:p w:rsidR="00793D3E" w:rsidRPr="00F04AFE" w:rsidRDefault="00793D3E" w:rsidP="00793D3E">
      <w:pPr>
        <w:ind w:left="708"/>
        <w:jc w:val="both"/>
        <w:rPr>
          <w:rFonts w:cs="Arial"/>
          <w:i/>
        </w:rPr>
      </w:pPr>
      <w:r w:rsidRPr="00F04AFE">
        <w:rPr>
          <w:rFonts w:cs="Arial"/>
        </w:rPr>
        <w:t xml:space="preserve">Kromě nich přímo do něj ale ústí i množství dalších větších řek, např. </w:t>
      </w:r>
      <w:r w:rsidRPr="00F04AFE">
        <w:rPr>
          <w:rFonts w:cs="Arial"/>
          <w:i/>
        </w:rPr>
        <w:t>Charente</w:t>
      </w:r>
      <w:r w:rsidRPr="00F04AFE">
        <w:rPr>
          <w:rFonts w:cs="Arial"/>
        </w:rPr>
        <w:t xml:space="preserve">, </w:t>
      </w:r>
      <w:r w:rsidRPr="00F04AFE">
        <w:rPr>
          <w:rFonts w:cs="Arial"/>
          <w:i/>
        </w:rPr>
        <w:t>Adour</w:t>
      </w:r>
      <w:r>
        <w:rPr>
          <w:rFonts w:cs="Arial"/>
        </w:rPr>
        <w:t xml:space="preserve"> </w:t>
      </w:r>
      <w:r w:rsidRPr="00F04AFE">
        <w:rPr>
          <w:rFonts w:cs="Arial"/>
        </w:rPr>
        <w:t>aj.</w:t>
      </w:r>
    </w:p>
    <w:p w:rsidR="00793D3E" w:rsidRPr="00F04AFE" w:rsidRDefault="00793D3E" w:rsidP="00793D3E">
      <w:pPr>
        <w:ind w:left="708"/>
        <w:jc w:val="both"/>
        <w:rPr>
          <w:rFonts w:cs="Arial"/>
        </w:rPr>
      </w:pPr>
    </w:p>
    <w:p w:rsidR="00793D3E" w:rsidRPr="00F04AFE" w:rsidRDefault="00793D3E" w:rsidP="00793D3E">
      <w:pPr>
        <w:ind w:left="708"/>
        <w:jc w:val="both"/>
        <w:rPr>
          <w:rFonts w:cs="Arial"/>
        </w:rPr>
      </w:pPr>
      <w:r w:rsidRPr="00DB5F4C">
        <w:rPr>
          <w:rFonts w:cs="Arial"/>
          <w:b/>
          <w:highlight w:val="green"/>
        </w:rPr>
        <w:t xml:space="preserve">4. úmoří </w:t>
      </w:r>
      <w:r w:rsidRPr="00DB5F4C">
        <w:rPr>
          <w:rFonts w:cs="Arial"/>
          <w:b/>
          <w:i/>
          <w:highlight w:val="green"/>
        </w:rPr>
        <w:t>Středozemního moře</w:t>
      </w:r>
    </w:p>
    <w:p w:rsidR="00793D3E" w:rsidRDefault="00793D3E" w:rsidP="00793D3E">
      <w:pPr>
        <w:ind w:left="708"/>
        <w:jc w:val="both"/>
        <w:rPr>
          <w:rFonts w:cs="Arial"/>
        </w:rPr>
      </w:pPr>
      <w:r>
        <w:rPr>
          <w:rFonts w:cs="Arial"/>
        </w:rPr>
        <w:t>Z ne</w:t>
      </w:r>
      <w:r w:rsidRPr="00F04AFE">
        <w:rPr>
          <w:rFonts w:cs="Arial"/>
        </w:rPr>
        <w:t xml:space="preserve">jvětších řek do </w:t>
      </w:r>
      <w:r w:rsidRPr="00BA0F9C">
        <w:rPr>
          <w:rFonts w:cs="Arial"/>
          <w:i/>
        </w:rPr>
        <w:t>Středozemního moře</w:t>
      </w:r>
      <w:r w:rsidRPr="00F04AFE">
        <w:rPr>
          <w:rFonts w:cs="Arial"/>
        </w:rPr>
        <w:t xml:space="preserve"> ústí a</w:t>
      </w:r>
      <w:r>
        <w:rPr>
          <w:rFonts w:cs="Arial"/>
        </w:rPr>
        <w:t>lpská</w:t>
      </w:r>
      <w:r w:rsidRPr="00470BA4">
        <w:rPr>
          <w:rFonts w:cs="Arial"/>
        </w:rPr>
        <w:t xml:space="preserve"> </w:t>
      </w:r>
      <w:r w:rsidRPr="00DB5F4C">
        <w:rPr>
          <w:rFonts w:cs="Arial"/>
          <w:b/>
          <w:i/>
        </w:rPr>
        <w:t>Rhôna</w:t>
      </w:r>
      <w:r w:rsidRPr="00470BA4">
        <w:rPr>
          <w:rFonts w:cs="Arial"/>
        </w:rPr>
        <w:t xml:space="preserve"> </w:t>
      </w:r>
      <w:r w:rsidRPr="00470BA4">
        <w:rPr>
          <w:rFonts w:cs="Arial"/>
          <w:i/>
          <w:sz w:val="16"/>
          <w:szCs w:val="16"/>
        </w:rPr>
        <w:t>(Rhône)</w:t>
      </w:r>
      <w:r>
        <w:rPr>
          <w:rFonts w:cs="Arial"/>
        </w:rPr>
        <w:t>.</w:t>
      </w:r>
    </w:p>
    <w:p w:rsidR="00793D3E" w:rsidRPr="00470BA4" w:rsidRDefault="00793D3E" w:rsidP="00793D3E">
      <w:pPr>
        <w:ind w:left="708"/>
        <w:jc w:val="both"/>
        <w:rPr>
          <w:rFonts w:cs="Arial"/>
        </w:rPr>
      </w:pPr>
      <w:r w:rsidRPr="00F04AFE">
        <w:rPr>
          <w:rFonts w:cs="Arial"/>
        </w:rPr>
        <w:t xml:space="preserve">Z jiných </w:t>
      </w:r>
      <w:r>
        <w:rPr>
          <w:rFonts w:cs="Arial"/>
        </w:rPr>
        <w:t>známějších řek pak do něj patří</w:t>
      </w:r>
      <w:r w:rsidRPr="00F04AFE">
        <w:rPr>
          <w:rFonts w:cs="Arial"/>
        </w:rPr>
        <w:t xml:space="preserve"> především pyrenejská </w:t>
      </w:r>
      <w:r w:rsidRPr="00DB5F4C">
        <w:rPr>
          <w:rFonts w:cs="Arial"/>
          <w:b/>
          <w:i/>
        </w:rPr>
        <w:t>Aude</w:t>
      </w:r>
      <w:r>
        <w:rPr>
          <w:rFonts w:cs="Arial"/>
        </w:rPr>
        <w:t>.</w:t>
      </w:r>
    </w:p>
    <w:p w:rsidR="00793D3E" w:rsidRDefault="00793D3E" w:rsidP="00793D3E">
      <w:pPr>
        <w:jc w:val="both"/>
        <w:rPr>
          <w:rFonts w:cs="Arial"/>
        </w:rPr>
      </w:pPr>
    </w:p>
    <w:p w:rsidR="00793D3E" w:rsidRDefault="00793D3E" w:rsidP="00793D3E">
      <w:pPr>
        <w:ind w:firstLine="708"/>
        <w:jc w:val="both"/>
        <w:rPr>
          <w:rFonts w:cs="Arial"/>
        </w:rPr>
      </w:pPr>
      <w:r>
        <w:rPr>
          <w:rFonts w:cs="Arial"/>
        </w:rPr>
        <w:t xml:space="preserve">Závěrem k tomuto hledisku je třeba ještě dodat, že ve </w:t>
      </w:r>
      <w:r w:rsidRPr="001B27AF">
        <w:rPr>
          <w:rFonts w:cs="Arial"/>
          <w:i/>
        </w:rPr>
        <w:t>Francii</w:t>
      </w:r>
      <w:r>
        <w:rPr>
          <w:rFonts w:cs="Arial"/>
        </w:rPr>
        <w:t xml:space="preserve"> (až na nepatrné výjimky některých </w:t>
      </w:r>
      <w:r w:rsidRPr="00BA0F9C">
        <w:rPr>
          <w:rFonts w:cs="Arial"/>
          <w:i/>
        </w:rPr>
        <w:t>étangs</w:t>
      </w:r>
      <w:r>
        <w:rPr>
          <w:rFonts w:cs="Arial"/>
        </w:rPr>
        <w:t xml:space="preserve"> či některých horských lokalit) v podstatě </w:t>
      </w:r>
      <w:r w:rsidRPr="00DB5F4C">
        <w:rPr>
          <w:rFonts w:cs="Arial"/>
          <w:b/>
          <w:bdr w:val="single" w:sz="4" w:space="0" w:color="auto"/>
        </w:rPr>
        <w:t>neexistují bezodtoké pánve</w:t>
      </w:r>
      <w:r>
        <w:rPr>
          <w:rFonts w:cs="Arial"/>
        </w:rPr>
        <w:t>, tj. oblasti, do nichž by vtékaly toky bez toho, aby pak z nich byly dále odvodňovány do některého z úmoří.</w:t>
      </w:r>
    </w:p>
    <w:p w:rsidR="00793D3E" w:rsidRDefault="00793D3E" w:rsidP="00793D3E">
      <w:pPr>
        <w:jc w:val="both"/>
        <w:rPr>
          <w:rFonts w:cs="Arial"/>
        </w:rPr>
      </w:pPr>
    </w:p>
    <w:p w:rsidR="00793D3E" w:rsidRDefault="00793D3E" w:rsidP="00793D3E">
      <w:pPr>
        <w:jc w:val="both"/>
        <w:rPr>
          <w:rFonts w:cs="Arial"/>
        </w:rPr>
      </w:pPr>
    </w:p>
    <w:p w:rsidR="00793D3E" w:rsidRPr="00913BB5" w:rsidRDefault="00793D3E" w:rsidP="00793D3E">
      <w:pPr>
        <w:pageBreakBefore/>
        <w:jc w:val="both"/>
        <w:rPr>
          <w:rFonts w:cs="Arial"/>
          <w:b/>
          <w:caps/>
        </w:rPr>
      </w:pPr>
      <w:r w:rsidRPr="00913BB5">
        <w:rPr>
          <w:rFonts w:cs="Arial"/>
          <w:b/>
          <w:caps/>
          <w:highlight w:val="red"/>
        </w:rPr>
        <w:lastRenderedPageBreak/>
        <w:t>I</w:t>
      </w:r>
      <w:r>
        <w:rPr>
          <w:rFonts w:cs="Arial"/>
          <w:b/>
          <w:caps/>
          <w:highlight w:val="red"/>
        </w:rPr>
        <w:t>I</w:t>
      </w:r>
      <w:r w:rsidRPr="00913BB5">
        <w:rPr>
          <w:rFonts w:cs="Arial"/>
          <w:b/>
          <w:caps/>
          <w:highlight w:val="red"/>
        </w:rPr>
        <w:t xml:space="preserve">. Hlavní </w:t>
      </w:r>
      <w:r>
        <w:rPr>
          <w:rFonts w:cs="Arial"/>
          <w:b/>
          <w:caps/>
          <w:highlight w:val="red"/>
        </w:rPr>
        <w:t xml:space="preserve">bezprostřední </w:t>
      </w:r>
      <w:r w:rsidRPr="00913BB5">
        <w:rPr>
          <w:rFonts w:cs="Arial"/>
          <w:b/>
          <w:caps/>
          <w:highlight w:val="red"/>
        </w:rPr>
        <w:t>zdroj</w:t>
      </w:r>
      <w:r>
        <w:rPr>
          <w:rFonts w:cs="Arial"/>
          <w:b/>
          <w:caps/>
          <w:highlight w:val="red"/>
        </w:rPr>
        <w:t>e a zdrojnice</w:t>
      </w:r>
      <w:r w:rsidRPr="00913BB5">
        <w:rPr>
          <w:rFonts w:cs="Arial"/>
          <w:b/>
          <w:caps/>
          <w:highlight w:val="red"/>
        </w:rPr>
        <w:t xml:space="preserve"> vody pro toky</w: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Pr="00913BB5" w:rsidRDefault="00793D3E" w:rsidP="00793D3E">
      <w:pPr>
        <w:jc w:val="both"/>
        <w:rPr>
          <w:rFonts w:cs="Arial"/>
          <w:b/>
        </w:rPr>
      </w:pPr>
      <w:r w:rsidRPr="00DB5F4C">
        <w:rPr>
          <w:rFonts w:cs="Arial"/>
          <w:b/>
          <w:highlight w:val="green"/>
        </w:rPr>
        <w:t>1. Dešťové srážky</w:t>
      </w:r>
    </w:p>
    <w:p w:rsidR="00793D3E" w:rsidRDefault="00793D3E" w:rsidP="00793D3E">
      <w:pPr>
        <w:ind w:left="708"/>
        <w:jc w:val="both"/>
        <w:rPr>
          <w:rFonts w:cs="Arial"/>
        </w:rPr>
      </w:pPr>
      <w:r>
        <w:rPr>
          <w:rFonts w:cs="Arial"/>
        </w:rPr>
        <w:t xml:space="preserve">▪ </w:t>
      </w:r>
      <w:r w:rsidRPr="00DB5F4C">
        <w:rPr>
          <w:rFonts w:cs="Arial"/>
          <w:b/>
          <w:i/>
        </w:rPr>
        <w:t>Vogézy</w:t>
      </w:r>
      <w:r>
        <w:rPr>
          <w:rFonts w:cs="Arial"/>
        </w:rPr>
        <w:t xml:space="preserve"> – hlavně návětrná strana. (Mj. zde pramení např. známá řeka </w:t>
      </w:r>
      <w:r w:rsidRPr="00913BB5">
        <w:rPr>
          <w:rFonts w:cs="Arial"/>
          <w:i/>
        </w:rPr>
        <w:t>Mosell</w:t>
      </w:r>
      <w:r>
        <w:rPr>
          <w:rFonts w:cs="Arial"/>
          <w:i/>
        </w:rPr>
        <w:t xml:space="preserve">a </w:t>
      </w:r>
      <w:r w:rsidRPr="002A6296">
        <w:rPr>
          <w:rFonts w:cs="Arial"/>
          <w:i/>
          <w:sz w:val="16"/>
        </w:rPr>
        <w:t>(Moselle</w:t>
      </w:r>
      <w:r w:rsidRPr="002A6296">
        <w:rPr>
          <w:rFonts w:cs="Arial"/>
          <w:sz w:val="16"/>
        </w:rPr>
        <w:t>)</w:t>
      </w:r>
      <w:r>
        <w:rPr>
          <w:rFonts w:cs="Arial"/>
        </w:rPr>
        <w:t>)</w:t>
      </w:r>
    </w:p>
    <w:p w:rsidR="00793D3E" w:rsidRDefault="00793D3E" w:rsidP="00793D3E">
      <w:pPr>
        <w:ind w:left="708"/>
        <w:jc w:val="both"/>
        <w:rPr>
          <w:rFonts w:cs="Arial"/>
        </w:rPr>
      </w:pPr>
      <w:r>
        <w:rPr>
          <w:rFonts w:cs="Arial"/>
        </w:rPr>
        <w:t xml:space="preserve">▪ </w:t>
      </w:r>
      <w:r w:rsidRPr="00DB5F4C">
        <w:rPr>
          <w:rFonts w:cs="Arial"/>
          <w:b/>
          <w:i/>
        </w:rPr>
        <w:t xml:space="preserve">Středofrancouzský </w:t>
      </w:r>
      <w:proofErr w:type="gramStart"/>
      <w:r w:rsidRPr="00DB5F4C">
        <w:rPr>
          <w:rFonts w:cs="Arial"/>
          <w:b/>
          <w:i/>
        </w:rPr>
        <w:t>masív</w:t>
      </w:r>
      <w:r w:rsidRPr="00470BA4">
        <w:rPr>
          <w:rFonts w:cs="Arial"/>
          <w:i/>
        </w:rPr>
        <w:t xml:space="preserve"> </w:t>
      </w:r>
      <w:r>
        <w:rPr>
          <w:rFonts w:cs="Arial"/>
        </w:rPr>
        <w:t>- především</w:t>
      </w:r>
      <w:proofErr w:type="gramEnd"/>
      <w:r>
        <w:rPr>
          <w:rFonts w:cs="Arial"/>
        </w:rPr>
        <w:t xml:space="preserve"> region</w:t>
      </w:r>
      <w:r w:rsidRPr="00470BA4">
        <w:rPr>
          <w:rFonts w:cs="Arial"/>
        </w:rPr>
        <w:t xml:space="preserve"> </w:t>
      </w:r>
      <w:r w:rsidRPr="00470BA4">
        <w:rPr>
          <w:rFonts w:cs="Arial"/>
          <w:i/>
        </w:rPr>
        <w:t>Limousin</w:t>
      </w:r>
      <w:r w:rsidRPr="001B27AF">
        <w:rPr>
          <w:rFonts w:cs="Arial"/>
        </w:rPr>
        <w:t xml:space="preserve"> na severozápadě a </w:t>
      </w:r>
      <w:r w:rsidRPr="00470BA4">
        <w:rPr>
          <w:rFonts w:cs="Arial"/>
          <w:i/>
        </w:rPr>
        <w:t>Cevenny</w:t>
      </w:r>
      <w:r w:rsidRPr="001B27AF">
        <w:rPr>
          <w:rFonts w:cs="Arial"/>
        </w:rPr>
        <w:t xml:space="preserve"> na jihovýchodě</w:t>
      </w:r>
      <w:r w:rsidRPr="00470BA4">
        <w:rPr>
          <w:rFonts w:cs="Arial"/>
        </w:rPr>
        <w:t>)</w:t>
      </w:r>
      <w:r>
        <w:rPr>
          <w:rFonts w:cs="Arial"/>
        </w:rPr>
        <w:t xml:space="preserve">.  (Zde je třeba připomenout, že právě přes </w:t>
      </w:r>
      <w:r w:rsidRPr="001B27AF">
        <w:rPr>
          <w:rFonts w:cs="Arial"/>
          <w:i/>
        </w:rPr>
        <w:t>Středofrancouzský masív</w:t>
      </w:r>
      <w:r>
        <w:rPr>
          <w:rFonts w:cs="Arial"/>
        </w:rPr>
        <w:t xml:space="preserve"> od pramenů na jihu až na sever do nížin protéká i nejdelší francouzská řeka </w:t>
      </w:r>
      <w:r w:rsidRPr="002A6296">
        <w:rPr>
          <w:rFonts w:cs="Arial"/>
          <w:i/>
        </w:rPr>
        <w:t xml:space="preserve">Loira </w:t>
      </w:r>
      <w:r w:rsidRPr="002A6296">
        <w:rPr>
          <w:rFonts w:cs="Arial"/>
          <w:i/>
          <w:sz w:val="16"/>
        </w:rPr>
        <w:t>(Loire)</w:t>
      </w:r>
      <w:r>
        <w:rPr>
          <w:rFonts w:cs="Arial"/>
        </w:rPr>
        <w:t xml:space="preserve"> i její největší přítok </w:t>
      </w:r>
      <w:r w:rsidRPr="00913BB5">
        <w:rPr>
          <w:rFonts w:cs="Arial"/>
          <w:i/>
        </w:rPr>
        <w:t>Allier</w:t>
      </w:r>
      <w:r>
        <w:rPr>
          <w:rFonts w:cs="Arial"/>
        </w:rPr>
        <w:t>.)</w:t>
      </w:r>
    </w:p>
    <w:p w:rsidR="00793D3E" w:rsidRDefault="00793D3E" w:rsidP="00793D3E">
      <w:pPr>
        <w:ind w:left="708"/>
        <w:jc w:val="both"/>
        <w:rPr>
          <w:rFonts w:cs="Arial"/>
        </w:rPr>
      </w:pPr>
      <w:r>
        <w:rPr>
          <w:rFonts w:cs="Arial"/>
        </w:rPr>
        <w:t xml:space="preserve">▪ </w:t>
      </w:r>
      <w:r w:rsidRPr="00DB5F4C">
        <w:rPr>
          <w:rFonts w:cs="Arial"/>
          <w:b/>
          <w:i/>
        </w:rPr>
        <w:t>Pyreneje</w:t>
      </w:r>
      <w:r>
        <w:rPr>
          <w:rFonts w:cs="Arial"/>
        </w:rPr>
        <w:t xml:space="preserve"> – především střední část. (Nejznámější velkou řekou je </w:t>
      </w:r>
      <w:r w:rsidRPr="00BA0F9C">
        <w:rPr>
          <w:rFonts w:cs="Arial"/>
          <w:i/>
        </w:rPr>
        <w:t>Garonna</w:t>
      </w:r>
      <w:r>
        <w:rPr>
          <w:rFonts w:cs="Arial"/>
        </w:rPr>
        <w:t xml:space="preserve"> </w:t>
      </w:r>
      <w:r w:rsidRPr="002A6296">
        <w:rPr>
          <w:rFonts w:cs="Arial"/>
          <w:sz w:val="16"/>
        </w:rPr>
        <w:t>(</w:t>
      </w:r>
      <w:r w:rsidRPr="002A6296">
        <w:rPr>
          <w:rFonts w:cs="Arial"/>
          <w:i/>
          <w:sz w:val="16"/>
        </w:rPr>
        <w:t>Garonne)</w:t>
      </w:r>
      <w:r>
        <w:rPr>
          <w:rFonts w:cs="Arial"/>
        </w:rPr>
        <w:t xml:space="preserve">, pramenící ale už ve </w:t>
      </w:r>
      <w:r w:rsidRPr="00BA0F9C">
        <w:rPr>
          <w:rFonts w:cs="Arial"/>
          <w:i/>
        </w:rPr>
        <w:t>Španělsku</w:t>
      </w:r>
      <w:r>
        <w:rPr>
          <w:rFonts w:cs="Arial"/>
        </w:rPr>
        <w:t>)</w:t>
      </w:r>
    </w:p>
    <w:p w:rsidR="00793D3E" w:rsidRDefault="00793D3E" w:rsidP="00793D3E">
      <w:pPr>
        <w:ind w:left="708"/>
        <w:jc w:val="both"/>
        <w:rPr>
          <w:rFonts w:cs="Arial"/>
        </w:rPr>
      </w:pPr>
      <w:r>
        <w:rPr>
          <w:rFonts w:cs="Arial"/>
        </w:rPr>
        <w:t xml:space="preserve">▪ </w:t>
      </w:r>
      <w:r w:rsidRPr="00DB5F4C">
        <w:rPr>
          <w:rFonts w:cs="Arial"/>
          <w:b/>
          <w:i/>
        </w:rPr>
        <w:t>Alpy</w:t>
      </w:r>
      <w:r>
        <w:rPr>
          <w:rFonts w:cs="Arial"/>
        </w:rPr>
        <w:t xml:space="preserve"> (Nejznámějšími velkými řekami jsou </w:t>
      </w:r>
      <w:r w:rsidRPr="00BA0F9C">
        <w:rPr>
          <w:rFonts w:cs="Arial"/>
          <w:i/>
        </w:rPr>
        <w:t>Rýn</w:t>
      </w:r>
      <w:r>
        <w:rPr>
          <w:rFonts w:cs="Arial"/>
        </w:rPr>
        <w:t xml:space="preserve"> </w:t>
      </w:r>
      <w:r w:rsidRPr="002A6296">
        <w:rPr>
          <w:rFonts w:cs="Arial"/>
          <w:sz w:val="16"/>
        </w:rPr>
        <w:t>(</w:t>
      </w:r>
      <w:r w:rsidRPr="002A6296">
        <w:rPr>
          <w:rFonts w:cs="Arial"/>
          <w:i/>
          <w:sz w:val="16"/>
        </w:rPr>
        <w:t>Rhin)</w:t>
      </w:r>
      <w:r>
        <w:rPr>
          <w:rFonts w:cs="Arial"/>
        </w:rPr>
        <w:t xml:space="preserve"> a </w:t>
      </w:r>
      <w:r w:rsidRPr="00470BA4">
        <w:rPr>
          <w:rFonts w:cs="Arial"/>
          <w:i/>
        </w:rPr>
        <w:t>Rhôn</w:t>
      </w:r>
      <w:r>
        <w:rPr>
          <w:rFonts w:cs="Arial"/>
          <w:i/>
        </w:rPr>
        <w:t>a</w:t>
      </w:r>
      <w:r>
        <w:rPr>
          <w:rFonts w:cs="Arial"/>
        </w:rPr>
        <w:t xml:space="preserve"> </w:t>
      </w:r>
      <w:r w:rsidRPr="002A6296">
        <w:rPr>
          <w:rFonts w:cs="Arial"/>
          <w:sz w:val="16"/>
        </w:rPr>
        <w:t>(</w:t>
      </w:r>
      <w:r w:rsidRPr="002A6296">
        <w:rPr>
          <w:rFonts w:cs="Arial"/>
          <w:i/>
          <w:sz w:val="16"/>
        </w:rPr>
        <w:t>Rhône)</w:t>
      </w:r>
      <w:r>
        <w:rPr>
          <w:rFonts w:cs="Arial"/>
        </w:rPr>
        <w:t xml:space="preserve">, pramenící ale obě už ve </w:t>
      </w:r>
      <w:r w:rsidRPr="00913BB5">
        <w:rPr>
          <w:rFonts w:cs="Arial"/>
          <w:i/>
        </w:rPr>
        <w:t>Švýcarsku</w:t>
      </w:r>
      <w:r>
        <w:rPr>
          <w:rFonts w:cs="Arial"/>
        </w:rPr>
        <w:t>)</w:t>
      </w:r>
    </w:p>
    <w:p w:rsidR="00793D3E" w:rsidRDefault="00793D3E" w:rsidP="00793D3E">
      <w:pPr>
        <w:ind w:left="708"/>
        <w:jc w:val="both"/>
        <w:rPr>
          <w:rFonts w:cs="Arial"/>
        </w:rPr>
      </w:pPr>
      <w:r>
        <w:rPr>
          <w:rFonts w:cs="Arial"/>
        </w:rPr>
        <w:t xml:space="preserve">▪ Především v </w:t>
      </w:r>
      <w:r w:rsidRPr="00DB5F4C">
        <w:rPr>
          <w:rFonts w:cs="Arial"/>
          <w:b/>
        </w:rPr>
        <w:t xml:space="preserve">západní části </w:t>
      </w:r>
      <w:r w:rsidRPr="00DB5F4C">
        <w:rPr>
          <w:rFonts w:cs="Arial"/>
          <w:b/>
          <w:i/>
        </w:rPr>
        <w:t>Francie</w:t>
      </w:r>
      <w:r>
        <w:rPr>
          <w:rFonts w:cs="Arial"/>
        </w:rPr>
        <w:t xml:space="preserve"> je samozřejmě během celého roku navíc třeba počítat s dešťovými srážkami i přímo v nížinách a pahorkatinách. </w:t>
      </w:r>
    </w:p>
    <w:p w:rsidR="00793D3E" w:rsidRDefault="00793D3E" w:rsidP="00793D3E">
      <w:pPr>
        <w:jc w:val="both"/>
        <w:rPr>
          <w:rFonts w:cs="Arial"/>
        </w:rPr>
      </w:pPr>
    </w:p>
    <w:p w:rsidR="00793D3E" w:rsidRPr="00913BB5" w:rsidRDefault="00793D3E" w:rsidP="00793D3E">
      <w:pPr>
        <w:jc w:val="both"/>
        <w:rPr>
          <w:rFonts w:cs="Arial"/>
          <w:b/>
        </w:rPr>
      </w:pPr>
      <w:r w:rsidRPr="00DB5F4C">
        <w:rPr>
          <w:rFonts w:cs="Arial"/>
          <w:b/>
          <w:highlight w:val="green"/>
        </w:rPr>
        <w:t>2. Sněhové srážky</w:t>
      </w:r>
    </w:p>
    <w:p w:rsidR="00793D3E" w:rsidRDefault="00793D3E" w:rsidP="00793D3E">
      <w:pPr>
        <w:ind w:left="708"/>
        <w:jc w:val="both"/>
        <w:rPr>
          <w:rFonts w:cs="Arial"/>
        </w:rPr>
      </w:pPr>
      <w:r>
        <w:rPr>
          <w:rFonts w:cs="Arial"/>
        </w:rPr>
        <w:t xml:space="preserve">▪ Všechna </w:t>
      </w:r>
      <w:r w:rsidRPr="00DB5F4C">
        <w:rPr>
          <w:rFonts w:cs="Arial"/>
          <w:b/>
        </w:rPr>
        <w:t>vyšší pohoří</w:t>
      </w:r>
      <w:r>
        <w:rPr>
          <w:rFonts w:cs="Arial"/>
        </w:rPr>
        <w:t xml:space="preserve"> – ovšem čím vyšší, tím déle se v nich sníh drží, a tím později taje a odtéká do toků.</w:t>
      </w:r>
    </w:p>
    <w:p w:rsidR="00793D3E" w:rsidRDefault="00793D3E" w:rsidP="00793D3E">
      <w:pPr>
        <w:ind w:left="708"/>
        <w:jc w:val="both"/>
        <w:rPr>
          <w:rFonts w:cs="Arial"/>
        </w:rPr>
      </w:pPr>
      <w:r>
        <w:rPr>
          <w:rFonts w:cs="Arial"/>
        </w:rPr>
        <w:t xml:space="preserve">▪ Se sněhem a jeho táním je samozřejmě navíc třeba počítat i ve </w:t>
      </w:r>
      <w:r w:rsidRPr="00DB5F4C">
        <w:rPr>
          <w:rFonts w:cs="Arial"/>
          <w:b/>
        </w:rPr>
        <w:t xml:space="preserve">východní pahorkatinné části </w:t>
      </w:r>
      <w:r w:rsidRPr="00DB5F4C">
        <w:rPr>
          <w:rFonts w:cs="Arial"/>
          <w:b/>
          <w:i/>
        </w:rPr>
        <w:t>Francie</w:t>
      </w:r>
      <w:r w:rsidRPr="00DB5F4C">
        <w:rPr>
          <w:rFonts w:cs="Arial"/>
          <w:b/>
        </w:rPr>
        <w:t>,</w:t>
      </w:r>
      <w:r>
        <w:rPr>
          <w:rFonts w:cs="Arial"/>
        </w:rPr>
        <w:t xml:space="preserve"> kde taje a dodává řekám vodu dříve než na horách.</w:t>
      </w:r>
    </w:p>
    <w:p w:rsidR="00793D3E" w:rsidRDefault="00793D3E" w:rsidP="00793D3E">
      <w:pPr>
        <w:jc w:val="both"/>
        <w:rPr>
          <w:rFonts w:cs="Arial"/>
        </w:rPr>
      </w:pPr>
    </w:p>
    <w:p w:rsidR="00793D3E" w:rsidRPr="00913BB5" w:rsidRDefault="00793D3E" w:rsidP="00793D3E">
      <w:pPr>
        <w:jc w:val="both"/>
        <w:rPr>
          <w:rFonts w:cs="Arial"/>
          <w:b/>
        </w:rPr>
      </w:pPr>
      <w:r w:rsidRPr="00DB5F4C">
        <w:rPr>
          <w:rFonts w:cs="Arial"/>
          <w:b/>
          <w:highlight w:val="green"/>
        </w:rPr>
        <w:t>3. Ledovce</w:t>
      </w:r>
    </w:p>
    <w:p w:rsidR="00793D3E" w:rsidRDefault="00793D3E" w:rsidP="00793D3E">
      <w:pPr>
        <w:ind w:left="708"/>
        <w:jc w:val="both"/>
        <w:rPr>
          <w:rFonts w:cs="Arial"/>
        </w:rPr>
      </w:pPr>
      <w:r>
        <w:rPr>
          <w:rFonts w:cs="Arial"/>
        </w:rPr>
        <w:t xml:space="preserve">▪ </w:t>
      </w:r>
      <w:r w:rsidRPr="00DB5F4C">
        <w:rPr>
          <w:rFonts w:cs="Arial"/>
          <w:b/>
          <w:i/>
        </w:rPr>
        <w:t>Alpy</w:t>
      </w:r>
      <w:r>
        <w:rPr>
          <w:rFonts w:cs="Arial"/>
        </w:rPr>
        <w:t xml:space="preserve"> – voda z velkých ledovců zde ovšem taje a dostává se do řek ještě mnohem později, než voda z tajícího sněhu.</w:t>
      </w:r>
    </w:p>
    <w:p w:rsidR="00793D3E" w:rsidRDefault="00793D3E" w:rsidP="00793D3E">
      <w:pPr>
        <w:ind w:left="708"/>
        <w:jc w:val="both"/>
        <w:rPr>
          <w:rFonts w:cs="Arial"/>
        </w:rPr>
      </w:pPr>
      <w:r>
        <w:rPr>
          <w:rFonts w:cs="Arial"/>
        </w:rPr>
        <w:t xml:space="preserve">▪ </w:t>
      </w:r>
      <w:r w:rsidRPr="00DB5F4C">
        <w:rPr>
          <w:rFonts w:cs="Arial"/>
          <w:b/>
          <w:i/>
        </w:rPr>
        <w:t>Pyreneje</w:t>
      </w:r>
      <w:r>
        <w:rPr>
          <w:rFonts w:cs="Arial"/>
        </w:rPr>
        <w:t xml:space="preserve"> – zdejší ledovce jsou relativně velmi malé a nemají tedy pro vyživování řek takový význam jako v Alpách.</w:t>
      </w:r>
    </w:p>
    <w:p w:rsidR="00793D3E" w:rsidRDefault="00793D3E" w:rsidP="00793D3E">
      <w:pPr>
        <w:jc w:val="both"/>
        <w:rPr>
          <w:rFonts w:cs="Arial"/>
        </w:rPr>
      </w:pPr>
    </w:p>
    <w:p w:rsidR="00793D3E" w:rsidRDefault="00793D3E" w:rsidP="00793D3E">
      <w:pPr>
        <w:jc w:val="both"/>
        <w:rPr>
          <w:rFonts w:cs="Arial"/>
        </w:rPr>
      </w:pPr>
      <w:r w:rsidRPr="00DB5F4C">
        <w:rPr>
          <w:rFonts w:cs="Arial"/>
          <w:b/>
          <w:highlight w:val="green"/>
        </w:rPr>
        <w:t>4. Ostatní zdroje</w:t>
      </w:r>
      <w:r>
        <w:rPr>
          <w:rFonts w:cs="Arial"/>
        </w:rPr>
        <w:t xml:space="preserve"> (podzemní vody ap.) jsou </w:t>
      </w:r>
      <w:r w:rsidRPr="00DB5F4C">
        <w:rPr>
          <w:rFonts w:cs="Arial"/>
          <w:b/>
        </w:rPr>
        <w:t>méně významné</w:t>
      </w:r>
      <w:r>
        <w:rPr>
          <w:rFonts w:cs="Arial"/>
        </w:rPr>
        <w:t>.</w: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Pr="00913BB5" w:rsidRDefault="00793D3E" w:rsidP="00793D3E">
      <w:pPr>
        <w:pageBreakBefore/>
        <w:jc w:val="both"/>
        <w:rPr>
          <w:rFonts w:cs="Arial"/>
          <w:b/>
          <w:caps/>
        </w:rPr>
      </w:pPr>
      <w:r w:rsidRPr="00913BB5">
        <w:rPr>
          <w:rFonts w:cs="Arial"/>
          <w:b/>
          <w:caps/>
          <w:highlight w:val="red"/>
        </w:rPr>
        <w:lastRenderedPageBreak/>
        <w:t>I</w:t>
      </w:r>
      <w:r>
        <w:rPr>
          <w:rFonts w:cs="Arial"/>
          <w:b/>
          <w:caps/>
          <w:highlight w:val="red"/>
        </w:rPr>
        <w:t>II</w:t>
      </w:r>
      <w:r w:rsidRPr="00913BB5">
        <w:rPr>
          <w:rFonts w:cs="Arial"/>
          <w:b/>
          <w:caps/>
          <w:highlight w:val="red"/>
        </w:rPr>
        <w:t>. Členění toků Francie podle ročního režimu průtoku vody</w:t>
      </w:r>
    </w:p>
    <w:p w:rsidR="00793D3E" w:rsidRDefault="00793D3E" w:rsidP="00793D3E">
      <w:pPr>
        <w:jc w:val="both"/>
        <w:rPr>
          <w:rFonts w:cs="Arial"/>
        </w:rPr>
      </w:pPr>
    </w:p>
    <w:p w:rsidR="00793D3E" w:rsidRPr="00470BA4" w:rsidRDefault="00793D3E" w:rsidP="00793D3E">
      <w:pPr>
        <w:jc w:val="both"/>
        <w:rPr>
          <w:rFonts w:cs="Arial"/>
        </w:rPr>
      </w:pPr>
      <w:r>
        <w:rPr>
          <w:rFonts w:cs="Arial"/>
        </w:rPr>
        <w:tab/>
        <w:t xml:space="preserve">Pro potřeby tohoto učebního textu stačí, když pro nás bude </w:t>
      </w:r>
      <w:r w:rsidRPr="00913BB5">
        <w:rPr>
          <w:rFonts w:cs="Arial"/>
          <w:b/>
        </w:rPr>
        <w:t>vodní režim řeky</w:t>
      </w:r>
      <w:r>
        <w:rPr>
          <w:rFonts w:cs="Arial"/>
        </w:rPr>
        <w:t xml:space="preserve"> znamenat množství vody, které obecně protéká korytem řeky v jednotlivých částech kalendářního roku. Při </w:t>
      </w:r>
      <w:r w:rsidRPr="00913BB5">
        <w:rPr>
          <w:rFonts w:cs="Arial"/>
          <w:b/>
        </w:rPr>
        <w:t>interpretování</w:t>
      </w:r>
      <w:r>
        <w:rPr>
          <w:rFonts w:cs="Arial"/>
        </w:rPr>
        <w:t xml:space="preserve"> vodního režimu nesmíme zapomínat na to, že – jak jsme viděli v předchozím </w:t>
      </w:r>
      <w:proofErr w:type="gramStart"/>
      <w:r>
        <w:rPr>
          <w:rFonts w:cs="Arial"/>
        </w:rPr>
        <w:t>textu</w:t>
      </w:r>
      <w:proofErr w:type="gramEnd"/>
      <w:r>
        <w:rPr>
          <w:rFonts w:cs="Arial"/>
        </w:rPr>
        <w:t xml:space="preserve"> -  </w:t>
      </w:r>
      <w:proofErr w:type="gramStart"/>
      <w:r w:rsidRPr="00913BB5">
        <w:rPr>
          <w:rFonts w:cs="Arial"/>
          <w:b/>
        </w:rPr>
        <w:t>zdrojem</w:t>
      </w:r>
      <w:proofErr w:type="gramEnd"/>
      <w:r w:rsidRPr="00913BB5">
        <w:rPr>
          <w:rFonts w:cs="Arial"/>
          <w:b/>
        </w:rPr>
        <w:t xml:space="preserve"> vody pro vodní toky nejsou jen dešťové srážky v jedné části toku, ale popř. i tání sněhu a případně i ledu v jiné jeho části</w:t>
      </w:r>
      <w:r>
        <w:rPr>
          <w:rFonts w:cs="Arial"/>
          <w:b/>
        </w:rPr>
        <w:t xml:space="preserve"> v jiném čase.</w:t>
      </w:r>
    </w:p>
    <w:p w:rsidR="00793D3E" w:rsidRDefault="00793D3E" w:rsidP="00793D3E">
      <w:pPr>
        <w:jc w:val="both"/>
        <w:rPr>
          <w:rFonts w:cs="Arial"/>
        </w:rPr>
      </w:pPr>
      <w:r>
        <w:rPr>
          <w:rFonts w:cs="Arial"/>
        </w:rPr>
        <w:tab/>
        <w:t xml:space="preserve">Na vodní režim francouzských řek má tedy velký vliv především územní různost reliéfu, geologického složení i klimatu. Následkem této různosti jsou ve </w:t>
      </w:r>
      <w:r w:rsidRPr="001B27AF">
        <w:rPr>
          <w:rFonts w:cs="Arial"/>
          <w:i/>
        </w:rPr>
        <w:t>Francii</w:t>
      </w:r>
      <w:r>
        <w:rPr>
          <w:rFonts w:cs="Arial"/>
        </w:rPr>
        <w:t xml:space="preserve"> </w:t>
      </w:r>
      <w:r w:rsidRPr="00913BB5">
        <w:rPr>
          <w:rFonts w:cs="Arial"/>
          <w:b/>
        </w:rPr>
        <w:t xml:space="preserve">značné územní </w:t>
      </w:r>
      <w:r w:rsidRPr="00DB5F4C">
        <w:rPr>
          <w:rFonts w:cs="Arial"/>
          <w:b/>
          <w:bdr w:val="single" w:sz="4" w:space="0" w:color="auto"/>
        </w:rPr>
        <w:t>rozdíly</w:t>
      </w:r>
      <w:r w:rsidRPr="00913BB5">
        <w:rPr>
          <w:rFonts w:cs="Arial"/>
          <w:b/>
        </w:rPr>
        <w:t xml:space="preserve"> nejen </w:t>
      </w:r>
      <w:r>
        <w:rPr>
          <w:rFonts w:cs="Arial"/>
          <w:b/>
        </w:rPr>
        <w:t xml:space="preserve">mezi </w:t>
      </w:r>
      <w:r w:rsidRPr="00DB5F4C">
        <w:rPr>
          <w:rFonts w:cs="Arial"/>
          <w:b/>
          <w:bdr w:val="single" w:sz="4" w:space="0" w:color="auto"/>
        </w:rPr>
        <w:t>režimem</w:t>
      </w:r>
      <w:r>
        <w:rPr>
          <w:rFonts w:cs="Arial"/>
          <w:b/>
        </w:rPr>
        <w:t xml:space="preserve"> jednotlivých celých</w:t>
      </w:r>
      <w:r w:rsidRPr="00913BB5">
        <w:rPr>
          <w:rFonts w:cs="Arial"/>
          <w:b/>
        </w:rPr>
        <w:t xml:space="preserve"> </w:t>
      </w:r>
      <w:r w:rsidRPr="00DB5F4C">
        <w:rPr>
          <w:rFonts w:cs="Arial"/>
          <w:b/>
          <w:bdr w:val="single" w:sz="4" w:space="0" w:color="auto"/>
        </w:rPr>
        <w:t>řek</w:t>
      </w:r>
      <w:r w:rsidRPr="00913BB5">
        <w:rPr>
          <w:rFonts w:cs="Arial"/>
          <w:b/>
        </w:rPr>
        <w:t>, ale často i</w:t>
      </w:r>
      <w:r w:rsidRPr="00DB5F4C">
        <w:rPr>
          <w:rFonts w:cs="Arial"/>
          <w:b/>
          <w:bdr w:val="single" w:sz="4" w:space="0" w:color="auto"/>
        </w:rPr>
        <w:t xml:space="preserve"> v režimu</w:t>
      </w:r>
      <w:r w:rsidRPr="00913BB5">
        <w:rPr>
          <w:rFonts w:cs="Arial"/>
          <w:b/>
        </w:rPr>
        <w:t xml:space="preserve"> jejich jednotlivých </w:t>
      </w:r>
      <w:r w:rsidRPr="00DB5F4C">
        <w:rPr>
          <w:rFonts w:cs="Arial"/>
          <w:b/>
          <w:bdr w:val="single" w:sz="4" w:space="0" w:color="auto"/>
        </w:rPr>
        <w:t>úseků</w:t>
      </w:r>
      <w:r>
        <w:rPr>
          <w:rFonts w:cs="Arial"/>
        </w:rPr>
        <w:t xml:space="preserve">. Můžeme pak podle toho francouzské řeky rozdělit do </w:t>
      </w:r>
      <w:r w:rsidRPr="00DB5F4C">
        <w:rPr>
          <w:rFonts w:cs="Arial"/>
          <w:b/>
          <w:bdr w:val="single" w:sz="4" w:space="0" w:color="auto"/>
        </w:rPr>
        <w:t>pěti základních hydrologických oblastí</w:t>
      </w:r>
      <w:r>
        <w:rPr>
          <w:rFonts w:cs="Arial"/>
        </w:rPr>
        <w:t>.</w:t>
      </w:r>
    </w:p>
    <w:p w:rsidR="00793D3E" w:rsidRDefault="00793D3E" w:rsidP="00793D3E">
      <w:pPr>
        <w:jc w:val="both"/>
        <w:rPr>
          <w:rFonts w:cs="Arial"/>
        </w:rPr>
      </w:pPr>
    </w:p>
    <w:p w:rsidR="00793D3E" w:rsidRDefault="00793D3E" w:rsidP="00793D3E">
      <w:pPr>
        <w:jc w:val="both"/>
        <w:rPr>
          <w:rFonts w:cs="Arial"/>
        </w:rPr>
      </w:pPr>
    </w:p>
    <w:p w:rsidR="00793D3E" w:rsidRPr="00913BB5" w:rsidRDefault="00793D3E" w:rsidP="00793D3E">
      <w:pPr>
        <w:jc w:val="both"/>
        <w:rPr>
          <w:rFonts w:cs="Arial"/>
          <w:b/>
        </w:rPr>
      </w:pPr>
      <w:r w:rsidRPr="00913BB5">
        <w:rPr>
          <w:rFonts w:cs="Arial"/>
          <w:b/>
          <w:highlight w:val="green"/>
        </w:rPr>
        <w:t xml:space="preserve">1. </w:t>
      </w:r>
      <w:r>
        <w:rPr>
          <w:rFonts w:cs="Arial"/>
          <w:b/>
          <w:highlight w:val="green"/>
        </w:rPr>
        <w:t xml:space="preserve">Toky </w:t>
      </w:r>
      <w:r w:rsidRPr="00913BB5">
        <w:rPr>
          <w:rFonts w:cs="Arial"/>
          <w:b/>
          <w:highlight w:val="green"/>
        </w:rPr>
        <w:t>atlantských nížin a pahorkatin mírného pásu</w:t>
      </w:r>
    </w:p>
    <w:p w:rsidR="00793D3E" w:rsidRDefault="00793D3E" w:rsidP="00793D3E">
      <w:pPr>
        <w:jc w:val="both"/>
        <w:rPr>
          <w:rFonts w:cs="Arial"/>
        </w:rPr>
      </w:pPr>
      <w:r>
        <w:rPr>
          <w:rFonts w:cs="Arial"/>
        </w:rPr>
        <w:tab/>
        <w:t xml:space="preserve">Tato oblast je převážně nízko položená, takže tu rozhodující vliv má poloha v mírném pásu blízko oceánu. A protože už víme, že celoroční úhrn srážek (většinou dešťových) je zde značně vysoký a rozložený relativně rovnoměrně po celý rok, můžeme z toho usuzovat, že zdejší řeky jsou </w:t>
      </w:r>
      <w:r w:rsidRPr="00DB5F4C">
        <w:rPr>
          <w:rFonts w:cs="Arial"/>
          <w:b/>
          <w:bdr w:val="single" w:sz="4" w:space="0" w:color="auto"/>
        </w:rPr>
        <w:t>celoročně bohaté na vodu</w:t>
      </w:r>
      <w:r>
        <w:rPr>
          <w:rFonts w:cs="Arial"/>
        </w:rPr>
        <w:t xml:space="preserve"> a mají přitom během roku poměrně </w:t>
      </w:r>
      <w:r w:rsidRPr="00DB5F4C">
        <w:rPr>
          <w:rFonts w:cs="Arial"/>
          <w:b/>
          <w:bdr w:val="single" w:sz="4" w:space="0" w:color="auto"/>
        </w:rPr>
        <w:t>vyrovnaný režim</w:t>
      </w:r>
      <w:r>
        <w:rPr>
          <w:rFonts w:cs="Arial"/>
        </w:rPr>
        <w:t xml:space="preserve">. Protože však nejvíc prší přece jen od </w:t>
      </w:r>
      <w:r w:rsidRPr="00DB5F4C">
        <w:rPr>
          <w:rFonts w:cs="Arial"/>
          <w:b/>
          <w:bdr w:val="single" w:sz="4" w:space="0" w:color="auto"/>
        </w:rPr>
        <w:t>září do února</w:t>
      </w:r>
      <w:r w:rsidRPr="00DB5F4C">
        <w:rPr>
          <w:rFonts w:cs="Arial"/>
          <w:b/>
        </w:rPr>
        <w:t>,</w:t>
      </w:r>
      <w:r>
        <w:rPr>
          <w:rFonts w:cs="Arial"/>
        </w:rPr>
        <w:t xml:space="preserve"> připadá na toto období i </w:t>
      </w:r>
      <w:r w:rsidRPr="00DB5F4C">
        <w:rPr>
          <w:rFonts w:cs="Arial"/>
          <w:b/>
          <w:bdr w:val="single" w:sz="4" w:space="0" w:color="auto"/>
        </w:rPr>
        <w:t>nevýrazné maximum</w:t>
      </w:r>
      <w:r>
        <w:rPr>
          <w:rFonts w:cs="Arial"/>
        </w:rPr>
        <w:t xml:space="preserve"> průtoku, protože </w:t>
      </w:r>
      <w:r w:rsidRPr="00DB5F4C">
        <w:rPr>
          <w:rFonts w:cs="Arial"/>
          <w:b/>
          <w:bdr w:val="single" w:sz="4" w:space="0" w:color="auto"/>
        </w:rPr>
        <w:t>dešťové srážky jsou základním</w:t>
      </w:r>
      <w:r>
        <w:rPr>
          <w:rFonts w:cs="Arial"/>
        </w:rPr>
        <w:t xml:space="preserve"> zdrojem vody pro zdejší řeky. (Zatímco sněhových srážek je i v tomto období málo a sněhová pokrývka ani dlouho nevydrží).</w:t>
      </w:r>
    </w:p>
    <w:p w:rsidR="00793D3E" w:rsidRPr="00DB5F4C" w:rsidRDefault="00793D3E" w:rsidP="00793D3E">
      <w:pPr>
        <w:jc w:val="both"/>
        <w:rPr>
          <w:rFonts w:cs="Arial"/>
        </w:rPr>
      </w:pPr>
      <w:r>
        <w:rPr>
          <w:rFonts w:cs="Arial"/>
        </w:rPr>
        <w:tab/>
        <w:t xml:space="preserve">Po celé délce toku sem z velkých řek patří jen </w:t>
      </w:r>
      <w:r w:rsidRPr="00DB5F4C">
        <w:rPr>
          <w:rFonts w:cs="Arial"/>
          <w:i/>
        </w:rPr>
        <w:t>Seina</w:t>
      </w:r>
      <w:r w:rsidRPr="00DB5F4C">
        <w:rPr>
          <w:rFonts w:cs="Arial"/>
        </w:rPr>
        <w:t xml:space="preserve">, z menších toků pak </w:t>
      </w:r>
      <w:r w:rsidRPr="00DB5F4C">
        <w:rPr>
          <w:rFonts w:cs="Arial"/>
          <w:i/>
        </w:rPr>
        <w:t>Somma</w:t>
      </w:r>
      <w:r w:rsidRPr="00DB5F4C">
        <w:rPr>
          <w:rFonts w:cs="Arial"/>
        </w:rPr>
        <w:t xml:space="preserve">, </w:t>
      </w:r>
      <w:r w:rsidRPr="00DB5F4C">
        <w:rPr>
          <w:rFonts w:cs="Arial"/>
          <w:i/>
        </w:rPr>
        <w:t>Oise</w:t>
      </w:r>
      <w:r w:rsidRPr="00DB5F4C">
        <w:rPr>
          <w:rFonts w:cs="Arial"/>
        </w:rPr>
        <w:t xml:space="preserve">, </w:t>
      </w:r>
      <w:r w:rsidRPr="00DB5F4C">
        <w:rPr>
          <w:rFonts w:cs="Arial"/>
          <w:i/>
        </w:rPr>
        <w:t>Aisne</w:t>
      </w:r>
      <w:r w:rsidRPr="00DB5F4C">
        <w:rPr>
          <w:rFonts w:cs="Arial"/>
        </w:rPr>
        <w:t xml:space="preserve">, </w:t>
      </w:r>
      <w:r w:rsidRPr="00DB5F4C">
        <w:rPr>
          <w:rFonts w:cs="Arial"/>
          <w:i/>
        </w:rPr>
        <w:t>Saôna</w:t>
      </w:r>
      <w:r w:rsidRPr="00DB5F4C">
        <w:rPr>
          <w:rFonts w:cs="Arial"/>
        </w:rPr>
        <w:t xml:space="preserve">, </w:t>
      </w:r>
      <w:r w:rsidRPr="00DB5F4C">
        <w:rPr>
          <w:rFonts w:cs="Arial"/>
          <w:i/>
        </w:rPr>
        <w:t>Charente</w:t>
      </w:r>
      <w:r w:rsidRPr="00DB5F4C">
        <w:rPr>
          <w:rFonts w:cs="Arial"/>
        </w:rPr>
        <w:t xml:space="preserve">, </w:t>
      </w:r>
      <w:r w:rsidRPr="00DB5F4C">
        <w:rPr>
          <w:rFonts w:cs="Arial"/>
          <w:i/>
        </w:rPr>
        <w:t>Vilaine</w:t>
      </w:r>
      <w:r w:rsidRPr="00DB5F4C">
        <w:rPr>
          <w:rFonts w:cs="Arial"/>
        </w:rPr>
        <w:t xml:space="preserve"> a mnoho dalších. </w:t>
      </w:r>
    </w:p>
    <w:p w:rsidR="00793D3E" w:rsidRPr="00DB5F4C" w:rsidRDefault="00793D3E" w:rsidP="00793D3E">
      <w:pPr>
        <w:jc w:val="both"/>
        <w:rPr>
          <w:rFonts w:cs="Arial"/>
        </w:rPr>
      </w:pPr>
      <w:r>
        <w:rPr>
          <w:rFonts w:cs="Arial"/>
        </w:rPr>
        <w:tab/>
        <w:t xml:space="preserve">Pouze v </w:t>
      </w:r>
      <w:r w:rsidRPr="00DB5F4C">
        <w:rPr>
          <w:rFonts w:cs="Arial"/>
          <w:b/>
        </w:rPr>
        <w:t>dolní části toku</w:t>
      </w:r>
      <w:r>
        <w:rPr>
          <w:rFonts w:cs="Arial"/>
        </w:rPr>
        <w:t xml:space="preserve"> se tento režim projevuje z velkých řek na </w:t>
      </w:r>
      <w:r w:rsidRPr="00DB5F4C">
        <w:rPr>
          <w:rFonts w:cs="Arial"/>
          <w:i/>
        </w:rPr>
        <w:t>Loiře</w:t>
      </w:r>
      <w:r w:rsidRPr="00DB5F4C">
        <w:rPr>
          <w:rFonts w:cs="Arial"/>
        </w:rPr>
        <w:t xml:space="preserve"> a </w:t>
      </w:r>
      <w:r w:rsidRPr="00DB5F4C">
        <w:rPr>
          <w:rFonts w:cs="Arial"/>
          <w:i/>
        </w:rPr>
        <w:t>Garonně</w:t>
      </w:r>
      <w:r w:rsidRPr="00DB5F4C">
        <w:rPr>
          <w:rFonts w:cs="Arial"/>
        </w:rPr>
        <w:t xml:space="preserve">, z menších pak na </w:t>
      </w:r>
      <w:r w:rsidRPr="00DB5F4C">
        <w:rPr>
          <w:rFonts w:cs="Arial"/>
          <w:i/>
        </w:rPr>
        <w:t>Adour</w:t>
      </w:r>
      <w:r w:rsidRPr="00DB5F4C">
        <w:rPr>
          <w:rFonts w:cs="Arial"/>
        </w:rPr>
        <w:t xml:space="preserve">, </w:t>
      </w:r>
      <w:r w:rsidRPr="00DB5F4C">
        <w:rPr>
          <w:rFonts w:cs="Arial"/>
          <w:i/>
        </w:rPr>
        <w:t>Vienne</w:t>
      </w:r>
      <w:r w:rsidRPr="00DB5F4C">
        <w:rPr>
          <w:rFonts w:cs="Arial"/>
        </w:rPr>
        <w:t xml:space="preserve"> atd.</w:t>
      </w:r>
    </w:p>
    <w:p w:rsidR="00793D3E" w:rsidRPr="00470BA4" w:rsidRDefault="00793D3E" w:rsidP="00793D3E">
      <w:pPr>
        <w:jc w:val="both"/>
        <w:rPr>
          <w:rFonts w:cs="Arial"/>
        </w:rPr>
      </w:pPr>
    </w:p>
    <w:p w:rsidR="00793D3E" w:rsidRPr="00F04AFE" w:rsidRDefault="00793D3E" w:rsidP="00793D3E">
      <w:pPr>
        <w:jc w:val="both"/>
        <w:rPr>
          <w:rFonts w:cs="Arial"/>
          <w:b/>
          <w:highlight w:val="green"/>
        </w:rPr>
      </w:pPr>
      <w:r w:rsidRPr="00F04AFE">
        <w:rPr>
          <w:rFonts w:cs="Arial"/>
          <w:b/>
          <w:highlight w:val="green"/>
        </w:rPr>
        <w:t xml:space="preserve">2. </w:t>
      </w:r>
      <w:r>
        <w:rPr>
          <w:rFonts w:cs="Arial"/>
          <w:b/>
          <w:highlight w:val="green"/>
        </w:rPr>
        <w:t>Toky</w:t>
      </w:r>
      <w:r w:rsidRPr="00F04AFE">
        <w:rPr>
          <w:rFonts w:cs="Arial"/>
          <w:b/>
          <w:highlight w:val="green"/>
        </w:rPr>
        <w:t xml:space="preserve"> vrchovin a hornatin</w:t>
      </w:r>
    </w:p>
    <w:p w:rsidR="00793D3E" w:rsidRDefault="00793D3E" w:rsidP="00793D3E">
      <w:pPr>
        <w:jc w:val="both"/>
        <w:rPr>
          <w:rFonts w:cs="Arial"/>
        </w:rPr>
      </w:pPr>
      <w:r>
        <w:rPr>
          <w:rFonts w:cs="Arial"/>
        </w:rPr>
        <w:tab/>
        <w:t xml:space="preserve">Patří sem především </w:t>
      </w:r>
      <w:r w:rsidRPr="00521D6B">
        <w:rPr>
          <w:rFonts w:cs="Arial"/>
          <w:b/>
        </w:rPr>
        <w:t>malé řeky resp. horní toky</w:t>
      </w:r>
      <w:r>
        <w:rPr>
          <w:rFonts w:cs="Arial"/>
        </w:rPr>
        <w:t xml:space="preserve"> (</w:t>
      </w:r>
      <w:r w:rsidRPr="00A12584">
        <w:rPr>
          <w:rFonts w:cs="Arial"/>
          <w:i/>
        </w:rPr>
        <w:t>Loiry</w:t>
      </w:r>
      <w:r>
        <w:rPr>
          <w:rFonts w:cs="Arial"/>
        </w:rPr>
        <w:t xml:space="preserve">, </w:t>
      </w:r>
      <w:r w:rsidRPr="00A12584">
        <w:rPr>
          <w:rFonts w:cs="Arial"/>
          <w:i/>
        </w:rPr>
        <w:t>Allieru</w:t>
      </w:r>
      <w:r>
        <w:rPr>
          <w:rFonts w:cs="Arial"/>
        </w:rPr>
        <w:t xml:space="preserve">, </w:t>
      </w:r>
      <w:r w:rsidRPr="00A12584">
        <w:rPr>
          <w:rFonts w:cs="Arial"/>
          <w:i/>
        </w:rPr>
        <w:t>Dordogne</w:t>
      </w:r>
      <w:r>
        <w:rPr>
          <w:rFonts w:cs="Arial"/>
        </w:rPr>
        <w:t xml:space="preserve">, </w:t>
      </w:r>
      <w:r w:rsidRPr="00A12584">
        <w:rPr>
          <w:rFonts w:cs="Arial"/>
          <w:i/>
        </w:rPr>
        <w:t>Lotu</w:t>
      </w:r>
      <w:r>
        <w:rPr>
          <w:rFonts w:cs="Arial"/>
        </w:rPr>
        <w:t xml:space="preserve">, aj.) </w:t>
      </w:r>
      <w:r w:rsidRPr="00521D6B">
        <w:rPr>
          <w:rFonts w:cs="Arial"/>
          <w:b/>
        </w:rPr>
        <w:t xml:space="preserve">větších řek </w:t>
      </w:r>
      <w:r w:rsidRPr="00A12584">
        <w:rPr>
          <w:rFonts w:cs="Arial"/>
          <w:b/>
          <w:i/>
        </w:rPr>
        <w:t>Francouzského středohoří</w:t>
      </w:r>
      <w:r w:rsidRPr="00521D6B">
        <w:rPr>
          <w:rFonts w:cs="Arial"/>
          <w:b/>
        </w:rPr>
        <w:t xml:space="preserve">, </w:t>
      </w:r>
      <w:r w:rsidRPr="00A12584">
        <w:rPr>
          <w:rFonts w:cs="Arial"/>
          <w:b/>
          <w:i/>
        </w:rPr>
        <w:t>Arden</w:t>
      </w:r>
      <w:r w:rsidRPr="00521D6B">
        <w:rPr>
          <w:rFonts w:cs="Arial"/>
          <w:b/>
        </w:rPr>
        <w:t xml:space="preserve"> a </w:t>
      </w:r>
      <w:r w:rsidRPr="00A12584">
        <w:rPr>
          <w:rFonts w:cs="Arial"/>
          <w:b/>
          <w:i/>
        </w:rPr>
        <w:t>Vogéz</w:t>
      </w:r>
      <w:r>
        <w:rPr>
          <w:rFonts w:cs="Arial"/>
        </w:rPr>
        <w:t xml:space="preserve"> </w:t>
      </w:r>
      <w:r w:rsidRPr="00DB5F4C">
        <w:rPr>
          <w:rFonts w:cs="Arial"/>
        </w:rPr>
        <w:t xml:space="preserve">a konečně </w:t>
      </w:r>
      <w:r w:rsidRPr="00521D6B">
        <w:rPr>
          <w:rFonts w:cs="Arial"/>
          <w:b/>
        </w:rPr>
        <w:t xml:space="preserve">malé řeky, pramenící v podhůří </w:t>
      </w:r>
      <w:r w:rsidRPr="00A12584">
        <w:rPr>
          <w:rFonts w:cs="Arial"/>
          <w:b/>
          <w:i/>
        </w:rPr>
        <w:t>Alp</w:t>
      </w:r>
      <w:r w:rsidRPr="00521D6B">
        <w:rPr>
          <w:rFonts w:cs="Arial"/>
          <w:b/>
        </w:rPr>
        <w:t xml:space="preserve"> a </w:t>
      </w:r>
      <w:r w:rsidRPr="00A12584">
        <w:rPr>
          <w:rFonts w:cs="Arial"/>
          <w:b/>
          <w:i/>
        </w:rPr>
        <w:t>Pyrenejí</w:t>
      </w:r>
      <w:r>
        <w:rPr>
          <w:rFonts w:cs="Arial"/>
        </w:rPr>
        <w:t xml:space="preserve">. </w:t>
      </w:r>
      <w:r w:rsidRPr="00DB5F4C">
        <w:rPr>
          <w:rFonts w:cs="Arial"/>
          <w:b/>
          <w:bdr w:val="single" w:sz="4" w:space="0" w:color="auto"/>
        </w:rPr>
        <w:t>Hlavní maximum</w:t>
      </w:r>
      <w:r>
        <w:rPr>
          <w:rFonts w:cs="Arial"/>
        </w:rPr>
        <w:t xml:space="preserve"> průtoků připadá na </w:t>
      </w:r>
      <w:r w:rsidRPr="00DB5F4C">
        <w:rPr>
          <w:rFonts w:cs="Arial"/>
          <w:b/>
          <w:bdr w:val="single" w:sz="4" w:space="0" w:color="auto"/>
        </w:rPr>
        <w:t>začátek až střed jara</w:t>
      </w:r>
      <w:r w:rsidRPr="00DB5F4C">
        <w:rPr>
          <w:rFonts w:cs="Arial"/>
          <w:bdr w:val="single" w:sz="4" w:space="0" w:color="auto"/>
        </w:rPr>
        <w:t xml:space="preserve"> díky </w:t>
      </w:r>
      <w:r w:rsidRPr="00DB5F4C">
        <w:rPr>
          <w:rFonts w:cs="Arial"/>
          <w:b/>
          <w:bdr w:val="single" w:sz="4" w:space="0" w:color="auto"/>
        </w:rPr>
        <w:t>tání sněhové</w:t>
      </w:r>
      <w:r w:rsidRPr="00521D6B">
        <w:rPr>
          <w:rFonts w:cs="Arial"/>
          <w:b/>
        </w:rPr>
        <w:t xml:space="preserve"> pokrývky</w:t>
      </w:r>
      <w:r>
        <w:rPr>
          <w:rFonts w:cs="Arial"/>
        </w:rPr>
        <w:t xml:space="preserve">. Patří sem </w:t>
      </w:r>
      <w:r w:rsidRPr="00521D6B">
        <w:rPr>
          <w:rFonts w:cs="Arial"/>
        </w:rPr>
        <w:t xml:space="preserve">ovšem </w:t>
      </w:r>
      <w:r w:rsidRPr="00521D6B">
        <w:rPr>
          <w:rFonts w:cs="Arial"/>
          <w:b/>
        </w:rPr>
        <w:t xml:space="preserve">i většina řek </w:t>
      </w:r>
      <w:r w:rsidRPr="00DB5F4C">
        <w:rPr>
          <w:rFonts w:cs="Arial"/>
          <w:b/>
          <w:i/>
          <w:bdr w:val="single" w:sz="4" w:space="0" w:color="auto"/>
        </w:rPr>
        <w:t>Pyrenejí</w:t>
      </w:r>
      <w:r>
        <w:rPr>
          <w:rFonts w:cs="Arial"/>
          <w:b/>
        </w:rPr>
        <w:t xml:space="preserve"> </w:t>
      </w:r>
      <w:r w:rsidRPr="00521D6B">
        <w:rPr>
          <w:rFonts w:cs="Arial"/>
        </w:rPr>
        <w:t>(</w:t>
      </w:r>
      <w:r w:rsidRPr="00A12584">
        <w:rPr>
          <w:rFonts w:cs="Arial"/>
          <w:i/>
        </w:rPr>
        <w:t>Ariége</w:t>
      </w:r>
      <w:r>
        <w:rPr>
          <w:rFonts w:cs="Arial"/>
        </w:rPr>
        <w:t xml:space="preserve">, </w:t>
      </w:r>
      <w:r w:rsidRPr="00A12584">
        <w:rPr>
          <w:rFonts w:cs="Arial"/>
          <w:i/>
        </w:rPr>
        <w:t>Aude</w:t>
      </w:r>
      <w:r>
        <w:rPr>
          <w:rFonts w:cs="Arial"/>
        </w:rPr>
        <w:t xml:space="preserve">, atd.), ovšem s tím, že tam je tání sněhu ve vyšších polohách posunuto až na </w:t>
      </w:r>
      <w:r w:rsidRPr="00DB5F4C">
        <w:rPr>
          <w:rFonts w:cs="Arial"/>
          <w:b/>
          <w:bdr w:val="single" w:sz="4" w:space="0" w:color="auto"/>
        </w:rPr>
        <w:t>pozdní jaro</w:t>
      </w:r>
      <w:r>
        <w:rPr>
          <w:rFonts w:cs="Arial"/>
        </w:rPr>
        <w:t xml:space="preserve">. </w:t>
      </w:r>
    </w:p>
    <w:p w:rsidR="00793D3E" w:rsidRDefault="00793D3E" w:rsidP="00793D3E">
      <w:pPr>
        <w:ind w:firstLine="708"/>
        <w:jc w:val="both"/>
        <w:rPr>
          <w:rFonts w:cs="Arial"/>
        </w:rPr>
      </w:pPr>
      <w:r>
        <w:rPr>
          <w:rFonts w:cs="Arial"/>
        </w:rPr>
        <w:t xml:space="preserve">Od tohoto hlavního maxima může být více či méně zřetelně odděleno </w:t>
      </w:r>
      <w:r w:rsidRPr="00DB5F4C">
        <w:rPr>
          <w:rFonts w:cs="Arial"/>
          <w:b/>
          <w:bdr w:val="single" w:sz="4" w:space="0" w:color="auto"/>
        </w:rPr>
        <w:t>podružné deštné maximum</w:t>
      </w:r>
      <w:r>
        <w:rPr>
          <w:rFonts w:cs="Arial"/>
        </w:rPr>
        <w:t xml:space="preserve"> pocházející </w:t>
      </w:r>
    </w:p>
    <w:p w:rsidR="00793D3E" w:rsidRDefault="00793D3E" w:rsidP="00793D3E">
      <w:pPr>
        <w:ind w:left="708" w:firstLine="708"/>
        <w:jc w:val="both"/>
        <w:rPr>
          <w:rFonts w:cs="Arial"/>
        </w:rPr>
      </w:pPr>
      <w:r>
        <w:rPr>
          <w:rFonts w:cs="Arial"/>
        </w:rPr>
        <w:t xml:space="preserve">- buď z o něco silnějších </w:t>
      </w:r>
      <w:r w:rsidRPr="00DB5F4C">
        <w:rPr>
          <w:rFonts w:cs="Arial"/>
          <w:b/>
        </w:rPr>
        <w:t>zimních srážek</w:t>
      </w:r>
      <w:r>
        <w:rPr>
          <w:rFonts w:cs="Arial"/>
        </w:rPr>
        <w:t xml:space="preserve"> na </w:t>
      </w:r>
      <w:r w:rsidRPr="00DB5F4C">
        <w:rPr>
          <w:rFonts w:cs="Arial"/>
          <w:b/>
        </w:rPr>
        <w:t xml:space="preserve">západě </w:t>
      </w:r>
      <w:r w:rsidRPr="00DB5F4C">
        <w:rPr>
          <w:rFonts w:cs="Arial"/>
          <w:b/>
          <w:i/>
        </w:rPr>
        <w:t>Francouzského středohoří</w:t>
      </w:r>
      <w:r>
        <w:rPr>
          <w:rFonts w:cs="Arial"/>
        </w:rPr>
        <w:t xml:space="preserve">, </w:t>
      </w:r>
    </w:p>
    <w:p w:rsidR="00793D3E" w:rsidRDefault="00793D3E" w:rsidP="00793D3E">
      <w:pPr>
        <w:ind w:left="708" w:firstLine="708"/>
        <w:jc w:val="both"/>
        <w:rPr>
          <w:rFonts w:cs="Arial"/>
        </w:rPr>
      </w:pPr>
      <w:r>
        <w:rPr>
          <w:rFonts w:cs="Arial"/>
        </w:rPr>
        <w:t xml:space="preserve">- nebo z </w:t>
      </w:r>
      <w:r w:rsidRPr="00DB5F4C">
        <w:rPr>
          <w:rFonts w:cs="Arial"/>
          <w:b/>
        </w:rPr>
        <w:t xml:space="preserve">letních lijáků ve východní části </w:t>
      </w:r>
      <w:r w:rsidRPr="00DB5F4C">
        <w:rPr>
          <w:rFonts w:cs="Arial"/>
          <w:b/>
          <w:i/>
        </w:rPr>
        <w:t>Francie</w:t>
      </w:r>
      <w:r>
        <w:rPr>
          <w:rFonts w:cs="Arial"/>
        </w:rPr>
        <w:t xml:space="preserve">, </w:t>
      </w:r>
    </w:p>
    <w:p w:rsidR="00793D3E" w:rsidRDefault="00793D3E" w:rsidP="00793D3E">
      <w:pPr>
        <w:ind w:left="708" w:firstLine="708"/>
        <w:jc w:val="both"/>
        <w:rPr>
          <w:rFonts w:cs="Arial"/>
        </w:rPr>
      </w:pPr>
      <w:r>
        <w:rPr>
          <w:rFonts w:cs="Arial"/>
        </w:rPr>
        <w:t xml:space="preserve">- nebo ze </w:t>
      </w:r>
      <w:r w:rsidRPr="00DB5F4C">
        <w:rPr>
          <w:rFonts w:cs="Arial"/>
          <w:b/>
        </w:rPr>
        <w:t>zimních lijáků na subtropickém</w:t>
      </w:r>
      <w:r>
        <w:rPr>
          <w:rFonts w:cs="Arial"/>
        </w:rPr>
        <w:t xml:space="preserve"> jihu. </w:t>
      </w:r>
    </w:p>
    <w:p w:rsidR="00793D3E" w:rsidRPr="00470BA4" w:rsidRDefault="00793D3E" w:rsidP="00793D3E">
      <w:pPr>
        <w:ind w:left="708"/>
        <w:jc w:val="both"/>
        <w:rPr>
          <w:rFonts w:cs="Arial"/>
        </w:rPr>
      </w:pPr>
      <w:r>
        <w:rPr>
          <w:rFonts w:cs="Arial"/>
        </w:rPr>
        <w:t xml:space="preserve">Také se ovšem může stát, že pokud se tyto dešťové srážky posunou časově blíže k tání sněhu, mohou hlavní sněhové maximum ještě zesílit a vést tak ke vzniku </w:t>
      </w:r>
      <w:r w:rsidRPr="00DB5F4C">
        <w:rPr>
          <w:rFonts w:cs="Arial"/>
          <w:b/>
        </w:rPr>
        <w:t>povodní</w:t>
      </w:r>
      <w:r>
        <w:rPr>
          <w:rFonts w:cs="Arial"/>
        </w:rPr>
        <w:t>.</w:t>
      </w:r>
    </w:p>
    <w:p w:rsidR="00793D3E" w:rsidRPr="00470BA4" w:rsidRDefault="00793D3E" w:rsidP="00793D3E">
      <w:pPr>
        <w:jc w:val="both"/>
        <w:rPr>
          <w:rFonts w:cs="Arial"/>
        </w:rPr>
      </w:pPr>
    </w:p>
    <w:p w:rsidR="00793D3E" w:rsidRPr="00470BA4" w:rsidRDefault="00793D3E" w:rsidP="00793D3E">
      <w:pPr>
        <w:jc w:val="both"/>
        <w:rPr>
          <w:rFonts w:cs="Arial"/>
          <w:b/>
        </w:rPr>
      </w:pPr>
      <w:r w:rsidRPr="00470BA4">
        <w:rPr>
          <w:rFonts w:cs="Arial"/>
          <w:b/>
          <w:highlight w:val="green"/>
        </w:rPr>
        <w:t xml:space="preserve">3. </w:t>
      </w:r>
      <w:r>
        <w:rPr>
          <w:rFonts w:cs="Arial"/>
          <w:b/>
          <w:highlight w:val="green"/>
        </w:rPr>
        <w:t>Toky velehor</w:t>
      </w:r>
    </w:p>
    <w:p w:rsidR="00793D3E" w:rsidRDefault="00793D3E" w:rsidP="00793D3E">
      <w:pPr>
        <w:jc w:val="both"/>
        <w:rPr>
          <w:rFonts w:cs="Arial"/>
        </w:rPr>
      </w:pPr>
      <w:r>
        <w:rPr>
          <w:rFonts w:cs="Arial"/>
        </w:rPr>
        <w:tab/>
        <w:t xml:space="preserve">Patří sem </w:t>
      </w:r>
      <w:r w:rsidRPr="00DB5F4C">
        <w:rPr>
          <w:rFonts w:cs="Arial"/>
          <w:b/>
        </w:rPr>
        <w:t>horní toky alpských řek</w:t>
      </w:r>
      <w:r>
        <w:rPr>
          <w:rFonts w:cs="Arial"/>
        </w:rPr>
        <w:t xml:space="preserve"> </w:t>
      </w:r>
      <w:r w:rsidRPr="00521D6B">
        <w:rPr>
          <w:rFonts w:cs="Arial"/>
          <w:i/>
        </w:rPr>
        <w:t>Rýna</w:t>
      </w:r>
      <w:r>
        <w:rPr>
          <w:rFonts w:cs="Arial"/>
        </w:rPr>
        <w:t xml:space="preserve"> (až po výtok z francouzského území), </w:t>
      </w:r>
      <w:r w:rsidRPr="00521D6B">
        <w:rPr>
          <w:rFonts w:cs="Arial"/>
          <w:i/>
        </w:rPr>
        <w:t>Rhôny</w:t>
      </w:r>
      <w:r>
        <w:rPr>
          <w:rFonts w:cs="Arial"/>
        </w:rPr>
        <w:t xml:space="preserve"> a pyrenejské </w:t>
      </w:r>
      <w:r w:rsidRPr="00521D6B">
        <w:rPr>
          <w:rFonts w:cs="Arial"/>
          <w:i/>
        </w:rPr>
        <w:t>Garonny</w:t>
      </w:r>
      <w:r>
        <w:rPr>
          <w:rFonts w:cs="Arial"/>
        </w:rPr>
        <w:t xml:space="preserve">, jakož i </w:t>
      </w:r>
      <w:r w:rsidRPr="00DB5F4C">
        <w:rPr>
          <w:rFonts w:cs="Arial"/>
          <w:b/>
        </w:rPr>
        <w:t>toky</w:t>
      </w:r>
      <w:r>
        <w:rPr>
          <w:rFonts w:cs="Arial"/>
        </w:rPr>
        <w:t xml:space="preserve"> takových </w:t>
      </w:r>
      <w:r w:rsidRPr="00DB5F4C">
        <w:rPr>
          <w:rFonts w:cs="Arial"/>
          <w:b/>
        </w:rPr>
        <w:t>alpských řek</w:t>
      </w:r>
      <w:r>
        <w:rPr>
          <w:rFonts w:cs="Arial"/>
        </w:rPr>
        <w:t xml:space="preserve">, jako jsou </w:t>
      </w:r>
      <w:r w:rsidRPr="00521D6B">
        <w:rPr>
          <w:rFonts w:cs="Arial"/>
          <w:i/>
        </w:rPr>
        <w:t>Isére</w:t>
      </w:r>
      <w:r>
        <w:rPr>
          <w:rFonts w:cs="Arial"/>
        </w:rPr>
        <w:t xml:space="preserve">, </w:t>
      </w:r>
      <w:r w:rsidRPr="00470BA4">
        <w:rPr>
          <w:rFonts w:cs="Arial"/>
          <w:i/>
        </w:rPr>
        <w:t>Drôme</w:t>
      </w:r>
      <w:r>
        <w:rPr>
          <w:rFonts w:cs="Arial"/>
        </w:rPr>
        <w:t xml:space="preserve"> ap. Tyto úseky mají </w:t>
      </w:r>
      <w:r w:rsidRPr="00521D6B">
        <w:rPr>
          <w:rFonts w:cs="Arial"/>
          <w:b/>
        </w:rPr>
        <w:t xml:space="preserve">velmi výrazné </w:t>
      </w:r>
      <w:r w:rsidRPr="00DB5F4C">
        <w:rPr>
          <w:rFonts w:cs="Arial"/>
          <w:b/>
          <w:bdr w:val="single" w:sz="4" w:space="0" w:color="auto"/>
        </w:rPr>
        <w:t>maximum</w:t>
      </w:r>
      <w:r w:rsidRPr="00DB5F4C">
        <w:rPr>
          <w:rFonts w:cs="Arial"/>
          <w:bdr w:val="single" w:sz="4" w:space="0" w:color="auto"/>
        </w:rPr>
        <w:t xml:space="preserve"> </w:t>
      </w:r>
      <w:r w:rsidRPr="00DB5F4C">
        <w:rPr>
          <w:rFonts w:cs="Arial"/>
          <w:b/>
          <w:bdr w:val="single" w:sz="4" w:space="0" w:color="auto"/>
        </w:rPr>
        <w:t>v létě</w:t>
      </w:r>
      <w:r>
        <w:rPr>
          <w:rFonts w:cs="Arial"/>
        </w:rPr>
        <w:t xml:space="preserve">, kdy jsou vyživovány především </w:t>
      </w:r>
      <w:r w:rsidRPr="00DB5F4C">
        <w:rPr>
          <w:rFonts w:cs="Arial"/>
          <w:b/>
          <w:bdr w:val="single" w:sz="4" w:space="0" w:color="auto"/>
        </w:rPr>
        <w:t>táním horských ledovců</w:t>
      </w:r>
      <w:r>
        <w:rPr>
          <w:rFonts w:cs="Arial"/>
        </w:rPr>
        <w:t xml:space="preserve">. Navíc mají tyto úseky značný spád, což ještě zvyšuje prudkost těchto toků. (Tak jak se zmenšují a postupně mizí pyrenejské ledovce, má ovšem už i </w:t>
      </w:r>
      <w:r w:rsidRPr="00F959A4">
        <w:rPr>
          <w:rFonts w:cs="Arial"/>
          <w:i/>
        </w:rPr>
        <w:t>Garonna</w:t>
      </w:r>
      <w:r>
        <w:rPr>
          <w:rFonts w:cs="Arial"/>
        </w:rPr>
        <w:t xml:space="preserve"> tendenci posunu maxima spíš na velmi pozdní jaro.)</w:t>
      </w:r>
    </w:p>
    <w:p w:rsidR="00793D3E" w:rsidRPr="00470BA4" w:rsidRDefault="00793D3E" w:rsidP="00793D3E">
      <w:pPr>
        <w:jc w:val="both"/>
        <w:rPr>
          <w:rFonts w:cs="Arial"/>
        </w:rPr>
      </w:pPr>
    </w:p>
    <w:p w:rsidR="00793D3E" w:rsidRPr="00470BA4" w:rsidRDefault="00793D3E" w:rsidP="00793D3E">
      <w:pPr>
        <w:jc w:val="both"/>
        <w:rPr>
          <w:rFonts w:cs="Arial"/>
        </w:rPr>
      </w:pPr>
      <w:r w:rsidRPr="00470BA4">
        <w:rPr>
          <w:rFonts w:cs="Arial"/>
          <w:b/>
          <w:highlight w:val="green"/>
        </w:rPr>
        <w:t xml:space="preserve">4) </w:t>
      </w:r>
      <w:r>
        <w:rPr>
          <w:rFonts w:cs="Arial"/>
          <w:b/>
          <w:highlight w:val="green"/>
        </w:rPr>
        <w:t xml:space="preserve">Toky </w:t>
      </w:r>
      <w:r w:rsidRPr="00470BA4">
        <w:rPr>
          <w:rFonts w:cs="Arial"/>
          <w:b/>
          <w:highlight w:val="green"/>
        </w:rPr>
        <w:t>středomořsk</w:t>
      </w:r>
      <w:r w:rsidRPr="00521D6B">
        <w:rPr>
          <w:rFonts w:cs="Arial"/>
          <w:highlight w:val="green"/>
        </w:rPr>
        <w:t>é</w:t>
      </w:r>
      <w:r w:rsidRPr="00470BA4">
        <w:rPr>
          <w:rFonts w:cs="Arial"/>
        </w:rPr>
        <w:t xml:space="preserve"> </w:t>
      </w:r>
    </w:p>
    <w:p w:rsidR="00793D3E" w:rsidRPr="00470BA4" w:rsidRDefault="00793D3E" w:rsidP="00793D3E">
      <w:pPr>
        <w:jc w:val="both"/>
        <w:rPr>
          <w:rFonts w:cs="Arial"/>
        </w:rPr>
      </w:pPr>
      <w:r>
        <w:rPr>
          <w:rFonts w:cs="Arial"/>
        </w:rPr>
        <w:tab/>
        <w:t xml:space="preserve">Patří sem menší toky středomořské oblasti, dolní tok </w:t>
      </w:r>
      <w:r w:rsidRPr="00A12584">
        <w:rPr>
          <w:rFonts w:cs="Arial"/>
          <w:i/>
        </w:rPr>
        <w:t>Aud</w:t>
      </w:r>
      <w:r>
        <w:rPr>
          <w:rFonts w:cs="Arial"/>
          <w:i/>
        </w:rPr>
        <w:t>e</w:t>
      </w:r>
      <w:r>
        <w:rPr>
          <w:rFonts w:cs="Arial"/>
        </w:rPr>
        <w:t xml:space="preserve"> a některé dílčí úseky dolní </w:t>
      </w:r>
      <w:r w:rsidRPr="00A12584">
        <w:rPr>
          <w:rFonts w:cs="Arial"/>
          <w:i/>
        </w:rPr>
        <w:t>Rhôny</w:t>
      </w:r>
      <w:r>
        <w:rPr>
          <w:rFonts w:cs="Arial"/>
        </w:rPr>
        <w:t xml:space="preserve">. Vodní režim středních a menších toků je výrazně nevyrovnaný, protože </w:t>
      </w:r>
      <w:r w:rsidRPr="00DB5F4C">
        <w:rPr>
          <w:rFonts w:cs="Arial"/>
          <w:b/>
          <w:bdr w:val="single" w:sz="4" w:space="0" w:color="auto"/>
        </w:rPr>
        <w:t>maximum</w:t>
      </w:r>
      <w:r>
        <w:rPr>
          <w:rFonts w:cs="Arial"/>
        </w:rPr>
        <w:t xml:space="preserve"> připadá na období dešťů (především </w:t>
      </w:r>
      <w:r w:rsidRPr="00DB5F4C">
        <w:rPr>
          <w:rFonts w:cs="Arial"/>
          <w:b/>
          <w:bdr w:val="single" w:sz="4" w:space="0" w:color="auto"/>
        </w:rPr>
        <w:t>říjen a pak na jaře</w:t>
      </w:r>
      <w:r>
        <w:rPr>
          <w:rFonts w:cs="Arial"/>
        </w:rPr>
        <w:t xml:space="preserve">), zatímco v horkém suchém </w:t>
      </w:r>
      <w:r w:rsidRPr="00DB5F4C">
        <w:rPr>
          <w:rFonts w:cs="Arial"/>
          <w:b/>
        </w:rPr>
        <w:t>létě</w:t>
      </w:r>
      <w:r>
        <w:rPr>
          <w:rFonts w:cs="Arial"/>
        </w:rPr>
        <w:t xml:space="preserve"> jsou průtoky tak minimální, že některé </w:t>
      </w:r>
      <w:r w:rsidRPr="00DB5F4C">
        <w:rPr>
          <w:rFonts w:cs="Arial"/>
          <w:b/>
        </w:rPr>
        <w:t>menší</w:t>
      </w:r>
      <w:r>
        <w:rPr>
          <w:rFonts w:cs="Arial"/>
        </w:rPr>
        <w:t xml:space="preserve"> </w:t>
      </w:r>
      <w:r w:rsidRPr="00DB5F4C">
        <w:rPr>
          <w:rFonts w:cs="Arial"/>
          <w:b/>
        </w:rPr>
        <w:t>nížinné</w:t>
      </w:r>
      <w:r>
        <w:rPr>
          <w:rFonts w:cs="Arial"/>
        </w:rPr>
        <w:t xml:space="preserve"> toky až </w:t>
      </w:r>
      <w:r w:rsidRPr="00DB5F4C">
        <w:rPr>
          <w:rFonts w:cs="Arial"/>
          <w:b/>
        </w:rPr>
        <w:t>vysychají</w:t>
      </w:r>
      <w:r>
        <w:rPr>
          <w:rFonts w:cs="Arial"/>
        </w:rPr>
        <w:t>.</w:t>
      </w:r>
    </w:p>
    <w:p w:rsidR="00793D3E" w:rsidRPr="00470BA4" w:rsidRDefault="00793D3E" w:rsidP="00793D3E">
      <w:pPr>
        <w:jc w:val="both"/>
        <w:rPr>
          <w:rFonts w:cs="Arial"/>
        </w:rPr>
      </w:pPr>
    </w:p>
    <w:p w:rsidR="00793D3E" w:rsidRPr="00470BA4" w:rsidRDefault="00793D3E" w:rsidP="00793D3E">
      <w:pPr>
        <w:jc w:val="both"/>
        <w:rPr>
          <w:rFonts w:cs="Arial"/>
        </w:rPr>
      </w:pPr>
      <w:proofErr w:type="gramStart"/>
      <w:r w:rsidRPr="00470BA4">
        <w:rPr>
          <w:rFonts w:cs="Arial"/>
          <w:b/>
          <w:highlight w:val="green"/>
        </w:rPr>
        <w:t xml:space="preserve">5)  </w:t>
      </w:r>
      <w:r>
        <w:rPr>
          <w:rFonts w:cs="Arial"/>
          <w:b/>
          <w:highlight w:val="green"/>
        </w:rPr>
        <w:t>Toky</w:t>
      </w:r>
      <w:proofErr w:type="gramEnd"/>
      <w:r>
        <w:rPr>
          <w:rFonts w:cs="Arial"/>
          <w:b/>
          <w:highlight w:val="green"/>
        </w:rPr>
        <w:t xml:space="preserve"> smíšeného režimu</w:t>
      </w:r>
      <w:r w:rsidRPr="00470BA4">
        <w:rPr>
          <w:rFonts w:cs="Arial"/>
        </w:rPr>
        <w:t xml:space="preserve">, </w:t>
      </w:r>
    </w:p>
    <w:p w:rsidR="00793D3E" w:rsidRDefault="00793D3E" w:rsidP="00793D3E">
      <w:pPr>
        <w:ind w:firstLine="708"/>
        <w:jc w:val="both"/>
        <w:rPr>
          <w:rFonts w:cs="Arial"/>
        </w:rPr>
      </w:pPr>
      <w:r>
        <w:rPr>
          <w:rFonts w:cs="Arial"/>
        </w:rPr>
        <w:t xml:space="preserve">V předešlých čtyřech skupinách byly kromě celých řek zmíněny vždy i jednotlivé úseky řek velkých. Vyplývá z toho, že </w:t>
      </w:r>
      <w:r w:rsidRPr="00DB5F4C">
        <w:rPr>
          <w:rFonts w:cs="Arial"/>
          <w:b/>
          <w:bdr w:val="single" w:sz="4" w:space="0" w:color="auto"/>
        </w:rPr>
        <w:t>většina velkých řek má vodní režim značně složitý</w:t>
      </w:r>
      <w:r>
        <w:rPr>
          <w:rFonts w:cs="Arial"/>
        </w:rPr>
        <w:t xml:space="preserve">, </w:t>
      </w:r>
      <w:r w:rsidRPr="00470BA4">
        <w:rPr>
          <w:rFonts w:cs="Arial"/>
        </w:rPr>
        <w:t xml:space="preserve">protože jejich povodí </w:t>
      </w:r>
      <w:r>
        <w:rPr>
          <w:rFonts w:cs="Arial"/>
        </w:rPr>
        <w:t xml:space="preserve">je tvořeno </w:t>
      </w:r>
      <w:r w:rsidRPr="00470BA4">
        <w:rPr>
          <w:rFonts w:cs="Arial"/>
        </w:rPr>
        <w:t>několik</w:t>
      </w:r>
      <w:r>
        <w:rPr>
          <w:rFonts w:cs="Arial"/>
        </w:rPr>
        <w:t>a</w:t>
      </w:r>
      <w:r w:rsidRPr="00470BA4">
        <w:rPr>
          <w:rFonts w:cs="Arial"/>
        </w:rPr>
        <w:t xml:space="preserve"> </w:t>
      </w:r>
      <w:r>
        <w:rPr>
          <w:rFonts w:cs="Arial"/>
        </w:rPr>
        <w:t xml:space="preserve">odlišnými přírodními regiony. Týká se to kromě několika málo středních řek jednak </w:t>
      </w:r>
      <w:r w:rsidRPr="00A12584">
        <w:rPr>
          <w:rFonts w:cs="Arial"/>
          <w:b/>
          <w:i/>
        </w:rPr>
        <w:t>Loiry</w:t>
      </w:r>
      <w:r>
        <w:rPr>
          <w:rFonts w:cs="Arial"/>
        </w:rPr>
        <w:t xml:space="preserve">, jednak ještě více </w:t>
      </w:r>
      <w:r w:rsidRPr="00A12584">
        <w:rPr>
          <w:rFonts w:cs="Arial"/>
          <w:b/>
          <w:i/>
        </w:rPr>
        <w:t>Garonn</w:t>
      </w:r>
      <w:r>
        <w:rPr>
          <w:rFonts w:cs="Arial"/>
          <w:b/>
          <w:i/>
        </w:rPr>
        <w:t>y</w:t>
      </w:r>
      <w:r>
        <w:rPr>
          <w:rFonts w:cs="Arial"/>
        </w:rPr>
        <w:t xml:space="preserve"> a zvláště </w:t>
      </w:r>
      <w:r w:rsidRPr="00A12584">
        <w:rPr>
          <w:rFonts w:cs="Arial"/>
          <w:b/>
          <w:i/>
        </w:rPr>
        <w:t>Rhôny</w:t>
      </w:r>
      <w:r>
        <w:rPr>
          <w:rFonts w:cs="Arial"/>
        </w:rPr>
        <w:t xml:space="preserve">. Výhodou tohoto režimu je, že tyto řeky jsou relativně vodné po celý rok, mnohem větší nevýhodou je, že přiblíží-li se časově k sobě maxima na </w:t>
      </w:r>
      <w:r>
        <w:rPr>
          <w:rFonts w:cs="Arial"/>
        </w:rPr>
        <w:lastRenderedPageBreak/>
        <w:t xml:space="preserve">jednotlivých jejich úsecích (např. tání sněhu a deště), mohou se tato maxima spojit na dolních tocích do jedné silné </w:t>
      </w:r>
      <w:r w:rsidRPr="00DB5F4C">
        <w:rPr>
          <w:rFonts w:cs="Arial"/>
          <w:b/>
          <w:bdr w:val="single" w:sz="4" w:space="0" w:color="auto"/>
        </w:rPr>
        <w:t>povodňové vlny</w:t>
      </w:r>
      <w:r>
        <w:rPr>
          <w:rFonts w:cs="Arial"/>
        </w:rPr>
        <w:t>, která může mít až katastrofické důsledky.</w:t>
      </w:r>
    </w:p>
    <w:p w:rsidR="00793D3E" w:rsidRPr="00470BA4" w:rsidRDefault="00793D3E" w:rsidP="00793D3E">
      <w:pPr>
        <w:ind w:firstLine="708"/>
        <w:jc w:val="both"/>
        <w:rPr>
          <w:rFonts w:cs="Arial"/>
        </w:rPr>
      </w:pPr>
      <w:r>
        <w:rPr>
          <w:rFonts w:cs="Arial"/>
        </w:rPr>
        <w:t xml:space="preserve">Relativně </w:t>
      </w:r>
      <w:r w:rsidRPr="00DB5F4C">
        <w:rPr>
          <w:rFonts w:cs="Arial"/>
          <w:b/>
        </w:rPr>
        <w:t>jednoduchý režim</w:t>
      </w:r>
      <w:r>
        <w:rPr>
          <w:rFonts w:cs="Arial"/>
        </w:rPr>
        <w:t xml:space="preserve"> má </w:t>
      </w:r>
      <w:r w:rsidRPr="00DB5F4C">
        <w:rPr>
          <w:rFonts w:cs="Arial"/>
          <w:b/>
        </w:rPr>
        <w:t>mezi největšími řekami</w:t>
      </w:r>
      <w:r>
        <w:rPr>
          <w:rFonts w:cs="Arial"/>
        </w:rPr>
        <w:t xml:space="preserve"> </w:t>
      </w:r>
      <w:r w:rsidRPr="00DB5F4C">
        <w:rPr>
          <w:rFonts w:cs="Arial"/>
          <w:b/>
        </w:rPr>
        <w:t>jen</w:t>
      </w:r>
      <w:r>
        <w:rPr>
          <w:rFonts w:cs="Arial"/>
        </w:rPr>
        <w:t xml:space="preserve"> atlantská </w:t>
      </w:r>
      <w:r w:rsidRPr="00A12584">
        <w:rPr>
          <w:rFonts w:cs="Arial"/>
          <w:i/>
        </w:rPr>
        <w:t>Seina</w:t>
      </w:r>
      <w:r>
        <w:rPr>
          <w:rFonts w:cs="Arial"/>
        </w:rPr>
        <w:t xml:space="preserve"> (jen nepatrně komplikovaný přítokem </w:t>
      </w:r>
      <w:r w:rsidRPr="00A12584">
        <w:rPr>
          <w:rFonts w:cs="Arial"/>
          <w:i/>
        </w:rPr>
        <w:t>Yonne</w:t>
      </w:r>
      <w:r>
        <w:rPr>
          <w:rFonts w:cs="Arial"/>
        </w:rPr>
        <w:t xml:space="preserve">, pramenícím v o něco vyšší poloze) a francouzský úsek </w:t>
      </w:r>
      <w:r w:rsidRPr="00A12584">
        <w:rPr>
          <w:rFonts w:cs="Arial"/>
          <w:i/>
        </w:rPr>
        <w:t>Rýna</w:t>
      </w:r>
      <w:r>
        <w:rPr>
          <w:rFonts w:cs="Arial"/>
        </w:rPr>
        <w:t>, který zas ještě spadá do vysokohorského režimu.</w:t>
      </w:r>
    </w:p>
    <w:p w:rsidR="00793D3E" w:rsidRPr="00470BA4"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Pr="00470BA4" w:rsidRDefault="00793D3E" w:rsidP="00793D3E">
      <w:pPr>
        <w:jc w:val="both"/>
        <w:rPr>
          <w:rFonts w:cs="Arial"/>
        </w:rPr>
      </w:pPr>
    </w:p>
    <w:p w:rsidR="00793D3E" w:rsidRPr="00913BB5" w:rsidRDefault="00793D3E" w:rsidP="00793D3E">
      <w:pPr>
        <w:jc w:val="both"/>
        <w:rPr>
          <w:rFonts w:cs="Arial"/>
          <w:b/>
          <w:caps/>
        </w:rPr>
      </w:pPr>
      <w:r w:rsidRPr="00913BB5">
        <w:rPr>
          <w:rFonts w:cs="Arial"/>
          <w:b/>
          <w:caps/>
          <w:highlight w:val="red"/>
        </w:rPr>
        <w:t>I</w:t>
      </w:r>
      <w:r>
        <w:rPr>
          <w:rFonts w:cs="Arial"/>
          <w:b/>
          <w:caps/>
          <w:highlight w:val="red"/>
        </w:rPr>
        <w:t>V</w:t>
      </w:r>
      <w:r w:rsidRPr="00913BB5">
        <w:rPr>
          <w:rFonts w:cs="Arial"/>
          <w:b/>
          <w:caps/>
          <w:highlight w:val="red"/>
        </w:rPr>
        <w:t xml:space="preserve">. Členění </w:t>
      </w:r>
      <w:r>
        <w:rPr>
          <w:rFonts w:cs="Arial"/>
          <w:b/>
          <w:caps/>
          <w:highlight w:val="red"/>
        </w:rPr>
        <w:t xml:space="preserve">toků Francie </w:t>
      </w:r>
      <w:r w:rsidRPr="00913BB5">
        <w:rPr>
          <w:rFonts w:cs="Arial"/>
          <w:b/>
          <w:caps/>
          <w:highlight w:val="red"/>
        </w:rPr>
        <w:t xml:space="preserve">dle </w:t>
      </w:r>
      <w:r w:rsidRPr="00AD2A5A">
        <w:rPr>
          <w:rFonts w:cs="Arial"/>
          <w:b/>
          <w:caps/>
          <w:highlight w:val="red"/>
        </w:rPr>
        <w:t xml:space="preserve">příslušnosti k </w:t>
      </w:r>
      <w:r>
        <w:rPr>
          <w:rFonts w:cs="Arial"/>
          <w:b/>
          <w:caps/>
          <w:highlight w:val="red"/>
        </w:rPr>
        <w:t>jejímu území</w:t>
      </w:r>
    </w:p>
    <w:p w:rsidR="00793D3E" w:rsidRDefault="00793D3E" w:rsidP="00793D3E">
      <w:pPr>
        <w:jc w:val="both"/>
        <w:rPr>
          <w:rFonts w:cs="Arial"/>
          <w:b/>
        </w:rPr>
      </w:pPr>
    </w:p>
    <w:p w:rsidR="00793D3E" w:rsidRDefault="00793D3E" w:rsidP="00793D3E">
      <w:pPr>
        <w:jc w:val="both"/>
        <w:rPr>
          <w:rFonts w:cs="Arial"/>
          <w:b/>
        </w:rPr>
      </w:pPr>
    </w:p>
    <w:p w:rsidR="00793D3E" w:rsidRDefault="00793D3E" w:rsidP="00793D3E">
      <w:pPr>
        <w:jc w:val="both"/>
        <w:rPr>
          <w:rFonts w:cs="Arial"/>
          <w:b/>
        </w:rPr>
      </w:pPr>
    </w:p>
    <w:p w:rsidR="00793D3E" w:rsidRDefault="00793D3E" w:rsidP="00793D3E">
      <w:pPr>
        <w:jc w:val="both"/>
        <w:rPr>
          <w:rFonts w:cs="Arial"/>
          <w:b/>
        </w:rPr>
      </w:pPr>
    </w:p>
    <w:p w:rsidR="00793D3E" w:rsidRDefault="00793D3E" w:rsidP="00793D3E">
      <w:pPr>
        <w:jc w:val="both"/>
        <w:rPr>
          <w:rFonts w:cs="Arial"/>
        </w:rPr>
      </w:pPr>
      <w:r w:rsidRPr="00AD2A5A">
        <w:rPr>
          <w:rFonts w:cs="Arial"/>
        </w:rPr>
        <w:tab/>
      </w:r>
      <w:r w:rsidRPr="00AD2A5A">
        <w:rPr>
          <w:rFonts w:cs="Arial"/>
          <w:b/>
        </w:rPr>
        <w:t xml:space="preserve">Z hlediska příslušnosti k území </w:t>
      </w:r>
      <w:r w:rsidRPr="00D01F62">
        <w:rPr>
          <w:rFonts w:cs="Arial"/>
          <w:b/>
          <w:i/>
        </w:rPr>
        <w:t>Francie</w:t>
      </w:r>
      <w:r w:rsidRPr="00AD2A5A">
        <w:rPr>
          <w:rFonts w:cs="Arial"/>
          <w:b/>
        </w:rPr>
        <w:t xml:space="preserve"> </w:t>
      </w:r>
      <w:r>
        <w:rPr>
          <w:rFonts w:cs="Arial"/>
        </w:rPr>
        <w:t>se zde vyskytují</w:t>
      </w:r>
    </w:p>
    <w:p w:rsidR="00793D3E" w:rsidRDefault="00793D3E" w:rsidP="00793D3E">
      <w:pPr>
        <w:jc w:val="both"/>
        <w:rPr>
          <w:rFonts w:cs="Arial"/>
        </w:rPr>
      </w:pPr>
    </w:p>
    <w:p w:rsidR="00793D3E" w:rsidRDefault="00793D3E" w:rsidP="00793D3E">
      <w:pPr>
        <w:jc w:val="both"/>
        <w:rPr>
          <w:rFonts w:cs="Arial"/>
        </w:rPr>
      </w:pPr>
      <w:r w:rsidRPr="00DB5F4C">
        <w:rPr>
          <w:rFonts w:cs="Arial"/>
          <w:b/>
          <w:highlight w:val="green"/>
        </w:rPr>
        <w:t>1.</w:t>
      </w:r>
      <w:r>
        <w:rPr>
          <w:rFonts w:cs="Arial"/>
          <w:b/>
        </w:rPr>
        <w:t xml:space="preserve"> Ř</w:t>
      </w:r>
      <w:r w:rsidRPr="00AD2A5A">
        <w:rPr>
          <w:rFonts w:cs="Arial"/>
          <w:b/>
        </w:rPr>
        <w:t xml:space="preserve">eky tekoucí </w:t>
      </w:r>
      <w:r w:rsidRPr="00DB5F4C">
        <w:rPr>
          <w:rFonts w:cs="Arial"/>
          <w:b/>
          <w:highlight w:val="green"/>
        </w:rPr>
        <w:t xml:space="preserve">pouze územím </w:t>
      </w:r>
      <w:r w:rsidRPr="00DB5F4C">
        <w:rPr>
          <w:rFonts w:cs="Arial"/>
          <w:b/>
          <w:i/>
          <w:highlight w:val="green"/>
        </w:rPr>
        <w:t>Francie</w:t>
      </w:r>
      <w:r>
        <w:rPr>
          <w:rFonts w:cs="Arial"/>
        </w:rPr>
        <w:t xml:space="preserve">. Takovýchto řek je sice naprostá většina, z těch velkých sem však patří jen </w:t>
      </w:r>
      <w:r w:rsidRPr="00AD2A5A">
        <w:rPr>
          <w:rFonts w:cs="Arial"/>
          <w:i/>
        </w:rPr>
        <w:t>Seina</w:t>
      </w:r>
      <w:r>
        <w:rPr>
          <w:rFonts w:cs="Arial"/>
        </w:rPr>
        <w:t xml:space="preserve"> a </w:t>
      </w:r>
      <w:r w:rsidRPr="00AD2A5A">
        <w:rPr>
          <w:rFonts w:cs="Arial"/>
          <w:i/>
        </w:rPr>
        <w:t>Loira</w:t>
      </w:r>
      <w:r>
        <w:rPr>
          <w:rFonts w:cs="Arial"/>
        </w:rPr>
        <w:t>.</w:t>
      </w:r>
    </w:p>
    <w:p w:rsidR="00793D3E" w:rsidRDefault="00793D3E" w:rsidP="00793D3E">
      <w:pPr>
        <w:jc w:val="both"/>
        <w:rPr>
          <w:rFonts w:cs="Arial"/>
        </w:rPr>
      </w:pPr>
    </w:p>
    <w:p w:rsidR="00793D3E" w:rsidRDefault="00793D3E" w:rsidP="00793D3E">
      <w:pPr>
        <w:jc w:val="both"/>
        <w:rPr>
          <w:rFonts w:cs="Arial"/>
        </w:rPr>
      </w:pPr>
      <w:r w:rsidRPr="00DB5F4C">
        <w:rPr>
          <w:rFonts w:cs="Arial"/>
          <w:b/>
          <w:highlight w:val="green"/>
        </w:rPr>
        <w:t>2.</w:t>
      </w:r>
      <w:r w:rsidRPr="00AD2A5A">
        <w:rPr>
          <w:rFonts w:cs="Arial"/>
          <w:b/>
        </w:rPr>
        <w:t xml:space="preserve"> </w:t>
      </w:r>
      <w:r>
        <w:rPr>
          <w:rFonts w:cs="Arial"/>
          <w:b/>
        </w:rPr>
        <w:t>Ř</w:t>
      </w:r>
      <w:r w:rsidRPr="00AD2A5A">
        <w:rPr>
          <w:rFonts w:cs="Arial"/>
          <w:b/>
        </w:rPr>
        <w:t>eky</w:t>
      </w:r>
      <w:r>
        <w:rPr>
          <w:rFonts w:cs="Arial"/>
          <w:b/>
        </w:rPr>
        <w:t>,</w:t>
      </w:r>
      <w:r w:rsidRPr="00AD2A5A">
        <w:rPr>
          <w:rFonts w:cs="Arial"/>
          <w:b/>
        </w:rPr>
        <w:t xml:space="preserve"> které </w:t>
      </w:r>
      <w:r w:rsidRPr="00DB5F4C">
        <w:rPr>
          <w:rFonts w:cs="Arial"/>
          <w:b/>
          <w:highlight w:val="green"/>
        </w:rPr>
        <w:t xml:space="preserve">na území </w:t>
      </w:r>
      <w:r w:rsidRPr="00DB5F4C">
        <w:rPr>
          <w:rFonts w:cs="Arial"/>
          <w:b/>
          <w:i/>
          <w:highlight w:val="green"/>
        </w:rPr>
        <w:t>Francie</w:t>
      </w:r>
      <w:r w:rsidRPr="00DB5F4C">
        <w:rPr>
          <w:rFonts w:cs="Arial"/>
          <w:b/>
          <w:highlight w:val="green"/>
        </w:rPr>
        <w:t xml:space="preserve"> jen pramení, ale ústí pak mimo</w:t>
      </w:r>
      <w:r w:rsidRPr="00AD2A5A">
        <w:rPr>
          <w:rFonts w:cs="Arial"/>
          <w:b/>
        </w:rPr>
        <w:t xml:space="preserve"> její území</w:t>
      </w:r>
      <w:r>
        <w:rPr>
          <w:rFonts w:cs="Arial"/>
        </w:rPr>
        <w:t xml:space="preserve">. Sem patří především řeky na orograficky nevýrazném severu – </w:t>
      </w:r>
      <w:r w:rsidRPr="00AD2A5A">
        <w:rPr>
          <w:rFonts w:cs="Arial"/>
          <w:i/>
        </w:rPr>
        <w:t>Sár</w:t>
      </w:r>
      <w:r>
        <w:rPr>
          <w:rFonts w:cs="Arial"/>
        </w:rPr>
        <w:t xml:space="preserve"> (tekoucí z </w:t>
      </w:r>
      <w:r w:rsidRPr="00AD2A5A">
        <w:rPr>
          <w:rFonts w:cs="Arial"/>
          <w:i/>
        </w:rPr>
        <w:t>Vogéz</w:t>
      </w:r>
      <w:r>
        <w:rPr>
          <w:rFonts w:cs="Arial"/>
        </w:rPr>
        <w:t xml:space="preserve"> do </w:t>
      </w:r>
      <w:r w:rsidRPr="00AD2A5A">
        <w:rPr>
          <w:rFonts w:cs="Arial"/>
          <w:i/>
        </w:rPr>
        <w:t>Německa</w:t>
      </w:r>
      <w:r>
        <w:rPr>
          <w:rFonts w:cs="Arial"/>
        </w:rPr>
        <w:t xml:space="preserve">), </w:t>
      </w:r>
      <w:r w:rsidRPr="00AD2A5A">
        <w:rPr>
          <w:rFonts w:cs="Arial"/>
          <w:i/>
        </w:rPr>
        <w:t>Mosela</w:t>
      </w:r>
      <w:r>
        <w:rPr>
          <w:rFonts w:cs="Arial"/>
        </w:rPr>
        <w:t xml:space="preserve"> (tekoucí z jižních </w:t>
      </w:r>
      <w:r w:rsidRPr="00AD2A5A">
        <w:rPr>
          <w:rFonts w:cs="Arial"/>
          <w:i/>
        </w:rPr>
        <w:t>Vogéz</w:t>
      </w:r>
      <w:r>
        <w:rPr>
          <w:rFonts w:cs="Arial"/>
        </w:rPr>
        <w:t xml:space="preserve"> k lucembursko-německé hranici a pak do </w:t>
      </w:r>
      <w:r w:rsidRPr="00AD2A5A">
        <w:rPr>
          <w:rFonts w:cs="Arial"/>
          <w:i/>
        </w:rPr>
        <w:t>Německa</w:t>
      </w:r>
      <w:r>
        <w:rPr>
          <w:rFonts w:cs="Arial"/>
        </w:rPr>
        <w:t xml:space="preserve">), </w:t>
      </w:r>
      <w:r w:rsidRPr="00AD2A5A">
        <w:rPr>
          <w:rFonts w:cs="Arial"/>
          <w:i/>
        </w:rPr>
        <w:t>Mása</w:t>
      </w:r>
      <w:r>
        <w:rPr>
          <w:rFonts w:cs="Arial"/>
        </w:rPr>
        <w:t xml:space="preserve"> (tekoucí </w:t>
      </w:r>
      <w:r w:rsidRPr="00AD2A5A">
        <w:rPr>
          <w:rFonts w:cs="Arial"/>
          <w:i/>
        </w:rPr>
        <w:t>Lotrinskem</w:t>
      </w:r>
      <w:r>
        <w:rPr>
          <w:rFonts w:cs="Arial"/>
        </w:rPr>
        <w:t xml:space="preserve"> na sever, aby se přes </w:t>
      </w:r>
      <w:r w:rsidRPr="00AD2A5A">
        <w:rPr>
          <w:rFonts w:cs="Arial"/>
          <w:i/>
        </w:rPr>
        <w:t>Ardeny</w:t>
      </w:r>
      <w:r>
        <w:rPr>
          <w:rFonts w:cs="Arial"/>
        </w:rPr>
        <w:t xml:space="preserve"> prodrala do </w:t>
      </w:r>
      <w:r w:rsidRPr="00AD2A5A">
        <w:rPr>
          <w:rFonts w:cs="Arial"/>
          <w:i/>
        </w:rPr>
        <w:t>Belgie</w:t>
      </w:r>
      <w:r>
        <w:rPr>
          <w:rFonts w:cs="Arial"/>
        </w:rPr>
        <w:t xml:space="preserve">), </w:t>
      </w:r>
      <w:r w:rsidRPr="00AD2A5A">
        <w:rPr>
          <w:rFonts w:cs="Arial"/>
          <w:i/>
        </w:rPr>
        <w:t>Šelda</w:t>
      </w:r>
      <w:r>
        <w:rPr>
          <w:rFonts w:cs="Arial"/>
        </w:rPr>
        <w:t xml:space="preserve"> (tekoucí z francouzských </w:t>
      </w:r>
      <w:r w:rsidRPr="00AD2A5A">
        <w:rPr>
          <w:rFonts w:cs="Arial"/>
          <w:i/>
        </w:rPr>
        <w:t>Arden</w:t>
      </w:r>
      <w:r>
        <w:rPr>
          <w:rFonts w:cs="Arial"/>
        </w:rPr>
        <w:t xml:space="preserve"> do </w:t>
      </w:r>
      <w:r w:rsidRPr="00AD2A5A">
        <w:rPr>
          <w:rFonts w:cs="Arial"/>
          <w:i/>
        </w:rPr>
        <w:t>Belgie</w:t>
      </w:r>
      <w:r>
        <w:rPr>
          <w:rFonts w:cs="Arial"/>
        </w:rPr>
        <w:t xml:space="preserve">), </w:t>
      </w:r>
      <w:r w:rsidRPr="00AD2A5A">
        <w:rPr>
          <w:rFonts w:cs="Arial"/>
          <w:i/>
        </w:rPr>
        <w:t>Lys</w:t>
      </w:r>
      <w:r>
        <w:rPr>
          <w:rFonts w:cs="Arial"/>
        </w:rPr>
        <w:t xml:space="preserve"> (tekoucí z </w:t>
      </w:r>
      <w:r w:rsidRPr="00AD2A5A">
        <w:rPr>
          <w:rFonts w:cs="Arial"/>
          <w:i/>
        </w:rPr>
        <w:t>Artois</w:t>
      </w:r>
      <w:r>
        <w:rPr>
          <w:rFonts w:cs="Arial"/>
        </w:rPr>
        <w:t xml:space="preserve"> do </w:t>
      </w:r>
      <w:r w:rsidRPr="00AD2A5A">
        <w:rPr>
          <w:rFonts w:cs="Arial"/>
          <w:i/>
        </w:rPr>
        <w:t>Belgie</w:t>
      </w:r>
      <w:r>
        <w:rPr>
          <w:rFonts w:cs="Arial"/>
        </w:rPr>
        <w:t>).</w:t>
      </w:r>
    </w:p>
    <w:p w:rsidR="00793D3E" w:rsidRDefault="00793D3E" w:rsidP="00793D3E">
      <w:pPr>
        <w:jc w:val="both"/>
        <w:rPr>
          <w:rFonts w:cs="Arial"/>
        </w:rPr>
      </w:pPr>
    </w:p>
    <w:p w:rsidR="00793D3E" w:rsidRDefault="00793D3E" w:rsidP="00793D3E">
      <w:pPr>
        <w:jc w:val="both"/>
        <w:rPr>
          <w:rFonts w:cs="Arial"/>
        </w:rPr>
      </w:pPr>
      <w:r w:rsidRPr="00DB5F4C">
        <w:rPr>
          <w:rFonts w:cs="Arial"/>
          <w:b/>
          <w:highlight w:val="green"/>
        </w:rPr>
        <w:t>3.</w:t>
      </w:r>
      <w:r w:rsidRPr="00AD2A5A">
        <w:rPr>
          <w:rFonts w:cs="Arial"/>
          <w:b/>
        </w:rPr>
        <w:t xml:space="preserve"> </w:t>
      </w:r>
      <w:r>
        <w:rPr>
          <w:rFonts w:cs="Arial"/>
          <w:b/>
        </w:rPr>
        <w:t xml:space="preserve">Řeky, které </w:t>
      </w:r>
      <w:r w:rsidRPr="00DB5F4C">
        <w:rPr>
          <w:rFonts w:cs="Arial"/>
          <w:b/>
          <w:highlight w:val="green"/>
        </w:rPr>
        <w:t xml:space="preserve">pramení mimo </w:t>
      </w:r>
      <w:r w:rsidRPr="00DB5F4C">
        <w:rPr>
          <w:rFonts w:cs="Arial"/>
          <w:b/>
          <w:i/>
          <w:highlight w:val="green"/>
        </w:rPr>
        <w:t>Francie</w:t>
      </w:r>
      <w:r w:rsidRPr="00DB5F4C">
        <w:rPr>
          <w:rFonts w:cs="Arial"/>
          <w:b/>
          <w:highlight w:val="green"/>
        </w:rPr>
        <w:t>, ale ústí na jejím území</w:t>
      </w:r>
      <w:r>
        <w:rPr>
          <w:rFonts w:cs="Arial"/>
        </w:rPr>
        <w:t xml:space="preserve">. Sem patří především řeky alpské (největší </w:t>
      </w:r>
      <w:r w:rsidRPr="00AD2A5A">
        <w:rPr>
          <w:rFonts w:cs="Arial"/>
          <w:i/>
        </w:rPr>
        <w:t>Rhôna</w:t>
      </w:r>
      <w:r>
        <w:rPr>
          <w:rFonts w:cs="Arial"/>
        </w:rPr>
        <w:t xml:space="preserve">) a pyrenejské (největší </w:t>
      </w:r>
      <w:r w:rsidRPr="00AD2A5A">
        <w:rPr>
          <w:rFonts w:cs="Arial"/>
          <w:i/>
        </w:rPr>
        <w:t>Garonne</w:t>
      </w:r>
      <w:r>
        <w:rPr>
          <w:rFonts w:cs="Arial"/>
        </w:rPr>
        <w:t xml:space="preserve">), ale i severní </w:t>
      </w:r>
      <w:r w:rsidRPr="00AD2A5A">
        <w:rPr>
          <w:rFonts w:cs="Arial"/>
          <w:i/>
        </w:rPr>
        <w:t>Oise</w:t>
      </w:r>
      <w:r>
        <w:rPr>
          <w:rFonts w:cs="Arial"/>
        </w:rPr>
        <w:t xml:space="preserve"> (tekoucí z belgických </w:t>
      </w:r>
      <w:r w:rsidRPr="00AD2A5A">
        <w:rPr>
          <w:rFonts w:cs="Arial"/>
          <w:i/>
        </w:rPr>
        <w:t>Arden</w:t>
      </w:r>
      <w:r>
        <w:rPr>
          <w:rFonts w:cs="Arial"/>
        </w:rPr>
        <w:t>) ap.</w:t>
      </w:r>
    </w:p>
    <w:p w:rsidR="00793D3E" w:rsidRPr="00AD2A5A" w:rsidRDefault="00793D3E" w:rsidP="00793D3E">
      <w:pPr>
        <w:jc w:val="both"/>
        <w:rPr>
          <w:rFonts w:cs="Arial"/>
        </w:rPr>
      </w:pPr>
    </w:p>
    <w:p w:rsidR="00793D3E" w:rsidRPr="00AD2A5A" w:rsidRDefault="00793D3E" w:rsidP="00793D3E">
      <w:pPr>
        <w:jc w:val="both"/>
        <w:rPr>
          <w:rFonts w:cs="Arial"/>
        </w:rPr>
      </w:pPr>
      <w:r w:rsidRPr="00DB5F4C">
        <w:rPr>
          <w:rFonts w:cs="Arial"/>
          <w:b/>
          <w:highlight w:val="green"/>
        </w:rPr>
        <w:t>4.</w:t>
      </w:r>
      <w:r>
        <w:rPr>
          <w:rFonts w:cs="Arial"/>
          <w:b/>
        </w:rPr>
        <w:t xml:space="preserve"> Řeky, které </w:t>
      </w:r>
      <w:r w:rsidRPr="00DB5F4C">
        <w:rPr>
          <w:rFonts w:cs="Arial"/>
          <w:b/>
          <w:highlight w:val="green"/>
        </w:rPr>
        <w:t>pramení i ústí mimo území Francie, kterou tudíž protékají jen částí svého toku</w:t>
      </w:r>
      <w:r>
        <w:rPr>
          <w:rFonts w:cs="Arial"/>
          <w:b/>
        </w:rPr>
        <w:t xml:space="preserve">. </w:t>
      </w:r>
      <w:r>
        <w:rPr>
          <w:rFonts w:cs="Arial"/>
        </w:rPr>
        <w:t xml:space="preserve">Sem patří především francouzsko-německý úsek </w:t>
      </w:r>
      <w:r w:rsidRPr="00AD2A5A">
        <w:rPr>
          <w:rFonts w:cs="Arial"/>
          <w:i/>
        </w:rPr>
        <w:t>Rýna</w:t>
      </w:r>
      <w:r>
        <w:rPr>
          <w:rFonts w:cs="Arial"/>
        </w:rPr>
        <w:t xml:space="preserve">. </w:t>
      </w:r>
    </w:p>
    <w:p w:rsidR="00793D3E" w:rsidRDefault="00793D3E" w:rsidP="00793D3E">
      <w:pPr>
        <w:jc w:val="both"/>
        <w:rPr>
          <w:rFonts w:cs="Arial"/>
          <w:b/>
        </w:rPr>
      </w:pPr>
    </w:p>
    <w:p w:rsidR="00793D3E" w:rsidRPr="00AD2A5A" w:rsidRDefault="00793D3E" w:rsidP="00793D3E">
      <w:pPr>
        <w:jc w:val="both"/>
        <w:rPr>
          <w:rFonts w:cs="Arial"/>
        </w:rPr>
      </w:pPr>
      <w:r w:rsidRPr="00DB5F4C">
        <w:rPr>
          <w:rFonts w:cs="Arial"/>
          <w:b/>
          <w:highlight w:val="green"/>
        </w:rPr>
        <w:t>5.</w:t>
      </w:r>
      <w:r>
        <w:rPr>
          <w:rFonts w:cs="Arial"/>
          <w:b/>
        </w:rPr>
        <w:t xml:space="preserve"> Toky, které </w:t>
      </w:r>
      <w:r w:rsidRPr="00DB5F4C">
        <w:rPr>
          <w:rFonts w:cs="Arial"/>
          <w:b/>
          <w:highlight w:val="green"/>
        </w:rPr>
        <w:t>pramení i ústí na území Francie, ale mezilehlou částí toku protékají mimo ni</w:t>
      </w:r>
      <w:r>
        <w:rPr>
          <w:rFonts w:cs="Arial"/>
          <w:b/>
        </w:rPr>
        <w:t xml:space="preserve">. </w:t>
      </w:r>
      <w:r w:rsidRPr="00AD2A5A">
        <w:rPr>
          <w:rFonts w:cs="Arial"/>
        </w:rPr>
        <w:t xml:space="preserve">V podstatě sem patří jen několik nevýznamných krátkých toků </w:t>
      </w:r>
      <w:r>
        <w:rPr>
          <w:rFonts w:cs="Arial"/>
        </w:rPr>
        <w:t>alpských a pyrenejských, zmíněných zde tedy jen pro úplnost.</w:t>
      </w:r>
    </w:p>
    <w:p w:rsidR="00793D3E" w:rsidRPr="00AD2A5A"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Pr="00913BB5" w:rsidRDefault="00793D3E" w:rsidP="00793D3E">
      <w:pPr>
        <w:pageBreakBefore/>
        <w:jc w:val="both"/>
        <w:rPr>
          <w:rFonts w:cs="Arial"/>
          <w:b/>
          <w:caps/>
        </w:rPr>
      </w:pPr>
      <w:r>
        <w:rPr>
          <w:rFonts w:cs="Arial"/>
          <w:b/>
          <w:caps/>
          <w:highlight w:val="red"/>
        </w:rPr>
        <w:lastRenderedPageBreak/>
        <w:t>V</w:t>
      </w:r>
      <w:r w:rsidRPr="00913BB5">
        <w:rPr>
          <w:rFonts w:cs="Arial"/>
          <w:b/>
          <w:caps/>
          <w:highlight w:val="red"/>
        </w:rPr>
        <w:t xml:space="preserve">. Členění </w:t>
      </w:r>
      <w:r>
        <w:rPr>
          <w:rFonts w:cs="Arial"/>
          <w:b/>
          <w:caps/>
          <w:highlight w:val="red"/>
        </w:rPr>
        <w:t xml:space="preserve">toků Francie </w:t>
      </w:r>
      <w:r w:rsidRPr="00913BB5">
        <w:rPr>
          <w:rFonts w:cs="Arial"/>
          <w:b/>
          <w:caps/>
          <w:highlight w:val="red"/>
        </w:rPr>
        <w:t xml:space="preserve">dle </w:t>
      </w:r>
      <w:r>
        <w:rPr>
          <w:rFonts w:cs="Arial"/>
          <w:b/>
          <w:caps/>
          <w:highlight w:val="red"/>
        </w:rPr>
        <w:t>velikosti a význ</w:t>
      </w:r>
      <w:r w:rsidRPr="00AD2A5A">
        <w:rPr>
          <w:rFonts w:cs="Arial"/>
          <w:b/>
          <w:caps/>
          <w:highlight w:val="red"/>
        </w:rPr>
        <w:t>amu</w:t>
      </w:r>
    </w:p>
    <w:p w:rsidR="00793D3E" w:rsidRPr="00AD2A5A" w:rsidRDefault="00793D3E" w:rsidP="00793D3E">
      <w:pPr>
        <w:jc w:val="both"/>
        <w:rPr>
          <w:rFonts w:cs="Arial"/>
        </w:rPr>
      </w:pPr>
    </w:p>
    <w:p w:rsidR="00793D3E" w:rsidRPr="00470BA4" w:rsidRDefault="00793D3E" w:rsidP="00793D3E">
      <w:pPr>
        <w:jc w:val="both"/>
        <w:rPr>
          <w:rFonts w:cs="Arial"/>
        </w:rPr>
      </w:pPr>
      <w:r w:rsidRPr="00376D3F">
        <w:rPr>
          <w:rFonts w:cs="Arial"/>
          <w:b/>
          <w:highlight w:val="magenta"/>
          <w:bdr w:val="single" w:sz="4" w:space="0" w:color="auto"/>
        </w:rPr>
        <w:t>Nejdůležitějšími</w:t>
      </w:r>
      <w:r w:rsidRPr="00376D3F">
        <w:rPr>
          <w:rFonts w:cs="Arial"/>
          <w:highlight w:val="magenta"/>
          <w:bdr w:val="single" w:sz="4" w:space="0" w:color="auto"/>
        </w:rPr>
        <w:t xml:space="preserve"> </w:t>
      </w:r>
      <w:r w:rsidRPr="00376D3F">
        <w:rPr>
          <w:rFonts w:cs="Arial"/>
          <w:b/>
          <w:highlight w:val="magenta"/>
          <w:bdr w:val="single" w:sz="4" w:space="0" w:color="auto"/>
        </w:rPr>
        <w:t>řekami</w:t>
      </w:r>
      <w:r w:rsidRPr="00376D3F">
        <w:rPr>
          <w:rFonts w:cs="Arial"/>
          <w:highlight w:val="magenta"/>
        </w:rPr>
        <w:t xml:space="preserve"> </w:t>
      </w:r>
      <w:r w:rsidRPr="00376D3F">
        <w:rPr>
          <w:rFonts w:cs="Arial"/>
          <w:i/>
          <w:highlight w:val="magenta"/>
        </w:rPr>
        <w:t>Francie</w:t>
      </w:r>
      <w:r w:rsidRPr="00376D3F">
        <w:rPr>
          <w:rFonts w:cs="Arial"/>
          <w:highlight w:val="magenta"/>
        </w:rPr>
        <w:t xml:space="preserve"> (ať už jí patří celé nebo ne), jsou </w:t>
      </w:r>
      <w:r w:rsidRPr="00376D3F">
        <w:rPr>
          <w:rFonts w:cs="Arial"/>
          <w:b/>
          <w:i/>
          <w:highlight w:val="magenta"/>
        </w:rPr>
        <w:t>Seina</w:t>
      </w:r>
      <w:r w:rsidRPr="00376D3F">
        <w:rPr>
          <w:rFonts w:cs="Arial"/>
          <w:highlight w:val="magenta"/>
        </w:rPr>
        <w:t xml:space="preserve">, </w:t>
      </w:r>
      <w:r w:rsidRPr="00376D3F">
        <w:rPr>
          <w:rFonts w:cs="Arial"/>
          <w:b/>
          <w:i/>
          <w:highlight w:val="magenta"/>
        </w:rPr>
        <w:t>Loira</w:t>
      </w:r>
      <w:r w:rsidRPr="00376D3F">
        <w:rPr>
          <w:rFonts w:cs="Arial"/>
          <w:highlight w:val="magenta"/>
        </w:rPr>
        <w:t xml:space="preserve">, </w:t>
      </w:r>
      <w:r w:rsidRPr="00376D3F">
        <w:rPr>
          <w:rFonts w:cs="Arial"/>
          <w:b/>
          <w:i/>
          <w:highlight w:val="magenta"/>
        </w:rPr>
        <w:t>Garonna</w:t>
      </w:r>
      <w:r w:rsidRPr="00376D3F">
        <w:rPr>
          <w:rFonts w:cs="Arial"/>
          <w:highlight w:val="magenta"/>
        </w:rPr>
        <w:t xml:space="preserve">, </w:t>
      </w:r>
      <w:r w:rsidRPr="00376D3F">
        <w:rPr>
          <w:rFonts w:cs="Arial"/>
          <w:b/>
          <w:i/>
          <w:highlight w:val="magenta"/>
        </w:rPr>
        <w:t>Rhôna</w:t>
      </w:r>
      <w:r w:rsidRPr="00376D3F">
        <w:rPr>
          <w:rFonts w:cs="Arial"/>
          <w:highlight w:val="magenta"/>
        </w:rPr>
        <w:t xml:space="preserve"> a </w:t>
      </w:r>
      <w:r w:rsidRPr="00376D3F">
        <w:rPr>
          <w:rFonts w:cs="Arial"/>
          <w:b/>
          <w:i/>
          <w:highlight w:val="magenta"/>
        </w:rPr>
        <w:t>Rýn</w:t>
      </w:r>
      <w:r w:rsidRPr="00376D3F">
        <w:rPr>
          <w:rFonts w:cs="Arial"/>
          <w:highlight w:val="magenta"/>
        </w:rPr>
        <w:t xml:space="preserve">, které </w:t>
      </w:r>
      <w:r w:rsidRPr="00376D3F">
        <w:rPr>
          <w:rFonts w:cs="Arial"/>
          <w:b/>
          <w:highlight w:val="magenta"/>
        </w:rPr>
        <w:t>odvodňují</w:t>
      </w:r>
      <w:r w:rsidRPr="00376D3F">
        <w:rPr>
          <w:rFonts w:cs="Arial"/>
          <w:highlight w:val="magenta"/>
        </w:rPr>
        <w:t xml:space="preserve"> </w:t>
      </w:r>
      <w:r w:rsidRPr="00376D3F">
        <w:rPr>
          <w:rFonts w:cs="Arial"/>
          <w:b/>
          <w:highlight w:val="magenta"/>
        </w:rPr>
        <w:t xml:space="preserve">2/3 území </w:t>
      </w:r>
      <w:r w:rsidRPr="00376D3F">
        <w:rPr>
          <w:rFonts w:cs="Arial"/>
          <w:b/>
          <w:i/>
          <w:highlight w:val="magenta"/>
        </w:rPr>
        <w:t>Francie</w:t>
      </w:r>
      <w:r w:rsidRPr="00376D3F">
        <w:rPr>
          <w:rFonts w:cs="Arial"/>
          <w:highlight w:val="magenta"/>
        </w:rPr>
        <w:t xml:space="preserve"> a každá přitom vykazují velmi specifické charakteristiky.</w:t>
      </w:r>
      <w:r>
        <w:rPr>
          <w:rFonts w:cs="Arial"/>
        </w:rPr>
        <w:t xml:space="preserve"> </w: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Pr="00470BA4" w:rsidRDefault="00793D3E" w:rsidP="00793D3E">
      <w:pPr>
        <w:jc w:val="both"/>
        <w:rPr>
          <w:rFonts w:cs="Arial"/>
        </w:rPr>
      </w:pPr>
    </w:p>
    <w:p w:rsidR="00793D3E" w:rsidRPr="00470BA4" w:rsidRDefault="00793D3E" w:rsidP="00793D3E">
      <w:pPr>
        <w:jc w:val="both"/>
        <w:rPr>
          <w:rFonts w:cs="Arial"/>
        </w:rPr>
      </w:pPr>
      <w:r w:rsidRPr="001A2CFE">
        <w:rPr>
          <w:rFonts w:cs="Arial"/>
          <w:b/>
          <w:highlight w:val="green"/>
        </w:rPr>
        <w:t xml:space="preserve">1. </w:t>
      </w:r>
      <w:r w:rsidRPr="00470BA4">
        <w:rPr>
          <w:rFonts w:cs="Arial"/>
          <w:b/>
          <w:i/>
          <w:highlight w:val="green"/>
        </w:rPr>
        <w:t>Seina</w:t>
      </w:r>
      <w:r w:rsidRPr="00470BA4">
        <w:rPr>
          <w:rFonts w:cs="Arial"/>
        </w:rPr>
        <w:t xml:space="preserve"> (</w:t>
      </w:r>
      <w:r w:rsidRPr="001A2CFE">
        <w:rPr>
          <w:rFonts w:cs="Arial"/>
          <w:i/>
        </w:rPr>
        <w:t>Seine</w:t>
      </w:r>
      <w:r w:rsidRPr="00470BA4">
        <w:rPr>
          <w:rFonts w:cs="Arial"/>
        </w:rPr>
        <w:t xml:space="preserve">) </w:t>
      </w:r>
    </w:p>
    <w:p w:rsidR="00793D3E" w:rsidRDefault="00793D3E" w:rsidP="00793D3E">
      <w:pPr>
        <w:ind w:firstLine="708"/>
        <w:jc w:val="both"/>
        <w:rPr>
          <w:rFonts w:cs="Arial"/>
          <w:b/>
        </w:rPr>
      </w:pPr>
    </w:p>
    <w:p w:rsidR="00793D3E" w:rsidRDefault="00793D3E" w:rsidP="00793D3E">
      <w:pPr>
        <w:ind w:firstLine="708"/>
        <w:jc w:val="both"/>
        <w:rPr>
          <w:rFonts w:cs="Arial"/>
        </w:rPr>
      </w:pPr>
      <w:r w:rsidRPr="00376D3F">
        <w:rPr>
          <w:rFonts w:cs="Arial"/>
          <w:b/>
          <w:highlight w:val="magenta"/>
          <w:bdr w:val="single" w:sz="4" w:space="0" w:color="auto"/>
        </w:rPr>
        <w:t>Povodím</w:t>
      </w:r>
      <w:r w:rsidRPr="00376D3F">
        <w:rPr>
          <w:rFonts w:cs="Arial"/>
          <w:highlight w:val="magenta"/>
        </w:rPr>
        <w:t xml:space="preserve"> z něhož sbírá vody je mezi francouzskými řekami na </w:t>
      </w:r>
      <w:r w:rsidRPr="00376D3F">
        <w:rPr>
          <w:rFonts w:cs="Arial"/>
          <w:b/>
          <w:highlight w:val="magenta"/>
        </w:rPr>
        <w:t>3. místě</w:t>
      </w:r>
      <w:r w:rsidRPr="00376D3F">
        <w:rPr>
          <w:rFonts w:cs="Arial"/>
          <w:highlight w:val="magenta"/>
        </w:rPr>
        <w:t xml:space="preserve"> (78.650 km</w:t>
      </w:r>
      <w:r w:rsidRPr="00376D3F">
        <w:rPr>
          <w:rFonts w:cs="Arial"/>
          <w:highlight w:val="magenta"/>
          <w:vertAlign w:val="superscript"/>
        </w:rPr>
        <w:t>2</w:t>
      </w:r>
      <w:r w:rsidRPr="00376D3F">
        <w:rPr>
          <w:rFonts w:cs="Arial"/>
          <w:highlight w:val="magenta"/>
        </w:rPr>
        <w:t xml:space="preserve">), svou </w:t>
      </w:r>
      <w:r w:rsidRPr="00376D3F">
        <w:rPr>
          <w:rFonts w:cs="Arial"/>
          <w:b/>
          <w:highlight w:val="magenta"/>
          <w:bdr w:val="single" w:sz="4" w:space="0" w:color="auto"/>
        </w:rPr>
        <w:t>délkou</w:t>
      </w:r>
      <w:r w:rsidRPr="00376D3F">
        <w:rPr>
          <w:rFonts w:cs="Arial"/>
          <w:b/>
          <w:highlight w:val="magenta"/>
        </w:rPr>
        <w:t xml:space="preserve"> na 2. místě</w:t>
      </w:r>
      <w:r w:rsidRPr="00376D3F">
        <w:rPr>
          <w:rFonts w:cs="Arial"/>
          <w:highlight w:val="magenta"/>
        </w:rPr>
        <w:t xml:space="preserve"> (776 km). </w:t>
      </w:r>
      <w:r w:rsidRPr="00376D3F">
        <w:rPr>
          <w:rFonts w:cs="Arial"/>
          <w:b/>
          <w:highlight w:val="magenta"/>
        </w:rPr>
        <w:t>Z největších francouzských řek</w:t>
      </w:r>
      <w:r w:rsidRPr="00376D3F">
        <w:rPr>
          <w:rFonts w:cs="Arial"/>
          <w:highlight w:val="magenta"/>
        </w:rPr>
        <w:t xml:space="preserve"> má </w:t>
      </w:r>
      <w:r w:rsidRPr="00376D3F">
        <w:rPr>
          <w:rFonts w:cs="Arial"/>
          <w:b/>
          <w:highlight w:val="magenta"/>
        </w:rPr>
        <w:t>nejmenší průměrný průtok</w:t>
      </w:r>
      <w:r w:rsidRPr="00376D3F">
        <w:rPr>
          <w:rFonts w:cs="Arial"/>
          <w:highlight w:val="magenta"/>
        </w:rPr>
        <w:t xml:space="preserve"> v ústí (450 m</w:t>
      </w:r>
      <w:r w:rsidRPr="00376D3F">
        <w:rPr>
          <w:rFonts w:cs="Arial"/>
          <w:highlight w:val="magenta"/>
          <w:vertAlign w:val="superscript"/>
        </w:rPr>
        <w:t>3</w:t>
      </w:r>
      <w:r w:rsidRPr="00376D3F">
        <w:rPr>
          <w:rFonts w:cs="Arial"/>
          <w:highlight w:val="magenta"/>
        </w:rPr>
        <w:t>/s).</w:t>
      </w:r>
    </w:p>
    <w:p w:rsidR="00793D3E" w:rsidRDefault="00793D3E" w:rsidP="00793D3E">
      <w:pPr>
        <w:ind w:firstLine="708"/>
        <w:jc w:val="both"/>
        <w:rPr>
          <w:rFonts w:cs="Arial"/>
        </w:rPr>
      </w:pPr>
    </w:p>
    <w:p w:rsidR="00793D3E" w:rsidRDefault="00793D3E" w:rsidP="00793D3E">
      <w:pPr>
        <w:ind w:firstLine="708"/>
        <w:jc w:val="both"/>
        <w:rPr>
          <w:rFonts w:cs="Arial"/>
          <w:color w:val="000000"/>
          <w:szCs w:val="20"/>
          <w:shd w:val="clear" w:color="auto" w:fill="FFFFFF"/>
        </w:rPr>
      </w:pPr>
      <w:r w:rsidRPr="001A2CFE">
        <w:rPr>
          <w:rFonts w:cs="Arial"/>
          <w:i/>
        </w:rPr>
        <w:t>Seina</w:t>
      </w:r>
      <w:r>
        <w:rPr>
          <w:rFonts w:cs="Arial"/>
        </w:rPr>
        <w:t xml:space="preserve"> </w:t>
      </w:r>
      <w:r w:rsidRPr="00DB5F4C">
        <w:rPr>
          <w:rFonts w:cs="Arial"/>
          <w:b/>
          <w:color w:val="000000"/>
          <w:szCs w:val="20"/>
          <w:bdr w:val="single" w:sz="4" w:space="0" w:color="auto"/>
          <w:shd w:val="clear" w:color="auto" w:fill="FFFFFF"/>
        </w:rPr>
        <w:t>pramení</w:t>
      </w:r>
      <w:r w:rsidRPr="00DB5F4C">
        <w:rPr>
          <w:rFonts w:cs="Arial"/>
          <w:color w:val="000000"/>
          <w:szCs w:val="20"/>
          <w:bdr w:val="single" w:sz="4" w:space="0" w:color="auto"/>
          <w:shd w:val="clear" w:color="auto" w:fill="FFFFFF"/>
        </w:rPr>
        <w:t xml:space="preserve"> v </w:t>
      </w:r>
      <w:r w:rsidRPr="00DB5F4C">
        <w:rPr>
          <w:rFonts w:cs="Arial"/>
          <w:i/>
          <w:color w:val="000000"/>
          <w:szCs w:val="20"/>
          <w:bdr w:val="single" w:sz="4" w:space="0" w:color="auto"/>
          <w:shd w:val="clear" w:color="auto" w:fill="FFFFFF"/>
        </w:rPr>
        <w:t>Burgundsku</w:t>
      </w:r>
      <w:r>
        <w:rPr>
          <w:rFonts w:cs="Arial"/>
          <w:color w:val="000000"/>
          <w:szCs w:val="20"/>
          <w:shd w:val="clear" w:color="auto" w:fill="FFFFFF"/>
        </w:rPr>
        <w:t xml:space="preserve"> severozápadně od města </w:t>
      </w:r>
      <w:r w:rsidRPr="001A2CFE">
        <w:rPr>
          <w:rFonts w:cs="Arial"/>
          <w:i/>
          <w:color w:val="000000"/>
          <w:szCs w:val="20"/>
          <w:shd w:val="clear" w:color="auto" w:fill="FFFFFF"/>
        </w:rPr>
        <w:t>Dijonu</w:t>
      </w:r>
      <w:r>
        <w:rPr>
          <w:rFonts w:cs="Arial"/>
          <w:color w:val="000000"/>
          <w:szCs w:val="20"/>
          <w:shd w:val="clear" w:color="auto" w:fill="FFFFFF"/>
        </w:rPr>
        <w:t xml:space="preserve"> na jihu náhorní planiny </w:t>
      </w:r>
      <w:r w:rsidRPr="001A2CFE">
        <w:rPr>
          <w:rFonts w:cs="Arial"/>
          <w:b/>
          <w:i/>
          <w:color w:val="000000"/>
          <w:szCs w:val="20"/>
          <w:shd w:val="clear" w:color="auto" w:fill="FFFFFF"/>
        </w:rPr>
        <w:t>Langres</w:t>
      </w:r>
      <w:r>
        <w:rPr>
          <w:rFonts w:cs="Arial"/>
          <w:color w:val="000000"/>
          <w:szCs w:val="20"/>
          <w:shd w:val="clear" w:color="auto" w:fill="FFFFFF"/>
        </w:rPr>
        <w:t xml:space="preserve"> (pod pohořím </w:t>
      </w:r>
      <w:r w:rsidRPr="001A2CFE">
        <w:rPr>
          <w:rFonts w:cs="Arial"/>
          <w:i/>
          <w:color w:val="000000"/>
          <w:szCs w:val="20"/>
          <w:shd w:val="clear" w:color="auto" w:fill="FFFFFF"/>
        </w:rPr>
        <w:t>Côte d´Or</w:t>
      </w:r>
      <w:r>
        <w:rPr>
          <w:rFonts w:cs="Arial"/>
          <w:color w:val="000000"/>
          <w:szCs w:val="20"/>
          <w:shd w:val="clear" w:color="auto" w:fill="FFFFFF"/>
        </w:rPr>
        <w:t xml:space="preserve">). Přítoky </w:t>
      </w:r>
      <w:r w:rsidRPr="001A2CFE">
        <w:rPr>
          <w:rFonts w:cs="Arial"/>
          <w:i/>
          <w:color w:val="000000"/>
          <w:szCs w:val="20"/>
          <w:shd w:val="clear" w:color="auto" w:fill="FFFFFF"/>
        </w:rPr>
        <w:t>Seiny</w:t>
      </w:r>
      <w:r>
        <w:rPr>
          <w:rFonts w:cs="Arial"/>
          <w:color w:val="000000"/>
          <w:szCs w:val="20"/>
          <w:shd w:val="clear" w:color="auto" w:fill="FFFFFF"/>
        </w:rPr>
        <w:t xml:space="preserve"> mají podobný charakter jako ona, protože je sbírá z plošin a nížin obdobného rázu. </w:t>
      </w:r>
      <w:r w:rsidRPr="001A2CFE">
        <w:rPr>
          <w:rFonts w:cs="Arial"/>
          <w:b/>
          <w:color w:val="000000"/>
          <w:szCs w:val="20"/>
          <w:shd w:val="clear" w:color="auto" w:fill="FFFFFF"/>
        </w:rPr>
        <w:t>Ze všech velkých francouzských řek</w:t>
      </w:r>
      <w:r>
        <w:rPr>
          <w:rFonts w:cs="Arial"/>
          <w:color w:val="000000"/>
          <w:szCs w:val="20"/>
          <w:shd w:val="clear" w:color="auto" w:fill="FFFFFF"/>
        </w:rPr>
        <w:t xml:space="preserve"> má proto </w:t>
      </w:r>
      <w:r w:rsidRPr="001A2CFE">
        <w:rPr>
          <w:rFonts w:cs="Arial"/>
          <w:b/>
          <w:color w:val="000000"/>
          <w:szCs w:val="20"/>
          <w:shd w:val="clear" w:color="auto" w:fill="FFFFFF"/>
        </w:rPr>
        <w:t xml:space="preserve">nejjednodušší </w:t>
      </w:r>
      <w:r>
        <w:rPr>
          <w:rFonts w:cs="Arial"/>
          <w:b/>
          <w:color w:val="000000"/>
          <w:szCs w:val="20"/>
          <w:shd w:val="clear" w:color="auto" w:fill="FFFFFF"/>
        </w:rPr>
        <w:t xml:space="preserve">vodní </w:t>
      </w:r>
      <w:r w:rsidRPr="001A2CFE">
        <w:rPr>
          <w:rFonts w:cs="Arial"/>
          <w:b/>
          <w:color w:val="000000"/>
          <w:szCs w:val="20"/>
          <w:shd w:val="clear" w:color="auto" w:fill="FFFFFF"/>
        </w:rPr>
        <w:t>režim</w:t>
      </w:r>
      <w:r>
        <w:rPr>
          <w:rFonts w:cs="Arial"/>
          <w:color w:val="000000"/>
          <w:szCs w:val="20"/>
          <w:shd w:val="clear" w:color="auto" w:fill="FFFFFF"/>
        </w:rPr>
        <w:t>.</w:t>
      </w:r>
    </w:p>
    <w:p w:rsidR="00793D3E" w:rsidRDefault="00793D3E" w:rsidP="00793D3E">
      <w:pPr>
        <w:ind w:firstLine="708"/>
        <w:jc w:val="both"/>
        <w:rPr>
          <w:rFonts w:cs="Arial"/>
          <w:color w:val="000000"/>
          <w:szCs w:val="20"/>
          <w:shd w:val="clear" w:color="auto" w:fill="FFFFFF"/>
        </w:rPr>
      </w:pPr>
      <w:r>
        <w:rPr>
          <w:rFonts w:cs="Arial"/>
          <w:color w:val="000000"/>
          <w:szCs w:val="20"/>
          <w:shd w:val="clear" w:color="auto" w:fill="FFFFFF"/>
        </w:rPr>
        <w:t xml:space="preserve">Tento </w:t>
      </w:r>
      <w:r w:rsidRPr="00DB5F4C">
        <w:rPr>
          <w:rFonts w:cs="Arial"/>
          <w:b/>
          <w:color w:val="000000"/>
          <w:szCs w:val="20"/>
          <w:bdr w:val="single" w:sz="4" w:space="0" w:color="auto"/>
          <w:shd w:val="clear" w:color="auto" w:fill="FFFFFF"/>
        </w:rPr>
        <w:t>režim</w:t>
      </w:r>
      <w:r w:rsidRPr="00DB5F4C">
        <w:rPr>
          <w:rFonts w:cs="Arial"/>
          <w:color w:val="000000"/>
          <w:szCs w:val="20"/>
          <w:bdr w:val="single" w:sz="4" w:space="0" w:color="auto"/>
          <w:shd w:val="clear" w:color="auto" w:fill="FFFFFF"/>
        </w:rPr>
        <w:t xml:space="preserve"> je </w:t>
      </w:r>
      <w:r w:rsidRPr="00DB5F4C">
        <w:rPr>
          <w:rFonts w:cs="Arial"/>
          <w:b/>
          <w:color w:val="000000"/>
          <w:szCs w:val="20"/>
          <w:bdr w:val="single" w:sz="4" w:space="0" w:color="auto"/>
          <w:shd w:val="clear" w:color="auto" w:fill="FFFFFF"/>
        </w:rPr>
        <w:t>typicky oceánský</w:t>
      </w:r>
      <w:r>
        <w:rPr>
          <w:rFonts w:cs="Arial"/>
          <w:color w:val="000000"/>
          <w:szCs w:val="20"/>
          <w:shd w:val="clear" w:color="auto" w:fill="FFFFFF"/>
        </w:rPr>
        <w:t xml:space="preserve">. Stavy vody v průběhu roku jsou tudíž vyrovnané, s </w:t>
      </w:r>
      <w:r w:rsidRPr="00DB5F4C">
        <w:rPr>
          <w:rFonts w:cs="Arial"/>
          <w:b/>
          <w:color w:val="000000"/>
          <w:szCs w:val="20"/>
          <w:bdr w:val="single" w:sz="4" w:space="0" w:color="auto"/>
          <w:shd w:val="clear" w:color="auto" w:fill="FFFFFF"/>
        </w:rPr>
        <w:t>nevýrazným maximem</w:t>
      </w:r>
      <w:r w:rsidRPr="00DB5F4C">
        <w:rPr>
          <w:rFonts w:cs="Arial"/>
          <w:color w:val="000000"/>
          <w:szCs w:val="20"/>
          <w:bdr w:val="single" w:sz="4" w:space="0" w:color="auto"/>
          <w:shd w:val="clear" w:color="auto" w:fill="FFFFFF"/>
        </w:rPr>
        <w:t xml:space="preserve"> ze </w:t>
      </w:r>
      <w:r w:rsidRPr="00DB5F4C">
        <w:rPr>
          <w:rFonts w:cs="Arial"/>
          <w:b/>
          <w:color w:val="000000"/>
          <w:szCs w:val="20"/>
          <w:bdr w:val="single" w:sz="4" w:space="0" w:color="auto"/>
          <w:shd w:val="clear" w:color="auto" w:fill="FFFFFF"/>
        </w:rPr>
        <w:t>zimních</w:t>
      </w:r>
      <w:r w:rsidRPr="00DB5F4C">
        <w:rPr>
          <w:rFonts w:cs="Arial"/>
          <w:color w:val="000000"/>
          <w:szCs w:val="20"/>
          <w:bdr w:val="single" w:sz="4" w:space="0" w:color="auto"/>
          <w:shd w:val="clear" w:color="auto" w:fill="FFFFFF"/>
        </w:rPr>
        <w:t xml:space="preserve"> </w:t>
      </w:r>
      <w:r w:rsidRPr="00DB5F4C">
        <w:rPr>
          <w:rFonts w:cs="Arial"/>
          <w:b/>
          <w:color w:val="000000"/>
          <w:szCs w:val="20"/>
          <w:bdr w:val="single" w:sz="4" w:space="0" w:color="auto"/>
          <w:shd w:val="clear" w:color="auto" w:fill="FFFFFF"/>
        </w:rPr>
        <w:t>dešťů</w:t>
      </w:r>
      <w:r>
        <w:rPr>
          <w:rFonts w:cs="Arial"/>
          <w:color w:val="000000"/>
          <w:szCs w:val="20"/>
          <w:shd w:val="clear" w:color="auto" w:fill="FFFFFF"/>
        </w:rPr>
        <w:t xml:space="preserve"> o</w:t>
      </w:r>
      <w:r w:rsidRPr="001A2CFE">
        <w:rPr>
          <w:rFonts w:cs="Arial"/>
          <w:color w:val="000000"/>
          <w:szCs w:val="20"/>
          <w:shd w:val="clear" w:color="auto" w:fill="FFFFFF"/>
        </w:rPr>
        <w:t>d ledna do března</w:t>
      </w:r>
      <w:r>
        <w:rPr>
          <w:rFonts w:cs="Arial"/>
          <w:color w:val="000000"/>
          <w:szCs w:val="20"/>
          <w:shd w:val="clear" w:color="auto" w:fill="FFFFFF"/>
        </w:rPr>
        <w:t xml:space="preserve">, které půda prostě není schopna přijmout, protože je už nasáklá dešti podzimními. </w:t>
      </w:r>
      <w:r w:rsidRPr="001A2CFE">
        <w:rPr>
          <w:rFonts w:cs="Arial"/>
          <w:b/>
          <w:color w:val="000000"/>
          <w:szCs w:val="20"/>
          <w:shd w:val="clear" w:color="auto" w:fill="FFFFFF"/>
        </w:rPr>
        <w:t>Nevýrazným minimem</w:t>
      </w:r>
      <w:r>
        <w:rPr>
          <w:rFonts w:cs="Arial"/>
          <w:color w:val="000000"/>
          <w:szCs w:val="20"/>
          <w:shd w:val="clear" w:color="auto" w:fill="FFFFFF"/>
        </w:rPr>
        <w:t xml:space="preserve"> je pak období </w:t>
      </w:r>
      <w:r w:rsidRPr="001A2CFE">
        <w:rPr>
          <w:rFonts w:cs="Arial"/>
          <w:b/>
          <w:color w:val="000000"/>
          <w:szCs w:val="20"/>
          <w:shd w:val="clear" w:color="auto" w:fill="FFFFFF"/>
        </w:rPr>
        <w:t>od srpna do září</w:t>
      </w:r>
      <w:r>
        <w:rPr>
          <w:rFonts w:cs="Arial"/>
          <w:color w:val="000000"/>
          <w:szCs w:val="20"/>
          <w:shd w:val="clear" w:color="auto" w:fill="FFFFFF"/>
        </w:rPr>
        <w:t>, které následuje po relativně teplém létě, kdy zde padá nejméně srážek, i když stále ještě dost.</w:t>
      </w:r>
    </w:p>
    <w:p w:rsidR="00793D3E" w:rsidRDefault="00793D3E" w:rsidP="00793D3E">
      <w:pPr>
        <w:ind w:firstLine="708"/>
        <w:jc w:val="both"/>
        <w:rPr>
          <w:rFonts w:cs="Arial"/>
          <w:color w:val="000000"/>
          <w:szCs w:val="20"/>
          <w:shd w:val="clear" w:color="auto" w:fill="FFFFFF"/>
        </w:rPr>
      </w:pPr>
    </w:p>
    <w:p w:rsidR="00793D3E" w:rsidRPr="001A2CFE" w:rsidRDefault="00793D3E" w:rsidP="00793D3E">
      <w:pPr>
        <w:ind w:firstLine="708"/>
        <w:jc w:val="both"/>
        <w:rPr>
          <w:rFonts w:cs="Arial"/>
          <w:color w:val="000000"/>
          <w:szCs w:val="20"/>
          <w:shd w:val="clear" w:color="auto" w:fill="FFFFFF"/>
        </w:rPr>
      </w:pPr>
      <w:r>
        <w:rPr>
          <w:rFonts w:cs="Arial"/>
          <w:color w:val="000000"/>
          <w:szCs w:val="20"/>
          <w:shd w:val="clear" w:color="auto" w:fill="FFFFFF"/>
        </w:rPr>
        <w:t xml:space="preserve">Jednoduchost režimu </w:t>
      </w:r>
      <w:r w:rsidRPr="001A2CFE">
        <w:rPr>
          <w:rFonts w:cs="Arial"/>
          <w:i/>
          <w:color w:val="000000"/>
          <w:szCs w:val="20"/>
          <w:shd w:val="clear" w:color="auto" w:fill="FFFFFF"/>
        </w:rPr>
        <w:t>Seiny</w:t>
      </w:r>
      <w:r>
        <w:rPr>
          <w:rFonts w:cs="Arial"/>
          <w:color w:val="000000"/>
          <w:szCs w:val="20"/>
          <w:shd w:val="clear" w:color="auto" w:fill="FFFFFF"/>
        </w:rPr>
        <w:t xml:space="preserve"> nedokáže narušit ani řeka </w:t>
      </w:r>
      <w:r w:rsidRPr="001A2CFE">
        <w:rPr>
          <w:rFonts w:cs="Arial"/>
          <w:b/>
          <w:i/>
          <w:color w:val="000000"/>
          <w:szCs w:val="20"/>
          <w:shd w:val="clear" w:color="auto" w:fill="FFFFFF"/>
        </w:rPr>
        <w:t>Yonne</w:t>
      </w:r>
      <w:r>
        <w:rPr>
          <w:rFonts w:cs="Arial"/>
          <w:color w:val="000000"/>
          <w:szCs w:val="20"/>
          <w:shd w:val="clear" w:color="auto" w:fill="FFFFFF"/>
        </w:rPr>
        <w:t xml:space="preserve"> (také oceánského typu), která do </w:t>
      </w:r>
      <w:r w:rsidRPr="001A2CFE">
        <w:rPr>
          <w:rFonts w:cs="Arial"/>
          <w:i/>
          <w:color w:val="000000"/>
          <w:szCs w:val="20"/>
          <w:shd w:val="clear" w:color="auto" w:fill="FFFFFF"/>
        </w:rPr>
        <w:t>Seiny</w:t>
      </w:r>
      <w:r>
        <w:rPr>
          <w:rFonts w:cs="Arial"/>
          <w:color w:val="000000"/>
          <w:szCs w:val="20"/>
          <w:shd w:val="clear" w:color="auto" w:fill="FFFFFF"/>
        </w:rPr>
        <w:t xml:space="preserve"> vtéká zleva před </w:t>
      </w:r>
      <w:r w:rsidRPr="001A2CFE">
        <w:rPr>
          <w:rFonts w:cs="Arial"/>
          <w:i/>
          <w:color w:val="000000"/>
          <w:szCs w:val="20"/>
          <w:shd w:val="clear" w:color="auto" w:fill="FFFFFF"/>
        </w:rPr>
        <w:t>Paříží</w:t>
      </w:r>
      <w:r>
        <w:rPr>
          <w:rFonts w:cs="Arial"/>
          <w:color w:val="000000"/>
          <w:szCs w:val="20"/>
          <w:shd w:val="clear" w:color="auto" w:fill="FFFFFF"/>
        </w:rPr>
        <w:t xml:space="preserve"> a má přeci jen trochu odlišný režim, protože pramení v kopcích </w:t>
      </w:r>
      <w:r w:rsidRPr="001A2CFE">
        <w:rPr>
          <w:rFonts w:cs="Arial"/>
          <w:i/>
          <w:color w:val="000000"/>
          <w:szCs w:val="20"/>
          <w:shd w:val="clear" w:color="auto" w:fill="FFFFFF"/>
        </w:rPr>
        <w:t>Morvan</w:t>
      </w:r>
      <w:r>
        <w:rPr>
          <w:rFonts w:cs="Arial"/>
          <w:color w:val="000000"/>
          <w:szCs w:val="20"/>
          <w:shd w:val="clear" w:color="auto" w:fill="FFFFFF"/>
        </w:rPr>
        <w:t xml:space="preserve"> jako poněkud vyšší okrajové oblasti </w:t>
      </w:r>
      <w:r w:rsidRPr="00D01F62">
        <w:rPr>
          <w:rFonts w:cs="Arial"/>
          <w:i/>
          <w:color w:val="000000"/>
          <w:szCs w:val="20"/>
          <w:shd w:val="clear" w:color="auto" w:fill="FFFFFF"/>
        </w:rPr>
        <w:t>Středofrancouzského masivu</w:t>
      </w:r>
      <w:r>
        <w:rPr>
          <w:rFonts w:cs="Arial"/>
          <w:color w:val="000000"/>
          <w:szCs w:val="20"/>
          <w:shd w:val="clear" w:color="auto" w:fill="FFFFFF"/>
        </w:rPr>
        <w:t xml:space="preserve"> (tj. s většími srážkami i větší sněhovou pokrývkou). </w:t>
      </w:r>
      <w:r w:rsidRPr="001A2CFE">
        <w:rPr>
          <w:rFonts w:cs="Arial"/>
          <w:i/>
          <w:color w:val="000000"/>
          <w:szCs w:val="20"/>
          <w:shd w:val="clear" w:color="auto" w:fill="FFFFFF"/>
        </w:rPr>
        <w:t>Yonne</w:t>
      </w:r>
      <w:r>
        <w:rPr>
          <w:rFonts w:cs="Arial"/>
          <w:color w:val="000000"/>
          <w:szCs w:val="20"/>
          <w:shd w:val="clear" w:color="auto" w:fill="FFFFFF"/>
        </w:rPr>
        <w:t xml:space="preserve"> je proto od začátku vodnatější než </w:t>
      </w:r>
      <w:r w:rsidRPr="001A2CFE">
        <w:rPr>
          <w:rFonts w:cs="Arial"/>
          <w:i/>
          <w:color w:val="000000"/>
          <w:szCs w:val="20"/>
          <w:shd w:val="clear" w:color="auto" w:fill="FFFFFF"/>
        </w:rPr>
        <w:t>Seina</w:t>
      </w:r>
      <w:r>
        <w:rPr>
          <w:rFonts w:cs="Arial"/>
          <w:color w:val="000000"/>
          <w:szCs w:val="20"/>
          <w:shd w:val="clear" w:color="auto" w:fill="FFFFFF"/>
        </w:rPr>
        <w:t xml:space="preserve">, a to dokonce i při soutoku s ní. </w:t>
      </w:r>
      <w:r w:rsidRPr="00D01F62">
        <w:rPr>
          <w:rFonts w:cs="Arial"/>
          <w:color w:val="000000"/>
          <w:sz w:val="16"/>
          <w:szCs w:val="20"/>
          <w:shd w:val="clear" w:color="auto" w:fill="FFFFFF"/>
        </w:rPr>
        <w:t xml:space="preserve">(Je to obdobná situace, jako když je naše </w:t>
      </w:r>
      <w:r w:rsidRPr="00D01F62">
        <w:rPr>
          <w:rFonts w:cs="Arial"/>
          <w:i/>
          <w:color w:val="000000"/>
          <w:sz w:val="16"/>
          <w:szCs w:val="20"/>
          <w:shd w:val="clear" w:color="auto" w:fill="FFFFFF"/>
        </w:rPr>
        <w:t>Vltava</w:t>
      </w:r>
      <w:r w:rsidRPr="00D01F62">
        <w:rPr>
          <w:rFonts w:cs="Arial"/>
          <w:color w:val="000000"/>
          <w:sz w:val="16"/>
          <w:szCs w:val="20"/>
          <w:shd w:val="clear" w:color="auto" w:fill="FFFFFF"/>
        </w:rPr>
        <w:t xml:space="preserve"> při soutoku s řekou </w:t>
      </w:r>
      <w:r w:rsidRPr="00D01F62">
        <w:rPr>
          <w:rFonts w:cs="Arial"/>
          <w:i/>
          <w:color w:val="000000"/>
          <w:sz w:val="16"/>
          <w:szCs w:val="20"/>
          <w:shd w:val="clear" w:color="auto" w:fill="FFFFFF"/>
        </w:rPr>
        <w:t>Labe</w:t>
      </w:r>
      <w:r w:rsidRPr="00D01F62">
        <w:rPr>
          <w:rFonts w:cs="Arial"/>
          <w:color w:val="000000"/>
          <w:sz w:val="16"/>
          <w:szCs w:val="20"/>
          <w:shd w:val="clear" w:color="auto" w:fill="FFFFFF"/>
        </w:rPr>
        <w:t xml:space="preserve"> vodnatější než ona.)</w:t>
      </w:r>
    </w:p>
    <w:p w:rsidR="00793D3E" w:rsidRDefault="00793D3E" w:rsidP="00793D3E">
      <w:pPr>
        <w:ind w:firstLine="708"/>
        <w:jc w:val="both"/>
      </w:pPr>
      <w:r>
        <w:t xml:space="preserve">Z větších řek ještě přijímá </w:t>
      </w:r>
      <w:r w:rsidRPr="001A2CFE">
        <w:rPr>
          <w:i/>
        </w:rPr>
        <w:t>Seina</w:t>
      </w:r>
      <w:r>
        <w:t xml:space="preserve"> v </w:t>
      </w:r>
      <w:r w:rsidRPr="001A2CFE">
        <w:rPr>
          <w:i/>
        </w:rPr>
        <w:t>Paříži</w:t>
      </w:r>
      <w:r>
        <w:t xml:space="preserve"> zprava řeku </w:t>
      </w:r>
      <w:r w:rsidRPr="001A2CFE">
        <w:rPr>
          <w:b/>
          <w:i/>
        </w:rPr>
        <w:t>Marne</w:t>
      </w:r>
      <w:r>
        <w:t xml:space="preserve">, pramenící také na náhorní planině </w:t>
      </w:r>
      <w:r w:rsidRPr="001A2CFE">
        <w:rPr>
          <w:i/>
        </w:rPr>
        <w:t>Langres</w:t>
      </w:r>
      <w:r>
        <w:t xml:space="preserve"> jen o málo severněji než </w:t>
      </w:r>
      <w:r w:rsidRPr="001A2CFE">
        <w:rPr>
          <w:i/>
        </w:rPr>
        <w:t>Seina</w:t>
      </w:r>
      <w:r>
        <w:t xml:space="preserve">. </w:t>
      </w:r>
      <w:r w:rsidRPr="00D01F62">
        <w:rPr>
          <w:sz w:val="16"/>
        </w:rPr>
        <w:t xml:space="preserve">(Řeka je známá z bitev první světové války, kdy zde došlo r. 1914 k zastavení Němců a r. 1918 k začátku jejich porážky.) </w:t>
      </w:r>
      <w:r>
        <w:t xml:space="preserve">Za </w:t>
      </w:r>
      <w:r w:rsidRPr="001A2CFE">
        <w:rPr>
          <w:i/>
        </w:rPr>
        <w:t>Paříží</w:t>
      </w:r>
      <w:r>
        <w:t xml:space="preserve"> pak do </w:t>
      </w:r>
      <w:r w:rsidRPr="001A2CFE">
        <w:rPr>
          <w:i/>
        </w:rPr>
        <w:t>Seiny</w:t>
      </w:r>
      <w:r>
        <w:t xml:space="preserve"> zprava vtéká řeka </w:t>
      </w:r>
      <w:r w:rsidRPr="001A2CFE">
        <w:rPr>
          <w:b/>
          <w:i/>
        </w:rPr>
        <w:t>Oise</w:t>
      </w:r>
      <w:r>
        <w:t xml:space="preserve">, přitékající až z belgických </w:t>
      </w:r>
      <w:r w:rsidRPr="001A2CFE">
        <w:rPr>
          <w:i/>
        </w:rPr>
        <w:t>Arden</w:t>
      </w:r>
      <w:r>
        <w:t xml:space="preserve">. </w:t>
      </w:r>
    </w:p>
    <w:p w:rsidR="00793D3E" w:rsidRDefault="00793D3E" w:rsidP="00793D3E">
      <w:pPr>
        <w:ind w:firstLine="708"/>
        <w:jc w:val="both"/>
      </w:pPr>
    </w:p>
    <w:p w:rsidR="00793D3E" w:rsidRDefault="00793D3E" w:rsidP="00793D3E">
      <w:pPr>
        <w:ind w:firstLine="708"/>
        <w:jc w:val="both"/>
      </w:pPr>
      <w:r>
        <w:t xml:space="preserve">Od soutoku s </w:t>
      </w:r>
      <w:r w:rsidRPr="001A2CFE">
        <w:rPr>
          <w:i/>
        </w:rPr>
        <w:t>Oisou</w:t>
      </w:r>
      <w:r>
        <w:t xml:space="preserve"> se pak </w:t>
      </w:r>
      <w:r w:rsidRPr="001A2CFE">
        <w:rPr>
          <w:i/>
        </w:rPr>
        <w:t>Seina</w:t>
      </w:r>
      <w:r>
        <w:t xml:space="preserve"> stále víc klikatí nížinou až k </w:t>
      </w:r>
      <w:r w:rsidRPr="001A2CFE">
        <w:rPr>
          <w:b/>
          <w:i/>
        </w:rPr>
        <w:t>Seinské zátoce</w:t>
      </w:r>
      <w:r>
        <w:t xml:space="preserve">, kde nedaleko přístavu </w:t>
      </w:r>
      <w:r w:rsidRPr="001A2CFE">
        <w:rPr>
          <w:i/>
        </w:rPr>
        <w:t>Le Havre</w:t>
      </w:r>
      <w:r>
        <w:t xml:space="preserve"> </w:t>
      </w:r>
      <w:r w:rsidRPr="00DB5F4C">
        <w:rPr>
          <w:b/>
          <w:bdr w:val="single" w:sz="4" w:space="0" w:color="auto"/>
        </w:rPr>
        <w:t>ústí</w:t>
      </w:r>
      <w:r w:rsidRPr="00DB5F4C">
        <w:rPr>
          <w:bdr w:val="single" w:sz="4" w:space="0" w:color="auto"/>
        </w:rPr>
        <w:t xml:space="preserve"> do </w:t>
      </w:r>
      <w:r w:rsidRPr="00DB5F4C">
        <w:rPr>
          <w:i/>
          <w:bdr w:val="single" w:sz="4" w:space="0" w:color="auto"/>
        </w:rPr>
        <w:t>Lamanšského průlivu</w:t>
      </w:r>
      <w:r>
        <w:t xml:space="preserve">. </w:t>
      </w:r>
    </w:p>
    <w:p w:rsidR="00793D3E" w:rsidRDefault="00793D3E" w:rsidP="00793D3E">
      <w:pPr>
        <w:ind w:firstLine="708"/>
        <w:jc w:val="both"/>
      </w:pPr>
      <w:r>
        <w:t xml:space="preserve">Toto </w:t>
      </w:r>
      <w:r w:rsidRPr="00DB5F4C">
        <w:rPr>
          <w:b/>
          <w:bdr w:val="single" w:sz="4" w:space="0" w:color="auto"/>
        </w:rPr>
        <w:t>ústí</w:t>
      </w:r>
      <w:r w:rsidRPr="00DB5F4C">
        <w:rPr>
          <w:bdr w:val="single" w:sz="4" w:space="0" w:color="auto"/>
        </w:rPr>
        <w:t xml:space="preserve"> má </w:t>
      </w:r>
      <w:r w:rsidRPr="00DB5F4C">
        <w:rPr>
          <w:b/>
          <w:bdr w:val="single" w:sz="4" w:space="0" w:color="auto"/>
        </w:rPr>
        <w:t>nálevkovitý</w:t>
      </w:r>
      <w:r>
        <w:t xml:space="preserve"> charakter – je dlouhé 25 km a jeho šíře se pohybuje od 2 do 10 km. Díky tomu i díky přílivové vlně mohou </w:t>
      </w:r>
      <w:r w:rsidRPr="00DB5F4C">
        <w:rPr>
          <w:b/>
        </w:rPr>
        <w:t>menší</w:t>
      </w:r>
      <w:r>
        <w:t xml:space="preserve"> </w:t>
      </w:r>
      <w:r w:rsidRPr="00DB5F4C">
        <w:rPr>
          <w:b/>
        </w:rPr>
        <w:t>námořní lodě</w:t>
      </w:r>
      <w:r>
        <w:t xml:space="preserve"> plout od </w:t>
      </w:r>
      <w:r w:rsidRPr="001A2CFE">
        <w:rPr>
          <w:i/>
        </w:rPr>
        <w:t>Le Havru</w:t>
      </w:r>
      <w:r>
        <w:t xml:space="preserve"> do vnitrozemí až k </w:t>
      </w:r>
      <w:r w:rsidRPr="001A2CFE">
        <w:rPr>
          <w:i/>
        </w:rPr>
        <w:t>Rouenu</w:t>
      </w:r>
      <w:r>
        <w:t xml:space="preserve">, a je v tomto úseku dopravní osou zdejšího strojařského a chemického průmyslu. Kromě toho je </w:t>
      </w:r>
      <w:r w:rsidRPr="001A2CFE">
        <w:rPr>
          <w:b/>
          <w:i/>
        </w:rPr>
        <w:t>Seina</w:t>
      </w:r>
      <w:r>
        <w:t xml:space="preserve"> důležitá i pro zásobování celé </w:t>
      </w:r>
      <w:r w:rsidRPr="001A2CFE">
        <w:rPr>
          <w:b/>
          <w:i/>
        </w:rPr>
        <w:t>Pařížské aglomerace</w:t>
      </w:r>
      <w:r>
        <w:t xml:space="preserve">, takže je v podstatě </w:t>
      </w:r>
      <w:r w:rsidRPr="001A2CFE">
        <w:rPr>
          <w:b/>
        </w:rPr>
        <w:t xml:space="preserve">nejdůležitější tepnou říční dopravy ve </w:t>
      </w:r>
      <w:r w:rsidRPr="001A2CFE">
        <w:rPr>
          <w:b/>
          <w:i/>
        </w:rPr>
        <w:t>Francii</w:t>
      </w:r>
      <w:r>
        <w:t xml:space="preserve">. </w:t>
      </w:r>
    </w:p>
    <w:p w:rsidR="00793D3E" w:rsidRPr="00470BA4"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Pr="00470BA4" w:rsidRDefault="00793D3E" w:rsidP="00793D3E">
      <w:pPr>
        <w:pageBreakBefore/>
        <w:jc w:val="both"/>
        <w:rPr>
          <w:rFonts w:cs="Arial"/>
        </w:rPr>
      </w:pPr>
      <w:r>
        <w:rPr>
          <w:rFonts w:cs="Arial"/>
          <w:b/>
          <w:i/>
          <w:highlight w:val="green"/>
        </w:rPr>
        <w:lastRenderedPageBreak/>
        <w:t xml:space="preserve">2. </w:t>
      </w:r>
      <w:proofErr w:type="gramStart"/>
      <w:r w:rsidRPr="00470BA4">
        <w:rPr>
          <w:rFonts w:cs="Arial"/>
          <w:b/>
          <w:i/>
          <w:highlight w:val="green"/>
        </w:rPr>
        <w:t>Loira</w:t>
      </w:r>
      <w:r w:rsidRPr="00470BA4">
        <w:rPr>
          <w:rFonts w:cs="Arial"/>
        </w:rPr>
        <w:t xml:space="preserve"> - (</w:t>
      </w:r>
      <w:r w:rsidRPr="00005928">
        <w:rPr>
          <w:rFonts w:cs="Arial"/>
          <w:i/>
        </w:rPr>
        <w:t>Loire</w:t>
      </w:r>
      <w:proofErr w:type="gramEnd"/>
      <w:r w:rsidRPr="00470BA4">
        <w:rPr>
          <w:rFonts w:cs="Arial"/>
        </w:rPr>
        <w:t xml:space="preserve">) </w:t>
      </w:r>
    </w:p>
    <w:p w:rsidR="00793D3E" w:rsidRDefault="00793D3E" w:rsidP="00793D3E">
      <w:pPr>
        <w:jc w:val="both"/>
        <w:rPr>
          <w:rFonts w:cs="Arial"/>
        </w:rPr>
      </w:pPr>
    </w:p>
    <w:p w:rsidR="00793D3E" w:rsidRDefault="00793D3E" w:rsidP="00793D3E">
      <w:pPr>
        <w:ind w:firstLine="708"/>
        <w:jc w:val="both"/>
        <w:rPr>
          <w:rFonts w:cs="Arial"/>
        </w:rPr>
      </w:pPr>
      <w:r w:rsidRPr="00376D3F">
        <w:rPr>
          <w:rFonts w:cs="Arial"/>
          <w:b/>
          <w:highlight w:val="magenta"/>
          <w:bdr w:val="single" w:sz="4" w:space="0" w:color="auto"/>
        </w:rPr>
        <w:t>Povodím</w:t>
      </w:r>
      <w:r w:rsidRPr="00376D3F">
        <w:rPr>
          <w:rFonts w:cs="Arial"/>
          <w:highlight w:val="magenta"/>
        </w:rPr>
        <w:t xml:space="preserve"> z něhož sbírá vody je mezi francouzskými řekami na </w:t>
      </w:r>
      <w:r w:rsidRPr="00376D3F">
        <w:rPr>
          <w:rFonts w:cs="Arial"/>
          <w:b/>
          <w:highlight w:val="magenta"/>
        </w:rPr>
        <w:t>1. místě</w:t>
      </w:r>
      <w:r w:rsidRPr="00376D3F">
        <w:rPr>
          <w:rFonts w:cs="Arial"/>
          <w:highlight w:val="magenta"/>
        </w:rPr>
        <w:t xml:space="preserve"> (115.000 km</w:t>
      </w:r>
      <w:r w:rsidRPr="00376D3F">
        <w:rPr>
          <w:rFonts w:cs="Arial"/>
          <w:highlight w:val="magenta"/>
          <w:vertAlign w:val="superscript"/>
        </w:rPr>
        <w:t>2</w:t>
      </w:r>
      <w:r w:rsidRPr="00376D3F">
        <w:rPr>
          <w:rFonts w:cs="Arial"/>
          <w:highlight w:val="magenta"/>
        </w:rPr>
        <w:t xml:space="preserve">), svou </w:t>
      </w:r>
      <w:r w:rsidRPr="00376D3F">
        <w:rPr>
          <w:rFonts w:cs="Arial"/>
          <w:b/>
          <w:highlight w:val="magenta"/>
          <w:bdr w:val="single" w:sz="4" w:space="0" w:color="auto"/>
        </w:rPr>
        <w:t>délkou</w:t>
      </w:r>
      <w:r w:rsidRPr="00376D3F">
        <w:rPr>
          <w:rFonts w:cs="Arial"/>
          <w:b/>
          <w:highlight w:val="magenta"/>
        </w:rPr>
        <w:t xml:space="preserve"> na 1. </w:t>
      </w:r>
      <w:proofErr w:type="gramStart"/>
      <w:r w:rsidRPr="00376D3F">
        <w:rPr>
          <w:rFonts w:cs="Arial"/>
          <w:b/>
          <w:highlight w:val="magenta"/>
        </w:rPr>
        <w:t>místě</w:t>
      </w:r>
      <w:r w:rsidRPr="00376D3F">
        <w:rPr>
          <w:rFonts w:cs="Arial"/>
          <w:highlight w:val="magenta"/>
        </w:rPr>
        <w:t xml:space="preserve">  (1.020</w:t>
      </w:r>
      <w:proofErr w:type="gramEnd"/>
      <w:r w:rsidRPr="00376D3F">
        <w:rPr>
          <w:rFonts w:cs="Arial"/>
          <w:highlight w:val="magenta"/>
        </w:rPr>
        <w:t xml:space="preserve"> km) a svým průměrným </w:t>
      </w:r>
      <w:r w:rsidRPr="00376D3F">
        <w:rPr>
          <w:rFonts w:cs="Arial"/>
          <w:b/>
          <w:highlight w:val="magenta"/>
          <w:bdr w:val="single" w:sz="4" w:space="0" w:color="auto"/>
        </w:rPr>
        <w:t>průtokem</w:t>
      </w:r>
      <w:r w:rsidRPr="00376D3F">
        <w:rPr>
          <w:rFonts w:cs="Arial"/>
          <w:highlight w:val="magenta"/>
        </w:rPr>
        <w:t xml:space="preserve"> při ústí na </w:t>
      </w:r>
      <w:r w:rsidRPr="00376D3F">
        <w:rPr>
          <w:rFonts w:cs="Arial"/>
          <w:b/>
          <w:highlight w:val="magenta"/>
        </w:rPr>
        <w:t>2. místě</w:t>
      </w:r>
      <w:r w:rsidRPr="00376D3F">
        <w:rPr>
          <w:rFonts w:cs="Arial"/>
          <w:highlight w:val="magenta"/>
        </w:rPr>
        <w:t xml:space="preserve"> (935 m</w:t>
      </w:r>
      <w:r w:rsidRPr="00376D3F">
        <w:rPr>
          <w:rFonts w:cs="Arial"/>
          <w:highlight w:val="magenta"/>
          <w:vertAlign w:val="superscript"/>
        </w:rPr>
        <w:t>3</w:t>
      </w:r>
      <w:r w:rsidRPr="00376D3F">
        <w:rPr>
          <w:rFonts w:cs="Arial"/>
          <w:highlight w:val="magenta"/>
        </w:rPr>
        <w:t>/s).</w:t>
      </w:r>
    </w:p>
    <w:p w:rsidR="00793D3E" w:rsidRDefault="00793D3E" w:rsidP="00793D3E">
      <w:pPr>
        <w:jc w:val="both"/>
        <w:rPr>
          <w:rFonts w:cs="Arial"/>
        </w:rPr>
      </w:pPr>
    </w:p>
    <w:p w:rsidR="00793D3E" w:rsidRDefault="00793D3E" w:rsidP="00793D3E">
      <w:pPr>
        <w:jc w:val="both"/>
        <w:rPr>
          <w:rFonts w:cs="Arial"/>
        </w:rPr>
      </w:pPr>
      <w:r>
        <w:rPr>
          <w:rFonts w:cs="Arial"/>
        </w:rPr>
        <w:tab/>
        <w:t xml:space="preserve">Tok Loiry lze rozdělit na </w:t>
      </w:r>
      <w:r w:rsidRPr="00DB5F4C">
        <w:rPr>
          <w:rFonts w:cs="Arial"/>
          <w:b/>
          <w:bdr w:val="single" w:sz="4" w:space="0" w:color="auto"/>
        </w:rPr>
        <w:t>tři specifické části</w:t>
      </w:r>
      <w:r>
        <w:rPr>
          <w:rFonts w:cs="Arial"/>
        </w:rPr>
        <w:t>:</w:t>
      </w:r>
    </w:p>
    <w:p w:rsidR="00793D3E" w:rsidRPr="00DB5F4C" w:rsidRDefault="00793D3E" w:rsidP="00793D3E">
      <w:pPr>
        <w:jc w:val="both"/>
        <w:rPr>
          <w:rFonts w:cs="Arial"/>
          <w:sz w:val="18"/>
        </w:rPr>
      </w:pPr>
    </w:p>
    <w:p w:rsidR="00793D3E" w:rsidRPr="00470BA4" w:rsidRDefault="00793D3E" w:rsidP="00793D3E">
      <w:pPr>
        <w:jc w:val="both"/>
        <w:rPr>
          <w:rFonts w:cs="Arial"/>
          <w:b/>
        </w:rPr>
      </w:pPr>
      <w:r w:rsidRPr="00470BA4">
        <w:rPr>
          <w:rFonts w:cs="Arial"/>
          <w:b/>
          <w:highlight w:val="cyan"/>
        </w:rPr>
        <w:t>a) horní tok</w:t>
      </w:r>
    </w:p>
    <w:p w:rsidR="00793D3E" w:rsidRPr="00470BA4" w:rsidRDefault="00793D3E" w:rsidP="00793D3E">
      <w:pPr>
        <w:ind w:firstLine="708"/>
        <w:jc w:val="both"/>
        <w:rPr>
          <w:rFonts w:cs="Arial"/>
        </w:rPr>
      </w:pPr>
      <w:r w:rsidRPr="00394628">
        <w:rPr>
          <w:rFonts w:cs="Arial"/>
          <w:i/>
        </w:rPr>
        <w:t>Loira</w:t>
      </w:r>
      <w:r>
        <w:rPr>
          <w:rFonts w:cs="Arial"/>
        </w:rPr>
        <w:t xml:space="preserve"> </w:t>
      </w:r>
      <w:r w:rsidRPr="00DB5F4C">
        <w:rPr>
          <w:rFonts w:cs="Arial"/>
          <w:bdr w:val="single" w:sz="4" w:space="0" w:color="auto"/>
        </w:rPr>
        <w:t xml:space="preserve">pramení v </w:t>
      </w:r>
      <w:r w:rsidRPr="00DB5F4C">
        <w:rPr>
          <w:rFonts w:cs="Arial"/>
          <w:i/>
          <w:bdr w:val="single" w:sz="4" w:space="0" w:color="auto"/>
        </w:rPr>
        <w:t>Cevennách</w:t>
      </w:r>
      <w:r w:rsidRPr="00DB5F4C">
        <w:rPr>
          <w:rFonts w:cs="Arial"/>
          <w:bdr w:val="single" w:sz="4" w:space="0" w:color="auto"/>
        </w:rPr>
        <w:t xml:space="preserve"> na jihovýchodě </w:t>
      </w:r>
      <w:r w:rsidRPr="00DB5F4C">
        <w:rPr>
          <w:rFonts w:cs="Arial"/>
          <w:i/>
          <w:bdr w:val="single" w:sz="4" w:space="0" w:color="auto"/>
        </w:rPr>
        <w:t>Francouzského středohoří</w:t>
      </w:r>
      <w:r>
        <w:rPr>
          <w:rFonts w:cs="Arial"/>
        </w:rPr>
        <w:t xml:space="preserve">, kterým pak protéká jako </w:t>
      </w:r>
      <w:r w:rsidRPr="00DB5F4C">
        <w:rPr>
          <w:rFonts w:cs="Arial"/>
          <w:b/>
        </w:rPr>
        <w:t>úzká horská řeka</w:t>
      </w:r>
      <w:r>
        <w:rPr>
          <w:rFonts w:cs="Arial"/>
        </w:rPr>
        <w:t xml:space="preserve"> až na sever k městu </w:t>
      </w:r>
      <w:r w:rsidRPr="00394628">
        <w:rPr>
          <w:rFonts w:cs="Arial"/>
          <w:i/>
        </w:rPr>
        <w:t>Nevers</w:t>
      </w:r>
      <w:r>
        <w:rPr>
          <w:rFonts w:cs="Arial"/>
        </w:rPr>
        <w:t xml:space="preserve">, kde přijímá svůj nejdelší přítok zleva </w:t>
      </w:r>
      <w:r w:rsidRPr="00394628">
        <w:rPr>
          <w:rFonts w:cs="Arial"/>
          <w:i/>
        </w:rPr>
        <w:t>Allier</w:t>
      </w:r>
      <w:r>
        <w:rPr>
          <w:rFonts w:cs="Arial"/>
        </w:rPr>
        <w:t xml:space="preserve"> (který je jejímu hornímu toku podobný, protože také protéká </w:t>
      </w:r>
      <w:r w:rsidRPr="00394628">
        <w:rPr>
          <w:rFonts w:cs="Arial"/>
          <w:i/>
        </w:rPr>
        <w:t>Francouzským středohořím</w:t>
      </w:r>
      <w:r>
        <w:rPr>
          <w:rFonts w:cs="Arial"/>
        </w:rPr>
        <w:t xml:space="preserve"> už od </w:t>
      </w:r>
      <w:r w:rsidRPr="00394628">
        <w:rPr>
          <w:rFonts w:cs="Arial"/>
          <w:i/>
        </w:rPr>
        <w:t>Cévenn</w:t>
      </w:r>
      <w:r>
        <w:rPr>
          <w:rFonts w:cs="Arial"/>
        </w:rPr>
        <w:t xml:space="preserve">). Na tomto horním toku není ještě </w:t>
      </w:r>
      <w:r w:rsidRPr="00005928">
        <w:rPr>
          <w:rFonts w:cs="Arial"/>
          <w:i/>
        </w:rPr>
        <w:t>Loira</w:t>
      </w:r>
      <w:r>
        <w:rPr>
          <w:rFonts w:cs="Arial"/>
        </w:rPr>
        <w:t xml:space="preserve"> tak hluboká, což při zúženém korytě ve složitém </w:t>
      </w:r>
      <w:r w:rsidRPr="00DB5F4C">
        <w:rPr>
          <w:rFonts w:cs="Arial"/>
          <w:b/>
        </w:rPr>
        <w:t>skalnatém</w:t>
      </w:r>
      <w:r>
        <w:rPr>
          <w:rFonts w:cs="Arial"/>
        </w:rPr>
        <w:t xml:space="preserve"> terénu způsobuje, že </w:t>
      </w:r>
      <w:r w:rsidRPr="00005928">
        <w:rPr>
          <w:rFonts w:cs="Arial"/>
          <w:b/>
        </w:rPr>
        <w:t xml:space="preserve">tu </w:t>
      </w:r>
      <w:r w:rsidRPr="00DB5F4C">
        <w:rPr>
          <w:rFonts w:cs="Arial"/>
          <w:b/>
          <w:bdr w:val="single" w:sz="4" w:space="0" w:color="auto"/>
        </w:rPr>
        <w:t>není vhodná pro plavbu</w:t>
      </w:r>
      <w:r>
        <w:rPr>
          <w:rFonts w:cs="Arial"/>
        </w:rPr>
        <w:t>.</w:t>
      </w:r>
    </w:p>
    <w:p w:rsidR="00793D3E" w:rsidRPr="00DB5F4C" w:rsidRDefault="00793D3E" w:rsidP="00793D3E">
      <w:pPr>
        <w:jc w:val="both"/>
        <w:rPr>
          <w:rFonts w:cs="Arial"/>
          <w:sz w:val="18"/>
        </w:rPr>
      </w:pPr>
    </w:p>
    <w:p w:rsidR="00793D3E" w:rsidRPr="00470BA4" w:rsidRDefault="00793D3E" w:rsidP="00793D3E">
      <w:pPr>
        <w:jc w:val="both"/>
        <w:rPr>
          <w:rFonts w:cs="Arial"/>
          <w:b/>
        </w:rPr>
      </w:pPr>
      <w:r w:rsidRPr="00470BA4">
        <w:rPr>
          <w:rFonts w:cs="Arial"/>
          <w:b/>
          <w:highlight w:val="cyan"/>
        </w:rPr>
        <w:t>b) střední tok</w:t>
      </w:r>
    </w:p>
    <w:p w:rsidR="00793D3E" w:rsidRDefault="00793D3E" w:rsidP="00793D3E">
      <w:pPr>
        <w:ind w:firstLine="708"/>
        <w:jc w:val="both"/>
        <w:rPr>
          <w:rFonts w:cs="Arial"/>
        </w:rPr>
      </w:pPr>
      <w:r>
        <w:rPr>
          <w:rFonts w:cs="Arial"/>
        </w:rPr>
        <w:t xml:space="preserve">Po soutoku s </w:t>
      </w:r>
      <w:r w:rsidRPr="00005928">
        <w:rPr>
          <w:rFonts w:cs="Arial"/>
          <w:i/>
        </w:rPr>
        <w:t>Allierem</w:t>
      </w:r>
      <w:r>
        <w:rPr>
          <w:rFonts w:cs="Arial"/>
        </w:rPr>
        <w:t xml:space="preserve"> vytéká </w:t>
      </w:r>
      <w:r w:rsidRPr="00005928">
        <w:rPr>
          <w:rFonts w:cs="Arial"/>
          <w:i/>
        </w:rPr>
        <w:t>Loira</w:t>
      </w:r>
      <w:r>
        <w:rPr>
          <w:rFonts w:cs="Arial"/>
        </w:rPr>
        <w:t xml:space="preserve"> z </w:t>
      </w:r>
      <w:r w:rsidRPr="00005928">
        <w:rPr>
          <w:rFonts w:cs="Arial"/>
          <w:i/>
        </w:rPr>
        <w:t>Francouzského středohoří</w:t>
      </w:r>
      <w:r>
        <w:rPr>
          <w:rFonts w:cs="Arial"/>
        </w:rPr>
        <w:t xml:space="preserve"> </w:t>
      </w:r>
      <w:r w:rsidRPr="00005928">
        <w:rPr>
          <w:rFonts w:cs="Arial"/>
        </w:rPr>
        <w:t>do nížiny</w:t>
      </w:r>
      <w:r>
        <w:rPr>
          <w:rFonts w:cs="Arial"/>
        </w:rPr>
        <w:t xml:space="preserve">, sevřené zpočátku mezi dvěma pahorkatinnými výběžky, aby pak tekla zvlněnou </w:t>
      </w:r>
      <w:r w:rsidRPr="00005928">
        <w:rPr>
          <w:rFonts w:cs="Arial"/>
          <w:b/>
        </w:rPr>
        <w:t>nížinou</w:t>
      </w:r>
      <w:r>
        <w:rPr>
          <w:rFonts w:cs="Arial"/>
        </w:rPr>
        <w:t xml:space="preserve"> </w:t>
      </w:r>
      <w:r w:rsidRPr="00005928">
        <w:rPr>
          <w:rFonts w:cs="Arial"/>
          <w:b/>
          <w:i/>
        </w:rPr>
        <w:t>Pařížské pánve</w:t>
      </w:r>
      <w:r>
        <w:rPr>
          <w:rFonts w:cs="Arial"/>
        </w:rPr>
        <w:t xml:space="preserve"> až do prostoru mezi městy </w:t>
      </w:r>
      <w:r w:rsidRPr="00005928">
        <w:rPr>
          <w:rFonts w:cs="Arial"/>
          <w:i/>
        </w:rPr>
        <w:t>Tours</w:t>
      </w:r>
      <w:r>
        <w:rPr>
          <w:rFonts w:cs="Arial"/>
        </w:rPr>
        <w:t xml:space="preserve"> a </w:t>
      </w:r>
      <w:r w:rsidRPr="00005928">
        <w:rPr>
          <w:rFonts w:cs="Arial"/>
          <w:i/>
        </w:rPr>
        <w:t>Angers</w:t>
      </w:r>
      <w:r>
        <w:rPr>
          <w:rFonts w:cs="Arial"/>
        </w:rPr>
        <w:t>.</w:t>
      </w:r>
    </w:p>
    <w:p w:rsidR="00793D3E" w:rsidRDefault="00793D3E" w:rsidP="00793D3E">
      <w:pPr>
        <w:jc w:val="both"/>
        <w:rPr>
          <w:rFonts w:cs="Arial"/>
        </w:rPr>
      </w:pPr>
      <w:r>
        <w:rPr>
          <w:rFonts w:cs="Arial"/>
        </w:rPr>
        <w:tab/>
        <w:t xml:space="preserve">Protože ale </w:t>
      </w:r>
      <w:r w:rsidRPr="00005928">
        <w:rPr>
          <w:rFonts w:cs="Arial"/>
          <w:i/>
        </w:rPr>
        <w:t>Loira</w:t>
      </w:r>
      <w:r>
        <w:rPr>
          <w:rFonts w:cs="Arial"/>
        </w:rPr>
        <w:t xml:space="preserve"> v tomto prostoru teče v usazeninách nížinné </w:t>
      </w:r>
      <w:r w:rsidRPr="00005928">
        <w:rPr>
          <w:rFonts w:cs="Arial"/>
          <w:i/>
        </w:rPr>
        <w:t>Pařížské pánve</w:t>
      </w:r>
      <w:r>
        <w:rPr>
          <w:rFonts w:cs="Arial"/>
        </w:rPr>
        <w:t xml:space="preserve">, </w:t>
      </w:r>
      <w:r w:rsidRPr="00005928">
        <w:rPr>
          <w:rFonts w:cs="Arial"/>
          <w:b/>
        </w:rPr>
        <w:t>rozšiřuje</w:t>
      </w:r>
      <w:r>
        <w:rPr>
          <w:rFonts w:cs="Arial"/>
        </w:rPr>
        <w:t xml:space="preserve"> své koryto a při malém spádu </w:t>
      </w:r>
      <w:r w:rsidRPr="00005928">
        <w:rPr>
          <w:rFonts w:cs="Arial"/>
          <w:b/>
        </w:rPr>
        <w:t>zpomaluje</w:t>
      </w:r>
      <w:r>
        <w:rPr>
          <w:rFonts w:cs="Arial"/>
        </w:rPr>
        <w:t xml:space="preserve"> svůj tok. Zpomalený tok pak zde ovšem v jejím korytě začíná ukládat </w:t>
      </w:r>
      <w:r w:rsidRPr="00005928">
        <w:rPr>
          <w:rFonts w:cs="Arial"/>
          <w:b/>
        </w:rPr>
        <w:t xml:space="preserve">množství </w:t>
      </w:r>
      <w:r w:rsidRPr="00DB5F4C">
        <w:rPr>
          <w:rFonts w:cs="Arial"/>
          <w:b/>
          <w:bdr w:val="single" w:sz="4" w:space="0" w:color="auto"/>
        </w:rPr>
        <w:t>náplavů</w:t>
      </w:r>
      <w:r w:rsidRPr="00005928">
        <w:rPr>
          <w:rFonts w:cs="Arial"/>
        </w:rPr>
        <w:t>,</w:t>
      </w:r>
      <w:r>
        <w:rPr>
          <w:rFonts w:cs="Arial"/>
        </w:rPr>
        <w:t xml:space="preserve"> takže je tu </w:t>
      </w:r>
      <w:r w:rsidRPr="00DB5F4C">
        <w:rPr>
          <w:rFonts w:cs="Arial"/>
          <w:b/>
          <w:bdr w:val="single" w:sz="4" w:space="0" w:color="auto"/>
        </w:rPr>
        <w:t>mělká</w:t>
      </w:r>
      <w:r>
        <w:rPr>
          <w:rFonts w:cs="Arial"/>
        </w:rPr>
        <w:t xml:space="preserve"> – zvláště v létě, kdy má </w:t>
      </w:r>
      <w:r w:rsidRPr="00005928">
        <w:rPr>
          <w:rFonts w:cs="Arial"/>
          <w:i/>
        </w:rPr>
        <w:t>Loira</w:t>
      </w:r>
      <w:r>
        <w:rPr>
          <w:rFonts w:cs="Arial"/>
        </w:rPr>
        <w:t xml:space="preserve"> vody nejméně. Tyto náplavy pak postupně zvyšují její koryto natolik, že </w:t>
      </w:r>
      <w:r w:rsidRPr="00005928">
        <w:rPr>
          <w:rFonts w:cs="Arial"/>
          <w:i/>
        </w:rPr>
        <w:t>Loira</w:t>
      </w:r>
      <w:r>
        <w:rPr>
          <w:rFonts w:cs="Arial"/>
        </w:rPr>
        <w:t xml:space="preserve"> nakonec teče ve vlastních naplaveninách </w:t>
      </w:r>
      <w:r w:rsidRPr="00005928">
        <w:rPr>
          <w:rFonts w:cs="Arial"/>
          <w:b/>
        </w:rPr>
        <w:t>nad úrovní okolního terénu</w:t>
      </w:r>
      <w:r>
        <w:rPr>
          <w:rFonts w:cs="Arial"/>
        </w:rPr>
        <w:t xml:space="preserve">. Z tohoto důvodu jsou na nížině kolem ní budovány hráze, mající zabránit povodním, vznikajícím když se </w:t>
      </w:r>
      <w:r w:rsidRPr="00005928">
        <w:rPr>
          <w:rFonts w:cs="Arial"/>
          <w:i/>
        </w:rPr>
        <w:t>Loira</w:t>
      </w:r>
      <w:r>
        <w:rPr>
          <w:rFonts w:cs="Arial"/>
        </w:rPr>
        <w:t xml:space="preserve"> někde dostane ze svého vyvýšeného koryta.</w:t>
      </w:r>
    </w:p>
    <w:p w:rsidR="00793D3E" w:rsidRPr="00470BA4" w:rsidRDefault="00793D3E" w:rsidP="00793D3E">
      <w:pPr>
        <w:ind w:firstLine="708"/>
        <w:jc w:val="both"/>
        <w:rPr>
          <w:rFonts w:cs="Arial"/>
        </w:rPr>
      </w:pPr>
      <w:r>
        <w:rPr>
          <w:rFonts w:cs="Arial"/>
        </w:rPr>
        <w:t xml:space="preserve">Kromě toho navíc tyto </w:t>
      </w:r>
      <w:r w:rsidRPr="00005928">
        <w:rPr>
          <w:rFonts w:cs="Arial"/>
          <w:b/>
        </w:rPr>
        <w:t>náplavy</w:t>
      </w:r>
      <w:r>
        <w:rPr>
          <w:rFonts w:cs="Arial"/>
        </w:rPr>
        <w:t xml:space="preserve"> ve formě nebezpečně </w:t>
      </w:r>
      <w:r w:rsidRPr="00005928">
        <w:rPr>
          <w:rFonts w:cs="Arial"/>
          <w:b/>
        </w:rPr>
        <w:t>pohyblivých</w:t>
      </w:r>
      <w:r>
        <w:rPr>
          <w:rFonts w:cs="Arial"/>
        </w:rPr>
        <w:t xml:space="preserve"> písečných lavic </w:t>
      </w:r>
      <w:r w:rsidRPr="00005928">
        <w:rPr>
          <w:rFonts w:cs="Arial"/>
          <w:b/>
        </w:rPr>
        <w:t>rozdělují</w:t>
      </w:r>
      <w:r>
        <w:rPr>
          <w:rFonts w:cs="Arial"/>
        </w:rPr>
        <w:t xml:space="preserve"> její široké, ale </w:t>
      </w:r>
      <w:r w:rsidRPr="00005928">
        <w:rPr>
          <w:rFonts w:cs="Arial"/>
          <w:b/>
        </w:rPr>
        <w:t>mělké</w:t>
      </w:r>
      <w:r>
        <w:rPr>
          <w:rFonts w:cs="Arial"/>
        </w:rPr>
        <w:t xml:space="preserve"> </w:t>
      </w:r>
      <w:r w:rsidRPr="00005928">
        <w:rPr>
          <w:rFonts w:cs="Arial"/>
          <w:b/>
        </w:rPr>
        <w:t>koryto</w:t>
      </w:r>
      <w:r>
        <w:rPr>
          <w:rFonts w:cs="Arial"/>
        </w:rPr>
        <w:t xml:space="preserve"> do několika úzkých vodních proudů, což je patrné zvláště při nízkých stavech vody v létě. </w:t>
      </w:r>
    </w:p>
    <w:p w:rsidR="00793D3E" w:rsidRDefault="00793D3E" w:rsidP="00793D3E">
      <w:pPr>
        <w:ind w:firstLine="708"/>
        <w:jc w:val="both"/>
        <w:rPr>
          <w:rFonts w:cs="Arial"/>
        </w:rPr>
      </w:pPr>
      <w:r>
        <w:rPr>
          <w:rFonts w:cs="Arial"/>
        </w:rPr>
        <w:t xml:space="preserve">Ze všech těchto důvodů je střední tok </w:t>
      </w:r>
      <w:r w:rsidRPr="00005928">
        <w:rPr>
          <w:rFonts w:cs="Arial"/>
          <w:i/>
        </w:rPr>
        <w:t>Loiry</w:t>
      </w:r>
      <w:r>
        <w:rPr>
          <w:rFonts w:cs="Arial"/>
        </w:rPr>
        <w:t xml:space="preserve"> </w:t>
      </w:r>
      <w:r w:rsidRPr="00DB5F4C">
        <w:rPr>
          <w:rFonts w:cs="Arial"/>
          <w:b/>
          <w:bdr w:val="single" w:sz="4" w:space="0" w:color="auto"/>
        </w:rPr>
        <w:t>pro plavební účely nevhodný</w:t>
      </w:r>
      <w:r>
        <w:rPr>
          <w:rFonts w:cs="Arial"/>
        </w:rPr>
        <w:t>, a obchází se jen pomocí soustavy umělých plavebních kanálů.</w:t>
      </w:r>
    </w:p>
    <w:p w:rsidR="00793D3E" w:rsidRDefault="00793D3E" w:rsidP="00793D3E">
      <w:pPr>
        <w:ind w:firstLine="708"/>
        <w:jc w:val="both"/>
        <w:rPr>
          <w:rFonts w:cs="Arial"/>
        </w:rPr>
      </w:pPr>
    </w:p>
    <w:p w:rsidR="00793D3E" w:rsidRPr="00470BA4" w:rsidRDefault="00793D3E" w:rsidP="00793D3E">
      <w:pPr>
        <w:ind w:firstLine="708"/>
        <w:jc w:val="both"/>
        <w:rPr>
          <w:rFonts w:cs="Arial"/>
        </w:rPr>
      </w:pPr>
      <w:r>
        <w:rPr>
          <w:rFonts w:cs="Arial"/>
        </w:rPr>
        <w:t xml:space="preserve">S ohledem na výše uvedené je také zřejmé, proč </w:t>
      </w:r>
      <w:r w:rsidRPr="00005928">
        <w:rPr>
          <w:rFonts w:cs="Arial"/>
          <w:i/>
        </w:rPr>
        <w:t>Loira</w:t>
      </w:r>
      <w:r>
        <w:rPr>
          <w:rFonts w:cs="Arial"/>
        </w:rPr>
        <w:t xml:space="preserve"> nebere z nižší </w:t>
      </w:r>
      <w:r w:rsidRPr="00005928">
        <w:rPr>
          <w:rFonts w:cs="Arial"/>
          <w:i/>
        </w:rPr>
        <w:t>Pařížské pánve</w:t>
      </w:r>
      <w:r>
        <w:rPr>
          <w:rFonts w:cs="Arial"/>
        </w:rPr>
        <w:t xml:space="preserve"> </w:t>
      </w:r>
      <w:r w:rsidRPr="00005928">
        <w:rPr>
          <w:rFonts w:cs="Arial"/>
          <w:b/>
        </w:rPr>
        <w:t>žádné přítoky zprava</w:t>
      </w:r>
      <w:r>
        <w:rPr>
          <w:rFonts w:cs="Arial"/>
        </w:rPr>
        <w:t xml:space="preserve">. Všechny přítoky středního toku </w:t>
      </w:r>
      <w:r w:rsidRPr="00005928">
        <w:rPr>
          <w:rFonts w:cs="Arial"/>
          <w:i/>
        </w:rPr>
        <w:t>Loiry</w:t>
      </w:r>
      <w:r>
        <w:rPr>
          <w:rFonts w:cs="Arial"/>
        </w:rPr>
        <w:t xml:space="preserve"> do ní vtékají </w:t>
      </w:r>
      <w:r w:rsidRPr="00005928">
        <w:rPr>
          <w:rFonts w:cs="Arial"/>
          <w:b/>
        </w:rPr>
        <w:t>jen zleva</w:t>
      </w:r>
      <w:r>
        <w:rPr>
          <w:rFonts w:cs="Arial"/>
        </w:rPr>
        <w:t xml:space="preserve">, přivádějíce do ní vodu z </w:t>
      </w:r>
      <w:r w:rsidRPr="00005928">
        <w:rPr>
          <w:rFonts w:cs="Arial"/>
          <w:i/>
        </w:rPr>
        <w:t xml:space="preserve">Francouzského středohoří </w:t>
      </w:r>
      <w:r>
        <w:rPr>
          <w:rFonts w:cs="Arial"/>
        </w:rPr>
        <w:t xml:space="preserve">(což udržuje horský vodní režim i na tomto středním úseku). Největším z těchto přítoků je </w:t>
      </w:r>
      <w:r w:rsidRPr="00005928">
        <w:rPr>
          <w:rFonts w:cs="Arial"/>
          <w:b/>
          <w:i/>
        </w:rPr>
        <w:t>Vienne</w:t>
      </w:r>
      <w:r w:rsidRPr="00005928">
        <w:rPr>
          <w:rFonts w:cs="Arial"/>
          <w:i/>
        </w:rPr>
        <w:t>,</w:t>
      </w:r>
      <w:r w:rsidRPr="00470BA4">
        <w:rPr>
          <w:rFonts w:cs="Arial"/>
          <w:i/>
        </w:rPr>
        <w:t xml:space="preserve"> </w:t>
      </w:r>
      <w:r w:rsidRPr="00005928">
        <w:rPr>
          <w:rFonts w:cs="Arial"/>
        </w:rPr>
        <w:t xml:space="preserve">vtékající do </w:t>
      </w:r>
      <w:r w:rsidRPr="00005928">
        <w:rPr>
          <w:rFonts w:cs="Arial"/>
          <w:i/>
        </w:rPr>
        <w:t>Loiry</w:t>
      </w:r>
      <w:r w:rsidRPr="00005928">
        <w:rPr>
          <w:rFonts w:cs="Arial"/>
        </w:rPr>
        <w:t xml:space="preserve"> až na konci jejího středního toku u města </w:t>
      </w:r>
      <w:r w:rsidRPr="00005928">
        <w:rPr>
          <w:rFonts w:cs="Arial"/>
          <w:i/>
        </w:rPr>
        <w:t>Angers</w:t>
      </w:r>
      <w:r>
        <w:rPr>
          <w:rFonts w:cs="Arial"/>
        </w:rPr>
        <w:t>.</w:t>
      </w:r>
      <w:r w:rsidRPr="00470BA4">
        <w:rPr>
          <w:rFonts w:cs="Arial"/>
        </w:rPr>
        <w:t xml:space="preserve"> </w:t>
      </w:r>
    </w:p>
    <w:p w:rsidR="00793D3E" w:rsidRPr="00DB5F4C" w:rsidRDefault="00793D3E" w:rsidP="00793D3E">
      <w:pPr>
        <w:jc w:val="both"/>
        <w:rPr>
          <w:rFonts w:cs="Arial"/>
          <w:sz w:val="18"/>
        </w:rPr>
      </w:pPr>
    </w:p>
    <w:p w:rsidR="00793D3E" w:rsidRPr="00470BA4" w:rsidRDefault="00793D3E" w:rsidP="00793D3E">
      <w:pPr>
        <w:jc w:val="both"/>
        <w:rPr>
          <w:rFonts w:cs="Arial"/>
          <w:b/>
        </w:rPr>
      </w:pPr>
      <w:r w:rsidRPr="00470BA4">
        <w:rPr>
          <w:rFonts w:cs="Arial"/>
          <w:b/>
          <w:highlight w:val="cyan"/>
        </w:rPr>
        <w:t>c) dolní tok</w:t>
      </w:r>
    </w:p>
    <w:p w:rsidR="00793D3E" w:rsidRDefault="00793D3E" w:rsidP="00793D3E">
      <w:pPr>
        <w:ind w:firstLine="708"/>
        <w:jc w:val="both"/>
        <w:rPr>
          <w:rFonts w:cs="Arial"/>
        </w:rPr>
      </w:pPr>
      <w:r>
        <w:rPr>
          <w:rFonts w:cs="Arial"/>
        </w:rPr>
        <w:t xml:space="preserve">Mezi městy </w:t>
      </w:r>
      <w:r w:rsidRPr="00005928">
        <w:rPr>
          <w:rFonts w:cs="Arial"/>
          <w:i/>
        </w:rPr>
        <w:t>Tours</w:t>
      </w:r>
      <w:r>
        <w:rPr>
          <w:rFonts w:cs="Arial"/>
        </w:rPr>
        <w:t xml:space="preserve"> a </w:t>
      </w:r>
      <w:r w:rsidRPr="00005928">
        <w:rPr>
          <w:rFonts w:cs="Arial"/>
          <w:i/>
        </w:rPr>
        <w:t>Angers</w:t>
      </w:r>
      <w:r>
        <w:rPr>
          <w:rFonts w:cs="Arial"/>
        </w:rPr>
        <w:t xml:space="preserve"> vytéká </w:t>
      </w:r>
      <w:r w:rsidRPr="00005928">
        <w:rPr>
          <w:rFonts w:cs="Arial"/>
          <w:i/>
        </w:rPr>
        <w:t>Loira</w:t>
      </w:r>
      <w:r>
        <w:rPr>
          <w:rFonts w:cs="Arial"/>
        </w:rPr>
        <w:t xml:space="preserve"> z usazenin </w:t>
      </w:r>
      <w:r w:rsidRPr="00005928">
        <w:rPr>
          <w:rFonts w:cs="Arial"/>
          <w:i/>
        </w:rPr>
        <w:t>Pařížské pánve</w:t>
      </w:r>
      <w:r>
        <w:rPr>
          <w:rFonts w:cs="Arial"/>
        </w:rPr>
        <w:t xml:space="preserve"> a vtéká do </w:t>
      </w:r>
      <w:r w:rsidRPr="00DB5F4C">
        <w:rPr>
          <w:rFonts w:cs="Arial"/>
          <w:b/>
          <w:bdr w:val="single" w:sz="4" w:space="0" w:color="auto"/>
        </w:rPr>
        <w:t>skalnatého</w:t>
      </w:r>
      <w:r>
        <w:rPr>
          <w:rFonts w:cs="Arial"/>
        </w:rPr>
        <w:t xml:space="preserve">, byť i nadále nížinného </w:t>
      </w:r>
      <w:r w:rsidRPr="00005928">
        <w:rPr>
          <w:rFonts w:cs="Arial"/>
          <w:b/>
        </w:rPr>
        <w:t>podloží</w:t>
      </w:r>
      <w:r>
        <w:rPr>
          <w:rFonts w:cs="Arial"/>
        </w:rPr>
        <w:t xml:space="preserve"> </w:t>
      </w:r>
      <w:r w:rsidRPr="00005928">
        <w:rPr>
          <w:rFonts w:cs="Arial"/>
          <w:i/>
        </w:rPr>
        <w:t>Armorického masívu</w:t>
      </w:r>
      <w:r>
        <w:rPr>
          <w:rFonts w:cs="Arial"/>
        </w:rPr>
        <w:t xml:space="preserve">. Z tohoto důvodu teče </w:t>
      </w:r>
      <w:r w:rsidRPr="00005928">
        <w:rPr>
          <w:rFonts w:cs="Arial"/>
          <w:i/>
        </w:rPr>
        <w:t>Loira</w:t>
      </w:r>
      <w:r>
        <w:rPr>
          <w:rFonts w:cs="Arial"/>
        </w:rPr>
        <w:t xml:space="preserve"> od města </w:t>
      </w:r>
      <w:r w:rsidRPr="00005928">
        <w:rPr>
          <w:rFonts w:cs="Arial"/>
          <w:i/>
        </w:rPr>
        <w:t>Angers</w:t>
      </w:r>
      <w:r>
        <w:rPr>
          <w:rFonts w:cs="Arial"/>
        </w:rPr>
        <w:t xml:space="preserve"> přes sníženou část </w:t>
      </w:r>
      <w:r w:rsidRPr="00005928">
        <w:rPr>
          <w:rFonts w:cs="Arial"/>
          <w:i/>
        </w:rPr>
        <w:t>Armorického masívu</w:t>
      </w:r>
      <w:r>
        <w:rPr>
          <w:rFonts w:cs="Arial"/>
        </w:rPr>
        <w:t xml:space="preserve"> už </w:t>
      </w:r>
      <w:r w:rsidRPr="00005928">
        <w:rPr>
          <w:rFonts w:cs="Arial"/>
          <w:b/>
        </w:rPr>
        <w:t>sevřenějším</w:t>
      </w:r>
      <w:r>
        <w:rPr>
          <w:rFonts w:cs="Arial"/>
        </w:rPr>
        <w:t xml:space="preserve"> údolím a </w:t>
      </w:r>
      <w:r w:rsidRPr="00005928">
        <w:rPr>
          <w:rFonts w:cs="Arial"/>
          <w:b/>
        </w:rPr>
        <w:t>kompaktnějším</w:t>
      </w:r>
      <w:r>
        <w:rPr>
          <w:rFonts w:cs="Arial"/>
        </w:rPr>
        <w:t xml:space="preserve"> proudem, který už lze dobře využít </w:t>
      </w:r>
      <w:r w:rsidRPr="00DB5F4C">
        <w:rPr>
          <w:rFonts w:cs="Arial"/>
          <w:b/>
          <w:bdr w:val="single" w:sz="4" w:space="0" w:color="auto"/>
        </w:rPr>
        <w:t>pro plavbu</w:t>
      </w:r>
      <w:r>
        <w:rPr>
          <w:rFonts w:cs="Arial"/>
        </w:rPr>
        <w:t xml:space="preserve">. </w:t>
      </w:r>
    </w:p>
    <w:p w:rsidR="00793D3E" w:rsidRPr="00470BA4" w:rsidRDefault="00793D3E" w:rsidP="00793D3E">
      <w:pPr>
        <w:ind w:firstLine="708"/>
        <w:jc w:val="both"/>
        <w:rPr>
          <w:rFonts w:cs="Arial"/>
        </w:rPr>
      </w:pPr>
      <w:r>
        <w:rPr>
          <w:rFonts w:cs="Arial"/>
        </w:rPr>
        <w:t xml:space="preserve">Pro plavbu je pak (i s přispěním přílivové vlny) zvláště výhodné </w:t>
      </w:r>
      <w:r w:rsidRPr="00005928">
        <w:rPr>
          <w:rFonts w:cs="Arial"/>
          <w:b/>
        </w:rPr>
        <w:t xml:space="preserve">široké </w:t>
      </w:r>
      <w:r w:rsidRPr="00DB5F4C">
        <w:rPr>
          <w:rFonts w:cs="Arial"/>
          <w:b/>
          <w:bdr w:val="single" w:sz="4" w:space="0" w:color="auto"/>
        </w:rPr>
        <w:t>nálevkovité ústí</w:t>
      </w:r>
      <w:r w:rsidRPr="00DB5F4C">
        <w:rPr>
          <w:rFonts w:cs="Arial"/>
          <w:bdr w:val="single" w:sz="4" w:space="0" w:color="auto"/>
        </w:rPr>
        <w:t xml:space="preserve"> </w:t>
      </w:r>
      <w:r w:rsidRPr="00005928">
        <w:rPr>
          <w:rFonts w:cs="Arial"/>
          <w:i/>
        </w:rPr>
        <w:t>Loiry</w:t>
      </w:r>
      <w:r>
        <w:rPr>
          <w:rFonts w:cs="Arial"/>
        </w:rPr>
        <w:t xml:space="preserve"> u města </w:t>
      </w:r>
      <w:r w:rsidRPr="00005928">
        <w:rPr>
          <w:rFonts w:cs="Arial"/>
          <w:i/>
        </w:rPr>
        <w:t>Nantes</w:t>
      </w:r>
      <w:r>
        <w:rPr>
          <w:rFonts w:cs="Arial"/>
        </w:rPr>
        <w:t>.</w:t>
      </w:r>
    </w:p>
    <w:p w:rsidR="00793D3E" w:rsidRPr="00470BA4" w:rsidRDefault="00793D3E" w:rsidP="00793D3E">
      <w:pPr>
        <w:jc w:val="both"/>
        <w:rPr>
          <w:rFonts w:cs="Arial"/>
        </w:rPr>
      </w:pPr>
    </w:p>
    <w:p w:rsidR="00793D3E" w:rsidRDefault="00793D3E" w:rsidP="00793D3E">
      <w:pPr>
        <w:jc w:val="both"/>
        <w:rPr>
          <w:rFonts w:cs="Arial"/>
        </w:rPr>
      </w:pPr>
      <w:r>
        <w:rPr>
          <w:rFonts w:cs="Arial"/>
        </w:rPr>
        <w:tab/>
        <w:t xml:space="preserve">Jak jsme viděli, protéká </w:t>
      </w:r>
      <w:r w:rsidRPr="00005928">
        <w:rPr>
          <w:rFonts w:cs="Arial"/>
          <w:i/>
        </w:rPr>
        <w:t>Loira</w:t>
      </w:r>
      <w:r>
        <w:rPr>
          <w:rFonts w:cs="Arial"/>
        </w:rPr>
        <w:t xml:space="preserve"> několika přírodně odlišnými oblastmi, což se promítá i v tom, že </w:t>
      </w:r>
      <w:r w:rsidRPr="00DB5F4C">
        <w:rPr>
          <w:rFonts w:cs="Arial"/>
          <w:b/>
          <w:highlight w:val="lightGray"/>
          <w:bdr w:val="single" w:sz="4" w:space="0" w:color="auto"/>
        </w:rPr>
        <w:t>vodní režim</w:t>
      </w:r>
      <w:r w:rsidRPr="00394628">
        <w:rPr>
          <w:rFonts w:cs="Arial"/>
          <w:b/>
        </w:rPr>
        <w:t xml:space="preserve"> </w:t>
      </w:r>
      <w:r w:rsidRPr="001177D8">
        <w:rPr>
          <w:rFonts w:cs="Arial"/>
          <w:b/>
          <w:i/>
        </w:rPr>
        <w:t>Loiry</w:t>
      </w:r>
      <w:r>
        <w:rPr>
          <w:rFonts w:cs="Arial"/>
        </w:rPr>
        <w:t xml:space="preserve"> je už </w:t>
      </w:r>
      <w:r w:rsidRPr="00DB5F4C">
        <w:rPr>
          <w:rFonts w:cs="Arial"/>
          <w:b/>
          <w:bdr w:val="single" w:sz="4" w:space="0" w:color="auto"/>
        </w:rPr>
        <w:t>složitější</w:t>
      </w:r>
      <w:r>
        <w:rPr>
          <w:rFonts w:cs="Arial"/>
        </w:rPr>
        <w:t xml:space="preserve"> a </w:t>
      </w:r>
      <w:r w:rsidRPr="00DB5F4C">
        <w:rPr>
          <w:rFonts w:cs="Arial"/>
        </w:rPr>
        <w:t>méně vyvážený</w:t>
      </w:r>
      <w:r>
        <w:rPr>
          <w:rFonts w:cs="Arial"/>
        </w:rPr>
        <w:t xml:space="preserve"> než režim </w:t>
      </w:r>
      <w:r w:rsidRPr="00005928">
        <w:rPr>
          <w:rFonts w:cs="Arial"/>
          <w:i/>
        </w:rPr>
        <w:t>Seiny</w:t>
      </w:r>
      <w:r>
        <w:rPr>
          <w:rFonts w:cs="Arial"/>
        </w:rPr>
        <w:t xml:space="preserve">. </w:t>
      </w:r>
    </w:p>
    <w:p w:rsidR="00793D3E" w:rsidRPr="00DB5F4C" w:rsidRDefault="00793D3E" w:rsidP="00793D3E">
      <w:pPr>
        <w:jc w:val="both"/>
        <w:rPr>
          <w:rFonts w:cs="Arial"/>
          <w:sz w:val="14"/>
        </w:rPr>
      </w:pPr>
    </w:p>
    <w:p w:rsidR="00793D3E" w:rsidRPr="001C2F05" w:rsidRDefault="00793D3E" w:rsidP="00793D3E">
      <w:pPr>
        <w:jc w:val="both"/>
        <w:rPr>
          <w:rFonts w:cs="Arial"/>
        </w:rPr>
      </w:pPr>
      <w:r w:rsidRPr="00DB5F4C">
        <w:rPr>
          <w:rFonts w:cs="Arial"/>
          <w:b/>
          <w:highlight w:val="lightGray"/>
        </w:rPr>
        <w:t>a) Na horním toku</w:t>
      </w:r>
      <w:r>
        <w:rPr>
          <w:rFonts w:cs="Arial"/>
          <w:b/>
        </w:rPr>
        <w:t xml:space="preserve"> </w:t>
      </w:r>
      <w:r w:rsidRPr="00394628">
        <w:rPr>
          <w:rFonts w:cs="Arial"/>
        </w:rPr>
        <w:t xml:space="preserve">(od pramenů na jihu </w:t>
      </w:r>
      <w:r w:rsidRPr="00005928">
        <w:rPr>
          <w:rFonts w:cs="Arial"/>
          <w:i/>
        </w:rPr>
        <w:t>Francouzského středohoří)</w:t>
      </w:r>
      <w:r w:rsidRPr="00394628">
        <w:rPr>
          <w:rFonts w:cs="Arial"/>
        </w:rPr>
        <w:t xml:space="preserve"> </w:t>
      </w:r>
      <w:r w:rsidRPr="00DB5F4C">
        <w:rPr>
          <w:rFonts w:cs="Arial"/>
          <w:b/>
          <w:highlight w:val="lightGray"/>
        </w:rPr>
        <w:t>a středním toku</w:t>
      </w:r>
      <w:r>
        <w:rPr>
          <w:rFonts w:cs="Arial"/>
          <w:b/>
        </w:rPr>
        <w:t xml:space="preserve"> </w:t>
      </w:r>
      <w:r w:rsidRPr="00394628">
        <w:rPr>
          <w:rFonts w:cs="Arial"/>
        </w:rPr>
        <w:t xml:space="preserve">(až k městu </w:t>
      </w:r>
      <w:r w:rsidRPr="00394628">
        <w:rPr>
          <w:rFonts w:cs="Arial"/>
          <w:i/>
        </w:rPr>
        <w:t>Tours</w:t>
      </w:r>
      <w:r>
        <w:rPr>
          <w:rFonts w:cs="Arial"/>
          <w:i/>
        </w:rPr>
        <w:t xml:space="preserve"> </w:t>
      </w:r>
      <w:r>
        <w:rPr>
          <w:rFonts w:cs="Arial"/>
        </w:rPr>
        <w:t xml:space="preserve">uprostřed své cesty </w:t>
      </w:r>
      <w:r w:rsidRPr="00005928">
        <w:rPr>
          <w:rFonts w:cs="Arial"/>
          <w:i/>
        </w:rPr>
        <w:t>Pařížskou pánví</w:t>
      </w:r>
      <w:r>
        <w:rPr>
          <w:rFonts w:cs="Arial"/>
        </w:rPr>
        <w:t xml:space="preserve">) má </w:t>
      </w:r>
      <w:r w:rsidRPr="00005928">
        <w:rPr>
          <w:rFonts w:cs="Arial"/>
          <w:i/>
        </w:rPr>
        <w:t>Loira</w:t>
      </w:r>
      <w:r>
        <w:rPr>
          <w:rFonts w:cs="Arial"/>
        </w:rPr>
        <w:t xml:space="preserve"> </w:t>
      </w:r>
      <w:r w:rsidRPr="00DB5F4C">
        <w:rPr>
          <w:rFonts w:cs="Arial"/>
          <w:b/>
          <w:bdr w:val="single" w:sz="4" w:space="0" w:color="auto"/>
        </w:rPr>
        <w:t>horský režim</w:t>
      </w:r>
      <w:r w:rsidRPr="001C2F05">
        <w:rPr>
          <w:rFonts w:cs="Arial"/>
        </w:rPr>
        <w:t xml:space="preserve"> s </w:t>
      </w:r>
      <w:r w:rsidRPr="00DB5F4C">
        <w:rPr>
          <w:rFonts w:cs="Arial"/>
          <w:b/>
        </w:rPr>
        <w:t>dvěma maximy</w:t>
      </w:r>
      <w:r w:rsidRPr="001C2F05">
        <w:rPr>
          <w:rFonts w:cs="Arial"/>
        </w:rPr>
        <w:t xml:space="preserve"> vodnosti:</w:t>
      </w:r>
    </w:p>
    <w:p w:rsidR="00793D3E" w:rsidRPr="001C2F05" w:rsidRDefault="00793D3E" w:rsidP="00793D3E">
      <w:pPr>
        <w:jc w:val="both"/>
        <w:rPr>
          <w:rFonts w:cs="Arial"/>
        </w:rPr>
      </w:pPr>
      <w:r w:rsidRPr="001C2F05">
        <w:rPr>
          <w:rFonts w:cs="Arial"/>
        </w:rPr>
        <w:t xml:space="preserve">- </w:t>
      </w:r>
      <w:r w:rsidRPr="00DB5F4C">
        <w:rPr>
          <w:rFonts w:cs="Arial"/>
          <w:b/>
        </w:rPr>
        <w:t>začátkem jara</w:t>
      </w:r>
      <w:r w:rsidRPr="001C2F05">
        <w:rPr>
          <w:rFonts w:cs="Arial"/>
        </w:rPr>
        <w:t xml:space="preserve"> (díky </w:t>
      </w:r>
      <w:r w:rsidRPr="00DB5F4C">
        <w:rPr>
          <w:rFonts w:cs="Arial"/>
          <w:b/>
        </w:rPr>
        <w:t>tání</w:t>
      </w:r>
      <w:r w:rsidRPr="001C2F05">
        <w:rPr>
          <w:rFonts w:cs="Arial"/>
        </w:rPr>
        <w:t xml:space="preserve"> sněhu ve </w:t>
      </w:r>
      <w:r w:rsidRPr="001C2F05">
        <w:rPr>
          <w:rFonts w:cs="Arial"/>
          <w:i/>
        </w:rPr>
        <w:t>Francouzském středohoří</w:t>
      </w:r>
      <w:r w:rsidRPr="001C2F05">
        <w:rPr>
          <w:rFonts w:cs="Arial"/>
        </w:rPr>
        <w:t xml:space="preserve">, zesílenému dešti) </w:t>
      </w:r>
    </w:p>
    <w:p w:rsidR="00793D3E" w:rsidRPr="001C2F05" w:rsidRDefault="00793D3E" w:rsidP="00793D3E">
      <w:pPr>
        <w:jc w:val="both"/>
        <w:rPr>
          <w:rFonts w:cs="Arial"/>
        </w:rPr>
      </w:pPr>
      <w:r w:rsidRPr="001C2F05">
        <w:rPr>
          <w:rFonts w:cs="Arial"/>
        </w:rPr>
        <w:t xml:space="preserve">- na </w:t>
      </w:r>
      <w:r w:rsidRPr="00DB5F4C">
        <w:rPr>
          <w:rFonts w:cs="Arial"/>
          <w:b/>
        </w:rPr>
        <w:t>podzim</w:t>
      </w:r>
      <w:r w:rsidRPr="001C2F05">
        <w:rPr>
          <w:rFonts w:cs="Arial"/>
        </w:rPr>
        <w:t xml:space="preserve">, kdy přicházejí </w:t>
      </w:r>
      <w:r w:rsidRPr="00DB5F4C">
        <w:rPr>
          <w:rFonts w:cs="Arial"/>
          <w:b/>
        </w:rPr>
        <w:t>lijáky</w:t>
      </w:r>
      <w:r w:rsidRPr="001C2F05">
        <w:rPr>
          <w:rFonts w:cs="Arial"/>
        </w:rPr>
        <w:t xml:space="preserve"> v pramenném území v </w:t>
      </w:r>
      <w:r w:rsidRPr="001C2F05">
        <w:rPr>
          <w:rFonts w:cs="Arial"/>
          <w:i/>
        </w:rPr>
        <w:t>Cevennách</w:t>
      </w:r>
      <w:r w:rsidRPr="001C2F05">
        <w:rPr>
          <w:rFonts w:cs="Arial"/>
        </w:rPr>
        <w:t>.</w:t>
      </w:r>
    </w:p>
    <w:p w:rsidR="00793D3E" w:rsidRDefault="00793D3E" w:rsidP="00793D3E">
      <w:pPr>
        <w:jc w:val="both"/>
        <w:rPr>
          <w:rFonts w:cs="Arial"/>
        </w:rPr>
      </w:pPr>
      <w:r>
        <w:rPr>
          <w:rFonts w:cs="Arial"/>
        </w:rPr>
        <w:tab/>
        <w:t xml:space="preserve">Z toho zároveň plyne, že </w:t>
      </w:r>
      <w:r w:rsidRPr="00005928">
        <w:rPr>
          <w:rFonts w:cs="Arial"/>
          <w:i/>
        </w:rPr>
        <w:t>Loira</w:t>
      </w:r>
      <w:r>
        <w:rPr>
          <w:rFonts w:cs="Arial"/>
        </w:rPr>
        <w:t xml:space="preserve"> má i </w:t>
      </w:r>
      <w:r w:rsidRPr="00DB5F4C">
        <w:rPr>
          <w:rFonts w:cs="Arial"/>
          <w:b/>
        </w:rPr>
        <w:t>dvě roční minima</w:t>
      </w:r>
      <w:r>
        <w:rPr>
          <w:rFonts w:cs="Arial"/>
        </w:rPr>
        <w:t xml:space="preserve"> – hlavní letní (kdy má nejméně srážek) a podružné zimní (kdy jsou srážky dočasně vázány ve formě sněhové pokrývky).</w:t>
      </w:r>
    </w:p>
    <w:p w:rsidR="00793D3E" w:rsidRPr="00DB5F4C" w:rsidRDefault="00793D3E" w:rsidP="00793D3E">
      <w:pPr>
        <w:jc w:val="both"/>
        <w:rPr>
          <w:rFonts w:cs="Arial"/>
          <w:sz w:val="14"/>
        </w:rPr>
      </w:pPr>
    </w:p>
    <w:p w:rsidR="00793D3E" w:rsidRPr="001C2F05" w:rsidRDefault="00793D3E" w:rsidP="00793D3E">
      <w:pPr>
        <w:jc w:val="both"/>
        <w:rPr>
          <w:rFonts w:cs="Arial"/>
        </w:rPr>
      </w:pPr>
      <w:r w:rsidRPr="00DB5F4C">
        <w:rPr>
          <w:rFonts w:cs="Arial"/>
          <w:b/>
          <w:highlight w:val="lightGray"/>
        </w:rPr>
        <w:t>b) Na dolním toku</w:t>
      </w:r>
      <w:r>
        <w:rPr>
          <w:rFonts w:cs="Arial"/>
          <w:b/>
        </w:rPr>
        <w:t xml:space="preserve"> </w:t>
      </w:r>
      <w:r w:rsidRPr="00394628">
        <w:rPr>
          <w:rFonts w:cs="Arial"/>
        </w:rPr>
        <w:t xml:space="preserve">(zhruba od </w:t>
      </w:r>
      <w:proofErr w:type="gramStart"/>
      <w:r w:rsidRPr="00005928">
        <w:rPr>
          <w:rFonts w:cs="Arial"/>
          <w:i/>
        </w:rPr>
        <w:t>Tours</w:t>
      </w:r>
      <w:proofErr w:type="gramEnd"/>
      <w:r w:rsidRPr="00394628">
        <w:rPr>
          <w:rFonts w:cs="Arial"/>
        </w:rPr>
        <w:t xml:space="preserve"> po ústí)</w:t>
      </w:r>
      <w:r>
        <w:rPr>
          <w:rFonts w:cs="Arial"/>
        </w:rPr>
        <w:t xml:space="preserve"> se </w:t>
      </w:r>
      <w:r w:rsidRPr="00005928">
        <w:rPr>
          <w:rFonts w:cs="Arial"/>
          <w:i/>
        </w:rPr>
        <w:t>Loira</w:t>
      </w:r>
      <w:r>
        <w:rPr>
          <w:rFonts w:cs="Arial"/>
        </w:rPr>
        <w:t xml:space="preserve"> díky svým zdejším četným přítokům mění v řeku s </w:t>
      </w:r>
      <w:r w:rsidRPr="00DB5F4C">
        <w:rPr>
          <w:rFonts w:cs="Arial"/>
          <w:bdr w:val="single" w:sz="4" w:space="0" w:color="auto"/>
        </w:rPr>
        <w:t xml:space="preserve">vyrovnaným </w:t>
      </w:r>
      <w:r w:rsidRPr="00DB5F4C">
        <w:rPr>
          <w:rFonts w:cs="Arial"/>
          <w:b/>
          <w:bdr w:val="single" w:sz="4" w:space="0" w:color="auto"/>
        </w:rPr>
        <w:t>oceánským režimem</w:t>
      </w:r>
      <w:r w:rsidRPr="001C2F05">
        <w:rPr>
          <w:rFonts w:cs="Arial"/>
        </w:rPr>
        <w:t xml:space="preserve">, přičemž se </w:t>
      </w:r>
      <w:r w:rsidRPr="00DB5F4C">
        <w:rPr>
          <w:rFonts w:cs="Arial"/>
        </w:rPr>
        <w:t>dílčí maxima posouvají</w:t>
      </w:r>
      <w:r w:rsidRPr="001C2F05">
        <w:rPr>
          <w:rFonts w:cs="Arial"/>
        </w:rPr>
        <w:t xml:space="preserve"> o jednu sezónu.</w:t>
      </w:r>
    </w:p>
    <w:p w:rsidR="00793D3E" w:rsidRPr="001C2F05" w:rsidRDefault="00793D3E" w:rsidP="00793D3E">
      <w:pPr>
        <w:jc w:val="both"/>
        <w:rPr>
          <w:rFonts w:cs="Arial"/>
        </w:rPr>
      </w:pPr>
      <w:r w:rsidRPr="001C2F05">
        <w:rPr>
          <w:rFonts w:cs="Arial"/>
        </w:rPr>
        <w:t xml:space="preserve">- Zdejší přítoky </w:t>
      </w:r>
      <w:r w:rsidRPr="001C2F05">
        <w:rPr>
          <w:rFonts w:cs="Arial"/>
          <w:i/>
        </w:rPr>
        <w:t>Loiry</w:t>
      </w:r>
      <w:r w:rsidRPr="001C2F05">
        <w:rPr>
          <w:rFonts w:cs="Arial"/>
        </w:rPr>
        <w:t xml:space="preserve"> berou totiž sice svoji vodnost z celoročních dešťů, ty jsou ale přeci jen nejvydatnější v zimě. Proto se </w:t>
      </w:r>
      <w:r w:rsidRPr="00DB5F4C">
        <w:rPr>
          <w:rFonts w:cs="Arial"/>
          <w:b/>
        </w:rPr>
        <w:t>jarní a podzimní maximum</w:t>
      </w:r>
      <w:r w:rsidRPr="00DB5F4C">
        <w:rPr>
          <w:rFonts w:cs="Arial"/>
        </w:rPr>
        <w:t xml:space="preserve"> časově posouvají </w:t>
      </w:r>
      <w:r w:rsidRPr="00DB5F4C">
        <w:rPr>
          <w:rFonts w:cs="Arial"/>
          <w:b/>
        </w:rPr>
        <w:t>k sobě</w:t>
      </w:r>
      <w:r w:rsidRPr="001C2F05">
        <w:rPr>
          <w:rFonts w:cs="Arial"/>
        </w:rPr>
        <w:t xml:space="preserve">, takže se zde nakonec většinou vyskytuje jen jedno nevýrazné </w:t>
      </w:r>
      <w:r w:rsidRPr="00DB5F4C">
        <w:rPr>
          <w:rFonts w:cs="Arial"/>
          <w:b/>
        </w:rPr>
        <w:t>zimní maximum</w:t>
      </w:r>
      <w:r w:rsidRPr="001C2F05">
        <w:rPr>
          <w:rFonts w:cs="Arial"/>
        </w:rPr>
        <w:t xml:space="preserve">. </w:t>
      </w:r>
    </w:p>
    <w:p w:rsidR="00793D3E" w:rsidRPr="00470BA4" w:rsidRDefault="00793D3E" w:rsidP="00793D3E">
      <w:pPr>
        <w:jc w:val="both"/>
        <w:rPr>
          <w:rFonts w:cs="Arial"/>
        </w:rPr>
      </w:pPr>
      <w:r w:rsidRPr="001C2F05">
        <w:rPr>
          <w:rFonts w:cs="Arial"/>
        </w:rPr>
        <w:t xml:space="preserve">- Někdy se ovšem stane, že díky letním bouřkám v severozápadních okrajových vrchovinách </w:t>
      </w:r>
      <w:r w:rsidRPr="001C2F05">
        <w:rPr>
          <w:rFonts w:cs="Arial"/>
          <w:i/>
        </w:rPr>
        <w:t xml:space="preserve">Francouzského středohoří </w:t>
      </w:r>
      <w:r w:rsidRPr="001C2F05">
        <w:rPr>
          <w:rFonts w:cs="Arial"/>
        </w:rPr>
        <w:t xml:space="preserve">zde mohou nastat i letní </w:t>
      </w:r>
      <w:r w:rsidRPr="00DB5F4C">
        <w:rPr>
          <w:rFonts w:cs="Arial"/>
          <w:b/>
        </w:rPr>
        <w:t>povodně</w:t>
      </w:r>
      <w:r w:rsidRPr="001C2F05">
        <w:rPr>
          <w:rFonts w:cs="Arial"/>
        </w:rPr>
        <w:t xml:space="preserve"> jako</w:t>
      </w:r>
      <w:r>
        <w:rPr>
          <w:rFonts w:cs="Arial"/>
        </w:rPr>
        <w:t xml:space="preserve"> podružné maximum.</w:t>
      </w:r>
    </w:p>
    <w:p w:rsidR="00793D3E" w:rsidRPr="00470BA4" w:rsidRDefault="00793D3E" w:rsidP="00793D3E">
      <w:pPr>
        <w:pageBreakBefore/>
        <w:jc w:val="both"/>
        <w:rPr>
          <w:rFonts w:cs="Arial"/>
        </w:rPr>
      </w:pPr>
      <w:r>
        <w:rPr>
          <w:rFonts w:cs="Arial"/>
          <w:b/>
          <w:i/>
          <w:highlight w:val="green"/>
        </w:rPr>
        <w:lastRenderedPageBreak/>
        <w:t xml:space="preserve">3. </w:t>
      </w:r>
      <w:r w:rsidRPr="00470BA4">
        <w:rPr>
          <w:rFonts w:cs="Arial"/>
          <w:b/>
          <w:i/>
          <w:highlight w:val="green"/>
        </w:rPr>
        <w:t>Garonna</w:t>
      </w:r>
      <w:r w:rsidRPr="00470BA4">
        <w:rPr>
          <w:rFonts w:cs="Arial"/>
        </w:rPr>
        <w:t xml:space="preserve"> (</w:t>
      </w:r>
      <w:r w:rsidRPr="001177D8">
        <w:rPr>
          <w:rFonts w:cs="Arial"/>
          <w:i/>
        </w:rPr>
        <w:t>Garonne</w:t>
      </w:r>
      <w:r w:rsidRPr="00470BA4">
        <w:rPr>
          <w:rFonts w:cs="Arial"/>
        </w:rPr>
        <w:t>)</w:t>
      </w:r>
    </w:p>
    <w:p w:rsidR="00793D3E" w:rsidRDefault="00793D3E" w:rsidP="00793D3E">
      <w:pPr>
        <w:jc w:val="both"/>
        <w:rPr>
          <w:rFonts w:cs="Arial"/>
        </w:rPr>
      </w:pPr>
    </w:p>
    <w:p w:rsidR="00793D3E" w:rsidRDefault="00793D3E" w:rsidP="00793D3E">
      <w:pPr>
        <w:ind w:firstLine="708"/>
        <w:jc w:val="both"/>
        <w:rPr>
          <w:rFonts w:cs="Arial"/>
        </w:rPr>
      </w:pPr>
      <w:r w:rsidRPr="00376D3F">
        <w:rPr>
          <w:rFonts w:cs="Arial"/>
          <w:b/>
          <w:highlight w:val="magenta"/>
          <w:bdr w:val="single" w:sz="4" w:space="0" w:color="auto"/>
        </w:rPr>
        <w:t>Povodím</w:t>
      </w:r>
      <w:r w:rsidRPr="00376D3F">
        <w:rPr>
          <w:rFonts w:cs="Arial"/>
          <w:highlight w:val="magenta"/>
        </w:rPr>
        <w:t xml:space="preserve"> z něhož sbírá vody je mezi francouzskými řekami až na </w:t>
      </w:r>
      <w:r w:rsidRPr="00376D3F">
        <w:rPr>
          <w:rFonts w:cs="Arial"/>
          <w:b/>
          <w:highlight w:val="magenta"/>
        </w:rPr>
        <w:t>4. místě</w:t>
      </w:r>
      <w:r w:rsidRPr="00376D3F">
        <w:rPr>
          <w:rFonts w:cs="Arial"/>
          <w:highlight w:val="magenta"/>
        </w:rPr>
        <w:t xml:space="preserve"> (58.000 km</w:t>
      </w:r>
      <w:r w:rsidRPr="00376D3F">
        <w:rPr>
          <w:rFonts w:cs="Arial"/>
          <w:highlight w:val="magenta"/>
          <w:vertAlign w:val="superscript"/>
        </w:rPr>
        <w:t>2</w:t>
      </w:r>
      <w:r w:rsidRPr="00376D3F">
        <w:rPr>
          <w:rFonts w:cs="Arial"/>
          <w:highlight w:val="magenta"/>
        </w:rPr>
        <w:t xml:space="preserve">), svou </w:t>
      </w:r>
      <w:r w:rsidRPr="00376D3F">
        <w:rPr>
          <w:rFonts w:cs="Arial"/>
          <w:b/>
          <w:highlight w:val="magenta"/>
          <w:bdr w:val="single" w:sz="4" w:space="0" w:color="auto"/>
        </w:rPr>
        <w:t>délkou</w:t>
      </w:r>
      <w:r w:rsidRPr="00376D3F">
        <w:rPr>
          <w:rFonts w:cs="Arial"/>
          <w:b/>
          <w:highlight w:val="magenta"/>
        </w:rPr>
        <w:t xml:space="preserve"> na 3. místě</w:t>
      </w:r>
      <w:r w:rsidRPr="00376D3F">
        <w:rPr>
          <w:rFonts w:cs="Arial"/>
          <w:highlight w:val="magenta"/>
        </w:rPr>
        <w:t xml:space="preserve"> (647 km – včetně 72 kilometrů </w:t>
      </w:r>
      <w:r w:rsidRPr="00376D3F">
        <w:rPr>
          <w:rFonts w:cs="Arial"/>
          <w:i/>
          <w:highlight w:val="magenta"/>
        </w:rPr>
        <w:t>Gironde</w:t>
      </w:r>
      <w:r w:rsidRPr="00376D3F">
        <w:rPr>
          <w:rFonts w:cs="Arial"/>
          <w:highlight w:val="magenta"/>
        </w:rPr>
        <w:t xml:space="preserve">, tj. společného ústí s řekou </w:t>
      </w:r>
      <w:r w:rsidRPr="00376D3F">
        <w:rPr>
          <w:rFonts w:cs="Arial"/>
          <w:i/>
          <w:highlight w:val="magenta"/>
        </w:rPr>
        <w:t>Dordogne</w:t>
      </w:r>
      <w:r w:rsidRPr="00376D3F">
        <w:rPr>
          <w:rFonts w:cs="Arial"/>
          <w:highlight w:val="magenta"/>
        </w:rPr>
        <w:t xml:space="preserve">) a svým </w:t>
      </w:r>
      <w:r w:rsidRPr="00376D3F">
        <w:rPr>
          <w:rFonts w:cs="Arial"/>
          <w:b/>
          <w:highlight w:val="magenta"/>
        </w:rPr>
        <w:t xml:space="preserve">průměrným </w:t>
      </w:r>
      <w:r w:rsidRPr="00376D3F">
        <w:rPr>
          <w:rFonts w:cs="Arial"/>
          <w:b/>
          <w:highlight w:val="magenta"/>
          <w:bdr w:val="single" w:sz="4" w:space="0" w:color="auto"/>
        </w:rPr>
        <w:t>průtokem</w:t>
      </w:r>
      <w:r w:rsidRPr="00376D3F">
        <w:rPr>
          <w:rFonts w:cs="Arial"/>
          <w:b/>
          <w:highlight w:val="magenta"/>
        </w:rPr>
        <w:t xml:space="preserve"> na 3. místě</w:t>
      </w:r>
      <w:r w:rsidRPr="00376D3F">
        <w:rPr>
          <w:rFonts w:cs="Arial"/>
          <w:highlight w:val="magenta"/>
        </w:rPr>
        <w:t xml:space="preserve"> (700 m</w:t>
      </w:r>
      <w:r w:rsidRPr="00376D3F">
        <w:rPr>
          <w:rFonts w:cs="Arial"/>
          <w:highlight w:val="magenta"/>
          <w:vertAlign w:val="superscript"/>
        </w:rPr>
        <w:t>3</w:t>
      </w:r>
      <w:r w:rsidRPr="00376D3F">
        <w:rPr>
          <w:rFonts w:cs="Arial"/>
          <w:highlight w:val="magenta"/>
        </w:rPr>
        <w:t>/s).</w:t>
      </w:r>
    </w:p>
    <w:p w:rsidR="00793D3E" w:rsidRDefault="00793D3E" w:rsidP="00793D3E">
      <w:pPr>
        <w:jc w:val="both"/>
        <w:rPr>
          <w:rFonts w:cs="Arial"/>
        </w:rPr>
      </w:pPr>
    </w:p>
    <w:p w:rsidR="00793D3E" w:rsidRDefault="00793D3E" w:rsidP="00793D3E">
      <w:pPr>
        <w:jc w:val="both"/>
        <w:rPr>
          <w:rFonts w:cs="Arial"/>
        </w:rPr>
      </w:pPr>
      <w:r>
        <w:rPr>
          <w:rFonts w:cs="Arial"/>
        </w:rPr>
        <w:tab/>
        <w:t xml:space="preserve">Také tok </w:t>
      </w:r>
      <w:r w:rsidRPr="00E907D0">
        <w:rPr>
          <w:rFonts w:cs="Arial"/>
          <w:i/>
        </w:rPr>
        <w:t>Garonne</w:t>
      </w:r>
      <w:r>
        <w:rPr>
          <w:rFonts w:cs="Arial"/>
        </w:rPr>
        <w:t xml:space="preserve"> lze rozdělit na tři specifické části:</w:t>
      </w:r>
    </w:p>
    <w:p w:rsidR="00793D3E" w:rsidRPr="00470BA4" w:rsidRDefault="00793D3E" w:rsidP="00793D3E">
      <w:pPr>
        <w:jc w:val="both"/>
        <w:rPr>
          <w:rFonts w:cs="Arial"/>
        </w:rPr>
      </w:pPr>
    </w:p>
    <w:p w:rsidR="00793D3E" w:rsidRPr="00470BA4" w:rsidRDefault="00793D3E" w:rsidP="00793D3E">
      <w:pPr>
        <w:jc w:val="both"/>
        <w:rPr>
          <w:rFonts w:cs="Arial"/>
          <w:b/>
        </w:rPr>
      </w:pPr>
      <w:r w:rsidRPr="00470BA4">
        <w:rPr>
          <w:rFonts w:cs="Arial"/>
          <w:b/>
          <w:highlight w:val="cyan"/>
        </w:rPr>
        <w:t>a) Horní tok</w:t>
      </w:r>
    </w:p>
    <w:p w:rsidR="00793D3E" w:rsidRDefault="00793D3E" w:rsidP="00793D3E">
      <w:pPr>
        <w:ind w:firstLine="708"/>
        <w:jc w:val="both"/>
        <w:rPr>
          <w:rFonts w:cs="Arial"/>
        </w:rPr>
      </w:pPr>
      <w:r w:rsidRPr="00E907D0">
        <w:rPr>
          <w:rFonts w:cs="Arial"/>
          <w:i/>
        </w:rPr>
        <w:t>Garonne</w:t>
      </w:r>
      <w:r>
        <w:rPr>
          <w:rFonts w:cs="Arial"/>
        </w:rPr>
        <w:t xml:space="preserve"> </w:t>
      </w:r>
      <w:r w:rsidRPr="00DB5F4C">
        <w:rPr>
          <w:rFonts w:cs="Arial"/>
          <w:bdr w:val="single" w:sz="4" w:space="0" w:color="auto"/>
        </w:rPr>
        <w:t xml:space="preserve">pramení ve </w:t>
      </w:r>
      <w:r w:rsidRPr="00DB5F4C">
        <w:rPr>
          <w:rFonts w:cs="Arial"/>
          <w:i/>
          <w:bdr w:val="single" w:sz="4" w:space="0" w:color="auto"/>
        </w:rPr>
        <w:t>Středních</w:t>
      </w:r>
      <w:r w:rsidRPr="00DB5F4C">
        <w:rPr>
          <w:rFonts w:cs="Arial"/>
          <w:bdr w:val="single" w:sz="4" w:space="0" w:color="auto"/>
        </w:rPr>
        <w:t xml:space="preserve"> </w:t>
      </w:r>
      <w:r w:rsidRPr="00DB5F4C">
        <w:rPr>
          <w:rFonts w:cs="Arial"/>
          <w:i/>
          <w:bdr w:val="single" w:sz="4" w:space="0" w:color="auto"/>
        </w:rPr>
        <w:t>Pyrenejích</w:t>
      </w:r>
      <w:r w:rsidRPr="00DB5F4C">
        <w:rPr>
          <w:rFonts w:cs="Arial"/>
          <w:bdr w:val="single" w:sz="4" w:space="0" w:color="auto"/>
        </w:rPr>
        <w:t xml:space="preserve"> na španělském</w:t>
      </w:r>
      <w:r>
        <w:rPr>
          <w:rFonts w:cs="Arial"/>
        </w:rPr>
        <w:t xml:space="preserve"> území pod nejvyšším pyrenejským masivem </w:t>
      </w:r>
      <w:r w:rsidRPr="00E907D0">
        <w:rPr>
          <w:rFonts w:cs="Arial"/>
          <w:i/>
        </w:rPr>
        <w:t xml:space="preserve">Pico de </w:t>
      </w:r>
      <w:proofErr w:type="gramStart"/>
      <w:r w:rsidRPr="00E907D0">
        <w:rPr>
          <w:rFonts w:cs="Arial"/>
          <w:i/>
        </w:rPr>
        <w:t>Aneto</w:t>
      </w:r>
      <w:proofErr w:type="gramEnd"/>
      <w:r>
        <w:rPr>
          <w:rFonts w:cs="Arial"/>
        </w:rPr>
        <w:t xml:space="preserve"> v horské skupině </w:t>
      </w:r>
      <w:r w:rsidRPr="00E907D0">
        <w:rPr>
          <w:rFonts w:cs="Arial"/>
          <w:i/>
        </w:rPr>
        <w:t>Maladetta</w:t>
      </w:r>
      <w:r w:rsidRPr="00470BA4">
        <w:rPr>
          <w:rFonts w:cs="Arial"/>
        </w:rPr>
        <w:t xml:space="preserve">  </w:t>
      </w:r>
      <w:r w:rsidRPr="00E907D0">
        <w:rPr>
          <w:rFonts w:cs="Arial"/>
        </w:rPr>
        <w:t xml:space="preserve">(západně od </w:t>
      </w:r>
      <w:r w:rsidRPr="00E907D0">
        <w:rPr>
          <w:rFonts w:cs="Arial"/>
          <w:i/>
        </w:rPr>
        <w:t>Andorry</w:t>
      </w:r>
      <w:r w:rsidRPr="00E907D0">
        <w:rPr>
          <w:rFonts w:cs="Arial"/>
        </w:rPr>
        <w:t xml:space="preserve">). Začíná jako ponorný krasový tok, který je ovšem vyživován tajícím ledovcem a protéká </w:t>
      </w:r>
      <w:r w:rsidRPr="00E907D0">
        <w:rPr>
          <w:rFonts w:cs="Arial"/>
          <w:i/>
        </w:rPr>
        <w:t>Pyrenejemi</w:t>
      </w:r>
      <w:r w:rsidRPr="00E907D0">
        <w:rPr>
          <w:rFonts w:cs="Arial"/>
        </w:rPr>
        <w:t xml:space="preserve"> až </w:t>
      </w:r>
      <w:r>
        <w:rPr>
          <w:rFonts w:cs="Arial"/>
        </w:rPr>
        <w:t>k městu</w:t>
      </w:r>
      <w:r w:rsidRPr="00E907D0">
        <w:rPr>
          <w:rFonts w:cs="Arial"/>
        </w:rPr>
        <w:t xml:space="preserve"> </w:t>
      </w:r>
      <w:r w:rsidRPr="00E907D0">
        <w:rPr>
          <w:rFonts w:cs="Arial"/>
          <w:i/>
        </w:rPr>
        <w:t>Toulouse</w:t>
      </w:r>
      <w:r w:rsidRPr="00E907D0">
        <w:rPr>
          <w:rFonts w:cs="Arial"/>
        </w:rPr>
        <w:t xml:space="preserve"> jako divoká </w:t>
      </w:r>
      <w:r w:rsidRPr="00DB5F4C">
        <w:rPr>
          <w:rFonts w:cs="Arial"/>
          <w:b/>
        </w:rPr>
        <w:t>horská řeka</w:t>
      </w:r>
      <w:r>
        <w:rPr>
          <w:rFonts w:cs="Arial"/>
        </w:rPr>
        <w:t xml:space="preserve">, která sama </w:t>
      </w:r>
      <w:r w:rsidRPr="00DB5F4C">
        <w:rPr>
          <w:rFonts w:cs="Arial"/>
          <w:bdr w:val="single" w:sz="4" w:space="0" w:color="auto"/>
        </w:rPr>
        <w:t>není vhodná pro plavební</w:t>
      </w:r>
      <w:r>
        <w:rPr>
          <w:rFonts w:cs="Arial"/>
        </w:rPr>
        <w:t xml:space="preserve"> účely, což se obchází umělým </w:t>
      </w:r>
      <w:r w:rsidRPr="00DB5F4C">
        <w:rPr>
          <w:rFonts w:cs="Arial"/>
          <w:b/>
        </w:rPr>
        <w:t>kanálem</w:t>
      </w:r>
      <w:r>
        <w:rPr>
          <w:rFonts w:cs="Arial"/>
        </w:rPr>
        <w:t xml:space="preserve"> </w:t>
      </w:r>
      <w:r w:rsidRPr="00DB5F4C">
        <w:rPr>
          <w:rFonts w:cs="Arial"/>
          <w:b/>
        </w:rPr>
        <w:t>podél</w:t>
      </w:r>
      <w:r>
        <w:rPr>
          <w:rFonts w:cs="Arial"/>
        </w:rPr>
        <w:t xml:space="preserve"> jejího toku.</w:t>
      </w:r>
    </w:p>
    <w:p w:rsidR="00793D3E" w:rsidRPr="00E907D0" w:rsidRDefault="00793D3E" w:rsidP="00793D3E">
      <w:pPr>
        <w:ind w:firstLine="708"/>
        <w:jc w:val="both"/>
        <w:rPr>
          <w:rFonts w:cs="Arial"/>
        </w:rPr>
      </w:pPr>
      <w:r>
        <w:rPr>
          <w:rFonts w:cs="Arial"/>
        </w:rPr>
        <w:t xml:space="preserve">Tento úsek má </w:t>
      </w:r>
      <w:r w:rsidRPr="00DB5F4C">
        <w:rPr>
          <w:rFonts w:cs="Arial"/>
          <w:b/>
          <w:bdr w:val="single" w:sz="4" w:space="0" w:color="auto"/>
        </w:rPr>
        <w:t>horský až velehorský režim</w:t>
      </w:r>
      <w:r>
        <w:rPr>
          <w:rFonts w:cs="Arial"/>
        </w:rPr>
        <w:t xml:space="preserve">, protože jeho </w:t>
      </w:r>
      <w:r w:rsidRPr="00DB5F4C">
        <w:rPr>
          <w:rFonts w:cs="Arial"/>
          <w:b/>
        </w:rPr>
        <w:t>maximum</w:t>
      </w:r>
      <w:r>
        <w:rPr>
          <w:rFonts w:cs="Arial"/>
        </w:rPr>
        <w:t xml:space="preserve"> přichází až s </w:t>
      </w:r>
      <w:r w:rsidRPr="00DB5F4C">
        <w:rPr>
          <w:rFonts w:cs="Arial"/>
          <w:b/>
        </w:rPr>
        <w:t>pozdním jarem</w:t>
      </w:r>
      <w:r>
        <w:rPr>
          <w:rFonts w:cs="Arial"/>
        </w:rPr>
        <w:t xml:space="preserve">, kdy v nejvyšších polohách </w:t>
      </w:r>
      <w:r w:rsidRPr="00E907D0">
        <w:rPr>
          <w:rFonts w:cs="Arial"/>
          <w:i/>
        </w:rPr>
        <w:t>Pyrenejí</w:t>
      </w:r>
      <w:r>
        <w:rPr>
          <w:rFonts w:cs="Arial"/>
        </w:rPr>
        <w:t xml:space="preserve"> teprve </w:t>
      </w:r>
      <w:r w:rsidRPr="00DB5F4C">
        <w:rPr>
          <w:rFonts w:cs="Arial"/>
          <w:b/>
        </w:rPr>
        <w:t>tají sněhy a ledovec</w:t>
      </w:r>
      <w:r>
        <w:rPr>
          <w:rFonts w:cs="Arial"/>
        </w:rPr>
        <w:t xml:space="preserve"> v pramenné oblasti </w:t>
      </w:r>
      <w:r w:rsidRPr="00E907D0">
        <w:rPr>
          <w:rFonts w:cs="Arial"/>
          <w:i/>
        </w:rPr>
        <w:t>Garonny</w:t>
      </w:r>
      <w:r>
        <w:rPr>
          <w:rFonts w:cs="Arial"/>
        </w:rPr>
        <w:t>.</w:t>
      </w:r>
    </w:p>
    <w:p w:rsidR="00793D3E" w:rsidRPr="00470BA4" w:rsidRDefault="00793D3E" w:rsidP="00793D3E">
      <w:pPr>
        <w:ind w:firstLine="708"/>
        <w:jc w:val="both"/>
        <w:rPr>
          <w:rFonts w:cs="Arial"/>
        </w:rPr>
      </w:pPr>
      <w:r>
        <w:rPr>
          <w:rFonts w:cs="Arial"/>
        </w:rPr>
        <w:t xml:space="preserve">Nejdůležitějším </w:t>
      </w:r>
      <w:r w:rsidRPr="00470BA4">
        <w:rPr>
          <w:rFonts w:cs="Arial"/>
        </w:rPr>
        <w:t xml:space="preserve">přítokem je tu </w:t>
      </w:r>
      <w:r w:rsidRPr="001177D8">
        <w:rPr>
          <w:rFonts w:cs="Arial"/>
          <w:i/>
        </w:rPr>
        <w:t>Ariège</w:t>
      </w:r>
      <w:r w:rsidRPr="00470BA4">
        <w:rPr>
          <w:rFonts w:cs="Arial"/>
        </w:rPr>
        <w:t xml:space="preserve"> </w:t>
      </w:r>
      <w:r>
        <w:rPr>
          <w:rFonts w:cs="Arial"/>
        </w:rPr>
        <w:t xml:space="preserve">, který pramení na hranicích </w:t>
      </w:r>
      <w:r w:rsidRPr="00E907D0">
        <w:rPr>
          <w:rFonts w:cs="Arial"/>
          <w:i/>
        </w:rPr>
        <w:t>Andorry</w:t>
      </w:r>
      <w:r>
        <w:rPr>
          <w:rFonts w:cs="Arial"/>
        </w:rPr>
        <w:t xml:space="preserve">, má podobný režim jako </w:t>
      </w:r>
      <w:r w:rsidRPr="00E907D0">
        <w:rPr>
          <w:rFonts w:cs="Arial"/>
          <w:i/>
        </w:rPr>
        <w:t>Garonna</w:t>
      </w:r>
      <w:r>
        <w:rPr>
          <w:rFonts w:cs="Arial"/>
        </w:rPr>
        <w:t xml:space="preserve"> a vtéká do ní zprava těsně před </w:t>
      </w:r>
      <w:r w:rsidRPr="00E907D0">
        <w:rPr>
          <w:rFonts w:cs="Arial"/>
          <w:i/>
        </w:rPr>
        <w:t>Toulouse</w:t>
      </w:r>
      <w:r>
        <w:rPr>
          <w:rFonts w:cs="Arial"/>
        </w:rPr>
        <w:t>.</w:t>
      </w:r>
    </w:p>
    <w:p w:rsidR="00793D3E" w:rsidRPr="00470BA4" w:rsidRDefault="00793D3E" w:rsidP="00793D3E">
      <w:pPr>
        <w:jc w:val="both"/>
        <w:rPr>
          <w:rFonts w:cs="Arial"/>
        </w:rPr>
      </w:pPr>
    </w:p>
    <w:p w:rsidR="00793D3E" w:rsidRPr="00470BA4" w:rsidRDefault="00793D3E" w:rsidP="00793D3E">
      <w:pPr>
        <w:jc w:val="both"/>
        <w:rPr>
          <w:rFonts w:cs="Arial"/>
          <w:b/>
        </w:rPr>
      </w:pPr>
      <w:r w:rsidRPr="00470BA4">
        <w:rPr>
          <w:rFonts w:cs="Arial"/>
          <w:b/>
          <w:highlight w:val="cyan"/>
        </w:rPr>
        <w:t>b) Dolní tok</w:t>
      </w:r>
    </w:p>
    <w:p w:rsidR="00793D3E" w:rsidRDefault="00793D3E" w:rsidP="00793D3E">
      <w:pPr>
        <w:ind w:firstLine="708"/>
        <w:jc w:val="both"/>
        <w:rPr>
          <w:rFonts w:cs="Arial"/>
        </w:rPr>
      </w:pPr>
      <w:r>
        <w:rPr>
          <w:rFonts w:cs="Arial"/>
        </w:rPr>
        <w:t xml:space="preserve">Od města </w:t>
      </w:r>
      <w:r w:rsidRPr="00E907D0">
        <w:rPr>
          <w:rFonts w:cs="Arial"/>
          <w:i/>
        </w:rPr>
        <w:t>Toulouse</w:t>
      </w:r>
      <w:r>
        <w:rPr>
          <w:rFonts w:cs="Arial"/>
        </w:rPr>
        <w:t xml:space="preserve"> až k soutoku s řekou </w:t>
      </w:r>
      <w:r w:rsidRPr="00E907D0">
        <w:rPr>
          <w:rFonts w:cs="Arial"/>
          <w:i/>
        </w:rPr>
        <w:t>Dordogne</w:t>
      </w:r>
      <w:r>
        <w:rPr>
          <w:rFonts w:cs="Arial"/>
        </w:rPr>
        <w:t xml:space="preserve"> teče </w:t>
      </w:r>
      <w:r w:rsidRPr="00E907D0">
        <w:rPr>
          <w:rFonts w:cs="Arial"/>
          <w:i/>
        </w:rPr>
        <w:t>Garonna</w:t>
      </w:r>
      <w:r>
        <w:rPr>
          <w:rFonts w:cs="Arial"/>
        </w:rPr>
        <w:t xml:space="preserve"> (podobně jako </w:t>
      </w:r>
      <w:r w:rsidRPr="00E907D0">
        <w:rPr>
          <w:rFonts w:cs="Arial"/>
          <w:i/>
        </w:rPr>
        <w:t>Loira</w:t>
      </w:r>
      <w:r>
        <w:rPr>
          <w:rFonts w:cs="Arial"/>
        </w:rPr>
        <w:t xml:space="preserve">) širokým náplavovým územím osou </w:t>
      </w:r>
      <w:r w:rsidRPr="00E907D0">
        <w:rPr>
          <w:rFonts w:cs="Arial"/>
          <w:i/>
        </w:rPr>
        <w:t>Akvitánské pánve</w:t>
      </w:r>
      <w:r>
        <w:rPr>
          <w:rFonts w:cs="Arial"/>
        </w:rPr>
        <w:t xml:space="preserve">. Z obdobných důvodů jako u </w:t>
      </w:r>
      <w:r w:rsidRPr="00E907D0">
        <w:rPr>
          <w:rFonts w:cs="Arial"/>
          <w:i/>
        </w:rPr>
        <w:t>Loiry</w:t>
      </w:r>
      <w:r>
        <w:rPr>
          <w:rFonts w:cs="Arial"/>
        </w:rPr>
        <w:t xml:space="preserve"> tento nížinný </w:t>
      </w:r>
      <w:r w:rsidRPr="00DB5F4C">
        <w:rPr>
          <w:rFonts w:cs="Arial"/>
          <w:bdr w:val="single" w:sz="4" w:space="0" w:color="auto"/>
        </w:rPr>
        <w:t>náplavový úsek</w:t>
      </w:r>
      <w:r>
        <w:rPr>
          <w:rFonts w:cs="Arial"/>
        </w:rPr>
        <w:t xml:space="preserve"> </w:t>
      </w:r>
      <w:r w:rsidRPr="00DB5F4C">
        <w:rPr>
          <w:rFonts w:cs="Arial"/>
          <w:b/>
          <w:bdr w:val="single" w:sz="4" w:space="0" w:color="auto"/>
        </w:rPr>
        <w:t>není</w:t>
      </w:r>
      <w:r w:rsidRPr="00DB5F4C">
        <w:rPr>
          <w:rFonts w:cs="Arial"/>
          <w:bdr w:val="single" w:sz="4" w:space="0" w:color="auto"/>
        </w:rPr>
        <w:t xml:space="preserve"> </w:t>
      </w:r>
      <w:r w:rsidRPr="00DB5F4C">
        <w:rPr>
          <w:rFonts w:cs="Arial"/>
          <w:b/>
          <w:bdr w:val="single" w:sz="4" w:space="0" w:color="auto"/>
        </w:rPr>
        <w:t>pro plavbu nejvhodnější</w:t>
      </w:r>
      <w:r>
        <w:rPr>
          <w:rFonts w:cs="Arial"/>
        </w:rPr>
        <w:t xml:space="preserve"> (kromě úseku za městem </w:t>
      </w:r>
      <w:r w:rsidRPr="00E907D0">
        <w:rPr>
          <w:rFonts w:cs="Arial"/>
          <w:i/>
        </w:rPr>
        <w:t>Bordeaux</w:t>
      </w:r>
      <w:r>
        <w:rPr>
          <w:rFonts w:cs="Arial"/>
        </w:rPr>
        <w:t xml:space="preserve">), což se i zde obchází umělým </w:t>
      </w:r>
      <w:r w:rsidRPr="00DB5F4C">
        <w:rPr>
          <w:rFonts w:cs="Arial"/>
          <w:b/>
        </w:rPr>
        <w:t>kanálem</w:t>
      </w:r>
      <w:r>
        <w:rPr>
          <w:rFonts w:cs="Arial"/>
        </w:rPr>
        <w:t xml:space="preserve"> </w:t>
      </w:r>
      <w:r w:rsidRPr="00DB5F4C">
        <w:rPr>
          <w:rFonts w:cs="Arial"/>
          <w:b/>
        </w:rPr>
        <w:t>podél</w:t>
      </w:r>
      <w:r>
        <w:rPr>
          <w:rFonts w:cs="Arial"/>
        </w:rPr>
        <w:t xml:space="preserve"> téměř celého jeho toku.</w:t>
      </w:r>
    </w:p>
    <w:p w:rsidR="00793D3E" w:rsidRDefault="00793D3E" w:rsidP="00793D3E">
      <w:pPr>
        <w:ind w:firstLine="708"/>
        <w:jc w:val="both"/>
        <w:rPr>
          <w:rFonts w:cs="Arial"/>
        </w:rPr>
      </w:pPr>
      <w:r>
        <w:rPr>
          <w:rFonts w:cs="Arial"/>
        </w:rPr>
        <w:t xml:space="preserve">V tomto úseku přijímá četné </w:t>
      </w:r>
      <w:r w:rsidRPr="00E907D0">
        <w:rPr>
          <w:rFonts w:cs="Arial"/>
          <w:b/>
        </w:rPr>
        <w:t>přítoky</w:t>
      </w:r>
      <w:r>
        <w:rPr>
          <w:rFonts w:cs="Arial"/>
        </w:rPr>
        <w:t xml:space="preserve"> nejen </w:t>
      </w:r>
      <w:r w:rsidRPr="00E907D0">
        <w:rPr>
          <w:rFonts w:cs="Arial"/>
          <w:b/>
        </w:rPr>
        <w:t>zleva</w:t>
      </w:r>
      <w:r>
        <w:rPr>
          <w:rFonts w:cs="Arial"/>
        </w:rPr>
        <w:t xml:space="preserve"> (</w:t>
      </w:r>
      <w:r w:rsidRPr="00E907D0">
        <w:rPr>
          <w:rFonts w:cs="Arial"/>
          <w:i/>
        </w:rPr>
        <w:t>Save</w:t>
      </w:r>
      <w:r>
        <w:rPr>
          <w:rFonts w:cs="Arial"/>
        </w:rPr>
        <w:t xml:space="preserve">, </w:t>
      </w:r>
      <w:r w:rsidRPr="00E907D0">
        <w:rPr>
          <w:rFonts w:cs="Arial"/>
          <w:i/>
        </w:rPr>
        <w:t>Gers</w:t>
      </w:r>
      <w:r>
        <w:rPr>
          <w:rFonts w:cs="Arial"/>
        </w:rPr>
        <w:t xml:space="preserve">, </w:t>
      </w:r>
      <w:r w:rsidRPr="00E907D0">
        <w:rPr>
          <w:rFonts w:cs="Arial"/>
          <w:i/>
        </w:rPr>
        <w:t>Baise</w:t>
      </w:r>
      <w:r>
        <w:rPr>
          <w:rFonts w:cs="Arial"/>
        </w:rPr>
        <w:t xml:space="preserve">) z pyrenejského podhůří, ale především </w:t>
      </w:r>
      <w:r w:rsidRPr="00E907D0">
        <w:rPr>
          <w:rFonts w:cs="Arial"/>
          <w:b/>
        </w:rPr>
        <w:t>zprava</w:t>
      </w:r>
      <w:r>
        <w:rPr>
          <w:rFonts w:cs="Arial"/>
        </w:rPr>
        <w:t xml:space="preserve"> (</w:t>
      </w:r>
      <w:r w:rsidRPr="00E907D0">
        <w:rPr>
          <w:rFonts w:cs="Arial"/>
          <w:i/>
        </w:rPr>
        <w:t>Tarn</w:t>
      </w:r>
      <w:r>
        <w:rPr>
          <w:rFonts w:cs="Arial"/>
        </w:rPr>
        <w:t xml:space="preserve">, </w:t>
      </w:r>
      <w:r w:rsidRPr="00E907D0">
        <w:rPr>
          <w:rFonts w:cs="Arial"/>
          <w:i/>
        </w:rPr>
        <w:t>Aveyron</w:t>
      </w:r>
      <w:r>
        <w:rPr>
          <w:rFonts w:cs="Arial"/>
        </w:rPr>
        <w:t xml:space="preserve">, </w:t>
      </w:r>
      <w:r w:rsidRPr="00E907D0">
        <w:rPr>
          <w:rFonts w:cs="Arial"/>
          <w:i/>
        </w:rPr>
        <w:t>Lot</w:t>
      </w:r>
      <w:r>
        <w:rPr>
          <w:rFonts w:cs="Arial"/>
        </w:rPr>
        <w:t xml:space="preserve">, </w:t>
      </w:r>
      <w:r w:rsidRPr="00E907D0">
        <w:rPr>
          <w:rFonts w:cs="Arial"/>
          <w:i/>
        </w:rPr>
        <w:t>Dordogne</w:t>
      </w:r>
      <w:r>
        <w:rPr>
          <w:rFonts w:cs="Arial"/>
        </w:rPr>
        <w:t xml:space="preserve">) z </w:t>
      </w:r>
      <w:r w:rsidRPr="00E907D0">
        <w:rPr>
          <w:rFonts w:cs="Arial"/>
          <w:i/>
        </w:rPr>
        <w:t>Francouzského středohoří</w:t>
      </w:r>
      <w:r>
        <w:rPr>
          <w:rFonts w:cs="Arial"/>
          <w:i/>
        </w:rPr>
        <w:t>.</w:t>
      </w:r>
    </w:p>
    <w:p w:rsidR="00793D3E" w:rsidRDefault="00793D3E" w:rsidP="00793D3E">
      <w:pPr>
        <w:ind w:firstLine="708"/>
        <w:jc w:val="both"/>
        <w:rPr>
          <w:rFonts w:cs="Arial"/>
        </w:rPr>
      </w:pPr>
      <w:r>
        <w:rPr>
          <w:rFonts w:cs="Arial"/>
        </w:rPr>
        <w:t xml:space="preserve">Díky těmto přítokům, pramenícím už v nižších horských oblastech, má tento úsek spíše </w:t>
      </w:r>
      <w:r w:rsidRPr="00DB5F4C">
        <w:rPr>
          <w:rFonts w:cs="Arial"/>
          <w:b/>
          <w:bdr w:val="single" w:sz="4" w:space="0" w:color="auto"/>
        </w:rPr>
        <w:t>horský režim, kombinovaný s oceánským</w:t>
      </w:r>
      <w:r>
        <w:rPr>
          <w:rFonts w:cs="Arial"/>
        </w:rPr>
        <w:t xml:space="preserve">, takže má v průběhu roku </w:t>
      </w:r>
      <w:r w:rsidRPr="00E907D0">
        <w:rPr>
          <w:rFonts w:cs="Arial"/>
          <w:b/>
        </w:rPr>
        <w:t xml:space="preserve">dvě </w:t>
      </w:r>
      <w:r>
        <w:rPr>
          <w:rFonts w:cs="Arial"/>
          <w:b/>
        </w:rPr>
        <w:t xml:space="preserve">vodní </w:t>
      </w:r>
      <w:r w:rsidRPr="00E907D0">
        <w:rPr>
          <w:rFonts w:cs="Arial"/>
          <w:b/>
        </w:rPr>
        <w:t>maxima</w:t>
      </w:r>
      <w:r w:rsidRPr="001177D8">
        <w:rPr>
          <w:rFonts w:cs="Arial"/>
        </w:rPr>
        <w:t>:</w:t>
      </w:r>
    </w:p>
    <w:p w:rsidR="00793D3E" w:rsidRDefault="00793D3E" w:rsidP="00793D3E">
      <w:pPr>
        <w:ind w:firstLine="708"/>
        <w:jc w:val="both"/>
        <w:rPr>
          <w:rFonts w:cs="Arial"/>
        </w:rPr>
      </w:pPr>
      <w:r>
        <w:rPr>
          <w:rFonts w:cs="Arial"/>
        </w:rPr>
        <w:t xml:space="preserve">- </w:t>
      </w:r>
      <w:r w:rsidRPr="00DB5F4C">
        <w:rPr>
          <w:rFonts w:cs="Arial"/>
          <w:b/>
        </w:rPr>
        <w:t>jaro</w:t>
      </w:r>
      <w:r>
        <w:rPr>
          <w:rFonts w:cs="Arial"/>
        </w:rPr>
        <w:t xml:space="preserve">, kdy </w:t>
      </w:r>
      <w:r w:rsidRPr="00DB5F4C">
        <w:rPr>
          <w:rFonts w:cs="Arial"/>
          <w:b/>
        </w:rPr>
        <w:t>tají sněhy</w:t>
      </w:r>
      <w:r>
        <w:rPr>
          <w:rFonts w:cs="Arial"/>
        </w:rPr>
        <w:t xml:space="preserve"> </w:t>
      </w:r>
      <w:r w:rsidRPr="001177D8">
        <w:rPr>
          <w:rFonts w:cs="Arial"/>
          <w:i/>
        </w:rPr>
        <w:t>Francouzského středohoří</w:t>
      </w:r>
      <w:r>
        <w:rPr>
          <w:rFonts w:cs="Arial"/>
        </w:rPr>
        <w:t xml:space="preserve"> i vyššího pyrenejského podhůří;</w:t>
      </w:r>
    </w:p>
    <w:p w:rsidR="00793D3E" w:rsidRDefault="00793D3E" w:rsidP="00793D3E">
      <w:pPr>
        <w:ind w:firstLine="708"/>
        <w:jc w:val="both"/>
        <w:rPr>
          <w:rFonts w:cs="Arial"/>
        </w:rPr>
      </w:pPr>
      <w:r>
        <w:rPr>
          <w:rFonts w:cs="Arial"/>
        </w:rPr>
        <w:t xml:space="preserve">- </w:t>
      </w:r>
      <w:r w:rsidRPr="00DB5F4C">
        <w:rPr>
          <w:rFonts w:cs="Arial"/>
          <w:b/>
        </w:rPr>
        <w:t>podzim</w:t>
      </w:r>
      <w:r>
        <w:rPr>
          <w:rFonts w:cs="Arial"/>
        </w:rPr>
        <w:t xml:space="preserve">, kdy přicházejí silnější podzimní </w:t>
      </w:r>
      <w:r w:rsidRPr="00DB5F4C">
        <w:rPr>
          <w:rFonts w:cs="Arial"/>
          <w:b/>
        </w:rPr>
        <w:t>deště</w:t>
      </w:r>
      <w:r w:rsidRPr="001177D8">
        <w:rPr>
          <w:rFonts w:cs="Arial"/>
        </w:rPr>
        <w:t>.</w:t>
      </w:r>
    </w:p>
    <w:p w:rsidR="00793D3E" w:rsidRPr="00470BA4" w:rsidRDefault="00793D3E" w:rsidP="00793D3E">
      <w:pPr>
        <w:jc w:val="both"/>
        <w:rPr>
          <w:rFonts w:cs="Arial"/>
        </w:rPr>
      </w:pPr>
    </w:p>
    <w:p w:rsidR="00793D3E" w:rsidRDefault="00793D3E" w:rsidP="00793D3E">
      <w:pPr>
        <w:jc w:val="both"/>
        <w:rPr>
          <w:rFonts w:cs="Arial"/>
        </w:rPr>
      </w:pPr>
      <w:proofErr w:type="gramStart"/>
      <w:r w:rsidRPr="00470BA4">
        <w:rPr>
          <w:rFonts w:cs="Arial"/>
          <w:b/>
          <w:highlight w:val="cyan"/>
        </w:rPr>
        <w:t xml:space="preserve">c)  </w:t>
      </w:r>
      <w:r w:rsidRPr="00470BA4">
        <w:rPr>
          <w:rFonts w:cs="Arial"/>
          <w:b/>
          <w:i/>
          <w:highlight w:val="cyan"/>
        </w:rPr>
        <w:t>Gironde</w:t>
      </w:r>
      <w:proofErr w:type="gramEnd"/>
    </w:p>
    <w:p w:rsidR="00793D3E" w:rsidRDefault="00793D3E" w:rsidP="00793D3E">
      <w:pPr>
        <w:ind w:firstLine="708"/>
        <w:jc w:val="both"/>
        <w:rPr>
          <w:rFonts w:cs="Arial"/>
        </w:rPr>
      </w:pPr>
    </w:p>
    <w:p w:rsidR="00793D3E" w:rsidRPr="00470BA4" w:rsidRDefault="00793D3E" w:rsidP="00793D3E">
      <w:pPr>
        <w:ind w:firstLine="708"/>
        <w:jc w:val="both"/>
        <w:rPr>
          <w:rFonts w:cs="Arial"/>
        </w:rPr>
      </w:pPr>
      <w:r>
        <w:rPr>
          <w:rFonts w:cs="Arial"/>
        </w:rPr>
        <w:t xml:space="preserve">Od soutoku </w:t>
      </w:r>
      <w:r w:rsidRPr="00E907D0">
        <w:rPr>
          <w:rFonts w:cs="Arial"/>
          <w:i/>
        </w:rPr>
        <w:t>Garonny</w:t>
      </w:r>
      <w:r>
        <w:rPr>
          <w:rFonts w:cs="Arial"/>
        </w:rPr>
        <w:t xml:space="preserve"> s řekou </w:t>
      </w:r>
      <w:r w:rsidRPr="00E907D0">
        <w:rPr>
          <w:rFonts w:cs="Arial"/>
          <w:i/>
        </w:rPr>
        <w:t>Dordogne</w:t>
      </w:r>
      <w:r>
        <w:rPr>
          <w:rFonts w:cs="Arial"/>
        </w:rPr>
        <w:t xml:space="preserve"> se </w:t>
      </w:r>
      <w:r w:rsidRPr="00DB5F4C">
        <w:rPr>
          <w:rFonts w:cs="Arial"/>
          <w:b/>
        </w:rPr>
        <w:t>72 kilometrů</w:t>
      </w:r>
      <w:r>
        <w:rPr>
          <w:rFonts w:cs="Arial"/>
        </w:rPr>
        <w:t xml:space="preserve"> táhne až k moři jejich </w:t>
      </w:r>
      <w:r w:rsidRPr="00DB5F4C">
        <w:rPr>
          <w:rFonts w:cs="Arial"/>
          <w:bdr w:val="single" w:sz="4" w:space="0" w:color="auto"/>
        </w:rPr>
        <w:t xml:space="preserve">společné </w:t>
      </w:r>
      <w:r w:rsidRPr="00DB5F4C">
        <w:rPr>
          <w:rFonts w:cs="Arial"/>
          <w:b/>
          <w:bdr w:val="single" w:sz="4" w:space="0" w:color="auto"/>
        </w:rPr>
        <w:t>nálevkovité</w:t>
      </w:r>
      <w:r w:rsidRPr="00DB5F4C">
        <w:rPr>
          <w:rFonts w:cs="Arial"/>
          <w:bdr w:val="single" w:sz="4" w:space="0" w:color="auto"/>
        </w:rPr>
        <w:t xml:space="preserve"> </w:t>
      </w:r>
      <w:r w:rsidRPr="00DB5F4C">
        <w:rPr>
          <w:rFonts w:cs="Arial"/>
          <w:b/>
          <w:bdr w:val="single" w:sz="4" w:space="0" w:color="auto"/>
        </w:rPr>
        <w:t>ústí</w:t>
      </w:r>
      <w:r>
        <w:rPr>
          <w:rFonts w:cs="Arial"/>
        </w:rPr>
        <w:t xml:space="preserve">, jehož šíře se pohybuje od 5 do 11 kilometrů. Díky šíři i hloubce tohoto ústí a díky vyšší přílivové vlně je tento úsek </w:t>
      </w:r>
      <w:r w:rsidRPr="00DB5F4C">
        <w:rPr>
          <w:rFonts w:cs="Arial"/>
          <w:b/>
          <w:bdr w:val="single" w:sz="4" w:space="0" w:color="auto"/>
        </w:rPr>
        <w:t>pro plavbu velmi vhodný</w:t>
      </w:r>
      <w:r>
        <w:rPr>
          <w:rFonts w:cs="Arial"/>
        </w:rPr>
        <w:t xml:space="preserve"> a lze z něj po </w:t>
      </w:r>
      <w:r w:rsidRPr="00E907D0">
        <w:rPr>
          <w:rFonts w:cs="Arial"/>
          <w:i/>
        </w:rPr>
        <w:t>Garonně</w:t>
      </w:r>
      <w:r>
        <w:rPr>
          <w:rFonts w:cs="Arial"/>
        </w:rPr>
        <w:t xml:space="preserve"> plout až do </w:t>
      </w:r>
      <w:r w:rsidRPr="00E907D0">
        <w:rPr>
          <w:rFonts w:cs="Arial"/>
          <w:i/>
        </w:rPr>
        <w:t>Bordeaux</w:t>
      </w:r>
      <w:r>
        <w:rPr>
          <w:rFonts w:cs="Arial"/>
        </w:rPr>
        <w:t xml:space="preserve">. </w:t>
      </w:r>
      <w:r w:rsidRPr="00DB5F4C">
        <w:rPr>
          <w:rFonts w:cs="Arial"/>
          <w:b/>
          <w:bdr w:val="single" w:sz="4" w:space="0" w:color="auto"/>
        </w:rPr>
        <w:t>Vodní režim</w:t>
      </w:r>
      <w:r>
        <w:rPr>
          <w:rFonts w:cs="Arial"/>
        </w:rPr>
        <w:t xml:space="preserve"> je tu </w:t>
      </w:r>
      <w:r w:rsidRPr="00DB5F4C">
        <w:rPr>
          <w:rFonts w:cs="Arial"/>
          <w:bdr w:val="single" w:sz="4" w:space="0" w:color="auto"/>
        </w:rPr>
        <w:t>obdobný dolnímu toku</w:t>
      </w:r>
      <w:r>
        <w:rPr>
          <w:rFonts w:cs="Arial"/>
        </w:rPr>
        <w:t>.</w: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r>
        <w:rPr>
          <w:rFonts w:cs="Arial"/>
        </w:rPr>
        <w:tab/>
        <w:t xml:space="preserve">Jak je vidět, i </w:t>
      </w:r>
      <w:r w:rsidRPr="00E907D0">
        <w:rPr>
          <w:rFonts w:cs="Arial"/>
          <w:i/>
        </w:rPr>
        <w:t>Garonn</w:t>
      </w:r>
      <w:r>
        <w:rPr>
          <w:rFonts w:cs="Arial"/>
          <w:i/>
        </w:rPr>
        <w:t>a</w:t>
      </w:r>
      <w:r>
        <w:rPr>
          <w:rFonts w:cs="Arial"/>
        </w:rPr>
        <w:t xml:space="preserve"> protéká přírodně rozdílnými úseky, takže má </w:t>
      </w:r>
      <w:r w:rsidRPr="00DB5F4C">
        <w:rPr>
          <w:rFonts w:cs="Arial"/>
          <w:b/>
          <w:bdr w:val="single" w:sz="4" w:space="0" w:color="auto"/>
        </w:rPr>
        <w:t>smíšený vodní režim</w:t>
      </w:r>
      <w:r>
        <w:rPr>
          <w:rFonts w:cs="Arial"/>
        </w:rPr>
        <w:t xml:space="preserve"> podobný </w:t>
      </w:r>
      <w:r w:rsidRPr="001177D8">
        <w:rPr>
          <w:rFonts w:cs="Arial"/>
          <w:i/>
        </w:rPr>
        <w:t>Loiře</w:t>
      </w:r>
      <w:r>
        <w:rPr>
          <w:rFonts w:cs="Arial"/>
        </w:rPr>
        <w:t xml:space="preserve">. Rozdíl je hlavně v tom, že horní tok </w:t>
      </w:r>
      <w:r w:rsidRPr="001177D8">
        <w:rPr>
          <w:rFonts w:cs="Arial"/>
          <w:i/>
        </w:rPr>
        <w:t>Garonny</w:t>
      </w:r>
      <w:r>
        <w:rPr>
          <w:rFonts w:cs="Arial"/>
        </w:rPr>
        <w:t xml:space="preserve"> leží mnohem výše. </w:t>
      </w:r>
    </w:p>
    <w:p w:rsidR="00793D3E" w:rsidRDefault="00793D3E" w:rsidP="00793D3E">
      <w:pPr>
        <w:ind w:firstLine="708"/>
        <w:jc w:val="both"/>
        <w:rPr>
          <w:rFonts w:cs="Arial"/>
        </w:rPr>
      </w:pPr>
      <w:r>
        <w:rPr>
          <w:rFonts w:cs="Arial"/>
        </w:rPr>
        <w:t xml:space="preserve">Proto jsou tu také jednak mnohem </w:t>
      </w:r>
      <w:r w:rsidRPr="00E907D0">
        <w:rPr>
          <w:rFonts w:cs="Arial"/>
          <w:b/>
        </w:rPr>
        <w:t>výraznější maxima a minima</w:t>
      </w:r>
      <w:r>
        <w:rPr>
          <w:rFonts w:cs="Arial"/>
        </w:rPr>
        <w:t xml:space="preserve">, jednak zde dochází mnohem rychleji k mnohem </w:t>
      </w:r>
      <w:r w:rsidRPr="00E907D0">
        <w:rPr>
          <w:rFonts w:cs="Arial"/>
          <w:b/>
        </w:rPr>
        <w:t xml:space="preserve">nebezpečnějším povodním </w:t>
      </w:r>
      <w:r>
        <w:rPr>
          <w:rFonts w:cs="Arial"/>
        </w:rPr>
        <w:t xml:space="preserve">v případě, že se k sobě časově přiblíží maxima horního toku (tání pyrenejského sněhu a ledovce koncem jara) a dolního toku (tání sněhu ve </w:t>
      </w:r>
      <w:r w:rsidRPr="001177D8">
        <w:rPr>
          <w:rFonts w:cs="Arial"/>
          <w:i/>
        </w:rPr>
        <w:t>Francouzském středohoří</w:t>
      </w:r>
      <w:r>
        <w:rPr>
          <w:rFonts w:cs="Arial"/>
        </w:rPr>
        <w:t xml:space="preserve"> začátkem jara).</w:t>
      </w:r>
    </w:p>
    <w:p w:rsidR="00793D3E" w:rsidRDefault="00793D3E" w:rsidP="00793D3E">
      <w:pPr>
        <w:jc w:val="both"/>
        <w:rPr>
          <w:rFonts w:cs="Arial"/>
        </w:rPr>
      </w:pPr>
    </w:p>
    <w:p w:rsidR="00793D3E" w:rsidRDefault="00793D3E" w:rsidP="00793D3E">
      <w:pPr>
        <w:jc w:val="both"/>
        <w:rPr>
          <w:rFonts w:cs="Arial"/>
        </w:rPr>
      </w:pPr>
    </w:p>
    <w:p w:rsidR="00793D3E" w:rsidRPr="00470BA4" w:rsidRDefault="00793D3E" w:rsidP="00793D3E">
      <w:pPr>
        <w:jc w:val="both"/>
        <w:rPr>
          <w:rFonts w:cs="Arial"/>
        </w:rPr>
      </w:pPr>
    </w:p>
    <w:p w:rsidR="00793D3E" w:rsidRPr="00470BA4" w:rsidRDefault="00793D3E" w:rsidP="00793D3E">
      <w:pPr>
        <w:pageBreakBefore/>
        <w:jc w:val="both"/>
        <w:rPr>
          <w:rFonts w:cs="Arial"/>
        </w:rPr>
      </w:pPr>
      <w:r>
        <w:rPr>
          <w:rFonts w:cs="Arial"/>
          <w:b/>
          <w:i/>
          <w:highlight w:val="green"/>
        </w:rPr>
        <w:lastRenderedPageBreak/>
        <w:t xml:space="preserve">4. </w:t>
      </w:r>
      <w:proofErr w:type="gramStart"/>
      <w:r w:rsidRPr="00470BA4">
        <w:rPr>
          <w:rFonts w:cs="Arial"/>
          <w:b/>
          <w:i/>
          <w:highlight w:val="green"/>
        </w:rPr>
        <w:t>Rhôna</w:t>
      </w:r>
      <w:r w:rsidRPr="00470BA4">
        <w:rPr>
          <w:rFonts w:cs="Arial"/>
        </w:rPr>
        <w:t xml:space="preserve">  (</w:t>
      </w:r>
      <w:r w:rsidRPr="00E907D0">
        <w:rPr>
          <w:rFonts w:cs="Arial"/>
          <w:i/>
        </w:rPr>
        <w:t>Rhône</w:t>
      </w:r>
      <w:proofErr w:type="gramEnd"/>
      <w:r>
        <w:rPr>
          <w:rFonts w:cs="Arial"/>
        </w:rPr>
        <w:t>)</w:t>
      </w:r>
    </w:p>
    <w:p w:rsidR="00793D3E" w:rsidRPr="00DB5F4C" w:rsidRDefault="00793D3E" w:rsidP="00793D3E">
      <w:pPr>
        <w:jc w:val="both"/>
        <w:rPr>
          <w:rFonts w:cs="Arial"/>
          <w:sz w:val="12"/>
        </w:rPr>
      </w:pPr>
    </w:p>
    <w:p w:rsidR="00793D3E" w:rsidRDefault="00793D3E" w:rsidP="00793D3E">
      <w:pPr>
        <w:ind w:firstLine="708"/>
        <w:jc w:val="both"/>
        <w:rPr>
          <w:rFonts w:cs="Arial"/>
        </w:rPr>
      </w:pPr>
      <w:r w:rsidRPr="00376D3F">
        <w:rPr>
          <w:rFonts w:cs="Arial"/>
          <w:b/>
          <w:highlight w:val="magenta"/>
          <w:bdr w:val="single" w:sz="4" w:space="0" w:color="auto"/>
        </w:rPr>
        <w:t>Povodím</w:t>
      </w:r>
      <w:r w:rsidRPr="00376D3F">
        <w:rPr>
          <w:rFonts w:cs="Arial"/>
          <w:highlight w:val="magenta"/>
        </w:rPr>
        <w:t xml:space="preserve"> z něhož sbírá vody je mezi francouzskými řekami až na </w:t>
      </w:r>
      <w:r w:rsidRPr="00376D3F">
        <w:rPr>
          <w:rFonts w:cs="Arial"/>
          <w:b/>
          <w:highlight w:val="magenta"/>
        </w:rPr>
        <w:t>2. místě</w:t>
      </w:r>
      <w:r w:rsidRPr="00376D3F">
        <w:rPr>
          <w:rFonts w:cs="Arial"/>
          <w:highlight w:val="magenta"/>
        </w:rPr>
        <w:t xml:space="preserve"> (998.000 km</w:t>
      </w:r>
      <w:r w:rsidRPr="00376D3F">
        <w:rPr>
          <w:rFonts w:cs="Arial"/>
          <w:highlight w:val="magenta"/>
          <w:vertAlign w:val="superscript"/>
        </w:rPr>
        <w:t>2</w:t>
      </w:r>
      <w:r w:rsidRPr="00376D3F">
        <w:rPr>
          <w:rFonts w:cs="Arial"/>
          <w:highlight w:val="magenta"/>
        </w:rPr>
        <w:t xml:space="preserve">), svou </w:t>
      </w:r>
      <w:r w:rsidRPr="00376D3F">
        <w:rPr>
          <w:rFonts w:cs="Arial"/>
          <w:b/>
          <w:highlight w:val="magenta"/>
          <w:bdr w:val="single" w:sz="4" w:space="0" w:color="auto"/>
        </w:rPr>
        <w:t>délkou</w:t>
      </w:r>
      <w:r w:rsidRPr="00376D3F">
        <w:rPr>
          <w:rFonts w:cs="Arial"/>
          <w:b/>
          <w:highlight w:val="magenta"/>
        </w:rPr>
        <w:t xml:space="preserve"> na území </w:t>
      </w:r>
      <w:r w:rsidRPr="00376D3F">
        <w:rPr>
          <w:rFonts w:cs="Arial"/>
          <w:b/>
          <w:i/>
          <w:highlight w:val="magenta"/>
        </w:rPr>
        <w:t>Francie</w:t>
      </w:r>
      <w:r w:rsidRPr="00376D3F">
        <w:rPr>
          <w:rFonts w:cs="Arial"/>
          <w:b/>
          <w:highlight w:val="magenta"/>
        </w:rPr>
        <w:t xml:space="preserve"> na 4. </w:t>
      </w:r>
      <w:proofErr w:type="gramStart"/>
      <w:r w:rsidRPr="00376D3F">
        <w:rPr>
          <w:rFonts w:cs="Arial"/>
          <w:b/>
          <w:highlight w:val="magenta"/>
        </w:rPr>
        <w:t>místě</w:t>
      </w:r>
      <w:r w:rsidRPr="00376D3F">
        <w:rPr>
          <w:rFonts w:cs="Arial"/>
          <w:highlight w:val="magenta"/>
        </w:rPr>
        <w:t xml:space="preserve">  (548</w:t>
      </w:r>
      <w:proofErr w:type="gramEnd"/>
      <w:r w:rsidRPr="00376D3F">
        <w:rPr>
          <w:rFonts w:cs="Arial"/>
          <w:highlight w:val="magenta"/>
        </w:rPr>
        <w:t xml:space="preserve"> km, celá </w:t>
      </w:r>
      <w:r w:rsidRPr="00376D3F">
        <w:rPr>
          <w:rFonts w:cs="Arial"/>
          <w:i/>
          <w:highlight w:val="magenta"/>
        </w:rPr>
        <w:t>Rhôna</w:t>
      </w:r>
      <w:r w:rsidRPr="00376D3F">
        <w:rPr>
          <w:rFonts w:cs="Arial"/>
          <w:highlight w:val="magenta"/>
        </w:rPr>
        <w:t xml:space="preserve"> ovšem měří 812 km) a svým </w:t>
      </w:r>
      <w:r w:rsidRPr="00376D3F">
        <w:rPr>
          <w:rFonts w:cs="Arial"/>
          <w:b/>
          <w:highlight w:val="magenta"/>
        </w:rPr>
        <w:t xml:space="preserve">průměrným </w:t>
      </w:r>
      <w:r w:rsidRPr="00376D3F">
        <w:rPr>
          <w:rFonts w:cs="Arial"/>
          <w:b/>
          <w:highlight w:val="magenta"/>
          <w:bdr w:val="single" w:sz="4" w:space="0" w:color="auto"/>
        </w:rPr>
        <w:t>průtokem</w:t>
      </w:r>
      <w:r w:rsidRPr="00376D3F">
        <w:rPr>
          <w:rFonts w:cs="Arial"/>
          <w:b/>
          <w:highlight w:val="magenta"/>
        </w:rPr>
        <w:t xml:space="preserve"> v ústí na 1. místě</w:t>
      </w:r>
      <w:r w:rsidRPr="00376D3F">
        <w:rPr>
          <w:rFonts w:cs="Arial"/>
          <w:highlight w:val="magenta"/>
        </w:rPr>
        <w:t xml:space="preserve"> (2185 m</w:t>
      </w:r>
      <w:r w:rsidRPr="00376D3F">
        <w:rPr>
          <w:rFonts w:cs="Arial"/>
          <w:highlight w:val="magenta"/>
          <w:vertAlign w:val="superscript"/>
        </w:rPr>
        <w:t>3</w:t>
      </w:r>
      <w:r w:rsidRPr="00376D3F">
        <w:rPr>
          <w:rFonts w:cs="Arial"/>
          <w:highlight w:val="magenta"/>
        </w:rPr>
        <w:t>/s).</w:t>
      </w:r>
    </w:p>
    <w:p w:rsidR="00793D3E" w:rsidRDefault="00793D3E" w:rsidP="00793D3E">
      <w:pPr>
        <w:jc w:val="both"/>
        <w:rPr>
          <w:rFonts w:cs="Arial"/>
        </w:rPr>
      </w:pPr>
    </w:p>
    <w:p w:rsidR="00793D3E" w:rsidRDefault="00793D3E" w:rsidP="00793D3E">
      <w:pPr>
        <w:jc w:val="both"/>
        <w:rPr>
          <w:rFonts w:cs="Arial"/>
        </w:rPr>
      </w:pPr>
      <w:r>
        <w:rPr>
          <w:rFonts w:cs="Arial"/>
        </w:rPr>
        <w:tab/>
        <w:t xml:space="preserve">Jako alpská řeka je </w:t>
      </w:r>
      <w:r w:rsidRPr="00E907D0">
        <w:rPr>
          <w:rFonts w:cs="Arial"/>
          <w:i/>
        </w:rPr>
        <w:t>Rhôna</w:t>
      </w:r>
      <w:r>
        <w:rPr>
          <w:rFonts w:cs="Arial"/>
        </w:rPr>
        <w:t xml:space="preserve"> ze všech velkých francouzských řek nejdravější, protože přes 3/4 povodí leží výš než 500 m n. m., takže má mimořádně </w:t>
      </w:r>
      <w:r w:rsidRPr="00DB5F4C">
        <w:rPr>
          <w:rFonts w:cs="Arial"/>
        </w:rPr>
        <w:t>velký spád</w:t>
      </w:r>
      <w:r>
        <w:rPr>
          <w:rFonts w:cs="Arial"/>
        </w:rPr>
        <w:t>.</w:t>
      </w:r>
    </w:p>
    <w:p w:rsidR="00793D3E" w:rsidRDefault="00793D3E" w:rsidP="00793D3E">
      <w:pPr>
        <w:jc w:val="both"/>
        <w:rPr>
          <w:rFonts w:cs="Arial"/>
        </w:rPr>
      </w:pPr>
      <w:r>
        <w:rPr>
          <w:rFonts w:cs="Arial"/>
        </w:rPr>
        <w:tab/>
      </w:r>
      <w:r w:rsidRPr="00E907D0">
        <w:rPr>
          <w:rFonts w:cs="Arial"/>
          <w:i/>
        </w:rPr>
        <w:t>Rhôna</w:t>
      </w:r>
      <w:r>
        <w:rPr>
          <w:rFonts w:cs="Arial"/>
        </w:rPr>
        <w:t xml:space="preserve"> má také ze všech francouzských řek </w:t>
      </w:r>
      <w:r w:rsidRPr="00DB5F4C">
        <w:rPr>
          <w:rFonts w:cs="Arial"/>
          <w:b/>
          <w:bdr w:val="single" w:sz="4" w:space="0" w:color="auto"/>
        </w:rPr>
        <w:t>nejsložitější vodní režim</w:t>
      </w:r>
      <w:r>
        <w:rPr>
          <w:rFonts w:cs="Arial"/>
        </w:rPr>
        <w:t xml:space="preserve">, a to nejen proto, že protéká </w:t>
      </w:r>
      <w:r w:rsidRPr="00DB5F4C">
        <w:rPr>
          <w:rFonts w:cs="Arial"/>
          <w:b/>
        </w:rPr>
        <w:t>různými</w:t>
      </w:r>
      <w:r>
        <w:rPr>
          <w:rFonts w:cs="Arial"/>
        </w:rPr>
        <w:t xml:space="preserve"> přírodními </w:t>
      </w:r>
      <w:r w:rsidRPr="00DB5F4C">
        <w:rPr>
          <w:rFonts w:cs="Arial"/>
          <w:b/>
        </w:rPr>
        <w:t>oblastmi</w:t>
      </w:r>
      <w:r>
        <w:rPr>
          <w:rFonts w:cs="Arial"/>
        </w:rPr>
        <w:t xml:space="preserve"> </w:t>
      </w:r>
      <w:r w:rsidRPr="00DB5F4C">
        <w:rPr>
          <w:rFonts w:cs="Arial"/>
          <w:b/>
        </w:rPr>
        <w:t>různých výšek</w:t>
      </w:r>
      <w:r>
        <w:rPr>
          <w:rFonts w:cs="Arial"/>
        </w:rPr>
        <w:t xml:space="preserve">, jakož i </w:t>
      </w:r>
      <w:r w:rsidRPr="00DB5F4C">
        <w:rPr>
          <w:rFonts w:cs="Arial"/>
          <w:b/>
        </w:rPr>
        <w:t>dvěma klimatickými pás</w:t>
      </w:r>
      <w:r>
        <w:rPr>
          <w:rFonts w:cs="Arial"/>
        </w:rPr>
        <w:t xml:space="preserve">y, ale i proto, že se ve specifickém směřování jejích přítoků několikrát </w:t>
      </w:r>
      <w:r w:rsidRPr="00DB5F4C">
        <w:rPr>
          <w:rFonts w:cs="Arial"/>
          <w:b/>
        </w:rPr>
        <w:t>střídají přítoky</w:t>
      </w:r>
      <w:r>
        <w:rPr>
          <w:rFonts w:cs="Arial"/>
        </w:rPr>
        <w:t xml:space="preserve"> velehorské s horskými. </w:t>
      </w:r>
    </w:p>
    <w:p w:rsidR="00793D3E" w:rsidRDefault="00793D3E" w:rsidP="00793D3E">
      <w:pPr>
        <w:jc w:val="both"/>
        <w:rPr>
          <w:rFonts w:cs="Arial"/>
        </w:rPr>
      </w:pPr>
    </w:p>
    <w:p w:rsidR="00793D3E" w:rsidRDefault="00793D3E" w:rsidP="00793D3E">
      <w:pPr>
        <w:ind w:firstLine="708"/>
        <w:jc w:val="both"/>
        <w:rPr>
          <w:rFonts w:cs="Arial"/>
        </w:rPr>
      </w:pPr>
      <w:r>
        <w:rPr>
          <w:rFonts w:cs="Arial"/>
        </w:rPr>
        <w:t xml:space="preserve">Z tohoto hlediska pak rozlišujeme následující </w:t>
      </w:r>
      <w:r w:rsidRPr="00DB5F4C">
        <w:rPr>
          <w:rFonts w:cs="Arial"/>
          <w:b/>
          <w:highlight w:val="cyan"/>
          <w:bdr w:val="single" w:sz="4" w:space="0" w:color="auto"/>
        </w:rPr>
        <w:t>úseky jejího toku</w:t>
      </w:r>
      <w:r>
        <w:rPr>
          <w:rFonts w:cs="Arial"/>
        </w:rPr>
        <w:t>:</w:t>
      </w:r>
    </w:p>
    <w:p w:rsidR="00793D3E" w:rsidRPr="00DB5F4C" w:rsidRDefault="00793D3E" w:rsidP="00793D3E">
      <w:pPr>
        <w:jc w:val="both"/>
        <w:rPr>
          <w:rFonts w:cs="Arial"/>
          <w:sz w:val="16"/>
        </w:rPr>
      </w:pPr>
    </w:p>
    <w:p w:rsidR="00793D3E" w:rsidRPr="00470BA4" w:rsidRDefault="00793D3E" w:rsidP="00793D3E">
      <w:pPr>
        <w:jc w:val="both"/>
        <w:rPr>
          <w:rFonts w:cs="Arial"/>
          <w:b/>
        </w:rPr>
      </w:pPr>
      <w:r w:rsidRPr="00470BA4">
        <w:rPr>
          <w:rFonts w:cs="Arial"/>
          <w:b/>
          <w:highlight w:val="cyan"/>
        </w:rPr>
        <w:t>a) horní tok</w:t>
      </w:r>
    </w:p>
    <w:p w:rsidR="00793D3E" w:rsidRPr="00E907D0" w:rsidRDefault="00793D3E" w:rsidP="00793D3E">
      <w:pPr>
        <w:ind w:firstLine="708"/>
        <w:jc w:val="both"/>
        <w:rPr>
          <w:rFonts w:cs="Arial"/>
        </w:rPr>
      </w:pPr>
      <w:r w:rsidRPr="00E907D0">
        <w:rPr>
          <w:rFonts w:cs="Arial"/>
          <w:i/>
        </w:rPr>
        <w:t>Rhôna</w:t>
      </w:r>
      <w:r w:rsidRPr="00E907D0">
        <w:rPr>
          <w:rFonts w:cs="Arial"/>
        </w:rPr>
        <w:t xml:space="preserve"> </w:t>
      </w:r>
      <w:r w:rsidRPr="00DB5F4C">
        <w:rPr>
          <w:rFonts w:cs="Arial"/>
          <w:bdr w:val="single" w:sz="4" w:space="0" w:color="auto"/>
        </w:rPr>
        <w:t>pramení</w:t>
      </w:r>
      <w:r w:rsidRPr="00E907D0">
        <w:rPr>
          <w:rFonts w:cs="Arial"/>
        </w:rPr>
        <w:t xml:space="preserve"> z alpského ledovce zhruba uprostřed </w:t>
      </w:r>
      <w:r w:rsidRPr="00DB5F4C">
        <w:rPr>
          <w:rFonts w:cs="Arial"/>
          <w:bdr w:val="single" w:sz="4" w:space="0" w:color="auto"/>
        </w:rPr>
        <w:t xml:space="preserve">jižního </w:t>
      </w:r>
      <w:r w:rsidRPr="00DB5F4C">
        <w:rPr>
          <w:rFonts w:cs="Arial"/>
          <w:i/>
          <w:bdr w:val="single" w:sz="4" w:space="0" w:color="auto"/>
        </w:rPr>
        <w:t>Švýcarska</w:t>
      </w:r>
      <w:r w:rsidRPr="00E907D0">
        <w:rPr>
          <w:rFonts w:cs="Arial"/>
        </w:rPr>
        <w:t xml:space="preserve">, jímž pak protéká až do </w:t>
      </w:r>
      <w:r w:rsidRPr="00E907D0">
        <w:rPr>
          <w:rFonts w:cs="Arial"/>
          <w:i/>
        </w:rPr>
        <w:t>Ženevského jezera</w:t>
      </w:r>
      <w:r w:rsidRPr="00E907D0">
        <w:rPr>
          <w:rFonts w:cs="Arial"/>
        </w:rPr>
        <w:t xml:space="preserve">. Z </w:t>
      </w:r>
      <w:r w:rsidRPr="00E907D0">
        <w:rPr>
          <w:rFonts w:cs="Arial"/>
          <w:i/>
        </w:rPr>
        <w:t>Ženevského jezera</w:t>
      </w:r>
      <w:r w:rsidRPr="00E907D0">
        <w:rPr>
          <w:rFonts w:cs="Arial"/>
        </w:rPr>
        <w:t xml:space="preserve"> pak za </w:t>
      </w:r>
      <w:r w:rsidRPr="00E907D0">
        <w:rPr>
          <w:rFonts w:cs="Arial"/>
          <w:i/>
        </w:rPr>
        <w:t>Ženevou</w:t>
      </w:r>
      <w:r w:rsidRPr="00E907D0">
        <w:rPr>
          <w:rFonts w:cs="Arial"/>
        </w:rPr>
        <w:t xml:space="preserve"> vytéká na území </w:t>
      </w:r>
      <w:r w:rsidRPr="00E907D0">
        <w:rPr>
          <w:rFonts w:cs="Arial"/>
          <w:i/>
        </w:rPr>
        <w:t>Francie</w:t>
      </w:r>
      <w:r w:rsidRPr="00E907D0">
        <w:rPr>
          <w:rFonts w:cs="Arial"/>
        </w:rPr>
        <w:t xml:space="preserve">, protéká tam jižní částí pohoří </w:t>
      </w:r>
      <w:r w:rsidRPr="00E907D0">
        <w:rPr>
          <w:rFonts w:cs="Arial"/>
          <w:i/>
        </w:rPr>
        <w:t>Jura</w:t>
      </w:r>
      <w:r w:rsidRPr="00E907D0">
        <w:rPr>
          <w:rFonts w:cs="Arial"/>
        </w:rPr>
        <w:t xml:space="preserve"> a pak </w:t>
      </w:r>
      <w:r>
        <w:rPr>
          <w:rFonts w:cs="Arial"/>
        </w:rPr>
        <w:t xml:space="preserve">teče </w:t>
      </w:r>
      <w:r w:rsidRPr="00E907D0">
        <w:rPr>
          <w:rFonts w:cs="Arial"/>
        </w:rPr>
        <w:t xml:space="preserve">až do města </w:t>
      </w:r>
      <w:r w:rsidRPr="00E907D0">
        <w:rPr>
          <w:rFonts w:cs="Arial"/>
          <w:i/>
        </w:rPr>
        <w:t>Lyonu</w:t>
      </w:r>
      <w:r w:rsidRPr="00E907D0">
        <w:rPr>
          <w:rFonts w:cs="Arial"/>
        </w:rPr>
        <w:t xml:space="preserve">. </w:t>
      </w:r>
    </w:p>
    <w:p w:rsidR="00793D3E" w:rsidRDefault="00793D3E" w:rsidP="00793D3E">
      <w:pPr>
        <w:ind w:firstLine="708"/>
        <w:jc w:val="both"/>
        <w:rPr>
          <w:rFonts w:cs="Arial"/>
        </w:rPr>
      </w:pPr>
      <w:r>
        <w:rPr>
          <w:rFonts w:cs="Arial"/>
        </w:rPr>
        <w:t xml:space="preserve">Celý tento úsek má stále </w:t>
      </w:r>
      <w:r w:rsidRPr="00DB5F4C">
        <w:rPr>
          <w:rFonts w:cs="Arial"/>
          <w:b/>
        </w:rPr>
        <w:t>velký spád</w:t>
      </w:r>
      <w:r>
        <w:rPr>
          <w:rFonts w:cs="Arial"/>
        </w:rPr>
        <w:t xml:space="preserve">.  </w:t>
      </w:r>
      <w:r w:rsidRPr="00DB5F4C">
        <w:rPr>
          <w:rFonts w:cs="Arial"/>
          <w:b/>
          <w:bdr w:val="single" w:sz="4" w:space="0" w:color="auto"/>
        </w:rPr>
        <w:t>Režim</w:t>
      </w:r>
      <w:r>
        <w:rPr>
          <w:rFonts w:cs="Arial"/>
        </w:rPr>
        <w:t xml:space="preserve"> tohoto úseku je </w:t>
      </w:r>
      <w:r w:rsidRPr="00DB5F4C">
        <w:rPr>
          <w:rFonts w:cs="Arial"/>
          <w:b/>
          <w:bdr w:val="single" w:sz="4" w:space="0" w:color="auto"/>
        </w:rPr>
        <w:t>velehorský</w:t>
      </w:r>
      <w:r>
        <w:rPr>
          <w:rFonts w:cs="Arial"/>
        </w:rPr>
        <w:t xml:space="preserve">, protože díky letnímu </w:t>
      </w:r>
      <w:r w:rsidRPr="00DB5F4C">
        <w:rPr>
          <w:rFonts w:cs="Arial"/>
          <w:b/>
        </w:rPr>
        <w:t>tání sněhů a ledovců</w:t>
      </w:r>
      <w:r>
        <w:rPr>
          <w:rFonts w:cs="Arial"/>
        </w:rPr>
        <w:t xml:space="preserve"> v </w:t>
      </w:r>
      <w:r w:rsidRPr="00E907D0">
        <w:rPr>
          <w:rFonts w:cs="Arial"/>
          <w:i/>
        </w:rPr>
        <w:t>Alpách</w:t>
      </w:r>
      <w:r>
        <w:rPr>
          <w:rFonts w:cs="Arial"/>
        </w:rPr>
        <w:t xml:space="preserve"> připadá vodní </w:t>
      </w:r>
      <w:r w:rsidRPr="00DB5F4C">
        <w:rPr>
          <w:rFonts w:cs="Arial"/>
          <w:b/>
        </w:rPr>
        <w:t>maximum</w:t>
      </w:r>
      <w:r>
        <w:rPr>
          <w:rFonts w:cs="Arial"/>
        </w:rPr>
        <w:t xml:space="preserve"> až na </w:t>
      </w:r>
      <w:r w:rsidRPr="00DB5F4C">
        <w:rPr>
          <w:rFonts w:cs="Arial"/>
          <w:b/>
        </w:rPr>
        <w:t>červenec</w:t>
      </w:r>
      <w:r>
        <w:rPr>
          <w:rFonts w:cs="Arial"/>
        </w:rPr>
        <w:t xml:space="preserve">. </w:t>
      </w:r>
    </w:p>
    <w:p w:rsidR="00793D3E" w:rsidRPr="00470BA4" w:rsidRDefault="00793D3E" w:rsidP="00793D3E">
      <w:pPr>
        <w:jc w:val="both"/>
        <w:rPr>
          <w:rFonts w:cs="Arial"/>
        </w:rPr>
      </w:pPr>
    </w:p>
    <w:p w:rsidR="00793D3E" w:rsidRPr="00470BA4" w:rsidRDefault="00793D3E" w:rsidP="00793D3E">
      <w:pPr>
        <w:jc w:val="both"/>
        <w:rPr>
          <w:rFonts w:cs="Arial"/>
          <w:b/>
        </w:rPr>
      </w:pPr>
      <w:proofErr w:type="gramStart"/>
      <w:r w:rsidRPr="00470BA4">
        <w:rPr>
          <w:rFonts w:cs="Arial"/>
          <w:b/>
          <w:highlight w:val="cyan"/>
        </w:rPr>
        <w:t>b)  střední</w:t>
      </w:r>
      <w:proofErr w:type="gramEnd"/>
      <w:r w:rsidRPr="00470BA4">
        <w:rPr>
          <w:rFonts w:cs="Arial"/>
          <w:b/>
          <w:highlight w:val="cyan"/>
        </w:rPr>
        <w:t xml:space="preserve"> tok</w:t>
      </w:r>
    </w:p>
    <w:p w:rsidR="00793D3E" w:rsidRDefault="00793D3E" w:rsidP="00793D3E">
      <w:pPr>
        <w:ind w:firstLine="708"/>
        <w:jc w:val="both"/>
        <w:rPr>
          <w:rFonts w:cs="Arial"/>
        </w:rPr>
      </w:pPr>
      <w:r>
        <w:rPr>
          <w:rFonts w:cs="Arial"/>
        </w:rPr>
        <w:t xml:space="preserve">V </w:t>
      </w:r>
      <w:r w:rsidRPr="001177D8">
        <w:rPr>
          <w:rFonts w:cs="Arial"/>
          <w:i/>
        </w:rPr>
        <w:t>Lyonu</w:t>
      </w:r>
      <w:r>
        <w:rPr>
          <w:rFonts w:cs="Arial"/>
        </w:rPr>
        <w:t xml:space="preserve"> přibírá </w:t>
      </w:r>
      <w:r w:rsidRPr="00E907D0">
        <w:rPr>
          <w:rFonts w:cs="Arial"/>
          <w:i/>
        </w:rPr>
        <w:t>Rhôna</w:t>
      </w:r>
      <w:r w:rsidRPr="00E907D0">
        <w:rPr>
          <w:rFonts w:cs="Arial"/>
        </w:rPr>
        <w:t xml:space="preserve"> </w:t>
      </w:r>
      <w:r w:rsidRPr="00470BA4">
        <w:rPr>
          <w:rFonts w:cs="Arial"/>
        </w:rPr>
        <w:t>zprava svůj nej</w:t>
      </w:r>
      <w:r>
        <w:rPr>
          <w:rFonts w:cs="Arial"/>
        </w:rPr>
        <w:t>větší</w:t>
      </w:r>
      <w:r w:rsidRPr="00470BA4">
        <w:rPr>
          <w:rFonts w:cs="Arial"/>
        </w:rPr>
        <w:t xml:space="preserve"> přítok </w:t>
      </w:r>
      <w:r w:rsidRPr="00E907D0">
        <w:rPr>
          <w:rFonts w:cs="Arial"/>
          <w:i/>
        </w:rPr>
        <w:t>Saônu</w:t>
      </w:r>
      <w:r w:rsidRPr="00470BA4">
        <w:rPr>
          <w:rFonts w:cs="Arial"/>
        </w:rPr>
        <w:t xml:space="preserve"> </w:t>
      </w:r>
      <w:r w:rsidRPr="001177D8">
        <w:rPr>
          <w:rFonts w:cs="Arial"/>
          <w:sz w:val="16"/>
        </w:rPr>
        <w:t>(</w:t>
      </w:r>
      <w:r w:rsidRPr="001177D8">
        <w:rPr>
          <w:rFonts w:cs="Arial"/>
          <w:i/>
          <w:sz w:val="16"/>
        </w:rPr>
        <w:t>Saône</w:t>
      </w:r>
      <w:r w:rsidRPr="001177D8">
        <w:rPr>
          <w:rFonts w:cs="Arial"/>
          <w:sz w:val="16"/>
        </w:rPr>
        <w:t>)</w:t>
      </w:r>
      <w:r>
        <w:rPr>
          <w:rFonts w:cs="Arial"/>
        </w:rPr>
        <w:t xml:space="preserve">. Protože ta sem ale odvádí od severu vody z mnohem nižších pramenných oblastí, přináší do </w:t>
      </w:r>
      <w:r w:rsidRPr="00E907D0">
        <w:rPr>
          <w:rFonts w:cs="Arial"/>
          <w:i/>
        </w:rPr>
        <w:t>Rhôny</w:t>
      </w:r>
      <w:r w:rsidRPr="00E907D0">
        <w:rPr>
          <w:rFonts w:cs="Arial"/>
        </w:rPr>
        <w:t xml:space="preserve"> </w:t>
      </w:r>
      <w:r>
        <w:rPr>
          <w:rFonts w:cs="Arial"/>
        </w:rPr>
        <w:t xml:space="preserve">i svůj </w:t>
      </w:r>
      <w:r w:rsidRPr="00DB5F4C">
        <w:rPr>
          <w:rFonts w:cs="Arial"/>
          <w:b/>
          <w:bdr w:val="single" w:sz="4" w:space="0" w:color="auto"/>
        </w:rPr>
        <w:t>oceánský režim</w:t>
      </w:r>
      <w:r>
        <w:rPr>
          <w:rFonts w:cs="Arial"/>
        </w:rPr>
        <w:t xml:space="preserve">, takže se tu průtokové </w:t>
      </w:r>
      <w:r w:rsidRPr="00DB5F4C">
        <w:rPr>
          <w:rFonts w:cs="Arial"/>
          <w:b/>
        </w:rPr>
        <w:t>maximum</w:t>
      </w:r>
      <w:r>
        <w:rPr>
          <w:rFonts w:cs="Arial"/>
        </w:rPr>
        <w:t xml:space="preserve"> </w:t>
      </w:r>
      <w:r w:rsidRPr="00E907D0">
        <w:rPr>
          <w:rFonts w:cs="Arial"/>
          <w:i/>
        </w:rPr>
        <w:t>Rhôn</w:t>
      </w:r>
      <w:r>
        <w:rPr>
          <w:rFonts w:cs="Arial"/>
          <w:i/>
        </w:rPr>
        <w:t>y</w:t>
      </w:r>
      <w:r w:rsidRPr="00E907D0">
        <w:rPr>
          <w:rFonts w:cs="Arial"/>
        </w:rPr>
        <w:t xml:space="preserve"> </w:t>
      </w:r>
      <w:r>
        <w:rPr>
          <w:rFonts w:cs="Arial"/>
        </w:rPr>
        <w:t xml:space="preserve">najednou přesouvá </w:t>
      </w:r>
      <w:r w:rsidRPr="00DB5F4C">
        <w:rPr>
          <w:rFonts w:cs="Arial"/>
          <w:b/>
        </w:rPr>
        <w:t>na zimu</w:t>
      </w:r>
      <w:r>
        <w:rPr>
          <w:rFonts w:cs="Arial"/>
        </w:rPr>
        <w:t xml:space="preserve"> (kdy v oceánském pásu </w:t>
      </w:r>
      <w:r w:rsidRPr="00DB5F4C">
        <w:rPr>
          <w:rFonts w:cs="Arial"/>
          <w:b/>
        </w:rPr>
        <w:t>prší</w:t>
      </w:r>
      <w:r>
        <w:rPr>
          <w:rFonts w:cs="Arial"/>
        </w:rPr>
        <w:t xml:space="preserve"> nejvíce). Tento režim pak platí až k městu </w:t>
      </w:r>
      <w:r w:rsidRPr="00130098">
        <w:rPr>
          <w:rFonts w:cs="Arial"/>
          <w:i/>
        </w:rPr>
        <w:t>Valence</w:t>
      </w:r>
      <w:r>
        <w:rPr>
          <w:rFonts w:cs="Arial"/>
        </w:rPr>
        <w:t xml:space="preserve"> dál na jihu.</w:t>
      </w:r>
    </w:p>
    <w:p w:rsidR="00793D3E" w:rsidRPr="00E907D0" w:rsidRDefault="00793D3E" w:rsidP="00793D3E">
      <w:pPr>
        <w:ind w:firstLine="708"/>
        <w:jc w:val="both"/>
        <w:rPr>
          <w:rFonts w:cs="Arial"/>
        </w:rPr>
      </w:pPr>
      <w:r>
        <w:rPr>
          <w:rFonts w:cs="Arial"/>
        </w:rPr>
        <w:t xml:space="preserve">U města </w:t>
      </w:r>
      <w:r w:rsidRPr="00130098">
        <w:rPr>
          <w:rFonts w:cs="Arial"/>
          <w:i/>
        </w:rPr>
        <w:t>Valence</w:t>
      </w:r>
      <w:r>
        <w:rPr>
          <w:rFonts w:cs="Arial"/>
        </w:rPr>
        <w:t xml:space="preserve"> však </w:t>
      </w:r>
      <w:r w:rsidRPr="00E907D0">
        <w:rPr>
          <w:rFonts w:cs="Arial"/>
          <w:i/>
        </w:rPr>
        <w:t>Rhôna</w:t>
      </w:r>
      <w:r>
        <w:rPr>
          <w:rFonts w:cs="Arial"/>
        </w:rPr>
        <w:t xml:space="preserve"> najednou přijímá zleva řeku </w:t>
      </w:r>
      <w:r w:rsidRPr="00130098">
        <w:rPr>
          <w:rFonts w:cs="Arial"/>
          <w:i/>
        </w:rPr>
        <w:t>Isére</w:t>
      </w:r>
      <w:r>
        <w:rPr>
          <w:rFonts w:cs="Arial"/>
        </w:rPr>
        <w:t xml:space="preserve">, která má ale opět velehorský režim (letní maximum napájené táním vysoko položeného sněhu a ledovců). Proto tu </w:t>
      </w:r>
      <w:r w:rsidRPr="00E907D0">
        <w:rPr>
          <w:rFonts w:cs="Arial"/>
          <w:i/>
        </w:rPr>
        <w:t>Rhôna</w:t>
      </w:r>
      <w:r>
        <w:rPr>
          <w:rFonts w:cs="Arial"/>
          <w:i/>
        </w:rPr>
        <w:t xml:space="preserve"> </w:t>
      </w:r>
      <w:r w:rsidRPr="00DB5F4C">
        <w:rPr>
          <w:rFonts w:cs="Arial"/>
          <w:b/>
          <w:bdr w:val="single" w:sz="4" w:space="0" w:color="auto"/>
        </w:rPr>
        <w:t>obnovuje</w:t>
      </w:r>
      <w:r w:rsidRPr="00DB5F4C">
        <w:rPr>
          <w:rFonts w:cs="Arial"/>
          <w:bdr w:val="single" w:sz="4" w:space="0" w:color="auto"/>
        </w:rPr>
        <w:t xml:space="preserve"> svůj </w:t>
      </w:r>
      <w:r w:rsidRPr="00DB5F4C">
        <w:rPr>
          <w:rFonts w:cs="Arial"/>
          <w:b/>
          <w:bdr w:val="single" w:sz="4" w:space="0" w:color="auto"/>
        </w:rPr>
        <w:t>velehorský režim</w:t>
      </w:r>
      <w:r>
        <w:rPr>
          <w:rFonts w:cs="Arial"/>
        </w:rPr>
        <w:t xml:space="preserve"> s letním </w:t>
      </w:r>
      <w:r w:rsidRPr="00DB5F4C">
        <w:rPr>
          <w:rFonts w:cs="Arial"/>
          <w:b/>
        </w:rPr>
        <w:t>maximem</w:t>
      </w:r>
      <w:r>
        <w:rPr>
          <w:rFonts w:cs="Arial"/>
        </w:rPr>
        <w:t xml:space="preserve"> posunutým už na </w:t>
      </w:r>
      <w:r w:rsidRPr="00DB5F4C">
        <w:rPr>
          <w:rFonts w:cs="Arial"/>
          <w:b/>
        </w:rPr>
        <w:t>červen</w:t>
      </w:r>
      <w:r>
        <w:rPr>
          <w:rFonts w:cs="Arial"/>
        </w:rPr>
        <w:t xml:space="preserve">, načež teče až k městu </w:t>
      </w:r>
      <w:r w:rsidRPr="00E907D0">
        <w:rPr>
          <w:rFonts w:cs="Arial"/>
          <w:i/>
        </w:rPr>
        <w:t>Donzére</w:t>
      </w:r>
      <w:r>
        <w:rPr>
          <w:rFonts w:cs="Arial"/>
        </w:rPr>
        <w:t>.</w:t>
      </w:r>
    </w:p>
    <w:p w:rsidR="00793D3E" w:rsidRPr="00E907D0" w:rsidRDefault="00793D3E" w:rsidP="00793D3E">
      <w:pPr>
        <w:ind w:firstLine="708"/>
        <w:jc w:val="both"/>
        <w:rPr>
          <w:rFonts w:cs="Arial"/>
        </w:rPr>
      </w:pPr>
      <w:r>
        <w:rPr>
          <w:rFonts w:cs="Arial"/>
        </w:rPr>
        <w:t xml:space="preserve">I když střední tok ve svém územním průběhu vystřídal dva vodní režimy, sjednocuje ho to, že je </w:t>
      </w:r>
      <w:r w:rsidRPr="00E907D0">
        <w:rPr>
          <w:rFonts w:cs="Arial"/>
          <w:b/>
        </w:rPr>
        <w:t>sevřen horami</w:t>
      </w:r>
      <w:r>
        <w:rPr>
          <w:rFonts w:cs="Arial"/>
        </w:rPr>
        <w:t xml:space="preserve"> zprava (</w:t>
      </w:r>
      <w:r w:rsidRPr="00E907D0">
        <w:rPr>
          <w:rFonts w:cs="Arial"/>
          <w:i/>
        </w:rPr>
        <w:t>Francouzské středohoří</w:t>
      </w:r>
      <w:r>
        <w:rPr>
          <w:rFonts w:cs="Arial"/>
        </w:rPr>
        <w:t>) i z leva (</w:t>
      </w:r>
      <w:r w:rsidRPr="00E907D0">
        <w:rPr>
          <w:rFonts w:cs="Arial"/>
          <w:i/>
        </w:rPr>
        <w:t>Alpy</w:t>
      </w:r>
      <w:r>
        <w:rPr>
          <w:rFonts w:cs="Arial"/>
        </w:rPr>
        <w:t xml:space="preserve">). Proto má i celý střední tok stále </w:t>
      </w:r>
      <w:r w:rsidRPr="00E907D0">
        <w:rPr>
          <w:rFonts w:cs="Arial"/>
          <w:b/>
        </w:rPr>
        <w:t>velký spád</w:t>
      </w:r>
      <w:r w:rsidRPr="00E907D0">
        <w:rPr>
          <w:rFonts w:cs="Arial"/>
        </w:rPr>
        <w:t>.</w:t>
      </w:r>
      <w:r>
        <w:rPr>
          <w:rFonts w:cs="Arial"/>
        </w:rPr>
        <w:t xml:space="preserve"> Protož</w:t>
      </w:r>
      <w:r w:rsidRPr="00E907D0">
        <w:rPr>
          <w:rFonts w:cs="Arial"/>
        </w:rPr>
        <w:t xml:space="preserve">e je však </w:t>
      </w:r>
      <w:r w:rsidRPr="00E907D0">
        <w:rPr>
          <w:rFonts w:cs="Arial"/>
          <w:i/>
        </w:rPr>
        <w:t>Francouzské středohoří</w:t>
      </w:r>
      <w:r w:rsidRPr="00E907D0">
        <w:rPr>
          <w:rFonts w:cs="Arial"/>
        </w:rPr>
        <w:t xml:space="preserve"> zde vůči údolí </w:t>
      </w:r>
      <w:r w:rsidRPr="00E907D0">
        <w:rPr>
          <w:rFonts w:cs="Arial"/>
          <w:i/>
        </w:rPr>
        <w:t>Rhôny</w:t>
      </w:r>
      <w:r w:rsidRPr="00E907D0">
        <w:rPr>
          <w:rFonts w:cs="Arial"/>
        </w:rPr>
        <w:t xml:space="preserve"> omezeno strmým a tedy i krátkým svahem, přitékají tu hlavní přítoky</w:t>
      </w:r>
      <w:r>
        <w:rPr>
          <w:rFonts w:cs="Arial"/>
        </w:rPr>
        <w:t xml:space="preserve"> (vyjma </w:t>
      </w:r>
      <w:r>
        <w:rPr>
          <w:rFonts w:cs="Arial"/>
          <w:i/>
        </w:rPr>
        <w:t xml:space="preserve">Saôny) </w:t>
      </w:r>
      <w:r w:rsidRPr="00E907D0">
        <w:rPr>
          <w:rFonts w:cs="Arial"/>
        </w:rPr>
        <w:t>především z</w:t>
      </w:r>
      <w:r>
        <w:rPr>
          <w:rFonts w:cs="Arial"/>
        </w:rPr>
        <w:t xml:space="preserve"> širšího zázemí </w:t>
      </w:r>
      <w:r w:rsidRPr="00E907D0">
        <w:rPr>
          <w:rFonts w:cs="Arial"/>
          <w:i/>
        </w:rPr>
        <w:t>Alp</w:t>
      </w:r>
      <w:r w:rsidRPr="00E907D0">
        <w:rPr>
          <w:rFonts w:cs="Arial"/>
        </w:rPr>
        <w:t xml:space="preserve">. </w:t>
      </w:r>
    </w:p>
    <w:p w:rsidR="00793D3E" w:rsidRPr="00470BA4" w:rsidRDefault="00793D3E" w:rsidP="00793D3E">
      <w:pPr>
        <w:jc w:val="both"/>
        <w:rPr>
          <w:rFonts w:cs="Arial"/>
        </w:rPr>
      </w:pPr>
    </w:p>
    <w:p w:rsidR="00793D3E" w:rsidRDefault="00793D3E" w:rsidP="00793D3E">
      <w:pPr>
        <w:jc w:val="both"/>
        <w:rPr>
          <w:rFonts w:cs="Arial"/>
        </w:rPr>
      </w:pPr>
      <w:r w:rsidRPr="00470BA4">
        <w:rPr>
          <w:rFonts w:cs="Arial"/>
          <w:b/>
          <w:highlight w:val="cyan"/>
        </w:rPr>
        <w:t>c) Dolní tok</w:t>
      </w:r>
      <w:r w:rsidRPr="00470BA4">
        <w:rPr>
          <w:rFonts w:cs="Arial"/>
        </w:rPr>
        <w:t xml:space="preserve">   </w:t>
      </w:r>
    </w:p>
    <w:p w:rsidR="00793D3E" w:rsidRPr="00470BA4" w:rsidRDefault="00793D3E" w:rsidP="00793D3E">
      <w:pPr>
        <w:ind w:firstLine="708"/>
        <w:jc w:val="both"/>
        <w:rPr>
          <w:rFonts w:cs="Arial"/>
        </w:rPr>
      </w:pPr>
      <w:r>
        <w:rPr>
          <w:rFonts w:cs="Arial"/>
        </w:rPr>
        <w:t xml:space="preserve">Za městem </w:t>
      </w:r>
      <w:r w:rsidRPr="00E907D0">
        <w:rPr>
          <w:rFonts w:cs="Arial"/>
          <w:i/>
        </w:rPr>
        <w:t>Donzére</w:t>
      </w:r>
      <w:r>
        <w:rPr>
          <w:rFonts w:cs="Arial"/>
        </w:rPr>
        <w:t xml:space="preserve"> se </w:t>
      </w:r>
      <w:r w:rsidRPr="00E907D0">
        <w:rPr>
          <w:rFonts w:cs="Arial"/>
          <w:i/>
        </w:rPr>
        <w:t>Rhôna</w:t>
      </w:r>
      <w:r w:rsidRPr="00E907D0">
        <w:rPr>
          <w:rFonts w:cs="Arial"/>
        </w:rPr>
        <w:t xml:space="preserve"> </w:t>
      </w:r>
      <w:r>
        <w:rPr>
          <w:rFonts w:cs="Arial"/>
        </w:rPr>
        <w:t xml:space="preserve">konečně vymaňuje z horského sevření a vstupuje </w:t>
      </w:r>
      <w:r w:rsidRPr="00DB5F4C">
        <w:rPr>
          <w:rFonts w:cs="Arial"/>
          <w:b/>
        </w:rPr>
        <w:t>do nížiny</w:t>
      </w:r>
      <w:r>
        <w:rPr>
          <w:rFonts w:cs="Arial"/>
        </w:rPr>
        <w:t xml:space="preserve">, i když má zpočátku stále ještě </w:t>
      </w:r>
      <w:r w:rsidRPr="00DB5F4C">
        <w:rPr>
          <w:rFonts w:cs="Arial"/>
          <w:b/>
        </w:rPr>
        <w:t>velký spád</w:t>
      </w:r>
      <w:r>
        <w:rPr>
          <w:rFonts w:cs="Arial"/>
        </w:rPr>
        <w:t>.</w:t>
      </w:r>
      <w:r w:rsidRPr="00470BA4">
        <w:rPr>
          <w:rFonts w:cs="Arial"/>
        </w:rPr>
        <w:t xml:space="preserve"> </w:t>
      </w:r>
    </w:p>
    <w:p w:rsidR="00793D3E" w:rsidRDefault="00793D3E" w:rsidP="00793D3E">
      <w:pPr>
        <w:ind w:firstLine="708"/>
        <w:jc w:val="both"/>
        <w:rPr>
          <w:rFonts w:cs="Arial"/>
        </w:rPr>
      </w:pPr>
      <w:r>
        <w:rPr>
          <w:rFonts w:cs="Arial"/>
        </w:rPr>
        <w:t xml:space="preserve">V této nížině pak za </w:t>
      </w:r>
      <w:r w:rsidRPr="00130098">
        <w:rPr>
          <w:rFonts w:cs="Arial"/>
          <w:i/>
        </w:rPr>
        <w:t>Avignonem</w:t>
      </w:r>
      <w:r>
        <w:rPr>
          <w:rFonts w:cs="Arial"/>
        </w:rPr>
        <w:t xml:space="preserve"> přebírá zleva alpskou řeku </w:t>
      </w:r>
      <w:r w:rsidRPr="00130098">
        <w:rPr>
          <w:rFonts w:cs="Arial"/>
          <w:i/>
        </w:rPr>
        <w:t>Durance</w:t>
      </w:r>
      <w:r>
        <w:rPr>
          <w:rFonts w:cs="Arial"/>
        </w:rPr>
        <w:t xml:space="preserve">, která svými vodami přináší do </w:t>
      </w:r>
      <w:r>
        <w:rPr>
          <w:rFonts w:cs="Arial"/>
          <w:i/>
        </w:rPr>
        <w:t>Rhôny</w:t>
      </w:r>
      <w:r>
        <w:rPr>
          <w:rFonts w:cs="Arial"/>
        </w:rPr>
        <w:t xml:space="preserve"> opět i </w:t>
      </w:r>
      <w:r w:rsidRPr="00DB5F4C">
        <w:rPr>
          <w:rFonts w:cs="Arial"/>
          <w:b/>
        </w:rPr>
        <w:t>letní maximum</w:t>
      </w:r>
      <w:r>
        <w:rPr>
          <w:rFonts w:cs="Arial"/>
        </w:rPr>
        <w:t xml:space="preserve"> z tání ledovců a sněhu. Zároveň však v této nížině přijímá </w:t>
      </w:r>
      <w:r w:rsidRPr="00E907D0">
        <w:rPr>
          <w:rFonts w:cs="Arial"/>
          <w:i/>
        </w:rPr>
        <w:t>Rhôna</w:t>
      </w:r>
      <w:r>
        <w:rPr>
          <w:rFonts w:cs="Arial"/>
        </w:rPr>
        <w:t xml:space="preserve"> přítoky už i z </w:t>
      </w:r>
      <w:r w:rsidRPr="00130098">
        <w:rPr>
          <w:rFonts w:cs="Arial"/>
          <w:i/>
        </w:rPr>
        <w:t>Francouzského středohoří</w:t>
      </w:r>
      <w:r>
        <w:rPr>
          <w:rFonts w:cs="Arial"/>
        </w:rPr>
        <w:t>, jehož jižní svahy jsou tu už delší a mírně</w:t>
      </w:r>
      <w:r w:rsidRPr="00E907D0">
        <w:rPr>
          <w:rFonts w:cs="Arial"/>
        </w:rPr>
        <w:t xml:space="preserve">jší – s nimi zas ovšem </w:t>
      </w:r>
      <w:r w:rsidRPr="00130098">
        <w:rPr>
          <w:rFonts w:cs="Arial"/>
          <w:i/>
        </w:rPr>
        <w:t>Rhôna</w:t>
      </w:r>
      <w:r w:rsidRPr="00E907D0">
        <w:rPr>
          <w:rFonts w:cs="Arial"/>
        </w:rPr>
        <w:t xml:space="preserve"> přijímá i </w:t>
      </w:r>
      <w:r w:rsidRPr="00DB5F4C">
        <w:rPr>
          <w:rFonts w:cs="Arial"/>
          <w:b/>
        </w:rPr>
        <w:t>středomořské dešťové</w:t>
      </w:r>
      <w:r w:rsidRPr="00E907D0">
        <w:rPr>
          <w:rFonts w:cs="Arial"/>
        </w:rPr>
        <w:t xml:space="preserve"> hlavní podzimní a podružné jarní </w:t>
      </w:r>
      <w:r w:rsidRPr="00DB5F4C">
        <w:rPr>
          <w:rFonts w:cs="Arial"/>
          <w:b/>
        </w:rPr>
        <w:t>maximum</w:t>
      </w:r>
      <w:r w:rsidRPr="00E907D0">
        <w:rPr>
          <w:rFonts w:cs="Arial"/>
        </w:rPr>
        <w:t xml:space="preserve"> (zatímco v létě </w:t>
      </w:r>
      <w:r>
        <w:rPr>
          <w:rFonts w:cs="Arial"/>
        </w:rPr>
        <w:t xml:space="preserve">naopak </w:t>
      </w:r>
      <w:r w:rsidRPr="00E907D0">
        <w:rPr>
          <w:rFonts w:cs="Arial"/>
        </w:rPr>
        <w:t>mají tyto přítoky vody nejméně).</w:t>
      </w:r>
    </w:p>
    <w:p w:rsidR="00793D3E" w:rsidRDefault="00793D3E" w:rsidP="00793D3E">
      <w:pPr>
        <w:ind w:firstLine="708"/>
        <w:jc w:val="both"/>
        <w:rPr>
          <w:rFonts w:cs="Arial"/>
        </w:rPr>
      </w:pPr>
      <w:r>
        <w:rPr>
          <w:rFonts w:cs="Arial"/>
        </w:rPr>
        <w:t xml:space="preserve">Tato </w:t>
      </w:r>
      <w:r w:rsidRPr="00DB5F4C">
        <w:rPr>
          <w:rFonts w:cs="Arial"/>
          <w:b/>
        </w:rPr>
        <w:t>směs velehorského letního maxima a subtropického podzimního</w:t>
      </w:r>
      <w:r>
        <w:rPr>
          <w:rFonts w:cs="Arial"/>
        </w:rPr>
        <w:t xml:space="preserve"> (a částečně jarního) </w:t>
      </w:r>
      <w:r w:rsidRPr="00DB5F4C">
        <w:rPr>
          <w:rFonts w:cs="Arial"/>
          <w:b/>
        </w:rPr>
        <w:t>maxima</w:t>
      </w:r>
      <w:r>
        <w:rPr>
          <w:rFonts w:cs="Arial"/>
        </w:rPr>
        <w:t xml:space="preserve"> pak vytváří na tomto úseku </w:t>
      </w:r>
      <w:r w:rsidRPr="00DB5F4C">
        <w:rPr>
          <w:rFonts w:cs="Arial"/>
          <w:b/>
          <w:bdr w:val="single" w:sz="4" w:space="0" w:color="auto"/>
        </w:rPr>
        <w:t>režim</w:t>
      </w:r>
      <w:r w:rsidRPr="00DB5F4C">
        <w:rPr>
          <w:rFonts w:cs="Arial"/>
          <w:bdr w:val="single" w:sz="4" w:space="0" w:color="auto"/>
        </w:rPr>
        <w:t xml:space="preserve"> velmi </w:t>
      </w:r>
      <w:proofErr w:type="gramStart"/>
      <w:r w:rsidRPr="00DB5F4C">
        <w:rPr>
          <w:rFonts w:cs="Arial"/>
          <w:b/>
          <w:bdr w:val="single" w:sz="4" w:space="0" w:color="auto"/>
        </w:rPr>
        <w:t>pestrý</w:t>
      </w:r>
      <w:r>
        <w:rPr>
          <w:rFonts w:cs="Arial"/>
        </w:rPr>
        <w:t xml:space="preserve"> - ale</w:t>
      </w:r>
      <w:proofErr w:type="gramEnd"/>
      <w:r>
        <w:rPr>
          <w:rFonts w:cs="Arial"/>
        </w:rPr>
        <w:t xml:space="preserve"> zároveň i nanejvýš hrozivý, protože pokud se podzimní či jarní dešťové maximum přiblíží k sobě či k ledovcovému letnímu maximu, dochází zde k nebezpečným </w:t>
      </w:r>
      <w:r w:rsidRPr="00DB5F4C">
        <w:rPr>
          <w:rFonts w:cs="Arial"/>
          <w:b/>
        </w:rPr>
        <w:t>povodním</w:t>
      </w:r>
      <w:r>
        <w:rPr>
          <w:rFonts w:cs="Arial"/>
        </w:rPr>
        <w:t xml:space="preserve">. Povodně jsou ovšem způsobovány i podzimními subtropickými lijáky samotnými v říjnu a listopadu, jsou-li příliš prudké. </w:t>
      </w:r>
    </w:p>
    <w:p w:rsidR="00793D3E" w:rsidRPr="00470BA4" w:rsidRDefault="00793D3E" w:rsidP="00793D3E">
      <w:pPr>
        <w:jc w:val="both"/>
        <w:rPr>
          <w:rFonts w:cs="Arial"/>
        </w:rPr>
      </w:pPr>
    </w:p>
    <w:p w:rsidR="00793D3E" w:rsidRDefault="00793D3E" w:rsidP="00793D3E">
      <w:pPr>
        <w:jc w:val="both"/>
        <w:rPr>
          <w:rFonts w:cs="Arial"/>
        </w:rPr>
      </w:pPr>
      <w:r w:rsidRPr="00E907D0">
        <w:rPr>
          <w:rFonts w:cs="Arial"/>
          <w:b/>
          <w:highlight w:val="cyan"/>
        </w:rPr>
        <w:t>d) Deltovité ústí</w:t>
      </w:r>
      <w:r w:rsidRPr="00470BA4">
        <w:rPr>
          <w:rFonts w:cs="Arial"/>
        </w:rPr>
        <w:t xml:space="preserve">  </w:t>
      </w:r>
    </w:p>
    <w:p w:rsidR="00793D3E" w:rsidRDefault="00793D3E" w:rsidP="00793D3E">
      <w:pPr>
        <w:ind w:firstLine="708"/>
        <w:jc w:val="both"/>
        <w:rPr>
          <w:rFonts w:cs="Arial"/>
        </w:rPr>
      </w:pPr>
      <w:r w:rsidRPr="00E907D0">
        <w:rPr>
          <w:rFonts w:cs="Arial"/>
        </w:rPr>
        <w:t xml:space="preserve">Vzhledem k tomu, že v členitém </w:t>
      </w:r>
      <w:r w:rsidRPr="00E907D0">
        <w:rPr>
          <w:rFonts w:cs="Arial"/>
          <w:i/>
        </w:rPr>
        <w:t>Středozemním moři</w:t>
      </w:r>
      <w:r w:rsidRPr="00E907D0">
        <w:rPr>
          <w:rFonts w:cs="Arial"/>
        </w:rPr>
        <w:t xml:space="preserve"> nejsou žádné velké pobře</w:t>
      </w:r>
      <w:r>
        <w:rPr>
          <w:rFonts w:cs="Arial"/>
        </w:rPr>
        <w:t xml:space="preserve">žní proudy, nejsou </w:t>
      </w:r>
      <w:r w:rsidRPr="00DB5F4C">
        <w:rPr>
          <w:rFonts w:cs="Arial"/>
          <w:b/>
        </w:rPr>
        <w:t>naplaveniny</w:t>
      </w:r>
      <w:r>
        <w:rPr>
          <w:rFonts w:cs="Arial"/>
        </w:rPr>
        <w:t>, které jsou do něj p</w:t>
      </w:r>
      <w:r w:rsidRPr="00E907D0">
        <w:rPr>
          <w:rFonts w:cs="Arial"/>
        </w:rPr>
        <w:t>řinášen</w:t>
      </w:r>
      <w:r>
        <w:rPr>
          <w:rFonts w:cs="Arial"/>
        </w:rPr>
        <w:t>y</w:t>
      </w:r>
      <w:r w:rsidRPr="00E907D0">
        <w:rPr>
          <w:rFonts w:cs="Arial"/>
        </w:rPr>
        <w:t xml:space="preserve"> </w:t>
      </w:r>
      <w:r w:rsidRPr="00E907D0">
        <w:rPr>
          <w:rFonts w:cs="Arial"/>
          <w:i/>
        </w:rPr>
        <w:t>Rhônou</w:t>
      </w:r>
      <w:r w:rsidRPr="00130098">
        <w:rPr>
          <w:rFonts w:cs="Arial"/>
        </w:rPr>
        <w:t>,</w:t>
      </w:r>
      <w:r w:rsidRPr="00E907D0">
        <w:rPr>
          <w:rFonts w:cs="Arial"/>
        </w:rPr>
        <w:t xml:space="preserve"> odnášeny jinam, ale jsou ukládány v jejím ústí do </w:t>
      </w:r>
      <w:r w:rsidRPr="00E907D0">
        <w:rPr>
          <w:rFonts w:cs="Arial"/>
          <w:i/>
        </w:rPr>
        <w:t>Lionského zálivu</w:t>
      </w:r>
      <w:r w:rsidRPr="00E907D0">
        <w:rPr>
          <w:rFonts w:cs="Arial"/>
        </w:rPr>
        <w:t xml:space="preserve">. </w:t>
      </w:r>
    </w:p>
    <w:p w:rsidR="00793D3E" w:rsidRDefault="00793D3E" w:rsidP="00793D3E">
      <w:pPr>
        <w:ind w:firstLine="708"/>
        <w:jc w:val="both"/>
        <w:rPr>
          <w:rFonts w:cs="Arial"/>
        </w:rPr>
      </w:pPr>
      <w:r w:rsidRPr="00E907D0">
        <w:rPr>
          <w:rFonts w:cs="Arial"/>
          <w:i/>
        </w:rPr>
        <w:t>Rhôna</w:t>
      </w:r>
      <w:r w:rsidRPr="00E907D0">
        <w:rPr>
          <w:rFonts w:cs="Arial"/>
        </w:rPr>
        <w:t xml:space="preserve"> zde tak svými naplaveninami postupně zanáší severní část tohoto zálivu, </w:t>
      </w:r>
      <w:r>
        <w:rPr>
          <w:rFonts w:cs="Arial"/>
        </w:rPr>
        <w:t xml:space="preserve">takže </w:t>
      </w:r>
      <w:r w:rsidRPr="00E907D0">
        <w:rPr>
          <w:rFonts w:cs="Arial"/>
        </w:rPr>
        <w:t xml:space="preserve">dnes zde </w:t>
      </w:r>
      <w:r w:rsidRPr="00DB5F4C">
        <w:rPr>
          <w:rFonts w:cs="Arial"/>
          <w:b/>
        </w:rPr>
        <w:t>teče ve vlastních</w:t>
      </w:r>
      <w:r w:rsidRPr="00E907D0">
        <w:rPr>
          <w:rFonts w:cs="Arial"/>
        </w:rPr>
        <w:t xml:space="preserve"> rozsáhlých </w:t>
      </w:r>
      <w:r w:rsidRPr="00DB5F4C">
        <w:rPr>
          <w:rFonts w:cs="Arial"/>
          <w:b/>
        </w:rPr>
        <w:t>naplaveninách</w:t>
      </w:r>
      <w:r w:rsidRPr="00E907D0">
        <w:rPr>
          <w:rFonts w:cs="Arial"/>
        </w:rPr>
        <w:t xml:space="preserve"> </w:t>
      </w:r>
      <w:r w:rsidRPr="00DB5F4C">
        <w:rPr>
          <w:rFonts w:cs="Arial"/>
          <w:b/>
        </w:rPr>
        <w:t>množstvím ramen</w:t>
      </w:r>
      <w:r w:rsidRPr="00E907D0">
        <w:rPr>
          <w:rFonts w:cs="Arial"/>
        </w:rPr>
        <w:t xml:space="preserve">, mezi nimiž se prostírá zabahněné území </w:t>
      </w:r>
      <w:r w:rsidRPr="00DB5F4C">
        <w:rPr>
          <w:rFonts w:cs="Arial"/>
          <w:b/>
          <w:bdr w:val="single" w:sz="4" w:space="0" w:color="auto"/>
        </w:rPr>
        <w:t>rhônské delty</w:t>
      </w:r>
      <w:r w:rsidRPr="00E907D0">
        <w:rPr>
          <w:rFonts w:cs="Arial"/>
        </w:rPr>
        <w:t xml:space="preserve"> – </w:t>
      </w:r>
      <w:r w:rsidRPr="00E907D0">
        <w:rPr>
          <w:rFonts w:cs="Arial"/>
          <w:i/>
        </w:rPr>
        <w:t>Camargue</w:t>
      </w:r>
      <w:r w:rsidRPr="00E907D0">
        <w:rPr>
          <w:rFonts w:cs="Arial"/>
        </w:rPr>
        <w:t xml:space="preserve">, s množstvím říčních </w:t>
      </w:r>
      <w:r w:rsidRPr="00DB5F4C">
        <w:rPr>
          <w:rFonts w:cs="Arial"/>
          <w:b/>
        </w:rPr>
        <w:t>jezer</w:t>
      </w:r>
      <w:r w:rsidRPr="00E907D0">
        <w:rPr>
          <w:rFonts w:cs="Arial"/>
        </w:rPr>
        <w:t xml:space="preserve"> (</w:t>
      </w:r>
      <w:r w:rsidRPr="00E907D0">
        <w:rPr>
          <w:rFonts w:cs="Arial"/>
          <w:i/>
        </w:rPr>
        <w:t>étangs</w:t>
      </w:r>
      <w:r w:rsidRPr="00E907D0">
        <w:rPr>
          <w:rFonts w:cs="Arial"/>
        </w:rPr>
        <w:t xml:space="preserve">), z nichž největší je </w:t>
      </w:r>
      <w:r w:rsidRPr="00E907D0">
        <w:rPr>
          <w:rFonts w:cs="Arial"/>
          <w:i/>
        </w:rPr>
        <w:t>Vaccarès</w:t>
      </w:r>
      <w:r w:rsidRPr="00E907D0">
        <w:rPr>
          <w:rFonts w:cs="Arial"/>
        </w:rPr>
        <w:t xml:space="preserve"> na západě. </w:t>
      </w:r>
    </w:p>
    <w:p w:rsidR="00793D3E" w:rsidRPr="00E907D0" w:rsidRDefault="00793D3E" w:rsidP="00793D3E">
      <w:pPr>
        <w:ind w:firstLine="708"/>
        <w:jc w:val="both"/>
        <w:rPr>
          <w:rFonts w:cs="Arial"/>
        </w:rPr>
      </w:pPr>
      <w:r w:rsidRPr="00E907D0">
        <w:rPr>
          <w:rFonts w:cs="Arial"/>
        </w:rPr>
        <w:t xml:space="preserve">V celé deltě ovšem velikostně </w:t>
      </w:r>
      <w:r w:rsidRPr="00DB5F4C">
        <w:rPr>
          <w:rFonts w:cs="Arial"/>
          <w:b/>
          <w:bdr w:val="single" w:sz="4" w:space="0" w:color="auto"/>
        </w:rPr>
        <w:t>vynikají jen dvě ramena</w:t>
      </w:r>
      <w:r w:rsidRPr="00E907D0">
        <w:rPr>
          <w:rFonts w:cs="Arial"/>
        </w:rPr>
        <w:t>, z nichž levým (</w:t>
      </w:r>
      <w:r w:rsidRPr="00DB5F4C">
        <w:rPr>
          <w:rFonts w:cs="Arial"/>
          <w:b/>
        </w:rPr>
        <w:t>východním</w:t>
      </w:r>
      <w:r w:rsidRPr="00E907D0">
        <w:rPr>
          <w:rFonts w:cs="Arial"/>
        </w:rPr>
        <w:t xml:space="preserve">) protéká </w:t>
      </w:r>
      <w:r w:rsidRPr="00DB5F4C">
        <w:rPr>
          <w:rFonts w:cs="Arial"/>
          <w:b/>
        </w:rPr>
        <w:t>85% rhônské vody</w:t>
      </w:r>
      <w:r w:rsidRPr="00E907D0">
        <w:rPr>
          <w:rFonts w:cs="Arial"/>
        </w:rPr>
        <w:t xml:space="preserve"> jako tzv. </w:t>
      </w:r>
      <w:r w:rsidRPr="00E907D0">
        <w:rPr>
          <w:rFonts w:cs="Arial"/>
          <w:i/>
        </w:rPr>
        <w:t>Velkou Rhônou</w:t>
      </w:r>
      <w:r w:rsidRPr="00E907D0">
        <w:rPr>
          <w:rFonts w:cs="Arial"/>
        </w:rPr>
        <w:t xml:space="preserve"> (</w:t>
      </w:r>
      <w:r w:rsidRPr="00E907D0">
        <w:rPr>
          <w:rFonts w:cs="Arial"/>
          <w:i/>
        </w:rPr>
        <w:t>Grand Rhône</w:t>
      </w:r>
      <w:r w:rsidRPr="00E907D0">
        <w:rPr>
          <w:rFonts w:cs="Arial"/>
        </w:rPr>
        <w:t>).</w:t>
      </w:r>
      <w:r>
        <w:rPr>
          <w:rFonts w:cs="Arial"/>
        </w:rPr>
        <w:t xml:space="preserve"> </w:t>
      </w:r>
    </w:p>
    <w:p w:rsidR="00793D3E" w:rsidRDefault="00793D3E" w:rsidP="00793D3E">
      <w:pPr>
        <w:jc w:val="both"/>
        <w:rPr>
          <w:rFonts w:cs="Arial"/>
        </w:rPr>
      </w:pPr>
    </w:p>
    <w:p w:rsidR="00793D3E" w:rsidRPr="00470BA4" w:rsidRDefault="00793D3E" w:rsidP="00793D3E">
      <w:pPr>
        <w:pageBreakBefore/>
        <w:jc w:val="both"/>
        <w:rPr>
          <w:rFonts w:cs="Arial"/>
        </w:rPr>
      </w:pPr>
      <w:r>
        <w:rPr>
          <w:rFonts w:cs="Arial"/>
          <w:b/>
          <w:i/>
          <w:highlight w:val="green"/>
        </w:rPr>
        <w:lastRenderedPageBreak/>
        <w:t xml:space="preserve">5. </w:t>
      </w:r>
      <w:r w:rsidRPr="00470BA4">
        <w:rPr>
          <w:rFonts w:cs="Arial"/>
          <w:b/>
          <w:i/>
          <w:highlight w:val="green"/>
        </w:rPr>
        <w:t>Rýn</w:t>
      </w:r>
      <w:r w:rsidRPr="00470BA4">
        <w:rPr>
          <w:rFonts w:cs="Arial"/>
        </w:rPr>
        <w:t xml:space="preserve"> (</w:t>
      </w:r>
      <w:r w:rsidRPr="00130098">
        <w:rPr>
          <w:rFonts w:cs="Arial"/>
          <w:i/>
        </w:rPr>
        <w:t>Rhin</w:t>
      </w:r>
      <w:r>
        <w:rPr>
          <w:rFonts w:cs="Arial"/>
        </w:rPr>
        <w:t>)</w:t>
      </w:r>
    </w:p>
    <w:p w:rsidR="00793D3E" w:rsidRPr="00470BA4" w:rsidRDefault="00793D3E" w:rsidP="00793D3E">
      <w:pPr>
        <w:ind w:firstLine="708"/>
        <w:jc w:val="both"/>
        <w:rPr>
          <w:rFonts w:cs="Arial"/>
        </w:rPr>
      </w:pPr>
      <w:r>
        <w:rPr>
          <w:rFonts w:cs="Arial"/>
        </w:rPr>
        <w:t xml:space="preserve">Řeka </w:t>
      </w:r>
      <w:r w:rsidRPr="006C273F">
        <w:rPr>
          <w:rFonts w:cs="Arial"/>
          <w:i/>
        </w:rPr>
        <w:t>Rýn</w:t>
      </w:r>
      <w:r>
        <w:rPr>
          <w:rFonts w:cs="Arial"/>
        </w:rPr>
        <w:t xml:space="preserve"> </w:t>
      </w:r>
      <w:r w:rsidRPr="00DB5F4C">
        <w:rPr>
          <w:rFonts w:cs="Arial"/>
          <w:bdr w:val="single" w:sz="4" w:space="0" w:color="auto"/>
        </w:rPr>
        <w:t xml:space="preserve">pramení v jihovýchodním </w:t>
      </w:r>
      <w:r w:rsidRPr="00DB5F4C">
        <w:rPr>
          <w:rFonts w:cs="Arial"/>
          <w:i/>
          <w:bdr w:val="single" w:sz="4" w:space="0" w:color="auto"/>
        </w:rPr>
        <w:t>Švýcarsku</w:t>
      </w:r>
      <w:r>
        <w:rPr>
          <w:rFonts w:cs="Arial"/>
        </w:rPr>
        <w:t xml:space="preserve">, odkud teče na sever do </w:t>
      </w:r>
      <w:r w:rsidRPr="00470BA4">
        <w:rPr>
          <w:rFonts w:cs="Arial"/>
          <w:i/>
        </w:rPr>
        <w:t>Bodamsk</w:t>
      </w:r>
      <w:r>
        <w:rPr>
          <w:rFonts w:cs="Arial"/>
          <w:i/>
        </w:rPr>
        <w:t>ého</w:t>
      </w:r>
      <w:r w:rsidRPr="00470BA4">
        <w:rPr>
          <w:rFonts w:cs="Arial"/>
          <w:i/>
        </w:rPr>
        <w:t xml:space="preserve"> jezer</w:t>
      </w:r>
      <w:r>
        <w:rPr>
          <w:rFonts w:cs="Arial"/>
          <w:i/>
        </w:rPr>
        <w:t>a</w:t>
      </w:r>
      <w:r w:rsidRPr="00470BA4">
        <w:rPr>
          <w:rFonts w:cs="Arial"/>
        </w:rPr>
        <w:t xml:space="preserve">, </w:t>
      </w:r>
      <w:r>
        <w:rPr>
          <w:rFonts w:cs="Arial"/>
        </w:rPr>
        <w:t xml:space="preserve">a z něj pak zhruba </w:t>
      </w:r>
      <w:r w:rsidRPr="00470BA4">
        <w:rPr>
          <w:rFonts w:cs="Arial"/>
        </w:rPr>
        <w:t xml:space="preserve">po </w:t>
      </w:r>
      <w:r w:rsidRPr="00DB5F4C">
        <w:rPr>
          <w:rFonts w:cs="Arial"/>
          <w:i/>
        </w:rPr>
        <w:t>švýcarsko-německé hranici</w:t>
      </w:r>
      <w:r w:rsidRPr="00130098">
        <w:rPr>
          <w:rFonts w:cs="Arial"/>
          <w:i/>
        </w:rPr>
        <w:t xml:space="preserve"> </w:t>
      </w:r>
      <w:r w:rsidRPr="00470BA4">
        <w:rPr>
          <w:rFonts w:cs="Arial"/>
        </w:rPr>
        <w:t xml:space="preserve">do </w:t>
      </w:r>
      <w:r w:rsidRPr="00470BA4">
        <w:rPr>
          <w:rFonts w:cs="Arial"/>
          <w:i/>
        </w:rPr>
        <w:t>Basileje</w:t>
      </w:r>
      <w:r>
        <w:rPr>
          <w:rFonts w:cs="Arial"/>
        </w:rPr>
        <w:t xml:space="preserve">. Teprve za </w:t>
      </w:r>
      <w:r w:rsidRPr="006C273F">
        <w:rPr>
          <w:rFonts w:cs="Arial"/>
          <w:i/>
        </w:rPr>
        <w:t>Basilejí</w:t>
      </w:r>
      <w:r>
        <w:rPr>
          <w:rFonts w:cs="Arial"/>
        </w:rPr>
        <w:t xml:space="preserve"> začíná téci </w:t>
      </w:r>
      <w:r w:rsidRPr="006C273F">
        <w:rPr>
          <w:rFonts w:cs="Arial"/>
          <w:i/>
        </w:rPr>
        <w:t>Alsaskou nížinou</w:t>
      </w:r>
      <w:r>
        <w:rPr>
          <w:rFonts w:cs="Arial"/>
        </w:rPr>
        <w:t xml:space="preserve"> po </w:t>
      </w:r>
      <w:r w:rsidRPr="006C273F">
        <w:rPr>
          <w:rFonts w:cs="Arial"/>
          <w:b/>
        </w:rPr>
        <w:t>francouzsko-německé hranici</w:t>
      </w:r>
      <w:r>
        <w:rPr>
          <w:rFonts w:cs="Arial"/>
        </w:rPr>
        <w:t xml:space="preserve">, již pak před </w:t>
      </w:r>
      <w:r w:rsidRPr="006C273F">
        <w:rPr>
          <w:rFonts w:cs="Arial"/>
          <w:i/>
        </w:rPr>
        <w:t>Karlsruhe</w:t>
      </w:r>
      <w:r>
        <w:rPr>
          <w:rFonts w:cs="Arial"/>
        </w:rPr>
        <w:t xml:space="preserve"> opouští, aby tekl </w:t>
      </w:r>
      <w:r w:rsidRPr="006C273F">
        <w:rPr>
          <w:rFonts w:cs="Arial"/>
          <w:i/>
        </w:rPr>
        <w:t>Německem</w:t>
      </w:r>
      <w:r>
        <w:rPr>
          <w:rFonts w:cs="Arial"/>
        </w:rPr>
        <w:t xml:space="preserve"> až do </w:t>
      </w:r>
      <w:r w:rsidRPr="006C273F">
        <w:rPr>
          <w:rFonts w:cs="Arial"/>
          <w:i/>
        </w:rPr>
        <w:t>Nizozemí</w:t>
      </w:r>
      <w:r>
        <w:rPr>
          <w:rFonts w:cs="Arial"/>
        </w:rPr>
        <w:t xml:space="preserve"> a přes ně do </w:t>
      </w:r>
      <w:r w:rsidRPr="006C273F">
        <w:rPr>
          <w:rFonts w:cs="Arial"/>
          <w:i/>
        </w:rPr>
        <w:t>Severního moře</w:t>
      </w:r>
      <w:r>
        <w:rPr>
          <w:rFonts w:cs="Arial"/>
        </w:rPr>
        <w:t>.</w:t>
      </w:r>
    </w:p>
    <w:p w:rsidR="00793D3E" w:rsidRDefault="00793D3E" w:rsidP="00793D3E">
      <w:pPr>
        <w:jc w:val="both"/>
        <w:rPr>
          <w:rFonts w:cs="Arial"/>
        </w:rPr>
      </w:pPr>
      <w:r>
        <w:rPr>
          <w:rFonts w:cs="Arial"/>
        </w:rPr>
        <w:tab/>
        <w:t xml:space="preserve">Uvedený francouzsko-německý </w:t>
      </w:r>
      <w:r w:rsidRPr="00DB5F4C">
        <w:rPr>
          <w:rFonts w:cs="Arial"/>
          <w:b/>
        </w:rPr>
        <w:t>úsek</w:t>
      </w:r>
      <w:r>
        <w:rPr>
          <w:rFonts w:cs="Arial"/>
        </w:rPr>
        <w:t xml:space="preserve"> je dlouhý jen </w:t>
      </w:r>
      <w:r w:rsidRPr="00DB5F4C">
        <w:rPr>
          <w:rFonts w:cs="Arial"/>
          <w:b/>
        </w:rPr>
        <w:t>195 km</w:t>
      </w:r>
      <w:r>
        <w:rPr>
          <w:rFonts w:cs="Arial"/>
        </w:rPr>
        <w:t xml:space="preserve">, ale je díky své poloze, vodnosti i reliéfu jedním z nejdůležitějších úseků francouzské </w:t>
      </w:r>
      <w:r w:rsidRPr="00DB5F4C">
        <w:rPr>
          <w:rFonts w:cs="Arial"/>
          <w:b/>
        </w:rPr>
        <w:t>říční</w:t>
      </w:r>
      <w:r>
        <w:rPr>
          <w:rFonts w:cs="Arial"/>
        </w:rPr>
        <w:t xml:space="preserve"> </w:t>
      </w:r>
      <w:r w:rsidRPr="006C273F">
        <w:rPr>
          <w:rFonts w:cs="Arial"/>
          <w:b/>
        </w:rPr>
        <w:t>dopravy</w:t>
      </w:r>
      <w:r>
        <w:rPr>
          <w:rFonts w:cs="Arial"/>
        </w:rPr>
        <w:t>.</w:t>
      </w:r>
    </w:p>
    <w:p w:rsidR="00793D3E" w:rsidRPr="00470BA4" w:rsidRDefault="00793D3E" w:rsidP="00793D3E">
      <w:pPr>
        <w:jc w:val="both"/>
        <w:rPr>
          <w:rFonts w:cs="Arial"/>
        </w:rPr>
      </w:pPr>
      <w:r>
        <w:rPr>
          <w:rFonts w:cs="Arial"/>
        </w:rPr>
        <w:tab/>
        <w:t xml:space="preserve">Tento úsek má průměrný roční průtok </w:t>
      </w:r>
      <w:r w:rsidRPr="00470BA4">
        <w:rPr>
          <w:rFonts w:cs="Arial"/>
        </w:rPr>
        <w:t>1060 m</w:t>
      </w:r>
      <w:r w:rsidRPr="006C273F">
        <w:rPr>
          <w:rFonts w:cs="Arial"/>
          <w:vertAlign w:val="superscript"/>
        </w:rPr>
        <w:t>3</w:t>
      </w:r>
      <w:r w:rsidRPr="00470BA4">
        <w:rPr>
          <w:rFonts w:cs="Arial"/>
        </w:rPr>
        <w:t xml:space="preserve">/s (u </w:t>
      </w:r>
      <w:r w:rsidRPr="00470BA4">
        <w:rPr>
          <w:rFonts w:cs="Arial"/>
          <w:i/>
        </w:rPr>
        <w:t>Basileje</w:t>
      </w:r>
      <w:r>
        <w:rPr>
          <w:rFonts w:cs="Arial"/>
        </w:rPr>
        <w:t xml:space="preserve">) a </w:t>
      </w:r>
      <w:r w:rsidRPr="006C273F">
        <w:rPr>
          <w:rFonts w:cs="Arial"/>
          <w:i/>
        </w:rPr>
        <w:t>Rýn</w:t>
      </w:r>
      <w:r>
        <w:rPr>
          <w:rFonts w:cs="Arial"/>
        </w:rPr>
        <w:t xml:space="preserve"> v něm </w:t>
      </w:r>
      <w:r w:rsidRPr="00DB5F4C">
        <w:rPr>
          <w:rFonts w:cs="Arial"/>
          <w:b/>
        </w:rPr>
        <w:t>kombinuje</w:t>
      </w:r>
      <w:r>
        <w:rPr>
          <w:rFonts w:cs="Arial"/>
        </w:rPr>
        <w:t xml:space="preserve"> </w:t>
      </w:r>
      <w:r w:rsidRPr="00DB5F4C">
        <w:rPr>
          <w:rFonts w:cs="Arial"/>
          <w:b/>
          <w:bdr w:val="single" w:sz="4" w:space="0" w:color="auto"/>
        </w:rPr>
        <w:t>velehorský</w:t>
      </w:r>
      <w:r w:rsidRPr="00DB5F4C">
        <w:rPr>
          <w:rFonts w:cs="Arial"/>
          <w:bdr w:val="single" w:sz="4" w:space="0" w:color="auto"/>
        </w:rPr>
        <w:t xml:space="preserve"> </w:t>
      </w:r>
      <w:r w:rsidRPr="00DB5F4C">
        <w:rPr>
          <w:rFonts w:cs="Arial"/>
          <w:b/>
          <w:bdr w:val="single" w:sz="4" w:space="0" w:color="auto"/>
        </w:rPr>
        <w:t>režim</w:t>
      </w:r>
      <w:r>
        <w:rPr>
          <w:rFonts w:cs="Arial"/>
        </w:rPr>
        <w:t xml:space="preserve"> pramenných oblastí (</w:t>
      </w:r>
      <w:r w:rsidRPr="00DB5F4C">
        <w:rPr>
          <w:rFonts w:cs="Arial"/>
          <w:b/>
        </w:rPr>
        <w:t>letní maximum</w:t>
      </w:r>
      <w:r>
        <w:rPr>
          <w:rFonts w:cs="Arial"/>
        </w:rPr>
        <w:t xml:space="preserve"> z tajícího ledu a vysokého sněhu) </w:t>
      </w:r>
      <w:r w:rsidRPr="00DB5F4C">
        <w:rPr>
          <w:rFonts w:cs="Arial"/>
          <w:bdr w:val="single" w:sz="4" w:space="0" w:color="auto"/>
        </w:rPr>
        <w:t xml:space="preserve">s </w:t>
      </w:r>
      <w:r w:rsidRPr="00DB5F4C">
        <w:rPr>
          <w:rFonts w:cs="Arial"/>
          <w:b/>
          <w:bdr w:val="single" w:sz="4" w:space="0" w:color="auto"/>
        </w:rPr>
        <w:t>režimem</w:t>
      </w:r>
      <w:r w:rsidRPr="00DB5F4C">
        <w:rPr>
          <w:rFonts w:cs="Arial"/>
          <w:bdr w:val="single" w:sz="4" w:space="0" w:color="auto"/>
        </w:rPr>
        <w:t xml:space="preserve"> </w:t>
      </w:r>
      <w:r w:rsidRPr="00DB5F4C">
        <w:rPr>
          <w:rFonts w:cs="Arial"/>
          <w:b/>
          <w:bdr w:val="single" w:sz="4" w:space="0" w:color="auto"/>
        </w:rPr>
        <w:t>horských</w:t>
      </w:r>
      <w:r>
        <w:rPr>
          <w:rFonts w:cs="Arial"/>
        </w:rPr>
        <w:t xml:space="preserve"> oblastí, jimiž pak protéká (</w:t>
      </w:r>
      <w:r w:rsidRPr="00DB5F4C">
        <w:rPr>
          <w:rFonts w:cs="Arial"/>
          <w:b/>
        </w:rPr>
        <w:t>jarní maximum</w:t>
      </w:r>
      <w:r>
        <w:rPr>
          <w:rFonts w:cs="Arial"/>
        </w:rPr>
        <w:t xml:space="preserve"> z tajícího sněhu) – lze říci, že se zde obě maxima </w:t>
      </w:r>
      <w:r w:rsidRPr="00DB5F4C">
        <w:rPr>
          <w:rFonts w:cs="Arial"/>
          <w:b/>
        </w:rPr>
        <w:t>spojují</w:t>
      </w:r>
      <w:r>
        <w:rPr>
          <w:rFonts w:cs="Arial"/>
        </w:rPr>
        <w:t xml:space="preserve"> do jednoho delšího. Pokud se k sobě ovšem přiblíží časově, hrozí </w:t>
      </w:r>
      <w:r w:rsidRPr="00DB5F4C">
        <w:rPr>
          <w:rFonts w:cs="Arial"/>
          <w:b/>
        </w:rPr>
        <w:t>povodněmi</w:t>
      </w:r>
      <w:r>
        <w:rPr>
          <w:rFonts w:cs="Arial"/>
        </w:rPr>
        <w:t>.</w:t>
      </w:r>
    </w:p>
    <w:p w:rsidR="00793D3E" w:rsidRPr="00470BA4"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Pr="00470BA4" w:rsidRDefault="00793D3E" w:rsidP="00793D3E">
      <w:pPr>
        <w:jc w:val="both"/>
        <w:rPr>
          <w:rFonts w:cs="Arial"/>
        </w:rPr>
      </w:pPr>
    </w:p>
    <w:p w:rsidR="00793D3E" w:rsidRDefault="00793D3E" w:rsidP="00793D3E">
      <w:pPr>
        <w:jc w:val="both"/>
        <w:rPr>
          <w:rFonts w:cs="Arial"/>
        </w:rPr>
      </w:pPr>
      <w:r>
        <w:rPr>
          <w:rFonts w:cs="Arial"/>
        </w:rPr>
        <w:tab/>
        <w:t xml:space="preserve">Kromě uvedených pěti nejvýznamnějších řek protéká </w:t>
      </w:r>
      <w:r w:rsidRPr="00130098">
        <w:rPr>
          <w:rFonts w:cs="Arial"/>
          <w:i/>
        </w:rPr>
        <w:t>Francií</w:t>
      </w:r>
      <w:r>
        <w:rPr>
          <w:rFonts w:cs="Arial"/>
        </w:rPr>
        <w:t xml:space="preserve"> i </w:t>
      </w:r>
      <w:r w:rsidRPr="00E73EE5">
        <w:rPr>
          <w:rFonts w:cs="Arial"/>
          <w:b/>
          <w:highlight w:val="green"/>
          <w:bdr w:val="single" w:sz="4" w:space="0" w:color="auto"/>
        </w:rPr>
        <w:t>množství jiných, značně důležitých toků</w:t>
      </w:r>
      <w:r>
        <w:rPr>
          <w:rFonts w:cs="Arial"/>
        </w:rPr>
        <w:t xml:space="preserve"> – většina z nich byla už zmíněna jako přítoky výše popsaných řek. Některé ale buď ústí ve </w:t>
      </w:r>
      <w:r w:rsidRPr="00130098">
        <w:rPr>
          <w:rFonts w:cs="Arial"/>
          <w:i/>
        </w:rPr>
        <w:t>Francii</w:t>
      </w:r>
      <w:r>
        <w:rPr>
          <w:rFonts w:cs="Arial"/>
        </w:rPr>
        <w:t xml:space="preserve"> do moře samostatně, nebo odtékají z </w:t>
      </w:r>
      <w:r w:rsidRPr="00130098">
        <w:rPr>
          <w:rFonts w:cs="Arial"/>
          <w:i/>
        </w:rPr>
        <w:t>Francie</w:t>
      </w:r>
      <w:r>
        <w:rPr>
          <w:rFonts w:cs="Arial"/>
        </w:rPr>
        <w:t xml:space="preserve"> do </w:t>
      </w:r>
      <w:r w:rsidRPr="00130098">
        <w:rPr>
          <w:rFonts w:cs="Arial"/>
          <w:i/>
        </w:rPr>
        <w:t>Německa</w:t>
      </w:r>
      <w:r>
        <w:rPr>
          <w:rFonts w:cs="Arial"/>
        </w:rPr>
        <w:t xml:space="preserve">, </w:t>
      </w:r>
      <w:r w:rsidRPr="00130098">
        <w:rPr>
          <w:rFonts w:cs="Arial"/>
          <w:i/>
        </w:rPr>
        <w:t>Lucemburska</w:t>
      </w:r>
      <w:r>
        <w:rPr>
          <w:rFonts w:cs="Arial"/>
        </w:rPr>
        <w:t xml:space="preserve"> a </w:t>
      </w:r>
      <w:r w:rsidRPr="00130098">
        <w:rPr>
          <w:rFonts w:cs="Arial"/>
          <w:i/>
        </w:rPr>
        <w:t>Belgie</w:t>
      </w:r>
      <w:r>
        <w:rPr>
          <w:rFonts w:cs="Arial"/>
        </w:rPr>
        <w:t>.</w:t>
      </w:r>
    </w:p>
    <w:p w:rsidR="00793D3E" w:rsidRDefault="00793D3E" w:rsidP="00793D3E">
      <w:pPr>
        <w:jc w:val="both"/>
        <w:rPr>
          <w:rFonts w:cs="Arial"/>
        </w:rPr>
      </w:pPr>
      <w:r>
        <w:rPr>
          <w:rFonts w:cs="Arial"/>
        </w:rPr>
        <w:tab/>
      </w:r>
      <w:r w:rsidRPr="00AD2A5A">
        <w:rPr>
          <w:rFonts w:cs="Arial"/>
          <w:b/>
        </w:rPr>
        <w:t xml:space="preserve">Z důležitějších řek, které odtékají ze severní </w:t>
      </w:r>
      <w:r w:rsidRPr="00130098">
        <w:rPr>
          <w:rFonts w:cs="Arial"/>
          <w:b/>
          <w:i/>
        </w:rPr>
        <w:t>Francie</w:t>
      </w:r>
      <w:r w:rsidRPr="00AD2A5A">
        <w:rPr>
          <w:rFonts w:cs="Arial"/>
          <w:b/>
        </w:rPr>
        <w:t xml:space="preserve"> na území sousedních států</w:t>
      </w:r>
      <w:r w:rsidRPr="00130098">
        <w:rPr>
          <w:rFonts w:cs="Arial"/>
        </w:rPr>
        <w:t>,</w:t>
      </w:r>
      <w:r w:rsidRPr="00AD2A5A">
        <w:rPr>
          <w:rFonts w:cs="Arial"/>
          <w:b/>
        </w:rPr>
        <w:t xml:space="preserve"> </w:t>
      </w:r>
      <w:r>
        <w:rPr>
          <w:rFonts w:cs="Arial"/>
        </w:rPr>
        <w:t>zde pro jejich mezinárodní význam stojí za zmínku následující:</w:t>
      </w:r>
    </w:p>
    <w:p w:rsidR="00793D3E" w:rsidRPr="00470BA4" w:rsidRDefault="00793D3E" w:rsidP="00793D3E">
      <w:pPr>
        <w:jc w:val="both"/>
        <w:rPr>
          <w:rFonts w:cs="Arial"/>
        </w:rPr>
      </w:pPr>
    </w:p>
    <w:p w:rsidR="00793D3E" w:rsidRPr="00470BA4" w:rsidRDefault="00793D3E" w:rsidP="00793D3E">
      <w:pPr>
        <w:jc w:val="both"/>
        <w:rPr>
          <w:rFonts w:cs="Arial"/>
        </w:rPr>
      </w:pPr>
    </w:p>
    <w:p w:rsidR="00793D3E" w:rsidRPr="00470BA4" w:rsidRDefault="00793D3E" w:rsidP="00793D3E">
      <w:pPr>
        <w:jc w:val="both"/>
        <w:rPr>
          <w:rFonts w:cs="Arial"/>
        </w:rPr>
      </w:pPr>
      <w:r>
        <w:rPr>
          <w:rFonts w:cs="Arial"/>
          <w:b/>
          <w:i/>
          <w:highlight w:val="green"/>
        </w:rPr>
        <w:t>1. Mosela</w:t>
      </w:r>
      <w:r w:rsidRPr="006C273F">
        <w:rPr>
          <w:rFonts w:cs="Arial"/>
          <w:b/>
          <w:i/>
        </w:rPr>
        <w:t xml:space="preserve"> </w:t>
      </w:r>
      <w:r w:rsidRPr="006C273F">
        <w:rPr>
          <w:rFonts w:cs="Arial"/>
        </w:rPr>
        <w:t>(</w:t>
      </w:r>
      <w:r w:rsidRPr="006C273F">
        <w:rPr>
          <w:rFonts w:cs="Arial"/>
          <w:i/>
        </w:rPr>
        <w:t>Moselle</w:t>
      </w:r>
      <w:r w:rsidRPr="006C273F">
        <w:rPr>
          <w:rFonts w:cs="Arial"/>
        </w:rPr>
        <w:t>)</w:t>
      </w:r>
    </w:p>
    <w:p w:rsidR="00793D3E" w:rsidRPr="00470BA4" w:rsidRDefault="00793D3E" w:rsidP="00793D3E">
      <w:pPr>
        <w:ind w:firstLine="708"/>
        <w:jc w:val="both"/>
        <w:rPr>
          <w:rFonts w:cs="Arial"/>
        </w:rPr>
      </w:pPr>
      <w:r w:rsidRPr="00130098">
        <w:rPr>
          <w:rFonts w:cs="Arial"/>
          <w:i/>
        </w:rPr>
        <w:t>Mosela</w:t>
      </w:r>
      <w:r>
        <w:rPr>
          <w:rFonts w:cs="Arial"/>
        </w:rPr>
        <w:t xml:space="preserve"> </w:t>
      </w:r>
      <w:r w:rsidRPr="00DB5F4C">
        <w:rPr>
          <w:rFonts w:cs="Arial"/>
          <w:bdr w:val="single" w:sz="4" w:space="0" w:color="auto"/>
        </w:rPr>
        <w:t>pramení</w:t>
      </w:r>
      <w:r>
        <w:rPr>
          <w:rFonts w:cs="Arial"/>
        </w:rPr>
        <w:t xml:space="preserve"> na </w:t>
      </w:r>
      <w:r w:rsidRPr="00470BA4">
        <w:rPr>
          <w:rFonts w:cs="Arial"/>
        </w:rPr>
        <w:t xml:space="preserve">západním svahu </w:t>
      </w:r>
      <w:r w:rsidRPr="00DB5F4C">
        <w:rPr>
          <w:rFonts w:cs="Arial"/>
          <w:i/>
          <w:bdr w:val="single" w:sz="4" w:space="0" w:color="auto"/>
        </w:rPr>
        <w:t>Vogéz</w:t>
      </w:r>
      <w:r w:rsidRPr="00470BA4">
        <w:rPr>
          <w:rFonts w:cs="Arial"/>
        </w:rPr>
        <w:t xml:space="preserve"> a přes</w:t>
      </w:r>
      <w:r>
        <w:rPr>
          <w:rFonts w:cs="Arial"/>
        </w:rPr>
        <w:t xml:space="preserve"> </w:t>
      </w:r>
      <w:r w:rsidRPr="000513BB">
        <w:rPr>
          <w:rFonts w:cs="Arial"/>
        </w:rPr>
        <w:t xml:space="preserve">město </w:t>
      </w:r>
      <w:r w:rsidRPr="000513BB">
        <w:rPr>
          <w:rFonts w:cs="Arial"/>
          <w:i/>
        </w:rPr>
        <w:t>Nancy</w:t>
      </w:r>
      <w:r w:rsidRPr="000513BB">
        <w:rPr>
          <w:rFonts w:cs="Arial"/>
        </w:rPr>
        <w:t xml:space="preserve"> teče </w:t>
      </w:r>
      <w:r w:rsidRPr="000513BB">
        <w:rPr>
          <w:rFonts w:cs="Arial"/>
          <w:i/>
        </w:rPr>
        <w:t>Lotrinskem</w:t>
      </w:r>
      <w:r w:rsidRPr="000513BB">
        <w:rPr>
          <w:rFonts w:cs="Arial"/>
        </w:rPr>
        <w:t xml:space="preserve"> na sever k </w:t>
      </w:r>
      <w:r w:rsidRPr="000513BB">
        <w:rPr>
          <w:rFonts w:cs="Arial"/>
          <w:i/>
        </w:rPr>
        <w:t>luxembursko-německé hranici.</w:t>
      </w:r>
      <w:r w:rsidRPr="000513BB">
        <w:rPr>
          <w:rFonts w:cs="Arial"/>
        </w:rPr>
        <w:t xml:space="preserve"> Po opuštění této hrance pak teče už jen </w:t>
      </w:r>
      <w:r w:rsidRPr="000513BB">
        <w:rPr>
          <w:rFonts w:cs="Arial"/>
          <w:i/>
        </w:rPr>
        <w:t>Německem</w:t>
      </w:r>
      <w:r w:rsidRPr="000513BB">
        <w:rPr>
          <w:rFonts w:cs="Arial"/>
        </w:rPr>
        <w:t xml:space="preserve">, aby tam u </w:t>
      </w:r>
      <w:r w:rsidRPr="000513BB">
        <w:rPr>
          <w:rFonts w:cs="Arial"/>
          <w:i/>
        </w:rPr>
        <w:t>Koblenze</w:t>
      </w:r>
      <w:r w:rsidRPr="000513BB">
        <w:rPr>
          <w:rFonts w:cs="Arial"/>
        </w:rPr>
        <w:t xml:space="preserve"> vústila do</w:t>
      </w:r>
      <w:r>
        <w:rPr>
          <w:rFonts w:cs="Arial"/>
        </w:rPr>
        <w:t xml:space="preserve"> německé</w:t>
      </w:r>
      <w:r w:rsidRPr="000513BB">
        <w:rPr>
          <w:rFonts w:cs="Arial"/>
        </w:rPr>
        <w:t xml:space="preserve"> části </w:t>
      </w:r>
      <w:r w:rsidRPr="000513BB">
        <w:rPr>
          <w:rFonts w:cs="Arial"/>
          <w:i/>
        </w:rPr>
        <w:t>Rýna</w:t>
      </w:r>
      <w:r w:rsidRPr="000513BB">
        <w:rPr>
          <w:rFonts w:cs="Arial"/>
        </w:rPr>
        <w:t xml:space="preserve"> (který pak odvádí její vody </w:t>
      </w:r>
      <w:r>
        <w:rPr>
          <w:rFonts w:cs="Arial"/>
        </w:rPr>
        <w:t xml:space="preserve">přes Nizozemí </w:t>
      </w:r>
      <w:r w:rsidRPr="000513BB">
        <w:rPr>
          <w:rFonts w:cs="Arial"/>
        </w:rPr>
        <w:t>do</w:t>
      </w:r>
      <w:r>
        <w:rPr>
          <w:rFonts w:cs="Arial"/>
        </w:rPr>
        <w:t xml:space="preserve"> </w:t>
      </w:r>
      <w:r w:rsidRPr="00130098">
        <w:rPr>
          <w:rFonts w:cs="Arial"/>
          <w:i/>
        </w:rPr>
        <w:t>Severního moře</w:t>
      </w:r>
      <w:r>
        <w:rPr>
          <w:rFonts w:cs="Arial"/>
        </w:rPr>
        <w:t xml:space="preserve">). </w:t>
      </w:r>
    </w:p>
    <w:p w:rsidR="00793D3E" w:rsidRDefault="00793D3E" w:rsidP="00793D3E">
      <w:pPr>
        <w:ind w:firstLine="708"/>
        <w:jc w:val="both"/>
        <w:rPr>
          <w:rFonts w:cs="Arial"/>
        </w:rPr>
      </w:pPr>
      <w:r w:rsidRPr="00DB5F4C">
        <w:rPr>
          <w:rFonts w:cs="Arial"/>
          <w:bdr w:val="single" w:sz="4" w:space="0" w:color="auto"/>
        </w:rPr>
        <w:t>Povodí</w:t>
      </w:r>
      <w:r>
        <w:rPr>
          <w:rFonts w:cs="Arial"/>
        </w:rPr>
        <w:t xml:space="preserve"> </w:t>
      </w:r>
      <w:r w:rsidRPr="00130098">
        <w:rPr>
          <w:rFonts w:cs="Arial"/>
          <w:i/>
        </w:rPr>
        <w:t>Mosely</w:t>
      </w:r>
      <w:r>
        <w:rPr>
          <w:rFonts w:cs="Arial"/>
        </w:rPr>
        <w:t xml:space="preserve"> měří </w:t>
      </w:r>
      <w:r w:rsidRPr="00470BA4">
        <w:rPr>
          <w:rFonts w:cs="Arial"/>
        </w:rPr>
        <w:t xml:space="preserve">28.230 </w:t>
      </w:r>
      <w:r>
        <w:rPr>
          <w:rFonts w:cs="Arial"/>
        </w:rPr>
        <w:t>k</w:t>
      </w:r>
      <w:r w:rsidRPr="00470BA4">
        <w:rPr>
          <w:rFonts w:cs="Arial"/>
        </w:rPr>
        <w:t>m</w:t>
      </w:r>
      <w:r w:rsidRPr="006C273F">
        <w:rPr>
          <w:rFonts w:cs="Arial"/>
          <w:vertAlign w:val="superscript"/>
        </w:rPr>
        <w:t>2</w:t>
      </w:r>
      <w:r>
        <w:rPr>
          <w:rFonts w:cs="Arial"/>
        </w:rPr>
        <w:t xml:space="preserve">, její </w:t>
      </w:r>
      <w:r w:rsidRPr="00DB5F4C">
        <w:rPr>
          <w:rFonts w:cs="Arial"/>
          <w:bdr w:val="single" w:sz="4" w:space="0" w:color="auto"/>
        </w:rPr>
        <w:t>délka</w:t>
      </w:r>
      <w:r>
        <w:rPr>
          <w:rFonts w:cs="Arial"/>
        </w:rPr>
        <w:t xml:space="preserve"> činí </w:t>
      </w:r>
      <w:r w:rsidRPr="00470BA4">
        <w:rPr>
          <w:rFonts w:cs="Arial"/>
        </w:rPr>
        <w:t>545 km</w:t>
      </w:r>
      <w:r>
        <w:rPr>
          <w:rFonts w:cs="Arial"/>
        </w:rPr>
        <w:t>.</w:t>
      </w:r>
    </w:p>
    <w:p w:rsidR="00793D3E" w:rsidRPr="00470BA4" w:rsidRDefault="00793D3E" w:rsidP="00793D3E">
      <w:pPr>
        <w:ind w:firstLine="708"/>
        <w:jc w:val="both"/>
        <w:rPr>
          <w:rFonts w:cs="Arial"/>
        </w:rPr>
      </w:pPr>
      <w:r w:rsidRPr="00130098">
        <w:rPr>
          <w:rFonts w:cs="Arial"/>
          <w:i/>
        </w:rPr>
        <w:t>Mosela</w:t>
      </w:r>
      <w:r>
        <w:rPr>
          <w:rFonts w:cs="Arial"/>
        </w:rPr>
        <w:t xml:space="preserve"> má typický </w:t>
      </w:r>
      <w:r w:rsidRPr="00DB5F4C">
        <w:rPr>
          <w:rFonts w:cs="Arial"/>
          <w:b/>
          <w:bdr w:val="single" w:sz="4" w:space="0" w:color="auto"/>
        </w:rPr>
        <w:t>oceánský režim</w:t>
      </w:r>
      <w:r>
        <w:rPr>
          <w:rFonts w:cs="Arial"/>
        </w:rPr>
        <w:t xml:space="preserve">, s vyrovnanými stavy vody během roku a nevýrazným </w:t>
      </w:r>
      <w:r w:rsidRPr="00DB5F4C">
        <w:rPr>
          <w:rFonts w:cs="Arial"/>
          <w:b/>
        </w:rPr>
        <w:t>maximem v zimě</w:t>
      </w:r>
      <w:r>
        <w:rPr>
          <w:rFonts w:cs="Arial"/>
        </w:rPr>
        <w:t>. S ohledem na její východní polohu zde ale dodávají vodu i letní bouřky a jarní tání sněhu pahorkatin.</w:t>
      </w:r>
      <w:r w:rsidRPr="00470BA4">
        <w:rPr>
          <w:rFonts w:cs="Arial"/>
        </w:rPr>
        <w:t xml:space="preserve"> </w:t>
      </w:r>
    </w:p>
    <w:p w:rsidR="00793D3E" w:rsidRPr="00470BA4" w:rsidRDefault="00793D3E" w:rsidP="00793D3E">
      <w:pPr>
        <w:jc w:val="both"/>
        <w:rPr>
          <w:rFonts w:cs="Arial"/>
        </w:rPr>
      </w:pPr>
    </w:p>
    <w:p w:rsidR="00793D3E" w:rsidRPr="00470BA4" w:rsidRDefault="00793D3E" w:rsidP="00793D3E">
      <w:pPr>
        <w:jc w:val="both"/>
        <w:rPr>
          <w:rFonts w:cs="Arial"/>
          <w:b/>
          <w:u w:val="single"/>
        </w:rPr>
      </w:pPr>
      <w:r>
        <w:rPr>
          <w:rFonts w:cs="Arial"/>
          <w:b/>
          <w:i/>
          <w:highlight w:val="green"/>
        </w:rPr>
        <w:t xml:space="preserve">2. </w:t>
      </w:r>
      <w:r w:rsidRPr="00470BA4">
        <w:rPr>
          <w:rFonts w:cs="Arial"/>
          <w:b/>
          <w:i/>
          <w:highlight w:val="green"/>
        </w:rPr>
        <w:t>Máza</w:t>
      </w:r>
      <w:r>
        <w:rPr>
          <w:rFonts w:cs="Arial"/>
        </w:rPr>
        <w:t xml:space="preserve"> (</w:t>
      </w:r>
      <w:r w:rsidRPr="006C273F">
        <w:rPr>
          <w:rFonts w:cs="Arial"/>
          <w:i/>
        </w:rPr>
        <w:t>Meuse</w:t>
      </w:r>
      <w:r w:rsidRPr="00470BA4">
        <w:rPr>
          <w:rFonts w:cs="Arial"/>
        </w:rPr>
        <w:t>)</w:t>
      </w:r>
    </w:p>
    <w:p w:rsidR="00793D3E" w:rsidRPr="006C273F" w:rsidRDefault="00793D3E" w:rsidP="00793D3E">
      <w:pPr>
        <w:ind w:firstLine="708"/>
        <w:jc w:val="both"/>
        <w:rPr>
          <w:rFonts w:cs="Arial"/>
        </w:rPr>
      </w:pPr>
      <w:r w:rsidRPr="00130098">
        <w:rPr>
          <w:rFonts w:cs="Arial"/>
          <w:i/>
        </w:rPr>
        <w:t>Máza</w:t>
      </w:r>
      <w:r>
        <w:rPr>
          <w:rFonts w:cs="Arial"/>
        </w:rPr>
        <w:t xml:space="preserve"> </w:t>
      </w:r>
      <w:r w:rsidRPr="00DB5F4C">
        <w:rPr>
          <w:rFonts w:cs="Arial"/>
          <w:bdr w:val="single" w:sz="4" w:space="0" w:color="auto"/>
        </w:rPr>
        <w:t xml:space="preserve">pramení na </w:t>
      </w:r>
      <w:r w:rsidRPr="00DB5F4C">
        <w:rPr>
          <w:rFonts w:cs="Arial"/>
          <w:i/>
          <w:bdr w:val="single" w:sz="4" w:space="0" w:color="auto"/>
        </w:rPr>
        <w:t>Langreské plošině</w:t>
      </w:r>
      <w:r w:rsidRPr="00470BA4">
        <w:rPr>
          <w:rFonts w:cs="Arial"/>
        </w:rPr>
        <w:t>, teče</w:t>
      </w:r>
      <w:r>
        <w:rPr>
          <w:rFonts w:cs="Arial"/>
        </w:rPr>
        <w:t xml:space="preserve"> přes m</w:t>
      </w:r>
      <w:r w:rsidRPr="006C273F">
        <w:rPr>
          <w:rFonts w:cs="Arial"/>
        </w:rPr>
        <w:t xml:space="preserve">ěsto </w:t>
      </w:r>
      <w:r w:rsidRPr="00130098">
        <w:rPr>
          <w:rFonts w:cs="Arial"/>
          <w:i/>
        </w:rPr>
        <w:t>Verdun</w:t>
      </w:r>
      <w:r w:rsidRPr="006C273F">
        <w:rPr>
          <w:rFonts w:cs="Arial"/>
        </w:rPr>
        <w:t xml:space="preserve"> </w:t>
      </w:r>
      <w:r w:rsidRPr="006C273F">
        <w:rPr>
          <w:rFonts w:cs="Arial"/>
          <w:i/>
        </w:rPr>
        <w:t>Lotrinskem</w:t>
      </w:r>
      <w:r w:rsidRPr="006C273F">
        <w:rPr>
          <w:rFonts w:cs="Arial"/>
        </w:rPr>
        <w:t xml:space="preserve"> na sever, kde francouzským pohraničním výběžkem vtéká do belgických </w:t>
      </w:r>
      <w:r w:rsidRPr="006C273F">
        <w:rPr>
          <w:rFonts w:cs="Arial"/>
          <w:i/>
        </w:rPr>
        <w:t>Arden. Přes Ardeny se dostává do Nizozemí</w:t>
      </w:r>
      <w:r w:rsidRPr="00463F79">
        <w:rPr>
          <w:rFonts w:cs="Arial"/>
        </w:rPr>
        <w:t xml:space="preserve">, kde </w:t>
      </w:r>
      <w:r>
        <w:rPr>
          <w:rFonts w:cs="Arial"/>
        </w:rPr>
        <w:t xml:space="preserve">potom ve spojení s levým ramenem rýnské delty </w:t>
      </w:r>
      <w:r w:rsidRPr="00463F79">
        <w:rPr>
          <w:rFonts w:cs="Arial"/>
        </w:rPr>
        <w:t>ústí nedaleko o</w:t>
      </w:r>
      <w:r>
        <w:rPr>
          <w:rFonts w:cs="Arial"/>
        </w:rPr>
        <w:t>d</w:t>
      </w:r>
      <w:r w:rsidRPr="00463F79">
        <w:rPr>
          <w:rFonts w:cs="Arial"/>
        </w:rPr>
        <w:t xml:space="preserve"> západního ramen</w:t>
      </w:r>
      <w:r>
        <w:rPr>
          <w:rFonts w:cs="Arial"/>
        </w:rPr>
        <w:t>e</w:t>
      </w:r>
      <w:r w:rsidRPr="006C273F">
        <w:rPr>
          <w:rFonts w:cs="Arial"/>
          <w:i/>
        </w:rPr>
        <w:t xml:space="preserve"> Rýna</w:t>
      </w:r>
      <w:r w:rsidRPr="00463F79">
        <w:rPr>
          <w:rFonts w:cs="Arial"/>
        </w:rPr>
        <w:t xml:space="preserve"> do </w:t>
      </w:r>
      <w:r w:rsidRPr="006C273F">
        <w:rPr>
          <w:rFonts w:cs="Arial"/>
          <w:i/>
        </w:rPr>
        <w:t>Severního moře.</w:t>
      </w:r>
      <w:r w:rsidRPr="006C273F">
        <w:rPr>
          <w:rFonts w:cs="Arial"/>
        </w:rPr>
        <w:t xml:space="preserve">, </w:t>
      </w:r>
    </w:p>
    <w:p w:rsidR="00793D3E" w:rsidRPr="00470BA4" w:rsidRDefault="00793D3E" w:rsidP="00793D3E">
      <w:pPr>
        <w:ind w:firstLine="708"/>
        <w:jc w:val="both"/>
        <w:rPr>
          <w:rFonts w:cs="Arial"/>
        </w:rPr>
      </w:pPr>
      <w:r w:rsidRPr="00463F79">
        <w:rPr>
          <w:rFonts w:cs="Arial"/>
          <w:i/>
        </w:rPr>
        <w:t>Máza</w:t>
      </w:r>
      <w:r>
        <w:rPr>
          <w:rFonts w:cs="Arial"/>
        </w:rPr>
        <w:t xml:space="preserve"> je ve </w:t>
      </w:r>
      <w:r w:rsidRPr="00463F79">
        <w:rPr>
          <w:rFonts w:cs="Arial"/>
          <w:i/>
        </w:rPr>
        <w:t>Francii</w:t>
      </w:r>
      <w:r>
        <w:rPr>
          <w:rFonts w:cs="Arial"/>
        </w:rPr>
        <w:t xml:space="preserve"> </w:t>
      </w:r>
      <w:r w:rsidRPr="00DB5F4C">
        <w:rPr>
          <w:rFonts w:cs="Arial"/>
          <w:bdr w:val="single" w:sz="4" w:space="0" w:color="auto"/>
        </w:rPr>
        <w:t>dlouhá</w:t>
      </w:r>
      <w:r w:rsidRPr="00470BA4">
        <w:rPr>
          <w:rFonts w:cs="Arial"/>
        </w:rPr>
        <w:t xml:space="preserve"> </w:t>
      </w:r>
      <w:r>
        <w:rPr>
          <w:rFonts w:cs="Arial"/>
        </w:rPr>
        <w:t xml:space="preserve">415 km (celkově však 925 km), ale je </w:t>
      </w:r>
      <w:r w:rsidRPr="00DB5F4C">
        <w:rPr>
          <w:rFonts w:cs="Arial"/>
          <w:bdr w:val="single" w:sz="4" w:space="0" w:color="auto"/>
        </w:rPr>
        <w:t>málo vodná</w:t>
      </w:r>
      <w:r>
        <w:rPr>
          <w:rFonts w:cs="Arial"/>
        </w:rPr>
        <w:t xml:space="preserve">, i když má rovnoměrný </w:t>
      </w:r>
      <w:r w:rsidRPr="00DB5F4C">
        <w:rPr>
          <w:rFonts w:cs="Arial"/>
          <w:b/>
          <w:bdr w:val="single" w:sz="4" w:space="0" w:color="auto"/>
        </w:rPr>
        <w:t>oceánský režim</w:t>
      </w:r>
      <w:r>
        <w:rPr>
          <w:rFonts w:cs="Arial"/>
        </w:rPr>
        <w:t xml:space="preserve"> s nevýrazným </w:t>
      </w:r>
      <w:r w:rsidRPr="00DB5F4C">
        <w:rPr>
          <w:rFonts w:cs="Arial"/>
          <w:b/>
        </w:rPr>
        <w:t>maximem v zimě</w:t>
      </w:r>
      <w:r>
        <w:rPr>
          <w:rFonts w:cs="Arial"/>
        </w:rPr>
        <w:t>, při letních bouřkách i při jarním táním sněhu pahorkatin.</w:t>
      </w:r>
    </w:p>
    <w:p w:rsidR="00793D3E" w:rsidRPr="00470BA4" w:rsidRDefault="00793D3E" w:rsidP="00793D3E">
      <w:pPr>
        <w:jc w:val="both"/>
        <w:rPr>
          <w:rFonts w:cs="Arial"/>
        </w:rPr>
      </w:pPr>
    </w:p>
    <w:p w:rsidR="00793D3E" w:rsidRPr="00470BA4" w:rsidRDefault="00793D3E" w:rsidP="00793D3E">
      <w:pPr>
        <w:jc w:val="both"/>
        <w:rPr>
          <w:rFonts w:cs="Arial"/>
          <w:b/>
          <w:u w:val="single"/>
        </w:rPr>
      </w:pPr>
      <w:r>
        <w:rPr>
          <w:rFonts w:cs="Arial"/>
          <w:b/>
          <w:i/>
          <w:highlight w:val="green"/>
        </w:rPr>
        <w:t xml:space="preserve">3. </w:t>
      </w:r>
      <w:r w:rsidRPr="00470BA4">
        <w:rPr>
          <w:rFonts w:cs="Arial"/>
          <w:b/>
          <w:i/>
          <w:highlight w:val="green"/>
        </w:rPr>
        <w:t>Šelda</w:t>
      </w:r>
      <w:r w:rsidRPr="00470BA4">
        <w:rPr>
          <w:rFonts w:cs="Arial"/>
        </w:rPr>
        <w:t xml:space="preserve"> (francouzsky </w:t>
      </w:r>
      <w:r w:rsidRPr="000513BB">
        <w:rPr>
          <w:rFonts w:cs="Arial"/>
          <w:i/>
        </w:rPr>
        <w:t>Escaut</w:t>
      </w:r>
      <w:r w:rsidRPr="00470BA4">
        <w:rPr>
          <w:rFonts w:cs="Arial"/>
        </w:rPr>
        <w:t>)</w:t>
      </w:r>
    </w:p>
    <w:p w:rsidR="00793D3E" w:rsidRPr="000513BB" w:rsidRDefault="00793D3E" w:rsidP="00793D3E">
      <w:pPr>
        <w:ind w:firstLine="708"/>
        <w:jc w:val="both"/>
        <w:rPr>
          <w:rFonts w:cs="Arial"/>
        </w:rPr>
      </w:pPr>
      <w:r w:rsidRPr="00463F79">
        <w:rPr>
          <w:rFonts w:cs="Arial"/>
          <w:i/>
        </w:rPr>
        <w:t>Escaut</w:t>
      </w:r>
      <w:r>
        <w:rPr>
          <w:rFonts w:cs="Arial"/>
        </w:rPr>
        <w:t xml:space="preserve"> </w:t>
      </w:r>
      <w:r w:rsidRPr="00DB5F4C">
        <w:rPr>
          <w:rFonts w:cs="Arial"/>
          <w:bdr w:val="single" w:sz="4" w:space="0" w:color="auto"/>
        </w:rPr>
        <w:t>pramení</w:t>
      </w:r>
      <w:r w:rsidRPr="00470BA4">
        <w:rPr>
          <w:rFonts w:cs="Arial"/>
        </w:rPr>
        <w:t xml:space="preserve"> v nejvých</w:t>
      </w:r>
      <w:r>
        <w:rPr>
          <w:rFonts w:cs="Arial"/>
        </w:rPr>
        <w:t xml:space="preserve">odnějším </w:t>
      </w:r>
      <w:r w:rsidRPr="00470BA4">
        <w:rPr>
          <w:rFonts w:cs="Arial"/>
        </w:rPr>
        <w:t xml:space="preserve">výběžku </w:t>
      </w:r>
      <w:r w:rsidRPr="00DB5F4C">
        <w:rPr>
          <w:rFonts w:cs="Arial"/>
          <w:bdr w:val="single" w:sz="4" w:space="0" w:color="auto"/>
        </w:rPr>
        <w:t xml:space="preserve">francouzských </w:t>
      </w:r>
      <w:r w:rsidRPr="00DB5F4C">
        <w:rPr>
          <w:rFonts w:cs="Arial"/>
          <w:i/>
          <w:bdr w:val="single" w:sz="4" w:space="0" w:color="auto"/>
        </w:rPr>
        <w:t>Arden</w:t>
      </w:r>
      <w:r w:rsidRPr="00470BA4">
        <w:rPr>
          <w:rFonts w:cs="Arial"/>
        </w:rPr>
        <w:t xml:space="preserve">, teče </w:t>
      </w:r>
      <w:r>
        <w:rPr>
          <w:rFonts w:cs="Arial"/>
        </w:rPr>
        <w:t xml:space="preserve">pak </w:t>
      </w:r>
      <w:r w:rsidRPr="00470BA4">
        <w:rPr>
          <w:rFonts w:cs="Arial"/>
        </w:rPr>
        <w:t>relativně krátce k </w:t>
      </w:r>
      <w:r>
        <w:rPr>
          <w:rFonts w:cs="Arial"/>
        </w:rPr>
        <w:t xml:space="preserve">severozápadním </w:t>
      </w:r>
      <w:r w:rsidRPr="00470BA4">
        <w:rPr>
          <w:rFonts w:cs="Arial"/>
        </w:rPr>
        <w:t xml:space="preserve">hranicím </w:t>
      </w:r>
      <w:r w:rsidRPr="00463F79">
        <w:rPr>
          <w:rFonts w:cs="Arial"/>
          <w:i/>
        </w:rPr>
        <w:t>Francie</w:t>
      </w:r>
      <w:r>
        <w:rPr>
          <w:rFonts w:cs="Arial"/>
        </w:rPr>
        <w:t xml:space="preserve"> </w:t>
      </w:r>
      <w:r w:rsidRPr="00470BA4">
        <w:rPr>
          <w:rFonts w:cs="Arial"/>
        </w:rPr>
        <w:t xml:space="preserve">mezi </w:t>
      </w:r>
      <w:r>
        <w:rPr>
          <w:rFonts w:cs="Arial"/>
        </w:rPr>
        <w:t xml:space="preserve">městy </w:t>
      </w:r>
      <w:r w:rsidRPr="000513BB">
        <w:rPr>
          <w:rFonts w:cs="Arial"/>
          <w:i/>
        </w:rPr>
        <w:t>Vallenciennes</w:t>
      </w:r>
      <w:r w:rsidRPr="000513BB">
        <w:rPr>
          <w:rFonts w:cs="Arial"/>
        </w:rPr>
        <w:t xml:space="preserve"> a </w:t>
      </w:r>
      <w:r w:rsidRPr="000513BB">
        <w:rPr>
          <w:rFonts w:cs="Arial"/>
          <w:i/>
        </w:rPr>
        <w:t xml:space="preserve">Lille </w:t>
      </w:r>
      <w:r w:rsidRPr="000513BB">
        <w:rPr>
          <w:rFonts w:cs="Arial"/>
        </w:rPr>
        <w:t xml:space="preserve">a odtud přes </w:t>
      </w:r>
      <w:r w:rsidRPr="000513BB">
        <w:rPr>
          <w:rFonts w:cs="Arial"/>
          <w:i/>
        </w:rPr>
        <w:t>Belgii</w:t>
      </w:r>
      <w:r w:rsidRPr="000513BB">
        <w:rPr>
          <w:rFonts w:cs="Arial"/>
        </w:rPr>
        <w:t xml:space="preserve"> do </w:t>
      </w:r>
      <w:r w:rsidRPr="000513BB">
        <w:rPr>
          <w:rFonts w:cs="Arial"/>
          <w:i/>
        </w:rPr>
        <w:t xml:space="preserve">Nizozemí, kde ústí do Severního moře. </w:t>
      </w:r>
    </w:p>
    <w:p w:rsidR="00793D3E" w:rsidRPr="00470BA4" w:rsidRDefault="00793D3E" w:rsidP="00793D3E">
      <w:pPr>
        <w:ind w:firstLine="708"/>
        <w:jc w:val="both"/>
        <w:rPr>
          <w:rFonts w:cs="Arial"/>
        </w:rPr>
      </w:pPr>
      <w:r w:rsidRPr="000513BB">
        <w:rPr>
          <w:rFonts w:cs="Arial"/>
          <w:i/>
        </w:rPr>
        <w:t>Escaut</w:t>
      </w:r>
      <w:r w:rsidRPr="000513BB">
        <w:rPr>
          <w:rFonts w:cs="Arial"/>
        </w:rPr>
        <w:t xml:space="preserve"> má </w:t>
      </w:r>
      <w:r w:rsidRPr="00DB5F4C">
        <w:rPr>
          <w:rFonts w:cs="Arial"/>
          <w:bdr w:val="single" w:sz="4" w:space="0" w:color="auto"/>
        </w:rPr>
        <w:t>malý spád</w:t>
      </w:r>
      <w:r w:rsidRPr="000513BB">
        <w:rPr>
          <w:rFonts w:cs="Arial"/>
        </w:rPr>
        <w:t>, a proto teče pomalu. Má typický</w:t>
      </w:r>
      <w:r>
        <w:rPr>
          <w:rFonts w:cs="Arial"/>
        </w:rPr>
        <w:t xml:space="preserve"> </w:t>
      </w:r>
      <w:r w:rsidRPr="00DB5F4C">
        <w:rPr>
          <w:rFonts w:cs="Arial"/>
          <w:b/>
          <w:bdr w:val="single" w:sz="4" w:space="0" w:color="auto"/>
        </w:rPr>
        <w:t>oceánský režim</w:t>
      </w:r>
      <w:r>
        <w:rPr>
          <w:rFonts w:cs="Arial"/>
        </w:rPr>
        <w:t xml:space="preserve"> s vyrovnanými vodními stavy a nevýrazným </w:t>
      </w:r>
      <w:r w:rsidRPr="00DB5F4C">
        <w:rPr>
          <w:rFonts w:cs="Arial"/>
          <w:b/>
        </w:rPr>
        <w:t>maximem v zimě</w:t>
      </w:r>
      <w:r>
        <w:rPr>
          <w:rFonts w:cs="Arial"/>
        </w:rPr>
        <w:t xml:space="preserve">. </w: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Pr="00470BA4" w:rsidRDefault="00793D3E" w:rsidP="00793D3E">
      <w:pPr>
        <w:jc w:val="both"/>
        <w:rPr>
          <w:rFonts w:cs="Arial"/>
        </w:rPr>
      </w:pPr>
    </w:p>
    <w:p w:rsidR="00793D3E" w:rsidRPr="00470BA4" w:rsidRDefault="00793D3E" w:rsidP="00793D3E">
      <w:pPr>
        <w:jc w:val="both"/>
        <w:rPr>
          <w:rFonts w:cs="Arial"/>
        </w:rPr>
      </w:pPr>
    </w:p>
    <w:p w:rsidR="00793D3E" w:rsidRPr="00913BB5" w:rsidRDefault="00793D3E" w:rsidP="00793D3E">
      <w:pPr>
        <w:pageBreakBefore/>
        <w:jc w:val="both"/>
        <w:rPr>
          <w:rFonts w:cs="Arial"/>
          <w:b/>
          <w:caps/>
        </w:rPr>
      </w:pPr>
      <w:r>
        <w:rPr>
          <w:rFonts w:cs="Arial"/>
          <w:b/>
          <w:caps/>
          <w:highlight w:val="red"/>
        </w:rPr>
        <w:lastRenderedPageBreak/>
        <w:t>V</w:t>
      </w:r>
      <w:r w:rsidRPr="00390733">
        <w:rPr>
          <w:rFonts w:cs="Arial"/>
          <w:b/>
          <w:caps/>
          <w:highlight w:val="red"/>
        </w:rPr>
        <w:t>I. Francouzské průplavy</w: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r>
        <w:rPr>
          <w:rFonts w:cs="Arial"/>
        </w:rPr>
        <w:tab/>
        <w:t xml:space="preserve">Větší francouzské </w:t>
      </w:r>
      <w:r w:rsidRPr="00390733">
        <w:rPr>
          <w:rFonts w:cs="Arial"/>
          <w:b/>
        </w:rPr>
        <w:t>řeky</w:t>
      </w:r>
      <w:r>
        <w:rPr>
          <w:rFonts w:cs="Arial"/>
        </w:rPr>
        <w:t xml:space="preserve"> jsou většinou </w:t>
      </w:r>
      <w:r w:rsidRPr="00390733">
        <w:rPr>
          <w:rFonts w:cs="Arial"/>
          <w:b/>
        </w:rPr>
        <w:t>vodné</w:t>
      </w:r>
      <w:r>
        <w:rPr>
          <w:rFonts w:cs="Arial"/>
        </w:rPr>
        <w:t xml:space="preserve"> a potenciálně vhodné </w:t>
      </w:r>
      <w:r w:rsidRPr="00390733">
        <w:rPr>
          <w:rFonts w:cs="Arial"/>
          <w:b/>
        </w:rPr>
        <w:t>pro říční dopravu</w:t>
      </w:r>
      <w:r>
        <w:rPr>
          <w:rFonts w:cs="Arial"/>
        </w:rPr>
        <w:t xml:space="preserve">. </w:t>
      </w:r>
    </w:p>
    <w:p w:rsidR="00793D3E" w:rsidRDefault="00793D3E" w:rsidP="00793D3E">
      <w:pPr>
        <w:ind w:firstLine="708"/>
        <w:jc w:val="both"/>
        <w:rPr>
          <w:rFonts w:cs="Arial"/>
        </w:rPr>
      </w:pPr>
      <w:r>
        <w:rPr>
          <w:rFonts w:cs="Arial"/>
        </w:rPr>
        <w:t xml:space="preserve">Jak jsme však už viděli, i u největších řek (snad kromě </w:t>
      </w:r>
      <w:r w:rsidRPr="00463F79">
        <w:rPr>
          <w:rFonts w:cs="Arial"/>
          <w:i/>
        </w:rPr>
        <w:t>Seiny</w:t>
      </w:r>
      <w:r>
        <w:rPr>
          <w:rFonts w:cs="Arial"/>
        </w:rPr>
        <w:t xml:space="preserve">), se střídají úseky pro plavbu vhodné s úseky velmi problematickými. Naštěstí umožňuje nížinná a pahorkatinná část reliéfu </w:t>
      </w:r>
      <w:r w:rsidRPr="00390733">
        <w:rPr>
          <w:rFonts w:cs="Arial"/>
          <w:b/>
        </w:rPr>
        <w:t>obcházet</w:t>
      </w:r>
      <w:r>
        <w:rPr>
          <w:rFonts w:cs="Arial"/>
        </w:rPr>
        <w:t xml:space="preserve"> tyto </w:t>
      </w:r>
      <w:r w:rsidRPr="00390733">
        <w:rPr>
          <w:rFonts w:cs="Arial"/>
          <w:b/>
        </w:rPr>
        <w:t>problematické úseky souběžnými umělými průplavy</w:t>
      </w:r>
      <w:r>
        <w:rPr>
          <w:rFonts w:cs="Arial"/>
        </w:rPr>
        <w:t>.</w:t>
      </w:r>
    </w:p>
    <w:p w:rsidR="00793D3E" w:rsidRDefault="00793D3E" w:rsidP="00793D3E">
      <w:pPr>
        <w:ind w:firstLine="708"/>
        <w:jc w:val="both"/>
        <w:rPr>
          <w:rFonts w:cs="Arial"/>
        </w:rPr>
      </w:pPr>
      <w:r>
        <w:rPr>
          <w:rFonts w:cs="Arial"/>
        </w:rPr>
        <w:t xml:space="preserve">Navíc umožňuje tento reliéf budování </w:t>
      </w:r>
      <w:r w:rsidRPr="00390733">
        <w:rPr>
          <w:rFonts w:cs="Arial"/>
          <w:b/>
        </w:rPr>
        <w:t>průplav</w:t>
      </w:r>
      <w:r>
        <w:rPr>
          <w:rFonts w:cs="Arial"/>
          <w:b/>
        </w:rPr>
        <w:t>ů</w:t>
      </w:r>
      <w:r w:rsidRPr="00390733">
        <w:rPr>
          <w:rFonts w:cs="Arial"/>
          <w:b/>
        </w:rPr>
        <w:t xml:space="preserve"> i </w:t>
      </w:r>
      <w:r w:rsidRPr="00DB5F4C">
        <w:rPr>
          <w:rFonts w:cs="Arial"/>
          <w:b/>
          <w:bdr w:val="single" w:sz="4" w:space="0" w:color="auto"/>
        </w:rPr>
        <w:t>mezi velkými řekami</w:t>
      </w:r>
      <w:r>
        <w:rPr>
          <w:rFonts w:cs="Arial"/>
        </w:rPr>
        <w:t xml:space="preserve"> navzájem a tím dopravně </w:t>
      </w:r>
      <w:r w:rsidRPr="00DB5F4C">
        <w:rPr>
          <w:rFonts w:cs="Arial"/>
          <w:b/>
          <w:bdr w:val="single" w:sz="4" w:space="0" w:color="auto"/>
        </w:rPr>
        <w:t>propojovat</w:t>
      </w:r>
      <w:r w:rsidRPr="00390733">
        <w:rPr>
          <w:rFonts w:cs="Arial"/>
          <w:b/>
        </w:rPr>
        <w:t xml:space="preserve"> i jejich jednotlivá </w:t>
      </w:r>
      <w:r w:rsidRPr="00DB5F4C">
        <w:rPr>
          <w:rFonts w:cs="Arial"/>
          <w:b/>
          <w:bdr w:val="single" w:sz="4" w:space="0" w:color="auto"/>
        </w:rPr>
        <w:t>úmoří</w:t>
      </w:r>
      <w:r>
        <w:rPr>
          <w:rFonts w:cs="Arial"/>
        </w:rPr>
        <w:t>, protože, jak už bylo řečeno, francouzská říční síť má odstředivý charakter.</w:t>
      </w:r>
    </w:p>
    <w:p w:rsidR="00793D3E" w:rsidRDefault="00793D3E" w:rsidP="00793D3E">
      <w:pPr>
        <w:ind w:firstLine="708"/>
        <w:jc w:val="both"/>
        <w:rPr>
          <w:rFonts w:cs="Arial"/>
        </w:rPr>
      </w:pPr>
      <w:r w:rsidRPr="00390733">
        <w:rPr>
          <w:rFonts w:cs="Arial"/>
          <w:b/>
        </w:rPr>
        <w:t>Kombinací přirozených toků s umělými vodními cestami</w:t>
      </w:r>
      <w:r>
        <w:rPr>
          <w:rFonts w:cs="Arial"/>
        </w:rPr>
        <w:t xml:space="preserve"> se tak v některých oblastech </w:t>
      </w:r>
      <w:r w:rsidRPr="00463F79">
        <w:rPr>
          <w:rFonts w:cs="Arial"/>
          <w:i/>
        </w:rPr>
        <w:t>Francie</w:t>
      </w:r>
      <w:r>
        <w:rPr>
          <w:rFonts w:cs="Arial"/>
        </w:rPr>
        <w:t xml:space="preserve"> podařilo vytvořit </w:t>
      </w:r>
      <w:r w:rsidRPr="00DB5F4C">
        <w:rPr>
          <w:rFonts w:cs="Arial"/>
          <w:b/>
          <w:bdr w:val="single" w:sz="4" w:space="0" w:color="auto"/>
        </w:rPr>
        <w:t>dobré podmínky pro vnitrozemskou vodní dopravu</w:t>
      </w:r>
      <w:r>
        <w:rPr>
          <w:rFonts w:cs="Arial"/>
        </w:rPr>
        <w:t xml:space="preserve">, která je značně </w:t>
      </w:r>
      <w:r w:rsidRPr="00390733">
        <w:rPr>
          <w:rFonts w:cs="Arial"/>
          <w:b/>
        </w:rPr>
        <w:t>rozvinutá</w:t>
      </w:r>
      <w:r>
        <w:rPr>
          <w:rFonts w:cs="Arial"/>
        </w:rPr>
        <w:t xml:space="preserve"> a stále modernizovaná (i když stále není na takové kapacitní úrovni jako např. německá či nizozemská).</w:t>
      </w:r>
    </w:p>
    <w:p w:rsidR="00793D3E" w:rsidRDefault="00793D3E" w:rsidP="00793D3E">
      <w:pPr>
        <w:ind w:firstLine="708"/>
        <w:jc w:val="both"/>
        <w:rPr>
          <w:rFonts w:cs="Arial"/>
        </w:rPr>
      </w:pPr>
    </w:p>
    <w:p w:rsidR="00793D3E" w:rsidRDefault="00793D3E" w:rsidP="00793D3E">
      <w:pPr>
        <w:ind w:firstLine="708"/>
        <w:jc w:val="both"/>
        <w:rPr>
          <w:rFonts w:cs="Arial"/>
        </w:rPr>
      </w:pPr>
    </w:p>
    <w:p w:rsidR="00793D3E" w:rsidRDefault="00793D3E" w:rsidP="00793D3E">
      <w:pPr>
        <w:ind w:firstLine="708"/>
        <w:jc w:val="both"/>
        <w:rPr>
          <w:rFonts w:cs="Arial"/>
        </w:rPr>
      </w:pPr>
    </w:p>
    <w:p w:rsidR="00793D3E" w:rsidRDefault="00793D3E" w:rsidP="00793D3E">
      <w:pPr>
        <w:ind w:firstLine="708"/>
        <w:jc w:val="both"/>
        <w:rPr>
          <w:rFonts w:cs="Arial"/>
        </w:rPr>
      </w:pPr>
    </w:p>
    <w:p w:rsidR="00793D3E" w:rsidRDefault="00793D3E" w:rsidP="00793D3E">
      <w:pPr>
        <w:ind w:firstLine="708"/>
        <w:jc w:val="both"/>
        <w:rPr>
          <w:rFonts w:cs="Arial"/>
        </w:rPr>
      </w:pPr>
    </w:p>
    <w:p w:rsidR="00793D3E" w:rsidRDefault="00793D3E" w:rsidP="00793D3E">
      <w:pPr>
        <w:ind w:firstLine="708"/>
        <w:jc w:val="both"/>
        <w:rPr>
          <w:rFonts w:cs="Arial"/>
        </w:rPr>
      </w:pPr>
      <w:r>
        <w:rPr>
          <w:rFonts w:cs="Arial"/>
        </w:rPr>
        <w:t xml:space="preserve">Z mnoha průlivů zde zmíníme jen ta </w:t>
      </w:r>
      <w:r w:rsidRPr="00DB5F4C">
        <w:rPr>
          <w:rFonts w:cs="Arial"/>
          <w:b/>
        </w:rPr>
        <w:t>nejvýznamnější propojení jednotlivých úmoří:</w:t>
      </w:r>
    </w:p>
    <w:p w:rsidR="00793D3E" w:rsidRDefault="00793D3E" w:rsidP="00793D3E">
      <w:pPr>
        <w:jc w:val="both"/>
        <w:rPr>
          <w:rFonts w:cs="Arial"/>
        </w:rPr>
      </w:pPr>
    </w:p>
    <w:p w:rsidR="00793D3E" w:rsidRDefault="00793D3E" w:rsidP="00793D3E">
      <w:pPr>
        <w:jc w:val="both"/>
        <w:rPr>
          <w:rFonts w:cs="Arial"/>
        </w:rPr>
      </w:pPr>
    </w:p>
    <w:p w:rsidR="00793D3E" w:rsidRPr="00390733" w:rsidRDefault="00793D3E" w:rsidP="00793D3E">
      <w:pPr>
        <w:jc w:val="both"/>
        <w:rPr>
          <w:rFonts w:cs="Arial"/>
          <w:b/>
        </w:rPr>
      </w:pPr>
      <w:r w:rsidRPr="00390733">
        <w:rPr>
          <w:rFonts w:cs="Arial"/>
          <w:b/>
          <w:highlight w:val="green"/>
        </w:rPr>
        <w:t xml:space="preserve">1. Spojení </w:t>
      </w:r>
      <w:r w:rsidRPr="00390733">
        <w:rPr>
          <w:rFonts w:cs="Arial"/>
          <w:b/>
          <w:i/>
          <w:highlight w:val="green"/>
        </w:rPr>
        <w:t>Severního</w:t>
      </w:r>
      <w:r w:rsidRPr="00390733">
        <w:rPr>
          <w:rFonts w:cs="Arial"/>
          <w:b/>
          <w:highlight w:val="green"/>
        </w:rPr>
        <w:t xml:space="preserve"> a </w:t>
      </w:r>
      <w:r w:rsidRPr="00390733">
        <w:rPr>
          <w:rFonts w:cs="Arial"/>
          <w:b/>
          <w:i/>
          <w:highlight w:val="green"/>
        </w:rPr>
        <w:t xml:space="preserve">Středozemního </w:t>
      </w:r>
      <w:proofErr w:type="gramStart"/>
      <w:r w:rsidRPr="00390733">
        <w:rPr>
          <w:rFonts w:cs="Arial"/>
          <w:b/>
          <w:i/>
          <w:highlight w:val="green"/>
        </w:rPr>
        <w:t>moře</w:t>
      </w:r>
      <w:r w:rsidRPr="00390733">
        <w:rPr>
          <w:rFonts w:cs="Arial"/>
          <w:b/>
          <w:highlight w:val="green"/>
        </w:rPr>
        <w:t xml:space="preserve"> </w:t>
      </w:r>
      <w:r w:rsidRPr="00DB5F4C">
        <w:rPr>
          <w:rFonts w:cs="Arial"/>
          <w:b/>
        </w:rPr>
        <w:t xml:space="preserve"> -  </w:t>
      </w:r>
      <w:r w:rsidRPr="00390733">
        <w:rPr>
          <w:rFonts w:cs="Arial"/>
          <w:b/>
          <w:i/>
          <w:highlight w:val="green"/>
        </w:rPr>
        <w:t>Rýnsko-rhônský</w:t>
      </w:r>
      <w:proofErr w:type="gramEnd"/>
      <w:r w:rsidRPr="00390733">
        <w:rPr>
          <w:rFonts w:cs="Arial"/>
          <w:b/>
          <w:i/>
          <w:highlight w:val="green"/>
        </w:rPr>
        <w:t xml:space="preserve"> průplav</w:t>
      </w:r>
    </w:p>
    <w:p w:rsidR="00793D3E" w:rsidRPr="00DB5F4C" w:rsidRDefault="00793D3E" w:rsidP="00793D3E">
      <w:pPr>
        <w:jc w:val="both"/>
        <w:rPr>
          <w:rFonts w:cs="Arial"/>
          <w:sz w:val="12"/>
          <w:szCs w:val="20"/>
        </w:rPr>
      </w:pPr>
    </w:p>
    <w:p w:rsidR="00793D3E" w:rsidRPr="00390733" w:rsidRDefault="00793D3E" w:rsidP="00793D3E">
      <w:pPr>
        <w:jc w:val="both"/>
        <w:rPr>
          <w:rFonts w:cs="Arial"/>
          <w:szCs w:val="20"/>
        </w:rPr>
      </w:pPr>
      <w:r w:rsidRPr="00390733">
        <w:rPr>
          <w:rFonts w:cs="Arial"/>
          <w:szCs w:val="20"/>
        </w:rPr>
        <w:tab/>
        <w:t xml:space="preserve">Ze </w:t>
      </w:r>
      <w:r w:rsidRPr="00390733">
        <w:rPr>
          <w:rFonts w:cs="Arial"/>
          <w:i/>
          <w:szCs w:val="20"/>
        </w:rPr>
        <w:t>Severního moře</w:t>
      </w:r>
      <w:r w:rsidRPr="00390733">
        <w:rPr>
          <w:rFonts w:cs="Arial"/>
          <w:szCs w:val="20"/>
        </w:rPr>
        <w:t xml:space="preserve"> se lze po </w:t>
      </w:r>
      <w:r w:rsidRPr="00390733">
        <w:rPr>
          <w:rFonts w:cs="Arial"/>
          <w:i/>
          <w:szCs w:val="20"/>
        </w:rPr>
        <w:t>Rýnu</w:t>
      </w:r>
      <w:r w:rsidRPr="00390733">
        <w:rPr>
          <w:rFonts w:cs="Arial"/>
          <w:szCs w:val="20"/>
        </w:rPr>
        <w:t xml:space="preserve"> dostat až do </w:t>
      </w:r>
      <w:r w:rsidRPr="00390733">
        <w:rPr>
          <w:rFonts w:cs="Arial"/>
          <w:i/>
          <w:szCs w:val="20"/>
        </w:rPr>
        <w:t>Alsaska</w:t>
      </w:r>
      <w:r w:rsidRPr="00390733">
        <w:rPr>
          <w:rFonts w:cs="Arial"/>
          <w:szCs w:val="20"/>
        </w:rPr>
        <w:t xml:space="preserve">, kde se lze </w:t>
      </w:r>
      <w:r w:rsidRPr="00390733">
        <w:rPr>
          <w:rFonts w:cs="Arial"/>
          <w:i/>
          <w:szCs w:val="20"/>
        </w:rPr>
        <w:t>Rýnsko-rhônským průplavem</w:t>
      </w:r>
      <w:r w:rsidRPr="00390733">
        <w:rPr>
          <w:rFonts w:cs="Arial"/>
          <w:szCs w:val="20"/>
        </w:rPr>
        <w:t xml:space="preserve"> dostat vodami jurské řeky </w:t>
      </w:r>
      <w:r w:rsidRPr="00390733">
        <w:rPr>
          <w:rFonts w:cs="Arial"/>
          <w:i/>
          <w:szCs w:val="20"/>
        </w:rPr>
        <w:t>Doubs</w:t>
      </w:r>
      <w:r w:rsidRPr="00390733">
        <w:rPr>
          <w:rFonts w:cs="Arial"/>
          <w:szCs w:val="20"/>
        </w:rPr>
        <w:t xml:space="preserve"> do řeky </w:t>
      </w:r>
      <w:r w:rsidRPr="00390733">
        <w:rPr>
          <w:rFonts w:cs="Arial"/>
          <w:i/>
          <w:szCs w:val="20"/>
        </w:rPr>
        <w:t>Saôny</w:t>
      </w:r>
      <w:r w:rsidRPr="00390733">
        <w:rPr>
          <w:rFonts w:cs="Arial"/>
          <w:szCs w:val="20"/>
        </w:rPr>
        <w:t xml:space="preserve">, z ní pak u </w:t>
      </w:r>
      <w:r w:rsidRPr="00390733">
        <w:rPr>
          <w:rFonts w:cs="Arial"/>
          <w:i/>
          <w:szCs w:val="20"/>
        </w:rPr>
        <w:t>Lyonu</w:t>
      </w:r>
      <w:r w:rsidRPr="00390733">
        <w:rPr>
          <w:rFonts w:cs="Arial"/>
          <w:szCs w:val="20"/>
        </w:rPr>
        <w:t xml:space="preserve"> do </w:t>
      </w:r>
      <w:r w:rsidRPr="00390733">
        <w:rPr>
          <w:rFonts w:cs="Arial"/>
          <w:i/>
          <w:szCs w:val="20"/>
        </w:rPr>
        <w:t>Rhôny</w:t>
      </w:r>
      <w:r w:rsidRPr="00390733">
        <w:rPr>
          <w:rFonts w:cs="Arial"/>
          <w:szCs w:val="20"/>
        </w:rPr>
        <w:t xml:space="preserve">, z jejíž delty se pomocí místních průplavů dopluje až do </w:t>
      </w:r>
      <w:r w:rsidRPr="00390733">
        <w:rPr>
          <w:rFonts w:cs="Arial"/>
          <w:i/>
          <w:szCs w:val="20"/>
        </w:rPr>
        <w:t>Středozemního moře</w:t>
      </w:r>
      <w:r w:rsidRPr="00390733">
        <w:rPr>
          <w:rFonts w:cs="Arial"/>
          <w:szCs w:val="20"/>
        </w:rPr>
        <w:t>.</w:t>
      </w:r>
      <w:r>
        <w:rPr>
          <w:rFonts w:cs="Arial"/>
          <w:szCs w:val="20"/>
        </w:rPr>
        <w:t xml:space="preserve"> </w:t>
      </w:r>
    </w:p>
    <w:p w:rsidR="00793D3E" w:rsidRDefault="00793D3E" w:rsidP="00793D3E">
      <w:pPr>
        <w:jc w:val="both"/>
        <w:rPr>
          <w:rFonts w:cs="Arial"/>
          <w:sz w:val="18"/>
          <w:szCs w:val="18"/>
        </w:rPr>
      </w:pPr>
    </w:p>
    <w:p w:rsidR="00793D3E" w:rsidRDefault="00793D3E" w:rsidP="00793D3E">
      <w:pPr>
        <w:jc w:val="both"/>
        <w:rPr>
          <w:rFonts w:cs="Arial"/>
          <w:sz w:val="18"/>
          <w:szCs w:val="18"/>
        </w:rPr>
      </w:pPr>
    </w:p>
    <w:p w:rsidR="00793D3E" w:rsidRPr="00390733" w:rsidRDefault="00793D3E" w:rsidP="00793D3E">
      <w:pPr>
        <w:jc w:val="both"/>
        <w:rPr>
          <w:rFonts w:cs="Arial"/>
          <w:b/>
          <w:highlight w:val="green"/>
        </w:rPr>
      </w:pPr>
      <w:r w:rsidRPr="00390733">
        <w:rPr>
          <w:rFonts w:cs="Arial"/>
          <w:b/>
          <w:highlight w:val="green"/>
        </w:rPr>
        <w:t xml:space="preserve">2. Spojení </w:t>
      </w:r>
      <w:r w:rsidRPr="00390733">
        <w:rPr>
          <w:rFonts w:cs="Arial"/>
          <w:b/>
          <w:i/>
          <w:highlight w:val="green"/>
        </w:rPr>
        <w:t>Lamanšského průlivu</w:t>
      </w:r>
      <w:r>
        <w:rPr>
          <w:rFonts w:cs="Arial"/>
          <w:b/>
          <w:highlight w:val="green"/>
        </w:rPr>
        <w:t xml:space="preserve"> se </w:t>
      </w:r>
      <w:r w:rsidRPr="00390733">
        <w:rPr>
          <w:rFonts w:cs="Arial"/>
          <w:b/>
          <w:i/>
          <w:highlight w:val="green"/>
        </w:rPr>
        <w:t>Středozemním mořem</w:t>
      </w:r>
      <w:r w:rsidRPr="00DB5F4C">
        <w:rPr>
          <w:rFonts w:cs="Arial"/>
          <w:b/>
        </w:rPr>
        <w:t xml:space="preserve"> – </w:t>
      </w:r>
      <w:r w:rsidRPr="00390733">
        <w:rPr>
          <w:rFonts w:cs="Arial"/>
          <w:b/>
          <w:highlight w:val="green"/>
        </w:rPr>
        <w:t xml:space="preserve">průplavy </w:t>
      </w:r>
      <w:r>
        <w:rPr>
          <w:rFonts w:cs="Arial"/>
          <w:b/>
          <w:highlight w:val="green"/>
        </w:rPr>
        <w:t xml:space="preserve">mezi </w:t>
      </w:r>
      <w:r w:rsidRPr="00390733">
        <w:rPr>
          <w:rFonts w:cs="Arial"/>
          <w:b/>
          <w:i/>
          <w:highlight w:val="green"/>
        </w:rPr>
        <w:t>Seinou</w:t>
      </w:r>
      <w:r>
        <w:rPr>
          <w:rFonts w:cs="Arial"/>
          <w:b/>
          <w:highlight w:val="green"/>
        </w:rPr>
        <w:t xml:space="preserve"> a </w:t>
      </w:r>
      <w:r w:rsidRPr="00390733">
        <w:rPr>
          <w:rFonts w:cs="Arial"/>
          <w:b/>
          <w:i/>
          <w:highlight w:val="green"/>
        </w:rPr>
        <w:t>Saônou</w:t>
      </w:r>
    </w:p>
    <w:p w:rsidR="00793D3E" w:rsidRPr="00DB5F4C" w:rsidRDefault="00793D3E" w:rsidP="00793D3E">
      <w:pPr>
        <w:ind w:firstLine="708"/>
        <w:jc w:val="both"/>
        <w:rPr>
          <w:rFonts w:cs="Arial"/>
          <w:sz w:val="14"/>
        </w:rPr>
      </w:pPr>
    </w:p>
    <w:p w:rsidR="00793D3E" w:rsidRDefault="00793D3E" w:rsidP="00793D3E">
      <w:pPr>
        <w:ind w:firstLine="708"/>
        <w:jc w:val="both"/>
        <w:rPr>
          <w:rFonts w:cs="Arial"/>
        </w:rPr>
      </w:pPr>
      <w:r w:rsidRPr="00DB5F4C">
        <w:rPr>
          <w:rFonts w:cs="Arial"/>
        </w:rPr>
        <w:t>a)</w:t>
      </w:r>
      <w:r>
        <w:rPr>
          <w:rFonts w:cs="Arial"/>
        </w:rPr>
        <w:t xml:space="preserve"> Z </w:t>
      </w:r>
      <w:r w:rsidRPr="00463F79">
        <w:rPr>
          <w:rFonts w:cs="Arial"/>
          <w:i/>
        </w:rPr>
        <w:t>Lamanšského průlivu</w:t>
      </w:r>
      <w:r>
        <w:rPr>
          <w:rFonts w:cs="Arial"/>
        </w:rPr>
        <w:t xml:space="preserve"> lze po </w:t>
      </w:r>
      <w:r w:rsidRPr="00463F79">
        <w:rPr>
          <w:rFonts w:cs="Arial"/>
          <w:i/>
        </w:rPr>
        <w:t>Seině</w:t>
      </w:r>
      <w:r>
        <w:rPr>
          <w:rFonts w:cs="Arial"/>
        </w:rPr>
        <w:t xml:space="preserve"> doplout do </w:t>
      </w:r>
      <w:r w:rsidRPr="00463F79">
        <w:rPr>
          <w:rFonts w:cs="Arial"/>
          <w:i/>
        </w:rPr>
        <w:t>Paříže</w:t>
      </w:r>
      <w:r>
        <w:rPr>
          <w:rFonts w:cs="Arial"/>
        </w:rPr>
        <w:t xml:space="preserve">, tam odbočit na řeku </w:t>
      </w:r>
      <w:r w:rsidRPr="00463F79">
        <w:rPr>
          <w:rFonts w:cs="Arial"/>
          <w:i/>
        </w:rPr>
        <w:t>Marnu</w:t>
      </w:r>
      <w:r>
        <w:rPr>
          <w:rFonts w:cs="Arial"/>
        </w:rPr>
        <w:t xml:space="preserve"> a z ní už u </w:t>
      </w:r>
      <w:r w:rsidRPr="00463F79">
        <w:rPr>
          <w:rFonts w:cs="Arial"/>
          <w:i/>
        </w:rPr>
        <w:t>Remeše</w:t>
      </w:r>
      <w:r>
        <w:rPr>
          <w:rFonts w:cs="Arial"/>
        </w:rPr>
        <w:t xml:space="preserve"> proplout </w:t>
      </w:r>
      <w:r w:rsidRPr="00DB5F4C">
        <w:rPr>
          <w:rFonts w:cs="Arial"/>
          <w:i/>
          <w:bdr w:val="single" w:sz="4" w:space="0" w:color="auto"/>
        </w:rPr>
        <w:t>Marnsko-sa</w:t>
      </w:r>
      <w:r w:rsidRPr="00DB5F4C">
        <w:rPr>
          <w:rFonts w:cs="Arial"/>
          <w:i/>
          <w:szCs w:val="20"/>
          <w:bdr w:val="single" w:sz="4" w:space="0" w:color="auto"/>
        </w:rPr>
        <w:t>ônským průplavem</w:t>
      </w:r>
      <w:r>
        <w:rPr>
          <w:rFonts w:cs="Arial"/>
          <w:i/>
          <w:szCs w:val="20"/>
        </w:rPr>
        <w:t xml:space="preserve"> do řeky Sa</w:t>
      </w:r>
      <w:r w:rsidRPr="00390733">
        <w:rPr>
          <w:rFonts w:cs="Arial"/>
          <w:i/>
          <w:szCs w:val="20"/>
        </w:rPr>
        <w:t>ôny</w:t>
      </w:r>
      <w:r>
        <w:rPr>
          <w:rFonts w:cs="Arial"/>
          <w:i/>
          <w:szCs w:val="20"/>
        </w:rPr>
        <w:t xml:space="preserve"> a z ní pak opět do </w:t>
      </w:r>
      <w:r w:rsidRPr="00390733">
        <w:rPr>
          <w:rFonts w:cs="Arial"/>
          <w:i/>
          <w:szCs w:val="20"/>
        </w:rPr>
        <w:t>Rhôny</w:t>
      </w:r>
      <w:r>
        <w:rPr>
          <w:rFonts w:cs="Arial"/>
          <w:i/>
          <w:szCs w:val="20"/>
        </w:rPr>
        <w:t xml:space="preserve"> a do Středozemního moře (jako u Rýnsko-Rh</w:t>
      </w:r>
      <w:r w:rsidRPr="00390733">
        <w:rPr>
          <w:rFonts w:cs="Arial"/>
          <w:i/>
          <w:szCs w:val="20"/>
        </w:rPr>
        <w:t>ôn</w:t>
      </w:r>
      <w:r>
        <w:rPr>
          <w:rFonts w:cs="Arial"/>
          <w:i/>
          <w:szCs w:val="20"/>
        </w:rPr>
        <w:t>ského průplavu).</w:t>
      </w:r>
    </w:p>
    <w:p w:rsidR="00793D3E" w:rsidRPr="00DB5F4C" w:rsidRDefault="00793D3E" w:rsidP="00793D3E">
      <w:pPr>
        <w:ind w:firstLine="708"/>
        <w:jc w:val="both"/>
        <w:rPr>
          <w:rFonts w:cs="Arial"/>
          <w:sz w:val="12"/>
        </w:rPr>
      </w:pPr>
    </w:p>
    <w:p w:rsidR="00793D3E" w:rsidRDefault="00793D3E" w:rsidP="00793D3E">
      <w:pPr>
        <w:ind w:firstLine="708"/>
        <w:jc w:val="both"/>
        <w:rPr>
          <w:rFonts w:cs="Arial"/>
        </w:rPr>
      </w:pPr>
      <w:r>
        <w:rPr>
          <w:rFonts w:cs="Arial"/>
        </w:rPr>
        <w:t xml:space="preserve">b) Z </w:t>
      </w:r>
      <w:r w:rsidRPr="00463F79">
        <w:rPr>
          <w:rFonts w:cs="Arial"/>
          <w:i/>
        </w:rPr>
        <w:t>Lamanšského průlivu</w:t>
      </w:r>
      <w:r>
        <w:rPr>
          <w:rFonts w:cs="Arial"/>
        </w:rPr>
        <w:t xml:space="preserve"> lze po </w:t>
      </w:r>
      <w:r w:rsidRPr="00463F79">
        <w:rPr>
          <w:rFonts w:cs="Arial"/>
          <w:i/>
        </w:rPr>
        <w:t>Seině</w:t>
      </w:r>
      <w:r>
        <w:rPr>
          <w:rFonts w:cs="Arial"/>
        </w:rPr>
        <w:t xml:space="preserve"> doplout do </w:t>
      </w:r>
      <w:r w:rsidRPr="00463F79">
        <w:rPr>
          <w:rFonts w:cs="Arial"/>
          <w:i/>
        </w:rPr>
        <w:t>Paříže</w:t>
      </w:r>
      <w:r>
        <w:rPr>
          <w:rFonts w:cs="Arial"/>
        </w:rPr>
        <w:t xml:space="preserve">, za ní odbočit na řeku </w:t>
      </w:r>
      <w:r w:rsidRPr="00463F79">
        <w:rPr>
          <w:rFonts w:cs="Arial"/>
          <w:i/>
        </w:rPr>
        <w:t>Yonne</w:t>
      </w:r>
      <w:r>
        <w:rPr>
          <w:rFonts w:cs="Arial"/>
        </w:rPr>
        <w:t xml:space="preserve"> a z ní už proplout </w:t>
      </w:r>
      <w:r w:rsidRPr="00DB5F4C">
        <w:rPr>
          <w:rFonts w:cs="Arial"/>
          <w:i/>
          <w:bdr w:val="single" w:sz="4" w:space="0" w:color="auto"/>
        </w:rPr>
        <w:t>Burgundským</w:t>
      </w:r>
      <w:r w:rsidRPr="00DB5F4C">
        <w:rPr>
          <w:rFonts w:cs="Arial"/>
          <w:i/>
          <w:szCs w:val="20"/>
          <w:bdr w:val="single" w:sz="4" w:space="0" w:color="auto"/>
        </w:rPr>
        <w:t xml:space="preserve"> průplavem</w:t>
      </w:r>
      <w:r w:rsidRPr="00D73F8C">
        <w:rPr>
          <w:rFonts w:cs="Arial"/>
          <w:i/>
          <w:szCs w:val="20"/>
          <w:u w:val="single"/>
        </w:rPr>
        <w:t xml:space="preserve"> </w:t>
      </w:r>
      <w:r>
        <w:rPr>
          <w:rFonts w:cs="Arial"/>
          <w:i/>
          <w:szCs w:val="20"/>
        </w:rPr>
        <w:t>do řeky Sa</w:t>
      </w:r>
      <w:r w:rsidRPr="00390733">
        <w:rPr>
          <w:rFonts w:cs="Arial"/>
          <w:i/>
          <w:szCs w:val="20"/>
        </w:rPr>
        <w:t>ôny</w:t>
      </w:r>
      <w:r>
        <w:rPr>
          <w:rFonts w:cs="Arial"/>
          <w:i/>
          <w:szCs w:val="20"/>
        </w:rPr>
        <w:t xml:space="preserve"> a z ní pak opět do </w:t>
      </w:r>
      <w:r w:rsidRPr="00390733">
        <w:rPr>
          <w:rFonts w:cs="Arial"/>
          <w:i/>
          <w:szCs w:val="20"/>
        </w:rPr>
        <w:t>Rhôny</w:t>
      </w:r>
      <w:r>
        <w:rPr>
          <w:rFonts w:cs="Arial"/>
          <w:i/>
          <w:szCs w:val="20"/>
        </w:rPr>
        <w:t xml:space="preserve"> a do Středozemního moře (jako u Rýnsko-Rh</w:t>
      </w:r>
      <w:r w:rsidRPr="00390733">
        <w:rPr>
          <w:rFonts w:cs="Arial"/>
          <w:i/>
          <w:szCs w:val="20"/>
        </w:rPr>
        <w:t>ôn</w:t>
      </w:r>
      <w:r>
        <w:rPr>
          <w:rFonts w:cs="Arial"/>
          <w:i/>
          <w:szCs w:val="20"/>
        </w:rPr>
        <w:t>ského průplavu).</w:t>
      </w:r>
    </w:p>
    <w:p w:rsidR="00793D3E" w:rsidRDefault="00793D3E" w:rsidP="00793D3E">
      <w:pPr>
        <w:jc w:val="both"/>
        <w:rPr>
          <w:rFonts w:cs="Arial"/>
        </w:rPr>
      </w:pPr>
    </w:p>
    <w:p w:rsidR="00793D3E" w:rsidRDefault="00793D3E" w:rsidP="00793D3E">
      <w:pPr>
        <w:jc w:val="both"/>
        <w:rPr>
          <w:rFonts w:cs="Arial"/>
        </w:rPr>
      </w:pPr>
    </w:p>
    <w:p w:rsidR="00793D3E" w:rsidRPr="00390733" w:rsidRDefault="00793D3E" w:rsidP="00793D3E">
      <w:pPr>
        <w:jc w:val="both"/>
        <w:rPr>
          <w:rFonts w:cs="Arial"/>
          <w:b/>
        </w:rPr>
      </w:pPr>
      <w:r w:rsidRPr="00390733">
        <w:rPr>
          <w:rFonts w:cs="Arial"/>
          <w:b/>
          <w:highlight w:val="green"/>
        </w:rPr>
        <w:t xml:space="preserve">3. Spojení </w:t>
      </w:r>
      <w:r w:rsidRPr="00390733">
        <w:rPr>
          <w:rFonts w:cs="Arial"/>
          <w:b/>
          <w:i/>
          <w:highlight w:val="green"/>
        </w:rPr>
        <w:t>Středozemního moře</w:t>
      </w:r>
      <w:r w:rsidRPr="00390733">
        <w:rPr>
          <w:rFonts w:cs="Arial"/>
          <w:b/>
          <w:highlight w:val="green"/>
        </w:rPr>
        <w:t xml:space="preserve"> s otevřeným </w:t>
      </w:r>
      <w:r w:rsidRPr="00390733">
        <w:rPr>
          <w:rFonts w:cs="Arial"/>
          <w:b/>
          <w:i/>
          <w:highlight w:val="green"/>
        </w:rPr>
        <w:t>Atlantickým oceánem</w:t>
      </w:r>
      <w:r w:rsidRPr="00DB5F4C">
        <w:rPr>
          <w:rFonts w:cs="Arial"/>
          <w:b/>
        </w:rPr>
        <w:t xml:space="preserve"> – </w:t>
      </w:r>
      <w:r w:rsidRPr="00390733">
        <w:rPr>
          <w:rFonts w:cs="Arial"/>
          <w:b/>
          <w:i/>
          <w:highlight w:val="green"/>
        </w:rPr>
        <w:t>Jižní průplav</w:t>
      </w:r>
    </w:p>
    <w:p w:rsidR="00793D3E" w:rsidRPr="00DB5F4C" w:rsidRDefault="00793D3E" w:rsidP="00793D3E">
      <w:pPr>
        <w:jc w:val="both"/>
        <w:rPr>
          <w:rFonts w:cs="Arial"/>
          <w:sz w:val="12"/>
        </w:rPr>
      </w:pPr>
    </w:p>
    <w:p w:rsidR="00793D3E" w:rsidRDefault="00793D3E" w:rsidP="00793D3E">
      <w:pPr>
        <w:jc w:val="both"/>
        <w:rPr>
          <w:rFonts w:cs="Arial"/>
        </w:rPr>
      </w:pPr>
      <w:r>
        <w:rPr>
          <w:rFonts w:cs="Arial"/>
        </w:rPr>
        <w:tab/>
        <w:t xml:space="preserve">Od středomořského přístavu </w:t>
      </w:r>
      <w:r w:rsidRPr="00390733">
        <w:rPr>
          <w:rFonts w:cs="Arial"/>
          <w:i/>
        </w:rPr>
        <w:t>Sete</w:t>
      </w:r>
      <w:r>
        <w:rPr>
          <w:rFonts w:cs="Arial"/>
        </w:rPr>
        <w:t xml:space="preserve"> vede </w:t>
      </w:r>
      <w:r w:rsidRPr="00390733">
        <w:rPr>
          <w:rFonts w:cs="Arial"/>
          <w:i/>
        </w:rPr>
        <w:t>Jižní průplav</w:t>
      </w:r>
      <w:r>
        <w:rPr>
          <w:rFonts w:cs="Arial"/>
        </w:rPr>
        <w:t xml:space="preserve"> (</w:t>
      </w:r>
      <w:r w:rsidRPr="00390733">
        <w:rPr>
          <w:rFonts w:cs="Arial"/>
          <w:i/>
        </w:rPr>
        <w:t xml:space="preserve">Canal du </w:t>
      </w:r>
      <w:proofErr w:type="gramStart"/>
      <w:r w:rsidRPr="00390733">
        <w:rPr>
          <w:rFonts w:cs="Arial"/>
          <w:i/>
        </w:rPr>
        <w:t>Midi</w:t>
      </w:r>
      <w:r>
        <w:rPr>
          <w:rFonts w:cs="Arial"/>
        </w:rPr>
        <w:t xml:space="preserve"> -  nebo</w:t>
      </w:r>
      <w:proofErr w:type="gramEnd"/>
      <w:r>
        <w:rPr>
          <w:rFonts w:cs="Arial"/>
        </w:rPr>
        <w:t xml:space="preserve"> také </w:t>
      </w:r>
      <w:r w:rsidRPr="00390733">
        <w:rPr>
          <w:rFonts w:cs="Arial"/>
          <w:i/>
        </w:rPr>
        <w:t>Canal des Deux Mers</w:t>
      </w:r>
      <w:r w:rsidRPr="00390733">
        <w:rPr>
          <w:rFonts w:cs="Arial"/>
        </w:rPr>
        <w:t>)</w:t>
      </w:r>
      <w:r>
        <w:rPr>
          <w:rFonts w:cs="Arial"/>
        </w:rPr>
        <w:t xml:space="preserve"> nejprve podél pobřeží a pak od </w:t>
      </w:r>
      <w:r w:rsidRPr="00390733">
        <w:rPr>
          <w:rFonts w:cs="Arial"/>
          <w:i/>
        </w:rPr>
        <w:t>Narbonne</w:t>
      </w:r>
      <w:r>
        <w:rPr>
          <w:rFonts w:cs="Arial"/>
        </w:rPr>
        <w:t xml:space="preserve"> (s využitím vod řeky </w:t>
      </w:r>
      <w:r w:rsidRPr="00390733">
        <w:rPr>
          <w:rFonts w:cs="Arial"/>
          <w:i/>
        </w:rPr>
        <w:t>Aude</w:t>
      </w:r>
      <w:r>
        <w:rPr>
          <w:rFonts w:cs="Arial"/>
        </w:rPr>
        <w:t xml:space="preserve">) až do </w:t>
      </w:r>
      <w:r w:rsidRPr="00390733">
        <w:rPr>
          <w:rFonts w:cs="Arial"/>
          <w:i/>
        </w:rPr>
        <w:t>Toulouse</w:t>
      </w:r>
      <w:r>
        <w:rPr>
          <w:rFonts w:cs="Arial"/>
        </w:rPr>
        <w:t xml:space="preserve">, odkud se pak lze po kanálu souběžném s řekou </w:t>
      </w:r>
      <w:r w:rsidRPr="00390733">
        <w:rPr>
          <w:rFonts w:cs="Arial"/>
          <w:i/>
        </w:rPr>
        <w:t>Garronou</w:t>
      </w:r>
      <w:r>
        <w:rPr>
          <w:rFonts w:cs="Arial"/>
        </w:rPr>
        <w:t xml:space="preserve"> dostat až do atlantského </w:t>
      </w:r>
      <w:r w:rsidRPr="00390733">
        <w:rPr>
          <w:rFonts w:cs="Arial"/>
          <w:i/>
        </w:rPr>
        <w:t>Bordeaux</w:t>
      </w:r>
      <w:r>
        <w:rPr>
          <w:rFonts w:cs="Arial"/>
        </w:rPr>
        <w:t xml:space="preserve">. </w:t>
      </w:r>
    </w:p>
    <w:p w:rsidR="00793D3E" w:rsidRPr="00DB5F4C" w:rsidRDefault="00793D3E" w:rsidP="00793D3E">
      <w:pPr>
        <w:ind w:left="1416" w:firstLine="708"/>
        <w:jc w:val="both"/>
        <w:rPr>
          <w:rFonts w:cs="Arial"/>
          <w:sz w:val="10"/>
        </w:rPr>
      </w:pPr>
    </w:p>
    <w:p w:rsidR="00793D3E" w:rsidRPr="00463F79" w:rsidRDefault="00793D3E" w:rsidP="00793D3E">
      <w:pPr>
        <w:ind w:left="1416" w:firstLine="708"/>
        <w:jc w:val="both"/>
        <w:rPr>
          <w:rFonts w:cs="Arial"/>
          <w:sz w:val="16"/>
        </w:rPr>
      </w:pPr>
      <w:r w:rsidRPr="00463F79">
        <w:rPr>
          <w:rFonts w:cs="Arial"/>
          <w:sz w:val="16"/>
        </w:rPr>
        <w:t xml:space="preserve">Tato starověká myšlenka byla zrealizována až koncem 17. po vzniku konsolidovaného francouzského království, pro které bylo samozřejmě strategicky výhodné vyhnout se při propojování atlantské a středozemní části </w:t>
      </w:r>
      <w:r w:rsidRPr="00463F79">
        <w:rPr>
          <w:rFonts w:cs="Arial"/>
          <w:i/>
          <w:sz w:val="16"/>
        </w:rPr>
        <w:t>Francie</w:t>
      </w:r>
      <w:r w:rsidRPr="00463F79">
        <w:rPr>
          <w:rFonts w:cs="Arial"/>
          <w:sz w:val="16"/>
        </w:rPr>
        <w:t xml:space="preserve"> vojensky ošemetnému obeplouvání </w:t>
      </w:r>
      <w:r w:rsidRPr="00463F79">
        <w:rPr>
          <w:rFonts w:cs="Arial"/>
          <w:i/>
          <w:sz w:val="16"/>
        </w:rPr>
        <w:t>Španělska</w:t>
      </w:r>
      <w:r w:rsidRPr="00463F79">
        <w:rPr>
          <w:rFonts w:cs="Arial"/>
          <w:sz w:val="16"/>
        </w:rPr>
        <w:t xml:space="preserve"> </w:t>
      </w:r>
      <w:r w:rsidRPr="00463F79">
        <w:rPr>
          <w:rFonts w:cs="Arial"/>
          <w:i/>
          <w:sz w:val="16"/>
        </w:rPr>
        <w:t>Gibraltarským průlivem</w:t>
      </w:r>
      <w:r w:rsidRPr="00463F79">
        <w:rPr>
          <w:rFonts w:cs="Arial"/>
          <w:sz w:val="16"/>
        </w:rPr>
        <w:t>. Dnes má ovšem kanál význam</w:t>
      </w:r>
      <w:r>
        <w:rPr>
          <w:rFonts w:cs="Arial"/>
          <w:sz w:val="16"/>
        </w:rPr>
        <w:t xml:space="preserve"> především pro turistický ruch.</w:t>
      </w:r>
    </w:p>
    <w:p w:rsidR="00793D3E" w:rsidRDefault="00793D3E" w:rsidP="00793D3E">
      <w:pPr>
        <w:jc w:val="both"/>
        <w:rPr>
          <w:rFonts w:cs="Arial"/>
        </w:rPr>
      </w:pPr>
    </w:p>
    <w:p w:rsidR="00793D3E" w:rsidRPr="00470BA4" w:rsidRDefault="00793D3E" w:rsidP="00793D3E">
      <w:pPr>
        <w:jc w:val="both"/>
        <w:rPr>
          <w:rFonts w:cs="Arial"/>
        </w:rPr>
      </w:pPr>
    </w:p>
    <w:p w:rsidR="00793D3E" w:rsidRDefault="00793D3E" w:rsidP="00793D3E">
      <w:pPr>
        <w:jc w:val="both"/>
        <w:rPr>
          <w:rFonts w:cs="Arial"/>
          <w:b/>
          <w:highlight w:val="green"/>
        </w:rPr>
      </w:pPr>
      <w:r>
        <w:rPr>
          <w:rFonts w:cs="Arial"/>
          <w:b/>
          <w:highlight w:val="green"/>
        </w:rPr>
        <w:t>4</w:t>
      </w:r>
      <w:r w:rsidRPr="00390733">
        <w:rPr>
          <w:rFonts w:cs="Arial"/>
          <w:b/>
          <w:highlight w:val="green"/>
        </w:rPr>
        <w:t xml:space="preserve">. Spojení </w:t>
      </w:r>
      <w:r>
        <w:rPr>
          <w:rFonts w:cs="Arial"/>
          <w:b/>
          <w:i/>
          <w:highlight w:val="green"/>
        </w:rPr>
        <w:t>Severního moře</w:t>
      </w:r>
      <w:r>
        <w:rPr>
          <w:rFonts w:cs="Arial"/>
          <w:b/>
          <w:highlight w:val="green"/>
        </w:rPr>
        <w:t xml:space="preserve"> s otevřeným Atlantským oceánem</w:t>
      </w:r>
      <w:r w:rsidRPr="00DB5F4C">
        <w:rPr>
          <w:rFonts w:cs="Arial"/>
          <w:b/>
        </w:rPr>
        <w:t xml:space="preserve"> – </w:t>
      </w:r>
      <w:r>
        <w:rPr>
          <w:rFonts w:cs="Arial"/>
          <w:b/>
          <w:highlight w:val="green"/>
        </w:rPr>
        <w:t>z Rýna na Loiru</w:t>
      </w:r>
    </w:p>
    <w:p w:rsidR="00793D3E" w:rsidRPr="00DB5F4C" w:rsidRDefault="00793D3E" w:rsidP="00793D3E">
      <w:pPr>
        <w:jc w:val="both"/>
        <w:rPr>
          <w:rFonts w:cs="Arial"/>
          <w:sz w:val="12"/>
          <w:szCs w:val="20"/>
        </w:rPr>
      </w:pPr>
    </w:p>
    <w:p w:rsidR="00793D3E" w:rsidRDefault="00793D3E" w:rsidP="00793D3E">
      <w:pPr>
        <w:jc w:val="both"/>
        <w:rPr>
          <w:rFonts w:cs="Arial"/>
        </w:rPr>
      </w:pPr>
      <w:r w:rsidRPr="00390733">
        <w:rPr>
          <w:rFonts w:cs="Arial"/>
          <w:szCs w:val="20"/>
        </w:rPr>
        <w:tab/>
        <w:t xml:space="preserve">Ze </w:t>
      </w:r>
      <w:r w:rsidRPr="00390733">
        <w:rPr>
          <w:rFonts w:cs="Arial"/>
          <w:i/>
          <w:szCs w:val="20"/>
        </w:rPr>
        <w:t>Severního moře</w:t>
      </w:r>
      <w:r w:rsidRPr="00390733">
        <w:rPr>
          <w:rFonts w:cs="Arial"/>
          <w:szCs w:val="20"/>
        </w:rPr>
        <w:t xml:space="preserve"> se lze po </w:t>
      </w:r>
      <w:r w:rsidRPr="00390733">
        <w:rPr>
          <w:rFonts w:cs="Arial"/>
          <w:i/>
          <w:szCs w:val="20"/>
        </w:rPr>
        <w:t>Rýnu</w:t>
      </w:r>
      <w:r w:rsidRPr="00390733">
        <w:rPr>
          <w:rFonts w:cs="Arial"/>
          <w:szCs w:val="20"/>
        </w:rPr>
        <w:t xml:space="preserve"> dostat až do </w:t>
      </w:r>
      <w:r w:rsidRPr="00390733">
        <w:rPr>
          <w:rFonts w:cs="Arial"/>
          <w:i/>
          <w:szCs w:val="20"/>
        </w:rPr>
        <w:t>Alsaska</w:t>
      </w:r>
      <w:r w:rsidRPr="00390733">
        <w:rPr>
          <w:rFonts w:cs="Arial"/>
          <w:szCs w:val="20"/>
        </w:rPr>
        <w:t xml:space="preserve">, kde se lze </w:t>
      </w:r>
      <w:r w:rsidRPr="00390733">
        <w:rPr>
          <w:rFonts w:cs="Arial"/>
          <w:i/>
          <w:szCs w:val="20"/>
        </w:rPr>
        <w:t>Rýnsko-rhônským průplavem</w:t>
      </w:r>
      <w:r w:rsidRPr="00390733">
        <w:rPr>
          <w:rFonts w:cs="Arial"/>
          <w:szCs w:val="20"/>
        </w:rPr>
        <w:t xml:space="preserve"> dostat vodami jurské řeky </w:t>
      </w:r>
      <w:r w:rsidRPr="00390733">
        <w:rPr>
          <w:rFonts w:cs="Arial"/>
          <w:i/>
          <w:szCs w:val="20"/>
        </w:rPr>
        <w:t>Doubs</w:t>
      </w:r>
      <w:r w:rsidRPr="00390733">
        <w:rPr>
          <w:rFonts w:cs="Arial"/>
          <w:szCs w:val="20"/>
        </w:rPr>
        <w:t xml:space="preserve"> do řeky </w:t>
      </w:r>
      <w:r w:rsidRPr="00390733">
        <w:rPr>
          <w:rFonts w:cs="Arial"/>
          <w:i/>
          <w:szCs w:val="20"/>
        </w:rPr>
        <w:t>Saôny</w:t>
      </w:r>
      <w:r w:rsidRPr="00390733">
        <w:rPr>
          <w:rFonts w:cs="Arial"/>
          <w:szCs w:val="20"/>
        </w:rPr>
        <w:t>, z ní pak</w:t>
      </w:r>
      <w:r>
        <w:rPr>
          <w:rFonts w:cs="Arial"/>
          <w:szCs w:val="20"/>
        </w:rPr>
        <w:t xml:space="preserve"> </w:t>
      </w:r>
      <w:r w:rsidRPr="00DB5F4C">
        <w:rPr>
          <w:rFonts w:cs="Arial"/>
          <w:i/>
          <w:szCs w:val="20"/>
          <w:bdr w:val="single" w:sz="4" w:space="0" w:color="auto"/>
        </w:rPr>
        <w:t>Centrálním průplavem</w:t>
      </w:r>
      <w:r>
        <w:rPr>
          <w:rFonts w:cs="Arial"/>
          <w:szCs w:val="20"/>
        </w:rPr>
        <w:t xml:space="preserve"> (</w:t>
      </w:r>
      <w:r w:rsidRPr="00390733">
        <w:rPr>
          <w:rFonts w:cs="Arial"/>
          <w:i/>
          <w:szCs w:val="20"/>
        </w:rPr>
        <w:t xml:space="preserve">Canal </w:t>
      </w:r>
      <w:proofErr w:type="gramStart"/>
      <w:r w:rsidRPr="00390733">
        <w:rPr>
          <w:rFonts w:cs="Arial"/>
          <w:i/>
          <w:szCs w:val="20"/>
        </w:rPr>
        <w:t>du Centre</w:t>
      </w:r>
      <w:proofErr w:type="gramEnd"/>
      <w:r>
        <w:rPr>
          <w:rFonts w:cs="Arial"/>
          <w:szCs w:val="20"/>
        </w:rPr>
        <w:t xml:space="preserve">) na </w:t>
      </w:r>
      <w:r w:rsidRPr="00390733">
        <w:rPr>
          <w:rFonts w:cs="Arial"/>
          <w:i/>
          <w:szCs w:val="20"/>
        </w:rPr>
        <w:t>Loiru</w:t>
      </w:r>
      <w:r>
        <w:rPr>
          <w:rFonts w:cs="Arial"/>
          <w:szCs w:val="20"/>
        </w:rPr>
        <w:t xml:space="preserve"> a po ní až do </w:t>
      </w:r>
      <w:r w:rsidRPr="00390733">
        <w:rPr>
          <w:rFonts w:cs="Arial"/>
          <w:i/>
          <w:szCs w:val="20"/>
        </w:rPr>
        <w:t>Atlantiku</w:t>
      </w:r>
      <w:r>
        <w:rPr>
          <w:rFonts w:cs="Arial"/>
          <w:szCs w:val="20"/>
        </w:rPr>
        <w:t xml:space="preserve">. (Ve skutečnosti má ovšem tato cesta význam spíše jen svými jednotlivými úseky pro spojení sousedících </w:t>
      </w:r>
      <w:proofErr w:type="gramStart"/>
      <w:r>
        <w:rPr>
          <w:rFonts w:cs="Arial"/>
          <w:szCs w:val="20"/>
        </w:rPr>
        <w:t>regionů - s ohledem</w:t>
      </w:r>
      <w:proofErr w:type="gramEnd"/>
      <w:r>
        <w:rPr>
          <w:rFonts w:cs="Arial"/>
          <w:szCs w:val="20"/>
        </w:rPr>
        <w:t xml:space="preserve"> na plavební podmínky </w:t>
      </w:r>
      <w:r w:rsidRPr="00390733">
        <w:rPr>
          <w:rFonts w:cs="Arial"/>
          <w:i/>
          <w:szCs w:val="20"/>
        </w:rPr>
        <w:t>Loiry</w:t>
      </w:r>
      <w:r>
        <w:rPr>
          <w:rFonts w:cs="Arial"/>
          <w:szCs w:val="20"/>
        </w:rPr>
        <w:t xml:space="preserve"> je totiž mnohem výhodnější plout ze </w:t>
      </w:r>
      <w:r w:rsidRPr="00390733">
        <w:rPr>
          <w:rFonts w:cs="Arial"/>
          <w:i/>
          <w:szCs w:val="20"/>
        </w:rPr>
        <w:t>Severního moře</w:t>
      </w:r>
      <w:r>
        <w:rPr>
          <w:rFonts w:cs="Arial"/>
          <w:szCs w:val="20"/>
        </w:rPr>
        <w:t xml:space="preserve"> do </w:t>
      </w:r>
      <w:r w:rsidRPr="00390733">
        <w:rPr>
          <w:rFonts w:cs="Arial"/>
          <w:i/>
          <w:szCs w:val="20"/>
        </w:rPr>
        <w:t>Atlantiku</w:t>
      </w:r>
      <w:r>
        <w:rPr>
          <w:rFonts w:cs="Arial"/>
          <w:szCs w:val="20"/>
        </w:rPr>
        <w:t xml:space="preserve"> raději po moři.)</w:t>
      </w:r>
    </w:p>
    <w:p w:rsidR="00793D3E" w:rsidRPr="00470BA4" w:rsidRDefault="00793D3E" w:rsidP="00793D3E">
      <w:pPr>
        <w:jc w:val="both"/>
        <w:rPr>
          <w:rFonts w:cs="Arial"/>
        </w:rPr>
      </w:pPr>
    </w:p>
    <w:p w:rsidR="00793D3E" w:rsidRPr="00470BA4"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Pr="00DB5F4C" w:rsidRDefault="00793D3E" w:rsidP="00793D3E">
      <w:pPr>
        <w:pageBreakBefore/>
        <w:jc w:val="center"/>
        <w:rPr>
          <w:rFonts w:cs="Arial"/>
          <w:b/>
          <w:sz w:val="24"/>
        </w:rPr>
      </w:pPr>
      <w:proofErr w:type="gramStart"/>
      <w:r>
        <w:rPr>
          <w:rFonts w:cs="Arial"/>
          <w:b/>
          <w:sz w:val="24"/>
          <w:highlight w:val="yellow"/>
        </w:rPr>
        <w:lastRenderedPageBreak/>
        <w:t>A.IV</w:t>
      </w:r>
      <w:proofErr w:type="gramEnd"/>
      <w:r>
        <w:rPr>
          <w:rFonts w:cs="Arial"/>
          <w:b/>
          <w:sz w:val="24"/>
          <w:highlight w:val="yellow"/>
        </w:rPr>
        <w:t>.3</w:t>
      </w:r>
      <w:r w:rsidRPr="00DB5F4C">
        <w:rPr>
          <w:rFonts w:cs="Arial"/>
          <w:b/>
          <w:sz w:val="24"/>
          <w:highlight w:val="yellow"/>
        </w:rPr>
        <w:t>.  PŘÍRODNÍ VODNÍ NÁDRŽE</w:t>
      </w:r>
    </w:p>
    <w:p w:rsidR="00793D3E" w:rsidRDefault="00793D3E" w:rsidP="00793D3E">
      <w:pPr>
        <w:jc w:val="both"/>
        <w:rPr>
          <w:rFonts w:cs="Arial"/>
        </w:rPr>
      </w:pPr>
    </w:p>
    <w:p w:rsidR="00793D3E" w:rsidRDefault="00793D3E" w:rsidP="00793D3E">
      <w:pPr>
        <w:jc w:val="both"/>
        <w:rPr>
          <w:rFonts w:cs="Arial"/>
        </w:rPr>
      </w:pPr>
      <w:r>
        <w:rPr>
          <w:rFonts w:cs="Arial"/>
        </w:rPr>
        <w:tab/>
        <w:t xml:space="preserve">Jak už bylo řečeno, </w:t>
      </w:r>
      <w:r w:rsidRPr="00463F79">
        <w:rPr>
          <w:rFonts w:cs="Arial"/>
          <w:i/>
        </w:rPr>
        <w:t>Francie</w:t>
      </w:r>
      <w:r>
        <w:rPr>
          <w:rFonts w:cs="Arial"/>
        </w:rPr>
        <w:t xml:space="preserve"> má velké množství vodních toků. Na druhé straně má ale </w:t>
      </w:r>
      <w:r w:rsidRPr="00463F79">
        <w:rPr>
          <w:rFonts w:cs="Arial"/>
          <w:i/>
        </w:rPr>
        <w:t>Francie</w:t>
      </w:r>
      <w:r>
        <w:rPr>
          <w:rFonts w:cs="Arial"/>
        </w:rPr>
        <w:t xml:space="preserve"> </w:t>
      </w:r>
      <w:r w:rsidRPr="00DB5F4C">
        <w:rPr>
          <w:rFonts w:cs="Arial"/>
          <w:b/>
          <w:bdr w:val="single" w:sz="4" w:space="0" w:color="auto"/>
        </w:rPr>
        <w:t>málo přírodních vnitrozemských vodních nádrží</w:t>
      </w:r>
      <w:r>
        <w:rPr>
          <w:rFonts w:cs="Arial"/>
        </w:rPr>
        <w:t xml:space="preserve">. (Tak jako má </w:t>
      </w:r>
      <w:r w:rsidRPr="00463F79">
        <w:rPr>
          <w:rFonts w:cs="Arial"/>
          <w:i/>
        </w:rPr>
        <w:t>Francie</w:t>
      </w:r>
      <w:r>
        <w:rPr>
          <w:rFonts w:cs="Arial"/>
        </w:rPr>
        <w:t xml:space="preserve"> málo ostrovů, poloostrovů a tím i mořských zálivů). Navíc jsou tyto nádrže relativně </w:t>
      </w:r>
      <w:r w:rsidRPr="00DB5F4C">
        <w:rPr>
          <w:rFonts w:cs="Arial"/>
          <w:b/>
          <w:bdr w:val="single" w:sz="4" w:space="0" w:color="auto"/>
        </w:rPr>
        <w:t>malé</w:t>
      </w:r>
      <w:r w:rsidRPr="00D74C32">
        <w:rPr>
          <w:rFonts w:cs="Arial"/>
          <w:b/>
        </w:rPr>
        <w:t xml:space="preserve"> i svou rozlohou</w:t>
      </w:r>
      <w:r>
        <w:rPr>
          <w:rFonts w:cs="Arial"/>
        </w:rPr>
        <w:t xml:space="preserve">. </w: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r>
        <w:rPr>
          <w:rFonts w:cs="Arial"/>
        </w:rPr>
        <w:tab/>
      </w:r>
      <w:r w:rsidRPr="00D74C32">
        <w:rPr>
          <w:rFonts w:cs="Arial"/>
          <w:b/>
        </w:rPr>
        <w:t>Podle</w:t>
      </w:r>
      <w:r>
        <w:rPr>
          <w:rFonts w:cs="Arial"/>
        </w:rPr>
        <w:t xml:space="preserve"> převažujícího způsobu </w:t>
      </w:r>
      <w:r w:rsidRPr="00D74C32">
        <w:rPr>
          <w:rFonts w:cs="Arial"/>
          <w:b/>
        </w:rPr>
        <w:t>vzniku</w:t>
      </w:r>
      <w:r>
        <w:rPr>
          <w:rFonts w:cs="Arial"/>
        </w:rPr>
        <w:t xml:space="preserve"> pak tyto přirozené nádrže rozdělujeme do </w:t>
      </w:r>
      <w:r w:rsidRPr="00DB5F4C">
        <w:rPr>
          <w:rFonts w:cs="Arial"/>
          <w:b/>
          <w:highlight w:val="red"/>
        </w:rPr>
        <w:t>čtyř skupin</w:t>
      </w:r>
      <w:r>
        <w:rPr>
          <w:rFonts w:cs="Arial"/>
        </w:rPr>
        <w:t>.</w:t>
      </w:r>
    </w:p>
    <w:p w:rsidR="00793D3E" w:rsidRPr="00470BA4" w:rsidRDefault="00793D3E" w:rsidP="00793D3E">
      <w:pPr>
        <w:jc w:val="both"/>
        <w:rPr>
          <w:rFonts w:cs="Arial"/>
        </w:rPr>
      </w:pPr>
    </w:p>
    <w:p w:rsidR="00793D3E" w:rsidRPr="00470BA4" w:rsidRDefault="00793D3E" w:rsidP="00793D3E">
      <w:pPr>
        <w:jc w:val="both"/>
        <w:rPr>
          <w:rFonts w:cs="Arial"/>
          <w:b/>
        </w:rPr>
      </w:pPr>
      <w:r w:rsidRPr="00470BA4">
        <w:rPr>
          <w:rFonts w:cs="Arial"/>
          <w:b/>
          <w:highlight w:val="red"/>
        </w:rPr>
        <w:t xml:space="preserve">I. </w:t>
      </w:r>
      <w:r w:rsidRPr="00D74C32">
        <w:rPr>
          <w:rFonts w:cs="Arial"/>
          <w:b/>
          <w:caps/>
          <w:highlight w:val="red"/>
        </w:rPr>
        <w:t>Nádrže</w:t>
      </w:r>
      <w:r>
        <w:rPr>
          <w:rFonts w:cs="Arial"/>
          <w:b/>
          <w:highlight w:val="red"/>
        </w:rPr>
        <w:t xml:space="preserve"> </w:t>
      </w:r>
      <w:r w:rsidRPr="00470BA4">
        <w:rPr>
          <w:rFonts w:cs="Arial"/>
          <w:b/>
          <w:highlight w:val="red"/>
        </w:rPr>
        <w:t>LEDOVCOVÉHO PŮVODU</w:t>
      </w:r>
    </w:p>
    <w:p w:rsidR="00793D3E" w:rsidRPr="00470BA4" w:rsidRDefault="00793D3E" w:rsidP="00793D3E">
      <w:pPr>
        <w:jc w:val="both"/>
        <w:rPr>
          <w:rFonts w:cs="Arial"/>
        </w:rPr>
      </w:pPr>
    </w:p>
    <w:p w:rsidR="00793D3E" w:rsidRPr="00470BA4" w:rsidRDefault="00793D3E" w:rsidP="00793D3E">
      <w:pPr>
        <w:ind w:left="708" w:firstLine="708"/>
        <w:jc w:val="both"/>
        <w:rPr>
          <w:rFonts w:cs="Arial"/>
        </w:rPr>
      </w:pPr>
      <w:r w:rsidRPr="00DB5F4C">
        <w:rPr>
          <w:rFonts w:cs="Arial"/>
          <w:b/>
        </w:rPr>
        <w:t>1.</w:t>
      </w:r>
      <w:r w:rsidRPr="00470BA4">
        <w:rPr>
          <w:rFonts w:cs="Arial"/>
        </w:rPr>
        <w:t xml:space="preserve"> </w:t>
      </w:r>
      <w:r>
        <w:rPr>
          <w:rFonts w:cs="Arial"/>
        </w:rPr>
        <w:t xml:space="preserve">Rozlohou velmi malá jsou jezera, která zbyla ze zalednění </w:t>
      </w:r>
      <w:r w:rsidRPr="00DB5F4C">
        <w:rPr>
          <w:rFonts w:cs="Arial"/>
          <w:b/>
          <w:i/>
          <w:bdr w:val="single" w:sz="4" w:space="0" w:color="auto"/>
        </w:rPr>
        <w:t>Vogéz</w:t>
      </w:r>
      <w:r>
        <w:rPr>
          <w:rFonts w:cs="Arial"/>
        </w:rPr>
        <w:t>.</w:t>
      </w:r>
      <w:r w:rsidRPr="00470BA4">
        <w:rPr>
          <w:rFonts w:cs="Arial"/>
        </w:rPr>
        <w:t xml:space="preserve"> </w:t>
      </w:r>
    </w:p>
    <w:p w:rsidR="00793D3E" w:rsidRPr="00470BA4" w:rsidRDefault="00793D3E" w:rsidP="00793D3E">
      <w:pPr>
        <w:ind w:left="708"/>
        <w:jc w:val="both"/>
        <w:rPr>
          <w:rFonts w:cs="Arial"/>
        </w:rPr>
      </w:pPr>
    </w:p>
    <w:p w:rsidR="00793D3E" w:rsidRPr="00470BA4" w:rsidRDefault="00793D3E" w:rsidP="00793D3E">
      <w:pPr>
        <w:ind w:left="708" w:firstLine="708"/>
        <w:jc w:val="both"/>
        <w:rPr>
          <w:rFonts w:cs="Arial"/>
        </w:rPr>
      </w:pPr>
      <w:r w:rsidRPr="00DB5F4C">
        <w:rPr>
          <w:rFonts w:cs="Arial"/>
          <w:b/>
        </w:rPr>
        <w:t>2</w:t>
      </w:r>
      <w:r w:rsidRPr="00470BA4">
        <w:rPr>
          <w:rFonts w:cs="Arial"/>
        </w:rPr>
        <w:t xml:space="preserve">. </w:t>
      </w:r>
      <w:r>
        <w:rPr>
          <w:rFonts w:cs="Arial"/>
        </w:rPr>
        <w:t xml:space="preserve">Pohoří </w:t>
      </w:r>
      <w:r w:rsidRPr="00DB5F4C">
        <w:rPr>
          <w:rFonts w:cs="Arial"/>
          <w:b/>
          <w:i/>
          <w:bdr w:val="single" w:sz="4" w:space="0" w:color="auto"/>
        </w:rPr>
        <w:t>Jura</w:t>
      </w:r>
      <w:r>
        <w:rPr>
          <w:rFonts w:cs="Arial"/>
        </w:rPr>
        <w:t xml:space="preserve"> sice samo většinou zaledněno nebylo, ledovec z protilehlých </w:t>
      </w:r>
      <w:r w:rsidRPr="00463F79">
        <w:rPr>
          <w:rFonts w:cs="Arial"/>
          <w:i/>
        </w:rPr>
        <w:t>Alp</w:t>
      </w:r>
      <w:r>
        <w:rPr>
          <w:rFonts w:cs="Arial"/>
        </w:rPr>
        <w:t xml:space="preserve"> však v dobách svého největšího rozšíření přihrnul kamennou morénu až do ústí údolí jižní části </w:t>
      </w:r>
      <w:r w:rsidRPr="00463F79">
        <w:rPr>
          <w:rFonts w:cs="Arial"/>
          <w:i/>
        </w:rPr>
        <w:t>Jury</w:t>
      </w:r>
      <w:r>
        <w:rPr>
          <w:rFonts w:cs="Arial"/>
        </w:rPr>
        <w:t xml:space="preserve">, čímž je zahradil natolik, že za nimi vznikla jezera. Ta tu pak zůstala i poté, co zas alpské ledovce ustoupily do vyšších poloh </w:t>
      </w:r>
      <w:r w:rsidRPr="00463F79">
        <w:rPr>
          <w:rFonts w:cs="Arial"/>
          <w:i/>
        </w:rPr>
        <w:t>Alp</w:t>
      </w:r>
      <w:r>
        <w:rPr>
          <w:rFonts w:cs="Arial"/>
        </w:rPr>
        <w:t>. Většina jurských ledovcových jezer je tak paradoxně alpského původu.</w:t>
      </w:r>
    </w:p>
    <w:p w:rsidR="00793D3E" w:rsidRPr="00470BA4" w:rsidRDefault="00793D3E" w:rsidP="00793D3E">
      <w:pPr>
        <w:ind w:left="708"/>
        <w:jc w:val="both"/>
        <w:rPr>
          <w:rFonts w:cs="Arial"/>
        </w:rPr>
      </w:pPr>
    </w:p>
    <w:p w:rsidR="00793D3E" w:rsidRPr="00470BA4" w:rsidRDefault="00793D3E" w:rsidP="00793D3E">
      <w:pPr>
        <w:ind w:left="708" w:firstLine="708"/>
        <w:jc w:val="both"/>
        <w:rPr>
          <w:rFonts w:cs="Arial"/>
        </w:rPr>
      </w:pPr>
      <w:r w:rsidRPr="00DB5F4C">
        <w:rPr>
          <w:rFonts w:cs="Arial"/>
          <w:b/>
        </w:rPr>
        <w:t>3.</w:t>
      </w:r>
      <w:r>
        <w:rPr>
          <w:rFonts w:cs="Arial"/>
        </w:rPr>
        <w:t xml:space="preserve"> Ještě větší vliv měl čtvrtohorní alpský ledovec v poklesovém území </w:t>
      </w:r>
      <w:r w:rsidRPr="00DB5F4C">
        <w:rPr>
          <w:rFonts w:cs="Arial"/>
          <w:b/>
          <w:bdr w:val="single" w:sz="4" w:space="0" w:color="auto"/>
        </w:rPr>
        <w:t xml:space="preserve">mezi </w:t>
      </w:r>
      <w:r w:rsidRPr="00DB5F4C">
        <w:rPr>
          <w:rFonts w:cs="Arial"/>
          <w:b/>
          <w:i/>
          <w:bdr w:val="single" w:sz="4" w:space="0" w:color="auto"/>
        </w:rPr>
        <w:t>Jurou</w:t>
      </w:r>
      <w:r w:rsidRPr="00DB5F4C">
        <w:rPr>
          <w:rFonts w:cs="Arial"/>
          <w:b/>
          <w:bdr w:val="single" w:sz="4" w:space="0" w:color="auto"/>
        </w:rPr>
        <w:t xml:space="preserve"> a </w:t>
      </w:r>
      <w:r w:rsidRPr="00DB5F4C">
        <w:rPr>
          <w:rFonts w:cs="Arial"/>
          <w:b/>
          <w:i/>
          <w:bdr w:val="single" w:sz="4" w:space="0" w:color="auto"/>
        </w:rPr>
        <w:t>Alpami</w:t>
      </w:r>
      <w:r>
        <w:rPr>
          <w:rFonts w:cs="Arial"/>
        </w:rPr>
        <w:t xml:space="preserve">, které jednak ještě více prohloubil, jednak ho ohradil valy čelní i boční morény natolik, že za nimi vzniklo </w:t>
      </w:r>
      <w:r w:rsidRPr="00463F79">
        <w:rPr>
          <w:rFonts w:cs="Arial"/>
          <w:i/>
        </w:rPr>
        <w:t>Ženevské jezero</w:t>
      </w:r>
      <w:r>
        <w:rPr>
          <w:rFonts w:cs="Arial"/>
        </w:rPr>
        <w:t xml:space="preserve"> </w:t>
      </w:r>
      <w:r w:rsidRPr="00470BA4">
        <w:rPr>
          <w:rFonts w:cs="Arial"/>
        </w:rPr>
        <w:t>(</w:t>
      </w:r>
      <w:r w:rsidRPr="00DB5F4C">
        <w:rPr>
          <w:rFonts w:cs="Arial"/>
          <w:b/>
          <w:i/>
        </w:rPr>
        <w:t>Lac Léman</w:t>
      </w:r>
      <w:r w:rsidRPr="00470BA4">
        <w:rPr>
          <w:rFonts w:cs="Arial"/>
        </w:rPr>
        <w:t>)</w:t>
      </w:r>
      <w:r>
        <w:rPr>
          <w:rFonts w:cs="Arial"/>
        </w:rPr>
        <w:t xml:space="preserve">, protékané řekou </w:t>
      </w:r>
      <w:r w:rsidRPr="00463F79">
        <w:rPr>
          <w:rFonts w:cs="Arial"/>
          <w:i/>
        </w:rPr>
        <w:t>Rhônou</w:t>
      </w:r>
      <w:r>
        <w:rPr>
          <w:rFonts w:cs="Arial"/>
        </w:rPr>
        <w:t>. Toto jezero sice měří celkem 581 km</w:t>
      </w:r>
      <w:r w:rsidRPr="00D74C32">
        <w:rPr>
          <w:rFonts w:cs="Arial"/>
          <w:vertAlign w:val="superscript"/>
        </w:rPr>
        <w:t>2</w:t>
      </w:r>
      <w:r>
        <w:rPr>
          <w:rFonts w:cs="Arial"/>
        </w:rPr>
        <w:t xml:space="preserve">, ale většina patří </w:t>
      </w:r>
      <w:r w:rsidRPr="00463F79">
        <w:rPr>
          <w:rFonts w:cs="Arial"/>
          <w:i/>
        </w:rPr>
        <w:t>Švýcarsku</w:t>
      </w:r>
      <w:r>
        <w:rPr>
          <w:rFonts w:cs="Arial"/>
        </w:rPr>
        <w:t xml:space="preserve"> (včetně města </w:t>
      </w:r>
      <w:r w:rsidRPr="00463F79">
        <w:rPr>
          <w:rFonts w:cs="Arial"/>
          <w:i/>
        </w:rPr>
        <w:t>Ženevy</w:t>
      </w:r>
      <w:r>
        <w:rPr>
          <w:rFonts w:cs="Arial"/>
        </w:rPr>
        <w:t xml:space="preserve">), zatímco </w:t>
      </w:r>
      <w:r w:rsidRPr="00463F79">
        <w:rPr>
          <w:rFonts w:cs="Arial"/>
          <w:i/>
        </w:rPr>
        <w:t>Francii</w:t>
      </w:r>
      <w:r>
        <w:rPr>
          <w:rFonts w:cs="Arial"/>
        </w:rPr>
        <w:t xml:space="preserve"> patří jen menší jižní část (234 km</w:t>
      </w:r>
      <w:r w:rsidRPr="00D74C32">
        <w:rPr>
          <w:rFonts w:cs="Arial"/>
          <w:vertAlign w:val="superscript"/>
        </w:rPr>
        <w:t>2</w:t>
      </w:r>
      <w:r>
        <w:rPr>
          <w:rFonts w:cs="Arial"/>
        </w:rPr>
        <w:t xml:space="preserve">, tj, 40%). I tak je tato menší francouzská plocha jezera stále ještě zdaleka </w:t>
      </w:r>
      <w:r w:rsidRPr="00DB5F4C">
        <w:rPr>
          <w:rFonts w:cs="Arial"/>
          <w:b/>
        </w:rPr>
        <w:t>největší</w:t>
      </w:r>
      <w:r w:rsidRPr="00D74C32">
        <w:rPr>
          <w:rFonts w:cs="Arial"/>
          <w:b/>
        </w:rPr>
        <w:t xml:space="preserve"> vnitrozemskou </w:t>
      </w:r>
      <w:r>
        <w:rPr>
          <w:rFonts w:cs="Arial"/>
          <w:b/>
        </w:rPr>
        <w:t xml:space="preserve">vodní </w:t>
      </w:r>
      <w:r w:rsidRPr="00D74C32">
        <w:rPr>
          <w:rFonts w:cs="Arial"/>
          <w:b/>
        </w:rPr>
        <w:t xml:space="preserve">plochou </w:t>
      </w:r>
      <w:r w:rsidRPr="00463F79">
        <w:rPr>
          <w:rFonts w:cs="Arial"/>
          <w:b/>
          <w:i/>
        </w:rPr>
        <w:t>Francie</w:t>
      </w:r>
      <w:r>
        <w:rPr>
          <w:rFonts w:cs="Arial"/>
        </w:rPr>
        <w:t>.</w:t>
      </w:r>
    </w:p>
    <w:p w:rsidR="00793D3E" w:rsidRPr="00470BA4" w:rsidRDefault="00793D3E" w:rsidP="00793D3E">
      <w:pPr>
        <w:ind w:left="708"/>
        <w:jc w:val="both"/>
        <w:rPr>
          <w:rFonts w:cs="Arial"/>
        </w:rPr>
      </w:pPr>
    </w:p>
    <w:p w:rsidR="00793D3E" w:rsidRPr="00470BA4" w:rsidRDefault="00793D3E" w:rsidP="00793D3E">
      <w:pPr>
        <w:ind w:left="708" w:firstLine="708"/>
        <w:jc w:val="both"/>
        <w:rPr>
          <w:rFonts w:cs="Arial"/>
          <w:sz w:val="16"/>
          <w:szCs w:val="16"/>
        </w:rPr>
      </w:pPr>
      <w:r w:rsidRPr="00DB5F4C">
        <w:rPr>
          <w:rFonts w:cs="Arial"/>
          <w:b/>
        </w:rPr>
        <w:t>4.</w:t>
      </w:r>
      <w:r w:rsidRPr="00470BA4">
        <w:rPr>
          <w:rFonts w:cs="Arial"/>
        </w:rPr>
        <w:t xml:space="preserve"> </w:t>
      </w:r>
      <w:r>
        <w:rPr>
          <w:rFonts w:cs="Arial"/>
        </w:rPr>
        <w:t xml:space="preserve">Jižně od </w:t>
      </w:r>
      <w:r w:rsidRPr="00463F79">
        <w:rPr>
          <w:rFonts w:cs="Arial"/>
          <w:i/>
        </w:rPr>
        <w:t>Ženevského</w:t>
      </w:r>
      <w:r>
        <w:rPr>
          <w:rFonts w:cs="Arial"/>
        </w:rPr>
        <w:t xml:space="preserve"> </w:t>
      </w:r>
      <w:r w:rsidRPr="00463F79">
        <w:rPr>
          <w:rFonts w:cs="Arial"/>
          <w:i/>
        </w:rPr>
        <w:t>jezera</w:t>
      </w:r>
      <w:r>
        <w:rPr>
          <w:rFonts w:cs="Arial"/>
        </w:rPr>
        <w:t xml:space="preserve"> se v severní části </w:t>
      </w:r>
      <w:r w:rsidRPr="00463F79">
        <w:rPr>
          <w:rFonts w:cs="Arial"/>
          <w:i/>
        </w:rPr>
        <w:t>Vnějších Alp</w:t>
      </w:r>
      <w:r>
        <w:rPr>
          <w:rFonts w:cs="Arial"/>
        </w:rPr>
        <w:t xml:space="preserve"> (tj. </w:t>
      </w:r>
      <w:r w:rsidRPr="00DB5F4C">
        <w:rPr>
          <w:rFonts w:cs="Arial"/>
          <w:b/>
          <w:bdr w:val="single" w:sz="4" w:space="0" w:color="auto"/>
        </w:rPr>
        <w:t xml:space="preserve">v </w:t>
      </w:r>
      <w:r w:rsidRPr="00DB5F4C">
        <w:rPr>
          <w:rFonts w:cs="Arial"/>
          <w:b/>
          <w:i/>
          <w:bdr w:val="single" w:sz="4" w:space="0" w:color="auto"/>
        </w:rPr>
        <w:t>Savojských Alpách</w:t>
      </w:r>
      <w:r>
        <w:rPr>
          <w:rFonts w:cs="Arial"/>
        </w:rPr>
        <w:t xml:space="preserve">) nacházejí ještě dvě o hodně menší francouzská jezera (také odvodňovaná svými výtoky do </w:t>
      </w:r>
      <w:r w:rsidRPr="00463F79">
        <w:rPr>
          <w:rFonts w:cs="Arial"/>
          <w:i/>
        </w:rPr>
        <w:t>Rhôny</w:t>
      </w:r>
      <w:r>
        <w:rPr>
          <w:rFonts w:cs="Arial"/>
        </w:rPr>
        <w:t xml:space="preserve">). Severnější z nich se jmenuje </w:t>
      </w:r>
      <w:r w:rsidRPr="00DB5F4C">
        <w:rPr>
          <w:rFonts w:cs="Arial"/>
          <w:b/>
          <w:i/>
        </w:rPr>
        <w:t>Lac d´Annecy</w:t>
      </w:r>
      <w:r w:rsidRPr="00470BA4">
        <w:rPr>
          <w:rFonts w:cs="Arial"/>
        </w:rPr>
        <w:t xml:space="preserve"> </w:t>
      </w:r>
      <w:r>
        <w:rPr>
          <w:rFonts w:cs="Arial"/>
        </w:rPr>
        <w:t xml:space="preserve">a měří </w:t>
      </w:r>
      <w:r w:rsidRPr="00470BA4">
        <w:rPr>
          <w:rFonts w:cs="Arial"/>
        </w:rPr>
        <w:t>28 km</w:t>
      </w:r>
      <w:r w:rsidRPr="00D74C32">
        <w:rPr>
          <w:rFonts w:cs="Arial"/>
          <w:vertAlign w:val="superscript"/>
        </w:rPr>
        <w:t>2</w:t>
      </w:r>
      <w:r>
        <w:rPr>
          <w:rFonts w:cs="Arial"/>
        </w:rPr>
        <w:t xml:space="preserve">, o něco jižněji pak leží </w:t>
      </w:r>
      <w:r w:rsidRPr="00DB5F4C">
        <w:rPr>
          <w:rFonts w:cs="Arial"/>
          <w:b/>
          <w:i/>
        </w:rPr>
        <w:t>Lac du Bourget</w:t>
      </w:r>
      <w:r w:rsidRPr="00D74C32">
        <w:rPr>
          <w:rFonts w:cs="Arial"/>
          <w:i/>
        </w:rPr>
        <w:t xml:space="preserve"> </w:t>
      </w:r>
      <w:r w:rsidRPr="00D74C32">
        <w:rPr>
          <w:rFonts w:cs="Arial"/>
        </w:rPr>
        <w:t>měřící</w:t>
      </w:r>
      <w:r w:rsidRPr="00D74C32">
        <w:rPr>
          <w:rFonts w:cs="Arial"/>
          <w:i/>
        </w:rPr>
        <w:t xml:space="preserve"> </w:t>
      </w:r>
      <w:r w:rsidRPr="00470BA4">
        <w:rPr>
          <w:rFonts w:cs="Arial"/>
        </w:rPr>
        <w:t>44,6 km</w:t>
      </w:r>
      <w:r w:rsidRPr="00D74C32">
        <w:rPr>
          <w:rFonts w:cs="Arial"/>
          <w:vertAlign w:val="superscript"/>
        </w:rPr>
        <w:t>2</w:t>
      </w:r>
      <w:r>
        <w:rPr>
          <w:rFonts w:cs="Arial"/>
        </w:rPr>
        <w:t>.</w:t>
      </w:r>
    </w:p>
    <w:p w:rsidR="00793D3E" w:rsidRPr="00470BA4" w:rsidRDefault="00793D3E" w:rsidP="00793D3E">
      <w:pPr>
        <w:ind w:left="708"/>
        <w:jc w:val="both"/>
        <w:rPr>
          <w:rFonts w:cs="Arial"/>
        </w:rPr>
      </w:pPr>
    </w:p>
    <w:p w:rsidR="00793D3E" w:rsidRPr="00D74C32" w:rsidRDefault="00793D3E" w:rsidP="00793D3E">
      <w:pPr>
        <w:ind w:left="708" w:firstLine="708"/>
        <w:jc w:val="both"/>
        <w:rPr>
          <w:rFonts w:cs="Arial"/>
        </w:rPr>
      </w:pPr>
      <w:r w:rsidRPr="00DB5F4C">
        <w:rPr>
          <w:rFonts w:cs="Arial"/>
          <w:b/>
        </w:rPr>
        <w:t>5.</w:t>
      </w:r>
      <w:r>
        <w:rPr>
          <w:rFonts w:cs="Arial"/>
        </w:rPr>
        <w:t xml:space="preserve"> M</w:t>
      </w:r>
      <w:r w:rsidRPr="00470BA4">
        <w:rPr>
          <w:rFonts w:cs="Arial"/>
        </w:rPr>
        <w:t xml:space="preserve">alá jezera hrazená ledovcovou </w:t>
      </w:r>
      <w:r w:rsidRPr="00D74C32">
        <w:rPr>
          <w:rFonts w:cs="Arial"/>
        </w:rPr>
        <w:t>morénou</w:t>
      </w:r>
      <w:r w:rsidRPr="00470BA4">
        <w:rPr>
          <w:rFonts w:cs="Arial"/>
        </w:rPr>
        <w:t xml:space="preserve"> </w:t>
      </w:r>
      <w:r>
        <w:rPr>
          <w:rFonts w:cs="Arial"/>
        </w:rPr>
        <w:t xml:space="preserve">zbyla z místního zalednění </w:t>
      </w:r>
      <w:r w:rsidRPr="00470BA4">
        <w:rPr>
          <w:rFonts w:cs="Arial"/>
        </w:rPr>
        <w:t xml:space="preserve">ve </w:t>
      </w:r>
      <w:r w:rsidRPr="00DB5F4C">
        <w:rPr>
          <w:rFonts w:cs="Arial"/>
          <w:b/>
          <w:i/>
          <w:bdr w:val="single" w:sz="4" w:space="0" w:color="auto"/>
        </w:rPr>
        <w:t>Středofr</w:t>
      </w:r>
      <w:r w:rsidRPr="00DB5F4C">
        <w:rPr>
          <w:rFonts w:cs="Arial"/>
          <w:b/>
          <w:bdr w:val="single" w:sz="4" w:space="0" w:color="auto"/>
        </w:rPr>
        <w:t xml:space="preserve">ancouzském </w:t>
      </w:r>
      <w:r w:rsidRPr="00DB5F4C">
        <w:rPr>
          <w:rFonts w:cs="Arial"/>
          <w:b/>
          <w:i/>
          <w:bdr w:val="single" w:sz="4" w:space="0" w:color="auto"/>
        </w:rPr>
        <w:t>masívu</w:t>
      </w:r>
      <w:r w:rsidRPr="00463F79">
        <w:rPr>
          <w:rFonts w:cs="Arial"/>
        </w:rPr>
        <w:t>.</w:t>
      </w:r>
    </w:p>
    <w:p w:rsidR="00793D3E" w:rsidRPr="00470BA4" w:rsidRDefault="00793D3E" w:rsidP="00793D3E">
      <w:pPr>
        <w:ind w:left="708"/>
        <w:jc w:val="both"/>
        <w:rPr>
          <w:rFonts w:cs="Arial"/>
        </w:rPr>
      </w:pPr>
    </w:p>
    <w:p w:rsidR="00793D3E" w:rsidRPr="00470BA4" w:rsidRDefault="00793D3E" w:rsidP="00793D3E">
      <w:pPr>
        <w:ind w:left="708" w:firstLine="708"/>
        <w:jc w:val="both"/>
        <w:rPr>
          <w:rFonts w:cs="Arial"/>
        </w:rPr>
      </w:pPr>
      <w:r w:rsidRPr="00DB5F4C">
        <w:rPr>
          <w:rFonts w:cs="Arial"/>
          <w:b/>
        </w:rPr>
        <w:t>6.</w:t>
      </w:r>
      <w:r w:rsidRPr="00470BA4">
        <w:rPr>
          <w:rFonts w:cs="Arial"/>
        </w:rPr>
        <w:t xml:space="preserve"> </w:t>
      </w:r>
      <w:r>
        <w:rPr>
          <w:rFonts w:cs="Arial"/>
        </w:rPr>
        <w:t xml:space="preserve">Malá jezera ledovcového původu zbyla i </w:t>
      </w:r>
      <w:r w:rsidRPr="00470BA4">
        <w:rPr>
          <w:rFonts w:cs="Arial"/>
        </w:rPr>
        <w:t xml:space="preserve">ve </w:t>
      </w:r>
      <w:r w:rsidRPr="00DB5F4C">
        <w:rPr>
          <w:rFonts w:cs="Arial"/>
          <w:b/>
          <w:i/>
          <w:bdr w:val="single" w:sz="4" w:space="0" w:color="auto"/>
        </w:rPr>
        <w:t>Středních</w:t>
      </w:r>
      <w:r w:rsidRPr="00DB5F4C">
        <w:rPr>
          <w:rFonts w:cs="Arial"/>
          <w:b/>
          <w:bdr w:val="single" w:sz="4" w:space="0" w:color="auto"/>
        </w:rPr>
        <w:t xml:space="preserve"> </w:t>
      </w:r>
      <w:r w:rsidRPr="00DB5F4C">
        <w:rPr>
          <w:rFonts w:cs="Arial"/>
          <w:b/>
          <w:i/>
          <w:bdr w:val="single" w:sz="4" w:space="0" w:color="auto"/>
        </w:rPr>
        <w:t>Pyrenejích</w:t>
      </w:r>
      <w:r w:rsidRPr="00D74C32">
        <w:rPr>
          <w:rFonts w:cs="Arial"/>
        </w:rPr>
        <w:t>, z jejichž původního zalednění dnes zbylo jen několik málo malých ledovců.</w:t>
      </w:r>
    </w:p>
    <w:p w:rsidR="00793D3E" w:rsidRPr="00470BA4" w:rsidRDefault="00793D3E" w:rsidP="00793D3E">
      <w:pPr>
        <w:jc w:val="both"/>
        <w:rPr>
          <w:rFonts w:cs="Arial"/>
        </w:rPr>
      </w:pPr>
    </w:p>
    <w:p w:rsidR="00793D3E" w:rsidRPr="00470BA4" w:rsidRDefault="00793D3E" w:rsidP="00793D3E">
      <w:pPr>
        <w:jc w:val="both"/>
        <w:rPr>
          <w:rFonts w:cs="Arial"/>
        </w:rPr>
      </w:pPr>
    </w:p>
    <w:p w:rsidR="00793D3E" w:rsidRPr="00470BA4" w:rsidRDefault="00793D3E" w:rsidP="00793D3E">
      <w:pPr>
        <w:jc w:val="both"/>
        <w:rPr>
          <w:rFonts w:cs="Arial"/>
          <w:b/>
        </w:rPr>
      </w:pPr>
      <w:r w:rsidRPr="00470BA4">
        <w:rPr>
          <w:rFonts w:cs="Arial"/>
          <w:b/>
          <w:highlight w:val="red"/>
        </w:rPr>
        <w:t xml:space="preserve">II. </w:t>
      </w:r>
      <w:r w:rsidRPr="00D74C32">
        <w:rPr>
          <w:rFonts w:cs="Arial"/>
          <w:b/>
          <w:caps/>
          <w:highlight w:val="red"/>
        </w:rPr>
        <w:t>Nádrže</w:t>
      </w:r>
      <w:r>
        <w:rPr>
          <w:rFonts w:cs="Arial"/>
          <w:b/>
          <w:highlight w:val="red"/>
        </w:rPr>
        <w:t xml:space="preserve"> </w:t>
      </w:r>
      <w:proofErr w:type="gramStart"/>
      <w:r w:rsidRPr="00470BA4">
        <w:rPr>
          <w:rFonts w:cs="Arial"/>
          <w:b/>
          <w:highlight w:val="red"/>
        </w:rPr>
        <w:t>VULKANICKÉHO   PŮVODU</w:t>
      </w:r>
      <w:proofErr w:type="gramEnd"/>
    </w:p>
    <w:p w:rsidR="00793D3E" w:rsidRDefault="00793D3E" w:rsidP="00793D3E">
      <w:pPr>
        <w:ind w:firstLine="708"/>
        <w:jc w:val="both"/>
        <w:rPr>
          <w:rFonts w:cs="Arial"/>
        </w:rPr>
      </w:pPr>
      <w:r>
        <w:rPr>
          <w:rFonts w:cs="Arial"/>
        </w:rPr>
        <w:t xml:space="preserve">Jak už bylo řečeno v kapitole zabývající se geologií a geomorfologií, </w:t>
      </w:r>
      <w:r w:rsidRPr="00DB5F4C">
        <w:rPr>
          <w:rFonts w:cs="Arial"/>
          <w:b/>
          <w:bdr w:val="single" w:sz="4" w:space="0" w:color="auto"/>
        </w:rPr>
        <w:t xml:space="preserve">severozápad </w:t>
      </w:r>
      <w:r w:rsidRPr="00DB5F4C">
        <w:rPr>
          <w:rFonts w:cs="Arial"/>
          <w:b/>
          <w:i/>
          <w:bdr w:val="single" w:sz="4" w:space="0" w:color="auto"/>
        </w:rPr>
        <w:t>Středofrancouzského</w:t>
      </w:r>
      <w:r w:rsidRPr="00DB5F4C">
        <w:rPr>
          <w:rFonts w:cs="Arial"/>
          <w:b/>
          <w:bdr w:val="single" w:sz="4" w:space="0" w:color="auto"/>
        </w:rPr>
        <w:t xml:space="preserve"> </w:t>
      </w:r>
      <w:r w:rsidRPr="00DB5F4C">
        <w:rPr>
          <w:rFonts w:cs="Arial"/>
          <w:b/>
          <w:i/>
          <w:bdr w:val="single" w:sz="4" w:space="0" w:color="auto"/>
        </w:rPr>
        <w:t>masívu</w:t>
      </w:r>
      <w:r>
        <w:rPr>
          <w:rFonts w:cs="Arial"/>
        </w:rPr>
        <w:t xml:space="preserve"> byl utvářen vulkanickou činností. Z této doby tu zbyla malá jezera dvojího typu:</w:t>
      </w:r>
    </w:p>
    <w:p w:rsidR="00793D3E" w:rsidRDefault="00793D3E" w:rsidP="00793D3E">
      <w:pPr>
        <w:ind w:left="708" w:firstLine="708"/>
        <w:jc w:val="both"/>
        <w:rPr>
          <w:rFonts w:cs="Arial"/>
        </w:rPr>
      </w:pPr>
      <w:r>
        <w:rPr>
          <w:rFonts w:cs="Arial"/>
          <w:b/>
        </w:rPr>
        <w:t>1.</w:t>
      </w:r>
      <w:r>
        <w:rPr>
          <w:rFonts w:cs="Arial"/>
        </w:rPr>
        <w:t xml:space="preserve"> buď nějaký </w:t>
      </w:r>
      <w:r w:rsidRPr="00DB5F4C">
        <w:rPr>
          <w:rFonts w:cs="Arial"/>
          <w:b/>
        </w:rPr>
        <w:t>lávový proud přehradil</w:t>
      </w:r>
      <w:r>
        <w:rPr>
          <w:rFonts w:cs="Arial"/>
        </w:rPr>
        <w:t xml:space="preserve"> údolí vodního toku, za nímž pak vznikla vodní nádrž;</w:t>
      </w:r>
    </w:p>
    <w:p w:rsidR="00793D3E" w:rsidRPr="00DB5F4C" w:rsidRDefault="00793D3E" w:rsidP="00793D3E">
      <w:pPr>
        <w:ind w:left="708" w:firstLine="708"/>
        <w:jc w:val="both"/>
        <w:rPr>
          <w:rFonts w:cs="Arial"/>
          <w:sz w:val="12"/>
        </w:rPr>
      </w:pPr>
    </w:p>
    <w:p w:rsidR="00793D3E" w:rsidRPr="00470BA4" w:rsidRDefault="00793D3E" w:rsidP="00793D3E">
      <w:pPr>
        <w:ind w:left="708" w:firstLine="708"/>
        <w:jc w:val="both"/>
        <w:rPr>
          <w:rFonts w:cs="Arial"/>
        </w:rPr>
      </w:pPr>
      <w:r>
        <w:rPr>
          <w:rFonts w:cs="Arial"/>
          <w:b/>
        </w:rPr>
        <w:t>2.</w:t>
      </w:r>
      <w:r>
        <w:rPr>
          <w:rFonts w:cs="Arial"/>
        </w:rPr>
        <w:t xml:space="preserve"> nebo mohly dát jezeru vzniknout vodní srážky </w:t>
      </w:r>
      <w:r w:rsidRPr="00DB5F4C">
        <w:rPr>
          <w:rFonts w:cs="Arial"/>
          <w:b/>
        </w:rPr>
        <w:t>v kráterech</w:t>
      </w:r>
      <w:r>
        <w:rPr>
          <w:rFonts w:cs="Arial"/>
        </w:rPr>
        <w:t xml:space="preserve"> vyhaslých sopek. (Např. v masivu </w:t>
      </w:r>
      <w:r w:rsidRPr="00D74C32">
        <w:rPr>
          <w:rFonts w:cs="Arial"/>
          <w:i/>
        </w:rPr>
        <w:t>Monts Dore</w:t>
      </w:r>
      <w:r>
        <w:rPr>
          <w:rFonts w:cs="Arial"/>
        </w:rPr>
        <w:t xml:space="preserve"> je téměř 100 m hluboké </w:t>
      </w:r>
      <w:r w:rsidRPr="00470BA4">
        <w:rPr>
          <w:rFonts w:cs="Arial"/>
        </w:rPr>
        <w:t xml:space="preserve">jezero </w:t>
      </w:r>
      <w:r w:rsidRPr="00DB5F4C">
        <w:rPr>
          <w:rFonts w:cs="Arial"/>
          <w:b/>
          <w:i/>
        </w:rPr>
        <w:t>Pavin</w:t>
      </w:r>
      <w:r>
        <w:rPr>
          <w:rFonts w:cs="Arial"/>
        </w:rPr>
        <w:t xml:space="preserve"> ve výši 1.197 m n. m. – nedaleko na jih od města </w:t>
      </w:r>
      <w:r w:rsidRPr="0071108D">
        <w:rPr>
          <w:rFonts w:cs="Arial"/>
          <w:i/>
        </w:rPr>
        <w:t>Clermont-Ferrand</w:t>
      </w:r>
      <w:r>
        <w:rPr>
          <w:rFonts w:cs="Arial"/>
        </w:rPr>
        <w:t>).</w:t>
      </w:r>
    </w:p>
    <w:p w:rsidR="00793D3E" w:rsidRPr="00470BA4" w:rsidRDefault="00793D3E" w:rsidP="00793D3E">
      <w:pPr>
        <w:jc w:val="both"/>
        <w:rPr>
          <w:rFonts w:cs="Arial"/>
        </w:rPr>
      </w:pPr>
    </w:p>
    <w:p w:rsidR="00793D3E" w:rsidRPr="00470BA4" w:rsidRDefault="00793D3E" w:rsidP="00793D3E">
      <w:pPr>
        <w:jc w:val="both"/>
        <w:rPr>
          <w:rFonts w:cs="Arial"/>
        </w:rPr>
      </w:pPr>
    </w:p>
    <w:p w:rsidR="00793D3E" w:rsidRPr="00470BA4" w:rsidRDefault="00793D3E" w:rsidP="00793D3E">
      <w:pPr>
        <w:jc w:val="both"/>
        <w:rPr>
          <w:rFonts w:cs="Arial"/>
          <w:b/>
        </w:rPr>
      </w:pPr>
      <w:r w:rsidRPr="00470BA4">
        <w:rPr>
          <w:rFonts w:cs="Arial"/>
          <w:b/>
          <w:highlight w:val="red"/>
        </w:rPr>
        <w:t xml:space="preserve">III. </w:t>
      </w:r>
      <w:r w:rsidRPr="00D74C32">
        <w:rPr>
          <w:rFonts w:cs="Arial"/>
          <w:b/>
          <w:caps/>
          <w:highlight w:val="red"/>
        </w:rPr>
        <w:t>Nádrže</w:t>
      </w:r>
      <w:r>
        <w:rPr>
          <w:rFonts w:cs="Arial"/>
          <w:b/>
          <w:highlight w:val="red"/>
        </w:rPr>
        <w:t xml:space="preserve"> ŘÍČNÍHO </w:t>
      </w:r>
      <w:r w:rsidRPr="00470BA4">
        <w:rPr>
          <w:rFonts w:cs="Arial"/>
          <w:b/>
          <w:highlight w:val="red"/>
        </w:rPr>
        <w:t>PŮVODU</w:t>
      </w:r>
    </w:p>
    <w:p w:rsidR="00793D3E" w:rsidRDefault="00793D3E" w:rsidP="00793D3E">
      <w:pPr>
        <w:ind w:firstLine="708"/>
        <w:jc w:val="both"/>
        <w:rPr>
          <w:rFonts w:cs="Arial"/>
        </w:rPr>
      </w:pPr>
      <w:r>
        <w:rPr>
          <w:rFonts w:cs="Arial"/>
        </w:rPr>
        <w:t xml:space="preserve">Tyto nádrže vznikly typicky především </w:t>
      </w:r>
      <w:r w:rsidRPr="00DB5F4C">
        <w:rPr>
          <w:rFonts w:cs="Arial"/>
          <w:b/>
          <w:bdr w:val="single" w:sz="4" w:space="0" w:color="auto"/>
        </w:rPr>
        <w:t xml:space="preserve">v deltě řeky </w:t>
      </w:r>
      <w:r w:rsidRPr="00DB5F4C">
        <w:rPr>
          <w:rFonts w:cs="Arial"/>
          <w:b/>
          <w:i/>
          <w:bdr w:val="single" w:sz="4" w:space="0" w:color="auto"/>
        </w:rPr>
        <w:t>Rhôny</w:t>
      </w:r>
      <w:r>
        <w:rPr>
          <w:rFonts w:cs="Arial"/>
        </w:rPr>
        <w:t xml:space="preserve">, jejíž některá </w:t>
      </w:r>
      <w:r w:rsidRPr="00DB5F4C">
        <w:rPr>
          <w:rFonts w:cs="Arial"/>
          <w:b/>
        </w:rPr>
        <w:t>slepá ramena</w:t>
      </w:r>
      <w:r>
        <w:rPr>
          <w:rFonts w:cs="Arial"/>
        </w:rPr>
        <w:t xml:space="preserve"> byla od hlavního toku postupně </w:t>
      </w:r>
      <w:r w:rsidRPr="00DB5F4C">
        <w:rPr>
          <w:rFonts w:cs="Arial"/>
          <w:b/>
        </w:rPr>
        <w:t>oddělena říčními nánosy</w:t>
      </w:r>
      <w:r>
        <w:rPr>
          <w:rFonts w:cs="Arial"/>
        </w:rPr>
        <w:t xml:space="preserve">. Jejich zdrojem vody jsou především průsaky a deště. </w:t>
      </w:r>
    </w:p>
    <w:p w:rsidR="00793D3E" w:rsidRDefault="00793D3E" w:rsidP="00793D3E">
      <w:pPr>
        <w:ind w:firstLine="708"/>
        <w:jc w:val="both"/>
        <w:rPr>
          <w:rFonts w:cs="Arial"/>
        </w:rPr>
      </w:pPr>
      <w:r>
        <w:rPr>
          <w:rFonts w:cs="Arial"/>
        </w:rPr>
        <w:t xml:space="preserve">Jiný typ jezer mohl vzniknout i </w:t>
      </w:r>
      <w:r w:rsidRPr="00DB5F4C">
        <w:rPr>
          <w:rFonts w:cs="Arial"/>
          <w:b/>
        </w:rPr>
        <w:t>rozšířením</w:t>
      </w:r>
      <w:r>
        <w:rPr>
          <w:rFonts w:cs="Arial"/>
        </w:rPr>
        <w:t xml:space="preserve"> některého </w:t>
      </w:r>
      <w:r w:rsidRPr="00DB5F4C">
        <w:rPr>
          <w:rFonts w:cs="Arial"/>
          <w:b/>
        </w:rPr>
        <w:t>ramene</w:t>
      </w:r>
      <w:r>
        <w:rPr>
          <w:rFonts w:cs="Arial"/>
        </w:rPr>
        <w:t xml:space="preserve"> řeky na určitém místě – pak má takovéto jezero i regulérní přítok a odtok pomocí různých říčních ramen. </w:t>
      </w:r>
    </w:p>
    <w:p w:rsidR="00793D3E" w:rsidRPr="00390733" w:rsidRDefault="00793D3E" w:rsidP="00793D3E">
      <w:pPr>
        <w:ind w:firstLine="708"/>
        <w:jc w:val="both"/>
        <w:rPr>
          <w:rFonts w:cs="Arial"/>
        </w:rPr>
      </w:pPr>
      <w:r>
        <w:rPr>
          <w:rFonts w:cs="Arial"/>
        </w:rPr>
        <w:t>Nádrže říčního původu se v de</w:t>
      </w:r>
      <w:r w:rsidRPr="00390733">
        <w:rPr>
          <w:rFonts w:cs="Arial"/>
        </w:rPr>
        <w:t xml:space="preserve">ltě </w:t>
      </w:r>
      <w:r w:rsidRPr="00390733">
        <w:rPr>
          <w:rFonts w:cs="Arial"/>
          <w:i/>
        </w:rPr>
        <w:t>Rhôny</w:t>
      </w:r>
      <w:r w:rsidRPr="00390733">
        <w:rPr>
          <w:rFonts w:cs="Arial"/>
        </w:rPr>
        <w:t xml:space="preserve"> </w:t>
      </w:r>
      <w:r>
        <w:rPr>
          <w:rFonts w:cs="Arial"/>
        </w:rPr>
        <w:t>označují jako</w:t>
      </w:r>
      <w:r w:rsidRPr="00390733">
        <w:rPr>
          <w:rFonts w:cs="Arial"/>
        </w:rPr>
        <w:t xml:space="preserve"> </w:t>
      </w:r>
      <w:r w:rsidRPr="00DB5F4C">
        <w:rPr>
          <w:rFonts w:cs="Arial"/>
          <w:b/>
          <w:i/>
        </w:rPr>
        <w:t>étangs</w:t>
      </w:r>
      <w:r w:rsidRPr="00390733">
        <w:rPr>
          <w:rFonts w:cs="Arial"/>
        </w:rPr>
        <w:t xml:space="preserve">, ačkoliv se toto označení ve </w:t>
      </w:r>
      <w:r w:rsidRPr="00390733">
        <w:rPr>
          <w:rFonts w:cs="Arial"/>
          <w:i/>
        </w:rPr>
        <w:t>Francii</w:t>
      </w:r>
      <w:r w:rsidRPr="00390733">
        <w:rPr>
          <w:rFonts w:cs="Arial"/>
        </w:rPr>
        <w:t xml:space="preserve"> používá i pro laguny a jezera původu mořského.</w:t>
      </w:r>
    </w:p>
    <w:p w:rsidR="00793D3E" w:rsidRDefault="00793D3E" w:rsidP="00793D3E">
      <w:pPr>
        <w:jc w:val="both"/>
        <w:rPr>
          <w:rFonts w:cs="Arial"/>
        </w:rPr>
      </w:pPr>
    </w:p>
    <w:p w:rsidR="00793D3E" w:rsidRPr="00470BA4" w:rsidRDefault="00793D3E" w:rsidP="00793D3E">
      <w:pPr>
        <w:pageBreakBefore/>
        <w:jc w:val="both"/>
        <w:rPr>
          <w:rFonts w:cs="Arial"/>
          <w:b/>
        </w:rPr>
      </w:pPr>
      <w:r>
        <w:rPr>
          <w:rFonts w:cs="Arial"/>
          <w:b/>
          <w:highlight w:val="red"/>
        </w:rPr>
        <w:lastRenderedPageBreak/>
        <w:t xml:space="preserve">IV. </w:t>
      </w:r>
      <w:r w:rsidRPr="00D74C32">
        <w:rPr>
          <w:rFonts w:cs="Arial"/>
          <w:b/>
          <w:caps/>
          <w:highlight w:val="red"/>
        </w:rPr>
        <w:t>Nádrže</w:t>
      </w:r>
      <w:r>
        <w:rPr>
          <w:rFonts w:cs="Arial"/>
          <w:b/>
          <w:highlight w:val="red"/>
        </w:rPr>
        <w:t xml:space="preserve"> MOŘSKÉHO </w:t>
      </w:r>
      <w:r w:rsidRPr="00470BA4">
        <w:rPr>
          <w:rFonts w:cs="Arial"/>
          <w:b/>
          <w:highlight w:val="red"/>
        </w:rPr>
        <w:t>PŮVODU</w:t>
      </w:r>
    </w:p>
    <w:p w:rsidR="00793D3E" w:rsidRDefault="00793D3E" w:rsidP="00793D3E">
      <w:pPr>
        <w:jc w:val="both"/>
        <w:rPr>
          <w:rFonts w:cs="Arial"/>
        </w:rPr>
      </w:pPr>
    </w:p>
    <w:p w:rsidR="00793D3E" w:rsidRDefault="00793D3E" w:rsidP="00793D3E">
      <w:pPr>
        <w:jc w:val="both"/>
        <w:rPr>
          <w:rFonts w:cs="Arial"/>
        </w:rPr>
      </w:pPr>
    </w:p>
    <w:p w:rsidR="00793D3E" w:rsidRPr="00390733" w:rsidRDefault="00793D3E" w:rsidP="00793D3E">
      <w:pPr>
        <w:jc w:val="both"/>
        <w:rPr>
          <w:rFonts w:cs="Arial"/>
          <w:b/>
        </w:rPr>
      </w:pPr>
      <w:r w:rsidRPr="00DB5F4C">
        <w:rPr>
          <w:rFonts w:cs="Arial"/>
          <w:b/>
          <w:highlight w:val="cyan"/>
        </w:rPr>
        <w:t>1. Lagunová jezera</w:t>
      </w:r>
      <w:r w:rsidRPr="00390733">
        <w:rPr>
          <w:rFonts w:cs="Arial"/>
          <w:b/>
        </w:rPr>
        <w:t xml:space="preserve"> </w:t>
      </w:r>
    </w:p>
    <w:p w:rsidR="00793D3E" w:rsidRDefault="00793D3E" w:rsidP="00793D3E">
      <w:pPr>
        <w:jc w:val="both"/>
        <w:rPr>
          <w:rFonts w:cs="Arial"/>
        </w:rPr>
      </w:pPr>
    </w:p>
    <w:p w:rsidR="00793D3E" w:rsidRDefault="00793D3E" w:rsidP="00793D3E">
      <w:pPr>
        <w:jc w:val="both"/>
        <w:rPr>
          <w:rFonts w:cs="Arial"/>
        </w:rPr>
      </w:pPr>
      <w:r>
        <w:rPr>
          <w:rFonts w:cs="Arial"/>
        </w:rPr>
        <w:tab/>
        <w:t xml:space="preserve">Podél plochého středomořského </w:t>
      </w:r>
      <w:r w:rsidRPr="00DB5F4C">
        <w:rPr>
          <w:rFonts w:cs="Arial"/>
          <w:b/>
          <w:bdr w:val="single" w:sz="4" w:space="0" w:color="auto"/>
        </w:rPr>
        <w:t xml:space="preserve">pobřeží </w:t>
      </w:r>
      <w:r w:rsidRPr="00DB5F4C">
        <w:rPr>
          <w:rFonts w:cs="Arial"/>
          <w:b/>
          <w:i/>
          <w:bdr w:val="single" w:sz="4" w:space="0" w:color="auto"/>
        </w:rPr>
        <w:t>Lionského zálivu</w:t>
      </w:r>
      <w:r w:rsidRPr="00E6502D">
        <w:rPr>
          <w:rFonts w:cs="Arial"/>
        </w:rPr>
        <w:t>,</w:t>
      </w:r>
      <w:r>
        <w:rPr>
          <w:rFonts w:cs="Arial"/>
        </w:rPr>
        <w:t xml:space="preserve"> stejně jako podél písčitého </w:t>
      </w:r>
      <w:r w:rsidRPr="00DB5F4C">
        <w:rPr>
          <w:rFonts w:cs="Arial"/>
          <w:b/>
          <w:bdr w:val="single" w:sz="4" w:space="0" w:color="auto"/>
        </w:rPr>
        <w:t xml:space="preserve">pobřeží atlantského </w:t>
      </w:r>
      <w:r w:rsidRPr="00DB5F4C">
        <w:rPr>
          <w:rFonts w:cs="Arial"/>
          <w:b/>
          <w:i/>
          <w:bdr w:val="single" w:sz="4" w:space="0" w:color="auto"/>
        </w:rPr>
        <w:t>Biskajského zálivu</w:t>
      </w:r>
      <w:r w:rsidRPr="00E6502D">
        <w:rPr>
          <w:rFonts w:cs="Arial"/>
        </w:rPr>
        <w:t>,</w:t>
      </w:r>
      <w:r>
        <w:rPr>
          <w:rFonts w:cs="Arial"/>
        </w:rPr>
        <w:t xml:space="preserve"> se rovnoběžně s pobřežím vytvářely z usazenin pásy ostrůvků. Pokud vlny či mořské proudy zanesly průlivy mezi těmito ostrůvky, vytvořilo se mezi nimi a původním pobřežím podélné jezero, které ale </w:t>
      </w:r>
      <w:r w:rsidRPr="00DB5F4C">
        <w:rPr>
          <w:rFonts w:cs="Arial"/>
          <w:b/>
        </w:rPr>
        <w:t>ještě neztratilo úplně spojení s mořem</w:t>
      </w:r>
      <w:r>
        <w:rPr>
          <w:rFonts w:cs="Arial"/>
        </w:rPr>
        <w:t xml:space="preserve">, i když už je </w:t>
      </w:r>
      <w:r w:rsidRPr="00DB5F4C">
        <w:rPr>
          <w:rFonts w:cs="Arial"/>
          <w:b/>
        </w:rPr>
        <w:t xml:space="preserve">jen velmi </w:t>
      </w:r>
      <w:proofErr w:type="gramStart"/>
      <w:r w:rsidRPr="00DB5F4C">
        <w:rPr>
          <w:rFonts w:cs="Arial"/>
          <w:b/>
        </w:rPr>
        <w:t>úzké</w:t>
      </w:r>
      <w:r>
        <w:rPr>
          <w:rFonts w:cs="Arial"/>
        </w:rPr>
        <w:t xml:space="preserve"> - tzv.</w:t>
      </w:r>
      <w:proofErr w:type="gramEnd"/>
      <w:r>
        <w:rPr>
          <w:rFonts w:cs="Arial"/>
        </w:rPr>
        <w:t xml:space="preserve"> </w:t>
      </w:r>
      <w:r w:rsidRPr="00DB5F4C">
        <w:rPr>
          <w:rFonts w:cs="Arial"/>
          <w:b/>
          <w:i/>
        </w:rPr>
        <w:t>laguna</w:t>
      </w:r>
      <w:r>
        <w:rPr>
          <w:rFonts w:cs="Arial"/>
        </w:rPr>
        <w:t xml:space="preserve"> (ve Francii </w:t>
      </w:r>
      <w:r w:rsidRPr="00DB5F4C">
        <w:rPr>
          <w:rFonts w:cs="Arial"/>
          <w:b/>
          <w:i/>
        </w:rPr>
        <w:t>étangs</w:t>
      </w:r>
      <w:r>
        <w:rPr>
          <w:rFonts w:cs="Arial"/>
        </w:rPr>
        <w:t xml:space="preserve">). Tím se pak ovšem výrazně zjemňují i v nich ukládané usazeniny. </w:t>
      </w:r>
    </w:p>
    <w:p w:rsidR="00793D3E" w:rsidRDefault="00793D3E" w:rsidP="00793D3E">
      <w:pPr>
        <w:ind w:firstLine="708"/>
        <w:jc w:val="both"/>
        <w:rPr>
          <w:rFonts w:cs="Arial"/>
        </w:rPr>
      </w:pPr>
      <w:r w:rsidRPr="00DB5F4C">
        <w:rPr>
          <w:rFonts w:cs="Arial"/>
          <w:b/>
        </w:rPr>
        <w:t>Voda</w:t>
      </w:r>
      <w:r>
        <w:rPr>
          <w:rFonts w:cs="Arial"/>
        </w:rPr>
        <w:t xml:space="preserve"> v těchto lagunách (slanost, teplota, obsah kyslíku atd.) se pak </w:t>
      </w:r>
      <w:r w:rsidRPr="00DB5F4C">
        <w:rPr>
          <w:rFonts w:cs="Arial"/>
          <w:b/>
        </w:rPr>
        <w:t>liší</w:t>
      </w:r>
      <w:r>
        <w:rPr>
          <w:rFonts w:cs="Arial"/>
        </w:rPr>
        <w:t xml:space="preserve"> jak od vod mořských, tak říčních – a tomu také odpovídá živočišstvo této vodě specificky přizpůsobené. Tyto laguny jsou velmi </w:t>
      </w:r>
      <w:r w:rsidRPr="00DB5F4C">
        <w:rPr>
          <w:rFonts w:cs="Arial"/>
          <w:b/>
        </w:rPr>
        <w:t>mělké</w:t>
      </w:r>
      <w:r>
        <w:rPr>
          <w:rFonts w:cs="Arial"/>
        </w:rPr>
        <w:t xml:space="preserve">, takže v teplém středomořském podnebí se často používaly i k </w:t>
      </w:r>
      <w:r w:rsidRPr="00DB5F4C">
        <w:rPr>
          <w:rFonts w:cs="Arial"/>
          <w:b/>
        </w:rPr>
        <w:t>odpařování</w:t>
      </w:r>
      <w:r>
        <w:rPr>
          <w:rFonts w:cs="Arial"/>
        </w:rPr>
        <w:t xml:space="preserve"> mořské vody pro získání </w:t>
      </w:r>
      <w:r w:rsidRPr="00DB5F4C">
        <w:rPr>
          <w:rFonts w:cs="Arial"/>
          <w:b/>
        </w:rPr>
        <w:t>soli</w:t>
      </w:r>
      <w:r>
        <w:rPr>
          <w:rFonts w:cs="Arial"/>
        </w:rPr>
        <w:t>. (Na pojem "</w:t>
      </w:r>
      <w:r w:rsidRPr="00390733">
        <w:rPr>
          <w:rFonts w:cs="Arial"/>
          <w:i/>
        </w:rPr>
        <w:t>laguna</w:t>
      </w:r>
      <w:r>
        <w:rPr>
          <w:rFonts w:cs="Arial"/>
        </w:rPr>
        <w:t xml:space="preserve">" lze ovšem narazit i v poněkud jiných významech.) </w:t>
      </w:r>
    </w:p>
    <w:p w:rsidR="00793D3E" w:rsidRDefault="00793D3E" w:rsidP="00793D3E">
      <w:pPr>
        <w:jc w:val="both"/>
        <w:rPr>
          <w:rFonts w:cs="Arial"/>
        </w:rPr>
      </w:pPr>
    </w:p>
    <w:p w:rsidR="00793D3E" w:rsidRDefault="00793D3E" w:rsidP="00793D3E">
      <w:pPr>
        <w:jc w:val="both"/>
        <w:rPr>
          <w:rFonts w:cs="Arial"/>
        </w:rPr>
      </w:pPr>
    </w:p>
    <w:p w:rsidR="00793D3E" w:rsidRPr="00390733" w:rsidRDefault="00793D3E" w:rsidP="00793D3E">
      <w:pPr>
        <w:jc w:val="both"/>
        <w:rPr>
          <w:rFonts w:cs="Arial"/>
          <w:b/>
        </w:rPr>
      </w:pPr>
      <w:r w:rsidRPr="00DB5F4C">
        <w:rPr>
          <w:rFonts w:cs="Arial"/>
          <w:b/>
          <w:highlight w:val="cyan"/>
        </w:rPr>
        <w:t>2. Uzavřená jezera</w:t>
      </w:r>
    </w:p>
    <w:p w:rsidR="00793D3E" w:rsidRDefault="00793D3E" w:rsidP="00793D3E">
      <w:pPr>
        <w:ind w:firstLine="708"/>
        <w:jc w:val="both"/>
        <w:rPr>
          <w:rFonts w:cs="Arial"/>
        </w:rPr>
      </w:pPr>
    </w:p>
    <w:p w:rsidR="00793D3E" w:rsidRDefault="00793D3E" w:rsidP="00793D3E">
      <w:pPr>
        <w:ind w:firstLine="708"/>
        <w:jc w:val="both"/>
        <w:rPr>
          <w:rFonts w:cs="Arial"/>
        </w:rPr>
      </w:pPr>
      <w:r>
        <w:rPr>
          <w:rFonts w:cs="Arial"/>
        </w:rPr>
        <w:t xml:space="preserve">Pokud se později usazeninami </w:t>
      </w:r>
      <w:r w:rsidRPr="00DB5F4C">
        <w:rPr>
          <w:rFonts w:cs="Arial"/>
          <w:b/>
        </w:rPr>
        <w:t>zanese i spojení laguny s mořem, vznikne</w:t>
      </w:r>
      <w:r>
        <w:rPr>
          <w:rFonts w:cs="Arial"/>
        </w:rPr>
        <w:t xml:space="preserve"> na pobřeží zcela </w:t>
      </w:r>
      <w:r w:rsidRPr="00DB5F4C">
        <w:rPr>
          <w:rFonts w:cs="Arial"/>
          <w:b/>
        </w:rPr>
        <w:t>uzavřené jezero</w:t>
      </w:r>
      <w:r>
        <w:rPr>
          <w:rFonts w:cs="Arial"/>
        </w:rPr>
        <w:t xml:space="preserve"> – ve </w:t>
      </w:r>
      <w:r w:rsidRPr="00E6502D">
        <w:rPr>
          <w:rFonts w:cs="Arial"/>
          <w:i/>
        </w:rPr>
        <w:t>Francii</w:t>
      </w:r>
      <w:r>
        <w:rPr>
          <w:rFonts w:cs="Arial"/>
        </w:rPr>
        <w:t xml:space="preserve"> zvané </w:t>
      </w:r>
      <w:r w:rsidRPr="00DB5F4C">
        <w:rPr>
          <w:rFonts w:cs="Arial"/>
          <w:b/>
          <w:i/>
        </w:rPr>
        <w:t>étangs</w:t>
      </w:r>
      <w:r>
        <w:rPr>
          <w:rFonts w:cs="Arial"/>
        </w:rPr>
        <w:t xml:space="preserve">. (Někdy se zde ovšem tímto jménem označuji i laguny či jezera říčního původu.). Zdrojem vody mohou být průsaky, deště nebo i menší přítok. </w:t>
      </w:r>
    </w:p>
    <w:p w:rsidR="00793D3E" w:rsidRDefault="00793D3E" w:rsidP="00793D3E">
      <w:pPr>
        <w:ind w:firstLine="708"/>
        <w:jc w:val="both"/>
        <w:rPr>
          <w:rFonts w:cs="Arial"/>
        </w:rPr>
      </w:pPr>
    </w:p>
    <w:p w:rsidR="00793D3E" w:rsidRDefault="00793D3E" w:rsidP="00793D3E">
      <w:pPr>
        <w:ind w:firstLine="708"/>
        <w:jc w:val="both"/>
        <w:rPr>
          <w:rFonts w:cs="Arial"/>
        </w:rPr>
      </w:pPr>
      <w:r>
        <w:rPr>
          <w:rFonts w:cs="Arial"/>
        </w:rPr>
        <w:t>Takovéto zbytky dřívějších lagun nacházíme</w:t>
      </w:r>
    </w:p>
    <w:p w:rsidR="00793D3E" w:rsidRPr="00DB5F4C" w:rsidRDefault="00793D3E" w:rsidP="00793D3E">
      <w:pPr>
        <w:ind w:left="1416"/>
        <w:jc w:val="both"/>
        <w:rPr>
          <w:rFonts w:cs="Arial"/>
          <w:sz w:val="10"/>
        </w:rPr>
      </w:pPr>
    </w:p>
    <w:p w:rsidR="00793D3E" w:rsidRDefault="00793D3E" w:rsidP="00793D3E">
      <w:pPr>
        <w:ind w:left="1416"/>
        <w:jc w:val="both"/>
        <w:rPr>
          <w:rFonts w:cs="Arial"/>
        </w:rPr>
      </w:pPr>
      <w:r w:rsidRPr="00DB5F4C">
        <w:rPr>
          <w:rFonts w:cs="Arial"/>
          <w:b/>
        </w:rPr>
        <w:t xml:space="preserve">1. </w:t>
      </w:r>
      <w:r>
        <w:rPr>
          <w:rFonts w:cs="Arial"/>
        </w:rPr>
        <w:t xml:space="preserve">na atlantském pobřeží </w:t>
      </w:r>
      <w:r w:rsidRPr="00DB5F4C">
        <w:rPr>
          <w:rFonts w:cs="Arial"/>
          <w:i/>
          <w:bdr w:val="single" w:sz="4" w:space="0" w:color="auto"/>
        </w:rPr>
        <w:t>Biskajského zálivu</w:t>
      </w:r>
      <w:r>
        <w:rPr>
          <w:rFonts w:cs="Arial"/>
        </w:rPr>
        <w:t xml:space="preserve"> (tj. v </w:t>
      </w:r>
      <w:r w:rsidRPr="00E6502D">
        <w:rPr>
          <w:rFonts w:cs="Arial"/>
          <w:i/>
        </w:rPr>
        <w:t>Gaskoňských Landes</w:t>
      </w:r>
      <w:r>
        <w:rPr>
          <w:rFonts w:cs="Arial"/>
        </w:rPr>
        <w:t>);</w:t>
      </w:r>
    </w:p>
    <w:p w:rsidR="00793D3E" w:rsidRPr="00E6502D" w:rsidRDefault="00793D3E" w:rsidP="00793D3E">
      <w:pPr>
        <w:ind w:left="1416"/>
        <w:jc w:val="both"/>
        <w:rPr>
          <w:rFonts w:cs="Arial"/>
        </w:rPr>
      </w:pPr>
      <w:r w:rsidRPr="00DB5F4C">
        <w:rPr>
          <w:rFonts w:cs="Arial"/>
          <w:b/>
        </w:rPr>
        <w:t>2</w:t>
      </w:r>
      <w:r>
        <w:rPr>
          <w:rFonts w:cs="Arial"/>
        </w:rPr>
        <w:t xml:space="preserve">. na středozemním pobřeží </w:t>
      </w:r>
      <w:r w:rsidRPr="00E6502D">
        <w:rPr>
          <w:rFonts w:cs="Arial"/>
        </w:rPr>
        <w:t xml:space="preserve">nížiny </w:t>
      </w:r>
      <w:r w:rsidRPr="00DB5F4C">
        <w:rPr>
          <w:rFonts w:cs="Arial"/>
          <w:i/>
          <w:bdr w:val="single" w:sz="4" w:space="0" w:color="auto"/>
        </w:rPr>
        <w:t>Roussillonské</w:t>
      </w:r>
      <w:r w:rsidRPr="00E6502D">
        <w:rPr>
          <w:rFonts w:cs="Arial"/>
          <w:i/>
          <w:u w:val="single"/>
        </w:rPr>
        <w:t>;</w:t>
      </w:r>
    </w:p>
    <w:p w:rsidR="00793D3E" w:rsidRDefault="00793D3E" w:rsidP="00793D3E">
      <w:pPr>
        <w:ind w:left="1416"/>
        <w:jc w:val="both"/>
        <w:rPr>
          <w:rFonts w:cs="Arial"/>
          <w:i/>
          <w:u w:val="single"/>
        </w:rPr>
      </w:pPr>
      <w:r w:rsidRPr="00DB5F4C">
        <w:rPr>
          <w:rFonts w:cs="Arial"/>
          <w:b/>
        </w:rPr>
        <w:t>3.</w:t>
      </w:r>
      <w:r w:rsidRPr="00E6502D">
        <w:rPr>
          <w:rFonts w:cs="Arial"/>
        </w:rPr>
        <w:t xml:space="preserve"> na středozemním pobřeží nížiny </w:t>
      </w:r>
      <w:r w:rsidRPr="00DB5F4C">
        <w:rPr>
          <w:rFonts w:cs="Arial"/>
          <w:i/>
          <w:bdr w:val="single" w:sz="4" w:space="0" w:color="auto"/>
        </w:rPr>
        <w:t>Languedocké</w:t>
      </w:r>
      <w:r w:rsidRPr="00E6502D">
        <w:rPr>
          <w:rFonts w:cs="Arial"/>
          <w:i/>
          <w:u w:val="single"/>
        </w:rPr>
        <w:t>.</w:t>
      </w:r>
    </w:p>
    <w:p w:rsidR="00793D3E" w:rsidRDefault="00793D3E" w:rsidP="00793D3E">
      <w:pPr>
        <w:jc w:val="both"/>
        <w:rPr>
          <w:rFonts w:cs="Arial"/>
        </w:rPr>
      </w:pPr>
    </w:p>
    <w:p w:rsidR="00793D3E" w:rsidRPr="00390733" w:rsidRDefault="00793D3E" w:rsidP="00793D3E">
      <w:pPr>
        <w:jc w:val="both"/>
        <w:rPr>
          <w:rFonts w:cs="Arial"/>
        </w:rPr>
      </w:pPr>
      <w:r w:rsidRPr="00390733">
        <w:rPr>
          <w:rFonts w:cs="Arial"/>
        </w:rPr>
        <w:tab/>
        <w:t xml:space="preserve">Pokud jsou tato jezera ponechána přirozenému vývoji, zanášejí se postupně, i když většinou velmi pomalu, jemnými usazeninami, takže </w:t>
      </w:r>
      <w:r w:rsidRPr="00DB5F4C">
        <w:rPr>
          <w:rFonts w:cs="Arial"/>
          <w:b/>
        </w:rPr>
        <w:t>časem zcela zmizí</w:t>
      </w:r>
      <w:r w:rsidRPr="00390733">
        <w:rPr>
          <w:rFonts w:cs="Arial"/>
        </w:rPr>
        <w:t>.</w:t>
      </w:r>
      <w:r>
        <w:rPr>
          <w:rFonts w:cs="Arial"/>
        </w:rPr>
        <w:t xml:space="preserve"> Pokud takto vzniklé plochy nejsou zabahněné, mohou být někdy i zemědělsky </w:t>
      </w:r>
      <w:r w:rsidRPr="00DB5F4C">
        <w:rPr>
          <w:rFonts w:cs="Arial"/>
          <w:b/>
        </w:rPr>
        <w:t>obdělávány</w:t>
      </w:r>
      <w:r>
        <w:rPr>
          <w:rFonts w:cs="Arial"/>
        </w:rPr>
        <w:t xml:space="preserve">, ačkoliv jemnost </w:t>
      </w:r>
      <w:proofErr w:type="gramStart"/>
      <w:r>
        <w:rPr>
          <w:rFonts w:cs="Arial"/>
        </w:rPr>
        <w:t>usazenin</w:t>
      </w:r>
      <w:proofErr w:type="gramEnd"/>
      <w:r>
        <w:rPr>
          <w:rFonts w:cs="Arial"/>
        </w:rPr>
        <w:t>.</w:t>
      </w:r>
      <w:proofErr w:type="gramStart"/>
      <w:r>
        <w:rPr>
          <w:rFonts w:cs="Arial"/>
        </w:rPr>
        <w:t>si</w:t>
      </w:r>
      <w:proofErr w:type="gramEnd"/>
      <w:r>
        <w:rPr>
          <w:rFonts w:cs="Arial"/>
        </w:rPr>
        <w:t xml:space="preserve"> tu vyžaduje velmi specifický přístup.</w:t>
      </w:r>
    </w:p>
    <w:p w:rsidR="00793D3E" w:rsidRDefault="00793D3E" w:rsidP="00793D3E">
      <w:pPr>
        <w:jc w:val="both"/>
        <w:rPr>
          <w:rFonts w:cs="Arial"/>
          <w:i/>
          <w:u w:val="single"/>
        </w:rPr>
      </w:pPr>
    </w:p>
    <w:p w:rsidR="00793D3E" w:rsidRDefault="00793D3E" w:rsidP="00793D3E">
      <w:pPr>
        <w:jc w:val="both"/>
        <w:rPr>
          <w:rFonts w:cs="Arial"/>
        </w:rPr>
      </w:pPr>
    </w:p>
    <w:p w:rsidR="00793D3E" w:rsidRPr="00DB5F4C" w:rsidRDefault="00793D3E" w:rsidP="00793D3E">
      <w:pPr>
        <w:pageBreakBefore/>
        <w:jc w:val="center"/>
        <w:rPr>
          <w:rFonts w:cs="Arial"/>
          <w:sz w:val="24"/>
        </w:rPr>
      </w:pPr>
      <w:r w:rsidRPr="00DB5F4C">
        <w:rPr>
          <w:rFonts w:cs="Arial"/>
          <w:b/>
          <w:sz w:val="24"/>
          <w:highlight w:val="yellow"/>
        </w:rPr>
        <w:lastRenderedPageBreak/>
        <w:t>D. PODZEMNÍ VODA A PRAMENY</w:t>
      </w:r>
    </w:p>
    <w:p w:rsidR="00793D3E" w:rsidRPr="00470BA4" w:rsidRDefault="00793D3E" w:rsidP="00793D3E">
      <w:pPr>
        <w:jc w:val="both"/>
        <w:rPr>
          <w:rFonts w:cs="Arial"/>
        </w:rPr>
      </w:pPr>
    </w:p>
    <w:p w:rsidR="00793D3E" w:rsidRDefault="00793D3E" w:rsidP="00793D3E">
      <w:pPr>
        <w:ind w:firstLine="708"/>
        <w:jc w:val="both"/>
        <w:rPr>
          <w:rFonts w:cs="Arial"/>
        </w:rPr>
      </w:pPr>
      <w:r w:rsidRPr="00E6502D">
        <w:rPr>
          <w:rFonts w:cs="Arial"/>
          <w:i/>
        </w:rPr>
        <w:t>Francie</w:t>
      </w:r>
      <w:r>
        <w:rPr>
          <w:rFonts w:cs="Arial"/>
        </w:rPr>
        <w:t xml:space="preserve"> má díky geologické a horninové stavbě </w:t>
      </w:r>
      <w:r w:rsidRPr="00DB5F4C">
        <w:rPr>
          <w:rFonts w:cs="Arial"/>
          <w:bdr w:val="single" w:sz="4" w:space="0" w:color="auto"/>
        </w:rPr>
        <w:t>významné zásoby</w:t>
      </w:r>
      <w:r>
        <w:rPr>
          <w:rFonts w:cs="Arial"/>
        </w:rPr>
        <w:t xml:space="preserve"> podzemních vod, a to mnohdy právě v oblasti zvýšené spotřeby.</w:t>
      </w:r>
    </w:p>
    <w:p w:rsidR="00793D3E" w:rsidRDefault="00793D3E" w:rsidP="00793D3E">
      <w:pPr>
        <w:ind w:firstLine="708"/>
        <w:jc w:val="both"/>
        <w:rPr>
          <w:rFonts w:cs="Arial"/>
        </w:rPr>
      </w:pPr>
    </w:p>
    <w:p w:rsidR="00793D3E" w:rsidRDefault="00793D3E" w:rsidP="00793D3E">
      <w:pPr>
        <w:ind w:firstLine="708"/>
        <w:jc w:val="both"/>
        <w:rPr>
          <w:rFonts w:cs="Arial"/>
        </w:rPr>
      </w:pPr>
    </w:p>
    <w:p w:rsidR="00793D3E" w:rsidRDefault="00793D3E" w:rsidP="00793D3E">
      <w:pPr>
        <w:jc w:val="both"/>
        <w:rPr>
          <w:rFonts w:cs="Arial"/>
        </w:rPr>
      </w:pPr>
    </w:p>
    <w:p w:rsidR="00793D3E" w:rsidRPr="00DB5F4C" w:rsidRDefault="00793D3E" w:rsidP="00793D3E">
      <w:pPr>
        <w:jc w:val="both"/>
        <w:rPr>
          <w:rFonts w:cs="Arial"/>
          <w:b/>
          <w:caps/>
        </w:rPr>
      </w:pPr>
      <w:r w:rsidRPr="00DB5F4C">
        <w:rPr>
          <w:rFonts w:cs="Arial"/>
          <w:b/>
          <w:caps/>
          <w:highlight w:val="red"/>
        </w:rPr>
        <w:t>1. Artéské vody</w:t>
      </w:r>
    </w:p>
    <w:p w:rsidR="00793D3E" w:rsidRDefault="00793D3E" w:rsidP="00793D3E">
      <w:pPr>
        <w:jc w:val="both"/>
        <w:rPr>
          <w:rFonts w:cs="Arial"/>
        </w:rPr>
      </w:pPr>
    </w:p>
    <w:p w:rsidR="00793D3E" w:rsidRDefault="00793D3E" w:rsidP="00793D3E">
      <w:pPr>
        <w:jc w:val="both"/>
        <w:rPr>
          <w:rFonts w:cs="Arial"/>
        </w:rPr>
      </w:pPr>
      <w:r>
        <w:rPr>
          <w:rFonts w:cs="Arial"/>
        </w:rPr>
        <w:tab/>
        <w:t xml:space="preserve">Jak už bylo ukázáno, konkávně prohnuté podloží </w:t>
      </w:r>
      <w:r w:rsidRPr="00E6502D">
        <w:rPr>
          <w:rFonts w:cs="Arial"/>
          <w:i/>
        </w:rPr>
        <w:t>Pařížsk</w:t>
      </w:r>
      <w:r>
        <w:rPr>
          <w:rFonts w:cs="Arial"/>
          <w:i/>
        </w:rPr>
        <w:t>é</w:t>
      </w:r>
      <w:r>
        <w:rPr>
          <w:rFonts w:cs="Arial"/>
        </w:rPr>
        <w:t xml:space="preserve"> a </w:t>
      </w:r>
      <w:r w:rsidRPr="00E6502D">
        <w:rPr>
          <w:rFonts w:cs="Arial"/>
          <w:i/>
        </w:rPr>
        <w:t>Aqiutánsk</w:t>
      </w:r>
      <w:r>
        <w:rPr>
          <w:rFonts w:cs="Arial"/>
          <w:i/>
        </w:rPr>
        <w:t>é</w:t>
      </w:r>
      <w:r w:rsidRPr="00E6502D">
        <w:rPr>
          <w:rFonts w:cs="Arial"/>
          <w:i/>
        </w:rPr>
        <w:t xml:space="preserve"> pánve</w:t>
      </w:r>
      <w:r>
        <w:rPr>
          <w:rFonts w:cs="Arial"/>
        </w:rPr>
        <w:t xml:space="preserve"> je střídavě tvořeno vrstvami propustnými a nepropustnými. Pokud pak </w:t>
      </w:r>
      <w:r w:rsidRPr="00DB5F4C">
        <w:rPr>
          <w:rFonts w:cs="Arial"/>
          <w:b/>
        </w:rPr>
        <w:t>na zvýšených okrajích pánve prší či taj</w:t>
      </w:r>
      <w:r>
        <w:rPr>
          <w:rFonts w:cs="Arial"/>
        </w:rPr>
        <w:t xml:space="preserve">e sníh, dostává se zde </w:t>
      </w:r>
      <w:r w:rsidRPr="00DB5F4C">
        <w:rPr>
          <w:rFonts w:cs="Arial"/>
          <w:b/>
        </w:rPr>
        <w:t>voda do podzemí</w:t>
      </w:r>
      <w:r>
        <w:rPr>
          <w:rFonts w:cs="Arial"/>
        </w:rPr>
        <w:t xml:space="preserve"> a </w:t>
      </w:r>
      <w:r w:rsidRPr="00DB5F4C">
        <w:rPr>
          <w:rFonts w:cs="Arial"/>
          <w:b/>
        </w:rPr>
        <w:t>stéká</w:t>
      </w:r>
      <w:r>
        <w:rPr>
          <w:rFonts w:cs="Arial"/>
        </w:rPr>
        <w:t xml:space="preserve"> jím pak </w:t>
      </w:r>
      <w:r w:rsidRPr="00DB5F4C">
        <w:rPr>
          <w:rFonts w:cs="Arial"/>
          <w:b/>
        </w:rPr>
        <w:t>na velké vzdálenosti</w:t>
      </w:r>
      <w:r>
        <w:rPr>
          <w:rFonts w:cs="Arial"/>
        </w:rPr>
        <w:t xml:space="preserve"> mezi nepropustnými vrstvami tou </w:t>
      </w:r>
      <w:r w:rsidRPr="00DB5F4C">
        <w:rPr>
          <w:rFonts w:cs="Arial"/>
          <w:b/>
        </w:rPr>
        <w:t>propustnou</w:t>
      </w:r>
      <w:r>
        <w:rPr>
          <w:rFonts w:cs="Arial"/>
        </w:rPr>
        <w:t xml:space="preserve"> </w:t>
      </w:r>
      <w:r w:rsidRPr="00DB5F4C">
        <w:rPr>
          <w:rFonts w:cs="Arial"/>
          <w:b/>
        </w:rPr>
        <w:t>až na dno pánve</w:t>
      </w:r>
      <w:r>
        <w:rPr>
          <w:rFonts w:cs="Arial"/>
        </w:rPr>
        <w:t>, kde se hromadí. Pokud se pak v centru pánve vyskytne porucha (</w:t>
      </w:r>
      <w:r w:rsidRPr="00DB5F4C">
        <w:rPr>
          <w:rFonts w:cs="Arial"/>
          <w:b/>
        </w:rPr>
        <w:t>zlom či vrt</w:t>
      </w:r>
      <w:r>
        <w:rPr>
          <w:rFonts w:cs="Arial"/>
        </w:rPr>
        <w:t xml:space="preserve">) procházející jejími vrstvami až k této zásobě vody (pocházející původně ze srážek na okrajích pánve), dostává se pak tato voda na povrch pánve nebo ji tam lze </w:t>
      </w:r>
      <w:r w:rsidRPr="00DB5F4C">
        <w:rPr>
          <w:rFonts w:cs="Arial"/>
          <w:b/>
        </w:rPr>
        <w:t>čerpat</w:t>
      </w:r>
      <w:r>
        <w:rPr>
          <w:rFonts w:cs="Arial"/>
        </w:rPr>
        <w:t xml:space="preserve"> pro nejrůznější použití. (</w:t>
      </w:r>
    </w:p>
    <w:p w:rsidR="00793D3E" w:rsidRDefault="00793D3E" w:rsidP="00793D3E">
      <w:pPr>
        <w:jc w:val="both"/>
        <w:rPr>
          <w:rFonts w:cs="Arial"/>
        </w:rPr>
      </w:pPr>
      <w:r>
        <w:rPr>
          <w:rFonts w:cs="Arial"/>
        </w:rPr>
        <w:tab/>
        <w:t xml:space="preserve">Na artézské vody je zvláště bohatá </w:t>
      </w:r>
      <w:r w:rsidRPr="00DB5F4C">
        <w:rPr>
          <w:rFonts w:cs="Arial"/>
          <w:b/>
          <w:i/>
          <w:bdr w:val="single" w:sz="4" w:space="0" w:color="auto"/>
        </w:rPr>
        <w:t>Pařížská pánev</w:t>
      </w:r>
      <w:r>
        <w:rPr>
          <w:rFonts w:cs="Arial"/>
        </w:rPr>
        <w:t xml:space="preserve">, kde na ně lze narazit v různých jejích částech. </w:t>
      </w:r>
    </w:p>
    <w:p w:rsidR="00793D3E" w:rsidRPr="00DB5F4C" w:rsidRDefault="00793D3E" w:rsidP="00793D3E">
      <w:pPr>
        <w:ind w:left="1416" w:firstLine="708"/>
        <w:jc w:val="both"/>
        <w:rPr>
          <w:rFonts w:cs="Arial"/>
          <w:sz w:val="16"/>
        </w:rPr>
      </w:pPr>
      <w:r w:rsidRPr="00DB5F4C">
        <w:rPr>
          <w:rFonts w:cs="Arial"/>
          <w:sz w:val="16"/>
        </w:rPr>
        <w:t xml:space="preserve">Název </w:t>
      </w:r>
      <w:r w:rsidRPr="00DB5F4C">
        <w:rPr>
          <w:rFonts w:cs="Arial"/>
          <w:i/>
          <w:sz w:val="16"/>
        </w:rPr>
        <w:t xml:space="preserve">"artéský pramen" </w:t>
      </w:r>
      <w:r w:rsidRPr="00DB5F4C">
        <w:rPr>
          <w:rFonts w:cs="Arial"/>
          <w:sz w:val="16"/>
        </w:rPr>
        <w:t xml:space="preserve">pak pochází z toho, že takovéto zdroje vody se nacházely i v kraji </w:t>
      </w:r>
      <w:r w:rsidRPr="00DB5F4C">
        <w:rPr>
          <w:rFonts w:cs="Arial"/>
          <w:i/>
          <w:sz w:val="16"/>
        </w:rPr>
        <w:t>Artois</w:t>
      </w:r>
      <w:r w:rsidRPr="00DB5F4C">
        <w:rPr>
          <w:rFonts w:cs="Arial"/>
          <w:sz w:val="16"/>
        </w:rPr>
        <w:t xml:space="preserve"> (v nejsevernějším nížinném cípu </w:t>
      </w:r>
      <w:r w:rsidRPr="00DB5F4C">
        <w:rPr>
          <w:rFonts w:cs="Arial"/>
          <w:i/>
          <w:sz w:val="16"/>
        </w:rPr>
        <w:t>Pařížské pánve</w:t>
      </w:r>
      <w:r w:rsidRPr="00DB5F4C">
        <w:rPr>
          <w:rFonts w:cs="Arial"/>
          <w:sz w:val="16"/>
        </w:rPr>
        <w:t>).</w:t>
      </w:r>
    </w:p>
    <w:p w:rsidR="00793D3E" w:rsidRDefault="00793D3E" w:rsidP="00793D3E">
      <w:pPr>
        <w:jc w:val="both"/>
        <w:rPr>
          <w:rFonts w:cs="Arial"/>
        </w:rPr>
      </w:pPr>
      <w:r>
        <w:rPr>
          <w:rFonts w:cs="Arial"/>
          <w:noProof/>
          <w:lang w:eastAsia="cs-CZ"/>
        </w:rPr>
        <w:drawing>
          <wp:anchor distT="0" distB="0" distL="114300" distR="114300" simplePos="0" relativeHeight="252232192" behindDoc="0" locked="0" layoutInCell="1" allowOverlap="1">
            <wp:simplePos x="0" y="0"/>
            <wp:positionH relativeFrom="column">
              <wp:posOffset>881380</wp:posOffset>
            </wp:positionH>
            <wp:positionV relativeFrom="paragraph">
              <wp:posOffset>50165</wp:posOffset>
            </wp:positionV>
            <wp:extent cx="3676650" cy="2257425"/>
            <wp:effectExtent l="19050" t="0" r="0" b="0"/>
            <wp:wrapNone/>
            <wp:docPr id="17" name="obrázek 4" descr="C:\Users\jmredman\Desktop\Artézká stud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mredman\Desktop\Artézká studna.png"/>
                    <pic:cNvPicPr>
                      <a:picLocks noChangeAspect="1" noChangeArrowheads="1"/>
                    </pic:cNvPicPr>
                  </pic:nvPicPr>
                  <pic:blipFill>
                    <a:blip r:embed="rId48" cstate="print"/>
                    <a:srcRect/>
                    <a:stretch>
                      <a:fillRect/>
                    </a:stretch>
                  </pic:blipFill>
                  <pic:spPr bwMode="auto">
                    <a:xfrm>
                      <a:off x="0" y="0"/>
                      <a:ext cx="3676650" cy="2257425"/>
                    </a:xfrm>
                    <a:prstGeom prst="rect">
                      <a:avLst/>
                    </a:prstGeom>
                    <a:noFill/>
                    <a:ln w="9525">
                      <a:noFill/>
                      <a:miter lim="800000"/>
                      <a:headEnd/>
                      <a:tailEnd/>
                    </a:ln>
                  </pic:spPr>
                </pic:pic>
              </a:graphicData>
            </a:graphic>
          </wp:anchor>
        </w:drawing>
      </w:r>
    </w:p>
    <w:p w:rsidR="00793D3E" w:rsidRDefault="00C87292" w:rsidP="00793D3E">
      <w:pPr>
        <w:jc w:val="both"/>
        <w:rPr>
          <w:rFonts w:cs="Arial"/>
        </w:rPr>
      </w:pPr>
      <w:r>
        <w:rPr>
          <w:rFonts w:cs="Arial"/>
          <w:noProof/>
          <w:lang w:eastAsia="cs-CZ"/>
        </w:rPr>
        <w:pict>
          <v:group id="_x0000_s3557" style="position:absolute;left:0;text-align:left;margin-left:79.55pt;margin-top:.05pt;width:319.25pt;height:190.1pt;z-index:252233216" coordorigin="3000,6468" coordsize="6385,3802">
            <v:group id="_x0000_s3558" style="position:absolute;left:4740;top:7548;width:2490;height:990" coordorigin="4740,7548" coordsize="2490,990">
              <v:shape id="_x0000_s3559" type="#_x0000_t202" style="position:absolute;left:6180;top:7983;width:1050;height:555" filled="f" stroked="f">
                <o:lock v:ext="edit" aspectratio="t"/>
                <v:textbox style="mso-next-textbox:#_x0000_s3559">
                  <w:txbxContent>
                    <w:p w:rsidR="00793D3E" w:rsidRPr="00DD7604" w:rsidRDefault="00793D3E" w:rsidP="00793D3E">
                      <w:pPr>
                        <w:rPr>
                          <w:sz w:val="16"/>
                        </w:rPr>
                      </w:pPr>
                      <w:r>
                        <w:rPr>
                          <w:sz w:val="16"/>
                        </w:rPr>
                        <w:t>a</w:t>
                      </w:r>
                      <w:r w:rsidRPr="00DD7604">
                        <w:rPr>
                          <w:sz w:val="16"/>
                        </w:rPr>
                        <w:t>rtéská</w:t>
                      </w:r>
                    </w:p>
                    <w:p w:rsidR="00793D3E" w:rsidRPr="00DD7604" w:rsidRDefault="00793D3E" w:rsidP="00793D3E">
                      <w:pPr>
                        <w:rPr>
                          <w:sz w:val="16"/>
                        </w:rPr>
                      </w:pPr>
                      <w:r w:rsidRPr="00DD7604">
                        <w:rPr>
                          <w:sz w:val="16"/>
                        </w:rPr>
                        <w:t>studna</w:t>
                      </w:r>
                    </w:p>
                  </w:txbxContent>
                </v:textbox>
              </v:shape>
              <v:shape id="_x0000_s3560" type="#_x0000_t202" style="position:absolute;left:4740;top:7548;width:1050;height:555" filled="f" stroked="f">
                <o:lock v:ext="edit" aspectratio="t"/>
                <v:textbox style="mso-next-textbox:#_x0000_s3560">
                  <w:txbxContent>
                    <w:p w:rsidR="00793D3E" w:rsidRPr="00DD7604" w:rsidRDefault="00793D3E" w:rsidP="00793D3E">
                      <w:pPr>
                        <w:rPr>
                          <w:sz w:val="16"/>
                        </w:rPr>
                      </w:pPr>
                      <w:r>
                        <w:rPr>
                          <w:sz w:val="16"/>
                        </w:rPr>
                        <w:t>hladina</w:t>
                      </w:r>
                    </w:p>
                    <w:p w:rsidR="00793D3E" w:rsidRPr="00DD7604" w:rsidRDefault="00793D3E" w:rsidP="00793D3E">
                      <w:pPr>
                        <w:rPr>
                          <w:sz w:val="16"/>
                        </w:rPr>
                      </w:pPr>
                      <w:r>
                        <w:rPr>
                          <w:sz w:val="16"/>
                        </w:rPr>
                        <w:t>saturace</w:t>
                      </w:r>
                    </w:p>
                  </w:txbxContent>
                </v:textbox>
              </v:shape>
            </v:group>
            <v:shape id="_x0000_s3561" type="#_x0000_t202" style="position:absolute;left:3000;top:9625;width:6385;height:645" filled="f" stroked="f">
              <o:lock v:ext="edit" aspectratio="t"/>
              <v:textbox style="mso-next-textbox:#_x0000_s3561">
                <w:txbxContent>
                  <w:p w:rsidR="00793D3E" w:rsidRDefault="00793D3E" w:rsidP="00793D3E">
                    <w:pPr>
                      <w:rPr>
                        <w:b/>
                      </w:rPr>
                    </w:pPr>
                    <w:r w:rsidRPr="00C74264">
                      <w:rPr>
                        <w:sz w:val="16"/>
                      </w:rPr>
                      <w:t>Obr. 30:</w:t>
                    </w:r>
                    <w:r>
                      <w:rPr>
                        <w:b/>
                      </w:rPr>
                      <w:t xml:space="preserve">     A</w:t>
                    </w:r>
                    <w:r w:rsidRPr="00DD7604">
                      <w:rPr>
                        <w:b/>
                      </w:rPr>
                      <w:t>rtésk</w:t>
                    </w:r>
                    <w:r>
                      <w:rPr>
                        <w:b/>
                      </w:rPr>
                      <w:t>á</w:t>
                    </w:r>
                    <w:r w:rsidRPr="00DD7604">
                      <w:rPr>
                        <w:b/>
                      </w:rPr>
                      <w:t xml:space="preserve"> </w:t>
                    </w:r>
                    <w:r>
                      <w:rPr>
                        <w:b/>
                      </w:rPr>
                      <w:t>voda se studnou</w:t>
                    </w:r>
                  </w:p>
                  <w:p w:rsidR="00793D3E" w:rsidRPr="00DD7604" w:rsidRDefault="00793D3E" w:rsidP="00793D3E">
                    <w:pPr>
                      <w:rPr>
                        <w:sz w:val="8"/>
                      </w:rPr>
                    </w:pPr>
                  </w:p>
                  <w:p w:rsidR="00793D3E" w:rsidRPr="00DD7604" w:rsidRDefault="00793D3E" w:rsidP="00793D3E">
                    <w:pPr>
                      <w:rPr>
                        <w:sz w:val="14"/>
                      </w:rPr>
                    </w:pPr>
                    <w:r w:rsidRPr="00DD7604">
                      <w:rPr>
                        <w:sz w:val="14"/>
                      </w:rPr>
                      <w:t>(Artéská voda. Wikipedie. http://cs.wikipedia.org/wiki/Artéská_voda. Staženo 6. 11. 2014.)</w:t>
                    </w:r>
                  </w:p>
                </w:txbxContent>
              </v:textbox>
            </v:shape>
            <v:group id="_x0000_s3562" style="position:absolute;left:5985;top:6468;width:2451;height:645" coordorigin="5985,6468" coordsize="2451,645">
              <v:shape id="_x0000_s3563" type="#_x0000_t202" style="position:absolute;left:6180;top:6468;width:1650;height:390" filled="f" stroked="f">
                <o:lock v:ext="edit" aspectratio="t"/>
                <v:textbox style="mso-next-textbox:#_x0000_s3563">
                  <w:txbxContent>
                    <w:p w:rsidR="00793D3E" w:rsidRDefault="00793D3E" w:rsidP="00793D3E">
                      <w:r w:rsidRPr="00094A0C">
                        <w:rPr>
                          <w:sz w:val="16"/>
                        </w:rPr>
                        <w:t>Propustná vrstva</w:t>
                      </w:r>
                    </w:p>
                  </w:txbxContent>
                </v:textbox>
              </v:shape>
              <v:shape id="_x0000_s3564" type="#_x0000_t202" style="position:absolute;left:5985;top:6723;width:1785;height:390" filled="f" stroked="f">
                <o:lock v:ext="edit" aspectratio="t"/>
                <v:textbox style="mso-next-textbox:#_x0000_s3564">
                  <w:txbxContent>
                    <w:p w:rsidR="00793D3E" w:rsidRPr="00094A0C" w:rsidRDefault="00793D3E" w:rsidP="00793D3E">
                      <w:pPr>
                        <w:rPr>
                          <w:sz w:val="16"/>
                        </w:rPr>
                      </w:pPr>
                      <w:r w:rsidRPr="00094A0C">
                        <w:rPr>
                          <w:sz w:val="16"/>
                        </w:rPr>
                        <w:t>Nepropustná vrstva</w:t>
                      </w:r>
                    </w:p>
                  </w:txbxContent>
                </v:textbox>
              </v:shape>
              <v:rect id="_x0000_s3565" style="position:absolute;left:7800;top:6558;width:636;height:180" fillcolor="#3cf" stroked="f">
                <o:lock v:ext="edit" aspectratio="t"/>
              </v:rect>
            </v:group>
          </v:group>
        </w:pict>
      </w:r>
    </w:p>
    <w:p w:rsidR="00793D3E" w:rsidRPr="00470BA4"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Pr="00DB5F4C" w:rsidRDefault="00793D3E" w:rsidP="00793D3E">
      <w:pPr>
        <w:jc w:val="both"/>
        <w:rPr>
          <w:rFonts w:cs="Arial"/>
          <w:b/>
          <w:caps/>
        </w:rPr>
      </w:pPr>
      <w:r w:rsidRPr="00DB5F4C">
        <w:rPr>
          <w:rFonts w:cs="Arial"/>
          <w:b/>
          <w:caps/>
          <w:highlight w:val="red"/>
        </w:rPr>
        <w:t>2. Krasové vody</w:t>
      </w:r>
    </w:p>
    <w:p w:rsidR="00793D3E" w:rsidRDefault="00793D3E" w:rsidP="00793D3E">
      <w:pPr>
        <w:jc w:val="both"/>
        <w:rPr>
          <w:rFonts w:cs="Arial"/>
        </w:rPr>
      </w:pPr>
    </w:p>
    <w:p w:rsidR="00793D3E" w:rsidRDefault="00793D3E" w:rsidP="00793D3E">
      <w:pPr>
        <w:jc w:val="both"/>
        <w:rPr>
          <w:rFonts w:cs="Arial"/>
        </w:rPr>
      </w:pPr>
      <w:r>
        <w:rPr>
          <w:rFonts w:cs="Arial"/>
        </w:rPr>
        <w:tab/>
        <w:t xml:space="preserve">Velké zásoby těchto vod jsou </w:t>
      </w:r>
      <w:r w:rsidRPr="00DB5F4C">
        <w:rPr>
          <w:rFonts w:cs="Arial"/>
          <w:b/>
        </w:rPr>
        <w:t>typické</w:t>
      </w:r>
      <w:r>
        <w:rPr>
          <w:rFonts w:cs="Arial"/>
        </w:rPr>
        <w:t xml:space="preserve"> pro podzemí </w:t>
      </w:r>
      <w:r w:rsidRPr="00DB5F4C">
        <w:rPr>
          <w:rFonts w:cs="Arial"/>
          <w:b/>
        </w:rPr>
        <w:t>zkrasovatělých</w:t>
      </w:r>
      <w:r>
        <w:rPr>
          <w:rFonts w:cs="Arial"/>
        </w:rPr>
        <w:t xml:space="preserve"> </w:t>
      </w:r>
      <w:r w:rsidRPr="00DB5F4C">
        <w:rPr>
          <w:rFonts w:cs="Arial"/>
          <w:b/>
        </w:rPr>
        <w:t>vápencových</w:t>
      </w:r>
      <w:r>
        <w:rPr>
          <w:rFonts w:cs="Arial"/>
        </w:rPr>
        <w:t xml:space="preserve"> oblastí:</w:t>
      </w:r>
    </w:p>
    <w:p w:rsidR="00793D3E" w:rsidRPr="00DB5F4C" w:rsidRDefault="00793D3E" w:rsidP="00793D3E">
      <w:pPr>
        <w:jc w:val="both"/>
        <w:rPr>
          <w:rFonts w:cs="Arial"/>
          <w:sz w:val="8"/>
        </w:rPr>
      </w:pPr>
    </w:p>
    <w:p w:rsidR="00793D3E" w:rsidRDefault="00793D3E" w:rsidP="00793D3E">
      <w:pPr>
        <w:ind w:left="1416"/>
        <w:jc w:val="both"/>
        <w:rPr>
          <w:rFonts w:cs="Arial"/>
          <w:i/>
        </w:rPr>
      </w:pPr>
      <w:r w:rsidRPr="00DB5F4C">
        <w:rPr>
          <w:rFonts w:cs="Arial"/>
          <w:b/>
        </w:rPr>
        <w:t>1.</w:t>
      </w:r>
      <w:r>
        <w:rPr>
          <w:rFonts w:cs="Arial"/>
        </w:rPr>
        <w:t xml:space="preserve"> nejvíce ve vápencových </w:t>
      </w:r>
      <w:r w:rsidRPr="00470BA4">
        <w:rPr>
          <w:rFonts w:cs="Arial"/>
        </w:rPr>
        <w:t xml:space="preserve">plošinách </w:t>
      </w:r>
      <w:r w:rsidRPr="00DB5F4C">
        <w:rPr>
          <w:rFonts w:cs="Arial"/>
          <w:b/>
          <w:i/>
          <w:bdr w:val="single" w:sz="4" w:space="0" w:color="auto"/>
        </w:rPr>
        <w:t>Causses</w:t>
      </w:r>
      <w:r w:rsidRPr="00470BA4">
        <w:rPr>
          <w:rFonts w:cs="Arial"/>
          <w:i/>
        </w:rPr>
        <w:t xml:space="preserve"> </w:t>
      </w:r>
      <w:r w:rsidRPr="00390733">
        <w:rPr>
          <w:rFonts w:cs="Arial"/>
        </w:rPr>
        <w:t xml:space="preserve">na jihu </w:t>
      </w:r>
      <w:r>
        <w:rPr>
          <w:rFonts w:cs="Arial"/>
          <w:i/>
        </w:rPr>
        <w:t>Francouzského středohoří;</w:t>
      </w:r>
    </w:p>
    <w:p w:rsidR="00793D3E" w:rsidRDefault="00793D3E" w:rsidP="00793D3E">
      <w:pPr>
        <w:ind w:left="1416"/>
        <w:jc w:val="both"/>
        <w:rPr>
          <w:rFonts w:cs="Arial"/>
        </w:rPr>
      </w:pPr>
      <w:r w:rsidRPr="00DB5F4C">
        <w:rPr>
          <w:rFonts w:cs="Arial"/>
          <w:b/>
        </w:rPr>
        <w:t>2.</w:t>
      </w:r>
      <w:r w:rsidRPr="00390733">
        <w:rPr>
          <w:rFonts w:cs="Arial"/>
        </w:rPr>
        <w:t xml:space="preserve"> ve vápencových </w:t>
      </w:r>
      <w:r w:rsidRPr="00DB5F4C">
        <w:rPr>
          <w:rFonts w:cs="Arial"/>
          <w:b/>
          <w:i/>
          <w:bdr w:val="single" w:sz="4" w:space="0" w:color="auto"/>
        </w:rPr>
        <w:t>Provencských</w:t>
      </w:r>
      <w:r w:rsidRPr="00DB5F4C">
        <w:rPr>
          <w:rFonts w:cs="Arial"/>
          <w:b/>
          <w:bdr w:val="single" w:sz="4" w:space="0" w:color="auto"/>
        </w:rPr>
        <w:t xml:space="preserve"> </w:t>
      </w:r>
      <w:r w:rsidRPr="00DB5F4C">
        <w:rPr>
          <w:rFonts w:cs="Arial"/>
          <w:b/>
          <w:i/>
          <w:bdr w:val="single" w:sz="4" w:space="0" w:color="auto"/>
        </w:rPr>
        <w:t>Alpách</w:t>
      </w:r>
      <w:r>
        <w:rPr>
          <w:rFonts w:cs="Arial"/>
        </w:rPr>
        <w:t>;</w:t>
      </w:r>
    </w:p>
    <w:p w:rsidR="00793D3E" w:rsidRPr="00470BA4" w:rsidRDefault="00793D3E" w:rsidP="00793D3E">
      <w:pPr>
        <w:ind w:left="1416"/>
        <w:jc w:val="both"/>
        <w:rPr>
          <w:rFonts w:cs="Arial"/>
        </w:rPr>
      </w:pPr>
      <w:r w:rsidRPr="00DB5F4C">
        <w:rPr>
          <w:rFonts w:cs="Arial"/>
          <w:b/>
        </w:rPr>
        <w:t>3.</w:t>
      </w:r>
      <w:r>
        <w:rPr>
          <w:rFonts w:cs="Arial"/>
        </w:rPr>
        <w:t xml:space="preserve"> pod zkrasovatělou vápencovou tabulí na západě pohoří </w:t>
      </w:r>
      <w:r w:rsidRPr="00DB5F4C">
        <w:rPr>
          <w:rFonts w:cs="Arial"/>
          <w:b/>
          <w:i/>
          <w:bdr w:val="single" w:sz="4" w:space="0" w:color="auto"/>
        </w:rPr>
        <w:t>Jura</w:t>
      </w:r>
      <w:r>
        <w:rPr>
          <w:rFonts w:cs="Arial"/>
        </w:rPr>
        <w:t>.</w:t>
      </w:r>
    </w:p>
    <w:p w:rsidR="00793D3E" w:rsidRDefault="00793D3E" w:rsidP="00793D3E">
      <w:pPr>
        <w:jc w:val="both"/>
        <w:rPr>
          <w:rFonts w:cs="Arial"/>
        </w:rPr>
      </w:pPr>
    </w:p>
    <w:p w:rsidR="00793D3E" w:rsidRPr="00470BA4" w:rsidRDefault="00793D3E" w:rsidP="00793D3E">
      <w:pPr>
        <w:jc w:val="both"/>
        <w:rPr>
          <w:rFonts w:cs="Arial"/>
        </w:rPr>
      </w:pPr>
    </w:p>
    <w:p w:rsidR="00793D3E" w:rsidRPr="00DB5F4C" w:rsidRDefault="00793D3E" w:rsidP="00793D3E">
      <w:pPr>
        <w:jc w:val="both"/>
        <w:rPr>
          <w:rFonts w:cs="Arial"/>
          <w:b/>
          <w:caps/>
        </w:rPr>
      </w:pPr>
      <w:r w:rsidRPr="00DB5F4C">
        <w:rPr>
          <w:rFonts w:cs="Arial"/>
          <w:b/>
          <w:caps/>
          <w:highlight w:val="red"/>
        </w:rPr>
        <w:t>3. Minerální vody</w:t>
      </w:r>
    </w:p>
    <w:p w:rsidR="00793D3E" w:rsidRDefault="00793D3E" w:rsidP="00793D3E">
      <w:pPr>
        <w:jc w:val="both"/>
        <w:rPr>
          <w:rFonts w:cs="Arial"/>
        </w:rPr>
      </w:pPr>
    </w:p>
    <w:p w:rsidR="00793D3E" w:rsidRDefault="00793D3E" w:rsidP="00793D3E">
      <w:pPr>
        <w:ind w:firstLine="708"/>
        <w:jc w:val="both"/>
        <w:rPr>
          <w:rFonts w:cs="Arial"/>
        </w:rPr>
      </w:pPr>
      <w:r>
        <w:rPr>
          <w:rFonts w:cs="Arial"/>
        </w:rPr>
        <w:t xml:space="preserve">Díky alpínskému vrásnění je </w:t>
      </w:r>
      <w:r w:rsidRPr="00E6502D">
        <w:rPr>
          <w:rFonts w:cs="Arial"/>
          <w:i/>
        </w:rPr>
        <w:t>Francie</w:t>
      </w:r>
      <w:r>
        <w:rPr>
          <w:rFonts w:cs="Arial"/>
        </w:rPr>
        <w:t xml:space="preserve"> </w:t>
      </w:r>
      <w:r w:rsidRPr="00DB5F4C">
        <w:rPr>
          <w:rFonts w:cs="Arial"/>
          <w:b/>
        </w:rPr>
        <w:t>bohatá na minerální prameny</w:t>
      </w:r>
      <w:r>
        <w:rPr>
          <w:rFonts w:cs="Arial"/>
        </w:rPr>
        <w:t xml:space="preserve"> nejen v mladých pohořích, ale i na zlomech starých pohoří s nedávnou vulkanickou činností – </w:t>
      </w:r>
      <w:r w:rsidRPr="00DB5F4C">
        <w:rPr>
          <w:rFonts w:cs="Arial"/>
          <w:b/>
        </w:rPr>
        <w:t>některé</w:t>
      </w:r>
      <w:r>
        <w:rPr>
          <w:rFonts w:cs="Arial"/>
        </w:rPr>
        <w:t xml:space="preserve"> z těchto pramenů jsou díky tomu </w:t>
      </w:r>
      <w:r w:rsidRPr="00DB5F4C">
        <w:rPr>
          <w:rFonts w:cs="Arial"/>
          <w:b/>
        </w:rPr>
        <w:t>termální</w:t>
      </w:r>
      <w:r>
        <w:rPr>
          <w:rFonts w:cs="Arial"/>
        </w:rPr>
        <w:t>.</w:t>
      </w:r>
    </w:p>
    <w:p w:rsidR="00793D3E" w:rsidRPr="00DB5F4C" w:rsidRDefault="00793D3E" w:rsidP="00793D3E">
      <w:pPr>
        <w:ind w:firstLine="708"/>
        <w:jc w:val="both"/>
        <w:rPr>
          <w:rFonts w:cs="Arial"/>
          <w:sz w:val="14"/>
        </w:rPr>
      </w:pPr>
    </w:p>
    <w:p w:rsidR="00793D3E" w:rsidRDefault="00793D3E" w:rsidP="00793D3E">
      <w:pPr>
        <w:ind w:left="708" w:firstLine="708"/>
        <w:jc w:val="both"/>
        <w:rPr>
          <w:rFonts w:cs="Arial"/>
        </w:rPr>
      </w:pPr>
      <w:r w:rsidRPr="00DB5F4C">
        <w:rPr>
          <w:rFonts w:cs="Arial"/>
          <w:b/>
        </w:rPr>
        <w:t>1.</w:t>
      </w:r>
      <w:r w:rsidRPr="00390733">
        <w:rPr>
          <w:rFonts w:cs="Arial"/>
        </w:rPr>
        <w:t xml:space="preserve"> Oblast </w:t>
      </w:r>
      <w:r w:rsidRPr="00DB5F4C">
        <w:rPr>
          <w:rFonts w:cs="Arial"/>
          <w:b/>
          <w:i/>
          <w:bdr w:val="single" w:sz="4" w:space="0" w:color="auto"/>
        </w:rPr>
        <w:t>Středních</w:t>
      </w:r>
      <w:r w:rsidRPr="00DB5F4C">
        <w:rPr>
          <w:rFonts w:cs="Arial"/>
          <w:b/>
          <w:bdr w:val="single" w:sz="4" w:space="0" w:color="auto"/>
        </w:rPr>
        <w:t xml:space="preserve"> a </w:t>
      </w:r>
      <w:r w:rsidRPr="00DB5F4C">
        <w:rPr>
          <w:rFonts w:cs="Arial"/>
          <w:b/>
          <w:i/>
          <w:bdr w:val="single" w:sz="4" w:space="0" w:color="auto"/>
        </w:rPr>
        <w:t>Východních</w:t>
      </w:r>
      <w:r w:rsidRPr="00DB5F4C">
        <w:rPr>
          <w:rFonts w:cs="Arial"/>
          <w:b/>
          <w:bdr w:val="single" w:sz="4" w:space="0" w:color="auto"/>
        </w:rPr>
        <w:t xml:space="preserve"> </w:t>
      </w:r>
      <w:proofErr w:type="gramStart"/>
      <w:r w:rsidRPr="00DB5F4C">
        <w:rPr>
          <w:rFonts w:cs="Arial"/>
          <w:b/>
          <w:i/>
          <w:bdr w:val="single" w:sz="4" w:space="0" w:color="auto"/>
        </w:rPr>
        <w:t>Pyrenejích</w:t>
      </w:r>
      <w:proofErr w:type="gramEnd"/>
      <w:r w:rsidRPr="00470BA4">
        <w:rPr>
          <w:rFonts w:cs="Arial"/>
        </w:rPr>
        <w:t xml:space="preserve"> </w:t>
      </w:r>
    </w:p>
    <w:p w:rsidR="00793D3E" w:rsidRPr="00DB5F4C" w:rsidRDefault="00793D3E" w:rsidP="00793D3E">
      <w:pPr>
        <w:ind w:left="708" w:firstLine="708"/>
        <w:jc w:val="both"/>
        <w:rPr>
          <w:rFonts w:cs="Arial"/>
          <w:sz w:val="8"/>
        </w:rPr>
      </w:pPr>
    </w:p>
    <w:p w:rsidR="00793D3E" w:rsidRPr="00470BA4" w:rsidRDefault="00793D3E" w:rsidP="00793D3E">
      <w:pPr>
        <w:ind w:left="708" w:firstLine="708"/>
        <w:jc w:val="both"/>
        <w:rPr>
          <w:rFonts w:cs="Arial"/>
        </w:rPr>
      </w:pPr>
      <w:r w:rsidRPr="00DB5F4C">
        <w:rPr>
          <w:rFonts w:cs="Arial"/>
          <w:b/>
        </w:rPr>
        <w:t>2.</w:t>
      </w:r>
      <w:r>
        <w:rPr>
          <w:rFonts w:cs="Arial"/>
        </w:rPr>
        <w:t xml:space="preserve"> Region </w:t>
      </w:r>
      <w:r w:rsidRPr="00DB5F4C">
        <w:rPr>
          <w:rFonts w:cs="Arial"/>
          <w:b/>
          <w:i/>
          <w:bdr w:val="single" w:sz="4" w:space="0" w:color="auto"/>
        </w:rPr>
        <w:t>Auvergne</w:t>
      </w:r>
      <w:r w:rsidRPr="00470BA4">
        <w:rPr>
          <w:rFonts w:cs="Arial"/>
        </w:rPr>
        <w:t xml:space="preserve"> </w:t>
      </w:r>
      <w:r>
        <w:rPr>
          <w:rFonts w:cs="Arial"/>
        </w:rPr>
        <w:t xml:space="preserve">na severu </w:t>
      </w:r>
      <w:r w:rsidRPr="00E6502D">
        <w:rPr>
          <w:rFonts w:cs="Arial"/>
          <w:i/>
        </w:rPr>
        <w:t xml:space="preserve">Francouzského </w:t>
      </w:r>
      <w:proofErr w:type="gramStart"/>
      <w:r w:rsidRPr="00E6502D">
        <w:rPr>
          <w:rFonts w:cs="Arial"/>
          <w:i/>
        </w:rPr>
        <w:t>středohoří</w:t>
      </w:r>
      <w:r>
        <w:rPr>
          <w:rFonts w:cs="Arial"/>
        </w:rPr>
        <w:t xml:space="preserve"> - termální</w:t>
      </w:r>
      <w:proofErr w:type="gramEnd"/>
      <w:r>
        <w:rPr>
          <w:rFonts w:cs="Arial"/>
        </w:rPr>
        <w:t xml:space="preserve"> prameny s teplotou až k 80</w:t>
      </w:r>
      <w:r w:rsidRPr="00470BA4">
        <w:rPr>
          <w:rFonts w:cs="Arial"/>
        </w:rPr>
        <w:sym w:font="Symbol" w:char="F0B0"/>
      </w:r>
      <w:r w:rsidRPr="00470BA4">
        <w:rPr>
          <w:rFonts w:cs="Arial"/>
        </w:rPr>
        <w:t>C</w:t>
      </w:r>
      <w:r>
        <w:rPr>
          <w:rFonts w:cs="Arial"/>
        </w:rPr>
        <w:t xml:space="preserve">. V příkopové propadlině </w:t>
      </w:r>
      <w:r w:rsidRPr="00470BA4">
        <w:rPr>
          <w:rFonts w:cs="Arial"/>
          <w:i/>
        </w:rPr>
        <w:t>Limagne</w:t>
      </w:r>
      <w:r>
        <w:rPr>
          <w:rFonts w:cs="Arial"/>
        </w:rPr>
        <w:t xml:space="preserve"> tak na základě horkých i studených pramenů vzniklo mj. i světově proslulé lázeňské a kosmetické středisko </w:t>
      </w:r>
      <w:r w:rsidRPr="00E6502D">
        <w:rPr>
          <w:rFonts w:cs="Arial"/>
          <w:i/>
        </w:rPr>
        <w:t>Vichy</w:t>
      </w:r>
      <w:r>
        <w:rPr>
          <w:rFonts w:cs="Arial"/>
        </w:rPr>
        <w:t xml:space="preserve">. </w:t>
      </w:r>
      <w:r w:rsidRPr="00E6502D">
        <w:rPr>
          <w:rFonts w:cs="Arial"/>
          <w:sz w:val="16"/>
        </w:rPr>
        <w:t>(To je ovšem známé i z druhé světové války jako sídlo kolaborantské pétainovské vlády)</w:t>
      </w:r>
      <w:r>
        <w:rPr>
          <w:rFonts w:cs="Arial"/>
          <w:sz w:val="16"/>
        </w:rPr>
        <w:t>.</w:t>
      </w:r>
    </w:p>
    <w:p w:rsidR="00793D3E" w:rsidRPr="00470BA4" w:rsidRDefault="00793D3E" w:rsidP="00793D3E">
      <w:pPr>
        <w:jc w:val="both"/>
        <w:rPr>
          <w:rFonts w:cs="Arial"/>
        </w:rPr>
      </w:pPr>
    </w:p>
    <w:p w:rsidR="00793D3E" w:rsidRPr="00DB5F4C" w:rsidRDefault="00793D3E" w:rsidP="00793D3E">
      <w:pPr>
        <w:pageBreakBefore/>
        <w:jc w:val="center"/>
        <w:rPr>
          <w:rFonts w:cs="Arial"/>
          <w:b/>
          <w:sz w:val="24"/>
        </w:rPr>
      </w:pPr>
      <w:proofErr w:type="gramStart"/>
      <w:r>
        <w:rPr>
          <w:rFonts w:cs="Arial"/>
          <w:b/>
          <w:sz w:val="24"/>
          <w:highlight w:val="yellow"/>
        </w:rPr>
        <w:lastRenderedPageBreak/>
        <w:t>A.IV</w:t>
      </w:r>
      <w:proofErr w:type="gramEnd"/>
      <w:r>
        <w:rPr>
          <w:rFonts w:cs="Arial"/>
          <w:b/>
          <w:sz w:val="24"/>
          <w:highlight w:val="yellow"/>
        </w:rPr>
        <w:t>.4</w:t>
      </w:r>
      <w:r w:rsidRPr="00DB5F4C">
        <w:rPr>
          <w:rFonts w:cs="Arial"/>
          <w:b/>
          <w:sz w:val="24"/>
          <w:highlight w:val="yellow"/>
        </w:rPr>
        <w:t>.  LEDOVCE</w:t>
      </w:r>
    </w:p>
    <w:p w:rsidR="00793D3E" w:rsidRPr="00DB5F4C" w:rsidRDefault="00793D3E" w:rsidP="00793D3E">
      <w:pPr>
        <w:jc w:val="both"/>
        <w:rPr>
          <w:rFonts w:cs="Arial"/>
          <w:sz w:val="24"/>
        </w:rPr>
      </w:pPr>
    </w:p>
    <w:p w:rsidR="00793D3E" w:rsidRDefault="00793D3E" w:rsidP="00793D3E">
      <w:pPr>
        <w:jc w:val="both"/>
        <w:rPr>
          <w:rFonts w:cs="Arial"/>
        </w:rPr>
      </w:pPr>
      <w:r>
        <w:rPr>
          <w:rFonts w:cs="Arial"/>
        </w:rPr>
        <w:tab/>
        <w:t xml:space="preserve">Po skončení doby ledové se trvalé ledovce nacházejí ve </w:t>
      </w:r>
      <w:r w:rsidRPr="00E6502D">
        <w:rPr>
          <w:rFonts w:cs="Arial"/>
          <w:i/>
        </w:rPr>
        <w:t>Francii</w:t>
      </w:r>
      <w:r>
        <w:rPr>
          <w:rFonts w:cs="Arial"/>
        </w:rPr>
        <w:t xml:space="preserve"> </w:t>
      </w:r>
      <w:r w:rsidRPr="00DB5F4C">
        <w:rPr>
          <w:rFonts w:cs="Arial"/>
          <w:b/>
          <w:bdr w:val="single" w:sz="4" w:space="0" w:color="auto"/>
        </w:rPr>
        <w:t>jen ve velehorských</w:t>
      </w:r>
      <w:r>
        <w:rPr>
          <w:rFonts w:cs="Arial"/>
        </w:rPr>
        <w:t xml:space="preserve"> polohách jejích nejvyšších pohoří.</w: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Pr="00DB5F4C" w:rsidRDefault="00793D3E" w:rsidP="00793D3E">
      <w:pPr>
        <w:jc w:val="both"/>
        <w:rPr>
          <w:rFonts w:cs="Arial"/>
          <w:b/>
          <w:caps/>
        </w:rPr>
      </w:pPr>
      <w:r w:rsidRPr="00DB5F4C">
        <w:rPr>
          <w:rFonts w:cs="Arial"/>
          <w:b/>
          <w:caps/>
          <w:highlight w:val="red"/>
        </w:rPr>
        <w:t>1. Pyrenejské ledovce</w:t>
      </w:r>
    </w:p>
    <w:p w:rsidR="00793D3E" w:rsidRPr="00DB5F4C" w:rsidRDefault="00793D3E" w:rsidP="00793D3E">
      <w:pPr>
        <w:ind w:firstLine="708"/>
        <w:jc w:val="both"/>
        <w:rPr>
          <w:rFonts w:cs="Arial"/>
          <w:sz w:val="14"/>
        </w:rPr>
      </w:pPr>
    </w:p>
    <w:p w:rsidR="00793D3E" w:rsidRDefault="00793D3E" w:rsidP="00793D3E">
      <w:pPr>
        <w:ind w:firstLine="708"/>
        <w:jc w:val="both"/>
        <w:rPr>
          <w:rFonts w:cs="Arial"/>
        </w:rPr>
      </w:pPr>
      <w:r w:rsidRPr="00F00703">
        <w:rPr>
          <w:rFonts w:cs="Arial"/>
        </w:rPr>
        <w:t xml:space="preserve">Plocha pyrenejských ledovců byla vždy menší než alpských, </w:t>
      </w:r>
      <w:r>
        <w:rPr>
          <w:rFonts w:cs="Arial"/>
        </w:rPr>
        <w:t>vzhledem k celkově menším výškám i menším srážkám</w:t>
      </w:r>
      <w:r w:rsidRPr="00F00703">
        <w:rPr>
          <w:rFonts w:cs="Arial"/>
        </w:rPr>
        <w:t xml:space="preserve"> </w:t>
      </w:r>
      <w:r>
        <w:rPr>
          <w:rFonts w:cs="Arial"/>
        </w:rPr>
        <w:t>(</w:t>
      </w:r>
      <w:r w:rsidRPr="00F00703">
        <w:rPr>
          <w:rFonts w:cs="Arial"/>
        </w:rPr>
        <w:t>protože r</w:t>
      </w:r>
      <w:r>
        <w:rPr>
          <w:rFonts w:cs="Arial"/>
        </w:rPr>
        <w:t xml:space="preserve">ovnoběžkové </w:t>
      </w:r>
      <w:r w:rsidRPr="00F00703">
        <w:rPr>
          <w:rFonts w:cs="Arial"/>
          <w:i/>
        </w:rPr>
        <w:t>Pyreneje</w:t>
      </w:r>
      <w:r>
        <w:rPr>
          <w:rFonts w:cs="Arial"/>
        </w:rPr>
        <w:t xml:space="preserve"> probíhají souběžně s převládajícím západním vzdušným prouděním, které na ně tudíž nenaráží tak intenzivně jako na </w:t>
      </w:r>
      <w:r w:rsidRPr="00F00703">
        <w:rPr>
          <w:rFonts w:cs="Arial"/>
          <w:i/>
        </w:rPr>
        <w:t>Alpy</w:t>
      </w:r>
      <w:r>
        <w:rPr>
          <w:rFonts w:cs="Arial"/>
        </w:rPr>
        <w:t xml:space="preserve">). </w:t>
      </w:r>
    </w:p>
    <w:p w:rsidR="00793D3E" w:rsidRDefault="00793D3E" w:rsidP="00793D3E">
      <w:pPr>
        <w:ind w:firstLine="708"/>
        <w:jc w:val="both"/>
        <w:rPr>
          <w:rFonts w:cs="Arial"/>
        </w:rPr>
      </w:pPr>
      <w:r>
        <w:rPr>
          <w:rFonts w:cs="Arial"/>
        </w:rPr>
        <w:t>K dnešku už ovšem i z těchto</w:t>
      </w:r>
      <w:r w:rsidRPr="00F00703">
        <w:rPr>
          <w:rFonts w:cs="Arial"/>
        </w:rPr>
        <w:t xml:space="preserve"> pyrenejských ledovců </w:t>
      </w:r>
      <w:r w:rsidRPr="00DB5F4C">
        <w:rPr>
          <w:rFonts w:cs="Arial"/>
          <w:b/>
        </w:rPr>
        <w:t>zmizelo za posledních sto let asi 90%</w:t>
      </w:r>
      <w:r>
        <w:rPr>
          <w:rFonts w:cs="Arial"/>
        </w:rPr>
        <w:t xml:space="preserve"> a zanedlouho zřejmě zmizí úplně všechny.</w:t>
      </w:r>
      <w:r w:rsidRPr="00F00703">
        <w:rPr>
          <w:rFonts w:cs="Arial"/>
        </w:rPr>
        <w:t xml:space="preserve"> </w:t>
      </w:r>
      <w:r w:rsidRPr="00DB5F4C">
        <w:rPr>
          <w:rFonts w:cs="Arial"/>
          <w:b/>
        </w:rPr>
        <w:t>Zatím</w:t>
      </w:r>
      <w:r>
        <w:rPr>
          <w:rFonts w:cs="Arial"/>
        </w:rPr>
        <w:t xml:space="preserve"> z</w:t>
      </w:r>
      <w:r w:rsidRPr="00F00703">
        <w:rPr>
          <w:rFonts w:cs="Arial"/>
        </w:rPr>
        <w:t>ůstalo</w:t>
      </w:r>
      <w:r>
        <w:rPr>
          <w:rFonts w:cs="Arial"/>
        </w:rPr>
        <w:t xml:space="preserve"> zachováno</w:t>
      </w:r>
      <w:r w:rsidRPr="00F00703">
        <w:rPr>
          <w:rFonts w:cs="Arial"/>
        </w:rPr>
        <w:t xml:space="preserve"> jen množství </w:t>
      </w:r>
      <w:r w:rsidRPr="00DB5F4C">
        <w:rPr>
          <w:rFonts w:cs="Arial"/>
          <w:b/>
          <w:bdr w:val="single" w:sz="4" w:space="0" w:color="auto"/>
        </w:rPr>
        <w:t>malých</w:t>
      </w:r>
      <w:r w:rsidRPr="00F00703">
        <w:rPr>
          <w:rFonts w:cs="Arial"/>
        </w:rPr>
        <w:t xml:space="preserve"> horských ledovců </w:t>
      </w:r>
      <w:r w:rsidRPr="00DB5F4C">
        <w:rPr>
          <w:rFonts w:cs="Arial"/>
          <w:b/>
          <w:bdr w:val="single" w:sz="4" w:space="0" w:color="auto"/>
        </w:rPr>
        <w:t xml:space="preserve">ve </w:t>
      </w:r>
      <w:r w:rsidRPr="00DB5F4C">
        <w:rPr>
          <w:rFonts w:cs="Arial"/>
          <w:b/>
          <w:i/>
          <w:bdr w:val="single" w:sz="4" w:space="0" w:color="auto"/>
        </w:rPr>
        <w:t>Středních Pyrenejích</w:t>
      </w:r>
      <w:r>
        <w:rPr>
          <w:rFonts w:cs="Arial"/>
        </w:rPr>
        <w:t>.</w: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Pr="00DB5F4C" w:rsidRDefault="00793D3E" w:rsidP="00793D3E">
      <w:pPr>
        <w:jc w:val="both"/>
        <w:rPr>
          <w:rFonts w:cs="Arial"/>
          <w:b/>
          <w:caps/>
          <w:highlight w:val="red"/>
        </w:rPr>
      </w:pPr>
      <w:r w:rsidRPr="00DB5F4C">
        <w:rPr>
          <w:rFonts w:cs="Arial"/>
          <w:b/>
          <w:caps/>
          <w:highlight w:val="red"/>
        </w:rPr>
        <w:t>2. Alpské ledovce</w:t>
      </w:r>
    </w:p>
    <w:p w:rsidR="00793D3E" w:rsidRPr="00DB5F4C" w:rsidRDefault="00793D3E" w:rsidP="00793D3E">
      <w:pPr>
        <w:ind w:firstLine="708"/>
        <w:jc w:val="both"/>
        <w:rPr>
          <w:rFonts w:cs="Arial"/>
          <w:sz w:val="14"/>
        </w:rPr>
      </w:pPr>
    </w:p>
    <w:p w:rsidR="00793D3E" w:rsidRDefault="00793D3E" w:rsidP="00793D3E">
      <w:pPr>
        <w:ind w:firstLine="708"/>
        <w:jc w:val="both"/>
        <w:rPr>
          <w:rFonts w:cs="Arial"/>
        </w:rPr>
      </w:pPr>
      <w:r>
        <w:rPr>
          <w:rFonts w:cs="Arial"/>
        </w:rPr>
        <w:t xml:space="preserve">Skutečně </w:t>
      </w:r>
      <w:r w:rsidRPr="00DB5F4C">
        <w:rPr>
          <w:rFonts w:cs="Arial"/>
          <w:b/>
          <w:bdr w:val="single" w:sz="4" w:space="0" w:color="auto"/>
        </w:rPr>
        <w:t>velké</w:t>
      </w:r>
      <w:r w:rsidRPr="00390733">
        <w:rPr>
          <w:rFonts w:cs="Arial"/>
          <w:b/>
        </w:rPr>
        <w:t xml:space="preserve"> horské ledovce</w:t>
      </w:r>
      <w:r>
        <w:rPr>
          <w:rFonts w:cs="Arial"/>
        </w:rPr>
        <w:t xml:space="preserve"> tak zůstaly jen v mnohem vyšších </w:t>
      </w:r>
      <w:r w:rsidRPr="00E6502D">
        <w:rPr>
          <w:rFonts w:cs="Arial"/>
          <w:b/>
          <w:i/>
        </w:rPr>
        <w:t>Alpách</w:t>
      </w:r>
      <w:r>
        <w:rPr>
          <w:rFonts w:cs="Arial"/>
        </w:rPr>
        <w:t xml:space="preserve">, jejichž francouzská část tvoří kolmou </w:t>
      </w:r>
      <w:r w:rsidRPr="00DB5F4C">
        <w:rPr>
          <w:rFonts w:cs="Arial"/>
          <w:b/>
        </w:rPr>
        <w:t>bariéru západnímu vzdušnému proudění</w:t>
      </w:r>
      <w:r>
        <w:rPr>
          <w:rFonts w:cs="Arial"/>
        </w:rPr>
        <w:t xml:space="preserve">, které tak na nich zanechává značnou část srážek. I alpské ledovce však dnes </w:t>
      </w:r>
      <w:r w:rsidRPr="00DB5F4C">
        <w:rPr>
          <w:rFonts w:cs="Arial"/>
          <w:b/>
        </w:rPr>
        <w:t>odtávají</w:t>
      </w:r>
      <w:r>
        <w:rPr>
          <w:rFonts w:cs="Arial"/>
        </w:rPr>
        <w:t xml:space="preserve"> zvýšenou rychlostí.</w:t>
      </w:r>
    </w:p>
    <w:p w:rsidR="00793D3E" w:rsidRDefault="00793D3E" w:rsidP="00793D3E">
      <w:pPr>
        <w:jc w:val="both"/>
        <w:rPr>
          <w:rFonts w:cs="Arial"/>
        </w:rPr>
      </w:pPr>
      <w:r>
        <w:rPr>
          <w:rFonts w:cs="Arial"/>
        </w:rPr>
        <w:tab/>
        <w:t xml:space="preserve">Tyto alpské ledovce jsou soustředěny </w:t>
      </w:r>
      <w:r w:rsidRPr="00DB5F4C">
        <w:rPr>
          <w:rFonts w:cs="Arial"/>
          <w:b/>
          <w:bdr w:val="single" w:sz="4" w:space="0" w:color="auto"/>
        </w:rPr>
        <w:t xml:space="preserve">v nejvyšší severní části francouzských </w:t>
      </w:r>
      <w:r w:rsidRPr="00DB5F4C">
        <w:rPr>
          <w:rFonts w:cs="Arial"/>
          <w:b/>
          <w:i/>
          <w:bdr w:val="single" w:sz="4" w:space="0" w:color="auto"/>
        </w:rPr>
        <w:t>Alp</w:t>
      </w:r>
      <w:r w:rsidRPr="00E6502D">
        <w:rPr>
          <w:rFonts w:cs="Arial"/>
          <w:b/>
        </w:rPr>
        <w:t>,</w:t>
      </w:r>
      <w:r>
        <w:rPr>
          <w:rFonts w:cs="Arial"/>
        </w:rPr>
        <w:t xml:space="preserve"> a to jednak v </w:t>
      </w:r>
      <w:r w:rsidRPr="00F00703">
        <w:rPr>
          <w:rFonts w:cs="Arial"/>
          <w:i/>
        </w:rPr>
        <w:t xml:space="preserve">Savojských Alpách </w:t>
      </w:r>
      <w:r>
        <w:rPr>
          <w:rFonts w:cs="Arial"/>
        </w:rPr>
        <w:t xml:space="preserve">kolem </w:t>
      </w:r>
      <w:r w:rsidRPr="00F00703">
        <w:rPr>
          <w:rFonts w:cs="Arial"/>
          <w:i/>
        </w:rPr>
        <w:t>Mont Blancu</w:t>
      </w:r>
      <w:r>
        <w:rPr>
          <w:rFonts w:cs="Arial"/>
        </w:rPr>
        <w:t xml:space="preserve"> na hrancicích s </w:t>
      </w:r>
      <w:r w:rsidRPr="00F00703">
        <w:rPr>
          <w:rFonts w:cs="Arial"/>
          <w:i/>
        </w:rPr>
        <w:t>Itálií</w:t>
      </w:r>
      <w:r>
        <w:rPr>
          <w:rFonts w:cs="Arial"/>
        </w:rPr>
        <w:t xml:space="preserve"> a se </w:t>
      </w:r>
      <w:r w:rsidRPr="00F00703">
        <w:rPr>
          <w:rFonts w:cs="Arial"/>
          <w:i/>
        </w:rPr>
        <w:t>Švýcarskem</w:t>
      </w:r>
      <w:r>
        <w:rPr>
          <w:rFonts w:cs="Arial"/>
        </w:rPr>
        <w:t xml:space="preserve">, jednak v </w:t>
      </w:r>
      <w:r w:rsidRPr="00F00703">
        <w:rPr>
          <w:rFonts w:cs="Arial"/>
          <w:i/>
        </w:rPr>
        <w:t>Grajských Alpách</w:t>
      </w:r>
      <w:r>
        <w:rPr>
          <w:rFonts w:cs="Arial"/>
        </w:rPr>
        <w:t xml:space="preserve"> na hranicích s </w:t>
      </w:r>
      <w:r w:rsidRPr="00F00703">
        <w:rPr>
          <w:rFonts w:cs="Arial"/>
          <w:i/>
        </w:rPr>
        <w:t>Itálií</w:t>
      </w:r>
      <w:r>
        <w:rPr>
          <w:rFonts w:cs="Arial"/>
        </w:rPr>
        <w:t xml:space="preserve">. </w:t>
      </w:r>
    </w:p>
    <w:p w:rsidR="00793D3E" w:rsidRPr="00DB5F4C" w:rsidRDefault="00793D3E" w:rsidP="00793D3E">
      <w:pPr>
        <w:jc w:val="both"/>
        <w:rPr>
          <w:rFonts w:cs="Arial"/>
          <w:sz w:val="14"/>
        </w:rPr>
      </w:pPr>
    </w:p>
    <w:p w:rsidR="00793D3E" w:rsidRDefault="00793D3E" w:rsidP="00793D3E">
      <w:pPr>
        <w:ind w:firstLine="708"/>
        <w:jc w:val="both"/>
        <w:rPr>
          <w:rFonts w:cs="Arial"/>
        </w:rPr>
      </w:pPr>
      <w:r>
        <w:rPr>
          <w:rFonts w:cs="Arial"/>
        </w:rPr>
        <w:t xml:space="preserve">Některé tyto ledovce jsou tak velké, že se spouštějí svými splazy až do nižších poloh. </w:t>
      </w:r>
      <w:r w:rsidRPr="00DB5F4C">
        <w:rPr>
          <w:rFonts w:cs="Arial"/>
          <w:b/>
        </w:rPr>
        <w:t>Nejdelším</w:t>
      </w:r>
      <w:r>
        <w:rPr>
          <w:rFonts w:cs="Arial"/>
        </w:rPr>
        <w:t xml:space="preserve"> ledovcem Francie je tak </w:t>
      </w:r>
      <w:r w:rsidRPr="00F00703">
        <w:rPr>
          <w:rFonts w:cs="Arial"/>
          <w:b/>
          <w:i/>
        </w:rPr>
        <w:t>Mer de Glace</w:t>
      </w:r>
      <w:r>
        <w:rPr>
          <w:rFonts w:cs="Arial"/>
        </w:rPr>
        <w:t xml:space="preserve"> (</w:t>
      </w:r>
      <w:r w:rsidRPr="00F00703">
        <w:rPr>
          <w:rFonts w:cs="Arial"/>
          <w:i/>
        </w:rPr>
        <w:t>Moře ledu</w:t>
      </w:r>
      <w:r>
        <w:rPr>
          <w:rFonts w:cs="Arial"/>
        </w:rPr>
        <w:t xml:space="preserve">), v němž se spojuje několik menších vyšších ledovců. </w:t>
      </w:r>
      <w:r w:rsidRPr="00F00703">
        <w:rPr>
          <w:rFonts w:cs="Arial"/>
          <w:i/>
        </w:rPr>
        <w:t>Mer</w:t>
      </w:r>
      <w:r>
        <w:rPr>
          <w:rFonts w:cs="Arial"/>
          <w:i/>
        </w:rPr>
        <w:t xml:space="preserve"> d</w:t>
      </w:r>
      <w:r w:rsidRPr="00F00703">
        <w:rPr>
          <w:rFonts w:cs="Arial"/>
          <w:i/>
        </w:rPr>
        <w:t>e Glace</w:t>
      </w:r>
      <w:r>
        <w:rPr>
          <w:rFonts w:cs="Arial"/>
        </w:rPr>
        <w:t xml:space="preserve"> leží na severních svazích </w:t>
      </w:r>
      <w:r w:rsidRPr="00F00703">
        <w:rPr>
          <w:rFonts w:cs="Arial"/>
          <w:i/>
        </w:rPr>
        <w:t>Mont Blancu</w:t>
      </w:r>
      <w:r>
        <w:rPr>
          <w:rFonts w:cs="Arial"/>
        </w:rPr>
        <w:t xml:space="preserve">, jeho tloušťka je 400 m a v délce 7 kilometrů se spouští údolím </w:t>
      </w:r>
      <w:r w:rsidRPr="00390733">
        <w:rPr>
          <w:rFonts w:cs="Arial"/>
          <w:i/>
        </w:rPr>
        <w:t>Chamonix</w:t>
      </w:r>
      <w:r>
        <w:rPr>
          <w:rFonts w:cs="Arial"/>
        </w:rPr>
        <w:t xml:space="preserve"> rychlostí 1 cm za hodinu až do nadmořské výšky 1.100 m n. m. (Tavné vody tekoucí pod ledovcem jsou sezónně sbírány pod ním vyvrtanými tunely a využívány v údolí k výrobě elektřiny.)</w:t>
      </w:r>
    </w:p>
    <w:p w:rsidR="00793D3E" w:rsidRDefault="00793D3E" w:rsidP="00793D3E">
      <w:pPr>
        <w:ind w:firstLine="708"/>
        <w:jc w:val="both"/>
        <w:rPr>
          <w:rFonts w:cs="Arial"/>
        </w:rPr>
      </w:pPr>
    </w:p>
    <w:p w:rsidR="00793D3E" w:rsidRDefault="00793D3E" w:rsidP="00793D3E">
      <w:pPr>
        <w:ind w:firstLine="708"/>
        <w:jc w:val="both"/>
        <w:rPr>
          <w:rFonts w:cs="Arial"/>
        </w:rPr>
      </w:pPr>
    </w:p>
    <w:p w:rsidR="00793D3E" w:rsidRDefault="00793D3E" w:rsidP="00793D3E">
      <w:pPr>
        <w:ind w:firstLine="708"/>
        <w:jc w:val="both"/>
        <w:rPr>
          <w:rFonts w:cs="Arial"/>
        </w:rPr>
      </w:pPr>
    </w:p>
    <w:p w:rsidR="00793D3E" w:rsidRDefault="00793D3E" w:rsidP="00793D3E">
      <w:pPr>
        <w:ind w:firstLine="708"/>
        <w:jc w:val="both"/>
        <w:rPr>
          <w:rFonts w:cs="Arial"/>
        </w:rPr>
      </w:pPr>
    </w:p>
    <w:p w:rsidR="00793D3E" w:rsidRDefault="00793D3E" w:rsidP="00793D3E">
      <w:pPr>
        <w:ind w:firstLine="708"/>
        <w:jc w:val="both"/>
        <w:rPr>
          <w:rFonts w:cs="Arial"/>
        </w:rPr>
      </w:pPr>
    </w:p>
    <w:p w:rsidR="00793D3E" w:rsidRDefault="00793D3E" w:rsidP="00793D3E">
      <w:pPr>
        <w:ind w:firstLine="708"/>
        <w:jc w:val="both"/>
        <w:rPr>
          <w:rFonts w:cs="Arial"/>
        </w:rPr>
      </w:pPr>
    </w:p>
    <w:p w:rsidR="00793D3E" w:rsidRDefault="00793D3E" w:rsidP="00793D3E">
      <w:pPr>
        <w:pageBreakBefore/>
        <w:ind w:firstLine="709"/>
        <w:jc w:val="both"/>
        <w:rPr>
          <w:rFonts w:cs="Arial"/>
        </w:rPr>
      </w:pPr>
    </w:p>
    <w:p w:rsidR="00793D3E" w:rsidRDefault="00C87292" w:rsidP="00793D3E">
      <w:pPr>
        <w:jc w:val="both"/>
        <w:rPr>
          <w:rFonts w:cs="Arial"/>
          <w:noProof/>
          <w:lang w:eastAsia="cs-CZ"/>
        </w:rPr>
      </w:pPr>
      <w:r>
        <w:rPr>
          <w:rFonts w:cs="Arial"/>
          <w:noProof/>
          <w:lang w:eastAsia="cs-CZ"/>
        </w:rPr>
        <w:pict>
          <v:group id="_x0000_s3566" style="position:absolute;left:0;text-align:left;margin-left:4.9pt;margin-top:233.4pt;width:466.5pt;height:472.35pt;z-index:252234240" coordorigin="1515,6315" coordsize="9330,9447">
            <v:group id="_x0000_s3567" style="position:absolute;left:1515;top:6315;width:9330;height:9447" coordorigin="1515,6315" coordsize="9330,9447">
              <v:group id="_x0000_s3568" style="position:absolute;left:1515;top:14595;width:9195;height:435" coordorigin="1515,14730" coordsize="9195,435">
                <v:group id="_x0000_s3569" style="position:absolute;left:1515;top:14730;width:2745;height:390" coordorigin="1515,14730" coordsize="2745,390">
                  <v:shape id="_x0000_s3570" type="#_x0000_t32" style="position:absolute;left:1515;top:14925;width:945;height:0" o:connectortype="straight" strokecolor="#0070c0" strokeweight="4.5pt"/>
                  <v:shape id="_x0000_s3571" type="#_x0000_t202" style="position:absolute;left:2415;top:14730;width:1845;height:390" stroked="f">
                    <v:textbox>
                      <w:txbxContent>
                        <w:p w:rsidR="00793D3E" w:rsidRPr="00094A0C" w:rsidRDefault="00793D3E" w:rsidP="00793D3E">
                          <w:pPr>
                            <w:rPr>
                              <w:sz w:val="16"/>
                            </w:rPr>
                          </w:pPr>
                          <w:r w:rsidRPr="00094A0C">
                            <w:rPr>
                              <w:sz w:val="16"/>
                            </w:rPr>
                            <w:t>hlavní řeky Francie</w:t>
                          </w:r>
                        </w:p>
                      </w:txbxContent>
                    </v:textbox>
                  </v:shape>
                </v:group>
                <v:group id="_x0000_s3572" style="position:absolute;left:4725;top:14775;width:3105;height:390" coordorigin="4680,14775" coordsize="3105,390">
                  <v:shape id="_x0000_s3573" type="#_x0000_t32" style="position:absolute;left:4680;top:14955;width:945;height:0" o:connectortype="straight" strokecolor="red" strokeweight="4.5pt"/>
                  <v:shape id="_x0000_s3574" type="#_x0000_t202" style="position:absolute;left:5640;top:14775;width:2145;height:390" stroked="f">
                    <v:textbox>
                      <w:txbxContent>
                        <w:p w:rsidR="00793D3E" w:rsidRPr="00094A0C" w:rsidRDefault="00793D3E" w:rsidP="00793D3E">
                          <w:pPr>
                            <w:rPr>
                              <w:sz w:val="16"/>
                            </w:rPr>
                          </w:pPr>
                          <w:r w:rsidRPr="00094A0C">
                            <w:rPr>
                              <w:sz w:val="16"/>
                            </w:rPr>
                            <w:t xml:space="preserve">hlavní </w:t>
                          </w:r>
                          <w:proofErr w:type="gramStart"/>
                          <w:r>
                            <w:rPr>
                              <w:sz w:val="16"/>
                            </w:rPr>
                            <w:t xml:space="preserve">průplavy </w:t>
                          </w:r>
                          <w:r w:rsidRPr="00094A0C">
                            <w:rPr>
                              <w:sz w:val="16"/>
                            </w:rPr>
                            <w:t xml:space="preserve"> Francie</w:t>
                          </w:r>
                          <w:proofErr w:type="gramEnd"/>
                        </w:p>
                      </w:txbxContent>
                    </v:textbox>
                  </v:shape>
                </v:group>
                <v:group id="_x0000_s3575" style="position:absolute;left:8280;top:14745;width:2430;height:390" coordorigin="8280,14745" coordsize="2430,390">
                  <v:shape id="_x0000_s3576" type="#_x0000_t32" style="position:absolute;left:8280;top:14940;width:945;height:0" o:connectortype="straight" strokecolor="yellow" strokeweight="4.5pt"/>
                  <v:shape id="_x0000_s3577" type="#_x0000_t202" style="position:absolute;left:9240;top:14745;width:1470;height:390" stroked="f">
                    <v:textbox>
                      <w:txbxContent>
                        <w:p w:rsidR="00793D3E" w:rsidRPr="00094A0C" w:rsidRDefault="00793D3E" w:rsidP="00793D3E">
                          <w:pPr>
                            <w:rPr>
                              <w:sz w:val="16"/>
                            </w:rPr>
                          </w:pPr>
                          <w:proofErr w:type="gramStart"/>
                          <w:r>
                            <w:rPr>
                              <w:sz w:val="16"/>
                            </w:rPr>
                            <w:t xml:space="preserve">hranice </w:t>
                          </w:r>
                          <w:r w:rsidRPr="00094A0C">
                            <w:rPr>
                              <w:sz w:val="16"/>
                            </w:rPr>
                            <w:t xml:space="preserve"> Francie</w:t>
                          </w:r>
                          <w:proofErr w:type="gramEnd"/>
                        </w:p>
                      </w:txbxContent>
                    </v:textbox>
                  </v:shape>
                </v:group>
              </v:group>
              <v:shape id="_x0000_s3578" type="#_x0000_t202" style="position:absolute;left:3657;top:15132;width:5655;height:630;mso-position-vertical-relative:page" stroked="f">
                <v:textbox>
                  <w:txbxContent>
                    <w:p w:rsidR="00793D3E" w:rsidRDefault="00793D3E" w:rsidP="00793D3E">
                      <w:pPr>
                        <w:jc w:val="center"/>
                        <w:rPr>
                          <w:b/>
                        </w:rPr>
                      </w:pPr>
                      <w:r w:rsidRPr="00C74264">
                        <w:rPr>
                          <w:sz w:val="16"/>
                        </w:rPr>
                        <w:t>Obr. 31:</w:t>
                      </w:r>
                      <w:r>
                        <w:rPr>
                          <w:b/>
                        </w:rPr>
                        <w:t xml:space="preserve">      </w:t>
                      </w:r>
                      <w:r w:rsidRPr="00094A0C">
                        <w:rPr>
                          <w:b/>
                        </w:rPr>
                        <w:t>Základní schéma říční sítě Francie</w:t>
                      </w:r>
                    </w:p>
                    <w:p w:rsidR="00793D3E" w:rsidRPr="00094A0C" w:rsidRDefault="00793D3E" w:rsidP="00793D3E">
                      <w:pPr>
                        <w:jc w:val="center"/>
                        <w:rPr>
                          <w:sz w:val="14"/>
                        </w:rPr>
                      </w:pPr>
                      <w:r w:rsidRPr="00174CF4">
                        <w:rPr>
                          <w:rFonts w:cs="Arial"/>
                          <w:i/>
                          <w:sz w:val="16"/>
                        </w:rPr>
                        <w:t>(Podkladová mapa: Atlas sv</w:t>
                      </w:r>
                      <w:r>
                        <w:rPr>
                          <w:rFonts w:cs="Arial"/>
                          <w:i/>
                          <w:sz w:val="16"/>
                        </w:rPr>
                        <w:t>e</w:t>
                      </w:r>
                      <w:r w:rsidRPr="00174CF4">
                        <w:rPr>
                          <w:rFonts w:cs="Arial"/>
                          <w:i/>
                          <w:sz w:val="16"/>
                        </w:rPr>
                        <w:t>ta. Slovenská kartografie. Bratislava 1970)</w:t>
                      </w:r>
                    </w:p>
                  </w:txbxContent>
                </v:textbox>
              </v:shape>
              <v:shape id="_x0000_s3579" type="#_x0000_t202" style="position:absolute;left:7890;top:11415;width:1110;height:525" filled="f" stroked="f">
                <v:textbox style="mso-next-textbox:#_x0000_s3579">
                  <w:txbxContent>
                    <w:p w:rsidR="00793D3E" w:rsidRPr="00094A0C" w:rsidRDefault="00793D3E" w:rsidP="00793D3E">
                      <w:pPr>
                        <w:rPr>
                          <w:rFonts w:ascii="Comic Sans MS" w:hAnsi="Comic Sans MS"/>
                          <w:b/>
                          <w:i/>
                          <w:sz w:val="24"/>
                        </w:rPr>
                      </w:pPr>
                      <w:r>
                        <w:rPr>
                          <w:rFonts w:ascii="Comic Sans MS" w:hAnsi="Comic Sans MS"/>
                          <w:b/>
                          <w:i/>
                          <w:sz w:val="24"/>
                        </w:rPr>
                        <w:t>Rhôna</w:t>
                      </w:r>
                    </w:p>
                  </w:txbxContent>
                </v:textbox>
              </v:shape>
              <v:shape id="_x0000_s3580" type="#_x0000_t202" style="position:absolute;left:9960;top:7590;width:885;height:525" filled="f" stroked="f">
                <v:textbox style="mso-next-textbox:#_x0000_s3580">
                  <w:txbxContent>
                    <w:p w:rsidR="00793D3E" w:rsidRPr="00094A0C" w:rsidRDefault="00793D3E" w:rsidP="00793D3E">
                      <w:pPr>
                        <w:rPr>
                          <w:rFonts w:ascii="Comic Sans MS" w:hAnsi="Comic Sans MS"/>
                          <w:b/>
                          <w:i/>
                          <w:sz w:val="24"/>
                        </w:rPr>
                      </w:pPr>
                      <w:r>
                        <w:rPr>
                          <w:rFonts w:ascii="Comic Sans MS" w:hAnsi="Comic Sans MS"/>
                          <w:b/>
                          <w:i/>
                          <w:sz w:val="24"/>
                        </w:rPr>
                        <w:t>Rýn</w:t>
                      </w:r>
                    </w:p>
                  </w:txbxContent>
                </v:textbox>
              </v:shape>
              <v:shape id="_x0000_s3581" type="#_x0000_t202" style="position:absolute;left:4860;top:8400;width:1110;height:525" filled="f" stroked="f">
                <v:textbox>
                  <w:txbxContent>
                    <w:p w:rsidR="00793D3E" w:rsidRPr="00094A0C" w:rsidRDefault="00793D3E" w:rsidP="00793D3E">
                      <w:pPr>
                        <w:rPr>
                          <w:rFonts w:ascii="Comic Sans MS" w:hAnsi="Comic Sans MS"/>
                          <w:b/>
                          <w:i/>
                          <w:sz w:val="24"/>
                        </w:rPr>
                      </w:pPr>
                      <w:r>
                        <w:rPr>
                          <w:rFonts w:ascii="Comic Sans MS" w:hAnsi="Comic Sans MS"/>
                          <w:b/>
                          <w:i/>
                          <w:sz w:val="24"/>
                        </w:rPr>
                        <w:t>Loira</w:t>
                      </w:r>
                    </w:p>
                  </w:txbxContent>
                </v:textbox>
              </v:shape>
              <v:shape id="_x0000_s3582" type="#_x0000_t202" style="position:absolute;left:5265;top:6315;width:1215;height:525" filled="f" stroked="f">
                <v:textbox>
                  <w:txbxContent>
                    <w:p w:rsidR="00793D3E" w:rsidRPr="00094A0C" w:rsidRDefault="00793D3E" w:rsidP="00793D3E">
                      <w:pPr>
                        <w:rPr>
                          <w:rFonts w:ascii="Comic Sans MS" w:hAnsi="Comic Sans MS"/>
                          <w:b/>
                          <w:i/>
                          <w:sz w:val="24"/>
                        </w:rPr>
                      </w:pPr>
                      <w:r w:rsidRPr="00094A0C">
                        <w:rPr>
                          <w:rFonts w:ascii="Comic Sans MS" w:hAnsi="Comic Sans MS"/>
                          <w:b/>
                          <w:i/>
                          <w:sz w:val="24"/>
                        </w:rPr>
                        <w:t>Seina</w:t>
                      </w:r>
                    </w:p>
                  </w:txbxContent>
                </v:textbox>
              </v:shape>
              <v:shape id="_x0000_s3583" type="#_x0000_t202" style="position:absolute;left:4020;top:11670;width:1410;height:525" filled="f" stroked="f">
                <v:textbox>
                  <w:txbxContent>
                    <w:p w:rsidR="00793D3E" w:rsidRPr="00094A0C" w:rsidRDefault="00793D3E" w:rsidP="00793D3E">
                      <w:pPr>
                        <w:rPr>
                          <w:rFonts w:ascii="Comic Sans MS" w:hAnsi="Comic Sans MS"/>
                          <w:b/>
                          <w:i/>
                          <w:sz w:val="24"/>
                        </w:rPr>
                      </w:pPr>
                      <w:r>
                        <w:rPr>
                          <w:rFonts w:ascii="Comic Sans MS" w:hAnsi="Comic Sans MS"/>
                          <w:b/>
                          <w:i/>
                          <w:sz w:val="24"/>
                        </w:rPr>
                        <w:t>Garonna</w:t>
                      </w:r>
                    </w:p>
                  </w:txbxContent>
                </v:textbox>
              </v:shape>
            </v:group>
            <v:shape id="_x0000_s3584" type="#_x0000_t32" style="position:absolute;left:1515;top:14910;width:900;height:1" o:connectortype="straight" strokecolor="#0070c0" strokeweight="2.25pt"/>
          </v:group>
        </w:pict>
      </w:r>
      <w:r w:rsidR="00793D3E">
        <w:rPr>
          <w:rFonts w:cs="Arial"/>
          <w:noProof/>
          <w:lang w:eastAsia="cs-CZ"/>
        </w:rPr>
        <w:drawing>
          <wp:inline distT="0" distB="0" distL="0" distR="0">
            <wp:extent cx="5791200" cy="8210550"/>
            <wp:effectExtent l="19050" t="0" r="0" b="0"/>
            <wp:docPr id="18"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srcRect/>
                    <a:stretch>
                      <a:fillRect/>
                    </a:stretch>
                  </pic:blipFill>
                  <pic:spPr bwMode="auto">
                    <a:xfrm>
                      <a:off x="0" y="0"/>
                      <a:ext cx="5791200" cy="8210550"/>
                    </a:xfrm>
                    <a:prstGeom prst="rect">
                      <a:avLst/>
                    </a:prstGeom>
                    <a:noFill/>
                    <a:ln w="9525">
                      <a:noFill/>
                      <a:miter lim="800000"/>
                      <a:headEnd/>
                      <a:tailEnd/>
                    </a:ln>
                  </pic:spPr>
                </pic:pic>
              </a:graphicData>
            </a:graphic>
          </wp:inline>
        </w:drawing>
      </w:r>
    </w:p>
    <w:p w:rsidR="00793D3E" w:rsidRDefault="00793D3E" w:rsidP="00793D3E">
      <w:pPr>
        <w:jc w:val="both"/>
        <w:rPr>
          <w:rFonts w:cs="Arial"/>
          <w:noProof/>
          <w:lang w:eastAsia="cs-CZ"/>
        </w:rPr>
      </w:pPr>
    </w:p>
    <w:p w:rsidR="00793D3E" w:rsidRDefault="00793D3E" w:rsidP="00793D3E">
      <w:pPr>
        <w:jc w:val="both"/>
        <w:rPr>
          <w:rFonts w:cs="Arial"/>
          <w:noProof/>
          <w:lang w:eastAsia="cs-CZ"/>
        </w:rPr>
      </w:pPr>
    </w:p>
    <w:p w:rsidR="00793D3E" w:rsidRDefault="00793D3E" w:rsidP="00793D3E">
      <w:pPr>
        <w:jc w:val="both"/>
        <w:rPr>
          <w:rFonts w:cs="Arial"/>
          <w:noProof/>
          <w:lang w:eastAsia="cs-CZ"/>
        </w:rPr>
      </w:pPr>
    </w:p>
    <w:p w:rsidR="00793D3E" w:rsidRPr="00B83EB9" w:rsidRDefault="00793D3E" w:rsidP="00793D3E">
      <w:pPr>
        <w:pageBreakBefore/>
        <w:jc w:val="center"/>
        <w:rPr>
          <w:rFonts w:ascii="TimpaniHeavy" w:hAnsi="TimpaniHeavy"/>
          <w:b/>
          <w:sz w:val="40"/>
          <w:szCs w:val="40"/>
        </w:rPr>
      </w:pPr>
      <w:proofErr w:type="gramStart"/>
      <w:r>
        <w:rPr>
          <w:rFonts w:ascii="TimpaniHeavy" w:hAnsi="TimpaniHeavy"/>
          <w:b/>
          <w:sz w:val="40"/>
          <w:szCs w:val="40"/>
          <w:highlight w:val="yellow"/>
        </w:rPr>
        <w:lastRenderedPageBreak/>
        <w:t xml:space="preserve">A.V.   </w:t>
      </w:r>
      <w:r w:rsidRPr="00B83EB9">
        <w:rPr>
          <w:rFonts w:ascii="TimpaniHeavy" w:hAnsi="TimpaniHeavy"/>
          <w:b/>
          <w:sz w:val="40"/>
          <w:szCs w:val="40"/>
          <w:highlight w:val="yellow"/>
        </w:rPr>
        <w:t>PŮD</w:t>
      </w:r>
      <w:r w:rsidRPr="002F78B8">
        <w:rPr>
          <w:rFonts w:ascii="TimpaniHeavy" w:hAnsi="TimpaniHeavy"/>
          <w:b/>
          <w:caps/>
          <w:sz w:val="40"/>
          <w:szCs w:val="40"/>
          <w:highlight w:val="yellow"/>
        </w:rPr>
        <w:t>y</w:t>
      </w:r>
      <w:proofErr w:type="gramEnd"/>
      <w:r>
        <w:rPr>
          <w:rFonts w:ascii="TimpaniHeavy" w:hAnsi="TimpaniHeavy"/>
          <w:b/>
          <w:sz w:val="40"/>
          <w:szCs w:val="40"/>
          <w:highlight w:val="yellow"/>
        </w:rPr>
        <w:t xml:space="preserve">  </w:t>
      </w:r>
      <w:r w:rsidRPr="002F78B8">
        <w:rPr>
          <w:rFonts w:ascii="TimpaniHeavy" w:hAnsi="TimpaniHeavy"/>
          <w:b/>
          <w:caps/>
          <w:sz w:val="40"/>
          <w:szCs w:val="40"/>
          <w:highlight w:val="yellow"/>
        </w:rPr>
        <w:t>francie</w:t>
      </w:r>
    </w:p>
    <w:p w:rsidR="00793D3E" w:rsidRDefault="00793D3E" w:rsidP="00793D3E">
      <w:pPr>
        <w:rPr>
          <w:rFonts w:cs="Arial"/>
        </w:rPr>
      </w:pPr>
    </w:p>
    <w:p w:rsidR="00793D3E" w:rsidRDefault="00793D3E" w:rsidP="00793D3E">
      <w:pPr>
        <w:jc w:val="both"/>
        <w:rPr>
          <w:rFonts w:cs="Arial"/>
        </w:rPr>
      </w:pPr>
      <w:r>
        <w:rPr>
          <w:rFonts w:cs="Arial"/>
        </w:rPr>
        <w:tab/>
        <w:t xml:space="preserve">Ve francouzské ekonomice vždy hrálo a dosud hraje významnou úlohu zemědělství, a to i díky tomu, že má k dispozici </w:t>
      </w:r>
      <w:r w:rsidRPr="001B4E74">
        <w:rPr>
          <w:rFonts w:cs="Arial"/>
          <w:b/>
          <w:bdr w:val="single" w:sz="4" w:space="0" w:color="auto"/>
        </w:rPr>
        <w:t>převážně úrodné půdy</w:t>
      </w:r>
      <w:r>
        <w:rPr>
          <w:rFonts w:cs="Arial"/>
        </w:rPr>
        <w:t>.</w:t>
      </w:r>
    </w:p>
    <w:p w:rsidR="00793D3E" w:rsidRDefault="00793D3E" w:rsidP="00793D3E">
      <w:pPr>
        <w:ind w:firstLine="708"/>
        <w:jc w:val="both"/>
        <w:rPr>
          <w:rFonts w:cs="Arial"/>
        </w:rPr>
      </w:pPr>
    </w:p>
    <w:p w:rsidR="00793D3E" w:rsidRDefault="00793D3E" w:rsidP="00793D3E">
      <w:pPr>
        <w:ind w:firstLine="708"/>
        <w:jc w:val="both"/>
        <w:rPr>
          <w:rFonts w:cs="Arial"/>
        </w:rPr>
      </w:pPr>
      <w:r>
        <w:rPr>
          <w:rFonts w:cs="Arial"/>
        </w:rPr>
        <w:t xml:space="preserve">Na formování půd mají vliv všechny dosud probrané geosféry, jakož i biosféra, která bude následovat. A protože všechny tyto geosféry jsou ve </w:t>
      </w:r>
      <w:r w:rsidRPr="006A7ABF">
        <w:rPr>
          <w:rFonts w:cs="Arial"/>
          <w:i/>
        </w:rPr>
        <w:t>Francii</w:t>
      </w:r>
      <w:r>
        <w:rPr>
          <w:rFonts w:cs="Arial"/>
        </w:rPr>
        <w:t xml:space="preserve"> územně značně diferencované, je ve </w:t>
      </w:r>
      <w:r w:rsidRPr="006A7ABF">
        <w:rPr>
          <w:rFonts w:cs="Arial"/>
          <w:i/>
        </w:rPr>
        <w:t>Francii</w:t>
      </w:r>
      <w:r>
        <w:rPr>
          <w:rFonts w:cs="Arial"/>
        </w:rPr>
        <w:t xml:space="preserve"> značně </w:t>
      </w:r>
      <w:r w:rsidRPr="001B4E74">
        <w:rPr>
          <w:rFonts w:cs="Arial"/>
          <w:b/>
          <w:bdr w:val="single" w:sz="4" w:space="0" w:color="auto"/>
        </w:rPr>
        <w:t>rozmanitý</w:t>
      </w:r>
      <w:r w:rsidRPr="009E1377">
        <w:rPr>
          <w:rFonts w:cs="Arial"/>
          <w:b/>
        </w:rPr>
        <w:t xml:space="preserve"> i půdní pokryv</w:t>
      </w:r>
      <w:r>
        <w:rPr>
          <w:rFonts w:cs="Arial"/>
        </w:rPr>
        <w:t xml:space="preserve">. Podle míry pravidelnosti či nepravidelnosti vlivu ostatních geosfér lze pak </w:t>
      </w:r>
      <w:r w:rsidRPr="00AB6656">
        <w:rPr>
          <w:rFonts w:cs="Arial"/>
          <w:b/>
        </w:rPr>
        <w:t>typy</w:t>
      </w:r>
      <w:r>
        <w:rPr>
          <w:rFonts w:cs="Arial"/>
        </w:rPr>
        <w:t xml:space="preserve"> francouzských půd v zásadě členit na </w:t>
      </w:r>
      <w:r w:rsidRPr="001B4E74">
        <w:rPr>
          <w:rFonts w:cs="Arial"/>
          <w:b/>
          <w:bdr w:val="single" w:sz="4" w:space="0" w:color="auto"/>
        </w:rPr>
        <w:t>zonální</w:t>
      </w:r>
      <w:r>
        <w:rPr>
          <w:rFonts w:cs="Arial"/>
        </w:rPr>
        <w:t xml:space="preserve">, </w:t>
      </w:r>
      <w:r w:rsidRPr="001B4E74">
        <w:rPr>
          <w:rFonts w:cs="Arial"/>
          <w:b/>
          <w:bdr w:val="single" w:sz="4" w:space="0" w:color="auto"/>
        </w:rPr>
        <w:t>azonální</w:t>
      </w:r>
      <w:r>
        <w:rPr>
          <w:rFonts w:cs="Arial"/>
        </w:rPr>
        <w:t xml:space="preserve"> </w:t>
      </w:r>
      <w:r w:rsidRPr="00037246">
        <w:rPr>
          <w:rFonts w:cs="Arial"/>
          <w:b/>
        </w:rPr>
        <w:t>a</w:t>
      </w:r>
      <w:r>
        <w:rPr>
          <w:rFonts w:cs="Arial"/>
        </w:rPr>
        <w:t xml:space="preserve"> popř. ještě rozložení půd </w:t>
      </w:r>
      <w:r w:rsidRPr="00037246">
        <w:rPr>
          <w:rFonts w:cs="Arial"/>
          <w:b/>
        </w:rPr>
        <w:t xml:space="preserve">podle </w:t>
      </w:r>
      <w:r w:rsidRPr="001B4E74">
        <w:rPr>
          <w:rFonts w:cs="Arial"/>
          <w:b/>
          <w:bdr w:val="single" w:sz="4" w:space="0" w:color="auto"/>
        </w:rPr>
        <w:t>výškové stupňovitosti</w:t>
      </w:r>
      <w:r>
        <w:rPr>
          <w:rFonts w:cs="Arial"/>
        </w:rPr>
        <w:t xml:space="preserve">. </w: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Pr="00626E11" w:rsidRDefault="00793D3E" w:rsidP="00793D3E">
      <w:pPr>
        <w:jc w:val="both"/>
        <w:rPr>
          <w:rFonts w:cs="Arial"/>
        </w:rPr>
      </w:pPr>
    </w:p>
    <w:p w:rsidR="00793D3E" w:rsidRPr="001B4E74" w:rsidRDefault="00793D3E" w:rsidP="00793D3E">
      <w:pPr>
        <w:jc w:val="center"/>
        <w:rPr>
          <w:b/>
          <w:caps/>
          <w:sz w:val="24"/>
          <w:highlight w:val="yellow"/>
        </w:rPr>
      </w:pPr>
      <w:proofErr w:type="gramStart"/>
      <w:r w:rsidRPr="001B4E74">
        <w:rPr>
          <w:b/>
          <w:caps/>
          <w:sz w:val="24"/>
          <w:highlight w:val="yellow"/>
        </w:rPr>
        <w:t xml:space="preserve">A.V.1. </w:t>
      </w:r>
      <w:r>
        <w:rPr>
          <w:b/>
          <w:caps/>
          <w:sz w:val="24"/>
          <w:highlight w:val="yellow"/>
        </w:rPr>
        <w:t xml:space="preserve"> </w:t>
      </w:r>
      <w:r w:rsidRPr="001B4E74">
        <w:rPr>
          <w:b/>
          <w:caps/>
          <w:sz w:val="24"/>
          <w:highlight w:val="yellow"/>
        </w:rPr>
        <w:t xml:space="preserve"> </w:t>
      </w:r>
      <w:r>
        <w:rPr>
          <w:b/>
          <w:caps/>
          <w:sz w:val="24"/>
          <w:highlight w:val="yellow"/>
        </w:rPr>
        <w:t>Horizontální</w:t>
      </w:r>
      <w:proofErr w:type="gramEnd"/>
      <w:r>
        <w:rPr>
          <w:b/>
          <w:caps/>
          <w:sz w:val="24"/>
          <w:highlight w:val="yellow"/>
        </w:rPr>
        <w:t xml:space="preserve">  rozložení  půd</w:t>
      </w:r>
    </w:p>
    <w:p w:rsidR="00793D3E" w:rsidRDefault="00793D3E" w:rsidP="00793D3E">
      <w:pPr>
        <w:jc w:val="both"/>
        <w:rPr>
          <w:rFonts w:cs="Arial"/>
        </w:rPr>
      </w:pPr>
    </w:p>
    <w:p w:rsidR="00793D3E" w:rsidRDefault="00793D3E" w:rsidP="00793D3E">
      <w:pPr>
        <w:jc w:val="both"/>
        <w:rPr>
          <w:rFonts w:cs="Arial"/>
        </w:rPr>
      </w:pPr>
    </w:p>
    <w:p w:rsidR="00793D3E" w:rsidRPr="001B4E74" w:rsidRDefault="00793D3E" w:rsidP="00793D3E">
      <w:pPr>
        <w:rPr>
          <w:rFonts w:cs="Arial"/>
          <w:b/>
          <w:sz w:val="16"/>
        </w:rPr>
      </w:pPr>
      <w:proofErr w:type="gramStart"/>
      <w:r w:rsidRPr="001B4E74">
        <w:rPr>
          <w:b/>
          <w:caps/>
          <w:highlight w:val="red"/>
        </w:rPr>
        <w:t>A.V.</w:t>
      </w:r>
      <w:r>
        <w:rPr>
          <w:b/>
          <w:caps/>
          <w:highlight w:val="red"/>
        </w:rPr>
        <w:t>1.1</w:t>
      </w:r>
      <w:proofErr w:type="gramEnd"/>
      <w:r w:rsidRPr="001B4E74">
        <w:rPr>
          <w:b/>
          <w:caps/>
          <w:highlight w:val="red"/>
        </w:rPr>
        <w:t>.   Azonální  typy půd</w:t>
      </w:r>
    </w:p>
    <w:p w:rsidR="00793D3E" w:rsidRDefault="00793D3E" w:rsidP="00793D3E">
      <w:pPr>
        <w:rPr>
          <w:rFonts w:cs="Arial"/>
          <w:b/>
        </w:rPr>
      </w:pPr>
      <w:proofErr w:type="gramStart"/>
      <w:r>
        <w:rPr>
          <w:rFonts w:cs="Arial"/>
        </w:rPr>
        <w:t>=   územní</w:t>
      </w:r>
      <w:proofErr w:type="gramEnd"/>
      <w:r>
        <w:rPr>
          <w:rFonts w:cs="Arial"/>
        </w:rPr>
        <w:t xml:space="preserve"> </w:t>
      </w:r>
      <w:r w:rsidRPr="00037246">
        <w:rPr>
          <w:rFonts w:cs="Arial"/>
        </w:rPr>
        <w:t xml:space="preserve">rozložení </w:t>
      </w:r>
      <w:r>
        <w:rPr>
          <w:rFonts w:cs="Arial"/>
        </w:rPr>
        <w:t xml:space="preserve">především </w:t>
      </w:r>
      <w:r w:rsidRPr="00037246">
        <w:rPr>
          <w:rFonts w:cs="Arial"/>
        </w:rPr>
        <w:t>podle k</w:t>
      </w:r>
      <w:r>
        <w:rPr>
          <w:rFonts w:cs="Arial"/>
        </w:rPr>
        <w:t>limatických a vegetačních pásem</w:t>
      </w:r>
    </w:p>
    <w:p w:rsidR="00793D3E" w:rsidRDefault="00793D3E" w:rsidP="00793D3E">
      <w:pPr>
        <w:jc w:val="both"/>
        <w:rPr>
          <w:rFonts w:cs="Arial"/>
        </w:rPr>
      </w:pPr>
    </w:p>
    <w:p w:rsidR="00793D3E" w:rsidRDefault="00793D3E" w:rsidP="00793D3E">
      <w:pPr>
        <w:ind w:firstLine="708"/>
        <w:jc w:val="both"/>
        <w:rPr>
          <w:rFonts w:cs="Arial"/>
        </w:rPr>
      </w:pPr>
      <w:r>
        <w:rPr>
          <w:rFonts w:cs="Arial"/>
        </w:rPr>
        <w:t xml:space="preserve">V zonalitě (pásmovitosti) půd se především projevuje </w:t>
      </w:r>
      <w:r w:rsidRPr="001B4E74">
        <w:rPr>
          <w:rFonts w:cs="Arial"/>
          <w:b/>
          <w:bdr w:val="single" w:sz="4" w:space="0" w:color="auto"/>
        </w:rPr>
        <w:t>rovnoběžkové</w:t>
      </w:r>
      <w:r>
        <w:rPr>
          <w:rFonts w:cs="Arial"/>
        </w:rPr>
        <w:t xml:space="preserve"> </w:t>
      </w:r>
      <w:r w:rsidRPr="00037246">
        <w:rPr>
          <w:rFonts w:cs="Arial"/>
          <w:b/>
        </w:rPr>
        <w:t>uspořádání</w:t>
      </w:r>
      <w:r>
        <w:rPr>
          <w:rFonts w:cs="Arial"/>
        </w:rPr>
        <w:t xml:space="preserve"> klimatických pásem. Rozlišujeme pak: </w: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r w:rsidRPr="001B4E74">
        <w:rPr>
          <w:rFonts w:cs="Arial"/>
          <w:b/>
          <w:highlight w:val="green"/>
        </w:rPr>
        <w:t>1. Typy půd středomořského podnebného pásu</w:t>
      </w:r>
      <w:r w:rsidRPr="00626E11">
        <w:rPr>
          <w:rFonts w:cs="Arial"/>
        </w:rPr>
        <w:t xml:space="preserve"> </w:t>
      </w:r>
    </w:p>
    <w:p w:rsidR="00793D3E" w:rsidRDefault="00793D3E" w:rsidP="00793D3E">
      <w:pPr>
        <w:jc w:val="both"/>
        <w:rPr>
          <w:rFonts w:cs="Arial"/>
        </w:rPr>
      </w:pPr>
    </w:p>
    <w:p w:rsidR="00793D3E" w:rsidRDefault="00793D3E" w:rsidP="00793D3E">
      <w:pPr>
        <w:jc w:val="both"/>
        <w:rPr>
          <w:rFonts w:cs="Arial"/>
        </w:rPr>
      </w:pPr>
      <w:r>
        <w:rPr>
          <w:rFonts w:cs="Arial"/>
        </w:rPr>
        <w:tab/>
        <w:t xml:space="preserve">Srážky rovnoběžkového středomořského pásu </w:t>
      </w:r>
      <w:r w:rsidRPr="006A7ABF">
        <w:rPr>
          <w:rFonts w:cs="Arial"/>
          <w:i/>
        </w:rPr>
        <w:t>Francie</w:t>
      </w:r>
      <w:r>
        <w:rPr>
          <w:rFonts w:cs="Arial"/>
        </w:rPr>
        <w:t xml:space="preserve"> nejsou rozloženy v průběhu roku rovnoměrně, ale jsou zkoncentrovány do chladnější části roku spíše v podobě prudších lijáků. To má za následek </w:t>
      </w:r>
      <w:r w:rsidRPr="00053BD0">
        <w:rPr>
          <w:rFonts w:cs="Arial"/>
          <w:b/>
        </w:rPr>
        <w:t>dva charakteristické rysy tamních půd</w:t>
      </w:r>
      <w:r>
        <w:rPr>
          <w:rFonts w:cs="Arial"/>
        </w:rPr>
        <w:t>.</w:t>
      </w:r>
    </w:p>
    <w:p w:rsidR="00793D3E" w:rsidRDefault="00793D3E" w:rsidP="00793D3E">
      <w:pPr>
        <w:jc w:val="both"/>
        <w:rPr>
          <w:rFonts w:cs="Arial"/>
        </w:rPr>
      </w:pPr>
    </w:p>
    <w:p w:rsidR="00793D3E" w:rsidRDefault="00793D3E" w:rsidP="00793D3E">
      <w:pPr>
        <w:ind w:left="708" w:firstLine="708"/>
        <w:jc w:val="both"/>
        <w:rPr>
          <w:rFonts w:cs="Arial"/>
        </w:rPr>
      </w:pPr>
      <w:r w:rsidRPr="007C5A10">
        <w:rPr>
          <w:rFonts w:cs="Arial"/>
          <w:b/>
        </w:rPr>
        <w:t>a)</w:t>
      </w:r>
      <w:r>
        <w:rPr>
          <w:rFonts w:cs="Arial"/>
        </w:rPr>
        <w:t xml:space="preserve"> </w:t>
      </w:r>
      <w:r w:rsidRPr="001B4E74">
        <w:rPr>
          <w:rFonts w:cs="Arial"/>
          <w:b/>
        </w:rPr>
        <w:t>Prudké lijáky</w:t>
      </w:r>
      <w:r>
        <w:rPr>
          <w:rFonts w:cs="Arial"/>
        </w:rPr>
        <w:t xml:space="preserve"> chladnějšího období vedou v terénu zbaveném vyššího porostu k rozsáhlé </w:t>
      </w:r>
      <w:r w:rsidRPr="001B4E74">
        <w:rPr>
          <w:rFonts w:cs="Arial"/>
          <w:b/>
        </w:rPr>
        <w:t>plošné</w:t>
      </w:r>
      <w:r>
        <w:rPr>
          <w:rFonts w:cs="Arial"/>
        </w:rPr>
        <w:t xml:space="preserve"> </w:t>
      </w:r>
      <w:r w:rsidRPr="001B4E74">
        <w:rPr>
          <w:rFonts w:cs="Arial"/>
          <w:b/>
        </w:rPr>
        <w:t>erozi</w:t>
      </w:r>
      <w:r>
        <w:rPr>
          <w:rFonts w:cs="Arial"/>
        </w:rPr>
        <w:t xml:space="preserve"> půdy. Navíc sezonní přívaly vod z těchto dešťů vyrývají ve svazích hluboké výmoly, </w:t>
      </w:r>
      <w:r w:rsidRPr="001B4E74">
        <w:rPr>
          <w:rFonts w:cs="Arial"/>
          <w:b/>
        </w:rPr>
        <w:t>strže</w:t>
      </w:r>
      <w:r>
        <w:rPr>
          <w:rFonts w:cs="Arial"/>
        </w:rPr>
        <w:t xml:space="preserve"> atd. Výsledkem toho všeho je, že je terén mnohde zbaven </w:t>
      </w:r>
      <w:r w:rsidRPr="007C5A10">
        <w:rPr>
          <w:rFonts w:cs="Arial"/>
          <w:b/>
        </w:rPr>
        <w:t>půdy</w:t>
      </w:r>
      <w:r>
        <w:rPr>
          <w:rFonts w:cs="Arial"/>
        </w:rPr>
        <w:t xml:space="preserve">, která tak </w:t>
      </w:r>
      <w:r w:rsidRPr="001B4E74">
        <w:rPr>
          <w:rFonts w:cs="Arial"/>
          <w:b/>
          <w:bdr w:val="single" w:sz="4" w:space="0" w:color="auto"/>
        </w:rPr>
        <w:t>netvoří souvislý pokryv</w:t>
      </w:r>
      <w:r>
        <w:rPr>
          <w:rFonts w:cs="Arial"/>
        </w:rPr>
        <w:t>.</w:t>
      </w:r>
    </w:p>
    <w:p w:rsidR="00793D3E" w:rsidRDefault="00793D3E" w:rsidP="00793D3E">
      <w:pPr>
        <w:ind w:left="708"/>
        <w:jc w:val="both"/>
        <w:rPr>
          <w:rFonts w:cs="Arial"/>
        </w:rPr>
      </w:pPr>
    </w:p>
    <w:p w:rsidR="00793D3E" w:rsidRDefault="00793D3E" w:rsidP="00793D3E">
      <w:pPr>
        <w:ind w:left="708"/>
        <w:jc w:val="both"/>
        <w:rPr>
          <w:rFonts w:cs="Arial"/>
        </w:rPr>
      </w:pPr>
      <w:r>
        <w:rPr>
          <w:rFonts w:cs="Arial"/>
        </w:rPr>
        <w:tab/>
      </w:r>
      <w:r w:rsidRPr="00053BD0">
        <w:rPr>
          <w:rFonts w:cs="Arial"/>
          <w:b/>
        </w:rPr>
        <w:t>b)</w:t>
      </w:r>
      <w:r>
        <w:rPr>
          <w:rFonts w:cs="Arial"/>
        </w:rPr>
        <w:t xml:space="preserve"> Jednorázové lijáky chladnějšího období sice dokážou svou prudkostí erodovat půdu, ale nedokážou dodávat do půdy srážky tak soustavně, aby v ní </w:t>
      </w:r>
      <w:r w:rsidRPr="001B4E74">
        <w:rPr>
          <w:rFonts w:cs="Arial"/>
        </w:rPr>
        <w:t>vyloužily</w:t>
      </w:r>
      <w:r>
        <w:rPr>
          <w:rFonts w:cs="Arial"/>
        </w:rPr>
        <w:t xml:space="preserve"> kysličníky hliníku a železa do nižších půdních horizontů. Tím spíše k něčemu takovému nemůže docházet v suchém létě. Díky tomu zůstávají tyto </w:t>
      </w:r>
      <w:r w:rsidRPr="001B4E74">
        <w:rPr>
          <w:rFonts w:cs="Arial"/>
          <w:b/>
        </w:rPr>
        <w:t>kysličníky</w:t>
      </w:r>
      <w:r>
        <w:rPr>
          <w:rFonts w:cs="Arial"/>
        </w:rPr>
        <w:t xml:space="preserve"> </w:t>
      </w:r>
      <w:r w:rsidRPr="001B4E74">
        <w:rPr>
          <w:rFonts w:cs="Arial"/>
          <w:b/>
        </w:rPr>
        <w:t xml:space="preserve">v horním horizontu </w:t>
      </w:r>
      <w:r>
        <w:rPr>
          <w:rFonts w:cs="Arial"/>
        </w:rPr>
        <w:t xml:space="preserve">půdy, takže jí dodávají specifické </w:t>
      </w:r>
      <w:r w:rsidRPr="001B4E74">
        <w:rPr>
          <w:rFonts w:cs="Arial"/>
          <w:b/>
        </w:rPr>
        <w:t>zbarvení</w:t>
      </w:r>
      <w:r>
        <w:rPr>
          <w:rFonts w:cs="Arial"/>
        </w:rPr>
        <w:t xml:space="preserve">. Proto v subtropickém pásmu </w:t>
      </w:r>
      <w:r w:rsidRPr="006A7ABF">
        <w:rPr>
          <w:rFonts w:cs="Arial"/>
          <w:i/>
        </w:rPr>
        <w:t>Francie</w:t>
      </w:r>
      <w:r>
        <w:rPr>
          <w:rFonts w:cs="Arial"/>
        </w:rPr>
        <w:t xml:space="preserve"> nacházíme většinou následující typy půd jen </w:t>
      </w:r>
      <w:r w:rsidRPr="001B4E74">
        <w:rPr>
          <w:rFonts w:cs="Arial"/>
          <w:b/>
          <w:bdr w:val="single" w:sz="4" w:space="0" w:color="auto"/>
        </w:rPr>
        <w:t>méně či středně úrodných</w:t>
      </w:r>
      <w:r>
        <w:rPr>
          <w:rFonts w:cs="Arial"/>
        </w:rPr>
        <w:t>:</w:t>
      </w:r>
    </w:p>
    <w:p w:rsidR="00793D3E" w:rsidRDefault="00793D3E" w:rsidP="00793D3E">
      <w:pPr>
        <w:ind w:left="1416"/>
        <w:jc w:val="both"/>
        <w:rPr>
          <w:rFonts w:cs="Arial"/>
        </w:rPr>
      </w:pPr>
      <w:r>
        <w:rPr>
          <w:rFonts w:cs="Arial"/>
        </w:rPr>
        <w:sym w:font="Wingdings" w:char="F06C"/>
      </w:r>
      <w:r>
        <w:rPr>
          <w:rFonts w:cs="Arial"/>
        </w:rPr>
        <w:t xml:space="preserve">  </w:t>
      </w:r>
      <w:r w:rsidRPr="00037246">
        <w:rPr>
          <w:rFonts w:cs="Arial"/>
          <w:b/>
        </w:rPr>
        <w:t xml:space="preserve">subtropické </w:t>
      </w:r>
      <w:r w:rsidRPr="001B4E74">
        <w:rPr>
          <w:rFonts w:cs="Arial"/>
          <w:b/>
          <w:bdr w:val="single" w:sz="4" w:space="0" w:color="auto"/>
        </w:rPr>
        <w:t>žlutozemě</w:t>
      </w:r>
      <w:r>
        <w:rPr>
          <w:rFonts w:cs="Arial"/>
        </w:rPr>
        <w:t xml:space="preserve"> (relativně více zbarveny kysličníky hliníku)</w:t>
      </w:r>
    </w:p>
    <w:p w:rsidR="00793D3E" w:rsidRDefault="00793D3E" w:rsidP="00793D3E">
      <w:pPr>
        <w:ind w:left="1416"/>
        <w:jc w:val="both"/>
        <w:rPr>
          <w:rFonts w:cs="Arial"/>
        </w:rPr>
      </w:pPr>
      <w:r>
        <w:rPr>
          <w:rFonts w:cs="Arial"/>
        </w:rPr>
        <w:sym w:font="Wingdings" w:char="F06C"/>
      </w:r>
      <w:r>
        <w:rPr>
          <w:rFonts w:cs="Arial"/>
        </w:rPr>
        <w:t xml:space="preserve">  </w:t>
      </w:r>
      <w:r w:rsidRPr="00037246">
        <w:rPr>
          <w:rFonts w:cs="Arial"/>
          <w:b/>
        </w:rPr>
        <w:t xml:space="preserve">subtropické </w:t>
      </w:r>
      <w:r w:rsidRPr="001B4E74">
        <w:rPr>
          <w:rFonts w:cs="Arial"/>
          <w:b/>
          <w:bdr w:val="single" w:sz="4" w:space="0" w:color="auto"/>
        </w:rPr>
        <w:t>červenozemě</w:t>
      </w:r>
      <w:r>
        <w:rPr>
          <w:rFonts w:cs="Arial"/>
        </w:rPr>
        <w:t xml:space="preserve"> (relativně více zbarveny kysličníky železa)</w:t>
      </w:r>
    </w:p>
    <w:p w:rsidR="00793D3E" w:rsidRDefault="00793D3E" w:rsidP="00793D3E">
      <w:pPr>
        <w:ind w:left="2125" w:hanging="709"/>
        <w:jc w:val="both"/>
        <w:rPr>
          <w:rFonts w:cs="Arial"/>
        </w:rPr>
      </w:pPr>
      <w:r>
        <w:rPr>
          <w:rFonts w:cs="Arial"/>
        </w:rPr>
        <w:sym w:font="Wingdings" w:char="F06C"/>
      </w:r>
      <w:r>
        <w:rPr>
          <w:rFonts w:cs="Arial"/>
        </w:rPr>
        <w:t xml:space="preserve">  třešňově červená půda zvaná </w:t>
      </w:r>
      <w:r w:rsidRPr="001B4E74">
        <w:rPr>
          <w:rFonts w:cs="Arial"/>
          <w:b/>
          <w:i/>
          <w:bdr w:val="single" w:sz="4" w:space="0" w:color="auto"/>
        </w:rPr>
        <w:t>terra rossa</w:t>
      </w:r>
      <w:r>
        <w:rPr>
          <w:rFonts w:cs="Arial"/>
        </w:rPr>
        <w:t xml:space="preserve"> (půda také bohatá na kysličníky železa,</w:t>
      </w:r>
    </w:p>
    <w:p w:rsidR="00793D3E" w:rsidRPr="00037246" w:rsidRDefault="00793D3E" w:rsidP="00793D3E">
      <w:pPr>
        <w:ind w:left="2125" w:hanging="709"/>
        <w:jc w:val="both"/>
        <w:rPr>
          <w:rFonts w:cs="Arial"/>
        </w:rPr>
      </w:pPr>
      <w:r>
        <w:rPr>
          <w:rFonts w:cs="Arial"/>
        </w:rPr>
        <w:t xml:space="preserve">     ale vyvinutá na matečném substrátu čistého vápence.)</w:t>
      </w:r>
    </w:p>
    <w:p w:rsidR="00793D3E" w:rsidRDefault="00793D3E" w:rsidP="00793D3E">
      <w:pPr>
        <w:rPr>
          <w:rFonts w:cs="Arial"/>
        </w:rPr>
      </w:pPr>
    </w:p>
    <w:p w:rsidR="00793D3E" w:rsidRPr="00626E11" w:rsidRDefault="00793D3E" w:rsidP="00793D3E">
      <w:pPr>
        <w:rPr>
          <w:rFonts w:cs="Arial"/>
        </w:rPr>
      </w:pPr>
    </w:p>
    <w:p w:rsidR="00793D3E" w:rsidRDefault="00793D3E" w:rsidP="00793D3E">
      <w:pPr>
        <w:rPr>
          <w:rFonts w:cs="Arial"/>
          <w:b/>
        </w:rPr>
      </w:pPr>
      <w:r w:rsidRPr="001B4E74">
        <w:rPr>
          <w:rFonts w:cs="Arial"/>
          <w:b/>
          <w:highlight w:val="green"/>
        </w:rPr>
        <w:t>2. Typy půd mírného podnebného pásu</w:t>
      </w:r>
    </w:p>
    <w:p w:rsidR="00793D3E" w:rsidRDefault="00793D3E" w:rsidP="00793D3E">
      <w:pPr>
        <w:jc w:val="both"/>
        <w:rPr>
          <w:rFonts w:cs="Arial"/>
        </w:rPr>
      </w:pPr>
      <w:r w:rsidRPr="00037246">
        <w:rPr>
          <w:rFonts w:cs="Arial"/>
        </w:rPr>
        <w:tab/>
        <w:t xml:space="preserve">V tomto </w:t>
      </w:r>
      <w:r w:rsidRPr="00037246">
        <w:rPr>
          <w:rFonts w:cs="Arial"/>
          <w:b/>
        </w:rPr>
        <w:t>rovnoběžkovém</w:t>
      </w:r>
      <w:r>
        <w:rPr>
          <w:rFonts w:cs="Arial"/>
        </w:rPr>
        <w:t xml:space="preserve"> </w:t>
      </w:r>
      <w:r w:rsidRPr="00037246">
        <w:rPr>
          <w:rFonts w:cs="Arial"/>
        </w:rPr>
        <w:t xml:space="preserve">pásu </w:t>
      </w:r>
      <w:r>
        <w:rPr>
          <w:rFonts w:cs="Arial"/>
        </w:rPr>
        <w:t xml:space="preserve">převažují </w:t>
      </w:r>
      <w:r w:rsidRPr="009E1377">
        <w:rPr>
          <w:rFonts w:cs="Arial"/>
        </w:rPr>
        <w:t xml:space="preserve">především </w:t>
      </w:r>
      <w:r w:rsidRPr="001B4E74">
        <w:rPr>
          <w:rFonts w:cs="Arial"/>
          <w:b/>
          <w:bdr w:val="single" w:sz="4" w:space="0" w:color="auto"/>
        </w:rPr>
        <w:t>úrodné</w:t>
      </w:r>
      <w:r w:rsidRPr="009E1377">
        <w:rPr>
          <w:rFonts w:cs="Arial"/>
          <w:b/>
        </w:rPr>
        <w:t xml:space="preserve"> </w:t>
      </w:r>
      <w:r w:rsidRPr="001B4E74">
        <w:rPr>
          <w:rFonts w:cs="Arial"/>
          <w:b/>
          <w:bdr w:val="single" w:sz="4" w:space="0" w:color="auto"/>
        </w:rPr>
        <w:t>lesní hnědozemě</w:t>
      </w:r>
      <w:r w:rsidRPr="009E1377">
        <w:rPr>
          <w:rFonts w:cs="Arial"/>
          <w:b/>
        </w:rPr>
        <w:t xml:space="preserve"> a </w:t>
      </w:r>
      <w:r w:rsidRPr="001B4E74">
        <w:rPr>
          <w:rFonts w:cs="Arial"/>
          <w:b/>
          <w:bdr w:val="single" w:sz="4" w:space="0" w:color="auto"/>
        </w:rPr>
        <w:t>lesní karbonátové</w:t>
      </w:r>
      <w:r w:rsidRPr="009E1377">
        <w:rPr>
          <w:rFonts w:cs="Arial"/>
          <w:b/>
        </w:rPr>
        <w:t xml:space="preserve"> půdy</w:t>
      </w:r>
      <w:r>
        <w:rPr>
          <w:rFonts w:cs="Arial"/>
        </w:rPr>
        <w:t xml:space="preserve">. Původně se vyvíjely v pásu </w:t>
      </w:r>
      <w:r w:rsidRPr="001B4E74">
        <w:rPr>
          <w:rFonts w:cs="Arial"/>
          <w:b/>
        </w:rPr>
        <w:t>listnatých lesů</w:t>
      </w:r>
      <w:r>
        <w:rPr>
          <w:rFonts w:cs="Arial"/>
        </w:rPr>
        <w:t xml:space="preserve">, jejichž spad listí dodával do půdy každoročně značnou biomasu, která se v teplotně mírném prostředí s dostatečnými celoročními srážkami měnila v dostatečné množství </w:t>
      </w:r>
      <w:proofErr w:type="gramStart"/>
      <w:r>
        <w:rPr>
          <w:rFonts w:cs="Arial"/>
        </w:rPr>
        <w:t>humusu - ten</w:t>
      </w:r>
      <w:proofErr w:type="gramEnd"/>
      <w:r>
        <w:rPr>
          <w:rFonts w:cs="Arial"/>
        </w:rPr>
        <w:t xml:space="preserve"> ale zbarvuje horní horizont půdy jen do hněda, protože je z něj zmíněnými srážkami (na rozdíl od stepních černozemí) humus částečně splachován i do nižších horizontů. </w:t>
      </w:r>
    </w:p>
    <w:p w:rsidR="00793D3E" w:rsidRDefault="00793D3E" w:rsidP="00793D3E">
      <w:pPr>
        <w:ind w:firstLine="708"/>
        <w:jc w:val="both"/>
        <w:rPr>
          <w:rFonts w:cs="Arial"/>
        </w:rPr>
      </w:pPr>
      <w:r>
        <w:rPr>
          <w:rFonts w:cs="Arial"/>
        </w:rPr>
        <w:t xml:space="preserve">A právě </w:t>
      </w:r>
      <w:r w:rsidRPr="00037246">
        <w:rPr>
          <w:rFonts w:cs="Arial"/>
          <w:b/>
        </w:rPr>
        <w:t xml:space="preserve">podle </w:t>
      </w:r>
      <w:r w:rsidRPr="001B4E74">
        <w:rPr>
          <w:rFonts w:cs="Arial"/>
          <w:b/>
          <w:bdr w:val="single" w:sz="4" w:space="0" w:color="auto"/>
        </w:rPr>
        <w:t>vzdálenosti od atlantických vod</w:t>
      </w:r>
      <w:r>
        <w:rPr>
          <w:rFonts w:cs="Arial"/>
        </w:rPr>
        <w:t xml:space="preserve"> a tím i v závislosti od množství </w:t>
      </w:r>
      <w:r w:rsidRPr="001B4E74">
        <w:rPr>
          <w:rFonts w:cs="Arial"/>
          <w:b/>
          <w:bdr w:val="single" w:sz="4" w:space="0" w:color="auto"/>
        </w:rPr>
        <w:t>srážek</w:t>
      </w:r>
      <w:r>
        <w:rPr>
          <w:rFonts w:cs="Arial"/>
        </w:rPr>
        <w:t xml:space="preserve"> a tím i od intenzity tohoto </w:t>
      </w:r>
      <w:r w:rsidRPr="00037246">
        <w:rPr>
          <w:rFonts w:cs="Arial"/>
          <w:b/>
        </w:rPr>
        <w:t>splachu h</w:t>
      </w:r>
      <w:r>
        <w:rPr>
          <w:rFonts w:cs="Arial"/>
          <w:b/>
        </w:rPr>
        <w:t>u</w:t>
      </w:r>
      <w:r w:rsidRPr="00037246">
        <w:rPr>
          <w:rFonts w:cs="Arial"/>
          <w:b/>
        </w:rPr>
        <w:t>musu</w:t>
      </w:r>
      <w:r>
        <w:rPr>
          <w:rFonts w:cs="Arial"/>
        </w:rPr>
        <w:t xml:space="preserve"> </w:t>
      </w:r>
      <w:r w:rsidRPr="00037246">
        <w:rPr>
          <w:rFonts w:cs="Arial"/>
          <w:b/>
        </w:rPr>
        <w:t>a kysličníků kovů</w:t>
      </w:r>
      <w:r>
        <w:rPr>
          <w:rFonts w:cs="Arial"/>
        </w:rPr>
        <w:t xml:space="preserve"> do nižších vrstev půdy pak </w:t>
      </w:r>
      <w:r w:rsidRPr="00037246">
        <w:rPr>
          <w:rFonts w:cs="Arial"/>
        </w:rPr>
        <w:t>v tomto rovnoběžkovém půdním pásu</w:t>
      </w:r>
      <w:r w:rsidRPr="00037246">
        <w:rPr>
          <w:rFonts w:cs="Arial"/>
          <w:b/>
        </w:rPr>
        <w:t xml:space="preserve"> </w:t>
      </w:r>
      <w:r w:rsidRPr="00037246">
        <w:rPr>
          <w:rFonts w:cs="Arial"/>
        </w:rPr>
        <w:t>rozeznáváme</w:t>
      </w:r>
      <w:r>
        <w:rPr>
          <w:rFonts w:cs="Arial"/>
          <w:b/>
        </w:rPr>
        <w:t xml:space="preserve"> </w:t>
      </w:r>
      <w:r w:rsidRPr="001B4E74">
        <w:rPr>
          <w:rFonts w:cs="Arial"/>
          <w:b/>
          <w:highlight w:val="cyan"/>
          <w:bdr w:val="single" w:sz="4" w:space="0" w:color="auto"/>
        </w:rPr>
        <w:t>dva</w:t>
      </w:r>
      <w:r>
        <w:rPr>
          <w:rFonts w:cs="Arial"/>
          <w:b/>
        </w:rPr>
        <w:t xml:space="preserve"> </w:t>
      </w:r>
      <w:r w:rsidRPr="00037246">
        <w:rPr>
          <w:rFonts w:cs="Arial"/>
        </w:rPr>
        <w:t>méně výrazné,</w:t>
      </w:r>
      <w:r>
        <w:rPr>
          <w:rFonts w:cs="Arial"/>
          <w:b/>
        </w:rPr>
        <w:t xml:space="preserve"> poledníkově</w:t>
      </w:r>
      <w:r w:rsidRPr="00037246">
        <w:rPr>
          <w:rFonts w:cs="Arial"/>
          <w:b/>
        </w:rPr>
        <w:t xml:space="preserve"> vyvinuté </w:t>
      </w:r>
      <w:r w:rsidRPr="001B4E74">
        <w:rPr>
          <w:rFonts w:cs="Arial"/>
          <w:b/>
          <w:highlight w:val="cyan"/>
          <w:bdr w:val="single" w:sz="4" w:space="0" w:color="auto"/>
        </w:rPr>
        <w:t>subpásy</w:t>
      </w:r>
      <w:r>
        <w:rPr>
          <w:rFonts w:cs="Arial"/>
        </w:rPr>
        <w:t>:</w:t>
      </w:r>
    </w:p>
    <w:p w:rsidR="00793D3E" w:rsidRDefault="00793D3E" w:rsidP="00793D3E">
      <w:pPr>
        <w:jc w:val="both"/>
        <w:rPr>
          <w:rFonts w:cs="Arial"/>
        </w:rPr>
      </w:pPr>
    </w:p>
    <w:p w:rsidR="00793D3E" w:rsidRDefault="00793D3E" w:rsidP="00793D3E">
      <w:pPr>
        <w:pageBreakBefore/>
        <w:ind w:left="709" w:firstLine="709"/>
        <w:jc w:val="both"/>
        <w:rPr>
          <w:rFonts w:cs="Arial"/>
        </w:rPr>
      </w:pPr>
      <w:r w:rsidRPr="001B4E74">
        <w:rPr>
          <w:rFonts w:cs="Arial"/>
          <w:b/>
          <w:highlight w:val="cyan"/>
        </w:rPr>
        <w:lastRenderedPageBreak/>
        <w:t>a)</w:t>
      </w:r>
      <w:r w:rsidRPr="001B4E74">
        <w:rPr>
          <w:rFonts w:cs="Arial"/>
          <w:highlight w:val="cyan"/>
        </w:rPr>
        <w:t xml:space="preserve"> </w:t>
      </w:r>
      <w:r w:rsidRPr="001B4E74">
        <w:rPr>
          <w:rFonts w:cs="Arial"/>
          <w:b/>
          <w:highlight w:val="cyan"/>
        </w:rPr>
        <w:t>Západní</w:t>
      </w:r>
      <w:r w:rsidRPr="00037246">
        <w:rPr>
          <w:rFonts w:cs="Arial"/>
          <w:b/>
        </w:rPr>
        <w:t xml:space="preserve"> subpás</w:t>
      </w:r>
      <w:r>
        <w:rPr>
          <w:rFonts w:cs="Arial"/>
        </w:rPr>
        <w:t xml:space="preserve"> (zahrnující zhruba západ </w:t>
      </w:r>
      <w:r w:rsidRPr="006A7ABF">
        <w:rPr>
          <w:rFonts w:cs="Arial"/>
          <w:i/>
        </w:rPr>
        <w:t xml:space="preserve">Akvitánské </w:t>
      </w:r>
      <w:proofErr w:type="gramStart"/>
      <w:r w:rsidRPr="006A7ABF">
        <w:rPr>
          <w:rFonts w:cs="Arial"/>
          <w:i/>
        </w:rPr>
        <w:t>pánve</w:t>
      </w:r>
      <w:r>
        <w:rPr>
          <w:rFonts w:cs="Arial"/>
        </w:rPr>
        <w:t xml:space="preserve"> - s výjimkou</w:t>
      </w:r>
      <w:proofErr w:type="gramEnd"/>
      <w:r>
        <w:rPr>
          <w:rFonts w:cs="Arial"/>
        </w:rPr>
        <w:t xml:space="preserve"> </w:t>
      </w:r>
      <w:r w:rsidRPr="006A7ABF">
        <w:rPr>
          <w:rFonts w:cs="Arial"/>
          <w:i/>
        </w:rPr>
        <w:t>Gaskoňských</w:t>
      </w:r>
      <w:r>
        <w:rPr>
          <w:rFonts w:cs="Arial"/>
        </w:rPr>
        <w:t xml:space="preserve"> </w:t>
      </w:r>
      <w:r w:rsidRPr="006A7ABF">
        <w:rPr>
          <w:rFonts w:cs="Arial"/>
          <w:i/>
        </w:rPr>
        <w:t>Landes</w:t>
      </w:r>
      <w:r>
        <w:rPr>
          <w:rFonts w:cs="Arial"/>
        </w:rPr>
        <w:t xml:space="preserve"> - a západ </w:t>
      </w:r>
      <w:r w:rsidRPr="006A7ABF">
        <w:rPr>
          <w:rFonts w:cs="Arial"/>
          <w:i/>
        </w:rPr>
        <w:t>Pařížské pánve</w:t>
      </w:r>
      <w:r>
        <w:rPr>
          <w:rFonts w:cs="Arial"/>
        </w:rPr>
        <w:t xml:space="preserve">). </w:t>
      </w:r>
    </w:p>
    <w:p w:rsidR="00793D3E" w:rsidRDefault="00793D3E" w:rsidP="00793D3E">
      <w:pPr>
        <w:ind w:left="708" w:firstLine="708"/>
        <w:jc w:val="both"/>
        <w:rPr>
          <w:rFonts w:cs="Arial"/>
        </w:rPr>
      </w:pPr>
      <w:r>
        <w:rPr>
          <w:rFonts w:cs="Arial"/>
        </w:rPr>
        <w:t xml:space="preserve">Protože díky blízkosti oceánu jsou v tomto pásu </w:t>
      </w:r>
      <w:r w:rsidRPr="001B4E74">
        <w:rPr>
          <w:rFonts w:cs="Arial"/>
          <w:b/>
        </w:rPr>
        <w:t>srážky</w:t>
      </w:r>
      <w:r>
        <w:rPr>
          <w:rFonts w:cs="Arial"/>
        </w:rPr>
        <w:t xml:space="preserve"> v průběhu roku </w:t>
      </w:r>
      <w:r w:rsidRPr="001B4E74">
        <w:rPr>
          <w:rFonts w:cs="Arial"/>
          <w:b/>
        </w:rPr>
        <w:t>stabilnější</w:t>
      </w:r>
      <w:r>
        <w:rPr>
          <w:rFonts w:cs="Arial"/>
        </w:rPr>
        <w:t xml:space="preserve">, byť ne tak silné, dochází zde přeci jen k poněkud znatelnějšímu smývání humusu i kysličníků kovů do nižších vrstev půdy, takže jsou tyto </w:t>
      </w:r>
      <w:r w:rsidRPr="001B4E74">
        <w:rPr>
          <w:rFonts w:cs="Arial"/>
          <w:b/>
          <w:bdr w:val="single" w:sz="4" w:space="0" w:color="auto"/>
        </w:rPr>
        <w:t>hnědozemě</w:t>
      </w:r>
      <w:r w:rsidRPr="001B4E74">
        <w:rPr>
          <w:rFonts w:cs="Arial"/>
          <w:bdr w:val="single" w:sz="4" w:space="0" w:color="auto"/>
        </w:rPr>
        <w:t xml:space="preserve"> </w:t>
      </w:r>
      <w:r w:rsidRPr="001B4E74">
        <w:rPr>
          <w:rFonts w:cs="Arial"/>
          <w:b/>
          <w:bdr w:val="single" w:sz="4" w:space="0" w:color="auto"/>
        </w:rPr>
        <w:t>poněkud podzolované</w:t>
      </w:r>
      <w:r>
        <w:rPr>
          <w:rFonts w:cs="Arial"/>
        </w:rPr>
        <w:t xml:space="preserve"> a jejich vrchní vrstva má přeci jen </w:t>
      </w:r>
      <w:r w:rsidRPr="001B4E74">
        <w:rPr>
          <w:rFonts w:cs="Arial"/>
          <w:b/>
          <w:bdr w:val="single" w:sz="4" w:space="0" w:color="auto"/>
        </w:rPr>
        <w:t>šedavější</w:t>
      </w:r>
      <w:r w:rsidRPr="00037246">
        <w:rPr>
          <w:rFonts w:cs="Arial"/>
          <w:b/>
        </w:rPr>
        <w:t xml:space="preserve"> nádech</w:t>
      </w:r>
      <w:r>
        <w:rPr>
          <w:rFonts w:cs="Arial"/>
        </w:rPr>
        <w:t xml:space="preserve">. </w:t>
      </w:r>
    </w:p>
    <w:p w:rsidR="00793D3E" w:rsidRDefault="00793D3E" w:rsidP="00793D3E">
      <w:pPr>
        <w:ind w:left="708"/>
        <w:jc w:val="both"/>
        <w:rPr>
          <w:rFonts w:cs="Arial"/>
        </w:rPr>
      </w:pPr>
    </w:p>
    <w:p w:rsidR="00793D3E" w:rsidRDefault="00793D3E" w:rsidP="00793D3E">
      <w:pPr>
        <w:ind w:left="708" w:firstLine="708"/>
        <w:jc w:val="both"/>
        <w:rPr>
          <w:rFonts w:cs="Arial"/>
        </w:rPr>
      </w:pPr>
      <w:r w:rsidRPr="001B4E74">
        <w:rPr>
          <w:rFonts w:cs="Arial"/>
          <w:b/>
          <w:highlight w:val="cyan"/>
        </w:rPr>
        <w:t>b)</w:t>
      </w:r>
      <w:r w:rsidRPr="001B4E74">
        <w:rPr>
          <w:rFonts w:cs="Arial"/>
          <w:highlight w:val="cyan"/>
        </w:rPr>
        <w:t xml:space="preserve"> </w:t>
      </w:r>
      <w:r w:rsidRPr="001B4E74">
        <w:rPr>
          <w:rFonts w:cs="Arial"/>
          <w:b/>
          <w:highlight w:val="cyan"/>
        </w:rPr>
        <w:t>Východní</w:t>
      </w:r>
      <w:r w:rsidRPr="00037246">
        <w:rPr>
          <w:rFonts w:cs="Arial"/>
          <w:b/>
        </w:rPr>
        <w:t xml:space="preserve"> subpás</w:t>
      </w:r>
      <w:r>
        <w:rPr>
          <w:rFonts w:cs="Arial"/>
        </w:rPr>
        <w:t xml:space="preserve"> (zahrnující především východ </w:t>
      </w:r>
      <w:r w:rsidRPr="006A7ABF">
        <w:rPr>
          <w:rFonts w:cs="Arial"/>
          <w:i/>
        </w:rPr>
        <w:t>Pařížské pánve</w:t>
      </w:r>
      <w:r>
        <w:rPr>
          <w:rFonts w:cs="Arial"/>
        </w:rPr>
        <w:t xml:space="preserve"> počínaje zhruba krajem </w:t>
      </w:r>
      <w:r w:rsidRPr="006A7ABF">
        <w:rPr>
          <w:rFonts w:cs="Arial"/>
          <w:i/>
        </w:rPr>
        <w:t>Champagne</w:t>
      </w:r>
      <w:r>
        <w:rPr>
          <w:rFonts w:cs="Arial"/>
        </w:rPr>
        <w:t xml:space="preserve">). </w:t>
      </w:r>
    </w:p>
    <w:p w:rsidR="00793D3E" w:rsidRDefault="00793D3E" w:rsidP="00793D3E">
      <w:pPr>
        <w:ind w:left="708" w:firstLine="708"/>
        <w:jc w:val="both"/>
        <w:rPr>
          <w:rFonts w:cs="Arial"/>
        </w:rPr>
      </w:pPr>
      <w:r>
        <w:rPr>
          <w:rFonts w:cs="Arial"/>
        </w:rPr>
        <w:t xml:space="preserve">Protože je tento pás dál od </w:t>
      </w:r>
      <w:r w:rsidRPr="006A7ABF">
        <w:rPr>
          <w:rFonts w:cs="Arial"/>
          <w:i/>
        </w:rPr>
        <w:t>Atlantiku</w:t>
      </w:r>
      <w:r>
        <w:rPr>
          <w:rFonts w:cs="Arial"/>
        </w:rPr>
        <w:t xml:space="preserve">, je v něm jednak celkově o něco </w:t>
      </w:r>
      <w:r w:rsidRPr="001B4E74">
        <w:rPr>
          <w:rFonts w:cs="Arial"/>
          <w:b/>
        </w:rPr>
        <w:t>méně srážek</w:t>
      </w:r>
      <w:r>
        <w:rPr>
          <w:rFonts w:cs="Arial"/>
        </w:rPr>
        <w:t xml:space="preserve"> (i když jsou silnější), jednak jsou více </w:t>
      </w:r>
      <w:r w:rsidRPr="001B4E74">
        <w:rPr>
          <w:rFonts w:cs="Arial"/>
          <w:b/>
        </w:rPr>
        <w:t>soustředěny</w:t>
      </w:r>
      <w:r>
        <w:rPr>
          <w:rFonts w:cs="Arial"/>
        </w:rPr>
        <w:t xml:space="preserve"> spíše do teplé poloviny roku. Z tohoto důvodu už </w:t>
      </w:r>
      <w:r w:rsidRPr="001B4E74">
        <w:rPr>
          <w:rFonts w:cs="Arial"/>
          <w:b/>
          <w:bdr w:val="single" w:sz="4" w:space="0" w:color="auto"/>
        </w:rPr>
        <w:t>nedochází k takovému vymývání</w:t>
      </w:r>
      <w:r>
        <w:rPr>
          <w:rFonts w:cs="Arial"/>
        </w:rPr>
        <w:t xml:space="preserve"> humusu a kysličníků kovů do nižších půdních vrstev (jako v západním subpásu), takže tyto </w:t>
      </w:r>
      <w:r w:rsidRPr="00037246">
        <w:rPr>
          <w:rFonts w:cs="Arial"/>
          <w:b/>
        </w:rPr>
        <w:t>hnědozemě</w:t>
      </w:r>
      <w:r>
        <w:rPr>
          <w:rFonts w:cs="Arial"/>
        </w:rPr>
        <w:t xml:space="preserve"> jsou </w:t>
      </w:r>
      <w:r w:rsidRPr="001B4E74">
        <w:rPr>
          <w:rFonts w:cs="Arial"/>
          <w:b/>
          <w:bdr w:val="single" w:sz="4" w:space="0" w:color="auto"/>
        </w:rPr>
        <w:t>o něco hnědší</w:t>
      </w:r>
      <w:r>
        <w:rPr>
          <w:rFonts w:cs="Arial"/>
        </w:rPr>
        <w:t xml:space="preserve"> než předchozí, a navíc mají častěji </w:t>
      </w:r>
      <w:r w:rsidRPr="00037246">
        <w:rPr>
          <w:rFonts w:cs="Arial"/>
          <w:b/>
        </w:rPr>
        <w:t>žlutavý či červenavý nádech</w:t>
      </w:r>
      <w:r>
        <w:rPr>
          <w:rFonts w:cs="Arial"/>
        </w:rPr>
        <w:t>.</w: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Pr="00626E11" w:rsidRDefault="00793D3E" w:rsidP="00793D3E">
      <w:pPr>
        <w:jc w:val="both"/>
        <w:rPr>
          <w:rFonts w:cs="Arial"/>
        </w:rPr>
      </w:pPr>
    </w:p>
    <w:p w:rsidR="00793D3E" w:rsidRPr="001B4E74" w:rsidRDefault="00793D3E" w:rsidP="00793D3E">
      <w:pPr>
        <w:rPr>
          <w:rFonts w:cs="Arial"/>
          <w:b/>
          <w:sz w:val="16"/>
        </w:rPr>
      </w:pPr>
      <w:proofErr w:type="gramStart"/>
      <w:r w:rsidRPr="001B4E74">
        <w:rPr>
          <w:b/>
          <w:caps/>
          <w:highlight w:val="red"/>
        </w:rPr>
        <w:t>A.V.</w:t>
      </w:r>
      <w:r>
        <w:rPr>
          <w:b/>
          <w:caps/>
          <w:highlight w:val="red"/>
        </w:rPr>
        <w:t>1.</w:t>
      </w:r>
      <w:r w:rsidRPr="001B4E74">
        <w:rPr>
          <w:b/>
          <w:caps/>
          <w:highlight w:val="red"/>
        </w:rPr>
        <w:t>2</w:t>
      </w:r>
      <w:proofErr w:type="gramEnd"/>
      <w:r w:rsidRPr="001B4E74">
        <w:rPr>
          <w:b/>
          <w:caps/>
          <w:highlight w:val="red"/>
        </w:rPr>
        <w:t>.   Azonální  typy půd</w:t>
      </w:r>
      <w:r>
        <w:rPr>
          <w:b/>
          <w:caps/>
        </w:rPr>
        <w:t xml:space="preserve">  </w:t>
      </w:r>
    </w:p>
    <w:p w:rsidR="00793D3E" w:rsidRDefault="00793D3E" w:rsidP="00793D3E">
      <w:pPr>
        <w:rPr>
          <w:rFonts w:cs="Arial"/>
          <w:b/>
        </w:rPr>
      </w:pPr>
      <w:proofErr w:type="gramStart"/>
      <w:r>
        <w:rPr>
          <w:rFonts w:cs="Arial"/>
        </w:rPr>
        <w:t>=  územní</w:t>
      </w:r>
      <w:proofErr w:type="gramEnd"/>
      <w:r>
        <w:rPr>
          <w:rFonts w:cs="Arial"/>
        </w:rPr>
        <w:t xml:space="preserve"> </w:t>
      </w:r>
      <w:r w:rsidRPr="00037246">
        <w:rPr>
          <w:rFonts w:cs="Arial"/>
        </w:rPr>
        <w:t xml:space="preserve">rozložení </w:t>
      </w:r>
      <w:r>
        <w:rPr>
          <w:rFonts w:cs="Arial"/>
        </w:rPr>
        <w:t xml:space="preserve">především </w:t>
      </w:r>
      <w:r w:rsidRPr="00037246">
        <w:rPr>
          <w:rFonts w:cs="Arial"/>
        </w:rPr>
        <w:t>podle azonálního matečného substrátu</w:t>
      </w:r>
      <w:r>
        <w:rPr>
          <w:rFonts w:cs="Arial"/>
        </w:rPr>
        <w:t xml:space="preserve"> půd</w:t>
      </w:r>
    </w:p>
    <w:p w:rsidR="00793D3E" w:rsidRDefault="00793D3E" w:rsidP="00793D3E">
      <w:pPr>
        <w:jc w:val="both"/>
        <w:rPr>
          <w:rFonts w:cs="Arial"/>
        </w:rPr>
      </w:pPr>
    </w:p>
    <w:p w:rsidR="00793D3E" w:rsidRDefault="00793D3E" w:rsidP="00793D3E">
      <w:pPr>
        <w:jc w:val="both"/>
        <w:rPr>
          <w:rFonts w:cs="Arial"/>
        </w:rPr>
      </w:pPr>
      <w:r>
        <w:rPr>
          <w:rFonts w:cs="Arial"/>
        </w:rPr>
        <w:tab/>
        <w:t xml:space="preserve">Rozložení výše uvedených zonálních půdních typů odpovídá v podstatě klimatickým pásům. Toto </w:t>
      </w:r>
      <w:r w:rsidRPr="00037246">
        <w:rPr>
          <w:rFonts w:cs="Arial"/>
          <w:b/>
        </w:rPr>
        <w:t xml:space="preserve">rozložení zonálních půd </w:t>
      </w:r>
      <w:r>
        <w:rPr>
          <w:rFonts w:cs="Arial"/>
          <w:b/>
        </w:rPr>
        <w:t xml:space="preserve">ale </w:t>
      </w:r>
      <w:r w:rsidRPr="00037246">
        <w:rPr>
          <w:rFonts w:cs="Arial"/>
          <w:b/>
        </w:rPr>
        <w:t>není souvislé</w:t>
      </w:r>
      <w:r>
        <w:rPr>
          <w:rFonts w:cs="Arial"/>
        </w:rPr>
        <w:t xml:space="preserve">, protože </w:t>
      </w:r>
      <w:r w:rsidRPr="001B4E74">
        <w:rPr>
          <w:rFonts w:cs="Arial"/>
          <w:b/>
          <w:bdr w:val="single" w:sz="4" w:space="0" w:color="auto"/>
        </w:rPr>
        <w:t>horninové složení</w:t>
      </w:r>
      <w:r>
        <w:rPr>
          <w:rFonts w:cs="Arial"/>
        </w:rPr>
        <w:t xml:space="preserve"> zemského povrchu v těchto klimatických pásech není rovnoměrné, takže na různém </w:t>
      </w:r>
      <w:r w:rsidRPr="001B4E74">
        <w:rPr>
          <w:rFonts w:cs="Arial"/>
          <w:bdr w:val="single" w:sz="4" w:space="0" w:color="auto"/>
        </w:rPr>
        <w:t>matečném substrátu</w:t>
      </w:r>
      <w:r>
        <w:rPr>
          <w:rFonts w:cs="Arial"/>
        </w:rPr>
        <w:t xml:space="preserve"> se v širokém obecném rámci zonálních půd vyvinula i </w:t>
      </w:r>
      <w:r w:rsidRPr="001B4E74">
        <w:rPr>
          <w:rFonts w:cs="Arial"/>
          <w:b/>
          <w:bdr w:val="single" w:sz="4" w:space="0" w:color="auto"/>
        </w:rPr>
        <w:t>pestrá mozaika</w:t>
      </w:r>
      <w:r w:rsidRPr="00037246">
        <w:rPr>
          <w:rFonts w:cs="Arial"/>
          <w:b/>
        </w:rPr>
        <w:t xml:space="preserve"> půd </w:t>
      </w:r>
      <w:r w:rsidRPr="001B4E74">
        <w:rPr>
          <w:rFonts w:cs="Arial"/>
          <w:b/>
          <w:bdr w:val="single" w:sz="4" w:space="0" w:color="auto"/>
        </w:rPr>
        <w:t>azonálních</w:t>
      </w:r>
      <w:r>
        <w:rPr>
          <w:rFonts w:cs="Arial"/>
        </w:rPr>
        <w:t xml:space="preserve">, </w:t>
      </w:r>
      <w:r w:rsidRPr="00037246">
        <w:rPr>
          <w:rFonts w:cs="Arial"/>
          <w:b/>
        </w:rPr>
        <w:t>kter</w:t>
      </w:r>
      <w:r>
        <w:rPr>
          <w:rFonts w:cs="Arial"/>
          <w:b/>
        </w:rPr>
        <w:t>é</w:t>
      </w:r>
      <w:r>
        <w:rPr>
          <w:rFonts w:cs="Arial"/>
        </w:rPr>
        <w:t xml:space="preserve"> ve </w:t>
      </w:r>
      <w:r w:rsidRPr="006A7ABF">
        <w:rPr>
          <w:rFonts w:cs="Arial"/>
          <w:i/>
        </w:rPr>
        <w:t>Francii</w:t>
      </w:r>
      <w:r>
        <w:rPr>
          <w:rFonts w:cs="Arial"/>
        </w:rPr>
        <w:t xml:space="preserve"> </w:t>
      </w:r>
      <w:r w:rsidRPr="00037246">
        <w:rPr>
          <w:rFonts w:cs="Arial"/>
          <w:b/>
        </w:rPr>
        <w:t xml:space="preserve">zabírají v souhrnu </w:t>
      </w:r>
      <w:r w:rsidRPr="001B4E74">
        <w:rPr>
          <w:rFonts w:cs="Arial"/>
          <w:b/>
          <w:bdr w:val="single" w:sz="4" w:space="0" w:color="auto"/>
        </w:rPr>
        <w:t>větší plochu</w:t>
      </w:r>
      <w:r w:rsidRPr="00037246">
        <w:rPr>
          <w:rFonts w:cs="Arial"/>
          <w:b/>
        </w:rPr>
        <w:t>, ne</w:t>
      </w:r>
      <w:r>
        <w:rPr>
          <w:rFonts w:cs="Arial"/>
          <w:b/>
        </w:rPr>
        <w:t>ž</w:t>
      </w:r>
      <w:r w:rsidRPr="00037246">
        <w:rPr>
          <w:rFonts w:cs="Arial"/>
          <w:b/>
        </w:rPr>
        <w:t xml:space="preserve"> t</w:t>
      </w:r>
      <w:r>
        <w:rPr>
          <w:rFonts w:cs="Arial"/>
          <w:b/>
        </w:rPr>
        <w:t>y zonální</w:t>
      </w:r>
      <w:r>
        <w:rPr>
          <w:rFonts w:cs="Arial"/>
        </w:rPr>
        <w:t>.</w: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ind w:firstLine="708"/>
        <w:jc w:val="both"/>
        <w:rPr>
          <w:rFonts w:cs="Arial"/>
        </w:rPr>
      </w:pPr>
      <w:r w:rsidRPr="001B4E74">
        <w:rPr>
          <w:rFonts w:cs="Arial"/>
          <w:b/>
        </w:rPr>
        <w:t xml:space="preserve">Mezi </w:t>
      </w:r>
      <w:r w:rsidRPr="001B4E74">
        <w:rPr>
          <w:rFonts w:cs="Arial"/>
          <w:b/>
          <w:highlight w:val="cyan"/>
          <w:bdr w:val="single" w:sz="4" w:space="0" w:color="auto"/>
        </w:rPr>
        <w:t>nejrozšířenější</w:t>
      </w:r>
      <w:r w:rsidRPr="001B4E74">
        <w:rPr>
          <w:rFonts w:cs="Arial"/>
          <w:b/>
        </w:rPr>
        <w:t xml:space="preserve"> azonální půdy </w:t>
      </w:r>
      <w:r>
        <w:rPr>
          <w:rFonts w:cs="Arial"/>
        </w:rPr>
        <w:t xml:space="preserve">ve </w:t>
      </w:r>
      <w:r w:rsidRPr="006A7ABF">
        <w:rPr>
          <w:rFonts w:cs="Arial"/>
          <w:i/>
        </w:rPr>
        <w:t>Francii</w:t>
      </w:r>
      <w:r>
        <w:rPr>
          <w:rFonts w:cs="Arial"/>
        </w:rPr>
        <w:t xml:space="preserve"> pak patří:</w:t>
      </w:r>
    </w:p>
    <w:p w:rsidR="00793D3E" w:rsidRPr="001B4E74" w:rsidRDefault="00793D3E" w:rsidP="00793D3E">
      <w:pPr>
        <w:ind w:firstLine="708"/>
        <w:jc w:val="both"/>
        <w:rPr>
          <w:rFonts w:cs="Arial"/>
          <w:sz w:val="6"/>
        </w:rPr>
      </w:pPr>
    </w:p>
    <w:p w:rsidR="00793D3E" w:rsidRDefault="00793D3E" w:rsidP="00793D3E">
      <w:pPr>
        <w:ind w:left="1560" w:hanging="284"/>
        <w:jc w:val="both"/>
        <w:rPr>
          <w:rFonts w:cs="Arial"/>
        </w:rPr>
      </w:pPr>
      <w:r w:rsidRPr="001B4E74">
        <w:rPr>
          <w:rFonts w:cs="Arial"/>
          <w:b/>
        </w:rPr>
        <w:t>a)</w:t>
      </w:r>
      <w:r>
        <w:rPr>
          <w:rFonts w:cs="Arial"/>
        </w:rPr>
        <w:t xml:space="preserve"> </w:t>
      </w:r>
      <w:r w:rsidRPr="00037246">
        <w:rPr>
          <w:rFonts w:cs="Arial"/>
          <w:b/>
        </w:rPr>
        <w:t>půdy</w:t>
      </w:r>
      <w:r>
        <w:rPr>
          <w:rFonts w:cs="Arial"/>
        </w:rPr>
        <w:t xml:space="preserve">, které se vyvinuly </w:t>
      </w:r>
      <w:r w:rsidRPr="00037246">
        <w:rPr>
          <w:rFonts w:cs="Arial"/>
          <w:b/>
        </w:rPr>
        <w:t xml:space="preserve">na </w:t>
      </w:r>
      <w:r w:rsidRPr="001B4E74">
        <w:rPr>
          <w:rFonts w:cs="Arial"/>
          <w:b/>
          <w:highlight w:val="cyan"/>
        </w:rPr>
        <w:t>křídových</w:t>
      </w:r>
      <w:r w:rsidRPr="00037246">
        <w:rPr>
          <w:rFonts w:cs="Arial"/>
          <w:b/>
        </w:rPr>
        <w:t xml:space="preserve"> náplavách</w:t>
      </w:r>
      <w:r w:rsidRPr="00626E11">
        <w:rPr>
          <w:rFonts w:cs="Arial"/>
        </w:rPr>
        <w:t xml:space="preserve"> (</w:t>
      </w:r>
      <w:r>
        <w:rPr>
          <w:rFonts w:cs="Arial"/>
        </w:rPr>
        <w:t xml:space="preserve">např. východně dál od </w:t>
      </w:r>
      <w:r w:rsidRPr="006A7ABF">
        <w:rPr>
          <w:rFonts w:cs="Arial"/>
          <w:i/>
        </w:rPr>
        <w:t>Paříže</w:t>
      </w:r>
      <w:r>
        <w:rPr>
          <w:rFonts w:cs="Arial"/>
        </w:rPr>
        <w:t xml:space="preserve"> tzv. „</w:t>
      </w:r>
      <w:r w:rsidRPr="006A7ABF">
        <w:rPr>
          <w:rFonts w:cs="Arial"/>
          <w:i/>
        </w:rPr>
        <w:t>všivá</w:t>
      </w:r>
      <w:r>
        <w:rPr>
          <w:rFonts w:cs="Arial"/>
        </w:rPr>
        <w:t xml:space="preserve"> </w:t>
      </w:r>
      <w:r w:rsidRPr="00626E11">
        <w:rPr>
          <w:rFonts w:cs="Arial"/>
          <w:i/>
        </w:rPr>
        <w:t>Champagne</w:t>
      </w:r>
      <w:r>
        <w:rPr>
          <w:rFonts w:cs="Arial"/>
          <w:i/>
        </w:rPr>
        <w:t>“</w:t>
      </w:r>
      <w:r w:rsidRPr="00626E11">
        <w:rPr>
          <w:rFonts w:cs="Arial"/>
        </w:rPr>
        <w:t>)</w:t>
      </w:r>
      <w:r>
        <w:rPr>
          <w:rFonts w:cs="Arial"/>
        </w:rPr>
        <w:t>;</w:t>
      </w:r>
    </w:p>
    <w:p w:rsidR="00793D3E" w:rsidRPr="001B4E74" w:rsidRDefault="00793D3E" w:rsidP="00793D3E">
      <w:pPr>
        <w:ind w:left="1560" w:hanging="284"/>
        <w:jc w:val="both"/>
        <w:rPr>
          <w:rFonts w:cs="Arial"/>
          <w:sz w:val="8"/>
        </w:rPr>
      </w:pPr>
    </w:p>
    <w:p w:rsidR="00793D3E" w:rsidRDefault="00793D3E" w:rsidP="00793D3E">
      <w:pPr>
        <w:ind w:left="1560" w:hanging="284"/>
        <w:jc w:val="both"/>
        <w:rPr>
          <w:rFonts w:cs="Arial"/>
        </w:rPr>
      </w:pPr>
      <w:r w:rsidRPr="001B4E74">
        <w:rPr>
          <w:rFonts w:cs="Arial"/>
          <w:b/>
        </w:rPr>
        <w:t>b)</w:t>
      </w:r>
      <w:r>
        <w:rPr>
          <w:rFonts w:cs="Arial"/>
        </w:rPr>
        <w:t xml:space="preserve"> </w:t>
      </w:r>
      <w:r w:rsidRPr="00037246">
        <w:rPr>
          <w:rFonts w:cs="Arial"/>
          <w:b/>
        </w:rPr>
        <w:t>půdy na</w:t>
      </w:r>
      <w:r>
        <w:rPr>
          <w:rFonts w:cs="Arial"/>
        </w:rPr>
        <w:t xml:space="preserve"> naplavených a vátých </w:t>
      </w:r>
      <w:r w:rsidRPr="001B4E74">
        <w:rPr>
          <w:rFonts w:cs="Arial"/>
          <w:b/>
          <w:highlight w:val="cyan"/>
        </w:rPr>
        <w:t>píscích</w:t>
      </w:r>
      <w:r>
        <w:rPr>
          <w:rFonts w:cs="Arial"/>
        </w:rPr>
        <w:t xml:space="preserve"> (např. </w:t>
      </w:r>
      <w:r w:rsidRPr="00037246">
        <w:rPr>
          <w:rFonts w:cs="Arial"/>
          <w:i/>
        </w:rPr>
        <w:t>Gaskoňské Landes</w:t>
      </w:r>
      <w:r>
        <w:rPr>
          <w:rFonts w:cs="Arial"/>
        </w:rPr>
        <w:t>);</w:t>
      </w:r>
    </w:p>
    <w:p w:rsidR="00793D3E" w:rsidRPr="001B4E74" w:rsidRDefault="00793D3E" w:rsidP="00793D3E">
      <w:pPr>
        <w:ind w:left="1560" w:hanging="284"/>
        <w:jc w:val="both"/>
        <w:rPr>
          <w:rFonts w:cs="Arial"/>
          <w:sz w:val="8"/>
        </w:rPr>
      </w:pPr>
    </w:p>
    <w:p w:rsidR="00793D3E" w:rsidRDefault="00793D3E" w:rsidP="00793D3E">
      <w:pPr>
        <w:ind w:left="1560" w:hanging="284"/>
        <w:jc w:val="both"/>
        <w:rPr>
          <w:rFonts w:cs="Arial"/>
        </w:rPr>
      </w:pPr>
      <w:r w:rsidRPr="001B4E74">
        <w:rPr>
          <w:rFonts w:cs="Arial"/>
          <w:b/>
        </w:rPr>
        <w:t>c)</w:t>
      </w:r>
      <w:r>
        <w:rPr>
          <w:rFonts w:cs="Arial"/>
        </w:rPr>
        <w:t xml:space="preserve"> </w:t>
      </w:r>
      <w:r w:rsidRPr="001B4E74">
        <w:rPr>
          <w:rFonts w:cs="Arial"/>
          <w:b/>
          <w:highlight w:val="cyan"/>
        </w:rPr>
        <w:t>rašelinové</w:t>
      </w:r>
      <w:r w:rsidRPr="00037246">
        <w:rPr>
          <w:rFonts w:cs="Arial"/>
          <w:b/>
        </w:rPr>
        <w:t xml:space="preserve"> půdy</w:t>
      </w:r>
      <w:r>
        <w:rPr>
          <w:rFonts w:cs="Arial"/>
        </w:rPr>
        <w:t xml:space="preserve">, které se vyvinuly na rašeliništích v chladnějších oblastech trvalejších srážek s nepropustným podložím (tj. nejen v plochých vrcholových partiích Arden aj. pohoří, ale i v </w:t>
      </w:r>
      <w:r w:rsidRPr="006A7ABF">
        <w:rPr>
          <w:rFonts w:cs="Arial"/>
          <w:i/>
        </w:rPr>
        <w:t>Armorickém</w:t>
      </w:r>
      <w:r>
        <w:rPr>
          <w:rFonts w:cs="Arial"/>
        </w:rPr>
        <w:t xml:space="preserve"> </w:t>
      </w:r>
      <w:r w:rsidRPr="006A7ABF">
        <w:rPr>
          <w:rFonts w:cs="Arial"/>
          <w:i/>
        </w:rPr>
        <w:t>masivu</w:t>
      </w:r>
      <w:r>
        <w:rPr>
          <w:rFonts w:cs="Arial"/>
        </w:rPr>
        <w:t xml:space="preserve">, zvl. v </w:t>
      </w:r>
      <w:r w:rsidRPr="00037246">
        <w:rPr>
          <w:rFonts w:cs="Arial"/>
          <w:i/>
        </w:rPr>
        <w:t>Bretani</w:t>
      </w:r>
      <w:r>
        <w:rPr>
          <w:rFonts w:cs="Arial"/>
        </w:rPr>
        <w:t>);</w:t>
      </w:r>
    </w:p>
    <w:p w:rsidR="00793D3E" w:rsidRPr="001B4E74" w:rsidRDefault="00793D3E" w:rsidP="00793D3E">
      <w:pPr>
        <w:ind w:left="1560" w:hanging="284"/>
        <w:jc w:val="both"/>
        <w:rPr>
          <w:rFonts w:cs="Arial"/>
          <w:sz w:val="8"/>
        </w:rPr>
      </w:pPr>
    </w:p>
    <w:p w:rsidR="00793D3E" w:rsidRDefault="00793D3E" w:rsidP="00793D3E">
      <w:pPr>
        <w:ind w:left="1560" w:hanging="284"/>
        <w:jc w:val="both"/>
        <w:rPr>
          <w:rFonts w:cs="Arial"/>
        </w:rPr>
      </w:pPr>
      <w:r w:rsidRPr="001B4E74">
        <w:rPr>
          <w:rFonts w:cs="Arial"/>
          <w:b/>
        </w:rPr>
        <w:t xml:space="preserve">d) </w:t>
      </w:r>
      <w:r w:rsidRPr="001B4E74">
        <w:rPr>
          <w:rFonts w:cs="Arial"/>
          <w:b/>
          <w:highlight w:val="cyan"/>
        </w:rPr>
        <w:t>bažinaté</w:t>
      </w:r>
      <w:r w:rsidRPr="00037246">
        <w:rPr>
          <w:rFonts w:cs="Arial"/>
          <w:b/>
        </w:rPr>
        <w:t xml:space="preserve"> půdy</w:t>
      </w:r>
      <w:r>
        <w:rPr>
          <w:rFonts w:cs="Arial"/>
        </w:rPr>
        <w:t xml:space="preserve"> v deltě </w:t>
      </w:r>
      <w:r w:rsidRPr="006A7ABF">
        <w:rPr>
          <w:rFonts w:cs="Arial"/>
          <w:i/>
        </w:rPr>
        <w:t>Rhóny</w:t>
      </w:r>
      <w:r>
        <w:rPr>
          <w:rFonts w:cs="Arial"/>
        </w:rPr>
        <w:t>.</w:t>
      </w:r>
    </w:p>
    <w:p w:rsidR="00793D3E" w:rsidRPr="001B4E74" w:rsidRDefault="00793D3E" w:rsidP="00793D3E">
      <w:pPr>
        <w:ind w:firstLine="708"/>
        <w:jc w:val="both"/>
        <w:rPr>
          <w:rFonts w:cs="Arial"/>
          <w:sz w:val="8"/>
        </w:rPr>
      </w:pPr>
    </w:p>
    <w:p w:rsidR="00793D3E" w:rsidRDefault="00793D3E" w:rsidP="00793D3E">
      <w:pPr>
        <w:ind w:firstLine="708"/>
        <w:jc w:val="both"/>
        <w:rPr>
          <w:rFonts w:cs="Arial"/>
        </w:rPr>
      </w:pPr>
      <w:r>
        <w:rPr>
          <w:rFonts w:cs="Arial"/>
        </w:rPr>
        <w:t xml:space="preserve">Tyto uvedené, ale i některé další </w:t>
      </w:r>
      <w:r w:rsidRPr="00037246">
        <w:rPr>
          <w:rFonts w:cs="Arial"/>
          <w:b/>
        </w:rPr>
        <w:t>azonální půdy</w:t>
      </w:r>
      <w:r>
        <w:rPr>
          <w:rFonts w:cs="Arial"/>
        </w:rPr>
        <w:t xml:space="preserve"> jsou bez zásahu člověka </w:t>
      </w:r>
      <w:r w:rsidRPr="001B4E74">
        <w:rPr>
          <w:rFonts w:cs="Arial"/>
          <w:b/>
          <w:bdr w:val="single" w:sz="4" w:space="0" w:color="auto"/>
        </w:rPr>
        <w:t>většinou málo úrodné</w:t>
      </w:r>
      <w:r>
        <w:rPr>
          <w:rFonts w:cs="Arial"/>
        </w:rPr>
        <w:t xml:space="preserve"> nebo hůře obdělávatelné. </w: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ind w:firstLine="708"/>
        <w:jc w:val="both"/>
        <w:rPr>
          <w:rFonts w:cs="Arial"/>
        </w:rPr>
      </w:pPr>
      <w:r>
        <w:rPr>
          <w:rFonts w:cs="Arial"/>
        </w:rPr>
        <w:t xml:space="preserve">Nejvýznamnější </w:t>
      </w:r>
      <w:r w:rsidRPr="001B4E74">
        <w:rPr>
          <w:rFonts w:cs="Arial"/>
          <w:b/>
          <w:bdr w:val="single" w:sz="4" w:space="0" w:color="auto"/>
        </w:rPr>
        <w:t>výjimkou</w:t>
      </w:r>
      <w:r>
        <w:rPr>
          <w:rFonts w:cs="Arial"/>
        </w:rPr>
        <w:t xml:space="preserve"> potvrzující toto pravidlo jsou </w:t>
      </w:r>
      <w:r w:rsidRPr="003F1D12">
        <w:rPr>
          <w:rFonts w:cs="Arial"/>
        </w:rPr>
        <w:t>naopak</w:t>
      </w:r>
      <w:r>
        <w:rPr>
          <w:rFonts w:cs="Arial"/>
        </w:rPr>
        <w:t xml:space="preserve"> </w:t>
      </w:r>
      <w:r w:rsidRPr="001B4E74">
        <w:rPr>
          <w:rFonts w:cs="Arial"/>
          <w:b/>
          <w:bdr w:val="single" w:sz="4" w:space="0" w:color="auto"/>
        </w:rPr>
        <w:t>velmi úrodné</w:t>
      </w:r>
      <w:r w:rsidRPr="00037246">
        <w:rPr>
          <w:rFonts w:cs="Arial"/>
          <w:b/>
        </w:rPr>
        <w:t xml:space="preserve"> azonální půdy</w:t>
      </w:r>
      <w:r>
        <w:rPr>
          <w:rFonts w:cs="Arial"/>
        </w:rPr>
        <w:t xml:space="preserve"> vyvinuté:</w:t>
      </w:r>
    </w:p>
    <w:p w:rsidR="00793D3E" w:rsidRDefault="00793D3E" w:rsidP="00793D3E">
      <w:pPr>
        <w:ind w:left="1560" w:hanging="284"/>
        <w:jc w:val="both"/>
        <w:rPr>
          <w:rFonts w:cs="Arial"/>
        </w:rPr>
      </w:pPr>
      <w:r w:rsidRPr="001B4E74">
        <w:rPr>
          <w:rFonts w:cs="Arial"/>
          <w:b/>
        </w:rPr>
        <w:t>e)</w:t>
      </w:r>
      <w:r>
        <w:rPr>
          <w:rFonts w:cs="Arial"/>
        </w:rPr>
        <w:t xml:space="preserve"> </w:t>
      </w:r>
      <w:r w:rsidRPr="003F1D12">
        <w:rPr>
          <w:rFonts w:cs="Arial"/>
          <w:b/>
        </w:rPr>
        <w:t>na</w:t>
      </w:r>
      <w:r>
        <w:rPr>
          <w:rFonts w:cs="Arial"/>
        </w:rPr>
        <w:t xml:space="preserve"> některých </w:t>
      </w:r>
      <w:r w:rsidRPr="001B4E74">
        <w:rPr>
          <w:rFonts w:cs="Arial"/>
          <w:b/>
          <w:highlight w:val="cyan"/>
        </w:rPr>
        <w:t>aluviálních naplaveninách subtropického</w:t>
      </w:r>
      <w:r>
        <w:rPr>
          <w:rFonts w:cs="Arial"/>
        </w:rPr>
        <w:t xml:space="preserve"> pásu (při zavodnění jsou na nich rozsáhlá rýžoviště) či východní části mírného pásma;</w:t>
      </w:r>
    </w:p>
    <w:p w:rsidR="00793D3E" w:rsidRPr="001B4E74" w:rsidRDefault="00793D3E" w:rsidP="00793D3E">
      <w:pPr>
        <w:ind w:left="1560" w:hanging="284"/>
        <w:jc w:val="both"/>
        <w:rPr>
          <w:rFonts w:cs="Arial"/>
          <w:sz w:val="10"/>
        </w:rPr>
      </w:pPr>
    </w:p>
    <w:p w:rsidR="00793D3E" w:rsidRDefault="00793D3E" w:rsidP="00793D3E">
      <w:pPr>
        <w:ind w:left="1560" w:hanging="284"/>
        <w:jc w:val="both"/>
        <w:rPr>
          <w:rFonts w:cs="Arial"/>
        </w:rPr>
      </w:pPr>
      <w:r w:rsidRPr="001B4E74">
        <w:rPr>
          <w:rFonts w:cs="Arial"/>
          <w:b/>
        </w:rPr>
        <w:t>f)</w:t>
      </w:r>
      <w:r>
        <w:rPr>
          <w:rFonts w:cs="Arial"/>
        </w:rPr>
        <w:t xml:space="preserve"> </w:t>
      </w:r>
      <w:r w:rsidRPr="00037246">
        <w:rPr>
          <w:rFonts w:cs="Arial"/>
          <w:b/>
        </w:rPr>
        <w:t xml:space="preserve">na </w:t>
      </w:r>
      <w:r w:rsidRPr="001B4E74">
        <w:rPr>
          <w:rFonts w:cs="Arial"/>
          <w:b/>
          <w:highlight w:val="cyan"/>
        </w:rPr>
        <w:t>spraších</w:t>
      </w:r>
      <w:r>
        <w:rPr>
          <w:rFonts w:cs="Arial"/>
        </w:rPr>
        <w:t xml:space="preserve"> </w:t>
      </w:r>
      <w:r w:rsidRPr="003F1D12">
        <w:rPr>
          <w:rFonts w:cs="Arial"/>
          <w:sz w:val="16"/>
        </w:rPr>
        <w:t>(vyvátých větrem v periglaciálním období jako výsledek mechanického zvětrávání z předpolí ledovce a usazených ve sníženinách podél jeho čela)</w:t>
      </w:r>
      <w:r>
        <w:rPr>
          <w:rFonts w:cs="Arial"/>
        </w:rPr>
        <w:t xml:space="preserve"> v některých částech </w:t>
      </w:r>
      <w:r w:rsidRPr="003F1D12">
        <w:rPr>
          <w:rFonts w:cs="Arial"/>
          <w:i/>
        </w:rPr>
        <w:t>Pařížské</w:t>
      </w:r>
      <w:r>
        <w:rPr>
          <w:rFonts w:cs="Arial"/>
        </w:rPr>
        <w:t xml:space="preserve"> </w:t>
      </w:r>
      <w:r w:rsidRPr="003F1D12">
        <w:rPr>
          <w:rFonts w:cs="Arial"/>
          <w:i/>
        </w:rPr>
        <w:t>pánve</w:t>
      </w:r>
      <w:r>
        <w:rPr>
          <w:rFonts w:cs="Arial"/>
        </w:rPr>
        <w:t xml:space="preserve"> a především </w:t>
      </w:r>
      <w:r w:rsidRPr="003F1D12">
        <w:rPr>
          <w:rFonts w:cs="Arial"/>
          <w:i/>
        </w:rPr>
        <w:t>Alsaské</w:t>
      </w:r>
      <w:r>
        <w:rPr>
          <w:rFonts w:cs="Arial"/>
        </w:rPr>
        <w:t xml:space="preserve"> </w:t>
      </w:r>
      <w:proofErr w:type="gramStart"/>
      <w:r w:rsidRPr="003F1D12">
        <w:rPr>
          <w:rFonts w:cs="Arial"/>
          <w:i/>
        </w:rPr>
        <w:t>nížiny</w:t>
      </w:r>
      <w:r>
        <w:rPr>
          <w:rFonts w:cs="Arial"/>
        </w:rPr>
        <w:t xml:space="preserve"> - díky</w:t>
      </w:r>
      <w:proofErr w:type="gramEnd"/>
      <w:r>
        <w:rPr>
          <w:rFonts w:cs="Arial"/>
        </w:rPr>
        <w:t xml:space="preserve"> zvýšenému obsahu humusu ve svrchním horizontu jsou až čokoládově hnědé (ale k černozemím mají i tak ještě daleko).</w:t>
      </w:r>
    </w:p>
    <w:p w:rsidR="00793D3E" w:rsidRDefault="00793D3E" w:rsidP="00793D3E">
      <w:pPr>
        <w:jc w:val="both"/>
        <w:rPr>
          <w:rFonts w:cs="Arial"/>
        </w:rPr>
      </w:pPr>
    </w:p>
    <w:p w:rsidR="00793D3E" w:rsidRPr="00626E11" w:rsidRDefault="00793D3E" w:rsidP="00793D3E">
      <w:pPr>
        <w:jc w:val="both"/>
        <w:rPr>
          <w:rFonts w:cs="Arial"/>
        </w:rPr>
      </w:pPr>
    </w:p>
    <w:p w:rsidR="00793D3E" w:rsidRPr="001B4E74" w:rsidRDefault="00793D3E" w:rsidP="00793D3E">
      <w:pPr>
        <w:pageBreakBefore/>
        <w:jc w:val="center"/>
        <w:rPr>
          <w:b/>
          <w:caps/>
          <w:sz w:val="24"/>
          <w:highlight w:val="yellow"/>
        </w:rPr>
      </w:pPr>
      <w:proofErr w:type="gramStart"/>
      <w:r>
        <w:rPr>
          <w:b/>
          <w:caps/>
          <w:sz w:val="24"/>
          <w:highlight w:val="yellow"/>
        </w:rPr>
        <w:lastRenderedPageBreak/>
        <w:t xml:space="preserve">A.V.2. </w:t>
      </w:r>
      <w:r w:rsidRPr="001B4E74">
        <w:rPr>
          <w:b/>
          <w:caps/>
          <w:sz w:val="24"/>
          <w:highlight w:val="yellow"/>
        </w:rPr>
        <w:t xml:space="preserve">  Výšková</w:t>
      </w:r>
      <w:proofErr w:type="gramEnd"/>
      <w:r w:rsidRPr="001B4E74">
        <w:rPr>
          <w:b/>
          <w:caps/>
          <w:sz w:val="24"/>
          <w:highlight w:val="yellow"/>
        </w:rPr>
        <w:t xml:space="preserve"> stupňovitost půd</w:t>
      </w:r>
    </w:p>
    <w:p w:rsidR="00793D3E" w:rsidRPr="00037246" w:rsidRDefault="00793D3E" w:rsidP="00793D3E">
      <w:pPr>
        <w:jc w:val="center"/>
        <w:rPr>
          <w:rFonts w:cs="Arial"/>
          <w:b/>
        </w:rPr>
      </w:pPr>
      <w:r>
        <w:rPr>
          <w:rFonts w:cs="Arial"/>
        </w:rPr>
        <w:t xml:space="preserve">= územní </w:t>
      </w:r>
      <w:r w:rsidRPr="00037246">
        <w:rPr>
          <w:rFonts w:cs="Arial"/>
        </w:rPr>
        <w:t>r</w:t>
      </w:r>
      <w:r>
        <w:rPr>
          <w:rFonts w:cs="Arial"/>
        </w:rPr>
        <w:t>ozložení podle výškových stupňů</w:t>
      </w:r>
    </w:p>
    <w:p w:rsidR="00793D3E" w:rsidRDefault="00793D3E" w:rsidP="00793D3E">
      <w:pPr>
        <w:jc w:val="both"/>
        <w:rPr>
          <w:rFonts w:cs="Arial"/>
        </w:rPr>
      </w:pPr>
    </w:p>
    <w:p w:rsidR="00793D3E" w:rsidRDefault="00793D3E" w:rsidP="00793D3E">
      <w:pPr>
        <w:ind w:firstLine="708"/>
        <w:jc w:val="both"/>
        <w:rPr>
          <w:rFonts w:cs="Arial"/>
        </w:rPr>
      </w:pPr>
      <w:r>
        <w:rPr>
          <w:rFonts w:cs="Arial"/>
        </w:rPr>
        <w:t xml:space="preserve">Výše uvedené zonální a azonální typy půd jsou většinou (kromě rašelinných půd ap.) typické pro níže položené oblasti. </w:t>
      </w:r>
    </w:p>
    <w:p w:rsidR="00793D3E" w:rsidRDefault="00793D3E" w:rsidP="00793D3E">
      <w:pPr>
        <w:ind w:firstLine="708"/>
        <w:jc w:val="both"/>
        <w:rPr>
          <w:rFonts w:cs="Arial"/>
        </w:rPr>
      </w:pPr>
    </w:p>
    <w:p w:rsidR="00793D3E" w:rsidRDefault="00793D3E" w:rsidP="00793D3E">
      <w:pPr>
        <w:ind w:firstLine="708"/>
        <w:jc w:val="both"/>
        <w:rPr>
          <w:rFonts w:cs="Arial"/>
        </w:rPr>
      </w:pPr>
      <w:r>
        <w:rPr>
          <w:rFonts w:cs="Arial"/>
        </w:rPr>
        <w:t xml:space="preserve">Avšak tam, kde se reliéf začíná výrazněji zvedat, následují </w:t>
      </w:r>
      <w:r w:rsidRPr="001B4E74">
        <w:rPr>
          <w:rFonts w:cs="Arial"/>
          <w:b/>
          <w:bdr w:val="single" w:sz="4" w:space="0" w:color="auto"/>
        </w:rPr>
        <w:t>výše uvedené</w:t>
      </w:r>
      <w:r w:rsidRPr="001B4E74">
        <w:rPr>
          <w:rFonts w:cs="Arial"/>
          <w:bdr w:val="single" w:sz="4" w:space="0" w:color="auto"/>
        </w:rPr>
        <w:t xml:space="preserve"> </w:t>
      </w:r>
      <w:r w:rsidRPr="001B4E74">
        <w:rPr>
          <w:rFonts w:cs="Arial"/>
          <w:b/>
          <w:bdr w:val="single" w:sz="4" w:space="0" w:color="auto"/>
        </w:rPr>
        <w:t>půdní typy za sebou</w:t>
      </w:r>
      <w:r>
        <w:rPr>
          <w:rFonts w:cs="Arial"/>
        </w:rPr>
        <w:t xml:space="preserve"> už nikoliv podle zeměpisné šířky či vzdálenosti od moře, ale v jednotlivých </w:t>
      </w:r>
      <w:r w:rsidRPr="001B4E74">
        <w:rPr>
          <w:rFonts w:cs="Arial"/>
          <w:b/>
          <w:bdr w:val="single" w:sz="4" w:space="0" w:color="auto"/>
        </w:rPr>
        <w:t>nižších</w:t>
      </w:r>
      <w:r w:rsidRPr="001B4E74">
        <w:rPr>
          <w:rFonts w:cs="Arial"/>
          <w:bdr w:val="single" w:sz="4" w:space="0" w:color="auto"/>
        </w:rPr>
        <w:t xml:space="preserve"> </w:t>
      </w:r>
      <w:r w:rsidRPr="001B4E74">
        <w:rPr>
          <w:rFonts w:cs="Arial"/>
          <w:b/>
          <w:bdr w:val="single" w:sz="4" w:space="0" w:color="auto"/>
        </w:rPr>
        <w:t>výškových stupních</w:t>
      </w:r>
      <w:r w:rsidRPr="00037246">
        <w:rPr>
          <w:rFonts w:cs="Arial"/>
          <w:b/>
        </w:rPr>
        <w:t xml:space="preserve"> </w:t>
      </w:r>
      <w:r w:rsidRPr="001B4E74">
        <w:rPr>
          <w:rFonts w:cs="Arial"/>
          <w:b/>
        </w:rPr>
        <w:t>podhůří</w:t>
      </w:r>
      <w:r>
        <w:rPr>
          <w:rFonts w:cs="Arial"/>
        </w:rPr>
        <w:t xml:space="preserve"> </w:t>
      </w:r>
      <w:r w:rsidRPr="001B4E74">
        <w:rPr>
          <w:rFonts w:cs="Arial"/>
          <w:b/>
          <w:bdr w:val="single" w:sz="4" w:space="0" w:color="auto"/>
        </w:rPr>
        <w:t>podle růstu chladu a srážek</w:t>
      </w:r>
      <w:r>
        <w:rPr>
          <w:rFonts w:cs="Arial"/>
        </w:rPr>
        <w:t xml:space="preserve">. </w:t>
      </w:r>
    </w:p>
    <w:p w:rsidR="00793D3E" w:rsidRDefault="00793D3E" w:rsidP="00793D3E">
      <w:pPr>
        <w:ind w:firstLine="708"/>
        <w:jc w:val="both"/>
        <w:rPr>
          <w:rFonts w:cs="Arial"/>
        </w:rPr>
      </w:pPr>
    </w:p>
    <w:p w:rsidR="00793D3E" w:rsidRDefault="00793D3E" w:rsidP="00793D3E">
      <w:pPr>
        <w:ind w:firstLine="708"/>
        <w:jc w:val="both"/>
        <w:rPr>
          <w:rFonts w:cs="Arial"/>
        </w:rPr>
      </w:pPr>
    </w:p>
    <w:p w:rsidR="00793D3E" w:rsidRDefault="00793D3E" w:rsidP="00793D3E">
      <w:pPr>
        <w:ind w:firstLine="708"/>
        <w:jc w:val="both"/>
        <w:rPr>
          <w:rFonts w:cs="Arial"/>
        </w:rPr>
      </w:pPr>
      <w:r>
        <w:rPr>
          <w:rFonts w:cs="Arial"/>
        </w:rPr>
        <w:t xml:space="preserve">Ve </w:t>
      </w:r>
      <w:r w:rsidRPr="001B4E74">
        <w:rPr>
          <w:rFonts w:cs="Arial"/>
          <w:b/>
          <w:bdr w:val="single" w:sz="4" w:space="0" w:color="auto"/>
        </w:rPr>
        <w:t>vyšších</w:t>
      </w:r>
      <w:r w:rsidRPr="00037246">
        <w:rPr>
          <w:rFonts w:cs="Arial"/>
          <w:b/>
        </w:rPr>
        <w:t xml:space="preserve"> výškových stupních</w:t>
      </w:r>
      <w:r>
        <w:rPr>
          <w:rFonts w:cs="Arial"/>
        </w:rPr>
        <w:t xml:space="preserve"> s přirozeným </w:t>
      </w:r>
      <w:r w:rsidRPr="001B4E74">
        <w:rPr>
          <w:rFonts w:cs="Arial"/>
        </w:rPr>
        <w:t>smrkovým a jedlovým</w:t>
      </w:r>
      <w:r>
        <w:rPr>
          <w:rFonts w:cs="Arial"/>
        </w:rPr>
        <w:t xml:space="preserve"> porostem se potom dostáváme až do chladnějšího a vlhčího stupně už skutečně </w:t>
      </w:r>
      <w:r w:rsidRPr="001B4E74">
        <w:rPr>
          <w:rFonts w:cs="Arial"/>
          <w:b/>
          <w:highlight w:val="cyan"/>
          <w:bdr w:val="single" w:sz="4" w:space="0" w:color="auto"/>
        </w:rPr>
        <w:t>podzolových</w:t>
      </w:r>
      <w:r w:rsidRPr="00037246">
        <w:rPr>
          <w:rFonts w:cs="Arial"/>
          <w:b/>
        </w:rPr>
        <w:t xml:space="preserve"> (popelavě šedých) půd</w:t>
      </w:r>
      <w:r>
        <w:rPr>
          <w:rFonts w:cs="Arial"/>
        </w:rPr>
        <w:t xml:space="preserve"> pod přirozeným porostem </w:t>
      </w:r>
      <w:r w:rsidRPr="001B4E74">
        <w:rPr>
          <w:rFonts w:cs="Arial"/>
          <w:b/>
        </w:rPr>
        <w:t>jehličnanů</w:t>
      </w:r>
      <w:r>
        <w:rPr>
          <w:rFonts w:cs="Arial"/>
        </w:rPr>
        <w:t xml:space="preserve">. (Jejich celoroční spad jehličí dodává půdě více kyselý charakter a z něj chuději vytvářený humus a kysličníky jsou splachovány mnohem intenzivněji do nižších horizontů půdy). </w:t>
      </w:r>
    </w:p>
    <w:p w:rsidR="00793D3E" w:rsidRDefault="00793D3E" w:rsidP="00793D3E">
      <w:pPr>
        <w:ind w:firstLine="708"/>
        <w:jc w:val="both"/>
        <w:rPr>
          <w:rFonts w:cs="Arial"/>
        </w:rPr>
      </w:pPr>
    </w:p>
    <w:p w:rsidR="00793D3E" w:rsidRDefault="00793D3E" w:rsidP="00793D3E">
      <w:pPr>
        <w:jc w:val="both"/>
        <w:rPr>
          <w:rFonts w:cs="Arial"/>
        </w:rPr>
      </w:pPr>
      <w:r>
        <w:rPr>
          <w:rFonts w:cs="Arial"/>
        </w:rPr>
        <w:tab/>
        <w:t xml:space="preserve">S přechodem do </w:t>
      </w:r>
      <w:r w:rsidRPr="001B4E74">
        <w:rPr>
          <w:rFonts w:cs="Arial"/>
          <w:b/>
          <w:bdr w:val="single" w:sz="4" w:space="0" w:color="auto"/>
        </w:rPr>
        <w:t>stále vyšších</w:t>
      </w:r>
      <w:r w:rsidRPr="00037246">
        <w:rPr>
          <w:rFonts w:cs="Arial"/>
          <w:b/>
        </w:rPr>
        <w:t xml:space="preserve"> poloh</w:t>
      </w:r>
      <w:r>
        <w:rPr>
          <w:rFonts w:cs="Arial"/>
        </w:rPr>
        <w:t xml:space="preserve"> pak namísto zeměpisné šířky začínají nabývat rozhodující roli spíše </w:t>
      </w:r>
      <w:r w:rsidRPr="00037246">
        <w:rPr>
          <w:rFonts w:cs="Arial"/>
        </w:rPr>
        <w:t xml:space="preserve">lokální klimatické expozice svahu a jeho geologické složení a </w:t>
      </w:r>
      <w:r w:rsidRPr="001B4E74">
        <w:rPr>
          <w:rFonts w:cs="Arial"/>
          <w:b/>
        </w:rPr>
        <w:t>geomorfologická</w:t>
      </w:r>
      <w:r w:rsidRPr="00037246">
        <w:rPr>
          <w:rFonts w:cs="Arial"/>
        </w:rPr>
        <w:t xml:space="preserve"> </w:t>
      </w:r>
      <w:r w:rsidRPr="001B4E74">
        <w:rPr>
          <w:rFonts w:cs="Arial"/>
          <w:b/>
        </w:rPr>
        <w:t>tvářnost</w:t>
      </w:r>
      <w:r>
        <w:rPr>
          <w:rFonts w:cs="Arial"/>
        </w:rPr>
        <w:t xml:space="preserve"> (svažitost ap.), takže </w:t>
      </w:r>
      <w:r w:rsidRPr="00037246">
        <w:rPr>
          <w:rFonts w:cs="Arial"/>
          <w:b/>
        </w:rPr>
        <w:t xml:space="preserve">výšková stupňovitost se tu projevuje </w:t>
      </w:r>
      <w:r w:rsidRPr="001B4E74">
        <w:rPr>
          <w:rFonts w:cs="Arial"/>
          <w:b/>
          <w:bdr w:val="single" w:sz="4" w:space="0" w:color="auto"/>
        </w:rPr>
        <w:t>stále vyšší mírou azonálnosti</w:t>
      </w:r>
      <w:r w:rsidRPr="00037246">
        <w:rPr>
          <w:rFonts w:cs="Arial"/>
          <w:b/>
        </w:rPr>
        <w:t xml:space="preserve"> půd</w:t>
      </w:r>
      <w:r>
        <w:rPr>
          <w:rFonts w:cs="Arial"/>
        </w:rPr>
        <w:t xml:space="preserve"> </w:t>
      </w:r>
      <w:r w:rsidRPr="001B4E74">
        <w:rPr>
          <w:rFonts w:cs="Arial"/>
          <w:b/>
          <w:highlight w:val="cyan"/>
          <w:bdr w:val="single" w:sz="4" w:space="0" w:color="auto"/>
        </w:rPr>
        <w:t>stále menší a menší úrodnosti</w:t>
      </w:r>
      <w:r w:rsidRPr="003F1D12">
        <w:rPr>
          <w:rFonts w:cs="Arial"/>
        </w:rPr>
        <w:t>.</w:t>
      </w:r>
      <w:r>
        <w:rPr>
          <w:rFonts w:cs="Arial"/>
        </w:rPr>
        <w:t xml:space="preserve"> (Protože rostlinné biomasy se ze snižující se rostlinné pokrývky do půdy dostává stále méně a v stále chladnějším klimatu se stále méně dokáže rozkládat na humus, jehož stále menší množství je stále intenzivněji splachováno do nižších vrstev půdy, pokud není rovnou odplaven po jejím povrchu do nižšího terénu). </w:t>
      </w:r>
    </w:p>
    <w:p w:rsidR="00793D3E" w:rsidRDefault="00793D3E" w:rsidP="00793D3E">
      <w:pPr>
        <w:ind w:firstLine="708"/>
        <w:jc w:val="both"/>
        <w:rPr>
          <w:rFonts w:cs="Arial"/>
        </w:rPr>
      </w:pPr>
    </w:p>
    <w:p w:rsidR="00793D3E" w:rsidRDefault="00793D3E" w:rsidP="00793D3E">
      <w:pPr>
        <w:ind w:firstLine="708"/>
        <w:jc w:val="both"/>
        <w:rPr>
          <w:rFonts w:cs="Arial"/>
        </w:rPr>
      </w:pPr>
      <w:r w:rsidRPr="001B4E74">
        <w:rPr>
          <w:rFonts w:cs="Arial"/>
          <w:b/>
          <w:bdr w:val="single" w:sz="4" w:space="0" w:color="auto"/>
        </w:rPr>
        <w:t>S </w:t>
      </w:r>
      <w:r>
        <w:rPr>
          <w:rFonts w:cs="Arial"/>
          <w:b/>
          <w:bdr w:val="single" w:sz="4" w:space="0" w:color="auto"/>
        </w:rPr>
        <w:t xml:space="preserve">dále </w:t>
      </w:r>
      <w:r w:rsidRPr="001B4E74">
        <w:rPr>
          <w:rFonts w:cs="Arial"/>
          <w:b/>
          <w:bdr w:val="single" w:sz="4" w:space="0" w:color="auto"/>
        </w:rPr>
        <w:t>rostoucí výškou</w:t>
      </w:r>
      <w:r>
        <w:rPr>
          <w:rFonts w:cs="Arial"/>
        </w:rPr>
        <w:t xml:space="preserve"> tak ve stále se </w:t>
      </w:r>
      <w:r w:rsidRPr="001B4E74">
        <w:rPr>
          <w:rFonts w:cs="Arial"/>
          <w:b/>
          <w:bdr w:val="single" w:sz="4" w:space="0" w:color="auto"/>
        </w:rPr>
        <w:t>ztenčující</w:t>
      </w:r>
      <w:r w:rsidRPr="00037246">
        <w:rPr>
          <w:rFonts w:cs="Arial"/>
          <w:b/>
        </w:rPr>
        <w:t xml:space="preserve"> vrstvě </w:t>
      </w:r>
      <w:r>
        <w:rPr>
          <w:rFonts w:cs="Arial"/>
          <w:b/>
        </w:rPr>
        <w:t xml:space="preserve">horské </w:t>
      </w:r>
      <w:r w:rsidRPr="00037246">
        <w:rPr>
          <w:rFonts w:cs="Arial"/>
          <w:b/>
        </w:rPr>
        <w:t>půdy</w:t>
      </w:r>
      <w:r>
        <w:rPr>
          <w:rFonts w:cs="Arial"/>
        </w:rPr>
        <w:t xml:space="preserve"> postupně mizí její rozdělení na horizonty, </w:t>
      </w:r>
      <w:r w:rsidRPr="00037246">
        <w:rPr>
          <w:rFonts w:cs="Arial"/>
          <w:b/>
        </w:rPr>
        <w:t>její výskyt</w:t>
      </w:r>
      <w:r>
        <w:rPr>
          <w:rFonts w:cs="Arial"/>
        </w:rPr>
        <w:t xml:space="preserve"> je </w:t>
      </w:r>
      <w:r w:rsidRPr="00037246">
        <w:rPr>
          <w:rFonts w:cs="Arial"/>
          <w:b/>
        </w:rPr>
        <w:t xml:space="preserve">stále </w:t>
      </w:r>
      <w:r w:rsidRPr="001B4E74">
        <w:rPr>
          <w:rFonts w:cs="Arial"/>
          <w:b/>
          <w:bdr w:val="single" w:sz="4" w:space="0" w:color="auto"/>
        </w:rPr>
        <w:t>méně souvislý</w:t>
      </w:r>
      <w:r w:rsidRPr="003F1D12">
        <w:rPr>
          <w:rFonts w:cs="Arial"/>
        </w:rPr>
        <w:t>,</w:t>
      </w:r>
      <w:r>
        <w:rPr>
          <w:rFonts w:cs="Arial"/>
        </w:rPr>
        <w:t xml:space="preserve"> až </w:t>
      </w:r>
      <w:r w:rsidRPr="00037246">
        <w:rPr>
          <w:rFonts w:cs="Arial"/>
          <w:b/>
        </w:rPr>
        <w:t>nakonec</w:t>
      </w:r>
      <w:r>
        <w:rPr>
          <w:rFonts w:cs="Arial"/>
        </w:rPr>
        <w:t xml:space="preserve"> </w:t>
      </w:r>
      <w:r w:rsidRPr="00037246">
        <w:rPr>
          <w:rFonts w:cs="Arial"/>
          <w:b/>
        </w:rPr>
        <w:t>mizí půda úplně</w:t>
      </w:r>
      <w:r>
        <w:rPr>
          <w:rFonts w:cs="Arial"/>
        </w:rPr>
        <w:t xml:space="preserve"> a je postupně </w:t>
      </w:r>
      <w:r w:rsidRPr="00037246">
        <w:rPr>
          <w:rFonts w:cs="Arial"/>
          <w:b/>
        </w:rPr>
        <w:t>nahrazena</w:t>
      </w:r>
      <w:r>
        <w:rPr>
          <w:rFonts w:cs="Arial"/>
        </w:rPr>
        <w:t xml:space="preserve"> zcela neúrodnými </w:t>
      </w:r>
      <w:r w:rsidRPr="001B4E74">
        <w:rPr>
          <w:rFonts w:cs="Arial"/>
          <w:b/>
          <w:highlight w:val="cyan"/>
          <w:bdr w:val="single" w:sz="4" w:space="0" w:color="auto"/>
        </w:rPr>
        <w:t>pseudopůdami</w:t>
      </w:r>
      <w:r>
        <w:rPr>
          <w:rFonts w:cs="Arial"/>
        </w:rPr>
        <w:t xml:space="preserve"> skeletovými (mozaikovými, štěrkovitými či kamenitými) či jen kamennými </w:t>
      </w:r>
      <w:r w:rsidRPr="001B4E74">
        <w:rPr>
          <w:rFonts w:cs="Arial"/>
          <w:b/>
          <w:highlight w:val="cyan"/>
          <w:bdr w:val="single" w:sz="4" w:space="0" w:color="auto"/>
        </w:rPr>
        <w:t>sutěmi</w:t>
      </w:r>
      <w:r>
        <w:rPr>
          <w:rFonts w:cs="Arial"/>
        </w:rPr>
        <w:t xml:space="preserve"> nebo zcela obnaženým </w:t>
      </w:r>
      <w:r w:rsidRPr="001B4E74">
        <w:rPr>
          <w:rFonts w:cs="Arial"/>
          <w:b/>
          <w:highlight w:val="cyan"/>
          <w:bdr w:val="single" w:sz="4" w:space="0" w:color="auto"/>
        </w:rPr>
        <w:t>kamenným povrchem</w:t>
      </w:r>
      <w:r>
        <w:rPr>
          <w:rFonts w:cs="Arial"/>
        </w:rPr>
        <w:t xml:space="preserve">. </w:t>
      </w:r>
    </w:p>
    <w:p w:rsidR="00793D3E" w:rsidRDefault="00793D3E" w:rsidP="00793D3E">
      <w:pPr>
        <w:ind w:firstLine="708"/>
        <w:jc w:val="both"/>
        <w:rPr>
          <w:rFonts w:cs="Arial"/>
        </w:rPr>
      </w:pPr>
    </w:p>
    <w:p w:rsidR="00793D3E" w:rsidRDefault="00793D3E" w:rsidP="00793D3E">
      <w:pPr>
        <w:ind w:firstLine="708"/>
        <w:jc w:val="both"/>
        <w:rPr>
          <w:rFonts w:cs="Arial"/>
        </w:rPr>
      </w:pPr>
      <w:r>
        <w:rPr>
          <w:rFonts w:cs="Arial"/>
        </w:rPr>
        <w:t xml:space="preserve">V </w:t>
      </w:r>
      <w:r w:rsidRPr="001B4E74">
        <w:rPr>
          <w:rFonts w:cs="Arial"/>
          <w:b/>
          <w:bdr w:val="single" w:sz="4" w:space="0" w:color="auto"/>
        </w:rPr>
        <w:t>nejvyšších</w:t>
      </w:r>
      <w:r>
        <w:rPr>
          <w:rFonts w:cs="Arial"/>
        </w:rPr>
        <w:t xml:space="preserve"> polohách </w:t>
      </w:r>
      <w:r w:rsidRPr="003F1D12">
        <w:rPr>
          <w:rFonts w:cs="Arial"/>
          <w:i/>
        </w:rPr>
        <w:t>Alp</w:t>
      </w:r>
      <w:r>
        <w:rPr>
          <w:rFonts w:cs="Arial"/>
        </w:rPr>
        <w:t xml:space="preserve"> a částečně i </w:t>
      </w:r>
      <w:r w:rsidRPr="003F1D12">
        <w:rPr>
          <w:rFonts w:cs="Arial"/>
          <w:i/>
        </w:rPr>
        <w:t>Pyrenejí</w:t>
      </w:r>
      <w:r>
        <w:rPr>
          <w:rFonts w:cs="Arial"/>
        </w:rPr>
        <w:t xml:space="preserve"> je pak povrch samozřejmě tvořen </w:t>
      </w:r>
      <w:r w:rsidRPr="001B4E74">
        <w:rPr>
          <w:rFonts w:cs="Arial"/>
          <w:b/>
        </w:rPr>
        <w:t>jen</w:t>
      </w:r>
      <w:r>
        <w:rPr>
          <w:rFonts w:cs="Arial"/>
        </w:rPr>
        <w:t xml:space="preserve"> </w:t>
      </w:r>
      <w:r w:rsidRPr="001B4E74">
        <w:rPr>
          <w:rFonts w:cs="Arial"/>
          <w:b/>
        </w:rPr>
        <w:t>stálou</w:t>
      </w:r>
      <w:r>
        <w:rPr>
          <w:rFonts w:cs="Arial"/>
        </w:rPr>
        <w:t xml:space="preserve"> </w:t>
      </w:r>
      <w:r w:rsidRPr="001B4E74">
        <w:rPr>
          <w:rFonts w:cs="Arial"/>
          <w:b/>
          <w:highlight w:val="cyan"/>
          <w:bdr w:val="single" w:sz="4" w:space="0" w:color="auto"/>
        </w:rPr>
        <w:t>sněhovou pokrývkou</w:t>
      </w:r>
      <w:r w:rsidRPr="001B4E74">
        <w:rPr>
          <w:rFonts w:cs="Arial"/>
          <w:highlight w:val="cyan"/>
          <w:bdr w:val="single" w:sz="4" w:space="0" w:color="auto"/>
        </w:rPr>
        <w:t xml:space="preserve"> či </w:t>
      </w:r>
      <w:r w:rsidRPr="001B4E74">
        <w:rPr>
          <w:rFonts w:cs="Arial"/>
          <w:b/>
          <w:highlight w:val="cyan"/>
          <w:bdr w:val="single" w:sz="4" w:space="0" w:color="auto"/>
        </w:rPr>
        <w:t>ledovcem</w:t>
      </w:r>
      <w:r>
        <w:rPr>
          <w:rFonts w:cs="Arial"/>
        </w:rPr>
        <w:t>.</w:t>
      </w:r>
    </w:p>
    <w:p w:rsidR="00793D3E" w:rsidRDefault="00793D3E" w:rsidP="00793D3E">
      <w:pPr>
        <w:jc w:val="both"/>
        <w:rPr>
          <w:rFonts w:cs="Arial"/>
        </w:rPr>
      </w:pPr>
    </w:p>
    <w:p w:rsidR="00793D3E" w:rsidRDefault="00793D3E" w:rsidP="00793D3E">
      <w:pPr>
        <w:jc w:val="both"/>
        <w:rPr>
          <w:rFonts w:cs="Arial"/>
        </w:rPr>
      </w:pPr>
    </w:p>
    <w:p w:rsidR="00793D3E" w:rsidRDefault="00793D3E" w:rsidP="009048E1">
      <w:pPr>
        <w:jc w:val="both"/>
        <w:rPr>
          <w:rFonts w:cs="Arial"/>
        </w:rPr>
      </w:pPr>
    </w:p>
    <w:p w:rsidR="00793D3E" w:rsidRDefault="00793D3E" w:rsidP="009048E1">
      <w:pPr>
        <w:jc w:val="both"/>
        <w:rPr>
          <w:rFonts w:cs="Arial"/>
        </w:rPr>
      </w:pPr>
    </w:p>
    <w:p w:rsidR="00793D3E" w:rsidRPr="00B83EB9" w:rsidRDefault="00793D3E" w:rsidP="00793D3E">
      <w:pPr>
        <w:pageBreakBefore/>
        <w:jc w:val="center"/>
        <w:rPr>
          <w:rFonts w:ascii="TimpaniHeavy" w:hAnsi="TimpaniHeavy"/>
          <w:b/>
          <w:sz w:val="40"/>
          <w:szCs w:val="40"/>
        </w:rPr>
      </w:pPr>
      <w:r w:rsidRPr="00D53FF3">
        <w:rPr>
          <w:rFonts w:ascii="TimpaniHeavy" w:hAnsi="TimpaniHeavy"/>
          <w:b/>
          <w:sz w:val="40"/>
          <w:szCs w:val="40"/>
          <w:highlight w:val="yellow"/>
        </w:rPr>
        <w:lastRenderedPageBreak/>
        <w:t xml:space="preserve">A. </w:t>
      </w:r>
      <w:proofErr w:type="gramStart"/>
      <w:r w:rsidRPr="00D53FF3">
        <w:rPr>
          <w:rFonts w:ascii="TimpaniHeavy" w:hAnsi="TimpaniHeavy"/>
          <w:b/>
          <w:sz w:val="40"/>
          <w:szCs w:val="40"/>
          <w:highlight w:val="yellow"/>
        </w:rPr>
        <w:t xml:space="preserve">VI.   </w:t>
      </w:r>
      <w:r w:rsidRPr="00D53FF3">
        <w:rPr>
          <w:rFonts w:ascii="TimpaniHeavy" w:hAnsi="TimpaniHeavy"/>
          <w:b/>
          <w:caps/>
          <w:sz w:val="40"/>
          <w:szCs w:val="40"/>
          <w:highlight w:val="yellow"/>
        </w:rPr>
        <w:t>Biota</w:t>
      </w:r>
      <w:proofErr w:type="gramEnd"/>
      <w:r w:rsidRPr="00D53FF3">
        <w:rPr>
          <w:rFonts w:ascii="TimpaniHeavy" w:hAnsi="TimpaniHeavy"/>
          <w:b/>
          <w:caps/>
          <w:sz w:val="40"/>
          <w:szCs w:val="40"/>
          <w:highlight w:val="yellow"/>
        </w:rPr>
        <w:t xml:space="preserve">  </w:t>
      </w:r>
      <w:r w:rsidRPr="00D53FF3">
        <w:rPr>
          <w:rFonts w:ascii="TimpaniHeavy" w:hAnsi="TimpaniHeavy"/>
          <w:b/>
          <w:i/>
          <w:caps/>
          <w:sz w:val="40"/>
          <w:szCs w:val="40"/>
          <w:highlight w:val="yellow"/>
        </w:rPr>
        <w:t>Francie</w:t>
      </w:r>
    </w:p>
    <w:p w:rsidR="00793D3E" w:rsidRDefault="00793D3E" w:rsidP="00793D3E">
      <w:pPr>
        <w:jc w:val="both"/>
      </w:pPr>
    </w:p>
    <w:p w:rsidR="00793D3E" w:rsidRDefault="00793D3E" w:rsidP="00793D3E">
      <w:pPr>
        <w:jc w:val="both"/>
      </w:pPr>
    </w:p>
    <w:p w:rsidR="00793D3E" w:rsidRPr="00D53FF3" w:rsidRDefault="00793D3E" w:rsidP="00793D3E">
      <w:pPr>
        <w:jc w:val="center"/>
        <w:rPr>
          <w:b/>
          <w:caps/>
          <w:sz w:val="24"/>
          <w:highlight w:val="yellow"/>
        </w:rPr>
      </w:pPr>
      <w:proofErr w:type="gramStart"/>
      <w:r w:rsidRPr="00D53FF3">
        <w:rPr>
          <w:b/>
          <w:caps/>
          <w:sz w:val="24"/>
          <w:highlight w:val="yellow"/>
        </w:rPr>
        <w:t>A.VI</w:t>
      </w:r>
      <w:proofErr w:type="gramEnd"/>
      <w:r w:rsidRPr="00D53FF3">
        <w:rPr>
          <w:b/>
          <w:caps/>
          <w:sz w:val="24"/>
          <w:highlight w:val="yellow"/>
        </w:rPr>
        <w:t>.</w:t>
      </w:r>
      <w:r>
        <w:rPr>
          <w:b/>
          <w:caps/>
          <w:sz w:val="24"/>
          <w:highlight w:val="yellow"/>
        </w:rPr>
        <w:t>1.</w:t>
      </w:r>
      <w:r w:rsidRPr="00D53FF3">
        <w:rPr>
          <w:b/>
          <w:caps/>
          <w:sz w:val="24"/>
          <w:highlight w:val="yellow"/>
        </w:rPr>
        <w:t xml:space="preserve">   ROSTLINSTVO</w:t>
      </w:r>
    </w:p>
    <w:p w:rsidR="00793D3E" w:rsidRDefault="00793D3E" w:rsidP="00793D3E">
      <w:pPr>
        <w:jc w:val="both"/>
      </w:pPr>
    </w:p>
    <w:p w:rsidR="00793D3E" w:rsidRDefault="00793D3E" w:rsidP="00793D3E">
      <w:pPr>
        <w:ind w:firstLine="708"/>
        <w:jc w:val="both"/>
      </w:pPr>
      <w:r>
        <w:t xml:space="preserve">Rostlinný kryt </w:t>
      </w:r>
      <w:r w:rsidRPr="00B31B8E">
        <w:rPr>
          <w:i/>
        </w:rPr>
        <w:t>Francie</w:t>
      </w:r>
      <w:r>
        <w:t xml:space="preserve"> je dnes výrazně ovlivněn aktivitami lidské společnosti. Projevuje se to především tím, že zatímco kdysi byla většina </w:t>
      </w:r>
      <w:r w:rsidRPr="00B31B8E">
        <w:rPr>
          <w:i/>
        </w:rPr>
        <w:t>Francie</w:t>
      </w:r>
      <w:r>
        <w:t xml:space="preserve"> pokryta </w:t>
      </w:r>
      <w:r w:rsidRPr="008A1A56">
        <w:rPr>
          <w:b/>
          <w:bdr w:val="single" w:sz="4" w:space="0" w:color="auto"/>
        </w:rPr>
        <w:t>lesy, v současnosti</w:t>
      </w:r>
      <w:r w:rsidRPr="00715F9F">
        <w:rPr>
          <w:b/>
        </w:rPr>
        <w:t xml:space="preserve"> pokrývají už jen </w:t>
      </w:r>
      <w:r w:rsidRPr="008A1A56">
        <w:rPr>
          <w:b/>
          <w:bdr w:val="single" w:sz="4" w:space="0" w:color="auto"/>
        </w:rPr>
        <w:t>20%</w:t>
      </w:r>
      <w:r w:rsidRPr="008A1A56">
        <w:rPr>
          <w:bdr w:val="single" w:sz="4" w:space="0" w:color="auto"/>
        </w:rPr>
        <w:t xml:space="preserve"> </w:t>
      </w:r>
      <w:r w:rsidRPr="008A1A56">
        <w:rPr>
          <w:b/>
          <w:bdr w:val="single" w:sz="4" w:space="0" w:color="auto"/>
        </w:rPr>
        <w:t>území</w:t>
      </w:r>
      <w:r>
        <w:t xml:space="preserve"> </w:t>
      </w:r>
      <w:r w:rsidRPr="00B31B8E">
        <w:rPr>
          <w:sz w:val="16"/>
        </w:rPr>
        <w:t>(zatímco v </w:t>
      </w:r>
      <w:r w:rsidRPr="00B31B8E">
        <w:rPr>
          <w:i/>
          <w:sz w:val="16"/>
        </w:rPr>
        <w:t xml:space="preserve">České republice </w:t>
      </w:r>
      <w:r w:rsidRPr="00B31B8E">
        <w:rPr>
          <w:sz w:val="16"/>
        </w:rPr>
        <w:t xml:space="preserve">je to stále </w:t>
      </w:r>
      <w:r w:rsidRPr="008A1A56">
        <w:rPr>
          <w:sz w:val="16"/>
        </w:rPr>
        <w:t>přes 30%</w:t>
      </w:r>
      <w:r w:rsidRPr="00B31B8E">
        <w:rPr>
          <w:sz w:val="16"/>
        </w:rPr>
        <w:t>)</w:t>
      </w:r>
      <w:r>
        <w:t xml:space="preserve">, protože </w:t>
      </w:r>
      <w:r w:rsidRPr="008A1A56">
        <w:rPr>
          <w:b/>
          <w:bdr w:val="single" w:sz="4" w:space="0" w:color="auto"/>
        </w:rPr>
        <w:t>většina</w:t>
      </w:r>
      <w:r>
        <w:t xml:space="preserve"> z nich byla </w:t>
      </w:r>
      <w:r w:rsidRPr="00715F9F">
        <w:rPr>
          <w:b/>
        </w:rPr>
        <w:t>přeměněna v</w:t>
      </w:r>
      <w:r>
        <w:t xml:space="preserve"> lepším případě v </w:t>
      </w:r>
      <w:r w:rsidRPr="008A1A56">
        <w:rPr>
          <w:b/>
          <w:bdr w:val="single" w:sz="4" w:space="0" w:color="auto"/>
        </w:rPr>
        <w:t>kulturní step</w:t>
      </w:r>
      <w:r>
        <w:t xml:space="preserve">. (V horším případě vedlo odlesnění k devastaci či erozi půdy nebo k jejímu zamoření nepůvodním plevelným rostlinstvem). </w:t>
      </w:r>
    </w:p>
    <w:p w:rsidR="00793D3E" w:rsidRDefault="00793D3E" w:rsidP="00793D3E">
      <w:pPr>
        <w:jc w:val="both"/>
      </w:pPr>
    </w:p>
    <w:p w:rsidR="00793D3E" w:rsidRDefault="00793D3E" w:rsidP="00793D3E">
      <w:pPr>
        <w:jc w:val="both"/>
      </w:pPr>
      <w:r>
        <w:tab/>
        <w:t xml:space="preserve">Ale i v charakteru zbytku přirozeného rostlinného krytu a v jeho územním rozložení se dodnes </w:t>
      </w:r>
      <w:r w:rsidRPr="008A1A56">
        <w:rPr>
          <w:b/>
          <w:bdr w:val="single" w:sz="4" w:space="0" w:color="auto"/>
        </w:rPr>
        <w:t>promítá především klimatické a pedogeografické členění</w:t>
      </w:r>
      <w:r w:rsidRPr="00715F9F">
        <w:rPr>
          <w:b/>
        </w:rPr>
        <w:t xml:space="preserve"> </w:t>
      </w:r>
      <w:r w:rsidRPr="00B31B8E">
        <w:rPr>
          <w:b/>
          <w:i/>
        </w:rPr>
        <w:t>Francie</w:t>
      </w:r>
      <w:r>
        <w:t xml:space="preserve">. </w:t>
      </w:r>
    </w:p>
    <w:p w:rsidR="00793D3E" w:rsidRDefault="00793D3E" w:rsidP="00793D3E">
      <w:pPr>
        <w:jc w:val="both"/>
      </w:pPr>
    </w:p>
    <w:p w:rsidR="00793D3E" w:rsidRDefault="00793D3E" w:rsidP="00793D3E">
      <w:pPr>
        <w:jc w:val="both"/>
      </w:pPr>
    </w:p>
    <w:p w:rsidR="00793D3E" w:rsidRPr="00D53FF3" w:rsidRDefault="00793D3E" w:rsidP="00793D3E">
      <w:pPr>
        <w:rPr>
          <w:b/>
          <w:caps/>
        </w:rPr>
      </w:pPr>
      <w:proofErr w:type="gramStart"/>
      <w:r w:rsidRPr="00D53FF3">
        <w:rPr>
          <w:b/>
          <w:caps/>
          <w:highlight w:val="red"/>
        </w:rPr>
        <w:t>A.VI</w:t>
      </w:r>
      <w:proofErr w:type="gramEnd"/>
      <w:r w:rsidRPr="00D53FF3">
        <w:rPr>
          <w:b/>
          <w:caps/>
          <w:highlight w:val="red"/>
        </w:rPr>
        <w:t>.1.1.   Vegetační pásovitost</w:t>
      </w:r>
    </w:p>
    <w:p w:rsidR="00793D3E" w:rsidRDefault="00793D3E" w:rsidP="00793D3E">
      <w:pPr>
        <w:jc w:val="both"/>
      </w:pPr>
    </w:p>
    <w:p w:rsidR="00793D3E" w:rsidRDefault="00793D3E" w:rsidP="00793D3E">
      <w:pPr>
        <w:jc w:val="both"/>
      </w:pPr>
      <w:r>
        <w:tab/>
        <w:t xml:space="preserve">Ve smyslu </w:t>
      </w:r>
      <w:r w:rsidRPr="008A1A56">
        <w:rPr>
          <w:b/>
          <w:bdr w:val="single" w:sz="4" w:space="0" w:color="auto"/>
        </w:rPr>
        <w:t>rovnoběžkovém</w:t>
      </w:r>
      <w:r>
        <w:t xml:space="preserve"> lze ve </w:t>
      </w:r>
      <w:r w:rsidRPr="00B31B8E">
        <w:rPr>
          <w:i/>
        </w:rPr>
        <w:t>Francii</w:t>
      </w:r>
      <w:r>
        <w:t xml:space="preserve"> vyčlenit následující </w:t>
      </w:r>
      <w:r w:rsidRPr="00D53FF3">
        <w:rPr>
          <w:b/>
          <w:highlight w:val="green"/>
          <w:bdr w:val="single" w:sz="4" w:space="0" w:color="auto"/>
        </w:rPr>
        <w:t>vegetační pásy</w:t>
      </w:r>
      <w:r>
        <w:t>:</w:t>
      </w:r>
    </w:p>
    <w:p w:rsidR="00793D3E" w:rsidRDefault="00793D3E" w:rsidP="00793D3E">
      <w:pPr>
        <w:jc w:val="both"/>
      </w:pPr>
    </w:p>
    <w:p w:rsidR="00793D3E" w:rsidRDefault="00793D3E" w:rsidP="00793D3E">
      <w:pPr>
        <w:jc w:val="both"/>
      </w:pPr>
    </w:p>
    <w:p w:rsidR="00793D3E" w:rsidRPr="00D53FF3" w:rsidRDefault="00793D3E" w:rsidP="00793D3E">
      <w:pPr>
        <w:jc w:val="both"/>
        <w:rPr>
          <w:b/>
        </w:rPr>
      </w:pPr>
      <w:r w:rsidRPr="00D53FF3">
        <w:rPr>
          <w:b/>
          <w:highlight w:val="green"/>
        </w:rPr>
        <w:t>1. Vegetační pás mírného klimatu</w:t>
      </w:r>
    </w:p>
    <w:p w:rsidR="00793D3E" w:rsidRPr="008A1A56" w:rsidRDefault="00793D3E" w:rsidP="00793D3E">
      <w:pPr>
        <w:jc w:val="both"/>
        <w:rPr>
          <w:sz w:val="14"/>
        </w:rPr>
      </w:pPr>
    </w:p>
    <w:p w:rsidR="00793D3E" w:rsidRDefault="00793D3E" w:rsidP="00793D3E">
      <w:pPr>
        <w:jc w:val="both"/>
      </w:pPr>
      <w:r>
        <w:tab/>
        <w:t xml:space="preserve">Většina území tohoto pásu byla ve </w:t>
      </w:r>
      <w:r w:rsidRPr="00B31B8E">
        <w:rPr>
          <w:i/>
        </w:rPr>
        <w:t>Francii</w:t>
      </w:r>
      <w:r>
        <w:t xml:space="preserve"> </w:t>
      </w:r>
      <w:r w:rsidRPr="00D53FF3">
        <w:rPr>
          <w:b/>
        </w:rPr>
        <w:t>původně</w:t>
      </w:r>
      <w:r>
        <w:t xml:space="preserve"> pokryta </w:t>
      </w:r>
      <w:r w:rsidRPr="00385D07">
        <w:rPr>
          <w:b/>
        </w:rPr>
        <w:t>lesy mírného pásma</w:t>
      </w:r>
      <w:r>
        <w:t xml:space="preserve">, které jsou dobře známé i v naší republice – </w:t>
      </w:r>
      <w:proofErr w:type="gramStart"/>
      <w:r>
        <w:t>ze</w:t>
      </w:r>
      <w:proofErr w:type="gramEnd"/>
      <w:r>
        <w:t xml:space="preserve"> </w:t>
      </w:r>
      <w:r w:rsidRPr="00385D07">
        <w:rPr>
          <w:b/>
        </w:rPr>
        <w:t>70% listnatými</w:t>
      </w:r>
      <w:r>
        <w:t xml:space="preserve"> (dub, buk, kaštan ap.), zbylých </w:t>
      </w:r>
      <w:r w:rsidRPr="00385D07">
        <w:rPr>
          <w:b/>
        </w:rPr>
        <w:t>30% byly</w:t>
      </w:r>
      <w:r w:rsidRPr="00715F9F">
        <w:rPr>
          <w:b/>
          <w:bdr w:val="single" w:sz="4" w:space="0" w:color="auto"/>
        </w:rPr>
        <w:t xml:space="preserve"> </w:t>
      </w:r>
      <w:r w:rsidRPr="00385D07">
        <w:rPr>
          <w:b/>
        </w:rPr>
        <w:t>jehličnany</w:t>
      </w:r>
      <w:r>
        <w:t xml:space="preserve"> ve středních a vyšších horských polohách. </w:t>
      </w:r>
    </w:p>
    <w:p w:rsidR="00793D3E" w:rsidRDefault="00793D3E" w:rsidP="00793D3E">
      <w:pPr>
        <w:jc w:val="both"/>
      </w:pPr>
    </w:p>
    <w:p w:rsidR="00793D3E" w:rsidRDefault="00793D3E" w:rsidP="00793D3E">
      <w:pPr>
        <w:jc w:val="both"/>
      </w:pPr>
    </w:p>
    <w:p w:rsidR="00793D3E" w:rsidRPr="0068109F" w:rsidRDefault="00793D3E" w:rsidP="00793D3E">
      <w:pPr>
        <w:jc w:val="both"/>
      </w:pPr>
      <w:r>
        <w:tab/>
        <w:t xml:space="preserve">Ve </w:t>
      </w:r>
      <w:r w:rsidRPr="00B31B8E">
        <w:rPr>
          <w:i/>
        </w:rPr>
        <w:t>Francii</w:t>
      </w:r>
      <w:r>
        <w:t xml:space="preserve"> pak lze toto pásmo (analogicky členění klimatickému) ještě dále </w:t>
      </w:r>
      <w:r w:rsidRPr="00D53FF3">
        <w:rPr>
          <w:b/>
          <w:highlight w:val="cyan"/>
        </w:rPr>
        <w:t>členit na tři</w:t>
      </w:r>
      <w:r>
        <w:t xml:space="preserve"> základní </w:t>
      </w:r>
      <w:r w:rsidRPr="00D53FF3">
        <w:rPr>
          <w:b/>
          <w:highlight w:val="cyan"/>
        </w:rPr>
        <w:t>vegetační oblasti</w:t>
      </w:r>
      <w:r>
        <w:t>:</w:t>
      </w:r>
    </w:p>
    <w:p w:rsidR="00793D3E" w:rsidRPr="00FA3C26" w:rsidRDefault="00793D3E" w:rsidP="00793D3E">
      <w:pPr>
        <w:jc w:val="both"/>
        <w:rPr>
          <w:rFonts w:cs="Arial"/>
        </w:rPr>
      </w:pPr>
    </w:p>
    <w:p w:rsidR="00793D3E" w:rsidRPr="00715F9F" w:rsidRDefault="00793D3E" w:rsidP="00793D3E">
      <w:pPr>
        <w:ind w:left="708"/>
        <w:jc w:val="both"/>
        <w:rPr>
          <w:rFonts w:cs="Arial"/>
          <w:b/>
        </w:rPr>
      </w:pPr>
      <w:r w:rsidRPr="00D53FF3">
        <w:rPr>
          <w:rFonts w:cs="Arial"/>
          <w:b/>
          <w:highlight w:val="cyan"/>
        </w:rPr>
        <w:t xml:space="preserve">a) Širší oblast </w:t>
      </w:r>
      <w:r w:rsidRPr="00D53FF3">
        <w:rPr>
          <w:rFonts w:cs="Arial"/>
          <w:b/>
          <w:i/>
          <w:highlight w:val="cyan"/>
        </w:rPr>
        <w:t>Bretaně</w:t>
      </w:r>
      <w:r w:rsidRPr="00D53FF3">
        <w:rPr>
          <w:rFonts w:cs="Arial"/>
          <w:b/>
          <w:highlight w:val="cyan"/>
        </w:rPr>
        <w:t xml:space="preserve"> a </w:t>
      </w:r>
      <w:r w:rsidRPr="00D53FF3">
        <w:rPr>
          <w:rFonts w:cs="Arial"/>
          <w:b/>
          <w:i/>
          <w:highlight w:val="cyan"/>
        </w:rPr>
        <w:t>Normandie</w:t>
      </w:r>
    </w:p>
    <w:p w:rsidR="00793D3E" w:rsidRDefault="00793D3E" w:rsidP="00793D3E">
      <w:pPr>
        <w:ind w:left="708"/>
        <w:jc w:val="both"/>
      </w:pPr>
      <w:r>
        <w:rPr>
          <w:rFonts w:cs="Arial"/>
        </w:rPr>
        <w:tab/>
        <w:t xml:space="preserve">Je to oblast, v němž je vlhké </w:t>
      </w:r>
      <w:r w:rsidRPr="008A1A56">
        <w:rPr>
          <w:rFonts w:cs="Arial"/>
          <w:b/>
        </w:rPr>
        <w:t>oceánské klima</w:t>
      </w:r>
      <w:r>
        <w:rPr>
          <w:rFonts w:cs="Arial"/>
        </w:rPr>
        <w:t xml:space="preserve"> vyvinuto ve své nejčistší podobě. Také zde byly </w:t>
      </w:r>
      <w:r w:rsidRPr="008A1A56">
        <w:rPr>
          <w:rFonts w:cs="Arial"/>
          <w:b/>
        </w:rPr>
        <w:t>kdysi</w:t>
      </w:r>
      <w:r>
        <w:rPr>
          <w:rFonts w:cs="Arial"/>
        </w:rPr>
        <w:t xml:space="preserve"> rozsáhlé </w:t>
      </w:r>
      <w:r w:rsidRPr="008A1A56">
        <w:rPr>
          <w:rFonts w:cs="Arial"/>
          <w:b/>
        </w:rPr>
        <w:t>dubové a bukové lesy</w:t>
      </w:r>
      <w:r>
        <w:rPr>
          <w:rFonts w:cs="Arial"/>
        </w:rPr>
        <w:t xml:space="preserve"> (kromě </w:t>
      </w:r>
      <w:r>
        <w:t xml:space="preserve">úzkého pobřežního pásma, kde silné větry existenci stromů přirozeně vylučovaly). </w:t>
      </w:r>
    </w:p>
    <w:p w:rsidR="00793D3E" w:rsidRPr="00715F9F" w:rsidRDefault="00793D3E" w:rsidP="00793D3E">
      <w:pPr>
        <w:ind w:left="708" w:firstLine="708"/>
        <w:jc w:val="both"/>
      </w:pPr>
      <w:r>
        <w:t xml:space="preserve">Poté, co člověk toto území </w:t>
      </w:r>
      <w:r w:rsidRPr="00D53FF3">
        <w:rPr>
          <w:b/>
          <w:bdr w:val="single" w:sz="4" w:space="0" w:color="auto"/>
        </w:rPr>
        <w:t>odlesnil</w:t>
      </w:r>
      <w:r>
        <w:t xml:space="preserve">, bylo přeměněno v menší míře na </w:t>
      </w:r>
      <w:r w:rsidRPr="008A1A56">
        <w:rPr>
          <w:b/>
        </w:rPr>
        <w:t>políčka</w:t>
      </w:r>
      <w:r>
        <w:t xml:space="preserve">, v mnohem větší míře však na </w:t>
      </w:r>
      <w:r w:rsidRPr="008A1A56">
        <w:rPr>
          <w:b/>
        </w:rPr>
        <w:t>pastviny</w:t>
      </w:r>
      <w:r>
        <w:t xml:space="preserve">. Umělé náspy, kterými jsou tyto využívané plochy </w:t>
      </w:r>
      <w:r w:rsidRPr="008A1A56">
        <w:rPr>
          <w:b/>
        </w:rPr>
        <w:t>odděleny</w:t>
      </w:r>
      <w:r>
        <w:t xml:space="preserve">, jsou porostlé nízkými </w:t>
      </w:r>
      <w:r w:rsidRPr="008A1A56">
        <w:rPr>
          <w:b/>
        </w:rPr>
        <w:t>křovinami</w:t>
      </w:r>
      <w:r>
        <w:t xml:space="preserve"> a </w:t>
      </w:r>
      <w:r w:rsidRPr="008A1A56">
        <w:rPr>
          <w:b/>
        </w:rPr>
        <w:t>travinami</w:t>
      </w:r>
      <w:r>
        <w:t xml:space="preserve"> (ostružiník, hlodaš, vřes, kručinka, kapradiny atd.). I neobdělávaný zbytek půdy byl ponechán na pospas různým vlhkomilným travinám a keřům, zvláště vřesům.</w:t>
      </w:r>
    </w:p>
    <w:p w:rsidR="00793D3E" w:rsidRDefault="00793D3E" w:rsidP="00793D3E">
      <w:pPr>
        <w:ind w:left="708"/>
        <w:jc w:val="both"/>
        <w:rPr>
          <w:rFonts w:cs="Arial"/>
        </w:rPr>
      </w:pPr>
    </w:p>
    <w:p w:rsidR="00793D3E" w:rsidRPr="00715F9F" w:rsidRDefault="00793D3E" w:rsidP="00793D3E">
      <w:pPr>
        <w:ind w:left="708"/>
        <w:jc w:val="both"/>
        <w:rPr>
          <w:rFonts w:cs="Arial"/>
          <w:b/>
        </w:rPr>
      </w:pPr>
      <w:r w:rsidRPr="00D53FF3">
        <w:rPr>
          <w:rFonts w:cs="Arial"/>
          <w:b/>
          <w:highlight w:val="cyan"/>
        </w:rPr>
        <w:t xml:space="preserve">b) Širší oblast </w:t>
      </w:r>
      <w:r w:rsidRPr="00D53FF3">
        <w:rPr>
          <w:rFonts w:cs="Arial"/>
          <w:b/>
          <w:i/>
          <w:highlight w:val="cyan"/>
        </w:rPr>
        <w:t>Pařížské pánve</w:t>
      </w:r>
    </w:p>
    <w:p w:rsidR="00793D3E" w:rsidRPr="00FA3C26" w:rsidRDefault="00793D3E" w:rsidP="00793D3E">
      <w:pPr>
        <w:ind w:left="708" w:firstLine="708"/>
        <w:jc w:val="both"/>
        <w:rPr>
          <w:rFonts w:cs="Arial"/>
        </w:rPr>
      </w:pPr>
      <w:r>
        <w:rPr>
          <w:rFonts w:cs="Arial"/>
        </w:rPr>
        <w:t xml:space="preserve">I pro tuto oblast byly </w:t>
      </w:r>
      <w:r w:rsidRPr="00D53FF3">
        <w:rPr>
          <w:rFonts w:cs="Arial"/>
          <w:b/>
        </w:rPr>
        <w:t>původně</w:t>
      </w:r>
      <w:r>
        <w:rPr>
          <w:rFonts w:cs="Arial"/>
        </w:rPr>
        <w:t xml:space="preserve"> typické </w:t>
      </w:r>
      <w:r w:rsidRPr="00D53FF3">
        <w:rPr>
          <w:rFonts w:cs="Arial"/>
          <w:b/>
        </w:rPr>
        <w:t xml:space="preserve">listnaté </w:t>
      </w:r>
      <w:r w:rsidRPr="00D53FF3">
        <w:rPr>
          <w:rFonts w:cs="Arial"/>
          <w:b/>
          <w:bdr w:val="single" w:sz="4" w:space="0" w:color="auto"/>
        </w:rPr>
        <w:t>lesy</w:t>
      </w:r>
      <w:r>
        <w:rPr>
          <w:rFonts w:cs="Arial"/>
        </w:rPr>
        <w:t xml:space="preserve"> mírného pásu. </w:t>
      </w:r>
      <w:r w:rsidRPr="00D53FF3">
        <w:rPr>
          <w:rFonts w:cs="Arial"/>
          <w:b/>
        </w:rPr>
        <w:t>Dnes</w:t>
      </w:r>
      <w:r>
        <w:rPr>
          <w:rFonts w:cs="Arial"/>
        </w:rPr>
        <w:t xml:space="preserve"> </w:t>
      </w:r>
      <w:r w:rsidRPr="00FA3C26">
        <w:rPr>
          <w:rFonts w:cs="Arial"/>
        </w:rPr>
        <w:t xml:space="preserve">se </w:t>
      </w:r>
      <w:r>
        <w:rPr>
          <w:rFonts w:cs="Arial"/>
        </w:rPr>
        <w:t xml:space="preserve">ale přirozená </w:t>
      </w:r>
      <w:r w:rsidRPr="00FA3C26">
        <w:rPr>
          <w:rFonts w:cs="Arial"/>
        </w:rPr>
        <w:t>vegetační pokrývka</w:t>
      </w:r>
      <w:r>
        <w:rPr>
          <w:rFonts w:cs="Arial"/>
        </w:rPr>
        <w:t xml:space="preserve"> </w:t>
      </w:r>
      <w:r w:rsidRPr="00D53FF3">
        <w:rPr>
          <w:rFonts w:cs="Arial"/>
          <w:b/>
        </w:rPr>
        <w:t>uchovala</w:t>
      </w:r>
      <w:r>
        <w:rPr>
          <w:rFonts w:cs="Arial"/>
        </w:rPr>
        <w:t xml:space="preserve"> jen </w:t>
      </w:r>
      <w:r w:rsidRPr="00FA3C26">
        <w:rPr>
          <w:rFonts w:cs="Arial"/>
        </w:rPr>
        <w:t xml:space="preserve">na zemědělsky </w:t>
      </w:r>
      <w:r w:rsidRPr="00D53FF3">
        <w:rPr>
          <w:rFonts w:cs="Arial"/>
          <w:b/>
          <w:bdr w:val="single" w:sz="4" w:space="0" w:color="auto"/>
        </w:rPr>
        <w:t>málo</w:t>
      </w:r>
      <w:r w:rsidRPr="00715F9F">
        <w:rPr>
          <w:rFonts w:cs="Arial"/>
        </w:rPr>
        <w:t xml:space="preserve"> výhodných půdách</w:t>
      </w:r>
      <w:r>
        <w:rPr>
          <w:rFonts w:cs="Arial"/>
        </w:rPr>
        <w:t xml:space="preserve">. Díky tomu se zde občas vyskytují i větší plochy </w:t>
      </w:r>
      <w:r w:rsidRPr="00D53FF3">
        <w:rPr>
          <w:rFonts w:cs="Arial"/>
          <w:b/>
        </w:rPr>
        <w:t>bukových a dubových lesů</w:t>
      </w:r>
      <w:r>
        <w:rPr>
          <w:rFonts w:cs="Arial"/>
        </w:rPr>
        <w:t xml:space="preserve"> na písčitých a vápencových </w:t>
      </w:r>
      <w:r w:rsidRPr="00D53FF3">
        <w:rPr>
          <w:rFonts w:cs="Arial"/>
          <w:b/>
        </w:rPr>
        <w:t>výstupech kuest</w:t>
      </w:r>
      <w:r>
        <w:rPr>
          <w:rFonts w:cs="Arial"/>
        </w:rPr>
        <w:t xml:space="preserve"> (především na návětrných svazích).</w:t>
      </w:r>
    </w:p>
    <w:p w:rsidR="00793D3E" w:rsidRDefault="00793D3E" w:rsidP="00793D3E">
      <w:pPr>
        <w:ind w:left="708"/>
        <w:jc w:val="both"/>
        <w:rPr>
          <w:rFonts w:cs="Arial"/>
        </w:rPr>
      </w:pPr>
    </w:p>
    <w:p w:rsidR="00793D3E" w:rsidRPr="00715F9F" w:rsidRDefault="00793D3E" w:rsidP="00793D3E">
      <w:pPr>
        <w:ind w:left="708"/>
        <w:jc w:val="both"/>
        <w:rPr>
          <w:rFonts w:cs="Arial"/>
          <w:b/>
        </w:rPr>
      </w:pPr>
      <w:r w:rsidRPr="00D53FF3">
        <w:rPr>
          <w:rFonts w:cs="Arial"/>
          <w:b/>
          <w:highlight w:val="cyan"/>
        </w:rPr>
        <w:t xml:space="preserve">c) Širší oblast </w:t>
      </w:r>
      <w:r w:rsidRPr="00D53FF3">
        <w:rPr>
          <w:rFonts w:cs="Arial"/>
          <w:b/>
          <w:i/>
          <w:highlight w:val="cyan"/>
        </w:rPr>
        <w:t>Akvitánské pánve</w:t>
      </w:r>
    </w:p>
    <w:p w:rsidR="00793D3E" w:rsidRDefault="00793D3E" w:rsidP="00793D3E">
      <w:pPr>
        <w:ind w:left="708"/>
        <w:jc w:val="both"/>
        <w:rPr>
          <w:rFonts w:cs="Arial"/>
        </w:rPr>
      </w:pPr>
      <w:r>
        <w:rPr>
          <w:rFonts w:cs="Arial"/>
        </w:rPr>
        <w:tab/>
        <w:t xml:space="preserve">I tato oblast je zemědělsky silně pozměněná. Jen </w:t>
      </w:r>
      <w:r w:rsidRPr="00D53FF3">
        <w:rPr>
          <w:rFonts w:cs="Arial"/>
          <w:b/>
        </w:rPr>
        <w:t xml:space="preserve">na </w:t>
      </w:r>
      <w:r w:rsidRPr="00D53FF3">
        <w:rPr>
          <w:rFonts w:cs="Arial"/>
          <w:b/>
          <w:bdr w:val="single" w:sz="4" w:space="0" w:color="auto"/>
        </w:rPr>
        <w:t>odlesněné</w:t>
      </w:r>
      <w:r w:rsidRPr="00D53FF3">
        <w:rPr>
          <w:rFonts w:cs="Arial"/>
          <w:b/>
        </w:rPr>
        <w:t>, ale</w:t>
      </w:r>
      <w:r>
        <w:rPr>
          <w:rFonts w:cs="Arial"/>
        </w:rPr>
        <w:t xml:space="preserve"> jinak už </w:t>
      </w:r>
      <w:r w:rsidRPr="00D53FF3">
        <w:rPr>
          <w:rFonts w:cs="Arial"/>
          <w:b/>
        </w:rPr>
        <w:t>nevyužívané</w:t>
      </w:r>
      <w:r>
        <w:rPr>
          <w:rFonts w:cs="Arial"/>
        </w:rPr>
        <w:t xml:space="preserve"> </w:t>
      </w:r>
      <w:r w:rsidRPr="00D53FF3">
        <w:rPr>
          <w:rFonts w:cs="Arial"/>
          <w:b/>
        </w:rPr>
        <w:t>půdě</w:t>
      </w:r>
      <w:r>
        <w:rPr>
          <w:rFonts w:cs="Arial"/>
        </w:rPr>
        <w:t xml:space="preserve"> se i zde rozšířily </w:t>
      </w:r>
      <w:r w:rsidRPr="00D53FF3">
        <w:rPr>
          <w:rFonts w:cs="Arial"/>
          <w:b/>
        </w:rPr>
        <w:t>křoviny</w:t>
      </w:r>
      <w:r>
        <w:rPr>
          <w:rFonts w:cs="Arial"/>
        </w:rPr>
        <w:t xml:space="preserve"> a </w:t>
      </w:r>
      <w:r w:rsidRPr="00D53FF3">
        <w:rPr>
          <w:rFonts w:cs="Arial"/>
          <w:b/>
        </w:rPr>
        <w:t>traviny</w:t>
      </w:r>
      <w:r>
        <w:rPr>
          <w:rFonts w:cs="Arial"/>
        </w:rPr>
        <w:t xml:space="preserve"> typické pro mírné oceánské klima (hlodaš, vřes ap.). Protože je však toto území už přeci jen položeno jižněji, vždy se sem přimíchávaly přirozeně </w:t>
      </w:r>
      <w:r w:rsidRPr="00D53FF3">
        <w:rPr>
          <w:rFonts w:cs="Arial"/>
          <w:b/>
        </w:rPr>
        <w:t>i některé teplomilnější</w:t>
      </w:r>
      <w:r>
        <w:rPr>
          <w:rFonts w:cs="Arial"/>
        </w:rPr>
        <w:t xml:space="preserve"> druhy ze středomořského klimatického pásu (korkový dub ap.)</w:t>
      </w:r>
    </w:p>
    <w:p w:rsidR="00793D3E" w:rsidRDefault="00793D3E" w:rsidP="00793D3E">
      <w:pPr>
        <w:ind w:left="708"/>
        <w:jc w:val="both"/>
        <w:rPr>
          <w:rFonts w:cs="Arial"/>
        </w:rPr>
      </w:pPr>
      <w:r>
        <w:rPr>
          <w:rFonts w:cs="Arial"/>
        </w:rPr>
        <w:tab/>
        <w:t>Z tohoto celkového vegetačního rámce se ovšem vymykají r</w:t>
      </w:r>
      <w:r w:rsidRPr="00D53FF3">
        <w:rPr>
          <w:rFonts w:cs="Arial"/>
          <w:b/>
        </w:rPr>
        <w:t xml:space="preserve">ozsáhlé </w:t>
      </w:r>
      <w:r w:rsidRPr="00D53FF3">
        <w:rPr>
          <w:rFonts w:cs="Arial"/>
          <w:b/>
          <w:bdr w:val="single" w:sz="4" w:space="0" w:color="auto"/>
        </w:rPr>
        <w:t>borovicové</w:t>
      </w:r>
      <w:r w:rsidRPr="00D53FF3">
        <w:rPr>
          <w:rFonts w:cs="Arial"/>
          <w:b/>
        </w:rPr>
        <w:t xml:space="preserve"> lesy</w:t>
      </w:r>
      <w:r>
        <w:rPr>
          <w:rFonts w:cs="Arial"/>
        </w:rPr>
        <w:t xml:space="preserve">, jež byly </w:t>
      </w:r>
      <w:r w:rsidRPr="00D53FF3">
        <w:rPr>
          <w:rFonts w:cs="Arial"/>
          <w:b/>
        </w:rPr>
        <w:t xml:space="preserve">uměle </w:t>
      </w:r>
      <w:r w:rsidRPr="00D53FF3">
        <w:rPr>
          <w:rFonts w:cs="Arial"/>
          <w:b/>
          <w:bdr w:val="single" w:sz="4" w:space="0" w:color="auto"/>
        </w:rPr>
        <w:t>vysazovány</w:t>
      </w:r>
      <w:r>
        <w:rPr>
          <w:rFonts w:cs="Arial"/>
        </w:rPr>
        <w:t xml:space="preserve"> už od poloviny 19. století s cílem zpevnit </w:t>
      </w:r>
      <w:r w:rsidRPr="00D53FF3">
        <w:rPr>
          <w:rFonts w:cs="Arial"/>
          <w:b/>
        </w:rPr>
        <w:t>pobřežní písčiny</w:t>
      </w:r>
      <w:r>
        <w:rPr>
          <w:rFonts w:cs="Arial"/>
        </w:rPr>
        <w:t xml:space="preserve"> v </w:t>
      </w:r>
      <w:r w:rsidRPr="00B31B8E">
        <w:rPr>
          <w:rFonts w:cs="Arial"/>
          <w:i/>
        </w:rPr>
        <w:t>Gaskoňských Landes</w:t>
      </w:r>
      <w:r>
        <w:rPr>
          <w:rFonts w:cs="Arial"/>
        </w:rPr>
        <w:t xml:space="preserve">. Jde o nejrozsáhlejší lesní komplex ve </w:t>
      </w:r>
      <w:r w:rsidRPr="00B31B8E">
        <w:rPr>
          <w:rFonts w:cs="Arial"/>
          <w:i/>
        </w:rPr>
        <w:t>Francii</w:t>
      </w:r>
      <w:r>
        <w:rPr>
          <w:rFonts w:cs="Arial"/>
        </w:rPr>
        <w:t xml:space="preserve">, i přes to, že byl aktuálně postižen několika velkými požáry. </w:t>
      </w:r>
    </w:p>
    <w:p w:rsidR="00793D3E" w:rsidRDefault="00793D3E" w:rsidP="00793D3E">
      <w:pPr>
        <w:ind w:left="1416" w:firstLine="708"/>
        <w:jc w:val="both"/>
        <w:rPr>
          <w:rFonts w:cs="Arial"/>
        </w:rPr>
      </w:pPr>
      <w:r w:rsidRPr="00B31B8E">
        <w:rPr>
          <w:rFonts w:cs="Arial"/>
          <w:sz w:val="16"/>
        </w:rPr>
        <w:t xml:space="preserve">Obdobným způsobem a s obdobným cílem vznikly i borovicové lesy na vátých píscích Záhorské nížiny – části jihozápadního </w:t>
      </w:r>
      <w:r w:rsidRPr="00B31B8E">
        <w:rPr>
          <w:rFonts w:cs="Arial"/>
          <w:i/>
          <w:sz w:val="16"/>
        </w:rPr>
        <w:t>Slovenska</w:t>
      </w:r>
      <w:r w:rsidRPr="00B31B8E">
        <w:rPr>
          <w:rFonts w:cs="Arial"/>
          <w:sz w:val="16"/>
        </w:rPr>
        <w:t xml:space="preserve"> na hranicích s jižní </w:t>
      </w:r>
      <w:r w:rsidRPr="00B31B8E">
        <w:rPr>
          <w:rFonts w:cs="Arial"/>
          <w:i/>
          <w:sz w:val="16"/>
        </w:rPr>
        <w:t>Moravou</w:t>
      </w:r>
      <w:r w:rsidRPr="00B31B8E">
        <w:rPr>
          <w:rFonts w:cs="Arial"/>
          <w:sz w:val="16"/>
        </w:rPr>
        <w:t>.</w:t>
      </w:r>
    </w:p>
    <w:p w:rsidR="00793D3E" w:rsidRDefault="00793D3E" w:rsidP="00793D3E">
      <w:pPr>
        <w:jc w:val="both"/>
        <w:rPr>
          <w:rFonts w:cs="Arial"/>
        </w:rPr>
      </w:pPr>
    </w:p>
    <w:p w:rsidR="00793D3E" w:rsidRPr="00D53FF3" w:rsidRDefault="00793D3E" w:rsidP="00793D3E">
      <w:pPr>
        <w:pageBreakBefore/>
        <w:jc w:val="both"/>
        <w:rPr>
          <w:b/>
          <w:highlight w:val="green"/>
        </w:rPr>
      </w:pPr>
      <w:r w:rsidRPr="00D53FF3">
        <w:rPr>
          <w:b/>
          <w:highlight w:val="green"/>
        </w:rPr>
        <w:lastRenderedPageBreak/>
        <w:t>2. Vegetační pás subtropického klimatu</w:t>
      </w:r>
    </w:p>
    <w:p w:rsidR="00793D3E" w:rsidRDefault="00793D3E" w:rsidP="00793D3E">
      <w:pPr>
        <w:jc w:val="both"/>
        <w:rPr>
          <w:rFonts w:cs="Arial"/>
        </w:rPr>
      </w:pPr>
    </w:p>
    <w:p w:rsidR="00793D3E" w:rsidRDefault="00793D3E" w:rsidP="00793D3E">
      <w:pPr>
        <w:jc w:val="both"/>
        <w:rPr>
          <w:rFonts w:cs="Arial"/>
        </w:rPr>
      </w:pPr>
      <w:r>
        <w:rPr>
          <w:rFonts w:cs="Arial"/>
        </w:rPr>
        <w:tab/>
        <w:t xml:space="preserve">Toto vegetační pásmo v naší republice chybí. I zde byl ve </w:t>
      </w:r>
      <w:r w:rsidRPr="00B31B8E">
        <w:rPr>
          <w:rFonts w:cs="Arial"/>
          <w:i/>
        </w:rPr>
        <w:t>Francii</w:t>
      </w:r>
      <w:r>
        <w:rPr>
          <w:rFonts w:cs="Arial"/>
        </w:rPr>
        <w:t xml:space="preserve"> povrch </w:t>
      </w:r>
      <w:r w:rsidRPr="00D53FF3">
        <w:rPr>
          <w:rFonts w:cs="Arial"/>
          <w:b/>
        </w:rPr>
        <w:t>původně většinou</w:t>
      </w:r>
      <w:r>
        <w:rPr>
          <w:rFonts w:cs="Arial"/>
        </w:rPr>
        <w:t xml:space="preserve"> </w:t>
      </w:r>
      <w:r w:rsidRPr="00D53FF3">
        <w:rPr>
          <w:rFonts w:cs="Arial"/>
          <w:b/>
        </w:rPr>
        <w:t>pokryt lesy</w:t>
      </w:r>
      <w:r>
        <w:rPr>
          <w:rFonts w:cs="Arial"/>
        </w:rPr>
        <w:t xml:space="preserve"> – tady však šlo především o </w:t>
      </w:r>
      <w:r w:rsidRPr="00263508">
        <w:rPr>
          <w:rFonts w:cs="Arial"/>
          <w:b/>
        </w:rPr>
        <w:t>světlé (řídké) subtropické listnaté lesy</w:t>
      </w:r>
      <w:r>
        <w:rPr>
          <w:rFonts w:cs="Arial"/>
        </w:rPr>
        <w:t xml:space="preserve"> </w:t>
      </w:r>
      <w:r w:rsidRPr="00715F9F">
        <w:rPr>
          <w:rFonts w:cs="Arial"/>
        </w:rPr>
        <w:t>(</w:t>
      </w:r>
      <w:r>
        <w:rPr>
          <w:rFonts w:cs="Arial"/>
        </w:rPr>
        <w:t xml:space="preserve">korkového </w:t>
      </w:r>
      <w:r w:rsidRPr="00FA3C26">
        <w:rPr>
          <w:rFonts w:cs="Arial"/>
        </w:rPr>
        <w:t>dub</w:t>
      </w:r>
      <w:r>
        <w:rPr>
          <w:rFonts w:cs="Arial"/>
        </w:rPr>
        <w:t xml:space="preserve">u, </w:t>
      </w:r>
      <w:r w:rsidRPr="00FA3C26">
        <w:rPr>
          <w:rFonts w:cs="Arial"/>
        </w:rPr>
        <w:t>jedlého kaštanu, olivovník</w:t>
      </w:r>
      <w:r>
        <w:rPr>
          <w:rFonts w:cs="Arial"/>
        </w:rPr>
        <w:t>u,</w:t>
      </w:r>
      <w:r w:rsidRPr="00FA3C26">
        <w:rPr>
          <w:rFonts w:cs="Arial"/>
        </w:rPr>
        <w:t xml:space="preserve"> citronovník</w:t>
      </w:r>
      <w:r>
        <w:rPr>
          <w:rFonts w:cs="Arial"/>
        </w:rPr>
        <w:t>u, pomerančovníku ap.), doplňovaného v sušších a vyšších polohách přirozenými porosty borovic.</w:t>
      </w:r>
    </w:p>
    <w:p w:rsidR="00793D3E" w:rsidRPr="00D53FF3" w:rsidRDefault="00793D3E" w:rsidP="00793D3E">
      <w:pPr>
        <w:ind w:left="1416"/>
        <w:jc w:val="both"/>
        <w:rPr>
          <w:rFonts w:cs="Arial"/>
          <w:sz w:val="12"/>
        </w:rPr>
      </w:pPr>
    </w:p>
    <w:p w:rsidR="00793D3E" w:rsidRDefault="00793D3E" w:rsidP="00793D3E">
      <w:pPr>
        <w:ind w:left="1416"/>
        <w:jc w:val="both"/>
        <w:rPr>
          <w:rFonts w:cs="Arial"/>
          <w:sz w:val="16"/>
        </w:rPr>
      </w:pPr>
      <w:r w:rsidRPr="00B31B8E">
        <w:rPr>
          <w:rFonts w:cs="Arial"/>
          <w:sz w:val="16"/>
        </w:rPr>
        <w:tab/>
        <w:t xml:space="preserve">Tento lesní pokryv byl však už s rozvojem starověké civilizace stále intenzivněji </w:t>
      </w:r>
      <w:r w:rsidRPr="00D53FF3">
        <w:rPr>
          <w:rFonts w:cs="Arial"/>
          <w:b/>
          <w:sz w:val="16"/>
        </w:rPr>
        <w:t>vytěžován</w:t>
      </w:r>
      <w:r w:rsidRPr="00B31B8E">
        <w:rPr>
          <w:rFonts w:cs="Arial"/>
          <w:sz w:val="16"/>
        </w:rPr>
        <w:t xml:space="preserve"> na stavební a opevňovací účely, jakož i pro stavbu lodí. Kromě toho samozřejmě nemohl odolat tlaku na rozšiřování </w:t>
      </w:r>
      <w:r w:rsidRPr="00D53FF3">
        <w:rPr>
          <w:rFonts w:cs="Arial"/>
          <w:b/>
          <w:sz w:val="16"/>
        </w:rPr>
        <w:t>zemědělské</w:t>
      </w:r>
      <w:r w:rsidRPr="00B31B8E">
        <w:rPr>
          <w:rFonts w:cs="Arial"/>
          <w:sz w:val="16"/>
        </w:rPr>
        <w:t xml:space="preserve"> půdy a </w:t>
      </w:r>
      <w:r w:rsidRPr="00D53FF3">
        <w:rPr>
          <w:rFonts w:cs="Arial"/>
          <w:b/>
          <w:sz w:val="16"/>
        </w:rPr>
        <w:t>pastvin</w:t>
      </w:r>
      <w:r w:rsidRPr="00B31B8E">
        <w:rPr>
          <w:rFonts w:cs="Arial"/>
          <w:sz w:val="16"/>
        </w:rPr>
        <w:t xml:space="preserve">, kde mu zvláště velká </w:t>
      </w:r>
      <w:r w:rsidRPr="00D53FF3">
        <w:rPr>
          <w:rFonts w:cs="Arial"/>
          <w:b/>
          <w:sz w:val="16"/>
        </w:rPr>
        <w:t>stáda koz</w:t>
      </w:r>
      <w:r w:rsidRPr="00B31B8E">
        <w:rPr>
          <w:rFonts w:cs="Arial"/>
          <w:sz w:val="16"/>
        </w:rPr>
        <w:t xml:space="preserve"> nedovolovala přirozenou regeneraci, neboť kozy bez problému spásají i mladé semenáčky. Mnoho škod zde napáchaly i přirozené letní </w:t>
      </w:r>
      <w:r w:rsidRPr="00D53FF3">
        <w:rPr>
          <w:rFonts w:cs="Arial"/>
          <w:b/>
          <w:sz w:val="16"/>
        </w:rPr>
        <w:t>požáry</w:t>
      </w:r>
      <w:r w:rsidRPr="00B31B8E">
        <w:rPr>
          <w:rFonts w:cs="Arial"/>
          <w:sz w:val="16"/>
        </w:rPr>
        <w:t xml:space="preserve">, které ve zdejším klimatu nejsou ničím výjimečné. (Kromě přirozených požárů zde však stále větší roli hrála i lidská neopatrnost či žhářství, ať už ze msty, nebo kvůli spekulacím s využitím půdy, dnes především pro rekreační účely – stavebním spekulantům, kteří nájemné žháře platí, přitom v honbě za ziskem nijak nevadí nejen rozsáhlá devastace přírody, ale ani strašná smrt mnoha nahodilých obyvatel či turistů.) </w:t>
      </w:r>
    </w:p>
    <w:p w:rsidR="00793D3E" w:rsidRPr="00D53FF3" w:rsidRDefault="00793D3E" w:rsidP="00793D3E">
      <w:pPr>
        <w:ind w:left="1416"/>
        <w:jc w:val="both"/>
        <w:rPr>
          <w:rFonts w:cs="Arial"/>
          <w:sz w:val="12"/>
        </w:rPr>
      </w:pPr>
    </w:p>
    <w:p w:rsidR="00793D3E" w:rsidRDefault="00793D3E" w:rsidP="00793D3E">
      <w:pPr>
        <w:ind w:firstLine="708"/>
        <w:jc w:val="both"/>
        <w:rPr>
          <w:rFonts w:cs="Arial"/>
        </w:rPr>
      </w:pPr>
      <w:r>
        <w:rPr>
          <w:rFonts w:cs="Arial"/>
        </w:rPr>
        <w:t xml:space="preserve">Když pak uvážíme, že dnes už </w:t>
      </w:r>
      <w:r w:rsidRPr="00263508">
        <w:rPr>
          <w:rFonts w:cs="Arial"/>
          <w:b/>
        </w:rPr>
        <w:t>většinou</w:t>
      </w:r>
      <w:r>
        <w:rPr>
          <w:rFonts w:cs="Arial"/>
        </w:rPr>
        <w:t xml:space="preserve"> </w:t>
      </w:r>
      <w:r w:rsidRPr="00D53FF3">
        <w:rPr>
          <w:rFonts w:cs="Arial"/>
          <w:b/>
          <w:bdr w:val="single" w:sz="4" w:space="0" w:color="auto"/>
        </w:rPr>
        <w:t>odlesněný</w:t>
      </w:r>
      <w:r w:rsidRPr="00263508">
        <w:rPr>
          <w:rFonts w:cs="Arial"/>
          <w:b/>
        </w:rPr>
        <w:t xml:space="preserve"> reliéf</w:t>
      </w:r>
      <w:r>
        <w:rPr>
          <w:rFonts w:cs="Arial"/>
        </w:rPr>
        <w:t xml:space="preserve"> je v daném klimatu vystaven </w:t>
      </w:r>
      <w:r w:rsidRPr="00D53FF3">
        <w:rPr>
          <w:rFonts w:cs="Arial"/>
          <w:b/>
        </w:rPr>
        <w:t>rozsáhlé</w:t>
      </w:r>
      <w:r>
        <w:rPr>
          <w:rFonts w:cs="Arial"/>
        </w:rPr>
        <w:t xml:space="preserve"> </w:t>
      </w:r>
      <w:r w:rsidRPr="00D53FF3">
        <w:rPr>
          <w:rFonts w:cs="Arial"/>
          <w:b/>
          <w:bdr w:val="single" w:sz="4" w:space="0" w:color="auto"/>
        </w:rPr>
        <w:t>erozi</w:t>
      </w:r>
      <w:r>
        <w:rPr>
          <w:rFonts w:cs="Arial"/>
        </w:rPr>
        <w:t xml:space="preserve"> půdy, pochopíme, proč na svazích takto zbavených půdy prostě už žádné lesy nikdy neporostou. Na místo lesů tak zde rostou, a to kvůli půdní erozi ještě nikoliv souvisle, </w:t>
      </w:r>
      <w:r w:rsidRPr="00263508">
        <w:rPr>
          <w:rFonts w:cs="Arial"/>
          <w:b/>
        </w:rPr>
        <w:t xml:space="preserve">jen </w:t>
      </w:r>
      <w:r w:rsidRPr="00385D07">
        <w:rPr>
          <w:rFonts w:cs="Arial"/>
          <w:b/>
        </w:rPr>
        <w:t xml:space="preserve">náhradní </w:t>
      </w:r>
      <w:r w:rsidRPr="00D53FF3">
        <w:rPr>
          <w:rFonts w:cs="Arial"/>
          <w:b/>
          <w:bdr w:val="single" w:sz="4" w:space="0" w:color="auto"/>
        </w:rPr>
        <w:t>travnato-křovinaté</w:t>
      </w:r>
      <w:r w:rsidRPr="00385D07">
        <w:rPr>
          <w:rFonts w:cs="Arial"/>
          <w:b/>
        </w:rPr>
        <w:t xml:space="preserve"> porosty</w:t>
      </w:r>
      <w:r>
        <w:rPr>
          <w:rFonts w:cs="Arial"/>
        </w:rPr>
        <w:t xml:space="preserve">. Tyto porosty jsou pak především </w:t>
      </w:r>
      <w:r w:rsidRPr="00D53FF3">
        <w:rPr>
          <w:rFonts w:cs="Arial"/>
          <w:b/>
          <w:highlight w:val="cyan"/>
          <w:bdr w:val="single" w:sz="4" w:space="0" w:color="auto"/>
        </w:rPr>
        <w:t>dvojího druhu</w:t>
      </w:r>
      <w:r>
        <w:rPr>
          <w:rFonts w:cs="Arial"/>
        </w:rPr>
        <w:t>:</w:t>
      </w:r>
    </w:p>
    <w:p w:rsidR="00793D3E" w:rsidRDefault="00793D3E" w:rsidP="00793D3E">
      <w:pPr>
        <w:ind w:firstLine="708"/>
        <w:jc w:val="both"/>
        <w:rPr>
          <w:rFonts w:cs="Arial"/>
        </w:rPr>
      </w:pPr>
    </w:p>
    <w:p w:rsidR="00793D3E" w:rsidRDefault="00793D3E" w:rsidP="00793D3E">
      <w:pPr>
        <w:ind w:firstLine="708"/>
        <w:jc w:val="both"/>
        <w:rPr>
          <w:rFonts w:cs="Arial"/>
        </w:rPr>
      </w:pPr>
    </w:p>
    <w:p w:rsidR="00793D3E" w:rsidRDefault="00793D3E" w:rsidP="00793D3E">
      <w:pPr>
        <w:ind w:left="708"/>
        <w:jc w:val="both"/>
        <w:rPr>
          <w:rFonts w:cs="Arial"/>
        </w:rPr>
      </w:pPr>
      <w:r>
        <w:rPr>
          <w:rFonts w:cs="Arial"/>
        </w:rPr>
        <w:tab/>
      </w:r>
      <w:r w:rsidRPr="00263508">
        <w:rPr>
          <w:rFonts w:cs="Arial"/>
          <w:b/>
        </w:rPr>
        <w:t xml:space="preserve">a) </w:t>
      </w:r>
      <w:r>
        <w:rPr>
          <w:rFonts w:cs="Arial"/>
        </w:rPr>
        <w:t xml:space="preserve">Na </w:t>
      </w:r>
      <w:r w:rsidRPr="00D53FF3">
        <w:rPr>
          <w:rFonts w:cs="Arial"/>
          <w:b/>
        </w:rPr>
        <w:t>vápencích</w:t>
      </w:r>
      <w:r>
        <w:rPr>
          <w:rFonts w:cs="Arial"/>
        </w:rPr>
        <w:t xml:space="preserve"> roste chudé společenství suchých stepí z</w:t>
      </w:r>
      <w:r w:rsidRPr="00D53FF3">
        <w:rPr>
          <w:rFonts w:cs="Arial"/>
        </w:rPr>
        <w:t xml:space="preserve">vané </w:t>
      </w:r>
      <w:proofErr w:type="gramStart"/>
      <w:r w:rsidRPr="00D53FF3">
        <w:rPr>
          <w:rFonts w:cs="Arial"/>
          <w:b/>
          <w:i/>
          <w:highlight w:val="cyan"/>
        </w:rPr>
        <w:t>garrigue</w:t>
      </w:r>
      <w:r w:rsidRPr="00D53FF3">
        <w:rPr>
          <w:rFonts w:cs="Arial"/>
        </w:rPr>
        <w:t xml:space="preserve"> - na</w:t>
      </w:r>
      <w:proofErr w:type="gramEnd"/>
      <w:r w:rsidRPr="00D53FF3">
        <w:rPr>
          <w:rFonts w:cs="Arial"/>
        </w:rPr>
        <w:t xml:space="preserve"> ja</w:t>
      </w:r>
      <w:r>
        <w:rPr>
          <w:rFonts w:cs="Arial"/>
        </w:rPr>
        <w:t xml:space="preserve">ře krásně kvetoucí a vonící, v létě ale vyprahlé a suché. Je složeno z aromatických </w:t>
      </w:r>
      <w:r w:rsidRPr="00D53FF3">
        <w:rPr>
          <w:rFonts w:cs="Arial"/>
          <w:b/>
          <w:bdr w:val="single" w:sz="4" w:space="0" w:color="auto"/>
        </w:rPr>
        <w:t>travin</w:t>
      </w:r>
      <w:r>
        <w:rPr>
          <w:rFonts w:cs="Arial"/>
        </w:rPr>
        <w:t xml:space="preserve">, polokeřů a </w:t>
      </w:r>
      <w:r w:rsidRPr="00D53FF3">
        <w:rPr>
          <w:rFonts w:cs="Arial"/>
          <w:b/>
          <w:bdr w:val="single" w:sz="4" w:space="0" w:color="auto"/>
        </w:rPr>
        <w:t>keřů</w:t>
      </w:r>
      <w:r>
        <w:rPr>
          <w:rFonts w:cs="Arial"/>
        </w:rPr>
        <w:t xml:space="preserve"> (</w:t>
      </w:r>
      <w:r w:rsidRPr="00FA3C26">
        <w:rPr>
          <w:rFonts w:cs="Arial"/>
        </w:rPr>
        <w:t>mateřídoušk</w:t>
      </w:r>
      <w:r>
        <w:rPr>
          <w:rFonts w:cs="Arial"/>
        </w:rPr>
        <w:t>a</w:t>
      </w:r>
      <w:r w:rsidRPr="00FA3C26">
        <w:rPr>
          <w:rFonts w:cs="Arial"/>
        </w:rPr>
        <w:t xml:space="preserve">, </w:t>
      </w:r>
      <w:r>
        <w:rPr>
          <w:rFonts w:cs="Arial"/>
        </w:rPr>
        <w:t xml:space="preserve">rozmarýn, </w:t>
      </w:r>
      <w:r w:rsidRPr="00FA3C26">
        <w:rPr>
          <w:rFonts w:cs="Arial"/>
        </w:rPr>
        <w:t>levandule</w:t>
      </w:r>
      <w:r>
        <w:rPr>
          <w:rFonts w:cs="Arial"/>
        </w:rPr>
        <w:t xml:space="preserve">, nízký až zakrslý dub pýřitý ap.), které vytvářejí </w:t>
      </w:r>
      <w:r w:rsidRPr="00263508">
        <w:rPr>
          <w:rFonts w:cs="Arial"/>
          <w:b/>
        </w:rPr>
        <w:t>nízké houštiny</w:t>
      </w:r>
      <w:r>
        <w:rPr>
          <w:rFonts w:cs="Arial"/>
        </w:rPr>
        <w:t xml:space="preserve"> natolik </w:t>
      </w:r>
      <w:r w:rsidRPr="00D53FF3">
        <w:rPr>
          <w:rFonts w:cs="Arial"/>
          <w:b/>
        </w:rPr>
        <w:t>řídké</w:t>
      </w:r>
      <w:r>
        <w:rPr>
          <w:rFonts w:cs="Arial"/>
        </w:rPr>
        <w:t xml:space="preserve">, že jimi zřetelně prosvítají kamenité vápencové zvětraliny. </w:t>
      </w:r>
    </w:p>
    <w:p w:rsidR="00793D3E" w:rsidRDefault="00793D3E" w:rsidP="00793D3E">
      <w:pPr>
        <w:ind w:left="1416" w:firstLine="708"/>
        <w:jc w:val="both"/>
        <w:rPr>
          <w:rFonts w:cs="Arial"/>
        </w:rPr>
      </w:pPr>
      <w:r w:rsidRPr="00B31B8E">
        <w:rPr>
          <w:rFonts w:cs="Arial"/>
          <w:sz w:val="16"/>
        </w:rPr>
        <w:t>Pro snazší zapamatování názvu tohoto rostlinného společenstva si připomeňme, že si ho od své manželky osvojil jako jméno i první československý pr</w:t>
      </w:r>
      <w:r>
        <w:rPr>
          <w:rFonts w:cs="Arial"/>
          <w:sz w:val="16"/>
        </w:rPr>
        <w:t>ezident Tomáš Garrigue Masaryk.</w:t>
      </w:r>
    </w:p>
    <w:p w:rsidR="00793D3E" w:rsidRDefault="00793D3E" w:rsidP="00793D3E">
      <w:pPr>
        <w:ind w:left="708"/>
        <w:jc w:val="both"/>
        <w:rPr>
          <w:rFonts w:cs="Arial"/>
        </w:rPr>
      </w:pPr>
    </w:p>
    <w:p w:rsidR="00793D3E" w:rsidRDefault="00793D3E" w:rsidP="00793D3E">
      <w:pPr>
        <w:ind w:left="708"/>
        <w:jc w:val="both"/>
        <w:rPr>
          <w:rFonts w:cs="Arial"/>
        </w:rPr>
      </w:pPr>
    </w:p>
    <w:p w:rsidR="00793D3E" w:rsidRDefault="00793D3E" w:rsidP="00793D3E">
      <w:pPr>
        <w:ind w:left="708"/>
        <w:jc w:val="both"/>
        <w:rPr>
          <w:rFonts w:cs="Arial"/>
        </w:rPr>
      </w:pPr>
      <w:r>
        <w:rPr>
          <w:rFonts w:cs="Arial"/>
        </w:rPr>
        <w:tab/>
      </w:r>
      <w:r w:rsidRPr="00263508">
        <w:rPr>
          <w:rFonts w:cs="Arial"/>
          <w:b/>
        </w:rPr>
        <w:t xml:space="preserve">b) </w:t>
      </w:r>
      <w:r>
        <w:rPr>
          <w:rFonts w:cs="Arial"/>
        </w:rPr>
        <w:t xml:space="preserve">O něco bohatší půdy na </w:t>
      </w:r>
      <w:r w:rsidRPr="00D53FF3">
        <w:rPr>
          <w:rFonts w:cs="Arial"/>
          <w:b/>
        </w:rPr>
        <w:t>křemičitém</w:t>
      </w:r>
      <w:r>
        <w:rPr>
          <w:rFonts w:cs="Arial"/>
        </w:rPr>
        <w:t xml:space="preserve"> podloží pokrývá také mnohem pestřejší, květem krásnější a </w:t>
      </w:r>
      <w:r w:rsidRPr="00263508">
        <w:rPr>
          <w:rFonts w:cs="Arial"/>
          <w:b/>
        </w:rPr>
        <w:t>vzrostlejší</w:t>
      </w:r>
      <w:r>
        <w:rPr>
          <w:rFonts w:cs="Arial"/>
        </w:rPr>
        <w:t xml:space="preserve"> vegetační společenství zvané </w:t>
      </w:r>
      <w:r w:rsidRPr="00D53FF3">
        <w:rPr>
          <w:rFonts w:cs="Arial"/>
          <w:b/>
          <w:i/>
          <w:highlight w:val="cyan"/>
        </w:rPr>
        <w:t>maquis</w:t>
      </w:r>
      <w:r>
        <w:rPr>
          <w:rFonts w:cs="Arial"/>
        </w:rPr>
        <w:t xml:space="preserve"> (</w:t>
      </w:r>
      <w:r w:rsidRPr="00D53FF3">
        <w:rPr>
          <w:rFonts w:cs="Arial"/>
          <w:i/>
        </w:rPr>
        <w:t>makchie</w:t>
      </w:r>
      <w:r>
        <w:rPr>
          <w:rFonts w:cs="Arial"/>
        </w:rPr>
        <w:t xml:space="preserve">) složené už nejen z </w:t>
      </w:r>
      <w:r w:rsidRPr="00FA3C26">
        <w:rPr>
          <w:rFonts w:cs="Arial"/>
        </w:rPr>
        <w:t>mateřídoušky,</w:t>
      </w:r>
      <w:r>
        <w:rPr>
          <w:rFonts w:cs="Arial"/>
        </w:rPr>
        <w:t xml:space="preserve"> </w:t>
      </w:r>
      <w:r w:rsidRPr="00FA3C26">
        <w:rPr>
          <w:rFonts w:cs="Arial"/>
        </w:rPr>
        <w:t>rozmarýn</w:t>
      </w:r>
      <w:r>
        <w:rPr>
          <w:rFonts w:cs="Arial"/>
        </w:rPr>
        <w:t xml:space="preserve">u ap., ale i z vřesu, </w:t>
      </w:r>
      <w:r w:rsidRPr="00D53FF3">
        <w:rPr>
          <w:rFonts w:cs="Arial"/>
        </w:rPr>
        <w:t>cistů</w:t>
      </w:r>
      <w:r>
        <w:rPr>
          <w:rFonts w:cs="Arial"/>
        </w:rPr>
        <w:t xml:space="preserve">, oleandrů </w:t>
      </w:r>
      <w:proofErr w:type="gramStart"/>
      <w:r>
        <w:rPr>
          <w:rFonts w:cs="Arial"/>
        </w:rPr>
        <w:t>atd..</w:t>
      </w:r>
      <w:proofErr w:type="gramEnd"/>
      <w:r>
        <w:rPr>
          <w:rFonts w:cs="Arial"/>
        </w:rPr>
        <w:t xml:space="preserve"> Ve vysoké macchii dosahují </w:t>
      </w:r>
      <w:r w:rsidRPr="00D53FF3">
        <w:rPr>
          <w:rFonts w:cs="Arial"/>
          <w:b/>
          <w:bdr w:val="single" w:sz="4" w:space="0" w:color="auto"/>
        </w:rPr>
        <w:t>keře</w:t>
      </w:r>
      <w:r>
        <w:rPr>
          <w:rFonts w:cs="Arial"/>
        </w:rPr>
        <w:t xml:space="preserve"> výšky až 5 metrů, v nízké macchii jen 2 metrů. V každém případě však toto společenství rostlin vytváří tak </w:t>
      </w:r>
      <w:r w:rsidRPr="00263508">
        <w:rPr>
          <w:rFonts w:cs="Arial"/>
          <w:b/>
        </w:rPr>
        <w:t>husté a těžko proniknutelné bludiště trnitých křovin</w:t>
      </w:r>
      <w:r>
        <w:rPr>
          <w:rFonts w:cs="Arial"/>
        </w:rPr>
        <w:t xml:space="preserve">, že se v něm s jistotou dokázali pohybovat vždy jen místní obyvatelé. </w:t>
      </w:r>
    </w:p>
    <w:p w:rsidR="00793D3E" w:rsidRPr="00D53FF3" w:rsidRDefault="00793D3E" w:rsidP="00793D3E">
      <w:pPr>
        <w:ind w:left="1416" w:firstLine="708"/>
        <w:jc w:val="both"/>
        <w:rPr>
          <w:rFonts w:cs="Arial"/>
          <w:sz w:val="8"/>
        </w:rPr>
      </w:pPr>
    </w:p>
    <w:p w:rsidR="00793D3E" w:rsidRPr="00B31B8E" w:rsidRDefault="00793D3E" w:rsidP="00793D3E">
      <w:pPr>
        <w:ind w:left="1416" w:firstLine="708"/>
        <w:jc w:val="both"/>
        <w:rPr>
          <w:rFonts w:cs="Arial"/>
          <w:sz w:val="16"/>
        </w:rPr>
      </w:pPr>
      <w:r w:rsidRPr="00B31B8E">
        <w:rPr>
          <w:rFonts w:cs="Arial"/>
          <w:sz w:val="16"/>
        </w:rPr>
        <w:t xml:space="preserve">Z tohoto důvodu se také </w:t>
      </w:r>
      <w:r w:rsidRPr="00271DCC">
        <w:rPr>
          <w:rFonts w:cs="Arial"/>
          <w:i/>
          <w:sz w:val="16"/>
        </w:rPr>
        <w:t>maquis</w:t>
      </w:r>
      <w:r>
        <w:rPr>
          <w:rFonts w:cs="Arial"/>
          <w:sz w:val="16"/>
        </w:rPr>
        <w:t xml:space="preserve"> </w:t>
      </w:r>
      <w:r w:rsidRPr="00B31B8E">
        <w:rPr>
          <w:rFonts w:cs="Arial"/>
          <w:sz w:val="16"/>
        </w:rPr>
        <w:t xml:space="preserve">za druhé světové války stalo úkrytem partyzánů, bojujících proti vichistickým kolaborantům i německým okupantům, kteří se za nimi do těchto porostů raději ani neodvažovali – proto se také těmto partyzánům říkalo </w:t>
      </w:r>
      <w:r w:rsidRPr="00B31B8E">
        <w:rPr>
          <w:rFonts w:cs="Arial"/>
          <w:i/>
          <w:sz w:val="16"/>
        </w:rPr>
        <w:t>maquisté [makisté]</w:t>
      </w:r>
      <w:r w:rsidRPr="00B31B8E">
        <w:rPr>
          <w:rFonts w:cs="Arial"/>
          <w:sz w:val="16"/>
        </w:rPr>
        <w:t>.</w: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p>
    <w:p w:rsidR="00793D3E" w:rsidRPr="00715F9F" w:rsidRDefault="00793D3E" w:rsidP="00793D3E">
      <w:pPr>
        <w:pageBreakBefore/>
        <w:jc w:val="both"/>
        <w:rPr>
          <w:b/>
          <w:caps/>
        </w:rPr>
      </w:pPr>
      <w:proofErr w:type="gramStart"/>
      <w:r w:rsidRPr="00D53FF3">
        <w:rPr>
          <w:b/>
          <w:caps/>
          <w:highlight w:val="red"/>
        </w:rPr>
        <w:lastRenderedPageBreak/>
        <w:t>A.VI</w:t>
      </w:r>
      <w:proofErr w:type="gramEnd"/>
      <w:r w:rsidRPr="00D53FF3">
        <w:rPr>
          <w:b/>
          <w:caps/>
          <w:highlight w:val="red"/>
        </w:rPr>
        <w:t>.1.1.   Vegetační stupňovitost</w:t>
      </w:r>
    </w:p>
    <w:p w:rsidR="00793D3E" w:rsidRDefault="00793D3E" w:rsidP="00793D3E">
      <w:pPr>
        <w:jc w:val="both"/>
        <w:rPr>
          <w:rFonts w:cs="Arial"/>
        </w:rPr>
      </w:pPr>
    </w:p>
    <w:p w:rsidR="00793D3E" w:rsidRDefault="00793D3E" w:rsidP="00793D3E">
      <w:pPr>
        <w:jc w:val="both"/>
        <w:rPr>
          <w:rFonts w:cs="Arial"/>
        </w:rPr>
      </w:pPr>
      <w:r>
        <w:rPr>
          <w:rFonts w:cs="Arial"/>
        </w:rPr>
        <w:tab/>
        <w:t xml:space="preserve">Tak, jak se </w:t>
      </w:r>
      <w:r w:rsidRPr="00D53FF3">
        <w:rPr>
          <w:rFonts w:cs="Arial"/>
          <w:b/>
          <w:bdr w:val="single" w:sz="4" w:space="0" w:color="auto"/>
        </w:rPr>
        <w:t>s výškou</w:t>
      </w:r>
      <w:r w:rsidRPr="00D53FF3">
        <w:rPr>
          <w:rFonts w:cs="Arial"/>
          <w:b/>
        </w:rPr>
        <w:t xml:space="preserve"> terénu mění klima</w:t>
      </w:r>
      <w:r>
        <w:rPr>
          <w:rFonts w:cs="Arial"/>
        </w:rPr>
        <w:t xml:space="preserve">, tak se s ním mění i </w:t>
      </w:r>
      <w:r w:rsidRPr="00D53FF3">
        <w:rPr>
          <w:rFonts w:cs="Arial"/>
          <w:b/>
        </w:rPr>
        <w:t>půdy</w:t>
      </w:r>
      <w:r>
        <w:rPr>
          <w:rFonts w:cs="Arial"/>
        </w:rPr>
        <w:t xml:space="preserve"> a následně </w:t>
      </w:r>
      <w:r w:rsidRPr="00D53FF3">
        <w:rPr>
          <w:rFonts w:cs="Arial"/>
          <w:b/>
        </w:rPr>
        <w:t>i rostlinstvo</w:t>
      </w:r>
      <w:r>
        <w:rPr>
          <w:rFonts w:cs="Arial"/>
        </w:rPr>
        <w:t xml:space="preserve">. V určitých výškách se tak formují jednotlivé </w:t>
      </w:r>
      <w:r w:rsidRPr="00D53FF3">
        <w:rPr>
          <w:rFonts w:cs="Arial"/>
          <w:b/>
          <w:bdr w:val="single" w:sz="4" w:space="0" w:color="auto"/>
        </w:rPr>
        <w:t>vegetační stupně</w:t>
      </w:r>
      <w:r>
        <w:rPr>
          <w:rFonts w:cs="Arial"/>
        </w:rPr>
        <w:t>, nazývané podle těch zástupců flóry, kteří se zde nejtypičtěji vyskytují – pokud přitom ovšem zásahem člověka (odlesněním pro orbu, pastvu, dřevní surovinu, či naopak výsadbou jiných druhů stromů) nedošlo k zásadní druhové změně.</w:t>
      </w:r>
    </w:p>
    <w:p w:rsidR="00793D3E" w:rsidRDefault="00793D3E" w:rsidP="00793D3E">
      <w:pPr>
        <w:ind w:firstLine="708"/>
        <w:jc w:val="both"/>
        <w:rPr>
          <w:rFonts w:cs="Arial"/>
        </w:rPr>
      </w:pPr>
      <w:r>
        <w:rPr>
          <w:rFonts w:cs="Arial"/>
        </w:rPr>
        <w:t xml:space="preserve">Podle toho pak (i při vší druhové rozdílnosti vegetace různých pohoří) rozeznáváme ve </w:t>
      </w:r>
      <w:r w:rsidRPr="003D2B5C">
        <w:rPr>
          <w:rFonts w:cs="Arial"/>
          <w:i/>
        </w:rPr>
        <w:t>Francii</w:t>
      </w:r>
      <w:r>
        <w:rPr>
          <w:rFonts w:cs="Arial"/>
        </w:rPr>
        <w:t xml:space="preserve"> </w:t>
      </w:r>
      <w:r w:rsidRPr="00D53FF3">
        <w:rPr>
          <w:rFonts w:cs="Arial"/>
          <w:b/>
          <w:highlight w:val="green"/>
          <w:bdr w:val="single" w:sz="4" w:space="0" w:color="auto"/>
        </w:rPr>
        <w:t>několik vegetačních stupňů</w:t>
      </w:r>
      <w:r>
        <w:rPr>
          <w:rFonts w:cs="Arial"/>
        </w:rPr>
        <w:t>, z nichž většinu známe i z naší republiky.</w:t>
      </w:r>
    </w:p>
    <w:p w:rsidR="00793D3E" w:rsidRDefault="00793D3E" w:rsidP="00793D3E">
      <w:pPr>
        <w:jc w:val="both"/>
        <w:rPr>
          <w:rFonts w:cs="Arial"/>
        </w:rPr>
      </w:pPr>
    </w:p>
    <w:p w:rsidR="00793D3E" w:rsidRDefault="00793D3E" w:rsidP="00793D3E">
      <w:pPr>
        <w:jc w:val="both"/>
        <w:rPr>
          <w:rFonts w:cs="Arial"/>
        </w:rPr>
      </w:pPr>
    </w:p>
    <w:p w:rsidR="00793D3E" w:rsidRPr="00FA3C26" w:rsidRDefault="00793D3E" w:rsidP="00793D3E">
      <w:pPr>
        <w:jc w:val="both"/>
        <w:rPr>
          <w:rFonts w:cs="Arial"/>
        </w:rPr>
      </w:pPr>
    </w:p>
    <w:p w:rsidR="00793D3E" w:rsidRDefault="00793D3E" w:rsidP="00793D3E">
      <w:pPr>
        <w:jc w:val="both"/>
        <w:rPr>
          <w:rFonts w:cs="Arial"/>
        </w:rPr>
      </w:pPr>
      <w:r w:rsidRPr="00D53FF3">
        <w:rPr>
          <w:rFonts w:cs="Arial"/>
          <w:b/>
          <w:highlight w:val="green"/>
        </w:rPr>
        <w:t>1.</w:t>
      </w:r>
      <w:r>
        <w:rPr>
          <w:rFonts w:cs="Arial"/>
        </w:rPr>
        <w:t xml:space="preserve"> Nejnižší vegetační stupeň zde kdysi patřil k </w:t>
      </w:r>
      <w:proofErr w:type="gramStart"/>
      <w:r>
        <w:rPr>
          <w:rFonts w:cs="Arial"/>
        </w:rPr>
        <w:t>dubovém</w:t>
      </w:r>
      <w:proofErr w:type="gramEnd"/>
      <w:r>
        <w:rPr>
          <w:rFonts w:cs="Arial"/>
        </w:rPr>
        <w:t xml:space="preserve"> lesnímu pásu – dnes je většinou přeměněn v zemědělskou plochu – </w:t>
      </w:r>
      <w:r w:rsidRPr="00D53FF3">
        <w:rPr>
          <w:rFonts w:cs="Arial"/>
          <w:b/>
          <w:highlight w:val="green"/>
        </w:rPr>
        <w:t>kulturní step</w:t>
      </w:r>
      <w:r>
        <w:rPr>
          <w:rFonts w:cs="Arial"/>
        </w:rPr>
        <w:t>.</w:t>
      </w:r>
    </w:p>
    <w:p w:rsidR="00793D3E" w:rsidRDefault="00793D3E" w:rsidP="00793D3E">
      <w:pPr>
        <w:jc w:val="both"/>
        <w:rPr>
          <w:rFonts w:cs="Arial"/>
        </w:rPr>
      </w:pPr>
    </w:p>
    <w:p w:rsidR="00793D3E" w:rsidRPr="00FA3C26" w:rsidRDefault="00793D3E" w:rsidP="00793D3E">
      <w:pPr>
        <w:jc w:val="both"/>
        <w:rPr>
          <w:rFonts w:cs="Arial"/>
        </w:rPr>
      </w:pPr>
    </w:p>
    <w:p w:rsidR="00793D3E" w:rsidRDefault="00793D3E" w:rsidP="00793D3E">
      <w:pPr>
        <w:jc w:val="both"/>
        <w:rPr>
          <w:rFonts w:cs="Arial"/>
        </w:rPr>
      </w:pPr>
      <w:r w:rsidRPr="00D53FF3">
        <w:rPr>
          <w:rFonts w:cs="Arial"/>
          <w:b/>
          <w:highlight w:val="green"/>
        </w:rPr>
        <w:t>2.</w:t>
      </w:r>
      <w:r>
        <w:rPr>
          <w:rFonts w:cs="Arial"/>
        </w:rPr>
        <w:t xml:space="preserve"> </w:t>
      </w:r>
      <w:r w:rsidRPr="00D53FF3">
        <w:rPr>
          <w:rFonts w:cs="Arial"/>
          <w:b/>
          <w:highlight w:val="green"/>
        </w:rPr>
        <w:t>Dubové</w:t>
      </w:r>
      <w:r w:rsidRPr="00715F9F">
        <w:rPr>
          <w:rFonts w:cs="Arial"/>
          <w:b/>
        </w:rPr>
        <w:t xml:space="preserve"> lesní </w:t>
      </w:r>
      <w:r>
        <w:rPr>
          <w:rFonts w:cs="Arial"/>
          <w:b/>
        </w:rPr>
        <w:t>patro</w:t>
      </w:r>
      <w:r>
        <w:rPr>
          <w:rFonts w:cs="Arial"/>
        </w:rPr>
        <w:t xml:space="preserve"> se tak dnes reálně projevuje souvislejšími dubovými porosty především v </w:t>
      </w:r>
      <w:r w:rsidRPr="00D53FF3">
        <w:rPr>
          <w:rFonts w:cs="Arial"/>
          <w:b/>
        </w:rPr>
        <w:t>nejnižších horských</w:t>
      </w:r>
      <w:r>
        <w:rPr>
          <w:rFonts w:cs="Arial"/>
        </w:rPr>
        <w:t xml:space="preserve"> polohách.</w:t>
      </w:r>
      <w:r w:rsidRPr="00FA3C26">
        <w:rPr>
          <w:rFonts w:cs="Arial"/>
        </w:rPr>
        <w:t xml:space="preserve"> </w:t>
      </w:r>
    </w:p>
    <w:p w:rsidR="00793D3E" w:rsidRPr="00FA3C26" w:rsidRDefault="00793D3E" w:rsidP="00793D3E">
      <w:pPr>
        <w:jc w:val="both"/>
        <w:rPr>
          <w:rFonts w:cs="Arial"/>
        </w:rPr>
      </w:pPr>
    </w:p>
    <w:p w:rsidR="00793D3E" w:rsidRPr="00FA3C26" w:rsidRDefault="00793D3E" w:rsidP="00793D3E">
      <w:pPr>
        <w:jc w:val="both"/>
        <w:rPr>
          <w:rFonts w:cs="Arial"/>
        </w:rPr>
      </w:pPr>
    </w:p>
    <w:p w:rsidR="00793D3E" w:rsidRDefault="00793D3E" w:rsidP="00793D3E">
      <w:pPr>
        <w:jc w:val="both"/>
        <w:rPr>
          <w:rFonts w:cs="Arial"/>
        </w:rPr>
      </w:pPr>
      <w:r w:rsidRPr="00D53FF3">
        <w:rPr>
          <w:rFonts w:cs="Arial"/>
          <w:b/>
          <w:highlight w:val="green"/>
        </w:rPr>
        <w:t>3.</w:t>
      </w:r>
      <w:r>
        <w:rPr>
          <w:rFonts w:cs="Arial"/>
        </w:rPr>
        <w:t xml:space="preserve"> Ve výškách </w:t>
      </w:r>
      <w:proofErr w:type="gramStart"/>
      <w:r w:rsidRPr="00D53FF3">
        <w:rPr>
          <w:rFonts w:cs="Arial"/>
          <w:b/>
        </w:rPr>
        <w:t>1.500-1.800</w:t>
      </w:r>
      <w:proofErr w:type="gramEnd"/>
      <w:r w:rsidRPr="00D53FF3">
        <w:rPr>
          <w:rFonts w:cs="Arial"/>
          <w:b/>
        </w:rPr>
        <w:t xml:space="preserve"> metrů n. m.</w:t>
      </w:r>
      <w:r>
        <w:rPr>
          <w:rFonts w:cs="Arial"/>
        </w:rPr>
        <w:t xml:space="preserve"> jde o stupeň </w:t>
      </w:r>
      <w:r w:rsidRPr="00D53FF3">
        <w:rPr>
          <w:rFonts w:cs="Arial"/>
          <w:b/>
          <w:highlight w:val="green"/>
        </w:rPr>
        <w:t>bukovo-jedlový</w:t>
      </w:r>
      <w:r>
        <w:rPr>
          <w:rFonts w:cs="Arial"/>
        </w:rPr>
        <w:t xml:space="preserve">, v němž se ovšem kromě jedlí často vyskytuje i </w:t>
      </w:r>
      <w:r w:rsidRPr="00D53FF3">
        <w:rPr>
          <w:rFonts w:cs="Arial"/>
          <w:b/>
        </w:rPr>
        <w:t>smrk</w:t>
      </w:r>
      <w:r>
        <w:rPr>
          <w:rFonts w:cs="Arial"/>
        </w:rPr>
        <w:t xml:space="preserve"> (a popř. i další, méně časté </w:t>
      </w:r>
      <w:r w:rsidRPr="00FA3C26">
        <w:rPr>
          <w:rFonts w:cs="Arial"/>
        </w:rPr>
        <w:t>jehlična</w:t>
      </w:r>
      <w:r>
        <w:rPr>
          <w:rFonts w:cs="Arial"/>
        </w:rPr>
        <w:t>ny</w:t>
      </w:r>
      <w:r w:rsidRPr="00FA3C26">
        <w:rPr>
          <w:rFonts w:cs="Arial"/>
        </w:rPr>
        <w:t xml:space="preserve">). </w:t>
      </w:r>
      <w:r>
        <w:rPr>
          <w:rFonts w:cs="Arial"/>
        </w:rPr>
        <w:t xml:space="preserve">Nejzdravější porosty silných jedlí a smrků přitom rostou především </w:t>
      </w:r>
      <w:r w:rsidRPr="00FA3C26">
        <w:rPr>
          <w:rFonts w:cs="Arial"/>
        </w:rPr>
        <w:t>v </w:t>
      </w:r>
      <w:r w:rsidRPr="00715F9F">
        <w:rPr>
          <w:rFonts w:cs="Arial"/>
          <w:i/>
        </w:rPr>
        <w:t>Severních Alpách</w:t>
      </w:r>
      <w:r w:rsidRPr="00FA3C26">
        <w:rPr>
          <w:rFonts w:cs="Arial"/>
        </w:rPr>
        <w:t>, v</w:t>
      </w:r>
      <w:r>
        <w:rPr>
          <w:rFonts w:cs="Arial"/>
        </w:rPr>
        <w:t>e</w:t>
      </w:r>
      <w:r w:rsidRPr="00FA3C26">
        <w:rPr>
          <w:rFonts w:cs="Arial"/>
        </w:rPr>
        <w:t xml:space="preserve"> </w:t>
      </w:r>
      <w:r w:rsidRPr="00715F9F">
        <w:rPr>
          <w:rFonts w:cs="Arial"/>
          <w:i/>
        </w:rPr>
        <w:t>Středních Pyrenejích</w:t>
      </w:r>
      <w:r>
        <w:rPr>
          <w:rFonts w:cs="Arial"/>
        </w:rPr>
        <w:t xml:space="preserve">, v </w:t>
      </w:r>
      <w:r w:rsidRPr="00FA3C26">
        <w:rPr>
          <w:rFonts w:cs="Arial"/>
        </w:rPr>
        <w:t xml:space="preserve">pohoří </w:t>
      </w:r>
      <w:r w:rsidRPr="00715F9F">
        <w:rPr>
          <w:rFonts w:cs="Arial"/>
          <w:i/>
        </w:rPr>
        <w:t>Jura</w:t>
      </w:r>
      <w:r w:rsidRPr="00FA3C26">
        <w:rPr>
          <w:rFonts w:cs="Arial"/>
        </w:rPr>
        <w:t xml:space="preserve"> a ve </w:t>
      </w:r>
      <w:r w:rsidRPr="00715F9F">
        <w:rPr>
          <w:rFonts w:cs="Arial"/>
          <w:i/>
        </w:rPr>
        <w:t>Vogézách</w:t>
      </w:r>
      <w:r>
        <w:rPr>
          <w:rFonts w:cs="Arial"/>
        </w:rPr>
        <w:t xml:space="preserve">. </w:t>
      </w:r>
    </w:p>
    <w:p w:rsidR="00793D3E" w:rsidRDefault="00793D3E" w:rsidP="00793D3E">
      <w:pPr>
        <w:ind w:firstLine="708"/>
        <w:jc w:val="both"/>
        <w:rPr>
          <w:rFonts w:cs="Arial"/>
        </w:rPr>
      </w:pPr>
      <w:r>
        <w:rPr>
          <w:rFonts w:cs="Arial"/>
        </w:rPr>
        <w:t xml:space="preserve">V </w:t>
      </w:r>
      <w:r w:rsidRPr="00D53FF3">
        <w:rPr>
          <w:rFonts w:cs="Arial"/>
          <w:b/>
        </w:rPr>
        <w:t>teplejších</w:t>
      </w:r>
      <w:r>
        <w:rPr>
          <w:rFonts w:cs="Arial"/>
        </w:rPr>
        <w:t xml:space="preserve"> a spíše </w:t>
      </w:r>
      <w:r w:rsidRPr="00D53FF3">
        <w:rPr>
          <w:rFonts w:cs="Arial"/>
          <w:b/>
        </w:rPr>
        <w:t>vápencových</w:t>
      </w:r>
      <w:r>
        <w:rPr>
          <w:rFonts w:cs="Arial"/>
        </w:rPr>
        <w:t xml:space="preserve"> </w:t>
      </w:r>
      <w:r w:rsidRPr="00D53FF3">
        <w:rPr>
          <w:rFonts w:cs="Arial"/>
          <w:b/>
          <w:i/>
        </w:rPr>
        <w:t>Alpách</w:t>
      </w:r>
      <w:r>
        <w:rPr>
          <w:rFonts w:cs="Arial"/>
        </w:rPr>
        <w:t xml:space="preserve"> pak rostou až </w:t>
      </w:r>
      <w:r w:rsidRPr="00D53FF3">
        <w:rPr>
          <w:rFonts w:cs="Arial"/>
          <w:b/>
        </w:rPr>
        <w:t>do 2.400 metrů</w:t>
      </w:r>
      <w:r>
        <w:rPr>
          <w:rFonts w:cs="Arial"/>
        </w:rPr>
        <w:t xml:space="preserve"> n. m. spíše souvislé lesy </w:t>
      </w:r>
      <w:r w:rsidRPr="00D53FF3">
        <w:rPr>
          <w:rFonts w:cs="Arial"/>
          <w:b/>
        </w:rPr>
        <w:t>borovicové</w:t>
      </w:r>
      <w:r>
        <w:rPr>
          <w:rFonts w:cs="Arial"/>
        </w:rPr>
        <w:t xml:space="preserve"> a </w:t>
      </w:r>
      <w:r w:rsidRPr="00D53FF3">
        <w:rPr>
          <w:rFonts w:cs="Arial"/>
          <w:b/>
        </w:rPr>
        <w:t>modřínové</w:t>
      </w:r>
      <w:r>
        <w:rPr>
          <w:rFonts w:cs="Arial"/>
        </w:rPr>
        <w:t>.</w:t>
      </w:r>
    </w:p>
    <w:p w:rsidR="00793D3E"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r w:rsidRPr="00D53FF3">
        <w:rPr>
          <w:rFonts w:cs="Arial"/>
          <w:b/>
          <w:highlight w:val="green"/>
        </w:rPr>
        <w:t>4.</w:t>
      </w:r>
      <w:r>
        <w:rPr>
          <w:rFonts w:cs="Arial"/>
        </w:rPr>
        <w:t xml:space="preserve"> Nad bukovo-jedlovým stupněm bylo </w:t>
      </w:r>
      <w:r w:rsidRPr="00D53FF3">
        <w:rPr>
          <w:rFonts w:cs="Arial"/>
          <w:b/>
          <w:highlight w:val="green"/>
        </w:rPr>
        <w:t>subalpínské patro horské stepi</w:t>
      </w:r>
      <w:r w:rsidRPr="003D2B5C">
        <w:rPr>
          <w:rFonts w:cs="Arial"/>
        </w:rPr>
        <w:t>, tj.</w:t>
      </w:r>
      <w:r>
        <w:rPr>
          <w:rFonts w:cs="Arial"/>
          <w:b/>
        </w:rPr>
        <w:t xml:space="preserve"> </w:t>
      </w:r>
      <w:r w:rsidRPr="00D53FF3">
        <w:rPr>
          <w:rFonts w:cs="Arial"/>
          <w:b/>
        </w:rPr>
        <w:t>trav</w:t>
      </w:r>
      <w:r>
        <w:rPr>
          <w:rFonts w:cs="Arial"/>
        </w:rPr>
        <w:t xml:space="preserve"> (např. hořec), </w:t>
      </w:r>
      <w:r w:rsidRPr="00D53FF3">
        <w:rPr>
          <w:rFonts w:cs="Arial"/>
          <w:b/>
        </w:rPr>
        <w:t>keřů</w:t>
      </w:r>
      <w:r>
        <w:rPr>
          <w:rFonts w:cs="Arial"/>
        </w:rPr>
        <w:t xml:space="preserve"> (např. pěnišník) a kdysi i roztroušených skupinek stromů – ty však už byly dávno zlikvidovány rozšiřováním letních </w:t>
      </w:r>
      <w:r w:rsidRPr="00D53FF3">
        <w:rPr>
          <w:rFonts w:cs="Arial"/>
          <w:b/>
        </w:rPr>
        <w:t>pastvisek</w:t>
      </w:r>
      <w:r>
        <w:rPr>
          <w:rFonts w:cs="Arial"/>
        </w:rPr>
        <w:t xml:space="preserve"> a související stavbou přístřešků či topením v nich ap.</w:t>
      </w:r>
    </w:p>
    <w:p w:rsidR="00793D3E" w:rsidRPr="00FA3C26"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r w:rsidRPr="00D53FF3">
        <w:rPr>
          <w:rFonts w:cs="Arial"/>
          <w:b/>
          <w:highlight w:val="green"/>
        </w:rPr>
        <w:t>5.</w:t>
      </w:r>
      <w:r>
        <w:rPr>
          <w:rFonts w:cs="Arial"/>
        </w:rPr>
        <w:t xml:space="preserve"> Ještě výše následuje tzv. </w:t>
      </w:r>
      <w:r w:rsidRPr="00D53FF3">
        <w:rPr>
          <w:rFonts w:cs="Arial"/>
          <w:b/>
          <w:highlight w:val="green"/>
        </w:rPr>
        <w:t>alpínské patro</w:t>
      </w:r>
      <w:r>
        <w:rPr>
          <w:rFonts w:cs="Arial"/>
        </w:rPr>
        <w:t xml:space="preserve">, kde klima vylučuje existenci stromů zcela přirozeně. </w:t>
      </w:r>
    </w:p>
    <w:p w:rsidR="00793D3E" w:rsidRPr="00D53FF3" w:rsidRDefault="00793D3E" w:rsidP="00793D3E">
      <w:pPr>
        <w:ind w:left="993" w:hanging="284"/>
        <w:jc w:val="both"/>
        <w:rPr>
          <w:rFonts w:cs="Arial"/>
          <w:sz w:val="12"/>
        </w:rPr>
      </w:pPr>
    </w:p>
    <w:p w:rsidR="00793D3E" w:rsidRDefault="00793D3E" w:rsidP="00793D3E">
      <w:pPr>
        <w:ind w:left="993" w:hanging="284"/>
        <w:jc w:val="both"/>
        <w:rPr>
          <w:rFonts w:cs="Arial"/>
        </w:rPr>
      </w:pPr>
      <w:r>
        <w:rPr>
          <w:rFonts w:cs="Arial"/>
        </w:rPr>
        <w:t xml:space="preserve">a) Proto jde v podstatě o horskou louku, typicky porostlou </w:t>
      </w:r>
      <w:r w:rsidRPr="00D53FF3">
        <w:rPr>
          <w:rFonts w:cs="Arial"/>
          <w:b/>
        </w:rPr>
        <w:t>travinami</w:t>
      </w:r>
      <w:r>
        <w:rPr>
          <w:rFonts w:cs="Arial"/>
        </w:rPr>
        <w:t xml:space="preserve"> a popř. sem tam i nízkými zakrslými </w:t>
      </w:r>
      <w:r w:rsidRPr="00D53FF3">
        <w:rPr>
          <w:rFonts w:cs="Arial"/>
          <w:b/>
        </w:rPr>
        <w:t>keři</w:t>
      </w:r>
      <w:r>
        <w:rPr>
          <w:rFonts w:cs="Arial"/>
        </w:rPr>
        <w:t xml:space="preserve"> (převážně </w:t>
      </w:r>
      <w:proofErr w:type="gramStart"/>
      <w:r>
        <w:rPr>
          <w:rFonts w:cs="Arial"/>
        </w:rPr>
        <w:t xml:space="preserve">jehličnatými - </w:t>
      </w:r>
      <w:r w:rsidRPr="00D53FF3">
        <w:rPr>
          <w:rFonts w:cs="Arial"/>
          <w:b/>
        </w:rPr>
        <w:t>klečí</w:t>
      </w:r>
      <w:proofErr w:type="gramEnd"/>
      <w:r>
        <w:rPr>
          <w:rFonts w:cs="Arial"/>
        </w:rPr>
        <w:t xml:space="preserve">). </w:t>
      </w:r>
    </w:p>
    <w:p w:rsidR="00793D3E" w:rsidRPr="00D53FF3" w:rsidRDefault="00793D3E" w:rsidP="00793D3E">
      <w:pPr>
        <w:ind w:left="993" w:hanging="284"/>
        <w:jc w:val="both"/>
        <w:rPr>
          <w:rFonts w:cs="Arial"/>
          <w:sz w:val="12"/>
        </w:rPr>
      </w:pPr>
    </w:p>
    <w:p w:rsidR="00793D3E" w:rsidRDefault="00793D3E" w:rsidP="00793D3E">
      <w:pPr>
        <w:ind w:left="993" w:hanging="284"/>
        <w:jc w:val="both"/>
        <w:rPr>
          <w:rFonts w:cs="Arial"/>
        </w:rPr>
      </w:pPr>
      <w:r>
        <w:rPr>
          <w:rFonts w:cs="Arial"/>
        </w:rPr>
        <w:t xml:space="preserve">b) V </w:t>
      </w:r>
      <w:r w:rsidRPr="00D53FF3">
        <w:rPr>
          <w:rFonts w:cs="Arial"/>
          <w:b/>
        </w:rPr>
        <w:t>sušších</w:t>
      </w:r>
      <w:r>
        <w:rPr>
          <w:rFonts w:cs="Arial"/>
        </w:rPr>
        <w:t xml:space="preserve"> lokalitách (především na suťových polích) je samozřejmě vegetace chudší, a připomíná spíše suchou </w:t>
      </w:r>
      <w:r w:rsidRPr="00D53FF3">
        <w:rPr>
          <w:rFonts w:cs="Arial"/>
          <w:b/>
        </w:rPr>
        <w:t>štěrkovitou step</w:t>
      </w:r>
      <w:r>
        <w:rPr>
          <w:rFonts w:cs="Arial"/>
        </w:rPr>
        <w:t>.</w:t>
      </w:r>
    </w:p>
    <w:p w:rsidR="00793D3E" w:rsidRPr="00D53FF3" w:rsidRDefault="00793D3E" w:rsidP="00793D3E">
      <w:pPr>
        <w:ind w:left="993" w:hanging="284"/>
        <w:jc w:val="both"/>
        <w:rPr>
          <w:rFonts w:cs="Arial"/>
          <w:sz w:val="12"/>
        </w:rPr>
      </w:pPr>
    </w:p>
    <w:p w:rsidR="00793D3E" w:rsidRDefault="00793D3E" w:rsidP="00793D3E">
      <w:pPr>
        <w:ind w:left="993" w:hanging="284"/>
        <w:jc w:val="both"/>
        <w:rPr>
          <w:rFonts w:cs="Arial"/>
        </w:rPr>
      </w:pPr>
      <w:r>
        <w:rPr>
          <w:rFonts w:cs="Arial"/>
        </w:rPr>
        <w:t xml:space="preserve">c) Ve </w:t>
      </w:r>
      <w:r w:rsidRPr="00D53FF3">
        <w:rPr>
          <w:rFonts w:cs="Arial"/>
          <w:b/>
        </w:rPr>
        <w:t>vyšších</w:t>
      </w:r>
      <w:r>
        <w:rPr>
          <w:rFonts w:cs="Arial"/>
        </w:rPr>
        <w:t xml:space="preserve"> polohách ovšem mizí jak louka, tak i suchá step a kamenitý povrch je ostrůvkovitě pokrýván už jen </w:t>
      </w:r>
      <w:r w:rsidRPr="00D53FF3">
        <w:rPr>
          <w:rFonts w:cs="Arial"/>
          <w:b/>
        </w:rPr>
        <w:t>lišejníky</w:t>
      </w:r>
      <w:r>
        <w:rPr>
          <w:rFonts w:cs="Arial"/>
        </w:rPr>
        <w:t>.</w:t>
      </w:r>
    </w:p>
    <w:p w:rsidR="00793D3E" w:rsidRPr="00D53FF3" w:rsidRDefault="00793D3E" w:rsidP="00793D3E">
      <w:pPr>
        <w:ind w:left="993" w:hanging="284"/>
        <w:jc w:val="both"/>
        <w:rPr>
          <w:rFonts w:cs="Arial"/>
          <w:sz w:val="12"/>
        </w:rPr>
      </w:pPr>
    </w:p>
    <w:p w:rsidR="00793D3E" w:rsidRDefault="00793D3E" w:rsidP="00793D3E">
      <w:pPr>
        <w:ind w:left="993" w:hanging="284"/>
        <w:jc w:val="both"/>
        <w:rPr>
          <w:rFonts w:cs="Arial"/>
        </w:rPr>
      </w:pPr>
      <w:r>
        <w:rPr>
          <w:rFonts w:cs="Arial"/>
        </w:rPr>
        <w:t xml:space="preserve">d) V jiných polohách už se vyskytuje jen </w:t>
      </w:r>
      <w:r w:rsidRPr="00D53FF3">
        <w:rPr>
          <w:rFonts w:cs="Arial"/>
          <w:b/>
        </w:rPr>
        <w:t>holé kamení</w:t>
      </w:r>
      <w:r>
        <w:rPr>
          <w:rFonts w:cs="Arial"/>
        </w:rPr>
        <w:t xml:space="preserve"> a jeho zvětraliny.</w:t>
      </w:r>
    </w:p>
    <w:p w:rsidR="00793D3E" w:rsidRPr="00FA3C26" w:rsidRDefault="00793D3E" w:rsidP="00793D3E">
      <w:pPr>
        <w:jc w:val="both"/>
        <w:rPr>
          <w:rFonts w:cs="Arial"/>
        </w:rPr>
      </w:pPr>
    </w:p>
    <w:p w:rsidR="00793D3E" w:rsidRPr="00FA3C26" w:rsidRDefault="00793D3E" w:rsidP="00793D3E">
      <w:pPr>
        <w:jc w:val="both"/>
        <w:rPr>
          <w:rFonts w:cs="Arial"/>
        </w:rPr>
      </w:pPr>
    </w:p>
    <w:p w:rsidR="00793D3E" w:rsidRDefault="00793D3E" w:rsidP="00793D3E">
      <w:pPr>
        <w:jc w:val="both"/>
        <w:rPr>
          <w:rFonts w:cs="Arial"/>
        </w:rPr>
      </w:pPr>
      <w:r w:rsidRPr="00D53FF3">
        <w:rPr>
          <w:rFonts w:cs="Arial"/>
          <w:b/>
          <w:highlight w:val="green"/>
        </w:rPr>
        <w:t>6.</w:t>
      </w:r>
      <w:r>
        <w:rPr>
          <w:rFonts w:cs="Arial"/>
        </w:rPr>
        <w:t xml:space="preserve"> Nad alpínským pásmem je povrch vyhrazen už jen </w:t>
      </w:r>
      <w:r w:rsidRPr="00D53FF3">
        <w:rPr>
          <w:rFonts w:cs="Arial"/>
          <w:b/>
          <w:highlight w:val="green"/>
        </w:rPr>
        <w:t>věčnému sněhu či ledu</w:t>
      </w:r>
      <w:r>
        <w:rPr>
          <w:rFonts w:cs="Arial"/>
        </w:rPr>
        <w:t xml:space="preserve">, který je v podstatě </w:t>
      </w:r>
      <w:r w:rsidRPr="00D53FF3">
        <w:rPr>
          <w:rFonts w:cs="Arial"/>
          <w:b/>
          <w:bdr w:val="single" w:sz="4" w:space="0" w:color="auto"/>
        </w:rPr>
        <w:t>bez vegetace</w:t>
      </w:r>
      <w:r>
        <w:rPr>
          <w:rFonts w:cs="Arial"/>
        </w:rPr>
        <w:t xml:space="preserve"> (pomineme-li ovšem výskyt primitivních sinic a řas, které ovšem nacházíme i na polárních ledovcích).</w:t>
      </w:r>
    </w:p>
    <w:p w:rsidR="00793D3E" w:rsidRDefault="00793D3E" w:rsidP="00793D3E">
      <w:pPr>
        <w:jc w:val="both"/>
        <w:rPr>
          <w:rFonts w:cs="Arial"/>
        </w:rPr>
      </w:pPr>
    </w:p>
    <w:p w:rsidR="00793D3E" w:rsidRPr="00FA3C26" w:rsidRDefault="00793D3E" w:rsidP="00793D3E">
      <w:pPr>
        <w:jc w:val="both"/>
        <w:rPr>
          <w:rFonts w:cs="Arial"/>
        </w:rPr>
      </w:pPr>
    </w:p>
    <w:p w:rsidR="00793D3E" w:rsidRDefault="00793D3E" w:rsidP="00793D3E">
      <w:pPr>
        <w:jc w:val="both"/>
        <w:rPr>
          <w:rFonts w:cs="Arial"/>
        </w:rPr>
      </w:pPr>
    </w:p>
    <w:p w:rsidR="00793D3E" w:rsidRDefault="00793D3E" w:rsidP="00793D3E">
      <w:pPr>
        <w:jc w:val="both"/>
        <w:rPr>
          <w:rFonts w:cs="Arial"/>
        </w:rPr>
      </w:pPr>
      <w:r>
        <w:rPr>
          <w:rFonts w:cs="Arial"/>
        </w:rPr>
        <w:tab/>
        <w:t xml:space="preserve">Výše uvedené vegetační výškové stupně vystihují ovšem jen obecné rozdíly vegetačních společenstev v různých výškách. </w:t>
      </w:r>
    </w:p>
    <w:p w:rsidR="00793D3E" w:rsidRDefault="00793D3E" w:rsidP="00793D3E">
      <w:pPr>
        <w:ind w:firstLine="708"/>
        <w:jc w:val="both"/>
        <w:rPr>
          <w:rFonts w:cs="Arial"/>
        </w:rPr>
      </w:pPr>
      <w:r>
        <w:rPr>
          <w:rFonts w:cs="Arial"/>
        </w:rPr>
        <w:t xml:space="preserve">Ve skutečnosti však klimatická, geologická, geomorfologická a pedologická pestrost lokalit vede k tomu, že druhově dost chudá </w:t>
      </w:r>
      <w:r w:rsidRPr="00715F9F">
        <w:rPr>
          <w:rFonts w:cs="Arial"/>
          <w:b/>
        </w:rPr>
        <w:t xml:space="preserve">horská vegetace je </w:t>
      </w:r>
      <w:r w:rsidRPr="00D53FF3">
        <w:rPr>
          <w:rFonts w:cs="Arial"/>
          <w:b/>
          <w:bdr w:val="single" w:sz="4" w:space="0" w:color="auto"/>
        </w:rPr>
        <w:t>velice pestrá, mozaikovitá</w:t>
      </w:r>
      <w:r w:rsidRPr="00715F9F">
        <w:rPr>
          <w:rFonts w:cs="Arial"/>
          <w:b/>
        </w:rPr>
        <w:t xml:space="preserve"> a proměnlivá i v rámci velmi malých území</w:t>
      </w:r>
      <w:r>
        <w:rPr>
          <w:rFonts w:cs="Arial"/>
        </w:rPr>
        <w:t>. I v rámci jednoho pohoří se např. (vlivem různé expozice svahů vůči slunci, větrům, srážkám ap.) výškové hranice určitého vegetačního stupně nalézají v nejrůznějších výškách. Obdobně se na rozdílech ve vegetačním krytu podepisuje i různá sklonitost svahů, jejich různé horninové složení ap.</w:t>
      </w:r>
    </w:p>
    <w:p w:rsidR="00793D3E" w:rsidRDefault="00793D3E" w:rsidP="00793D3E">
      <w:pPr>
        <w:jc w:val="both"/>
        <w:rPr>
          <w:rFonts w:cs="Arial"/>
        </w:rPr>
      </w:pPr>
    </w:p>
    <w:p w:rsidR="00793D3E" w:rsidRDefault="00793D3E" w:rsidP="00793D3E">
      <w:pPr>
        <w:jc w:val="both"/>
        <w:rPr>
          <w:rFonts w:cs="Arial"/>
        </w:rPr>
      </w:pPr>
    </w:p>
    <w:p w:rsidR="00793D3E" w:rsidRPr="00D53FF3" w:rsidRDefault="00793D3E" w:rsidP="00793D3E">
      <w:pPr>
        <w:pageBreakBefore/>
        <w:jc w:val="center"/>
        <w:rPr>
          <w:b/>
          <w:caps/>
          <w:sz w:val="24"/>
          <w:highlight w:val="yellow"/>
        </w:rPr>
      </w:pPr>
      <w:proofErr w:type="gramStart"/>
      <w:r w:rsidRPr="00D53FF3">
        <w:rPr>
          <w:b/>
          <w:caps/>
          <w:sz w:val="24"/>
          <w:highlight w:val="yellow"/>
        </w:rPr>
        <w:lastRenderedPageBreak/>
        <w:t>A.VI</w:t>
      </w:r>
      <w:proofErr w:type="gramEnd"/>
      <w:r w:rsidRPr="00D53FF3">
        <w:rPr>
          <w:b/>
          <w:caps/>
          <w:sz w:val="24"/>
          <w:highlight w:val="yellow"/>
        </w:rPr>
        <w:t>.</w:t>
      </w:r>
      <w:r>
        <w:rPr>
          <w:b/>
          <w:caps/>
          <w:sz w:val="24"/>
          <w:highlight w:val="yellow"/>
        </w:rPr>
        <w:t>2.</w:t>
      </w:r>
      <w:r w:rsidRPr="00D53FF3">
        <w:rPr>
          <w:b/>
          <w:caps/>
          <w:sz w:val="24"/>
          <w:highlight w:val="yellow"/>
        </w:rPr>
        <w:t xml:space="preserve">   ŽIVOČIŠSTVO</w:t>
      </w:r>
    </w:p>
    <w:p w:rsidR="00793D3E" w:rsidRPr="0068109F" w:rsidRDefault="00793D3E" w:rsidP="00793D3E"/>
    <w:p w:rsidR="00793D3E" w:rsidRDefault="00793D3E" w:rsidP="00793D3E">
      <w:pPr>
        <w:jc w:val="both"/>
      </w:pPr>
      <w:r>
        <w:tab/>
        <w:t xml:space="preserve">Lidská společnost postupně ovlivnila původní živočišstvo </w:t>
      </w:r>
      <w:r w:rsidRPr="00EA11B7">
        <w:rPr>
          <w:i/>
        </w:rPr>
        <w:t>Francie</w:t>
      </w:r>
      <w:r>
        <w:t xml:space="preserve"> jednak nepřímo změnami vegetace aj. složek životního prostředí, jednak přímo lovem ap. Tyto zásahy vedly k značným </w:t>
      </w:r>
      <w:r w:rsidRPr="00D03CBA">
        <w:rPr>
          <w:b/>
        </w:rPr>
        <w:t xml:space="preserve">kvantitativním i kvalitativním změnám původní zvířeny, která se dnes už dávno nepodílí významněji na určování krajinného rázu většiny </w:t>
      </w:r>
      <w:r w:rsidRPr="00EA11B7">
        <w:rPr>
          <w:b/>
          <w:i/>
        </w:rPr>
        <w:t>Francie</w:t>
      </w:r>
      <w:r>
        <w:t xml:space="preserve">. </w:t>
      </w:r>
    </w:p>
    <w:p w:rsidR="00793D3E" w:rsidRDefault="00793D3E" w:rsidP="00793D3E">
      <w:pPr>
        <w:ind w:firstLine="708"/>
        <w:jc w:val="both"/>
      </w:pPr>
      <w:r>
        <w:t>Svůj význam, i když ne tak zřetelný, si tak udržují jen bezobratlí (hmyz a půdní živočichové), z obratlovců pak především hlodavci kulturní stepi (považovaní většinou za škůdce), zatímco jen v některých regionech či lokalitách se výrazněji prezentují plazi (ve Středomoří) či hejna ptáků.</w:t>
      </w:r>
    </w:p>
    <w:p w:rsidR="00793D3E" w:rsidRDefault="00793D3E" w:rsidP="00793D3E">
      <w:pPr>
        <w:jc w:val="both"/>
      </w:pPr>
    </w:p>
    <w:p w:rsidR="00793D3E" w:rsidRDefault="00793D3E" w:rsidP="00793D3E">
      <w:pPr>
        <w:jc w:val="both"/>
      </w:pPr>
    </w:p>
    <w:p w:rsidR="00793D3E" w:rsidRDefault="00793D3E" w:rsidP="00793D3E">
      <w:pPr>
        <w:jc w:val="both"/>
      </w:pPr>
      <w:r>
        <w:tab/>
      </w:r>
      <w:r w:rsidRPr="00D03CBA">
        <w:rPr>
          <w:b/>
        </w:rPr>
        <w:t xml:space="preserve">Rozdělení </w:t>
      </w:r>
      <w:r w:rsidRPr="00EA11B7">
        <w:rPr>
          <w:b/>
          <w:i/>
        </w:rPr>
        <w:t>Francie</w:t>
      </w:r>
      <w:r w:rsidRPr="00D03CBA">
        <w:rPr>
          <w:b/>
        </w:rPr>
        <w:t xml:space="preserve"> na </w:t>
      </w:r>
      <w:r w:rsidRPr="00D53FF3">
        <w:rPr>
          <w:b/>
          <w:bdr w:val="single" w:sz="4" w:space="0" w:color="auto"/>
        </w:rPr>
        <w:t>mírný a subtropický klimatický a vegetační pás</w:t>
      </w:r>
      <w:r w:rsidRPr="00D03CBA">
        <w:rPr>
          <w:b/>
        </w:rPr>
        <w:t xml:space="preserve"> se samozřejmě promítá </w:t>
      </w:r>
      <w:r w:rsidRPr="00D53FF3">
        <w:rPr>
          <w:b/>
          <w:bdr w:val="single" w:sz="4" w:space="0" w:color="auto"/>
        </w:rPr>
        <w:t>i do rozmístnění živočišstva</w:t>
      </w:r>
      <w:r w:rsidRPr="00D03CBA">
        <w:rPr>
          <w:b/>
        </w:rPr>
        <w:t>, už ale ne tak výrazně</w:t>
      </w:r>
      <w:r w:rsidRPr="00D03CBA">
        <w:t xml:space="preserve">, </w:t>
      </w:r>
      <w:r>
        <w:t>vzhledem k jeho větší mobilitě</w:t>
      </w:r>
    </w:p>
    <w:p w:rsidR="00793D3E" w:rsidRDefault="00793D3E" w:rsidP="00793D3E">
      <w:pPr>
        <w:jc w:val="both"/>
      </w:pPr>
    </w:p>
    <w:p w:rsidR="00793D3E" w:rsidRDefault="00793D3E" w:rsidP="00793D3E">
      <w:pPr>
        <w:jc w:val="both"/>
      </w:pPr>
      <w:r>
        <w:tab/>
        <w:t xml:space="preserve">Nejvýrazněji se </w:t>
      </w:r>
      <w:r w:rsidRPr="00D53FF3">
        <w:rPr>
          <w:b/>
          <w:bdr w:val="single" w:sz="4" w:space="0" w:color="auto"/>
        </w:rPr>
        <w:t>teplotní zonalita</w:t>
      </w:r>
      <w:r w:rsidRPr="00D03CBA">
        <w:rPr>
          <w:b/>
        </w:rPr>
        <w:t xml:space="preserve"> promítá do druhového rozšíření hmyzu či plazů</w:t>
      </w:r>
      <w:r>
        <w:t xml:space="preserve">, z nichž u nás chybí subtropické druhy, které na jihu </w:t>
      </w:r>
      <w:r w:rsidRPr="00EA11B7">
        <w:rPr>
          <w:i/>
        </w:rPr>
        <w:t>Francie</w:t>
      </w:r>
      <w:r>
        <w:t xml:space="preserve"> představují významnou složku fauny.</w:t>
      </w:r>
    </w:p>
    <w:p w:rsidR="00793D3E" w:rsidRDefault="00793D3E" w:rsidP="00793D3E">
      <w:pPr>
        <w:jc w:val="both"/>
      </w:pPr>
    </w:p>
    <w:p w:rsidR="00793D3E" w:rsidRDefault="00793D3E" w:rsidP="00793D3E">
      <w:pPr>
        <w:ind w:firstLine="708"/>
        <w:jc w:val="both"/>
      </w:pPr>
      <w:r>
        <w:t xml:space="preserve">Zcela </w:t>
      </w:r>
      <w:r w:rsidRPr="00D03CBA">
        <w:rPr>
          <w:b/>
        </w:rPr>
        <w:t>specifickým</w:t>
      </w:r>
      <w:r>
        <w:t xml:space="preserve"> prostorem, a to jak z hlediska obratlovců i bezobratlých se samozřejmě jeví </w:t>
      </w:r>
      <w:r w:rsidRPr="00D53FF3">
        <w:rPr>
          <w:b/>
          <w:bdr w:val="single" w:sz="4" w:space="0" w:color="auto"/>
        </w:rPr>
        <w:t>pobřežní vody a přilehlé pobřeží</w:t>
      </w:r>
      <w:r>
        <w:t>, které u nás také chybí.</w:t>
      </w:r>
    </w:p>
    <w:p w:rsidR="00793D3E" w:rsidRDefault="00793D3E" w:rsidP="00793D3E">
      <w:pPr>
        <w:jc w:val="both"/>
      </w:pPr>
    </w:p>
    <w:p w:rsidR="00793D3E" w:rsidRDefault="00793D3E" w:rsidP="00793D3E">
      <w:pPr>
        <w:jc w:val="both"/>
        <w:rPr>
          <w:b/>
        </w:rPr>
      </w:pPr>
      <w:r>
        <w:tab/>
        <w:t xml:space="preserve">Zato u rozmístění </w:t>
      </w:r>
      <w:r w:rsidRPr="00D03CBA">
        <w:t>savců a ptáků</w:t>
      </w:r>
      <w:r>
        <w:t xml:space="preserve"> (díky jejich vyvinutější termoregulaci) se klimatické a vegetační pásy projevují méně výrazně. Zde se projevuje spíše využitelnost reliéfu člověkem než klima samotné, takže početně i druhově nejbohatšími regiony jsou horské lesy, </w:t>
      </w:r>
      <w:r w:rsidRPr="00D03CBA">
        <w:rPr>
          <w:b/>
        </w:rPr>
        <w:t>bez ohledu na klimatické pásmo</w:t>
      </w:r>
      <w:r>
        <w:t xml:space="preserve">. U mnoha druhů savců se o přesahy z jednoho klimatického pásu do druhého zasloužil sám člověk zakládáním speciálních obor ap. </w:t>
      </w:r>
      <w:r>
        <w:rPr>
          <w:b/>
        </w:rPr>
        <w:t>O</w:t>
      </w:r>
      <w:r w:rsidRPr="00D03CBA">
        <w:rPr>
          <w:b/>
        </w:rPr>
        <w:t xml:space="preserve"> </w:t>
      </w:r>
      <w:r>
        <w:rPr>
          <w:b/>
        </w:rPr>
        <w:t xml:space="preserve">dnešní </w:t>
      </w:r>
      <w:r w:rsidRPr="00D03CBA">
        <w:rPr>
          <w:b/>
        </w:rPr>
        <w:t xml:space="preserve">druhové skladbě </w:t>
      </w:r>
      <w:r w:rsidRPr="00D53FF3">
        <w:rPr>
          <w:b/>
          <w:bdr w:val="single" w:sz="4" w:space="0" w:color="auto"/>
        </w:rPr>
        <w:t xml:space="preserve">savců a ptáků téměř celé </w:t>
      </w:r>
      <w:r w:rsidRPr="00D53FF3">
        <w:rPr>
          <w:b/>
          <w:i/>
          <w:bdr w:val="single" w:sz="4" w:space="0" w:color="auto"/>
        </w:rPr>
        <w:t>Francie</w:t>
      </w:r>
      <w:r>
        <w:t xml:space="preserve"> si tak dnes (kromě mořských ptáků) uděláme </w:t>
      </w:r>
      <w:r w:rsidRPr="00D53FF3">
        <w:rPr>
          <w:b/>
          <w:bdr w:val="single" w:sz="4" w:space="0" w:color="auto"/>
        </w:rPr>
        <w:t>představu</w:t>
      </w:r>
      <w:r w:rsidRPr="00D03CBA">
        <w:rPr>
          <w:b/>
        </w:rPr>
        <w:t xml:space="preserve"> </w:t>
      </w:r>
      <w:r>
        <w:rPr>
          <w:b/>
        </w:rPr>
        <w:t xml:space="preserve">velmi snadno </w:t>
      </w:r>
      <w:r w:rsidRPr="00D53FF3">
        <w:rPr>
          <w:b/>
          <w:bdr w:val="single" w:sz="4" w:space="0" w:color="auto"/>
        </w:rPr>
        <w:t>podle naší vlastní republiky</w:t>
      </w:r>
      <w:r w:rsidRPr="00D03CBA">
        <w:rPr>
          <w:b/>
        </w:rPr>
        <w:t>.</w:t>
      </w:r>
    </w:p>
    <w:p w:rsidR="00793D3E" w:rsidRDefault="00793D3E" w:rsidP="00793D3E">
      <w:pPr>
        <w:jc w:val="both"/>
        <w:rPr>
          <w:b/>
        </w:rPr>
      </w:pPr>
    </w:p>
    <w:p w:rsidR="00793D3E" w:rsidRDefault="00793D3E" w:rsidP="00793D3E">
      <w:pPr>
        <w:ind w:firstLine="708"/>
        <w:jc w:val="both"/>
      </w:pPr>
      <w:r w:rsidRPr="00D03CBA">
        <w:t xml:space="preserve">Proto bude lépe, když místo odděleného popisu volně žijícího živočišstva mírného a subtropického pásu </w:t>
      </w:r>
      <w:r w:rsidRPr="00EA11B7">
        <w:rPr>
          <w:i/>
        </w:rPr>
        <w:t>Francie</w:t>
      </w:r>
      <w:r w:rsidRPr="00D03CBA">
        <w:t xml:space="preserve"> dále zdůrazníme spíše </w:t>
      </w:r>
      <w:r>
        <w:rPr>
          <w:b/>
        </w:rPr>
        <w:t xml:space="preserve">některé početně či druhově </w:t>
      </w:r>
      <w:r w:rsidRPr="00D53FF3">
        <w:rPr>
          <w:b/>
          <w:highlight w:val="green"/>
          <w:bdr w:val="single" w:sz="4" w:space="0" w:color="auto"/>
        </w:rPr>
        <w:t>specifické regiony přirozeného výskytu zvěře</w:t>
      </w:r>
      <w:r>
        <w:rPr>
          <w:b/>
        </w:rPr>
        <w:t xml:space="preserve"> </w:t>
      </w:r>
      <w:r w:rsidRPr="00D03CBA">
        <w:t xml:space="preserve">(mimo nichž samozřejmě existuje množství obor a lokalit po celé </w:t>
      </w:r>
      <w:r w:rsidRPr="00EA11B7">
        <w:rPr>
          <w:i/>
        </w:rPr>
        <w:t>Francii</w:t>
      </w:r>
      <w:r w:rsidRPr="00D03CBA">
        <w:t>):</w:t>
      </w:r>
    </w:p>
    <w:p w:rsidR="00793D3E" w:rsidRDefault="00793D3E" w:rsidP="00793D3E">
      <w:pPr>
        <w:jc w:val="both"/>
      </w:pPr>
    </w:p>
    <w:p w:rsidR="00793D3E" w:rsidRPr="006E325C" w:rsidRDefault="00793D3E" w:rsidP="00793D3E">
      <w:pPr>
        <w:jc w:val="both"/>
        <w:rPr>
          <w:rFonts w:cs="Arial"/>
        </w:rPr>
      </w:pPr>
    </w:p>
    <w:p w:rsidR="00793D3E" w:rsidRDefault="00793D3E" w:rsidP="00793D3E">
      <w:pPr>
        <w:jc w:val="both"/>
        <w:rPr>
          <w:rFonts w:cs="Arial"/>
        </w:rPr>
      </w:pPr>
      <w:r w:rsidRPr="00D53FF3">
        <w:rPr>
          <w:rFonts w:cs="Arial"/>
          <w:b/>
          <w:highlight w:val="green"/>
        </w:rPr>
        <w:t>1.</w:t>
      </w:r>
      <w:r>
        <w:rPr>
          <w:rFonts w:cs="Arial"/>
        </w:rPr>
        <w:t xml:space="preserve"> Na přirozený výskyt živočišstva je početně i druhově </w:t>
      </w:r>
      <w:r w:rsidRPr="00D53FF3">
        <w:rPr>
          <w:rFonts w:cs="Arial"/>
          <w:b/>
        </w:rPr>
        <w:t>bohatá</w:t>
      </w:r>
      <w:r>
        <w:rPr>
          <w:rFonts w:cs="Arial"/>
        </w:rPr>
        <w:t xml:space="preserve"> především </w:t>
      </w:r>
      <w:r w:rsidRPr="00D53FF3">
        <w:rPr>
          <w:rFonts w:cs="Arial"/>
          <w:b/>
          <w:i/>
          <w:highlight w:val="green"/>
        </w:rPr>
        <w:t>alpská</w:t>
      </w:r>
      <w:r w:rsidRPr="00D53FF3">
        <w:rPr>
          <w:rFonts w:cs="Arial"/>
          <w:b/>
          <w:highlight w:val="green"/>
        </w:rPr>
        <w:t xml:space="preserve"> oblast</w:t>
      </w:r>
      <w:r>
        <w:rPr>
          <w:rFonts w:cs="Arial"/>
        </w:rPr>
        <w:t xml:space="preserve">. </w:t>
      </w:r>
    </w:p>
    <w:p w:rsidR="00793D3E" w:rsidRDefault="00793D3E" w:rsidP="00793D3E">
      <w:pPr>
        <w:ind w:firstLine="708"/>
        <w:jc w:val="both"/>
        <w:rPr>
          <w:rFonts w:cs="Arial"/>
        </w:rPr>
      </w:pPr>
      <w:r>
        <w:rPr>
          <w:rFonts w:cs="Arial"/>
        </w:rPr>
        <w:t xml:space="preserve">Ze </w:t>
      </w:r>
      <w:r w:rsidRPr="00D53FF3">
        <w:rPr>
          <w:rFonts w:cs="Arial"/>
          <w:b/>
        </w:rPr>
        <w:t>savců</w:t>
      </w:r>
      <w:r>
        <w:rPr>
          <w:rFonts w:cs="Arial"/>
        </w:rPr>
        <w:t xml:space="preserve"> se zde, vedle vysoké a černé zvěře, lišek, jezevců aj. zvěře běžně známé i z našich lesů, vyskytují medvěd, kamzík a místy i kozorožec (z rodu koz), hraboš sněžný, svišť atd., koncem století se zde opět začíná z Itálie usazovat vlk. </w:t>
      </w:r>
    </w:p>
    <w:p w:rsidR="00793D3E" w:rsidRDefault="00793D3E" w:rsidP="00793D3E">
      <w:pPr>
        <w:ind w:firstLine="708"/>
        <w:jc w:val="both"/>
        <w:rPr>
          <w:rFonts w:cs="Arial"/>
        </w:rPr>
      </w:pPr>
      <w:r>
        <w:rPr>
          <w:rFonts w:cs="Arial"/>
        </w:rPr>
        <w:t xml:space="preserve">Z </w:t>
      </w:r>
      <w:r w:rsidRPr="00D53FF3">
        <w:rPr>
          <w:rFonts w:cs="Arial"/>
          <w:b/>
        </w:rPr>
        <w:t>ptáků</w:t>
      </w:r>
      <w:r>
        <w:rPr>
          <w:rFonts w:cs="Arial"/>
        </w:rPr>
        <w:t xml:space="preserve"> jsou to u nás už vzácní tetřevi, tetřívci, bělokur horský či pěnkava sněžná, orel skalní, jestřáb, sokol stěhovavý aj. </w:t>
      </w:r>
    </w:p>
    <w:p w:rsidR="00793D3E" w:rsidRDefault="00793D3E" w:rsidP="00793D3E">
      <w:pPr>
        <w:ind w:firstLine="708"/>
        <w:jc w:val="both"/>
        <w:rPr>
          <w:rFonts w:cs="Arial"/>
        </w:rPr>
      </w:pPr>
      <w:r>
        <w:rPr>
          <w:rFonts w:cs="Arial"/>
        </w:rPr>
        <w:t xml:space="preserve">Z </w:t>
      </w:r>
      <w:r w:rsidRPr="00D53FF3">
        <w:rPr>
          <w:rFonts w:cs="Arial"/>
          <w:b/>
        </w:rPr>
        <w:t>ryb</w:t>
      </w:r>
      <w:r>
        <w:rPr>
          <w:rFonts w:cs="Arial"/>
        </w:rPr>
        <w:t xml:space="preserve"> se hojně vyskytují pstruzi, lipani a líni. </w:t>
      </w:r>
    </w:p>
    <w:p w:rsidR="00793D3E" w:rsidRDefault="00793D3E" w:rsidP="00793D3E">
      <w:pPr>
        <w:ind w:firstLine="708"/>
        <w:jc w:val="both"/>
        <w:rPr>
          <w:rFonts w:cs="Arial"/>
        </w:rPr>
      </w:pPr>
      <w:r>
        <w:rPr>
          <w:rFonts w:cs="Arial"/>
        </w:rPr>
        <w:t xml:space="preserve">Co se týče </w:t>
      </w:r>
      <w:r w:rsidRPr="00D53FF3">
        <w:rPr>
          <w:rFonts w:cs="Arial"/>
          <w:b/>
        </w:rPr>
        <w:t>plazů</w:t>
      </w:r>
      <w:r>
        <w:rPr>
          <w:rFonts w:cs="Arial"/>
        </w:rPr>
        <w:t xml:space="preserve">, Ještě ve výšce 3.000 metrů n. m. lze narazit na ještěrky či zmije. </w:t>
      </w:r>
    </w:p>
    <w:p w:rsidR="00793D3E" w:rsidRDefault="00793D3E" w:rsidP="00793D3E">
      <w:pPr>
        <w:ind w:firstLine="708"/>
        <w:jc w:val="both"/>
        <w:rPr>
          <w:rFonts w:cs="Arial"/>
        </w:rPr>
      </w:pPr>
      <w:r>
        <w:rPr>
          <w:rFonts w:cs="Arial"/>
        </w:rPr>
        <w:t xml:space="preserve">Z doby ledové se v nejvyšších částech hor a plesech udrželi </w:t>
      </w:r>
      <w:r w:rsidRPr="00D53FF3">
        <w:rPr>
          <w:rFonts w:cs="Arial"/>
          <w:b/>
        </w:rPr>
        <w:t>vzácní</w:t>
      </w:r>
      <w:r>
        <w:rPr>
          <w:rFonts w:cs="Arial"/>
        </w:rPr>
        <w:t xml:space="preserve"> </w:t>
      </w:r>
      <w:r w:rsidRPr="00D53FF3">
        <w:rPr>
          <w:rFonts w:cs="Arial"/>
          <w:b/>
        </w:rPr>
        <w:t>zástupci hmyzu</w:t>
      </w:r>
      <w:r>
        <w:rPr>
          <w:rFonts w:cs="Arial"/>
        </w:rPr>
        <w:t xml:space="preserve">, přizpůsobení </w:t>
      </w:r>
      <w:r w:rsidRPr="00D53FF3">
        <w:rPr>
          <w:rFonts w:cs="Arial"/>
          <w:b/>
        </w:rPr>
        <w:t>glaciálním</w:t>
      </w:r>
      <w:r>
        <w:rPr>
          <w:rFonts w:cs="Arial"/>
        </w:rPr>
        <w:t xml:space="preserve"> podmínkám.</w:t>
      </w:r>
    </w:p>
    <w:p w:rsidR="00793D3E" w:rsidRDefault="00793D3E" w:rsidP="00793D3E">
      <w:pPr>
        <w:jc w:val="both"/>
        <w:rPr>
          <w:rFonts w:cs="Arial"/>
        </w:rPr>
      </w:pPr>
    </w:p>
    <w:p w:rsidR="00793D3E" w:rsidRPr="006E325C" w:rsidRDefault="00793D3E" w:rsidP="00793D3E">
      <w:pPr>
        <w:jc w:val="both"/>
        <w:rPr>
          <w:rFonts w:cs="Arial"/>
        </w:rPr>
      </w:pPr>
    </w:p>
    <w:p w:rsidR="00793D3E" w:rsidRPr="00D03CBA" w:rsidRDefault="00793D3E" w:rsidP="00793D3E">
      <w:pPr>
        <w:jc w:val="both"/>
        <w:rPr>
          <w:rFonts w:cs="Arial"/>
        </w:rPr>
      </w:pPr>
      <w:r w:rsidRPr="00D53FF3">
        <w:rPr>
          <w:rFonts w:cs="Arial"/>
          <w:b/>
          <w:highlight w:val="green"/>
        </w:rPr>
        <w:t>2.</w:t>
      </w:r>
      <w:r>
        <w:rPr>
          <w:rFonts w:cs="Arial"/>
        </w:rPr>
        <w:t xml:space="preserve"> Obdobně </w:t>
      </w:r>
      <w:r w:rsidRPr="00D53FF3">
        <w:rPr>
          <w:rFonts w:cs="Arial"/>
          <w:b/>
        </w:rPr>
        <w:t>bohatou</w:t>
      </w:r>
      <w:r w:rsidRPr="00D03CBA">
        <w:rPr>
          <w:rFonts w:cs="Arial"/>
        </w:rPr>
        <w:t xml:space="preserve"> oblastí jsou </w:t>
      </w:r>
      <w:r w:rsidRPr="00D53FF3">
        <w:rPr>
          <w:rFonts w:cs="Arial"/>
          <w:b/>
          <w:i/>
          <w:highlight w:val="green"/>
        </w:rPr>
        <w:t>Pyreneje</w:t>
      </w:r>
      <w:r w:rsidRPr="00D03CBA">
        <w:rPr>
          <w:rFonts w:cs="Arial"/>
        </w:rPr>
        <w:t>. Druhové složení je</w:t>
      </w:r>
      <w:r>
        <w:rPr>
          <w:rFonts w:cs="Arial"/>
        </w:rPr>
        <w:t xml:space="preserve"> </w:t>
      </w:r>
      <w:r w:rsidRPr="00D03CBA">
        <w:rPr>
          <w:rFonts w:cs="Arial"/>
        </w:rPr>
        <w:t xml:space="preserve">tu </w:t>
      </w:r>
      <w:r w:rsidRPr="00D53FF3">
        <w:rPr>
          <w:rFonts w:cs="Arial"/>
          <w:b/>
        </w:rPr>
        <w:t>podobné alpskému</w:t>
      </w:r>
      <w:r w:rsidRPr="00D03CBA">
        <w:rPr>
          <w:rFonts w:cs="Arial"/>
        </w:rPr>
        <w:t xml:space="preserve"> (medvěd hnědý, vlk atd.), jen s určitými místními </w:t>
      </w:r>
      <w:r w:rsidRPr="00D53FF3">
        <w:rPr>
          <w:rFonts w:cs="Arial"/>
          <w:b/>
        </w:rPr>
        <w:t>varietami</w:t>
      </w:r>
      <w:r w:rsidRPr="00D03CBA">
        <w:rPr>
          <w:rFonts w:cs="Arial"/>
        </w:rPr>
        <w:t xml:space="preserve"> (např. místní druh kamzíka)</w:t>
      </w:r>
      <w:r>
        <w:rPr>
          <w:rFonts w:cs="Arial"/>
        </w:rPr>
        <w:t>. Na jihovýchodě přibývají přesahy druhů ze středomořské oblasti.</w:t>
      </w:r>
    </w:p>
    <w:p w:rsidR="00793D3E" w:rsidRDefault="00793D3E" w:rsidP="00793D3E">
      <w:pPr>
        <w:jc w:val="both"/>
        <w:rPr>
          <w:rFonts w:cs="Arial"/>
        </w:rPr>
      </w:pPr>
    </w:p>
    <w:p w:rsidR="00793D3E" w:rsidRDefault="00793D3E" w:rsidP="00793D3E">
      <w:pPr>
        <w:jc w:val="both"/>
        <w:rPr>
          <w:rFonts w:cs="Arial"/>
        </w:rPr>
      </w:pPr>
    </w:p>
    <w:p w:rsidR="00793D3E" w:rsidRPr="006E325C" w:rsidRDefault="00793D3E" w:rsidP="00793D3E">
      <w:pPr>
        <w:jc w:val="both"/>
        <w:rPr>
          <w:rFonts w:cs="Arial"/>
        </w:rPr>
      </w:pPr>
      <w:r w:rsidRPr="00D53FF3">
        <w:rPr>
          <w:rFonts w:cs="Arial"/>
          <w:b/>
          <w:highlight w:val="green"/>
        </w:rPr>
        <w:t>3.</w:t>
      </w:r>
      <w:r>
        <w:rPr>
          <w:rFonts w:cs="Arial"/>
        </w:rPr>
        <w:t xml:space="preserve"> </w:t>
      </w:r>
      <w:r w:rsidRPr="00D53FF3">
        <w:rPr>
          <w:rFonts w:cs="Arial"/>
          <w:b/>
          <w:i/>
          <w:highlight w:val="green"/>
        </w:rPr>
        <w:t>Korsika</w:t>
      </w:r>
      <w:r>
        <w:rPr>
          <w:rFonts w:cs="Arial"/>
        </w:rPr>
        <w:t xml:space="preserve"> je spolu s italskou </w:t>
      </w:r>
      <w:r w:rsidRPr="00EA11B7">
        <w:rPr>
          <w:rFonts w:cs="Arial"/>
          <w:i/>
        </w:rPr>
        <w:t>Sardinií</w:t>
      </w:r>
      <w:r>
        <w:rPr>
          <w:rFonts w:cs="Arial"/>
        </w:rPr>
        <w:t xml:space="preserve"> specifická tím, že se v historické době stala posledním útočištěm </w:t>
      </w:r>
      <w:r w:rsidRPr="00D53FF3">
        <w:rPr>
          <w:rFonts w:cs="Arial"/>
          <w:b/>
        </w:rPr>
        <w:t>muflona</w:t>
      </w:r>
      <w:r>
        <w:rPr>
          <w:rFonts w:cs="Arial"/>
        </w:rPr>
        <w:t xml:space="preserve"> (patří do rodu ovcí).  V moderní době se odtud začal opět vysazovat i do střední </w:t>
      </w:r>
      <w:r w:rsidRPr="00EA11B7">
        <w:rPr>
          <w:rFonts w:cs="Arial"/>
          <w:i/>
        </w:rPr>
        <w:t>Evropy</w:t>
      </w:r>
      <w:r>
        <w:rPr>
          <w:rFonts w:cs="Arial"/>
        </w:rPr>
        <w:t>, a dnes žije v oborách a občas i mimo nich i u nás, často i na okraji některých velkoměst.</w:t>
      </w:r>
    </w:p>
    <w:p w:rsidR="00793D3E" w:rsidRPr="006E325C" w:rsidRDefault="00793D3E" w:rsidP="00793D3E">
      <w:pPr>
        <w:jc w:val="both"/>
        <w:rPr>
          <w:rFonts w:cs="Arial"/>
        </w:rPr>
      </w:pPr>
    </w:p>
    <w:p w:rsidR="00793D3E" w:rsidRPr="006E325C" w:rsidRDefault="00793D3E" w:rsidP="00793D3E">
      <w:pPr>
        <w:jc w:val="both"/>
        <w:rPr>
          <w:rFonts w:cs="Arial"/>
        </w:rPr>
      </w:pPr>
      <w:r w:rsidRPr="00D53FF3">
        <w:rPr>
          <w:rFonts w:cs="Arial"/>
          <w:b/>
          <w:highlight w:val="green"/>
        </w:rPr>
        <w:t>4.</w:t>
      </w:r>
      <w:r>
        <w:rPr>
          <w:rFonts w:cs="Arial"/>
        </w:rPr>
        <w:t xml:space="preserve"> Velmi specifickým regionem je </w:t>
      </w:r>
      <w:proofErr w:type="gramStart"/>
      <w:r w:rsidRPr="00D53FF3">
        <w:rPr>
          <w:rFonts w:cs="Arial"/>
          <w:b/>
          <w:i/>
          <w:highlight w:val="green"/>
        </w:rPr>
        <w:t>Camargue</w:t>
      </w:r>
      <w:r w:rsidRPr="006E325C">
        <w:rPr>
          <w:rFonts w:cs="Arial"/>
        </w:rPr>
        <w:t xml:space="preserve"> </w:t>
      </w:r>
      <w:r>
        <w:rPr>
          <w:rFonts w:cs="Arial"/>
        </w:rPr>
        <w:t xml:space="preserve"> - </w:t>
      </w:r>
      <w:r w:rsidRPr="00D53FF3">
        <w:rPr>
          <w:rFonts w:cs="Arial"/>
          <w:b/>
        </w:rPr>
        <w:t>bažinatá</w:t>
      </w:r>
      <w:proofErr w:type="gramEnd"/>
      <w:r w:rsidRPr="006E325C">
        <w:rPr>
          <w:rFonts w:cs="Arial"/>
        </w:rPr>
        <w:t xml:space="preserve"> krajina v </w:t>
      </w:r>
      <w:r w:rsidRPr="00D03CBA">
        <w:rPr>
          <w:rFonts w:cs="Arial"/>
        </w:rPr>
        <w:t>rhônské deltě</w:t>
      </w:r>
      <w:r>
        <w:rPr>
          <w:rFonts w:cs="Arial"/>
        </w:rPr>
        <w:t xml:space="preserve">. Vzdálenou analogií by mohly být naše lužní lesy na jižní </w:t>
      </w:r>
      <w:r w:rsidRPr="00EA11B7">
        <w:rPr>
          <w:rFonts w:cs="Arial"/>
          <w:i/>
        </w:rPr>
        <w:t>Moravě</w:t>
      </w:r>
      <w:r>
        <w:rPr>
          <w:rFonts w:cs="Arial"/>
        </w:rPr>
        <w:t xml:space="preserve">, ovšem až na to, že kromě </w:t>
      </w:r>
      <w:r w:rsidRPr="00D53FF3">
        <w:rPr>
          <w:rFonts w:cs="Arial"/>
          <w:b/>
        </w:rPr>
        <w:t>volavek</w:t>
      </w:r>
      <w:r>
        <w:rPr>
          <w:rFonts w:cs="Arial"/>
        </w:rPr>
        <w:t xml:space="preserve"> aj. druhů zde volně žijí ve velkých hejnech např. i </w:t>
      </w:r>
      <w:r w:rsidRPr="00D53FF3">
        <w:rPr>
          <w:rFonts w:cs="Arial"/>
          <w:b/>
        </w:rPr>
        <w:t>plameňáci</w:t>
      </w:r>
      <w:r>
        <w:rPr>
          <w:rFonts w:cs="Arial"/>
        </w:rPr>
        <w:t xml:space="preserve"> a množství </w:t>
      </w:r>
      <w:r w:rsidRPr="00D53FF3">
        <w:rPr>
          <w:rFonts w:cs="Arial"/>
          <w:b/>
        </w:rPr>
        <w:t>stěhovavých ptáků</w:t>
      </w:r>
      <w:r w:rsidRPr="006E325C">
        <w:rPr>
          <w:rFonts w:cs="Arial"/>
        </w:rPr>
        <w:t>.</w:t>
      </w:r>
      <w:r>
        <w:rPr>
          <w:rFonts w:cs="Arial"/>
        </w:rPr>
        <w:t xml:space="preserve"> Proto také toto území patří k nejstarším chráněným územím </w:t>
      </w:r>
      <w:r w:rsidRPr="001F4427">
        <w:rPr>
          <w:rFonts w:cs="Arial"/>
          <w:i/>
        </w:rPr>
        <w:t>Francie</w:t>
      </w:r>
      <w:r>
        <w:rPr>
          <w:rFonts w:cs="Arial"/>
        </w:rPr>
        <w:t>.</w:t>
      </w:r>
    </w:p>
    <w:p w:rsidR="00793D3E" w:rsidRPr="006E325C" w:rsidRDefault="00793D3E" w:rsidP="00793D3E">
      <w:pPr>
        <w:jc w:val="both"/>
        <w:rPr>
          <w:rFonts w:cs="Arial"/>
        </w:rPr>
      </w:pPr>
    </w:p>
    <w:p w:rsidR="00793D3E" w:rsidRPr="00376D3F" w:rsidRDefault="00793D3E" w:rsidP="00793D3E">
      <w:pPr>
        <w:pageBreakBefore/>
        <w:jc w:val="both"/>
        <w:rPr>
          <w:highlight w:val="magenta"/>
        </w:rPr>
      </w:pPr>
      <w:r w:rsidRPr="00376D3F">
        <w:rPr>
          <w:b/>
          <w:highlight w:val="magenta"/>
        </w:rPr>
        <w:lastRenderedPageBreak/>
        <w:t>5.</w:t>
      </w:r>
      <w:r w:rsidRPr="00376D3F">
        <w:rPr>
          <w:highlight w:val="magenta"/>
        </w:rPr>
        <w:t xml:space="preserve"> Jak už bylo řečeno, oproti naší republice jsou samozřejmě výrazně specifická </w:t>
      </w:r>
      <w:r w:rsidRPr="00376D3F">
        <w:rPr>
          <w:b/>
          <w:highlight w:val="magenta"/>
        </w:rPr>
        <w:t>mořská pobřeží</w:t>
      </w:r>
      <w:r w:rsidRPr="00376D3F">
        <w:rPr>
          <w:highlight w:val="magenta"/>
        </w:rPr>
        <w:t xml:space="preserve"> (i když zástupci některých </w:t>
      </w:r>
      <w:r w:rsidRPr="00376D3F">
        <w:rPr>
          <w:b/>
          <w:highlight w:val="magenta"/>
        </w:rPr>
        <w:t>ptačích</w:t>
      </w:r>
      <w:r w:rsidRPr="00376D3F">
        <w:rPr>
          <w:highlight w:val="magenta"/>
        </w:rPr>
        <w:t xml:space="preserve"> druhů se objevují i u </w:t>
      </w:r>
      <w:proofErr w:type="gramStart"/>
      <w:r w:rsidRPr="00376D3F">
        <w:rPr>
          <w:highlight w:val="magenta"/>
        </w:rPr>
        <w:t>nás - např.</w:t>
      </w:r>
      <w:proofErr w:type="gramEnd"/>
      <w:r w:rsidRPr="00376D3F">
        <w:rPr>
          <w:highlight w:val="magenta"/>
        </w:rPr>
        <w:t xml:space="preserve"> racci kolem vod jižní </w:t>
      </w:r>
      <w:r w:rsidRPr="00376D3F">
        <w:rPr>
          <w:i/>
          <w:highlight w:val="magenta"/>
        </w:rPr>
        <w:t>Moravy</w:t>
      </w:r>
      <w:r w:rsidRPr="00376D3F">
        <w:rPr>
          <w:highlight w:val="magenta"/>
        </w:rPr>
        <w:t xml:space="preserve"> a jižních </w:t>
      </w:r>
      <w:r w:rsidRPr="00376D3F">
        <w:rPr>
          <w:i/>
          <w:highlight w:val="magenta"/>
        </w:rPr>
        <w:t>Čech</w:t>
      </w:r>
      <w:r w:rsidRPr="00376D3F">
        <w:rPr>
          <w:highlight w:val="magenta"/>
        </w:rPr>
        <w:t xml:space="preserve"> ap.). Zcela odlišná je pro nás samozřejmě </w:t>
      </w:r>
      <w:r w:rsidRPr="00376D3F">
        <w:rPr>
          <w:b/>
          <w:highlight w:val="magenta"/>
        </w:rPr>
        <w:t>fauna oceánu a moří</w:t>
      </w:r>
      <w:r w:rsidRPr="00376D3F">
        <w:rPr>
          <w:highlight w:val="magenta"/>
        </w:rPr>
        <w:t xml:space="preserve">, přilehlých k pobřeží </w:t>
      </w:r>
      <w:r w:rsidRPr="00376D3F">
        <w:rPr>
          <w:i/>
          <w:highlight w:val="magenta"/>
        </w:rPr>
        <w:t>Francie</w:t>
      </w:r>
      <w:r w:rsidRPr="00376D3F">
        <w:rPr>
          <w:highlight w:val="magenta"/>
        </w:rPr>
        <w:t>.</w:t>
      </w:r>
    </w:p>
    <w:p w:rsidR="00793D3E" w:rsidRPr="00376D3F" w:rsidRDefault="00793D3E" w:rsidP="00793D3E">
      <w:pPr>
        <w:jc w:val="both"/>
        <w:rPr>
          <w:highlight w:val="magenta"/>
        </w:rPr>
      </w:pPr>
    </w:p>
    <w:p w:rsidR="00793D3E" w:rsidRPr="00376D3F" w:rsidRDefault="00793D3E" w:rsidP="00793D3E">
      <w:pPr>
        <w:jc w:val="both"/>
        <w:rPr>
          <w:rFonts w:cs="Arial"/>
          <w:highlight w:val="magenta"/>
        </w:rPr>
      </w:pPr>
    </w:p>
    <w:p w:rsidR="00793D3E" w:rsidRPr="00376D3F" w:rsidRDefault="00793D3E" w:rsidP="00793D3E">
      <w:pPr>
        <w:jc w:val="both"/>
        <w:rPr>
          <w:highlight w:val="magenta"/>
        </w:rPr>
      </w:pPr>
    </w:p>
    <w:p w:rsidR="00793D3E" w:rsidRPr="00376D3F" w:rsidRDefault="00793D3E" w:rsidP="00793D3E">
      <w:pPr>
        <w:jc w:val="both"/>
        <w:rPr>
          <w:highlight w:val="magenta"/>
        </w:rPr>
      </w:pPr>
    </w:p>
    <w:p w:rsidR="00793D3E" w:rsidRDefault="00793D3E" w:rsidP="00793D3E">
      <w:pPr>
        <w:jc w:val="both"/>
      </w:pPr>
      <w:r w:rsidRPr="00376D3F">
        <w:rPr>
          <w:highlight w:val="magenta"/>
        </w:rPr>
        <w:tab/>
        <w:t xml:space="preserve">Vztah k fauně šlo ve </w:t>
      </w:r>
      <w:r w:rsidRPr="00376D3F">
        <w:rPr>
          <w:i/>
          <w:highlight w:val="magenta"/>
        </w:rPr>
        <w:t>Francii</w:t>
      </w:r>
      <w:r w:rsidRPr="00376D3F">
        <w:rPr>
          <w:highlight w:val="magenta"/>
        </w:rPr>
        <w:t xml:space="preserve"> donedávna charakterizovat rčením </w:t>
      </w:r>
      <w:r w:rsidRPr="00376D3F">
        <w:rPr>
          <w:i/>
          <w:highlight w:val="magenta"/>
        </w:rPr>
        <w:t>"Co Francouz, to lovec"</w:t>
      </w:r>
      <w:r w:rsidRPr="00376D3F">
        <w:rPr>
          <w:highlight w:val="magenta"/>
        </w:rPr>
        <w:t xml:space="preserve">. Přirozené přírůstky zvěře proto požadavkům francouzských lovců nestačily, takže se doplňovaly </w:t>
      </w:r>
      <w:r w:rsidRPr="00376D3F">
        <w:rPr>
          <w:b/>
          <w:highlight w:val="magenta"/>
          <w:bdr w:val="single" w:sz="4" w:space="0" w:color="auto"/>
        </w:rPr>
        <w:t>dovozem živé lovné zvěře</w:t>
      </w:r>
      <w:r w:rsidRPr="00376D3F">
        <w:rPr>
          <w:highlight w:val="magenta"/>
        </w:rPr>
        <w:t xml:space="preserve"> ze zahraničí, a to</w:t>
      </w:r>
      <w:r w:rsidRPr="00376D3F">
        <w:rPr>
          <w:b/>
          <w:highlight w:val="magenta"/>
        </w:rPr>
        <w:t xml:space="preserve"> </w:t>
      </w:r>
      <w:r w:rsidRPr="00376D3F">
        <w:rPr>
          <w:highlight w:val="magenta"/>
        </w:rPr>
        <w:t xml:space="preserve">i od nás (zajíci a bažanti). Lov ve </w:t>
      </w:r>
      <w:r w:rsidRPr="00376D3F">
        <w:rPr>
          <w:i/>
          <w:highlight w:val="magenta"/>
        </w:rPr>
        <w:t>Francii</w:t>
      </w:r>
      <w:r w:rsidRPr="00376D3F">
        <w:rPr>
          <w:highlight w:val="magenta"/>
        </w:rPr>
        <w:t xml:space="preserve"> tak dávno ztratil jak původní aspekt formy obživy, tak nezbytný aspekt civilizované myslivosti regulující stavy zvěře – místo toho nabyl většinou jen charakter ukájení zabijáckých pudů či snobismu za cenu zbytečného utrpení živočichů, lovených takto vlastně dvakrát.</w:t>
      </w:r>
    </w:p>
    <w:p w:rsidR="00793D3E" w:rsidRDefault="00793D3E" w:rsidP="00793D3E">
      <w:pPr>
        <w:jc w:val="both"/>
      </w:pPr>
    </w:p>
    <w:p w:rsidR="00793D3E" w:rsidRDefault="00793D3E" w:rsidP="00793D3E">
      <w:pPr>
        <w:jc w:val="both"/>
      </w:pPr>
    </w:p>
    <w:p w:rsidR="00793D3E" w:rsidRDefault="00793D3E" w:rsidP="00793D3E">
      <w:pPr>
        <w:jc w:val="both"/>
        <w:rPr>
          <w:rFonts w:cs="Arial"/>
        </w:rPr>
      </w:pPr>
    </w:p>
    <w:p w:rsidR="00793D3E" w:rsidRDefault="00793D3E" w:rsidP="00793D3E">
      <w:pPr>
        <w:jc w:val="both"/>
        <w:rPr>
          <w:rFonts w:cs="Arial"/>
        </w:rPr>
      </w:pPr>
    </w:p>
    <w:p w:rsidR="00793D3E" w:rsidRPr="006B332F" w:rsidRDefault="00793D3E" w:rsidP="00793D3E">
      <w:pPr>
        <w:pageBreakBefore/>
        <w:jc w:val="center"/>
        <w:rPr>
          <w:b/>
          <w:sz w:val="40"/>
          <w:szCs w:val="40"/>
        </w:rPr>
      </w:pPr>
      <w:proofErr w:type="gramStart"/>
      <w:r w:rsidRPr="00E5601F">
        <w:rPr>
          <w:rFonts w:ascii="TimpaniHeavy" w:hAnsi="TimpaniHeavy"/>
          <w:b/>
          <w:sz w:val="40"/>
          <w:szCs w:val="40"/>
          <w:highlight w:val="yellow"/>
        </w:rPr>
        <w:lastRenderedPageBreak/>
        <w:t>A.VII</w:t>
      </w:r>
      <w:proofErr w:type="gramEnd"/>
      <w:r w:rsidRPr="00E5601F">
        <w:rPr>
          <w:rFonts w:ascii="TimpaniHeavy" w:hAnsi="TimpaniHeavy"/>
          <w:b/>
          <w:sz w:val="40"/>
          <w:szCs w:val="40"/>
          <w:highlight w:val="yellow"/>
        </w:rPr>
        <w:t>.  CHRANA PŘÍRODY</w:t>
      </w:r>
      <w:r w:rsidRPr="00E5601F">
        <w:rPr>
          <w:rFonts w:ascii="TimpaniHeavy" w:hAnsi="TimpaniHeavy"/>
          <w:b/>
          <w:caps/>
          <w:sz w:val="40"/>
          <w:szCs w:val="40"/>
          <w:highlight w:val="yellow"/>
        </w:rPr>
        <w:t xml:space="preserve"> Francie</w:t>
      </w:r>
    </w:p>
    <w:p w:rsidR="00793D3E" w:rsidRPr="0068109F" w:rsidRDefault="00793D3E" w:rsidP="00793D3E">
      <w:pPr>
        <w:jc w:val="both"/>
      </w:pPr>
    </w:p>
    <w:p w:rsidR="00793D3E" w:rsidRDefault="00793D3E" w:rsidP="00793D3E">
      <w:pPr>
        <w:jc w:val="both"/>
      </w:pPr>
    </w:p>
    <w:p w:rsidR="00793D3E" w:rsidRDefault="00793D3E" w:rsidP="00793D3E">
      <w:pPr>
        <w:jc w:val="both"/>
      </w:pPr>
      <w:r>
        <w:tab/>
      </w:r>
      <w:r w:rsidRPr="00FD3128">
        <w:rPr>
          <w:i/>
        </w:rPr>
        <w:t>Francie</w:t>
      </w:r>
      <w:r>
        <w:t xml:space="preserve"> jako jedna z nejvyspělejších zemí soustavně zápolí s </w:t>
      </w:r>
      <w:r w:rsidRPr="00A87DD6">
        <w:rPr>
          <w:b/>
        </w:rPr>
        <w:t>civilizačním tlakem na životní prostředí</w:t>
      </w:r>
      <w:r>
        <w:t xml:space="preserve">. Na druhé straně lze říci, že </w:t>
      </w:r>
      <w:r w:rsidRPr="00A87DD6">
        <w:rPr>
          <w:b/>
        </w:rPr>
        <w:t>odhlédneme-li od některých regionů</w:t>
      </w:r>
      <w:r>
        <w:t xml:space="preserve">, je její přírodní prostředí ještě </w:t>
      </w:r>
      <w:r w:rsidRPr="00301DA4">
        <w:rPr>
          <w:b/>
          <w:bdr w:val="single" w:sz="4" w:space="0" w:color="auto"/>
        </w:rPr>
        <w:t>v relativně dobrém stavu</w:t>
      </w:r>
      <w:r>
        <w:t xml:space="preserve"> ve srovnání s mnoha jinými evropskými zeměmi. Kromě průběžného </w:t>
      </w:r>
      <w:r w:rsidRPr="00A87DD6">
        <w:rPr>
          <w:b/>
        </w:rPr>
        <w:t>zákonodárství</w:t>
      </w:r>
      <w:r>
        <w:t xml:space="preserve"> chránícího životní prostředí k tomu přispívá i značně </w:t>
      </w:r>
      <w:r w:rsidRPr="00301DA4">
        <w:rPr>
          <w:b/>
          <w:bdr w:val="single" w:sz="4" w:space="0" w:color="auto"/>
        </w:rPr>
        <w:t>zvýšená plošná ochrana</w:t>
      </w:r>
      <w:r>
        <w:t xml:space="preserve"> přírody některých území. </w:t>
      </w:r>
    </w:p>
    <w:p w:rsidR="00793D3E" w:rsidRDefault="00793D3E" w:rsidP="00793D3E">
      <w:pPr>
        <w:jc w:val="both"/>
      </w:pPr>
      <w:r>
        <w:tab/>
        <w:t xml:space="preserve">Tato </w:t>
      </w:r>
      <w:r w:rsidRPr="00A87DD6">
        <w:rPr>
          <w:b/>
        </w:rPr>
        <w:t>ochrana</w:t>
      </w:r>
      <w:r>
        <w:t xml:space="preserve"> má už </w:t>
      </w:r>
      <w:r w:rsidRPr="00A87DD6">
        <w:rPr>
          <w:b/>
        </w:rPr>
        <w:t>dlouhou tradici</w:t>
      </w:r>
      <w:r>
        <w:t xml:space="preserve"> – kromě královských obor, zaměřených ovšem čistě utilitárně, zřídil už v polovině 19. století jednu z prvních skutečných přírodních rezervací Napoleon III. jihovýchodně od </w:t>
      </w:r>
      <w:r w:rsidRPr="004D7355">
        <w:rPr>
          <w:i/>
        </w:rPr>
        <w:t>Paříže</w:t>
      </w:r>
      <w:r>
        <w:t xml:space="preserve"> v lese u </w:t>
      </w:r>
      <w:r w:rsidRPr="00A87DD6">
        <w:rPr>
          <w:rFonts w:cs="Arial"/>
          <w:b/>
          <w:i/>
        </w:rPr>
        <w:t>Fontainbleau</w:t>
      </w:r>
      <w:r>
        <w:rPr>
          <w:rFonts w:ascii="Times New Roman" w:hAnsi="Times New Roman" w:cs="Times New Roman"/>
        </w:rPr>
        <w:t>.</w:t>
      </w:r>
      <w:r w:rsidRPr="009B7C9E">
        <w:t xml:space="preserve"> Moderní francouzský stát tento způsob ochrany přírody neu</w:t>
      </w:r>
      <w:r>
        <w:t>stále rozšiřuje a zefektivňuje, i když v současnosti přitom musí čelit ekonomickému nátlaku některých regionálních zájmových skupin.</w:t>
      </w:r>
    </w:p>
    <w:p w:rsidR="00793D3E" w:rsidRDefault="00793D3E" w:rsidP="00793D3E">
      <w:pPr>
        <w:jc w:val="both"/>
      </w:pPr>
    </w:p>
    <w:p w:rsidR="00793D3E" w:rsidRPr="009B7C9E" w:rsidRDefault="00793D3E" w:rsidP="00793D3E">
      <w:pPr>
        <w:jc w:val="both"/>
      </w:pPr>
      <w:r w:rsidRPr="009B7C9E">
        <w:tab/>
        <w:t xml:space="preserve">Díky tomuto vývoji tak má </w:t>
      </w:r>
      <w:r w:rsidRPr="004D7355">
        <w:rPr>
          <w:i/>
        </w:rPr>
        <w:t>Francie</w:t>
      </w:r>
      <w:r w:rsidRPr="009B7C9E">
        <w:t xml:space="preserve"> několik </w:t>
      </w:r>
      <w:r w:rsidRPr="00A87DD6">
        <w:rPr>
          <w:b/>
        </w:rPr>
        <w:t>národních parků</w:t>
      </w:r>
      <w:r w:rsidRPr="009B7C9E">
        <w:t xml:space="preserve"> </w:t>
      </w:r>
      <w:r w:rsidRPr="009B7C9E">
        <w:rPr>
          <w:i/>
        </w:rPr>
        <w:t>(Parc national)</w:t>
      </w:r>
      <w:r w:rsidRPr="009B7C9E">
        <w:t xml:space="preserve">, desítky </w:t>
      </w:r>
      <w:r w:rsidRPr="00A87DD6">
        <w:rPr>
          <w:b/>
        </w:rPr>
        <w:t>regionálních přírodních parků</w:t>
      </w:r>
      <w:r w:rsidRPr="009B7C9E">
        <w:t xml:space="preserve"> </w:t>
      </w:r>
      <w:r w:rsidRPr="009B7C9E">
        <w:rPr>
          <w:i/>
        </w:rPr>
        <w:t>(Parc naturel régional)</w:t>
      </w:r>
      <w:r w:rsidRPr="009B7C9E">
        <w:t xml:space="preserve"> a sta a sta </w:t>
      </w:r>
      <w:r w:rsidRPr="00A87DD6">
        <w:rPr>
          <w:b/>
        </w:rPr>
        <w:t>místních rezervací</w:t>
      </w:r>
      <w:r w:rsidRPr="009B7C9E">
        <w:t>.</w:t>
      </w:r>
    </w:p>
    <w:p w:rsidR="00793D3E" w:rsidRDefault="00793D3E" w:rsidP="00793D3E">
      <w:pPr>
        <w:jc w:val="both"/>
      </w:pPr>
    </w:p>
    <w:p w:rsidR="00793D3E" w:rsidRDefault="00793D3E" w:rsidP="00793D3E">
      <w:pPr>
        <w:jc w:val="both"/>
      </w:pPr>
      <w:r w:rsidRPr="009B7C9E">
        <w:tab/>
        <w:t xml:space="preserve">K nejstarším a nejznámnějším  </w:t>
      </w:r>
      <w:r w:rsidRPr="00A87DD6">
        <w:rPr>
          <w:b/>
          <w:highlight w:val="red"/>
        </w:rPr>
        <w:t>národním parkům</w:t>
      </w:r>
      <w:r w:rsidRPr="009B7C9E">
        <w:t xml:space="preserve"> patří:</w:t>
      </w:r>
    </w:p>
    <w:p w:rsidR="00793D3E" w:rsidRPr="00A87DD6" w:rsidRDefault="00793D3E" w:rsidP="00793D3E">
      <w:pPr>
        <w:ind w:left="1416"/>
        <w:jc w:val="both"/>
        <w:rPr>
          <w:sz w:val="12"/>
        </w:rPr>
      </w:pPr>
    </w:p>
    <w:p w:rsidR="00793D3E" w:rsidRDefault="00793D3E" w:rsidP="00793D3E">
      <w:pPr>
        <w:ind w:left="1416"/>
        <w:jc w:val="both"/>
      </w:pPr>
      <w:r w:rsidRPr="00A87DD6">
        <w:rPr>
          <w:i/>
          <w:highlight w:val="cyan"/>
        </w:rPr>
        <w:t xml:space="preserve">P. N. des </w:t>
      </w:r>
      <w:proofErr w:type="gramStart"/>
      <w:r w:rsidRPr="00A87DD6">
        <w:rPr>
          <w:i/>
          <w:highlight w:val="cyan"/>
        </w:rPr>
        <w:t>Cévennes</w:t>
      </w:r>
      <w:r>
        <w:t xml:space="preserve">   </w:t>
      </w:r>
      <w:r w:rsidRPr="009B7C9E">
        <w:t>(</w:t>
      </w:r>
      <w:r>
        <w:t>horská</w:t>
      </w:r>
      <w:proofErr w:type="gramEnd"/>
      <w:r>
        <w:t xml:space="preserve"> krajina </w:t>
      </w:r>
      <w:r w:rsidRPr="009B7C9E">
        <w:t xml:space="preserve">na jihovýchodě </w:t>
      </w:r>
      <w:r w:rsidRPr="009B7C9E">
        <w:rPr>
          <w:i/>
        </w:rPr>
        <w:t>Francouzského středohoří</w:t>
      </w:r>
      <w:r>
        <w:t>);</w:t>
      </w:r>
    </w:p>
    <w:p w:rsidR="00793D3E" w:rsidRPr="00A87DD6" w:rsidRDefault="00793D3E" w:rsidP="00793D3E">
      <w:pPr>
        <w:ind w:left="1416"/>
        <w:jc w:val="both"/>
        <w:rPr>
          <w:sz w:val="12"/>
        </w:rPr>
      </w:pPr>
    </w:p>
    <w:p w:rsidR="00793D3E" w:rsidRDefault="00793D3E" w:rsidP="00793D3E">
      <w:pPr>
        <w:ind w:left="1416"/>
        <w:jc w:val="both"/>
      </w:pPr>
      <w:r w:rsidRPr="00A87DD6">
        <w:rPr>
          <w:i/>
          <w:highlight w:val="cyan"/>
        </w:rPr>
        <w:t>P. N. de Port Cros</w:t>
      </w:r>
      <w:r w:rsidRPr="009B7C9E">
        <w:rPr>
          <w:i/>
        </w:rPr>
        <w:t xml:space="preserve"> </w:t>
      </w:r>
      <w:r w:rsidRPr="009B7C9E">
        <w:t xml:space="preserve">(ostrov v  souostroví </w:t>
      </w:r>
      <w:r w:rsidRPr="009B7C9E">
        <w:rPr>
          <w:i/>
        </w:rPr>
        <w:t>Hyères</w:t>
      </w:r>
      <w:r w:rsidRPr="009B7C9E">
        <w:t xml:space="preserve"> při </w:t>
      </w:r>
      <w:r w:rsidRPr="009B7C9E">
        <w:rPr>
          <w:i/>
        </w:rPr>
        <w:t>Azurovém pobřeží</w:t>
      </w:r>
      <w:r w:rsidRPr="009B7C9E">
        <w:t xml:space="preserve"> východně od </w:t>
      </w:r>
      <w:proofErr w:type="gramStart"/>
      <w:r w:rsidRPr="009B7C9E">
        <w:rPr>
          <w:i/>
        </w:rPr>
        <w:t>Toulonu</w:t>
      </w:r>
      <w:r w:rsidRPr="009B7C9E">
        <w:t xml:space="preserve">  ve</w:t>
      </w:r>
      <w:proofErr w:type="gramEnd"/>
      <w:r w:rsidRPr="009B7C9E">
        <w:t xml:space="preserve"> </w:t>
      </w:r>
      <w:r w:rsidRPr="009B7C9E">
        <w:rPr>
          <w:i/>
        </w:rPr>
        <w:t>Středozemním moři</w:t>
      </w:r>
      <w:r w:rsidRPr="009B7C9E">
        <w:t>)</w:t>
      </w:r>
      <w:r>
        <w:t>;</w:t>
      </w:r>
    </w:p>
    <w:p w:rsidR="00793D3E" w:rsidRPr="00A87DD6" w:rsidRDefault="00793D3E" w:rsidP="00793D3E">
      <w:pPr>
        <w:ind w:left="1416"/>
        <w:jc w:val="both"/>
        <w:rPr>
          <w:sz w:val="12"/>
        </w:rPr>
      </w:pPr>
    </w:p>
    <w:p w:rsidR="00793D3E" w:rsidRDefault="00793D3E" w:rsidP="00793D3E">
      <w:pPr>
        <w:ind w:left="1416"/>
        <w:jc w:val="both"/>
      </w:pPr>
      <w:r w:rsidRPr="00A87DD6">
        <w:rPr>
          <w:i/>
          <w:highlight w:val="cyan"/>
        </w:rPr>
        <w:t>P. N. des Pyrénées</w:t>
      </w:r>
      <w:r w:rsidRPr="009B7C9E">
        <w:t xml:space="preserve"> </w:t>
      </w:r>
      <w:r w:rsidRPr="009B7C9E">
        <w:tab/>
        <w:t xml:space="preserve">(největší národní park </w:t>
      </w:r>
      <w:r w:rsidRPr="004D7355">
        <w:rPr>
          <w:i/>
        </w:rPr>
        <w:t>Francie</w:t>
      </w:r>
      <w:r w:rsidRPr="009B7C9E">
        <w:t xml:space="preserve"> s rozlohou 84.000 km</w:t>
      </w:r>
      <w:r w:rsidRPr="004D7355">
        <w:rPr>
          <w:vertAlign w:val="superscript"/>
        </w:rPr>
        <w:t>2</w:t>
      </w:r>
      <w:r w:rsidRPr="009B7C9E">
        <w:t>)</w:t>
      </w:r>
      <w:r>
        <w:t>;</w:t>
      </w:r>
    </w:p>
    <w:p w:rsidR="00793D3E" w:rsidRPr="00A87DD6" w:rsidRDefault="00793D3E" w:rsidP="00793D3E">
      <w:pPr>
        <w:ind w:left="1416"/>
        <w:jc w:val="both"/>
        <w:rPr>
          <w:sz w:val="12"/>
        </w:rPr>
      </w:pPr>
    </w:p>
    <w:p w:rsidR="00793D3E" w:rsidRDefault="00793D3E" w:rsidP="00793D3E">
      <w:pPr>
        <w:ind w:left="1416"/>
        <w:jc w:val="both"/>
      </w:pPr>
      <w:r w:rsidRPr="00A87DD6">
        <w:rPr>
          <w:i/>
          <w:highlight w:val="cyan"/>
        </w:rPr>
        <w:t>P. N. de la Vanoise</w:t>
      </w:r>
      <w:r w:rsidRPr="009B7C9E">
        <w:t xml:space="preserve"> </w:t>
      </w:r>
      <w:r w:rsidRPr="009B7C9E">
        <w:tab/>
        <w:t xml:space="preserve">(alpský masív u </w:t>
      </w:r>
      <w:r w:rsidRPr="004D7355">
        <w:rPr>
          <w:i/>
        </w:rPr>
        <w:t>Švýcarska</w:t>
      </w:r>
      <w:r w:rsidRPr="009B7C9E">
        <w:t xml:space="preserve"> mezi údolími řeky </w:t>
      </w:r>
      <w:proofErr w:type="gramStart"/>
      <w:r w:rsidRPr="009B7C9E">
        <w:rPr>
          <w:i/>
        </w:rPr>
        <w:t>Isère</w:t>
      </w:r>
      <w:r w:rsidRPr="009B7C9E">
        <w:t xml:space="preserve">  a  jejího</w:t>
      </w:r>
      <w:proofErr w:type="gramEnd"/>
      <w:r w:rsidRPr="009B7C9E">
        <w:t xml:space="preserve"> levého přítoku </w:t>
      </w:r>
      <w:r w:rsidRPr="009B7C9E">
        <w:rPr>
          <w:i/>
        </w:rPr>
        <w:t>Arc</w:t>
      </w:r>
      <w:r w:rsidRPr="009B7C9E">
        <w:t>)</w:t>
      </w:r>
      <w:r>
        <w:t>;</w:t>
      </w:r>
    </w:p>
    <w:p w:rsidR="00793D3E" w:rsidRPr="00A87DD6" w:rsidRDefault="00793D3E" w:rsidP="00793D3E">
      <w:pPr>
        <w:ind w:left="1416"/>
        <w:jc w:val="both"/>
        <w:rPr>
          <w:sz w:val="12"/>
        </w:rPr>
      </w:pPr>
    </w:p>
    <w:p w:rsidR="00793D3E" w:rsidRDefault="00793D3E" w:rsidP="00793D3E">
      <w:pPr>
        <w:ind w:left="1416"/>
        <w:jc w:val="both"/>
      </w:pPr>
      <w:r w:rsidRPr="00A87DD6">
        <w:rPr>
          <w:i/>
          <w:highlight w:val="cyan"/>
        </w:rPr>
        <w:t>P. N. des Ecrins</w:t>
      </w:r>
      <w:r>
        <w:tab/>
      </w:r>
      <w:r w:rsidRPr="009B7C9E">
        <w:t xml:space="preserve"> (v masívu </w:t>
      </w:r>
      <w:r w:rsidRPr="009B7C9E">
        <w:rPr>
          <w:i/>
        </w:rPr>
        <w:t>Pelvoux</w:t>
      </w:r>
      <w:r w:rsidRPr="009B7C9E">
        <w:t xml:space="preserve"> v </w:t>
      </w:r>
      <w:r w:rsidRPr="009B7C9E">
        <w:rPr>
          <w:i/>
        </w:rPr>
        <w:t>Dauphinéských Alpách</w:t>
      </w:r>
      <w:r w:rsidRPr="009B7C9E">
        <w:t xml:space="preserve"> </w:t>
      </w:r>
      <w:r>
        <w:t>jižně</w:t>
      </w:r>
      <w:r w:rsidRPr="009B7C9E">
        <w:t xml:space="preserve"> od  zmíněného masivu </w:t>
      </w:r>
      <w:proofErr w:type="gramStart"/>
      <w:r w:rsidRPr="009B7C9E">
        <w:rPr>
          <w:i/>
        </w:rPr>
        <w:t>Vanoise</w:t>
      </w:r>
      <w:r w:rsidRPr="009B7C9E">
        <w:t xml:space="preserve"> </w:t>
      </w:r>
      <w:r>
        <w:t>);</w:t>
      </w:r>
      <w:proofErr w:type="gramEnd"/>
    </w:p>
    <w:p w:rsidR="00793D3E" w:rsidRPr="00A87DD6" w:rsidRDefault="00793D3E" w:rsidP="00793D3E">
      <w:pPr>
        <w:ind w:left="1416"/>
        <w:jc w:val="both"/>
        <w:rPr>
          <w:sz w:val="12"/>
        </w:rPr>
      </w:pPr>
    </w:p>
    <w:p w:rsidR="00793D3E" w:rsidRPr="009B7C9E" w:rsidRDefault="00793D3E" w:rsidP="00793D3E">
      <w:pPr>
        <w:ind w:left="1416"/>
        <w:jc w:val="both"/>
      </w:pPr>
      <w:r w:rsidRPr="00A87DD6">
        <w:rPr>
          <w:i/>
          <w:highlight w:val="cyan"/>
        </w:rPr>
        <w:t xml:space="preserve">P. N. </w:t>
      </w:r>
      <w:proofErr w:type="gramStart"/>
      <w:r w:rsidRPr="00A87DD6">
        <w:rPr>
          <w:i/>
          <w:highlight w:val="cyan"/>
        </w:rPr>
        <w:t>de</w:t>
      </w:r>
      <w:proofErr w:type="gramEnd"/>
      <w:r w:rsidRPr="00A87DD6">
        <w:rPr>
          <w:i/>
          <w:highlight w:val="cyan"/>
        </w:rPr>
        <w:t>. Mercantour</w:t>
      </w:r>
      <w:r w:rsidRPr="009B7C9E">
        <w:t xml:space="preserve"> </w:t>
      </w:r>
      <w:r w:rsidRPr="009B7C9E">
        <w:tab/>
        <w:t>(masív v </w:t>
      </w:r>
      <w:r w:rsidRPr="009B7C9E">
        <w:rPr>
          <w:i/>
        </w:rPr>
        <w:t>Přímořských Alpách</w:t>
      </w:r>
      <w:r w:rsidRPr="009B7C9E">
        <w:t xml:space="preserve"> </w:t>
      </w:r>
      <w:r>
        <w:t>zhruba</w:t>
      </w:r>
      <w:r w:rsidRPr="009B7C9E">
        <w:t xml:space="preserve"> severně od </w:t>
      </w:r>
      <w:r w:rsidRPr="009B7C9E">
        <w:rPr>
          <w:i/>
        </w:rPr>
        <w:t>Monaka</w:t>
      </w:r>
      <w:r w:rsidRPr="009B7C9E">
        <w:t>).</w:t>
      </w:r>
    </w:p>
    <w:p w:rsidR="00793D3E" w:rsidRDefault="00793D3E" w:rsidP="00793D3E">
      <w:pPr>
        <w:jc w:val="both"/>
        <w:rPr>
          <w:rFonts w:ascii="Times New Roman" w:hAnsi="Times New Roman" w:cs="Times New Roman"/>
        </w:rPr>
      </w:pPr>
    </w:p>
    <w:p w:rsidR="00793D3E" w:rsidRDefault="00793D3E" w:rsidP="00793D3E">
      <w:pPr>
        <w:jc w:val="both"/>
        <w:rPr>
          <w:rFonts w:ascii="Times New Roman" w:hAnsi="Times New Roman" w:cs="Times New Roman"/>
        </w:rPr>
      </w:pPr>
    </w:p>
    <w:p w:rsidR="00793D3E" w:rsidRDefault="00793D3E" w:rsidP="00793D3E">
      <w:pPr>
        <w:jc w:val="both"/>
      </w:pPr>
      <w:r>
        <w:tab/>
        <w:t>K nejstarším a nejznám</w:t>
      </w:r>
      <w:r w:rsidRPr="009B7C9E">
        <w:t xml:space="preserve">ějším </w:t>
      </w:r>
      <w:r w:rsidRPr="00A87DD6">
        <w:rPr>
          <w:b/>
          <w:highlight w:val="red"/>
        </w:rPr>
        <w:t>regionálním přírodním parkům</w:t>
      </w:r>
      <w:r w:rsidRPr="009B7C9E">
        <w:t xml:space="preserve"> patří:</w:t>
      </w:r>
    </w:p>
    <w:p w:rsidR="00793D3E" w:rsidRPr="009B7C9E" w:rsidRDefault="00793D3E" w:rsidP="00793D3E">
      <w:pPr>
        <w:jc w:val="both"/>
      </w:pPr>
    </w:p>
    <w:p w:rsidR="00793D3E" w:rsidRDefault="00793D3E" w:rsidP="00793D3E">
      <w:pPr>
        <w:ind w:left="1416"/>
        <w:jc w:val="both"/>
      </w:pPr>
      <w:r w:rsidRPr="00A87DD6">
        <w:rPr>
          <w:i/>
          <w:highlight w:val="cyan"/>
        </w:rPr>
        <w:t>Parc de Camargue</w:t>
      </w:r>
      <w:r>
        <w:rPr>
          <w:i/>
        </w:rPr>
        <w:t xml:space="preserve"> </w:t>
      </w:r>
      <w:r w:rsidRPr="009B7C9E">
        <w:t>(bažinatá krajina v </w:t>
      </w:r>
      <w:proofErr w:type="gramStart"/>
      <w:r w:rsidRPr="009B7C9E">
        <w:t>deltě  mezi</w:t>
      </w:r>
      <w:proofErr w:type="gramEnd"/>
      <w:r w:rsidRPr="009B7C9E">
        <w:t xml:space="preserve"> rameny delty řeky </w:t>
      </w:r>
      <w:r w:rsidRPr="004D7355">
        <w:rPr>
          <w:i/>
        </w:rPr>
        <w:t>Rhôny</w:t>
      </w:r>
      <w:r w:rsidRPr="009B7C9E">
        <w:t>, plná plameňáků, volavek a jiných druhů ptactva)</w:t>
      </w:r>
      <w:r>
        <w:t>;</w:t>
      </w:r>
    </w:p>
    <w:p w:rsidR="00793D3E" w:rsidRPr="00A87DD6" w:rsidRDefault="00793D3E" w:rsidP="00793D3E">
      <w:pPr>
        <w:ind w:left="1416"/>
        <w:jc w:val="both"/>
        <w:rPr>
          <w:sz w:val="12"/>
        </w:rPr>
      </w:pPr>
    </w:p>
    <w:p w:rsidR="00793D3E" w:rsidRDefault="00793D3E" w:rsidP="00793D3E">
      <w:pPr>
        <w:ind w:left="1416"/>
        <w:jc w:val="both"/>
      </w:pPr>
      <w:r w:rsidRPr="00A87DD6">
        <w:rPr>
          <w:i/>
          <w:highlight w:val="cyan"/>
        </w:rPr>
        <w:t>Parc des Landes de Gascogne</w:t>
      </w:r>
      <w:r w:rsidRPr="009B7C9E">
        <w:t xml:space="preserve"> (</w:t>
      </w:r>
      <w:r>
        <w:t>písčitá krajina dun a borovic na jihozápadě země</w:t>
      </w:r>
      <w:r w:rsidRPr="009B7C9E">
        <w:t>)</w:t>
      </w:r>
      <w:r>
        <w:t>;</w:t>
      </w:r>
    </w:p>
    <w:p w:rsidR="00793D3E" w:rsidRPr="00A87DD6" w:rsidRDefault="00793D3E" w:rsidP="00793D3E">
      <w:pPr>
        <w:ind w:left="1416"/>
        <w:jc w:val="both"/>
        <w:rPr>
          <w:sz w:val="12"/>
        </w:rPr>
      </w:pPr>
    </w:p>
    <w:p w:rsidR="00793D3E" w:rsidRDefault="00793D3E" w:rsidP="00793D3E">
      <w:pPr>
        <w:ind w:left="1416"/>
        <w:jc w:val="both"/>
      </w:pPr>
      <w:r w:rsidRPr="00A87DD6">
        <w:rPr>
          <w:i/>
          <w:highlight w:val="cyan"/>
        </w:rPr>
        <w:t>Parc des Volcans d´Auvergne</w:t>
      </w:r>
      <w:r w:rsidRPr="009B7C9E">
        <w:t xml:space="preserve"> (</w:t>
      </w:r>
      <w:r>
        <w:t xml:space="preserve">vulkanický a lávový reliéf na severu </w:t>
      </w:r>
      <w:r w:rsidRPr="004D7355">
        <w:rPr>
          <w:i/>
        </w:rPr>
        <w:t>Středofrancouzského</w:t>
      </w:r>
      <w:r w:rsidRPr="009B7C9E">
        <w:t xml:space="preserve"> </w:t>
      </w:r>
      <w:r w:rsidRPr="004D7355">
        <w:rPr>
          <w:i/>
        </w:rPr>
        <w:t>masívu</w:t>
      </w:r>
      <w:r w:rsidRPr="009B7C9E">
        <w:t>)</w:t>
      </w:r>
      <w:r>
        <w:t>;</w:t>
      </w:r>
    </w:p>
    <w:p w:rsidR="00793D3E" w:rsidRPr="00A87DD6" w:rsidRDefault="00793D3E" w:rsidP="00793D3E">
      <w:pPr>
        <w:ind w:left="1416"/>
        <w:jc w:val="both"/>
        <w:rPr>
          <w:sz w:val="12"/>
        </w:rPr>
      </w:pPr>
    </w:p>
    <w:p w:rsidR="00793D3E" w:rsidRPr="009B7C9E" w:rsidRDefault="00793D3E" w:rsidP="00793D3E">
      <w:pPr>
        <w:ind w:left="1416"/>
        <w:jc w:val="both"/>
      </w:pPr>
      <w:r w:rsidRPr="00A87DD6">
        <w:rPr>
          <w:i/>
          <w:highlight w:val="cyan"/>
        </w:rPr>
        <w:t>Parc d´Armorique</w:t>
      </w:r>
      <w:r w:rsidRPr="004D7355">
        <w:rPr>
          <w:i/>
        </w:rPr>
        <w:t xml:space="preserve"> </w:t>
      </w:r>
      <w:r w:rsidRPr="009B7C9E">
        <w:t>(</w:t>
      </w:r>
      <w:r>
        <w:t xml:space="preserve">krajina zvlněného vřesovištního a močálovitého reliéfu a různorodého skalnatého pobřeží </w:t>
      </w:r>
      <w:r w:rsidRPr="004D7355">
        <w:rPr>
          <w:i/>
        </w:rPr>
        <w:t>Armorického</w:t>
      </w:r>
      <w:r>
        <w:t xml:space="preserve"> </w:t>
      </w:r>
      <w:r w:rsidRPr="004D7355">
        <w:rPr>
          <w:i/>
        </w:rPr>
        <w:t>masívu</w:t>
      </w:r>
      <w:r>
        <w:t xml:space="preserve"> </w:t>
      </w:r>
      <w:r w:rsidRPr="009B7C9E">
        <w:t xml:space="preserve">na </w:t>
      </w:r>
      <w:r>
        <w:t xml:space="preserve">západě </w:t>
      </w:r>
      <w:r w:rsidRPr="004D7355">
        <w:rPr>
          <w:i/>
        </w:rPr>
        <w:t>Bretaňské</w:t>
      </w:r>
      <w:r>
        <w:rPr>
          <w:i/>
        </w:rPr>
        <w:t>ho</w:t>
      </w:r>
      <w:r w:rsidRPr="004D7355">
        <w:rPr>
          <w:i/>
        </w:rPr>
        <w:t xml:space="preserve"> poloostrov</w:t>
      </w:r>
      <w:r>
        <w:rPr>
          <w:i/>
        </w:rPr>
        <w:t>a</w:t>
      </w:r>
      <w:r>
        <w:t>).</w:t>
      </w:r>
    </w:p>
    <w:p w:rsidR="00793D3E" w:rsidRDefault="00793D3E" w:rsidP="00793D3E">
      <w:pPr>
        <w:jc w:val="both"/>
      </w:pPr>
    </w:p>
    <w:p w:rsidR="00793D3E" w:rsidRDefault="00793D3E" w:rsidP="00793D3E">
      <w:pPr>
        <w:ind w:firstLine="708"/>
        <w:jc w:val="both"/>
      </w:pPr>
      <w:r w:rsidRPr="009B7C9E">
        <w:t xml:space="preserve">Kromě </w:t>
      </w:r>
      <w:r>
        <w:t xml:space="preserve">soustavného </w:t>
      </w:r>
      <w:r w:rsidRPr="009B7C9E">
        <w:t xml:space="preserve">všeobecného tlaku na životní prostředí (znečišťování ovzduší, toků a podzemních vod atd.) musí ovšem </w:t>
      </w:r>
      <w:r w:rsidRPr="004D7355">
        <w:rPr>
          <w:i/>
        </w:rPr>
        <w:t>Francie</w:t>
      </w:r>
      <w:r w:rsidRPr="009B7C9E">
        <w:t xml:space="preserve"> stále čelit i </w:t>
      </w:r>
      <w:r w:rsidRPr="00A87DD6">
        <w:rPr>
          <w:b/>
          <w:bdr w:val="single" w:sz="4" w:space="0" w:color="auto"/>
        </w:rPr>
        <w:t>mimořádným jednorázovým událostem</w:t>
      </w:r>
      <w:r w:rsidRPr="009B7C9E">
        <w:t>, hraničí</w:t>
      </w:r>
      <w:r>
        <w:t>m</w:t>
      </w:r>
      <w:r w:rsidRPr="009B7C9E">
        <w:t xml:space="preserve"> až s lokální a někdy i regionální katastrofou. Nejvíce vešly do povědomí </w:t>
      </w:r>
      <w:r w:rsidRPr="009B7C9E">
        <w:rPr>
          <w:b/>
        </w:rPr>
        <w:t>havárie</w:t>
      </w:r>
      <w:r w:rsidRPr="009B7C9E">
        <w:t xml:space="preserve"> velkých ropných </w:t>
      </w:r>
      <w:r w:rsidRPr="009B7C9E">
        <w:rPr>
          <w:b/>
        </w:rPr>
        <w:t>tankerů</w:t>
      </w:r>
      <w:r w:rsidRPr="009B7C9E">
        <w:t xml:space="preserve"> při obeplouvání skalnatého pobřeží </w:t>
      </w:r>
      <w:r w:rsidRPr="004D7355">
        <w:rPr>
          <w:i/>
        </w:rPr>
        <w:t>Bretaně</w:t>
      </w:r>
      <w:r w:rsidRPr="009B7C9E">
        <w:t>. Tyto havárie mají n</w:t>
      </w:r>
      <w:r>
        <w:t>ad</w:t>
      </w:r>
      <w:r w:rsidRPr="009B7C9E">
        <w:t xml:space="preserve">regionální dopad, protože bez rychlého zásahu roznášejí silné atlantské proudy ropné znečištění podél celého západního pobřeží a ničí jeho faunu a flóru, včetně známých ustřicových plantáží. Obdobně nebezpečnými událostmi s dlouhodobými a dalekosáhlými následky jsou </w:t>
      </w:r>
      <w:r w:rsidRPr="009B7C9E">
        <w:rPr>
          <w:b/>
        </w:rPr>
        <w:t>požáry</w:t>
      </w:r>
      <w:r w:rsidRPr="009B7C9E">
        <w:t xml:space="preserve"> záměrně či nezáměrně zaviněné člověkem v subtropických oblastech nebo v </w:t>
      </w:r>
      <w:r w:rsidRPr="004D7355">
        <w:rPr>
          <w:i/>
        </w:rPr>
        <w:t>Gaskoňských Landes</w:t>
      </w:r>
      <w:r>
        <w:t>.</w:t>
      </w:r>
    </w:p>
    <w:p w:rsidR="00793D3E" w:rsidRPr="009B7C9E" w:rsidRDefault="00793D3E" w:rsidP="00793D3E">
      <w:pPr>
        <w:ind w:firstLine="708"/>
        <w:jc w:val="both"/>
      </w:pPr>
      <w:r w:rsidRPr="009B7C9E">
        <w:t xml:space="preserve">Na druhé straně se ovšem člověk snaží </w:t>
      </w:r>
      <w:r w:rsidRPr="00A87DD6">
        <w:rPr>
          <w:b/>
        </w:rPr>
        <w:t>konstruktivně</w:t>
      </w:r>
      <w:r>
        <w:t xml:space="preserve"> </w:t>
      </w:r>
      <w:r w:rsidRPr="00A87DD6">
        <w:rPr>
          <w:b/>
        </w:rPr>
        <w:t>předcházet</w:t>
      </w:r>
      <w:r>
        <w:t xml:space="preserve"> i katastrofám </w:t>
      </w:r>
      <w:r w:rsidRPr="009B7C9E">
        <w:t>přírodního původu, byť je někdy svou hospodářskou činností sám dlouhodobě připravuje (</w:t>
      </w:r>
      <w:r w:rsidRPr="009B7C9E">
        <w:rPr>
          <w:b/>
        </w:rPr>
        <w:t>záplavy</w:t>
      </w:r>
      <w:r w:rsidRPr="009B7C9E">
        <w:t xml:space="preserve"> na Lo</w:t>
      </w:r>
      <w:r>
        <w:t>i</w:t>
      </w:r>
      <w:r w:rsidRPr="009B7C9E">
        <w:t xml:space="preserve">ře, </w:t>
      </w:r>
      <w:r>
        <w:t xml:space="preserve">Rhôně či Garonně, horské </w:t>
      </w:r>
      <w:r w:rsidRPr="009B7C9E">
        <w:rPr>
          <w:b/>
        </w:rPr>
        <w:t>sesuvy</w:t>
      </w:r>
      <w:r>
        <w:t xml:space="preserve"> ap.). Důsledkům dlouhodobého </w:t>
      </w:r>
      <w:r w:rsidRPr="00A87DD6">
        <w:rPr>
          <w:b/>
        </w:rPr>
        <w:t>odlesňování</w:t>
      </w:r>
      <w:r>
        <w:t xml:space="preserve"> (které mj. vede k rostoucí </w:t>
      </w:r>
      <w:r w:rsidRPr="00A87DD6">
        <w:rPr>
          <w:b/>
        </w:rPr>
        <w:t>erozi</w:t>
      </w:r>
      <w:r>
        <w:t xml:space="preserve"> půdy a zrychlenému odtoku vod po svazích) se v současnosti čelí rozsáhlým, byť poněkud kampaňovitým </w:t>
      </w:r>
      <w:r w:rsidRPr="00A87DD6">
        <w:rPr>
          <w:b/>
        </w:rPr>
        <w:t>zalesňováním</w:t>
      </w:r>
      <w:r>
        <w:t xml:space="preserve"> po celé </w:t>
      </w:r>
      <w:r w:rsidRPr="004D7355">
        <w:rPr>
          <w:i/>
        </w:rPr>
        <w:t>Francii</w:t>
      </w:r>
      <w:r>
        <w:t>.</w:t>
      </w:r>
    </w:p>
    <w:p w:rsidR="00793D3E" w:rsidRPr="00B1234B" w:rsidRDefault="00793D3E" w:rsidP="00793D3E">
      <w:pPr>
        <w:pageBreakBefore/>
        <w:jc w:val="center"/>
        <w:rPr>
          <w:rFonts w:ascii="TimpaniHeavy" w:hAnsi="TimpaniHeavy"/>
          <w:b/>
          <w:caps/>
          <w:sz w:val="40"/>
          <w:szCs w:val="40"/>
        </w:rPr>
      </w:pPr>
      <w:r>
        <w:rPr>
          <w:rFonts w:ascii="TimpaniHeavy" w:hAnsi="TimpaniHeavy"/>
          <w:b/>
          <w:caps/>
          <w:sz w:val="40"/>
          <w:szCs w:val="40"/>
          <w:highlight w:val="yellow"/>
        </w:rPr>
        <w:lastRenderedPageBreak/>
        <w:t>Literatura</w:t>
      </w:r>
    </w:p>
    <w:p w:rsidR="00793D3E" w:rsidRDefault="00793D3E" w:rsidP="00793D3E"/>
    <w:p w:rsidR="00793D3E" w:rsidRDefault="00793D3E" w:rsidP="00793D3E"/>
    <w:p w:rsidR="00793D3E" w:rsidRDefault="00793D3E" w:rsidP="00793D3E"/>
    <w:p w:rsidR="00793D3E" w:rsidRPr="00E47CBC" w:rsidRDefault="00793D3E" w:rsidP="00793D3E">
      <w:pPr>
        <w:pStyle w:val="Zkladntext"/>
        <w:spacing w:line="360" w:lineRule="auto"/>
        <w:rPr>
          <w:sz w:val="18"/>
          <w:szCs w:val="18"/>
        </w:rPr>
      </w:pPr>
    </w:p>
    <w:p w:rsidR="00793D3E" w:rsidRPr="00E47CBC" w:rsidRDefault="00793D3E" w:rsidP="00793D3E">
      <w:pPr>
        <w:pStyle w:val="Zkladntext"/>
        <w:spacing w:line="360" w:lineRule="auto"/>
        <w:rPr>
          <w:sz w:val="18"/>
          <w:szCs w:val="18"/>
        </w:rPr>
      </w:pPr>
      <w:r w:rsidRPr="00E47CBC">
        <w:rPr>
          <w:i/>
          <w:sz w:val="18"/>
          <w:szCs w:val="18"/>
        </w:rPr>
        <w:t xml:space="preserve">Atlas světa. </w:t>
      </w:r>
      <w:r w:rsidRPr="00E47CBC">
        <w:rPr>
          <w:sz w:val="18"/>
          <w:szCs w:val="18"/>
        </w:rPr>
        <w:t>Slovenská kartografie. Bratislava 1970</w:t>
      </w:r>
    </w:p>
    <w:p w:rsidR="00793D3E" w:rsidRPr="00506A3B" w:rsidRDefault="00793D3E" w:rsidP="00793D3E">
      <w:pPr>
        <w:pStyle w:val="Zkladntext"/>
        <w:spacing w:line="360" w:lineRule="auto"/>
        <w:rPr>
          <w:sz w:val="18"/>
          <w:szCs w:val="18"/>
        </w:rPr>
      </w:pPr>
      <w:r w:rsidRPr="00506A3B">
        <w:rPr>
          <w:sz w:val="18"/>
          <w:szCs w:val="18"/>
        </w:rPr>
        <w:t>Bourgeois</w:t>
      </w:r>
      <w:r>
        <w:rPr>
          <w:sz w:val="18"/>
          <w:szCs w:val="18"/>
        </w:rPr>
        <w:t xml:space="preserve">, R.: </w:t>
      </w:r>
      <w:r w:rsidRPr="006B68AC">
        <w:rPr>
          <w:i/>
          <w:sz w:val="18"/>
          <w:szCs w:val="18"/>
        </w:rPr>
        <w:t>La France des régions</w:t>
      </w:r>
      <w:r>
        <w:rPr>
          <w:sz w:val="18"/>
          <w:szCs w:val="18"/>
        </w:rPr>
        <w:t>. Grenoble : PUG, 2001.</w:t>
      </w:r>
    </w:p>
    <w:p w:rsidR="00793D3E" w:rsidRPr="006B4E01" w:rsidRDefault="00793D3E" w:rsidP="00793D3E">
      <w:pPr>
        <w:pStyle w:val="Zkladntext"/>
        <w:spacing w:line="360" w:lineRule="auto"/>
        <w:rPr>
          <w:sz w:val="18"/>
          <w:szCs w:val="18"/>
        </w:rPr>
      </w:pPr>
      <w:r w:rsidRPr="006B68AC">
        <w:rPr>
          <w:i/>
          <w:sz w:val="18"/>
          <w:szCs w:val="18"/>
        </w:rPr>
        <w:t>Francie a Švýcarsko</w:t>
      </w:r>
      <w:r w:rsidRPr="006B4E01">
        <w:rPr>
          <w:sz w:val="18"/>
          <w:szCs w:val="18"/>
        </w:rPr>
        <w:t>. Praha: Kartografie 1971.</w:t>
      </w:r>
    </w:p>
    <w:p w:rsidR="00793D3E" w:rsidRPr="006B4E01" w:rsidRDefault="00793D3E" w:rsidP="00793D3E">
      <w:pPr>
        <w:pStyle w:val="Zkladntext"/>
        <w:spacing w:line="360" w:lineRule="auto"/>
        <w:rPr>
          <w:sz w:val="18"/>
          <w:szCs w:val="18"/>
        </w:rPr>
      </w:pPr>
      <w:r w:rsidRPr="006B4E01">
        <w:rPr>
          <w:sz w:val="18"/>
          <w:szCs w:val="18"/>
        </w:rPr>
        <w:t xml:space="preserve">Fryčar, J.: </w:t>
      </w:r>
      <w:r w:rsidRPr="006B68AC">
        <w:rPr>
          <w:i/>
          <w:sz w:val="18"/>
          <w:szCs w:val="18"/>
        </w:rPr>
        <w:t>Úvod do dějin a kultury Franci</w:t>
      </w:r>
      <w:r w:rsidRPr="006B4E01">
        <w:rPr>
          <w:sz w:val="18"/>
          <w:szCs w:val="18"/>
        </w:rPr>
        <w:t>e. Praha: SPN 1976</w:t>
      </w:r>
    </w:p>
    <w:p w:rsidR="00793D3E" w:rsidRPr="006B4E01" w:rsidRDefault="00793D3E" w:rsidP="00793D3E">
      <w:pPr>
        <w:pStyle w:val="Zkladntext"/>
        <w:spacing w:line="360" w:lineRule="auto"/>
        <w:rPr>
          <w:sz w:val="18"/>
          <w:szCs w:val="18"/>
        </w:rPr>
      </w:pPr>
      <w:r w:rsidRPr="006B4E01">
        <w:rPr>
          <w:sz w:val="18"/>
          <w:szCs w:val="18"/>
        </w:rPr>
        <w:t xml:space="preserve">Hošek, R. a kol.: </w:t>
      </w:r>
      <w:r w:rsidRPr="006B68AC">
        <w:rPr>
          <w:i/>
          <w:sz w:val="18"/>
          <w:szCs w:val="18"/>
        </w:rPr>
        <w:t>Francúzsko</w:t>
      </w:r>
      <w:r w:rsidRPr="006B4E01">
        <w:rPr>
          <w:sz w:val="18"/>
          <w:szCs w:val="18"/>
        </w:rPr>
        <w:t>. Bratislava: Obzor 1977.</w:t>
      </w:r>
    </w:p>
    <w:p w:rsidR="00793D3E" w:rsidRPr="00E47CBC" w:rsidRDefault="00793D3E" w:rsidP="00793D3E">
      <w:pPr>
        <w:pStyle w:val="Zkladntext"/>
        <w:spacing w:line="360" w:lineRule="auto"/>
        <w:rPr>
          <w:sz w:val="18"/>
          <w:szCs w:val="18"/>
        </w:rPr>
      </w:pPr>
      <w:r w:rsidRPr="00E47CBC">
        <w:rPr>
          <w:sz w:val="18"/>
          <w:szCs w:val="18"/>
        </w:rPr>
        <w:t xml:space="preserve">http://cs.wikipedia.org/wiki/ </w:t>
      </w:r>
    </w:p>
    <w:p w:rsidR="00793D3E" w:rsidRPr="006B4E01" w:rsidRDefault="00793D3E" w:rsidP="00793D3E">
      <w:pPr>
        <w:pStyle w:val="Zkladntext"/>
        <w:spacing w:line="360" w:lineRule="auto"/>
        <w:rPr>
          <w:sz w:val="18"/>
          <w:szCs w:val="18"/>
        </w:rPr>
      </w:pPr>
      <w:r w:rsidRPr="006B4E01">
        <w:rPr>
          <w:sz w:val="18"/>
          <w:szCs w:val="18"/>
        </w:rPr>
        <w:t xml:space="preserve">Kudrna, J. a kol.: </w:t>
      </w:r>
      <w:r w:rsidRPr="006B68AC">
        <w:rPr>
          <w:i/>
          <w:sz w:val="18"/>
          <w:szCs w:val="18"/>
        </w:rPr>
        <w:t>Dějiny Francie</w:t>
      </w:r>
      <w:r w:rsidRPr="006B4E01">
        <w:rPr>
          <w:sz w:val="18"/>
          <w:szCs w:val="18"/>
        </w:rPr>
        <w:t>. Praha: Svoboda 1988.</w:t>
      </w:r>
    </w:p>
    <w:p w:rsidR="00793D3E" w:rsidRPr="006B4E01" w:rsidRDefault="00793D3E" w:rsidP="00793D3E">
      <w:pPr>
        <w:pStyle w:val="Zkladntext"/>
        <w:spacing w:line="360" w:lineRule="auto"/>
        <w:rPr>
          <w:sz w:val="18"/>
          <w:szCs w:val="18"/>
        </w:rPr>
      </w:pPr>
      <w:r w:rsidRPr="006B4E01">
        <w:rPr>
          <w:sz w:val="18"/>
          <w:szCs w:val="18"/>
        </w:rPr>
        <w:t xml:space="preserve">Kúnský, J. a kol.: </w:t>
      </w:r>
      <w:r w:rsidRPr="006B68AC">
        <w:rPr>
          <w:i/>
          <w:sz w:val="18"/>
          <w:szCs w:val="18"/>
        </w:rPr>
        <w:t>Zeměpis světa. Evropa.</w:t>
      </w:r>
      <w:r w:rsidRPr="006B4E01">
        <w:rPr>
          <w:sz w:val="18"/>
          <w:szCs w:val="18"/>
        </w:rPr>
        <w:t xml:space="preserve"> </w:t>
      </w:r>
      <w:r>
        <w:rPr>
          <w:sz w:val="18"/>
          <w:szCs w:val="18"/>
        </w:rPr>
        <w:t xml:space="preserve">Praha: </w:t>
      </w:r>
      <w:r w:rsidRPr="006B4E01">
        <w:rPr>
          <w:sz w:val="18"/>
          <w:szCs w:val="18"/>
        </w:rPr>
        <w:t>Orbis, 1968.</w:t>
      </w:r>
    </w:p>
    <w:p w:rsidR="00793D3E" w:rsidRPr="00506A3B" w:rsidRDefault="00793D3E" w:rsidP="00793D3E">
      <w:pPr>
        <w:pStyle w:val="Zkladntext"/>
        <w:spacing w:line="360" w:lineRule="auto"/>
        <w:rPr>
          <w:sz w:val="18"/>
          <w:szCs w:val="18"/>
        </w:rPr>
      </w:pPr>
      <w:r w:rsidRPr="00506A3B">
        <w:rPr>
          <w:sz w:val="18"/>
          <w:szCs w:val="18"/>
        </w:rPr>
        <w:t>Labrune</w:t>
      </w:r>
      <w:r>
        <w:rPr>
          <w:sz w:val="18"/>
          <w:szCs w:val="18"/>
        </w:rPr>
        <w:t xml:space="preserve">, G.: </w:t>
      </w:r>
      <w:r w:rsidRPr="006B68AC">
        <w:rPr>
          <w:i/>
          <w:sz w:val="18"/>
          <w:szCs w:val="18"/>
        </w:rPr>
        <w:t>Géographie de la France.</w:t>
      </w:r>
      <w:r w:rsidRPr="00506A3B">
        <w:rPr>
          <w:sz w:val="18"/>
          <w:szCs w:val="18"/>
        </w:rPr>
        <w:t xml:space="preserve"> Paris : Nathan</w:t>
      </w:r>
      <w:r>
        <w:rPr>
          <w:sz w:val="18"/>
          <w:szCs w:val="18"/>
        </w:rPr>
        <w:t>, 2000.</w:t>
      </w:r>
    </w:p>
    <w:p w:rsidR="00793D3E" w:rsidRPr="006B4E01" w:rsidRDefault="00793D3E" w:rsidP="00793D3E">
      <w:pPr>
        <w:pStyle w:val="Zkladntext"/>
        <w:spacing w:line="360" w:lineRule="auto"/>
        <w:rPr>
          <w:sz w:val="18"/>
          <w:szCs w:val="18"/>
        </w:rPr>
      </w:pPr>
      <w:r w:rsidRPr="006B4E01">
        <w:rPr>
          <w:sz w:val="18"/>
          <w:szCs w:val="18"/>
        </w:rPr>
        <w:t xml:space="preserve">Liščák, V., P. Fojtík: </w:t>
      </w:r>
      <w:r w:rsidRPr="006B68AC">
        <w:rPr>
          <w:i/>
          <w:sz w:val="18"/>
          <w:szCs w:val="18"/>
        </w:rPr>
        <w:t>Státy a území světa</w:t>
      </w:r>
      <w:r w:rsidRPr="006B4E01">
        <w:rPr>
          <w:sz w:val="18"/>
          <w:szCs w:val="18"/>
        </w:rPr>
        <w:t>. Praha: Libri 1998</w:t>
      </w:r>
    </w:p>
    <w:p w:rsidR="00793D3E" w:rsidRPr="006B4E01" w:rsidRDefault="00793D3E" w:rsidP="00793D3E">
      <w:pPr>
        <w:pStyle w:val="Zkladntext"/>
        <w:spacing w:line="360" w:lineRule="auto"/>
        <w:rPr>
          <w:sz w:val="18"/>
          <w:szCs w:val="18"/>
        </w:rPr>
      </w:pPr>
      <w:r w:rsidRPr="006B4E01">
        <w:rPr>
          <w:sz w:val="18"/>
          <w:szCs w:val="18"/>
        </w:rPr>
        <w:t xml:space="preserve">Mašek, V., Landa, V.:  </w:t>
      </w:r>
      <w:r w:rsidRPr="006B68AC">
        <w:rPr>
          <w:i/>
          <w:sz w:val="18"/>
          <w:szCs w:val="18"/>
        </w:rPr>
        <w:t>Francie.</w:t>
      </w:r>
      <w:r w:rsidRPr="006B4E01">
        <w:rPr>
          <w:sz w:val="18"/>
          <w:szCs w:val="18"/>
        </w:rPr>
        <w:t xml:space="preserve"> Praha: Pressfoto 1975.</w:t>
      </w:r>
    </w:p>
    <w:p w:rsidR="00793D3E" w:rsidRPr="006B4E01" w:rsidRDefault="00793D3E" w:rsidP="00793D3E">
      <w:pPr>
        <w:pStyle w:val="Zkladntext"/>
        <w:spacing w:line="360" w:lineRule="auto"/>
        <w:rPr>
          <w:sz w:val="18"/>
          <w:szCs w:val="18"/>
        </w:rPr>
      </w:pPr>
      <w:r w:rsidRPr="006B4E01">
        <w:rPr>
          <w:sz w:val="18"/>
          <w:szCs w:val="18"/>
        </w:rPr>
        <w:t xml:space="preserve">Netopil, R.: Bičík, I., Brinke, J.: </w:t>
      </w:r>
      <w:r w:rsidRPr="006B68AC">
        <w:rPr>
          <w:i/>
          <w:sz w:val="18"/>
          <w:szCs w:val="18"/>
        </w:rPr>
        <w:t>Geografie Evropy</w:t>
      </w:r>
      <w:r w:rsidRPr="006B4E01">
        <w:rPr>
          <w:sz w:val="18"/>
          <w:szCs w:val="18"/>
        </w:rPr>
        <w:t xml:space="preserve">. </w:t>
      </w:r>
      <w:r>
        <w:rPr>
          <w:sz w:val="18"/>
          <w:szCs w:val="18"/>
        </w:rPr>
        <w:t xml:space="preserve">Praha: </w:t>
      </w:r>
      <w:r w:rsidRPr="006B4E01">
        <w:rPr>
          <w:sz w:val="18"/>
          <w:szCs w:val="18"/>
        </w:rPr>
        <w:t>SPN, 1989.</w:t>
      </w:r>
    </w:p>
    <w:p w:rsidR="00793D3E" w:rsidRPr="006B4E01" w:rsidRDefault="00793D3E" w:rsidP="00793D3E">
      <w:pPr>
        <w:pStyle w:val="Zkladntext"/>
        <w:spacing w:line="360" w:lineRule="auto"/>
        <w:rPr>
          <w:sz w:val="18"/>
          <w:szCs w:val="18"/>
        </w:rPr>
      </w:pPr>
      <w:r w:rsidRPr="006B4E01">
        <w:rPr>
          <w:sz w:val="18"/>
          <w:szCs w:val="18"/>
        </w:rPr>
        <w:t xml:space="preserve">Petrů, P.: </w:t>
      </w:r>
      <w:r w:rsidRPr="006B68AC">
        <w:rPr>
          <w:i/>
          <w:sz w:val="18"/>
          <w:szCs w:val="18"/>
        </w:rPr>
        <w:t>Francouzská republika</w:t>
      </w:r>
      <w:r w:rsidRPr="006B4E01">
        <w:rPr>
          <w:sz w:val="18"/>
          <w:szCs w:val="18"/>
        </w:rPr>
        <w:t>. Praha: Svoboda 1982</w:t>
      </w:r>
    </w:p>
    <w:p w:rsidR="00793D3E" w:rsidRDefault="00793D3E" w:rsidP="00793D3E">
      <w:pPr>
        <w:spacing w:line="360" w:lineRule="auto"/>
      </w:pPr>
      <w:r>
        <w:t>Školní atlas světa. Praha: Kartografie 2001.</w:t>
      </w:r>
    </w:p>
    <w:p w:rsidR="00793D3E" w:rsidRPr="006B4E01" w:rsidRDefault="00793D3E" w:rsidP="00793D3E">
      <w:pPr>
        <w:pStyle w:val="Zkladntext"/>
        <w:spacing w:line="360" w:lineRule="auto"/>
        <w:rPr>
          <w:sz w:val="18"/>
          <w:szCs w:val="18"/>
        </w:rPr>
      </w:pPr>
      <w:r w:rsidRPr="006B4E01">
        <w:rPr>
          <w:sz w:val="18"/>
          <w:szCs w:val="18"/>
        </w:rPr>
        <w:t xml:space="preserve">Šrámek, J.  </w:t>
      </w:r>
      <w:r w:rsidRPr="006B68AC">
        <w:rPr>
          <w:i/>
          <w:sz w:val="18"/>
          <w:szCs w:val="18"/>
        </w:rPr>
        <w:t>Úvod do dějin a kultury frankofonních zem</w:t>
      </w:r>
      <w:r w:rsidRPr="006B4E01">
        <w:rPr>
          <w:sz w:val="18"/>
          <w:szCs w:val="18"/>
        </w:rPr>
        <w:t>í. Brno: Masarykova univerzita, 1995.</w:t>
      </w:r>
    </w:p>
    <w:p w:rsidR="00793D3E" w:rsidRPr="006B4E01" w:rsidRDefault="00793D3E" w:rsidP="00793D3E">
      <w:pPr>
        <w:pStyle w:val="Zkladntext"/>
        <w:spacing w:line="360" w:lineRule="auto"/>
        <w:rPr>
          <w:sz w:val="18"/>
          <w:szCs w:val="18"/>
        </w:rPr>
      </w:pPr>
      <w:r w:rsidRPr="006B4E01">
        <w:rPr>
          <w:sz w:val="18"/>
          <w:szCs w:val="18"/>
        </w:rPr>
        <w:t xml:space="preserve">Votýpka, J.: </w:t>
      </w:r>
      <w:r w:rsidRPr="006B68AC">
        <w:rPr>
          <w:i/>
          <w:sz w:val="18"/>
          <w:szCs w:val="18"/>
        </w:rPr>
        <w:t>Fyzická geografie Evrop</w:t>
      </w:r>
      <w:r w:rsidRPr="006B4E01">
        <w:rPr>
          <w:sz w:val="18"/>
          <w:szCs w:val="18"/>
        </w:rPr>
        <w:t xml:space="preserve">y. </w:t>
      </w:r>
      <w:r>
        <w:rPr>
          <w:sz w:val="18"/>
          <w:szCs w:val="18"/>
        </w:rPr>
        <w:t xml:space="preserve">Praha: </w:t>
      </w:r>
      <w:r w:rsidRPr="006B4E01">
        <w:rPr>
          <w:sz w:val="18"/>
          <w:szCs w:val="18"/>
        </w:rPr>
        <w:t>Karolínum, 1994.</w:t>
      </w:r>
    </w:p>
    <w:p w:rsidR="00793D3E" w:rsidRDefault="00793D3E" w:rsidP="009048E1">
      <w:pPr>
        <w:jc w:val="both"/>
        <w:rPr>
          <w:rFonts w:cs="Arial"/>
        </w:rPr>
      </w:pPr>
    </w:p>
    <w:p w:rsidR="00793D3E" w:rsidRDefault="00793D3E" w:rsidP="009048E1">
      <w:pPr>
        <w:jc w:val="both"/>
        <w:rPr>
          <w:rFonts w:cs="Arial"/>
        </w:rPr>
      </w:pPr>
    </w:p>
    <w:p w:rsidR="00793D3E" w:rsidRDefault="00793D3E" w:rsidP="009048E1">
      <w:pPr>
        <w:jc w:val="both"/>
        <w:rPr>
          <w:rFonts w:cs="Arial"/>
        </w:rPr>
      </w:pPr>
    </w:p>
    <w:p w:rsidR="00793D3E" w:rsidRDefault="00793D3E" w:rsidP="009048E1">
      <w:pPr>
        <w:jc w:val="both"/>
        <w:rPr>
          <w:rFonts w:cs="Arial"/>
        </w:rPr>
      </w:pPr>
    </w:p>
    <w:p w:rsidR="00793D3E" w:rsidRDefault="00793D3E" w:rsidP="009048E1">
      <w:pPr>
        <w:jc w:val="both"/>
        <w:rPr>
          <w:rFonts w:cs="Arial"/>
        </w:rPr>
      </w:pPr>
    </w:p>
    <w:p w:rsidR="00793D3E" w:rsidRDefault="00793D3E" w:rsidP="009048E1">
      <w:pPr>
        <w:jc w:val="both"/>
        <w:rPr>
          <w:rFonts w:cs="Arial"/>
        </w:rPr>
      </w:pPr>
    </w:p>
    <w:p w:rsidR="00793D3E" w:rsidRPr="00D8207D" w:rsidRDefault="00793D3E" w:rsidP="009048E1">
      <w:pPr>
        <w:jc w:val="both"/>
        <w:rPr>
          <w:rFonts w:cs="Arial"/>
        </w:rPr>
      </w:pPr>
    </w:p>
    <w:sectPr w:rsidR="00793D3E" w:rsidRPr="00D8207D" w:rsidSect="00C028AE">
      <w:type w:val="continuous"/>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F012C" w:rsidRDefault="00EF012C" w:rsidP="00854BB3">
      <w:r>
        <w:separator/>
      </w:r>
    </w:p>
  </w:endnote>
  <w:endnote w:type="continuationSeparator" w:id="0">
    <w:p w:rsidR="00EF012C" w:rsidRDefault="00EF012C" w:rsidP="00854BB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E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A00002EF" w:usb1="4000004B" w:usb2="00000000" w:usb3="00000000" w:csb0="0000009F" w:csb1="00000000"/>
  </w:font>
  <w:font w:name="Tahoma">
    <w:panose1 w:val="020B0604030504040204"/>
    <w:charset w:val="EE"/>
    <w:family w:val="swiss"/>
    <w:pitch w:val="variable"/>
    <w:sig w:usb0="E1002EFF" w:usb1="C000605B" w:usb2="00000029" w:usb3="00000000" w:csb0="000101FF" w:csb1="00000000"/>
  </w:font>
  <w:font w:name="TimpaniHeavy">
    <w:panose1 w:val="00000000000000000000"/>
    <w:charset w:val="00"/>
    <w:family w:val="auto"/>
    <w:pitch w:val="variable"/>
    <w:sig w:usb0="00000007" w:usb1="00000000" w:usb2="00000000" w:usb3="00000000" w:csb0="00000003" w:csb1="00000000"/>
  </w:font>
  <w:font w:name="Cancun">
    <w:panose1 w:val="00000000000000000000"/>
    <w:charset w:val="00"/>
    <w:family w:val="auto"/>
    <w:pitch w:val="variable"/>
    <w:sig w:usb0="00000007" w:usb1="00000000" w:usb2="00000000" w:usb3="00000000" w:csb0="00000003" w:csb1="00000000"/>
  </w:font>
  <w:font w:name="Trebuchet MS">
    <w:panose1 w:val="020B0603020202020204"/>
    <w:charset w:val="EE"/>
    <w:family w:val="swiss"/>
    <w:pitch w:val="variable"/>
    <w:sig w:usb0="00000287" w:usb1="00000000" w:usb2="00000000" w:usb3="00000000" w:csb0="0000009F" w:csb1="00000000"/>
  </w:font>
  <w:font w:name="Arial Black">
    <w:panose1 w:val="020B0A04020102020204"/>
    <w:charset w:val="EE"/>
    <w:family w:val="swiss"/>
    <w:pitch w:val="variable"/>
    <w:sig w:usb0="00000287" w:usb1="00000000" w:usb2="00000000" w:usb3="00000000" w:csb0="0000009F" w:csb1="00000000"/>
  </w:font>
  <w:font w:name="Comic Sans MS">
    <w:panose1 w:val="030F0702030302020204"/>
    <w:charset w:val="EE"/>
    <w:family w:val="script"/>
    <w:pitch w:val="variable"/>
    <w:sig w:usb0="00000287" w:usb1="000000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F012C" w:rsidRDefault="00EF012C" w:rsidP="00854BB3">
      <w:r>
        <w:separator/>
      </w:r>
    </w:p>
  </w:footnote>
  <w:footnote w:type="continuationSeparator" w:id="0">
    <w:p w:rsidR="00EF012C" w:rsidRDefault="00EF012C" w:rsidP="00854BB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93A1C"/>
    <w:multiLevelType w:val="multilevel"/>
    <w:tmpl w:val="E57694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0FF7819"/>
    <w:multiLevelType w:val="multilevel"/>
    <w:tmpl w:val="54885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6871F89"/>
    <w:multiLevelType w:val="multilevel"/>
    <w:tmpl w:val="0C906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6F635E2"/>
    <w:multiLevelType w:val="multilevel"/>
    <w:tmpl w:val="C3A88F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80E2616"/>
    <w:multiLevelType w:val="multilevel"/>
    <w:tmpl w:val="845E7C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92D344D"/>
    <w:multiLevelType w:val="multilevel"/>
    <w:tmpl w:val="C2BC39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97E6687"/>
    <w:multiLevelType w:val="multilevel"/>
    <w:tmpl w:val="2954D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0D5A6CFA"/>
    <w:multiLevelType w:val="multilevel"/>
    <w:tmpl w:val="02BAE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0D6A5175"/>
    <w:multiLevelType w:val="multilevel"/>
    <w:tmpl w:val="6E4E0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0F2941AE"/>
    <w:multiLevelType w:val="multilevel"/>
    <w:tmpl w:val="FDD2E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0F95754D"/>
    <w:multiLevelType w:val="multilevel"/>
    <w:tmpl w:val="1AB4C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15936D6B"/>
    <w:multiLevelType w:val="multilevel"/>
    <w:tmpl w:val="E45AD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1606220B"/>
    <w:multiLevelType w:val="multilevel"/>
    <w:tmpl w:val="61CC4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173F7413"/>
    <w:multiLevelType w:val="multilevel"/>
    <w:tmpl w:val="8DE61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nsid w:val="1EB23B56"/>
    <w:multiLevelType w:val="multilevel"/>
    <w:tmpl w:val="2DF8EE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1F32681C"/>
    <w:multiLevelType w:val="multilevel"/>
    <w:tmpl w:val="B10E0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1FE84768"/>
    <w:multiLevelType w:val="multilevel"/>
    <w:tmpl w:val="60DE7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240E5D2C"/>
    <w:multiLevelType w:val="multilevel"/>
    <w:tmpl w:val="67CEC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nsid w:val="2DA37441"/>
    <w:multiLevelType w:val="multilevel"/>
    <w:tmpl w:val="40AEA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3522252A"/>
    <w:multiLevelType w:val="multilevel"/>
    <w:tmpl w:val="C55294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5DF661F"/>
    <w:multiLevelType w:val="multilevel"/>
    <w:tmpl w:val="DA8E328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374642DE"/>
    <w:multiLevelType w:val="multilevel"/>
    <w:tmpl w:val="1C6CB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3B0B67E2"/>
    <w:multiLevelType w:val="multilevel"/>
    <w:tmpl w:val="37F07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3F8757EE"/>
    <w:multiLevelType w:val="multilevel"/>
    <w:tmpl w:val="3C40D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410E64AE"/>
    <w:multiLevelType w:val="multilevel"/>
    <w:tmpl w:val="4E8490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4570DFB"/>
    <w:multiLevelType w:val="multilevel"/>
    <w:tmpl w:val="337A1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48676BD9"/>
    <w:multiLevelType w:val="multilevel"/>
    <w:tmpl w:val="620E3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nsid w:val="4C1211FA"/>
    <w:multiLevelType w:val="multilevel"/>
    <w:tmpl w:val="96CA4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539413AB"/>
    <w:multiLevelType w:val="multilevel"/>
    <w:tmpl w:val="701AE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nsid w:val="577623EF"/>
    <w:multiLevelType w:val="multilevel"/>
    <w:tmpl w:val="62828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581C7BD7"/>
    <w:multiLevelType w:val="multilevel"/>
    <w:tmpl w:val="922E6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nsid w:val="5FBD2329"/>
    <w:multiLevelType w:val="multilevel"/>
    <w:tmpl w:val="22321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nsid w:val="5FC84DE1"/>
    <w:multiLevelType w:val="multilevel"/>
    <w:tmpl w:val="E9343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nsid w:val="66FA552E"/>
    <w:multiLevelType w:val="multilevel"/>
    <w:tmpl w:val="3370AD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92454AA"/>
    <w:multiLevelType w:val="multilevel"/>
    <w:tmpl w:val="6932F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nsid w:val="69A53B6E"/>
    <w:multiLevelType w:val="multilevel"/>
    <w:tmpl w:val="434C3D1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nsid w:val="72AD29E5"/>
    <w:multiLevelType w:val="multilevel"/>
    <w:tmpl w:val="D37E1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nsid w:val="76B84E2C"/>
    <w:multiLevelType w:val="multilevel"/>
    <w:tmpl w:val="6CC8A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B565966"/>
    <w:multiLevelType w:val="multilevel"/>
    <w:tmpl w:val="B2A28C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D75481C"/>
    <w:multiLevelType w:val="multilevel"/>
    <w:tmpl w:val="20442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3"/>
  </w:num>
  <w:num w:numId="3">
    <w:abstractNumId w:val="21"/>
  </w:num>
  <w:num w:numId="4">
    <w:abstractNumId w:val="20"/>
  </w:num>
  <w:num w:numId="5">
    <w:abstractNumId w:val="18"/>
  </w:num>
  <w:num w:numId="6">
    <w:abstractNumId w:val="37"/>
  </w:num>
  <w:num w:numId="7">
    <w:abstractNumId w:val="38"/>
  </w:num>
  <w:num w:numId="8">
    <w:abstractNumId w:val="36"/>
  </w:num>
  <w:num w:numId="9">
    <w:abstractNumId w:val="29"/>
  </w:num>
  <w:num w:numId="10">
    <w:abstractNumId w:val="9"/>
  </w:num>
  <w:num w:numId="11">
    <w:abstractNumId w:val="32"/>
  </w:num>
  <w:num w:numId="12">
    <w:abstractNumId w:val="4"/>
  </w:num>
  <w:num w:numId="13">
    <w:abstractNumId w:val="13"/>
  </w:num>
  <w:num w:numId="14">
    <w:abstractNumId w:val="17"/>
  </w:num>
  <w:num w:numId="15">
    <w:abstractNumId w:val="34"/>
  </w:num>
  <w:num w:numId="16">
    <w:abstractNumId w:val="23"/>
  </w:num>
  <w:num w:numId="17">
    <w:abstractNumId w:val="0"/>
  </w:num>
  <w:num w:numId="18">
    <w:abstractNumId w:val="35"/>
  </w:num>
  <w:num w:numId="19">
    <w:abstractNumId w:val="31"/>
  </w:num>
  <w:num w:numId="20">
    <w:abstractNumId w:val="1"/>
  </w:num>
  <w:num w:numId="21">
    <w:abstractNumId w:val="2"/>
  </w:num>
  <w:num w:numId="22">
    <w:abstractNumId w:val="12"/>
  </w:num>
  <w:num w:numId="23">
    <w:abstractNumId w:val="28"/>
  </w:num>
  <w:num w:numId="24">
    <w:abstractNumId w:val="14"/>
  </w:num>
  <w:num w:numId="25">
    <w:abstractNumId w:val="8"/>
  </w:num>
  <w:num w:numId="26">
    <w:abstractNumId w:val="11"/>
  </w:num>
  <w:num w:numId="27">
    <w:abstractNumId w:val="27"/>
  </w:num>
  <w:num w:numId="28">
    <w:abstractNumId w:val="30"/>
  </w:num>
  <w:num w:numId="29">
    <w:abstractNumId w:val="6"/>
  </w:num>
  <w:num w:numId="30">
    <w:abstractNumId w:val="16"/>
  </w:num>
  <w:num w:numId="31">
    <w:abstractNumId w:val="33"/>
  </w:num>
  <w:num w:numId="32">
    <w:abstractNumId w:val="26"/>
  </w:num>
  <w:num w:numId="33">
    <w:abstractNumId w:val="15"/>
  </w:num>
  <w:num w:numId="34">
    <w:abstractNumId w:val="39"/>
  </w:num>
  <w:num w:numId="35">
    <w:abstractNumId w:val="19"/>
  </w:num>
  <w:num w:numId="36">
    <w:abstractNumId w:val="24"/>
  </w:num>
  <w:num w:numId="37">
    <w:abstractNumId w:val="5"/>
  </w:num>
  <w:num w:numId="38">
    <w:abstractNumId w:val="22"/>
  </w:num>
  <w:num w:numId="39">
    <w:abstractNumId w:val="7"/>
  </w:num>
  <w:num w:numId="40">
    <w:abstractNumId w:val="25"/>
  </w:num>
  <w:num w:numId="41">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9"/>
  <w:hyphenationZone w:val="425"/>
  <w:characterSpacingControl w:val="doNotCompress"/>
  <w:footnotePr>
    <w:footnote w:id="-1"/>
    <w:footnote w:id="0"/>
  </w:footnotePr>
  <w:endnotePr>
    <w:endnote w:id="-1"/>
    <w:endnote w:id="0"/>
  </w:endnotePr>
  <w:compat/>
  <w:rsids>
    <w:rsidRoot w:val="00F929AE"/>
    <w:rsid w:val="00002C86"/>
    <w:rsid w:val="00003451"/>
    <w:rsid w:val="00015969"/>
    <w:rsid w:val="00015C15"/>
    <w:rsid w:val="000200DD"/>
    <w:rsid w:val="00022693"/>
    <w:rsid w:val="0002526F"/>
    <w:rsid w:val="0002650C"/>
    <w:rsid w:val="00027789"/>
    <w:rsid w:val="0003218D"/>
    <w:rsid w:val="000358D5"/>
    <w:rsid w:val="00036F3D"/>
    <w:rsid w:val="00040408"/>
    <w:rsid w:val="000436F4"/>
    <w:rsid w:val="00045E4E"/>
    <w:rsid w:val="00046AC6"/>
    <w:rsid w:val="000479B7"/>
    <w:rsid w:val="000537DB"/>
    <w:rsid w:val="00055A98"/>
    <w:rsid w:val="000729A5"/>
    <w:rsid w:val="00073E4A"/>
    <w:rsid w:val="00073EC5"/>
    <w:rsid w:val="00084A7C"/>
    <w:rsid w:val="0008758C"/>
    <w:rsid w:val="00092170"/>
    <w:rsid w:val="00092818"/>
    <w:rsid w:val="00092D97"/>
    <w:rsid w:val="0009312E"/>
    <w:rsid w:val="000933EE"/>
    <w:rsid w:val="00093775"/>
    <w:rsid w:val="000972E5"/>
    <w:rsid w:val="000A11D3"/>
    <w:rsid w:val="000A14BB"/>
    <w:rsid w:val="000A1D3F"/>
    <w:rsid w:val="000A5B9E"/>
    <w:rsid w:val="000B083F"/>
    <w:rsid w:val="000B4A8B"/>
    <w:rsid w:val="000B6676"/>
    <w:rsid w:val="000C0DE4"/>
    <w:rsid w:val="000C2764"/>
    <w:rsid w:val="000C2770"/>
    <w:rsid w:val="000C3740"/>
    <w:rsid w:val="000C5DE0"/>
    <w:rsid w:val="000C66CC"/>
    <w:rsid w:val="000C732A"/>
    <w:rsid w:val="000D2AB9"/>
    <w:rsid w:val="000D430E"/>
    <w:rsid w:val="000D4465"/>
    <w:rsid w:val="000E11E1"/>
    <w:rsid w:val="000F14CD"/>
    <w:rsid w:val="000F31EB"/>
    <w:rsid w:val="000F60AF"/>
    <w:rsid w:val="000F71D2"/>
    <w:rsid w:val="00100326"/>
    <w:rsid w:val="00114161"/>
    <w:rsid w:val="001153CE"/>
    <w:rsid w:val="00115F1A"/>
    <w:rsid w:val="00120784"/>
    <w:rsid w:val="001210B4"/>
    <w:rsid w:val="001224DD"/>
    <w:rsid w:val="00125852"/>
    <w:rsid w:val="00127D4C"/>
    <w:rsid w:val="00130342"/>
    <w:rsid w:val="00135564"/>
    <w:rsid w:val="00135C5C"/>
    <w:rsid w:val="001427B8"/>
    <w:rsid w:val="00144E69"/>
    <w:rsid w:val="001513BA"/>
    <w:rsid w:val="0015424D"/>
    <w:rsid w:val="001578D1"/>
    <w:rsid w:val="00162569"/>
    <w:rsid w:val="00163958"/>
    <w:rsid w:val="00164F2E"/>
    <w:rsid w:val="00171716"/>
    <w:rsid w:val="00174CF4"/>
    <w:rsid w:val="0018305B"/>
    <w:rsid w:val="00184B14"/>
    <w:rsid w:val="00185036"/>
    <w:rsid w:val="001874AF"/>
    <w:rsid w:val="00191B14"/>
    <w:rsid w:val="00191F4D"/>
    <w:rsid w:val="00192BFB"/>
    <w:rsid w:val="001A3C99"/>
    <w:rsid w:val="001A4BC4"/>
    <w:rsid w:val="001A5FB9"/>
    <w:rsid w:val="001A686A"/>
    <w:rsid w:val="001B07EB"/>
    <w:rsid w:val="001B2556"/>
    <w:rsid w:val="001B425C"/>
    <w:rsid w:val="001B494E"/>
    <w:rsid w:val="001B4BEF"/>
    <w:rsid w:val="001B5AC7"/>
    <w:rsid w:val="001C2674"/>
    <w:rsid w:val="001C32E9"/>
    <w:rsid w:val="001C49D2"/>
    <w:rsid w:val="001C553F"/>
    <w:rsid w:val="001C5AFB"/>
    <w:rsid w:val="001C703D"/>
    <w:rsid w:val="001D0302"/>
    <w:rsid w:val="001D2EF2"/>
    <w:rsid w:val="001D4C11"/>
    <w:rsid w:val="001E11DA"/>
    <w:rsid w:val="001E152D"/>
    <w:rsid w:val="001E287B"/>
    <w:rsid w:val="001F3D4F"/>
    <w:rsid w:val="001F6A59"/>
    <w:rsid w:val="002013BA"/>
    <w:rsid w:val="00202C4A"/>
    <w:rsid w:val="00215841"/>
    <w:rsid w:val="002215D2"/>
    <w:rsid w:val="00221AD0"/>
    <w:rsid w:val="0022295E"/>
    <w:rsid w:val="00225278"/>
    <w:rsid w:val="00226D62"/>
    <w:rsid w:val="00241B05"/>
    <w:rsid w:val="002439AD"/>
    <w:rsid w:val="002449DB"/>
    <w:rsid w:val="002462D3"/>
    <w:rsid w:val="002473B7"/>
    <w:rsid w:val="00247BFC"/>
    <w:rsid w:val="00253D91"/>
    <w:rsid w:val="00256DCD"/>
    <w:rsid w:val="00261D12"/>
    <w:rsid w:val="00265E15"/>
    <w:rsid w:val="00273162"/>
    <w:rsid w:val="00281065"/>
    <w:rsid w:val="002824BB"/>
    <w:rsid w:val="00283956"/>
    <w:rsid w:val="00295111"/>
    <w:rsid w:val="002973D0"/>
    <w:rsid w:val="002A0A5E"/>
    <w:rsid w:val="002A3363"/>
    <w:rsid w:val="002A3FB5"/>
    <w:rsid w:val="002A5CAF"/>
    <w:rsid w:val="002A6172"/>
    <w:rsid w:val="002A7CB1"/>
    <w:rsid w:val="002B075F"/>
    <w:rsid w:val="002B20EA"/>
    <w:rsid w:val="002C3F1D"/>
    <w:rsid w:val="002C4E05"/>
    <w:rsid w:val="002D18CB"/>
    <w:rsid w:val="002D7B5C"/>
    <w:rsid w:val="002E0972"/>
    <w:rsid w:val="002E169D"/>
    <w:rsid w:val="002E6392"/>
    <w:rsid w:val="002E7939"/>
    <w:rsid w:val="002F22CC"/>
    <w:rsid w:val="002F2A78"/>
    <w:rsid w:val="002F4906"/>
    <w:rsid w:val="00300479"/>
    <w:rsid w:val="00300924"/>
    <w:rsid w:val="00302608"/>
    <w:rsid w:val="00302A17"/>
    <w:rsid w:val="00305BE5"/>
    <w:rsid w:val="00307630"/>
    <w:rsid w:val="003133EE"/>
    <w:rsid w:val="0031651B"/>
    <w:rsid w:val="00317128"/>
    <w:rsid w:val="003216DA"/>
    <w:rsid w:val="00321CF1"/>
    <w:rsid w:val="003225B1"/>
    <w:rsid w:val="00330DBB"/>
    <w:rsid w:val="00336280"/>
    <w:rsid w:val="00337A8C"/>
    <w:rsid w:val="00337BE8"/>
    <w:rsid w:val="00341FE5"/>
    <w:rsid w:val="00343069"/>
    <w:rsid w:val="0034325A"/>
    <w:rsid w:val="00344BC7"/>
    <w:rsid w:val="00353EBB"/>
    <w:rsid w:val="00355F57"/>
    <w:rsid w:val="00355FE9"/>
    <w:rsid w:val="003577B8"/>
    <w:rsid w:val="003612EA"/>
    <w:rsid w:val="00361E62"/>
    <w:rsid w:val="00363058"/>
    <w:rsid w:val="00364344"/>
    <w:rsid w:val="003713A1"/>
    <w:rsid w:val="00372822"/>
    <w:rsid w:val="00374FDE"/>
    <w:rsid w:val="00376147"/>
    <w:rsid w:val="00376D3F"/>
    <w:rsid w:val="00380580"/>
    <w:rsid w:val="00387001"/>
    <w:rsid w:val="0039147B"/>
    <w:rsid w:val="00393151"/>
    <w:rsid w:val="00395FAD"/>
    <w:rsid w:val="00396D09"/>
    <w:rsid w:val="003A2A79"/>
    <w:rsid w:val="003A673F"/>
    <w:rsid w:val="003A7722"/>
    <w:rsid w:val="003B109B"/>
    <w:rsid w:val="003B2A24"/>
    <w:rsid w:val="003B3197"/>
    <w:rsid w:val="003B3ED4"/>
    <w:rsid w:val="003B44A7"/>
    <w:rsid w:val="003B4D5A"/>
    <w:rsid w:val="003B5301"/>
    <w:rsid w:val="003B6AB4"/>
    <w:rsid w:val="003B6C56"/>
    <w:rsid w:val="003C3966"/>
    <w:rsid w:val="003C4E25"/>
    <w:rsid w:val="003C6A47"/>
    <w:rsid w:val="003C7190"/>
    <w:rsid w:val="003D0715"/>
    <w:rsid w:val="003D4D02"/>
    <w:rsid w:val="003D5B7F"/>
    <w:rsid w:val="003D6D6A"/>
    <w:rsid w:val="003E119C"/>
    <w:rsid w:val="003E282F"/>
    <w:rsid w:val="003E3AFD"/>
    <w:rsid w:val="003E6167"/>
    <w:rsid w:val="003E638C"/>
    <w:rsid w:val="003E6CA0"/>
    <w:rsid w:val="003E7527"/>
    <w:rsid w:val="003F4606"/>
    <w:rsid w:val="003F7FAF"/>
    <w:rsid w:val="00402C43"/>
    <w:rsid w:val="0041088F"/>
    <w:rsid w:val="004140D3"/>
    <w:rsid w:val="00414EA4"/>
    <w:rsid w:val="00415B23"/>
    <w:rsid w:val="004248EF"/>
    <w:rsid w:val="004250B4"/>
    <w:rsid w:val="0042581A"/>
    <w:rsid w:val="00425EF4"/>
    <w:rsid w:val="00430063"/>
    <w:rsid w:val="00430541"/>
    <w:rsid w:val="00433869"/>
    <w:rsid w:val="00434CF2"/>
    <w:rsid w:val="00435519"/>
    <w:rsid w:val="00435674"/>
    <w:rsid w:val="0043680C"/>
    <w:rsid w:val="00440DA1"/>
    <w:rsid w:val="0044118B"/>
    <w:rsid w:val="00443E10"/>
    <w:rsid w:val="00445D22"/>
    <w:rsid w:val="004474B3"/>
    <w:rsid w:val="004477C6"/>
    <w:rsid w:val="004518DD"/>
    <w:rsid w:val="00453A62"/>
    <w:rsid w:val="0045527B"/>
    <w:rsid w:val="00456A4F"/>
    <w:rsid w:val="00460837"/>
    <w:rsid w:val="00461258"/>
    <w:rsid w:val="00462D62"/>
    <w:rsid w:val="00463467"/>
    <w:rsid w:val="00463DCC"/>
    <w:rsid w:val="00466DAE"/>
    <w:rsid w:val="00470280"/>
    <w:rsid w:val="00472AC7"/>
    <w:rsid w:val="0047518A"/>
    <w:rsid w:val="00475396"/>
    <w:rsid w:val="00480A70"/>
    <w:rsid w:val="0048498E"/>
    <w:rsid w:val="00496194"/>
    <w:rsid w:val="004965AD"/>
    <w:rsid w:val="004A18CF"/>
    <w:rsid w:val="004A1949"/>
    <w:rsid w:val="004A2B3C"/>
    <w:rsid w:val="004A6AC9"/>
    <w:rsid w:val="004A7F3D"/>
    <w:rsid w:val="004B22D5"/>
    <w:rsid w:val="004B2515"/>
    <w:rsid w:val="004B4573"/>
    <w:rsid w:val="004B6DB8"/>
    <w:rsid w:val="004C5894"/>
    <w:rsid w:val="004D03B2"/>
    <w:rsid w:val="004D39EA"/>
    <w:rsid w:val="004D3D7C"/>
    <w:rsid w:val="004D712B"/>
    <w:rsid w:val="004E2772"/>
    <w:rsid w:val="004E4CED"/>
    <w:rsid w:val="004E718B"/>
    <w:rsid w:val="004F10B1"/>
    <w:rsid w:val="004F2FB8"/>
    <w:rsid w:val="00503C15"/>
    <w:rsid w:val="0050565E"/>
    <w:rsid w:val="00506070"/>
    <w:rsid w:val="005139C6"/>
    <w:rsid w:val="0051476C"/>
    <w:rsid w:val="00515465"/>
    <w:rsid w:val="00515947"/>
    <w:rsid w:val="00516A51"/>
    <w:rsid w:val="00523F40"/>
    <w:rsid w:val="00527AB4"/>
    <w:rsid w:val="0053269B"/>
    <w:rsid w:val="005327C2"/>
    <w:rsid w:val="005335FE"/>
    <w:rsid w:val="0053634E"/>
    <w:rsid w:val="005423B0"/>
    <w:rsid w:val="005442DE"/>
    <w:rsid w:val="00547727"/>
    <w:rsid w:val="00552646"/>
    <w:rsid w:val="0055511A"/>
    <w:rsid w:val="00556C13"/>
    <w:rsid w:val="005627B8"/>
    <w:rsid w:val="00562DE4"/>
    <w:rsid w:val="00563DF1"/>
    <w:rsid w:val="005640BE"/>
    <w:rsid w:val="00564860"/>
    <w:rsid w:val="0058093E"/>
    <w:rsid w:val="005853B9"/>
    <w:rsid w:val="00591548"/>
    <w:rsid w:val="00591638"/>
    <w:rsid w:val="00592412"/>
    <w:rsid w:val="00593E92"/>
    <w:rsid w:val="005949AC"/>
    <w:rsid w:val="00595383"/>
    <w:rsid w:val="005A0354"/>
    <w:rsid w:val="005A4DD3"/>
    <w:rsid w:val="005A5718"/>
    <w:rsid w:val="005A78A5"/>
    <w:rsid w:val="005B0205"/>
    <w:rsid w:val="005B324E"/>
    <w:rsid w:val="005B4C8C"/>
    <w:rsid w:val="005C474E"/>
    <w:rsid w:val="005D1199"/>
    <w:rsid w:val="005D1211"/>
    <w:rsid w:val="005D5013"/>
    <w:rsid w:val="005E6887"/>
    <w:rsid w:val="005F0768"/>
    <w:rsid w:val="005F079C"/>
    <w:rsid w:val="005F4443"/>
    <w:rsid w:val="005F47A7"/>
    <w:rsid w:val="005F48A6"/>
    <w:rsid w:val="00600430"/>
    <w:rsid w:val="006020A6"/>
    <w:rsid w:val="006044B7"/>
    <w:rsid w:val="00604FE6"/>
    <w:rsid w:val="0060559F"/>
    <w:rsid w:val="00607DDD"/>
    <w:rsid w:val="006100C8"/>
    <w:rsid w:val="0061509F"/>
    <w:rsid w:val="006205AD"/>
    <w:rsid w:val="006205E3"/>
    <w:rsid w:val="006235DC"/>
    <w:rsid w:val="00624BAF"/>
    <w:rsid w:val="00626E11"/>
    <w:rsid w:val="00632651"/>
    <w:rsid w:val="00637784"/>
    <w:rsid w:val="006420A5"/>
    <w:rsid w:val="00644C8D"/>
    <w:rsid w:val="006505AF"/>
    <w:rsid w:val="0065249B"/>
    <w:rsid w:val="00657721"/>
    <w:rsid w:val="00665223"/>
    <w:rsid w:val="00670DE5"/>
    <w:rsid w:val="00673D1C"/>
    <w:rsid w:val="0067476B"/>
    <w:rsid w:val="006803D5"/>
    <w:rsid w:val="0068109F"/>
    <w:rsid w:val="00681544"/>
    <w:rsid w:val="006827C0"/>
    <w:rsid w:val="00686621"/>
    <w:rsid w:val="00690B44"/>
    <w:rsid w:val="006921AA"/>
    <w:rsid w:val="006924D0"/>
    <w:rsid w:val="0069303A"/>
    <w:rsid w:val="00694E30"/>
    <w:rsid w:val="006962D6"/>
    <w:rsid w:val="0069643B"/>
    <w:rsid w:val="006974F7"/>
    <w:rsid w:val="00697861"/>
    <w:rsid w:val="006A0828"/>
    <w:rsid w:val="006A0F28"/>
    <w:rsid w:val="006A3D6F"/>
    <w:rsid w:val="006A4874"/>
    <w:rsid w:val="006B1423"/>
    <w:rsid w:val="006B2112"/>
    <w:rsid w:val="006B25DE"/>
    <w:rsid w:val="006B332F"/>
    <w:rsid w:val="006C0269"/>
    <w:rsid w:val="006C6FCC"/>
    <w:rsid w:val="006D0489"/>
    <w:rsid w:val="006D1D06"/>
    <w:rsid w:val="006D373D"/>
    <w:rsid w:val="006D4505"/>
    <w:rsid w:val="006D77D4"/>
    <w:rsid w:val="006E248D"/>
    <w:rsid w:val="006E325C"/>
    <w:rsid w:val="006F133B"/>
    <w:rsid w:val="006F5296"/>
    <w:rsid w:val="006F5670"/>
    <w:rsid w:val="00702BA5"/>
    <w:rsid w:val="007049B8"/>
    <w:rsid w:val="00705501"/>
    <w:rsid w:val="00707D83"/>
    <w:rsid w:val="0071288C"/>
    <w:rsid w:val="007147A9"/>
    <w:rsid w:val="00716765"/>
    <w:rsid w:val="007217F0"/>
    <w:rsid w:val="00723A57"/>
    <w:rsid w:val="00724598"/>
    <w:rsid w:val="00730882"/>
    <w:rsid w:val="007310BD"/>
    <w:rsid w:val="00731137"/>
    <w:rsid w:val="007313BA"/>
    <w:rsid w:val="0073435B"/>
    <w:rsid w:val="0073668D"/>
    <w:rsid w:val="007403E7"/>
    <w:rsid w:val="00744719"/>
    <w:rsid w:val="00745A0F"/>
    <w:rsid w:val="007603FE"/>
    <w:rsid w:val="007604F6"/>
    <w:rsid w:val="0076290B"/>
    <w:rsid w:val="00765BA7"/>
    <w:rsid w:val="00767185"/>
    <w:rsid w:val="00767445"/>
    <w:rsid w:val="00775795"/>
    <w:rsid w:val="00775CFB"/>
    <w:rsid w:val="00780B84"/>
    <w:rsid w:val="00786A2B"/>
    <w:rsid w:val="00793115"/>
    <w:rsid w:val="00793D3E"/>
    <w:rsid w:val="0079425E"/>
    <w:rsid w:val="007961B9"/>
    <w:rsid w:val="00796D01"/>
    <w:rsid w:val="00796F68"/>
    <w:rsid w:val="0079745D"/>
    <w:rsid w:val="007A131E"/>
    <w:rsid w:val="007A517C"/>
    <w:rsid w:val="007A6439"/>
    <w:rsid w:val="007A7175"/>
    <w:rsid w:val="007A7BFF"/>
    <w:rsid w:val="007B17B6"/>
    <w:rsid w:val="007B698B"/>
    <w:rsid w:val="007B7945"/>
    <w:rsid w:val="007C4002"/>
    <w:rsid w:val="007C49B0"/>
    <w:rsid w:val="007C5C39"/>
    <w:rsid w:val="007C6537"/>
    <w:rsid w:val="007D68E7"/>
    <w:rsid w:val="007D7386"/>
    <w:rsid w:val="007D7BB9"/>
    <w:rsid w:val="007E071A"/>
    <w:rsid w:val="007E73B6"/>
    <w:rsid w:val="007E7D77"/>
    <w:rsid w:val="007F331D"/>
    <w:rsid w:val="007F5E45"/>
    <w:rsid w:val="00803137"/>
    <w:rsid w:val="008036F7"/>
    <w:rsid w:val="00804537"/>
    <w:rsid w:val="00804767"/>
    <w:rsid w:val="00806366"/>
    <w:rsid w:val="00812C50"/>
    <w:rsid w:val="0081393D"/>
    <w:rsid w:val="00815AC5"/>
    <w:rsid w:val="00817BC4"/>
    <w:rsid w:val="0082311C"/>
    <w:rsid w:val="00825463"/>
    <w:rsid w:val="00827924"/>
    <w:rsid w:val="008307E2"/>
    <w:rsid w:val="0083163A"/>
    <w:rsid w:val="008319E6"/>
    <w:rsid w:val="00832D27"/>
    <w:rsid w:val="0084560D"/>
    <w:rsid w:val="00850C8A"/>
    <w:rsid w:val="008516B7"/>
    <w:rsid w:val="008532E0"/>
    <w:rsid w:val="0085469A"/>
    <w:rsid w:val="00854BB3"/>
    <w:rsid w:val="00855810"/>
    <w:rsid w:val="00857401"/>
    <w:rsid w:val="00861937"/>
    <w:rsid w:val="00863BD8"/>
    <w:rsid w:val="00865DA9"/>
    <w:rsid w:val="008679E6"/>
    <w:rsid w:val="00871AF8"/>
    <w:rsid w:val="00872411"/>
    <w:rsid w:val="008729AF"/>
    <w:rsid w:val="0088097C"/>
    <w:rsid w:val="00880A8B"/>
    <w:rsid w:val="00882CC0"/>
    <w:rsid w:val="0088349E"/>
    <w:rsid w:val="008847E3"/>
    <w:rsid w:val="008864A6"/>
    <w:rsid w:val="00890FE0"/>
    <w:rsid w:val="008928CC"/>
    <w:rsid w:val="0089351E"/>
    <w:rsid w:val="008935FD"/>
    <w:rsid w:val="008941C0"/>
    <w:rsid w:val="00896695"/>
    <w:rsid w:val="008A024D"/>
    <w:rsid w:val="008A2331"/>
    <w:rsid w:val="008A3B35"/>
    <w:rsid w:val="008B49CD"/>
    <w:rsid w:val="008C4175"/>
    <w:rsid w:val="008C65DC"/>
    <w:rsid w:val="008C7B75"/>
    <w:rsid w:val="008C7ED7"/>
    <w:rsid w:val="008D0009"/>
    <w:rsid w:val="008D0A4D"/>
    <w:rsid w:val="008D31E9"/>
    <w:rsid w:val="008D5E03"/>
    <w:rsid w:val="008E09F1"/>
    <w:rsid w:val="008E0A18"/>
    <w:rsid w:val="008E7695"/>
    <w:rsid w:val="008E7767"/>
    <w:rsid w:val="008F1549"/>
    <w:rsid w:val="008F1AEF"/>
    <w:rsid w:val="00902A7B"/>
    <w:rsid w:val="00903762"/>
    <w:rsid w:val="009048E1"/>
    <w:rsid w:val="00905121"/>
    <w:rsid w:val="009075D0"/>
    <w:rsid w:val="00913AF8"/>
    <w:rsid w:val="00914F13"/>
    <w:rsid w:val="00915B30"/>
    <w:rsid w:val="00917B3F"/>
    <w:rsid w:val="00921170"/>
    <w:rsid w:val="00921CA5"/>
    <w:rsid w:val="00924D73"/>
    <w:rsid w:val="009262DC"/>
    <w:rsid w:val="00926738"/>
    <w:rsid w:val="00933A2F"/>
    <w:rsid w:val="009374C3"/>
    <w:rsid w:val="00940468"/>
    <w:rsid w:val="00941722"/>
    <w:rsid w:val="00941A4B"/>
    <w:rsid w:val="009441CB"/>
    <w:rsid w:val="00945401"/>
    <w:rsid w:val="009458F0"/>
    <w:rsid w:val="00947357"/>
    <w:rsid w:val="009503C1"/>
    <w:rsid w:val="0095162C"/>
    <w:rsid w:val="00953A06"/>
    <w:rsid w:val="0095598B"/>
    <w:rsid w:val="0095769B"/>
    <w:rsid w:val="00960B76"/>
    <w:rsid w:val="00961039"/>
    <w:rsid w:val="00980C67"/>
    <w:rsid w:val="00981735"/>
    <w:rsid w:val="00984070"/>
    <w:rsid w:val="009843A2"/>
    <w:rsid w:val="00984D3C"/>
    <w:rsid w:val="009860DD"/>
    <w:rsid w:val="0098654B"/>
    <w:rsid w:val="00990177"/>
    <w:rsid w:val="009934BE"/>
    <w:rsid w:val="009948B8"/>
    <w:rsid w:val="00994BE2"/>
    <w:rsid w:val="00996DC4"/>
    <w:rsid w:val="009A147C"/>
    <w:rsid w:val="009A2E4F"/>
    <w:rsid w:val="009A4477"/>
    <w:rsid w:val="009A6585"/>
    <w:rsid w:val="009B095A"/>
    <w:rsid w:val="009B0E78"/>
    <w:rsid w:val="009B5754"/>
    <w:rsid w:val="009B5B4B"/>
    <w:rsid w:val="009B5E89"/>
    <w:rsid w:val="009B5FAC"/>
    <w:rsid w:val="009C113C"/>
    <w:rsid w:val="009C178D"/>
    <w:rsid w:val="009C473B"/>
    <w:rsid w:val="009C5BE1"/>
    <w:rsid w:val="009C6CBE"/>
    <w:rsid w:val="009D1438"/>
    <w:rsid w:val="009D3735"/>
    <w:rsid w:val="009D6F3B"/>
    <w:rsid w:val="009D74B0"/>
    <w:rsid w:val="009E38F8"/>
    <w:rsid w:val="009E3A69"/>
    <w:rsid w:val="009F1F51"/>
    <w:rsid w:val="009F67F8"/>
    <w:rsid w:val="00A037DB"/>
    <w:rsid w:val="00A06E83"/>
    <w:rsid w:val="00A07019"/>
    <w:rsid w:val="00A1161B"/>
    <w:rsid w:val="00A12A43"/>
    <w:rsid w:val="00A13107"/>
    <w:rsid w:val="00A133BE"/>
    <w:rsid w:val="00A200E8"/>
    <w:rsid w:val="00A254E1"/>
    <w:rsid w:val="00A2634A"/>
    <w:rsid w:val="00A277BA"/>
    <w:rsid w:val="00A378F4"/>
    <w:rsid w:val="00A41283"/>
    <w:rsid w:val="00A44108"/>
    <w:rsid w:val="00A4476D"/>
    <w:rsid w:val="00A45156"/>
    <w:rsid w:val="00A4573F"/>
    <w:rsid w:val="00A46187"/>
    <w:rsid w:val="00A552CA"/>
    <w:rsid w:val="00A60BFB"/>
    <w:rsid w:val="00A61D0B"/>
    <w:rsid w:val="00A63A9A"/>
    <w:rsid w:val="00A7466E"/>
    <w:rsid w:val="00A80147"/>
    <w:rsid w:val="00A81984"/>
    <w:rsid w:val="00A8452F"/>
    <w:rsid w:val="00A90B58"/>
    <w:rsid w:val="00A91360"/>
    <w:rsid w:val="00A9519C"/>
    <w:rsid w:val="00A95D7D"/>
    <w:rsid w:val="00A96908"/>
    <w:rsid w:val="00AB2E13"/>
    <w:rsid w:val="00AB3F26"/>
    <w:rsid w:val="00AB79F3"/>
    <w:rsid w:val="00AB7B3D"/>
    <w:rsid w:val="00AC1218"/>
    <w:rsid w:val="00AC52A6"/>
    <w:rsid w:val="00AD0347"/>
    <w:rsid w:val="00AD4AE6"/>
    <w:rsid w:val="00AD4EB1"/>
    <w:rsid w:val="00AD57D5"/>
    <w:rsid w:val="00AD641A"/>
    <w:rsid w:val="00AD6584"/>
    <w:rsid w:val="00AE137F"/>
    <w:rsid w:val="00AE32D6"/>
    <w:rsid w:val="00AE38EA"/>
    <w:rsid w:val="00AE47A7"/>
    <w:rsid w:val="00AE7698"/>
    <w:rsid w:val="00AF1E56"/>
    <w:rsid w:val="00AF4C15"/>
    <w:rsid w:val="00AF5CEB"/>
    <w:rsid w:val="00AF7B41"/>
    <w:rsid w:val="00B029C8"/>
    <w:rsid w:val="00B149C7"/>
    <w:rsid w:val="00B17888"/>
    <w:rsid w:val="00B17FCA"/>
    <w:rsid w:val="00B214DA"/>
    <w:rsid w:val="00B21D0E"/>
    <w:rsid w:val="00B2369C"/>
    <w:rsid w:val="00B26354"/>
    <w:rsid w:val="00B27F9B"/>
    <w:rsid w:val="00B30EBB"/>
    <w:rsid w:val="00B33BC7"/>
    <w:rsid w:val="00B34123"/>
    <w:rsid w:val="00B365A8"/>
    <w:rsid w:val="00B378D8"/>
    <w:rsid w:val="00B40521"/>
    <w:rsid w:val="00B406D9"/>
    <w:rsid w:val="00B4243B"/>
    <w:rsid w:val="00B5126F"/>
    <w:rsid w:val="00B554A6"/>
    <w:rsid w:val="00B614AC"/>
    <w:rsid w:val="00B632EE"/>
    <w:rsid w:val="00B65F22"/>
    <w:rsid w:val="00B67775"/>
    <w:rsid w:val="00B70E23"/>
    <w:rsid w:val="00B72676"/>
    <w:rsid w:val="00B7338B"/>
    <w:rsid w:val="00B76873"/>
    <w:rsid w:val="00B77F4C"/>
    <w:rsid w:val="00B8347F"/>
    <w:rsid w:val="00B83EB9"/>
    <w:rsid w:val="00B91210"/>
    <w:rsid w:val="00B9191F"/>
    <w:rsid w:val="00B92A20"/>
    <w:rsid w:val="00B948F1"/>
    <w:rsid w:val="00B94B89"/>
    <w:rsid w:val="00BA5126"/>
    <w:rsid w:val="00BA5EFB"/>
    <w:rsid w:val="00BB0D95"/>
    <w:rsid w:val="00BB2688"/>
    <w:rsid w:val="00BB2DE1"/>
    <w:rsid w:val="00BB2F03"/>
    <w:rsid w:val="00BB5EA8"/>
    <w:rsid w:val="00BB6916"/>
    <w:rsid w:val="00BD096D"/>
    <w:rsid w:val="00BD22E1"/>
    <w:rsid w:val="00BD33AA"/>
    <w:rsid w:val="00BD3E5D"/>
    <w:rsid w:val="00BE0049"/>
    <w:rsid w:val="00BE01DB"/>
    <w:rsid w:val="00BE26E3"/>
    <w:rsid w:val="00BE34B4"/>
    <w:rsid w:val="00BE55EE"/>
    <w:rsid w:val="00BE5BE4"/>
    <w:rsid w:val="00BF0A14"/>
    <w:rsid w:val="00BF2920"/>
    <w:rsid w:val="00C028AE"/>
    <w:rsid w:val="00C02F02"/>
    <w:rsid w:val="00C0585B"/>
    <w:rsid w:val="00C07514"/>
    <w:rsid w:val="00C10A69"/>
    <w:rsid w:val="00C20335"/>
    <w:rsid w:val="00C20A03"/>
    <w:rsid w:val="00C3029F"/>
    <w:rsid w:val="00C308EB"/>
    <w:rsid w:val="00C31B4D"/>
    <w:rsid w:val="00C351D5"/>
    <w:rsid w:val="00C413AC"/>
    <w:rsid w:val="00C43D14"/>
    <w:rsid w:val="00C45F86"/>
    <w:rsid w:val="00C5082A"/>
    <w:rsid w:val="00C51D0A"/>
    <w:rsid w:val="00C529CE"/>
    <w:rsid w:val="00C5621B"/>
    <w:rsid w:val="00C5657E"/>
    <w:rsid w:val="00C5671C"/>
    <w:rsid w:val="00C57F66"/>
    <w:rsid w:val="00C60843"/>
    <w:rsid w:val="00C61192"/>
    <w:rsid w:val="00C6557A"/>
    <w:rsid w:val="00C66B21"/>
    <w:rsid w:val="00C67A38"/>
    <w:rsid w:val="00C67B22"/>
    <w:rsid w:val="00C70329"/>
    <w:rsid w:val="00C744CC"/>
    <w:rsid w:val="00C779B7"/>
    <w:rsid w:val="00C860E5"/>
    <w:rsid w:val="00C87292"/>
    <w:rsid w:val="00CA0CD0"/>
    <w:rsid w:val="00CA1C87"/>
    <w:rsid w:val="00CA6308"/>
    <w:rsid w:val="00CA6B54"/>
    <w:rsid w:val="00CA7066"/>
    <w:rsid w:val="00CA7184"/>
    <w:rsid w:val="00CB106B"/>
    <w:rsid w:val="00CB1953"/>
    <w:rsid w:val="00CB2428"/>
    <w:rsid w:val="00CC1596"/>
    <w:rsid w:val="00CC3124"/>
    <w:rsid w:val="00CC4AE7"/>
    <w:rsid w:val="00CC6886"/>
    <w:rsid w:val="00CD03D1"/>
    <w:rsid w:val="00CD2DE2"/>
    <w:rsid w:val="00CD31BE"/>
    <w:rsid w:val="00CE0B9A"/>
    <w:rsid w:val="00CE4544"/>
    <w:rsid w:val="00CE5309"/>
    <w:rsid w:val="00CE57E7"/>
    <w:rsid w:val="00CE580E"/>
    <w:rsid w:val="00CF201C"/>
    <w:rsid w:val="00CF2524"/>
    <w:rsid w:val="00CF4508"/>
    <w:rsid w:val="00CF54D8"/>
    <w:rsid w:val="00CF6195"/>
    <w:rsid w:val="00CF6661"/>
    <w:rsid w:val="00CF7781"/>
    <w:rsid w:val="00D01F01"/>
    <w:rsid w:val="00D03A7F"/>
    <w:rsid w:val="00D0446B"/>
    <w:rsid w:val="00D0535D"/>
    <w:rsid w:val="00D1234E"/>
    <w:rsid w:val="00D14139"/>
    <w:rsid w:val="00D145DF"/>
    <w:rsid w:val="00D20DA9"/>
    <w:rsid w:val="00D230E4"/>
    <w:rsid w:val="00D23FCD"/>
    <w:rsid w:val="00D24706"/>
    <w:rsid w:val="00D24E59"/>
    <w:rsid w:val="00D26218"/>
    <w:rsid w:val="00D31DD8"/>
    <w:rsid w:val="00D3387D"/>
    <w:rsid w:val="00D35C24"/>
    <w:rsid w:val="00D35EFD"/>
    <w:rsid w:val="00D407F9"/>
    <w:rsid w:val="00D436C4"/>
    <w:rsid w:val="00D50659"/>
    <w:rsid w:val="00D5490D"/>
    <w:rsid w:val="00D61421"/>
    <w:rsid w:val="00D62107"/>
    <w:rsid w:val="00D81C0E"/>
    <w:rsid w:val="00D8207D"/>
    <w:rsid w:val="00D8413B"/>
    <w:rsid w:val="00D85406"/>
    <w:rsid w:val="00D85EBA"/>
    <w:rsid w:val="00D86E3A"/>
    <w:rsid w:val="00D921AC"/>
    <w:rsid w:val="00DA12BD"/>
    <w:rsid w:val="00DA5A8B"/>
    <w:rsid w:val="00DA6460"/>
    <w:rsid w:val="00DB1EB1"/>
    <w:rsid w:val="00DB5F7E"/>
    <w:rsid w:val="00DC0214"/>
    <w:rsid w:val="00DC1D89"/>
    <w:rsid w:val="00DC3A0F"/>
    <w:rsid w:val="00DC5813"/>
    <w:rsid w:val="00DD098C"/>
    <w:rsid w:val="00DD3684"/>
    <w:rsid w:val="00DD46DB"/>
    <w:rsid w:val="00DD7960"/>
    <w:rsid w:val="00DD7A36"/>
    <w:rsid w:val="00DE380F"/>
    <w:rsid w:val="00DE44DC"/>
    <w:rsid w:val="00DF0B85"/>
    <w:rsid w:val="00DF653D"/>
    <w:rsid w:val="00E00906"/>
    <w:rsid w:val="00E019D0"/>
    <w:rsid w:val="00E075FC"/>
    <w:rsid w:val="00E12D26"/>
    <w:rsid w:val="00E16A7F"/>
    <w:rsid w:val="00E1799B"/>
    <w:rsid w:val="00E2138D"/>
    <w:rsid w:val="00E226F7"/>
    <w:rsid w:val="00E22FF9"/>
    <w:rsid w:val="00E24ED3"/>
    <w:rsid w:val="00E2506D"/>
    <w:rsid w:val="00E2696E"/>
    <w:rsid w:val="00E30DA0"/>
    <w:rsid w:val="00E326C3"/>
    <w:rsid w:val="00E343FC"/>
    <w:rsid w:val="00E37151"/>
    <w:rsid w:val="00E43AB0"/>
    <w:rsid w:val="00E44B20"/>
    <w:rsid w:val="00E45201"/>
    <w:rsid w:val="00E4705D"/>
    <w:rsid w:val="00E547B1"/>
    <w:rsid w:val="00E56881"/>
    <w:rsid w:val="00E6050B"/>
    <w:rsid w:val="00E60737"/>
    <w:rsid w:val="00E66031"/>
    <w:rsid w:val="00E705F5"/>
    <w:rsid w:val="00E70EEC"/>
    <w:rsid w:val="00E8039E"/>
    <w:rsid w:val="00E81088"/>
    <w:rsid w:val="00E81A2F"/>
    <w:rsid w:val="00E82606"/>
    <w:rsid w:val="00E82F4E"/>
    <w:rsid w:val="00E84109"/>
    <w:rsid w:val="00E90A61"/>
    <w:rsid w:val="00E921B2"/>
    <w:rsid w:val="00E96831"/>
    <w:rsid w:val="00E97734"/>
    <w:rsid w:val="00EA2275"/>
    <w:rsid w:val="00EA6E95"/>
    <w:rsid w:val="00EA7AF9"/>
    <w:rsid w:val="00EB53FE"/>
    <w:rsid w:val="00EB5734"/>
    <w:rsid w:val="00EB628E"/>
    <w:rsid w:val="00EC0F78"/>
    <w:rsid w:val="00EC3240"/>
    <w:rsid w:val="00EC3368"/>
    <w:rsid w:val="00EC555E"/>
    <w:rsid w:val="00EC670C"/>
    <w:rsid w:val="00ED3973"/>
    <w:rsid w:val="00ED3FF8"/>
    <w:rsid w:val="00ED44B8"/>
    <w:rsid w:val="00ED5EBC"/>
    <w:rsid w:val="00ED6728"/>
    <w:rsid w:val="00EE11C9"/>
    <w:rsid w:val="00EE155B"/>
    <w:rsid w:val="00EF012C"/>
    <w:rsid w:val="00EF35F9"/>
    <w:rsid w:val="00EF50C1"/>
    <w:rsid w:val="00F0142E"/>
    <w:rsid w:val="00F01B5C"/>
    <w:rsid w:val="00F059FE"/>
    <w:rsid w:val="00F11CF6"/>
    <w:rsid w:val="00F128F0"/>
    <w:rsid w:val="00F13315"/>
    <w:rsid w:val="00F142FC"/>
    <w:rsid w:val="00F16142"/>
    <w:rsid w:val="00F2046A"/>
    <w:rsid w:val="00F20664"/>
    <w:rsid w:val="00F21B1A"/>
    <w:rsid w:val="00F21BE5"/>
    <w:rsid w:val="00F33037"/>
    <w:rsid w:val="00F33238"/>
    <w:rsid w:val="00F47F8E"/>
    <w:rsid w:val="00F50CCC"/>
    <w:rsid w:val="00F5257D"/>
    <w:rsid w:val="00F6338B"/>
    <w:rsid w:val="00F65011"/>
    <w:rsid w:val="00F65ACD"/>
    <w:rsid w:val="00F65F0B"/>
    <w:rsid w:val="00F77770"/>
    <w:rsid w:val="00F77D09"/>
    <w:rsid w:val="00F80D26"/>
    <w:rsid w:val="00F84C4A"/>
    <w:rsid w:val="00F87DDE"/>
    <w:rsid w:val="00F9118A"/>
    <w:rsid w:val="00F929AE"/>
    <w:rsid w:val="00F95729"/>
    <w:rsid w:val="00F95BD0"/>
    <w:rsid w:val="00F9752E"/>
    <w:rsid w:val="00FA06F5"/>
    <w:rsid w:val="00FA26A0"/>
    <w:rsid w:val="00FA355B"/>
    <w:rsid w:val="00FA3C26"/>
    <w:rsid w:val="00FA427D"/>
    <w:rsid w:val="00FA4B10"/>
    <w:rsid w:val="00FA4B93"/>
    <w:rsid w:val="00FA75B8"/>
    <w:rsid w:val="00FA7E8A"/>
    <w:rsid w:val="00FB0629"/>
    <w:rsid w:val="00FB6DAE"/>
    <w:rsid w:val="00FB70EC"/>
    <w:rsid w:val="00FC3C1F"/>
    <w:rsid w:val="00FC41EE"/>
    <w:rsid w:val="00FD2A98"/>
    <w:rsid w:val="00FD3B08"/>
    <w:rsid w:val="00FD3B7C"/>
    <w:rsid w:val="00FD63E7"/>
    <w:rsid w:val="00FF3286"/>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3314">
      <o:colormru v:ext="edit" colors="#9fc,#9f9"/>
      <o:colormenu v:ext="edit" fillcolor="none" strokecolor="none"/>
    </o:shapedefaults>
    <o:shapelayout v:ext="edit">
      <o:idmap v:ext="edit" data="1,3"/>
      <o:rules v:ext="edit">
        <o:r id="V:Rule7" type="arc" idref="#_x0000_s1410"/>
        <o:r id="V:Rule8" type="arc" idref="#_x0000_s1411"/>
        <o:r id="V:Rule9" type="arc" idref="#_x0000_s1413"/>
        <o:r id="V:Rule10" type="arc" idref="#_x0000_s1414"/>
        <o:r id="V:Rule49" type="arc" idref="#_x0000_s1942"/>
        <o:r id="V:Rule50" type="arc" idref="#_x0000_s1943"/>
        <o:r id="V:Rule51" type="arc" idref="#_x0000_s1945"/>
        <o:r id="V:Rule52" type="arc" idref="#_x0000_s1946"/>
        <o:r id="V:Rule53" type="arc" idref="#_x0000_s1950"/>
        <o:r id="V:Rule54" type="arc" idref="#_x0000_s1951"/>
        <o:r id="V:Rule55" type="arc" idref="#_x0000_s1953"/>
        <o:r id="V:Rule56" type="arc" idref="#_x0000_s1954"/>
        <o:r id="V:Rule58" type="arc" idref="#_x0000_s2000"/>
        <o:r id="V:Rule59" type="arc" idref="#_x0000_s2001"/>
        <o:r id="V:Rule60" type="arc" idref="#_x0000_s2003"/>
        <o:r id="V:Rule61" type="arc" idref="#_x0000_s2004"/>
        <o:r id="V:Rule64" type="arc" idref="#_x0000_s2009"/>
        <o:r id="V:Rule65" type="arc" idref="#_x0000_s2010"/>
        <o:r id="V:Rule66" type="arc" idref="#_x0000_s2012"/>
        <o:r id="V:Rule67" type="arc" idref="#_x0000_s2013"/>
        <o:r id="V:Rule70" type="arc" idref="#_x0000_s1977"/>
        <o:r id="V:Rule71" type="arc" idref="#_x0000_s1978"/>
        <o:r id="V:Rule72" type="arc" idref="#_x0000_s1980"/>
        <o:r id="V:Rule73" type="arc" idref="#_x0000_s1981"/>
        <o:r id="V:Rule74" type="arc" idref="#_x0000_s1984"/>
        <o:r id="V:Rule75" type="arc" idref="#_x0000_s1985"/>
        <o:r id="V:Rule76" type="arc" idref="#_x0000_s1987"/>
        <o:r id="V:Rule77" type="arc" idref="#_x0000_s1988"/>
        <o:r id="V:Rule92" type="arc" idref="#_x0000_s3151"/>
        <o:r id="V:Rule93" type="arc" idref="#_x0000_s3152"/>
        <o:r id="V:Rule94" type="arc" idref="#_x0000_s3153"/>
        <o:r id="V:Rule95" type="arc" idref="#_x0000_s3154"/>
        <o:r id="V:Rule110" type="arc" idref="#_x0000_s3185"/>
        <o:r id="V:Rule111" type="arc" idref="#_x0000_s3186"/>
        <o:r id="V:Rule115" type="arc" idref="#_x0000_s3209"/>
        <o:r id="V:Rule116" type="arc" idref="#_x0000_s3210"/>
        <o:r id="V:Rule117" type="arc" idref="#_x0000_s3212"/>
        <o:r id="V:Rule118" type="arc" idref="#_x0000_s3213"/>
        <o:r id="V:Rule121" type="arc" idref="#_x0000_s3218"/>
        <o:r id="V:Rule122" type="arc" idref="#_x0000_s3219"/>
        <o:r id="V:Rule123" type="arc" idref="#_x0000_s3221"/>
        <o:r id="V:Rule124" type="arc" idref="#_x0000_s3222"/>
        <o:r id="V:Rule127" type="arc" idref="#_x0000_s3235"/>
        <o:r id="V:Rule128" type="arc" idref="#_x0000_s3236"/>
        <o:r id="V:Rule129" type="arc" idref="#_x0000_s3238"/>
        <o:r id="V:Rule130" type="arc" idref="#_x0000_s3239"/>
        <o:r id="V:Rule131" type="arc" idref="#_x0000_s3242"/>
        <o:r id="V:Rule132" type="arc" idref="#_x0000_s3243"/>
        <o:r id="V:Rule133" type="arc" idref="#_x0000_s3245"/>
        <o:r id="V:Rule134" type="arc" idref="#_x0000_s3246"/>
        <o:r id="V:Rule178" type="connector" idref="#_x0000_s3162"/>
        <o:r id="V:Rule179" type="connector" idref="#_x0000_s1301"/>
        <o:r id="V:Rule180" type="connector" idref="#_x0000_s1302"/>
        <o:r id="V:Rule181" type="connector" idref="#_x0000_s3507"/>
        <o:r id="V:Rule182" type="connector" idref="#_x0000_s1957"/>
        <o:r id="V:Rule183" type="connector" idref="#_x0000_s1300"/>
        <o:r id="V:Rule184" type="connector" idref="#_x0000_s3470"/>
        <o:r id="V:Rule185" type="connector" idref="#_x0000_s1373"/>
        <o:r id="V:Rule186" type="connector" idref="#_x0000_s1184"/>
        <o:r id="V:Rule187" type="connector" idref="#_x0000_s1469"/>
        <o:r id="V:Rule188" type="connector" idref="#_x0000_s3226"/>
        <o:r id="V:Rule189" type="connector" idref="#_x0000_s2006"/>
        <o:r id="V:Rule190" type="connector" idref="#_x0000_s3474"/>
        <o:r id="V:Rule191" type="connector" idref="#_x0000_s3314"/>
        <o:r id="V:Rule192" type="connector" idref="#_x0000_s1989"/>
        <o:r id="V:Rule193" type="connector" idref="#_x0000_s1298"/>
        <o:r id="V:Rule194" type="connector" idref="#_x0000_s1358"/>
        <o:r id="V:Rule195" type="connector" idref="#_x0000_s1490"/>
        <o:r id="V:Rule196" type="connector" idref="#_x0000_s2007"/>
        <o:r id="V:Rule197" type="connector" idref="#_x0000_s3123"/>
        <o:r id="V:Rule198" type="connector" idref="#_x0000_s1193"/>
        <o:r id="V:Rule199" type="connector" idref="#_x0000_s1192"/>
        <o:r id="V:Rule200" type="connector" idref="#_x0000_s3533"/>
        <o:r id="V:Rule201" type="connector" idref="#_x0000_s1543"/>
        <o:r id="V:Rule202" type="connector" idref="#_x0000_s1475"/>
        <o:r id="V:Rule203" type="connector" idref="#_x0000_s2017"/>
        <o:r id="V:Rule204" type="connector" idref="#_x0000_s1312"/>
        <o:r id="V:Rule205" type="connector" idref="#_x0000_s1357"/>
        <o:r id="V:Rule206" type="connector" idref="#_x0000_s3550"/>
        <o:r id="V:Rule207" type="connector" idref="#_x0000_s3519"/>
        <o:r id="V:Rule208" type="connector" idref="#_x0000_s3293"/>
        <o:r id="V:Rule209" type="connector" idref="#_x0000_s3531"/>
        <o:r id="V:Rule210" type="connector" idref="#_x0000_s3161"/>
        <o:r id="V:Rule211" type="connector" idref="#_x0000_s3215"/>
        <o:r id="V:Rule212" type="connector" idref="#_x0000_s3371"/>
        <o:r id="V:Rule213" type="connector" idref="#_x0000_s3339"/>
        <o:r id="V:Rule214" type="connector" idref="#_x0000_s3117"/>
        <o:r id="V:Rule215" type="connector" idref="#_x0000_s1185"/>
        <o:r id="V:Rule216" type="connector" idref="#_x0000_s3216"/>
        <o:r id="V:Rule217" type="connector" idref="#_x0000_s3473"/>
        <o:r id="V:Rule218" type="connector" idref="#_x0000_s3462"/>
        <o:r id="V:Rule219" type="connector" idref="#_x0000_s3138"/>
        <o:r id="V:Rule220" type="connector" idref="#_x0000_s1188"/>
        <o:r id="V:Rule221" type="connector" idref="#_x0000_s3103"/>
        <o:r id="V:Rule222" type="connector" idref="#_x0000_s3175"/>
        <o:r id="V:Rule223" type="connector" idref="#_x0000_s1325"/>
        <o:r id="V:Rule224" type="connector" idref="#_x0000_s1349"/>
        <o:r id="V:Rule225" type="connector" idref="#_x0000_s3393"/>
        <o:r id="V:Rule226" type="connector" idref="#_x0000_s3332"/>
        <o:r id="V:Rule227" type="connector" idref="#_x0000_s1415"/>
        <o:r id="V:Rule228" type="connector" idref="#_x0000_s3313"/>
        <o:r id="V:Rule229" type="connector" idref="#_x0000_s3132"/>
        <o:r id="V:Rule230" type="connector" idref="#_x0000_s3532"/>
        <o:r id="V:Rule231" type="connector" idref="#_x0000_s1191"/>
        <o:r id="V:Rule232" type="connector" idref="#_x0000_s3476"/>
        <o:r id="V:Rule233" type="connector" idref="#_x0000_s1542"/>
        <o:r id="V:Rule234" type="connector" idref="#_x0000_s1936"/>
        <o:r id="V:Rule235" type="connector" idref="#_x0000_s1183"/>
        <o:r id="V:Rule236" type="connector" idref="#_x0000_s3249"/>
        <o:r id="V:Rule237" type="connector" idref="#_x0000_s1310"/>
        <o:r id="V:Rule238" type="connector" idref="#_x0000_s3468"/>
        <o:r id="V:Rule239" type="connector" idref="#_x0000_s1318"/>
        <o:r id="V:Rule240" type="connector" idref="#_x0000_s1991"/>
        <o:r id="V:Rule241" type="connector" idref="#_x0000_s1372"/>
        <o:r id="V:Rule242" type="connector" idref="#_x0000_s1482"/>
        <o:r id="V:Rule243" type="connector" idref="#_x0000_s3584"/>
        <o:r id="V:Rule244" type="connector" idref="#_x0000_s3223"/>
        <o:r id="V:Rule245" type="connector" idref="#_x0000_s3382"/>
        <o:r id="V:Rule246" type="connector" idref="#_x0000_s1297"/>
        <o:r id="V:Rule247" type="connector" idref="#_x0000_s3465"/>
        <o:r id="V:Rule248" type="connector" idref="#_x0000_s1306"/>
        <o:r id="V:Rule249" type="connector" idref="#_x0000_s3360"/>
        <o:r id="V:Rule250" type="connector" idref="#_x0000_s3405"/>
        <o:r id="V:Rule251" type="connector" idref="#_x0000_s3121"/>
        <o:r id="V:Rule252" type="connector" idref="#_x0000_s1304"/>
        <o:r id="V:Rule253" type="connector" idref="#_x0000_s3114"/>
        <o:r id="V:Rule254" type="connector" idref="#_x0000_s3570"/>
        <o:r id="V:Rule255" type="connector" idref="#_x0000_s3131"/>
        <o:r id="V:Rule256" type="connector" idref="#_x0000_s3418"/>
        <o:r id="V:Rule257" type="connector" idref="#_x0000_s1351"/>
        <o:r id="V:Rule258" type="connector" idref="#_x0000_s3471"/>
        <o:r id="V:Rule259" type="connector" idref="#_x0000_s1299"/>
        <o:r id="V:Rule260" type="connector" idref="#_x0000_s3122"/>
        <o:r id="V:Rule261" type="connector" idref="#_x0000_s3419"/>
        <o:r id="V:Rule262" type="connector" idref="#_x0000_s3184"/>
        <o:r id="V:Rule263" type="connector" idref="#_x0000_s2014"/>
        <o:r id="V:Rule264" type="connector" idref="#_x0000_s3573"/>
        <o:r id="V:Rule265" type="connector" idref="#_x0000_s1305"/>
        <o:r id="V:Rule266" type="connector" idref="#_x0000_s3353"/>
        <o:r id="V:Rule267" type="connector" idref="#_x0000_s3187"/>
        <o:r id="V:Rule268" type="connector" idref="#_x0000_s3425"/>
        <o:r id="V:Rule269" type="connector" idref="#_x0000_s1303"/>
        <o:r id="V:Rule270" type="connector" idref="#_x0000_s3188"/>
        <o:r id="V:Rule271" type="connector" idref="#_x0000_s3115"/>
        <o:r id="V:Rule272" type="connector" idref="#_x0000_s1541"/>
        <o:r id="V:Rule273" type="connector" idref="#_x0000_s1190"/>
        <o:r id="V:Rule274" type="connector" idref="#_x0000_s3247"/>
        <o:r id="V:Rule275" type="connector" idref="#_x0000_s3509"/>
        <o:r id="V:Rule276" type="connector" idref="#_x0000_s1363"/>
        <o:r id="V:Rule277" type="connector" idref="#_x0000_s3369"/>
        <o:r id="V:Rule278" type="connector" idref="#_x0000_s1935"/>
        <o:r id="V:Rule279" type="connector" idref="#_x0000_s3292"/>
        <o:r id="V:Rule280" type="connector" idref="#_x0000_s3477"/>
        <o:r id="V:Rule281" type="connector" idref="#_x0000_s3467"/>
        <o:r id="V:Rule282" type="connector" idref="#_x0000_s1194"/>
        <o:r id="V:Rule283" type="connector" idref="#_x0000_s3463"/>
        <o:r id="V:Rule284" type="connector" idref="#_x0000_s3248"/>
        <o:r id="V:Rule285" type="connector" idref="#_x0000_s1313"/>
        <o:r id="V:Rule286" type="connector" idref="#_x0000_s3176"/>
        <o:r id="V:Rule287" type="connector" idref="#_x0000_s1440"/>
        <o:r id="V:Rule288" type="connector" idref="#_x0000_s1346"/>
        <o:r id="V:Rule289" type="connector" idref="#_x0000_s3189"/>
        <o:r id="V:Rule290" type="connector" idref="#_x0000_s3554"/>
        <o:r id="V:Rule291" type="connector" idref="#_x0000_s1407"/>
        <o:r id="V:Rule292" type="connector" idref="#_x0000_s3325"/>
        <o:r id="V:Rule293" type="connector" idref="#_x0000_s3520"/>
        <o:r id="V:Rule294" type="connector" idref="#_x0000_s1344"/>
        <o:r id="V:Rule295" type="connector" idref="#_x0000_s1446"/>
        <o:r id="V:Rule296" type="connector" idref="#_x0000_s3345"/>
        <o:r id="V:Rule297" type="connector" idref="#_x0000_s1990"/>
        <o:r id="V:Rule298" type="connector" idref="#_x0000_s1343"/>
        <o:r id="V:Rule299" type="connector" idref="#_x0000_s3464"/>
        <o:r id="V:Rule300" type="connector" idref="#_x0000_s1374"/>
        <o:r id="V:Rule301" type="connector" idref="#_x0000_s3576"/>
        <o:r id="V:Rule302" type="connector" idref="#_x0000_s3134"/>
        <o:r id="V:Rule303" type="connector" idref="#_x0000_s3289"/>
        <o:r id="V:Rule304" type="connector" idref="#_x0000_s3508"/>
      </o:rules>
      <o:regrouptable v:ext="edit">
        <o:entry new="1" old="0"/>
        <o:entry new="2" old="0"/>
        <o:entry new="3" old="0"/>
        <o:entry new="4" old="0"/>
        <o:entry new="5" old="0"/>
        <o:entry new="6" old="0"/>
        <o:entry new="7" old="0"/>
        <o:entry new="8" old="7"/>
        <o:entry new="9" old="0"/>
        <o:entry new="10" old="9"/>
        <o:entry new="11" old="10"/>
        <o:entry new="12" old="0"/>
        <o:entry new="13" old="12"/>
        <o:entry new="14" old="12"/>
        <o:entry new="15" old="0"/>
        <o:entry new="16" old="0"/>
        <o:entry new="17" old="16"/>
        <o:entry new="18" old="0"/>
        <o:entry new="19" old="0"/>
        <o:entry new="20" old="0"/>
        <o:entry new="21" old="0"/>
        <o:entry new="22" old="0"/>
        <o:entry new="23" old="0"/>
        <o:entry new="24" old="23"/>
        <o:entry new="25" old="24"/>
        <o:entry new="26" old="0"/>
        <o:entry new="27" old="0"/>
        <o:entry new="28" old="0"/>
        <o:entry new="29" old="0"/>
        <o:entry new="30" old="0"/>
        <o:entry new="31" old="0"/>
        <o:entry new="32" old="0"/>
        <o:entry new="33" old="0"/>
        <o:entry new="34" old="0"/>
        <o:entry new="35" old="34"/>
        <o:entry new="36" old="0"/>
        <o:entry new="37" old="0"/>
        <o:entry new="38"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k-SK"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953A06"/>
    <w:rPr>
      <w:rFonts w:ascii="Arial" w:hAnsi="Arial"/>
      <w:sz w:val="20"/>
      <w:lang w:val="cs-CZ"/>
    </w:rPr>
  </w:style>
  <w:style w:type="paragraph" w:styleId="Nadpis1">
    <w:name w:val="heading 1"/>
    <w:basedOn w:val="Normln"/>
    <w:link w:val="Nadpis1Char"/>
    <w:uiPriority w:val="9"/>
    <w:qFormat/>
    <w:rsid w:val="00F87DDE"/>
    <w:pPr>
      <w:spacing w:before="100" w:beforeAutospacing="1" w:after="100" w:afterAutospacing="1"/>
      <w:outlineLvl w:val="0"/>
    </w:pPr>
    <w:rPr>
      <w:rFonts w:ascii="Times New Roman" w:eastAsia="Times New Roman" w:hAnsi="Times New Roman" w:cs="Times New Roman"/>
      <w:b/>
      <w:bCs/>
      <w:kern w:val="36"/>
      <w:sz w:val="48"/>
      <w:szCs w:val="48"/>
      <w:lang w:val="sk-SK" w:eastAsia="sk-SK"/>
    </w:rPr>
  </w:style>
  <w:style w:type="paragraph" w:styleId="Nadpis2">
    <w:name w:val="heading 2"/>
    <w:basedOn w:val="Normln"/>
    <w:link w:val="Nadpis2Char"/>
    <w:uiPriority w:val="9"/>
    <w:qFormat/>
    <w:rsid w:val="00F87DDE"/>
    <w:pPr>
      <w:spacing w:before="100" w:beforeAutospacing="1" w:after="100" w:afterAutospacing="1"/>
      <w:outlineLvl w:val="1"/>
    </w:pPr>
    <w:rPr>
      <w:rFonts w:ascii="Times New Roman" w:eastAsia="Times New Roman" w:hAnsi="Times New Roman" w:cs="Times New Roman"/>
      <w:b/>
      <w:bCs/>
      <w:sz w:val="36"/>
      <w:szCs w:val="36"/>
      <w:lang w:val="sk-SK" w:eastAsia="sk-SK"/>
    </w:rPr>
  </w:style>
  <w:style w:type="paragraph" w:styleId="Nadpis3">
    <w:name w:val="heading 3"/>
    <w:basedOn w:val="Normln"/>
    <w:link w:val="Nadpis3Char"/>
    <w:uiPriority w:val="9"/>
    <w:qFormat/>
    <w:rsid w:val="00F87DDE"/>
    <w:pPr>
      <w:spacing w:before="100" w:beforeAutospacing="1" w:after="100" w:afterAutospacing="1"/>
      <w:outlineLvl w:val="2"/>
    </w:pPr>
    <w:rPr>
      <w:rFonts w:ascii="Times New Roman" w:eastAsia="Times New Roman" w:hAnsi="Times New Roman" w:cs="Times New Roman"/>
      <w:b/>
      <w:bCs/>
      <w:sz w:val="27"/>
      <w:szCs w:val="27"/>
      <w:lang w:val="sk-SK" w:eastAsia="sk-SK"/>
    </w:rPr>
  </w:style>
  <w:style w:type="paragraph" w:styleId="Nadpis4">
    <w:name w:val="heading 4"/>
    <w:basedOn w:val="Normln"/>
    <w:next w:val="Normln"/>
    <w:link w:val="Nadpis4Char"/>
    <w:uiPriority w:val="9"/>
    <w:unhideWhenUsed/>
    <w:qFormat/>
    <w:rsid w:val="005B4C8C"/>
    <w:pPr>
      <w:keepNext/>
      <w:keepLines/>
      <w:spacing w:before="200"/>
      <w:outlineLvl w:val="3"/>
    </w:pPr>
    <w:rPr>
      <w:rFonts w:asciiTheme="majorHAnsi" w:eastAsiaTheme="majorEastAsia" w:hAnsiTheme="majorHAnsi" w:cstheme="majorBidi"/>
      <w:b/>
      <w:bCs/>
      <w:i/>
      <w:iCs/>
      <w:color w:val="4F81BD" w:themeColor="accent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F87DDE"/>
    <w:rPr>
      <w:rFonts w:ascii="Times New Roman" w:eastAsia="Times New Roman" w:hAnsi="Times New Roman" w:cs="Times New Roman"/>
      <w:b/>
      <w:bCs/>
      <w:kern w:val="36"/>
      <w:sz w:val="48"/>
      <w:szCs w:val="48"/>
      <w:lang w:eastAsia="sk-SK"/>
    </w:rPr>
  </w:style>
  <w:style w:type="character" w:customStyle="1" w:styleId="Nadpis2Char">
    <w:name w:val="Nadpis 2 Char"/>
    <w:basedOn w:val="Standardnpsmoodstavce"/>
    <w:link w:val="Nadpis2"/>
    <w:uiPriority w:val="9"/>
    <w:rsid w:val="00F87DDE"/>
    <w:rPr>
      <w:rFonts w:ascii="Times New Roman" w:eastAsia="Times New Roman" w:hAnsi="Times New Roman" w:cs="Times New Roman"/>
      <w:b/>
      <w:bCs/>
      <w:sz w:val="36"/>
      <w:szCs w:val="36"/>
      <w:lang w:eastAsia="sk-SK"/>
    </w:rPr>
  </w:style>
  <w:style w:type="character" w:customStyle="1" w:styleId="Nadpis3Char">
    <w:name w:val="Nadpis 3 Char"/>
    <w:basedOn w:val="Standardnpsmoodstavce"/>
    <w:link w:val="Nadpis3"/>
    <w:uiPriority w:val="9"/>
    <w:rsid w:val="00F87DDE"/>
    <w:rPr>
      <w:rFonts w:ascii="Times New Roman" w:eastAsia="Times New Roman" w:hAnsi="Times New Roman" w:cs="Times New Roman"/>
      <w:b/>
      <w:bCs/>
      <w:sz w:val="27"/>
      <w:szCs w:val="27"/>
      <w:lang w:eastAsia="sk-SK"/>
    </w:rPr>
  </w:style>
  <w:style w:type="paragraph" w:styleId="Zhlav">
    <w:name w:val="header"/>
    <w:basedOn w:val="Normln"/>
    <w:link w:val="ZhlavChar"/>
    <w:uiPriority w:val="99"/>
    <w:semiHidden/>
    <w:unhideWhenUsed/>
    <w:rsid w:val="00854BB3"/>
    <w:pPr>
      <w:tabs>
        <w:tab w:val="center" w:pos="4536"/>
        <w:tab w:val="right" w:pos="9072"/>
      </w:tabs>
    </w:pPr>
  </w:style>
  <w:style w:type="character" w:customStyle="1" w:styleId="ZhlavChar">
    <w:name w:val="Záhlaví Char"/>
    <w:basedOn w:val="Standardnpsmoodstavce"/>
    <w:link w:val="Zhlav"/>
    <w:uiPriority w:val="99"/>
    <w:semiHidden/>
    <w:rsid w:val="00854BB3"/>
    <w:rPr>
      <w:rFonts w:ascii="Arial" w:hAnsi="Arial"/>
      <w:sz w:val="20"/>
    </w:rPr>
  </w:style>
  <w:style w:type="paragraph" w:styleId="Zpat">
    <w:name w:val="footer"/>
    <w:basedOn w:val="Normln"/>
    <w:link w:val="ZpatChar"/>
    <w:uiPriority w:val="99"/>
    <w:semiHidden/>
    <w:unhideWhenUsed/>
    <w:rsid w:val="00854BB3"/>
    <w:pPr>
      <w:tabs>
        <w:tab w:val="center" w:pos="4536"/>
        <w:tab w:val="right" w:pos="9072"/>
      </w:tabs>
    </w:pPr>
  </w:style>
  <w:style w:type="character" w:customStyle="1" w:styleId="ZpatChar">
    <w:name w:val="Zápatí Char"/>
    <w:basedOn w:val="Standardnpsmoodstavce"/>
    <w:link w:val="Zpat"/>
    <w:uiPriority w:val="99"/>
    <w:semiHidden/>
    <w:rsid w:val="00854BB3"/>
    <w:rPr>
      <w:rFonts w:ascii="Arial" w:hAnsi="Arial"/>
      <w:sz w:val="20"/>
    </w:rPr>
  </w:style>
  <w:style w:type="paragraph" w:styleId="Odstavecseseznamem">
    <w:name w:val="List Paragraph"/>
    <w:basedOn w:val="Normln"/>
    <w:uiPriority w:val="34"/>
    <w:qFormat/>
    <w:rsid w:val="00C028AE"/>
    <w:pPr>
      <w:ind w:left="720"/>
      <w:contextualSpacing/>
    </w:pPr>
  </w:style>
  <w:style w:type="character" w:styleId="Hypertextovodkaz">
    <w:name w:val="Hyperlink"/>
    <w:basedOn w:val="Standardnpsmoodstavce"/>
    <w:uiPriority w:val="99"/>
    <w:unhideWhenUsed/>
    <w:rsid w:val="005335FE"/>
    <w:rPr>
      <w:color w:val="0000FF"/>
      <w:u w:val="single"/>
    </w:rPr>
  </w:style>
  <w:style w:type="paragraph" w:styleId="Zkladntext">
    <w:name w:val="Body Text"/>
    <w:basedOn w:val="Normln"/>
    <w:link w:val="ZkladntextChar"/>
    <w:uiPriority w:val="99"/>
    <w:rsid w:val="000D2AB9"/>
    <w:pPr>
      <w:widowControl w:val="0"/>
      <w:autoSpaceDE w:val="0"/>
      <w:autoSpaceDN w:val="0"/>
      <w:adjustRightInd w:val="0"/>
      <w:jc w:val="both"/>
    </w:pPr>
    <w:rPr>
      <w:rFonts w:eastAsiaTheme="minorEastAsia" w:cs="Arial"/>
      <w:color w:val="000000"/>
      <w:szCs w:val="20"/>
      <w:lang w:val="sk-SK" w:eastAsia="sk-SK"/>
    </w:rPr>
  </w:style>
  <w:style w:type="character" w:customStyle="1" w:styleId="ZkladntextChar">
    <w:name w:val="Základní text Char"/>
    <w:basedOn w:val="Standardnpsmoodstavce"/>
    <w:link w:val="Zkladntext"/>
    <w:uiPriority w:val="99"/>
    <w:rsid w:val="000D2AB9"/>
    <w:rPr>
      <w:rFonts w:ascii="Arial" w:eastAsiaTheme="minorEastAsia" w:hAnsi="Arial" w:cs="Arial"/>
      <w:color w:val="000000"/>
      <w:sz w:val="20"/>
      <w:szCs w:val="20"/>
      <w:lang w:eastAsia="sk-SK"/>
    </w:rPr>
  </w:style>
  <w:style w:type="table" w:styleId="Mkatabulky">
    <w:name w:val="Table Grid"/>
    <w:basedOn w:val="Normlntabulka"/>
    <w:uiPriority w:val="59"/>
    <w:rsid w:val="003133E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lnweb">
    <w:name w:val="Normal (Web)"/>
    <w:basedOn w:val="Normln"/>
    <w:uiPriority w:val="99"/>
    <w:unhideWhenUsed/>
    <w:rsid w:val="00120784"/>
    <w:pPr>
      <w:spacing w:before="100" w:beforeAutospacing="1" w:after="100" w:afterAutospacing="1"/>
    </w:pPr>
    <w:rPr>
      <w:rFonts w:ascii="Times New Roman" w:eastAsia="Times New Roman" w:hAnsi="Times New Roman" w:cs="Times New Roman"/>
      <w:sz w:val="24"/>
      <w:szCs w:val="24"/>
      <w:lang w:val="sk-SK" w:eastAsia="sk-SK"/>
    </w:rPr>
  </w:style>
  <w:style w:type="paragraph" w:styleId="Textbubliny">
    <w:name w:val="Balloon Text"/>
    <w:basedOn w:val="Normln"/>
    <w:link w:val="TextbublinyChar"/>
    <w:uiPriority w:val="99"/>
    <w:semiHidden/>
    <w:unhideWhenUsed/>
    <w:rsid w:val="002A6172"/>
    <w:rPr>
      <w:rFonts w:ascii="Tahoma" w:hAnsi="Tahoma" w:cs="Tahoma"/>
      <w:sz w:val="16"/>
      <w:szCs w:val="16"/>
    </w:rPr>
  </w:style>
  <w:style w:type="character" w:customStyle="1" w:styleId="TextbublinyChar">
    <w:name w:val="Text bubliny Char"/>
    <w:basedOn w:val="Standardnpsmoodstavce"/>
    <w:link w:val="Textbubliny"/>
    <w:uiPriority w:val="99"/>
    <w:semiHidden/>
    <w:rsid w:val="002A6172"/>
    <w:rPr>
      <w:rFonts w:ascii="Tahoma" w:hAnsi="Tahoma" w:cs="Tahoma"/>
      <w:sz w:val="16"/>
      <w:szCs w:val="16"/>
      <w:lang w:val="cs-CZ"/>
    </w:rPr>
  </w:style>
  <w:style w:type="paragraph" w:customStyle="1" w:styleId="Zkladntext1">
    <w:name w:val="Základní text1"/>
    <w:rsid w:val="00B2369C"/>
    <w:pPr>
      <w:widowControl w:val="0"/>
      <w:autoSpaceDE w:val="0"/>
      <w:autoSpaceDN w:val="0"/>
      <w:adjustRightInd w:val="0"/>
      <w:jc w:val="both"/>
    </w:pPr>
    <w:rPr>
      <w:rFonts w:ascii="Arial" w:eastAsiaTheme="minorEastAsia" w:hAnsi="Arial" w:cs="Arial"/>
      <w:color w:val="000000"/>
      <w:sz w:val="20"/>
      <w:szCs w:val="20"/>
      <w:lang w:eastAsia="sk-SK"/>
    </w:rPr>
  </w:style>
  <w:style w:type="character" w:customStyle="1" w:styleId="apple-converted-space">
    <w:name w:val="apple-converted-space"/>
    <w:basedOn w:val="Standardnpsmoodstavce"/>
    <w:rsid w:val="00A7466E"/>
  </w:style>
  <w:style w:type="character" w:styleId="Siln">
    <w:name w:val="Strong"/>
    <w:basedOn w:val="Standardnpsmoodstavce"/>
    <w:uiPriority w:val="22"/>
    <w:qFormat/>
    <w:rsid w:val="00CA6B54"/>
    <w:rPr>
      <w:b/>
      <w:bCs/>
    </w:rPr>
  </w:style>
  <w:style w:type="character" w:customStyle="1" w:styleId="flagicon">
    <w:name w:val="flagicon"/>
    <w:basedOn w:val="Standardnpsmoodstavce"/>
    <w:rsid w:val="00F87DDE"/>
  </w:style>
  <w:style w:type="character" w:customStyle="1" w:styleId="toctoggle">
    <w:name w:val="toctoggle"/>
    <w:basedOn w:val="Standardnpsmoodstavce"/>
    <w:rsid w:val="00F87DDE"/>
  </w:style>
  <w:style w:type="character" w:customStyle="1" w:styleId="tocnumber">
    <w:name w:val="tocnumber"/>
    <w:basedOn w:val="Standardnpsmoodstavce"/>
    <w:rsid w:val="00F87DDE"/>
  </w:style>
  <w:style w:type="character" w:customStyle="1" w:styleId="toctext">
    <w:name w:val="toctext"/>
    <w:basedOn w:val="Standardnpsmoodstavce"/>
    <w:rsid w:val="00F87DDE"/>
  </w:style>
  <w:style w:type="character" w:customStyle="1" w:styleId="mw-headline">
    <w:name w:val="mw-headline"/>
    <w:basedOn w:val="Standardnpsmoodstavce"/>
    <w:rsid w:val="00F87DDE"/>
  </w:style>
  <w:style w:type="character" w:customStyle="1" w:styleId="mw-editsection">
    <w:name w:val="mw-editsection"/>
    <w:basedOn w:val="Standardnpsmoodstavce"/>
    <w:rsid w:val="00F87DDE"/>
  </w:style>
  <w:style w:type="character" w:customStyle="1" w:styleId="mw-editsection-bracket">
    <w:name w:val="mw-editsection-bracket"/>
    <w:basedOn w:val="Standardnpsmoodstavce"/>
    <w:rsid w:val="00F87DDE"/>
  </w:style>
  <w:style w:type="character" w:customStyle="1" w:styleId="mw-editsection-divider">
    <w:name w:val="mw-editsection-divider"/>
    <w:basedOn w:val="Standardnpsmoodstavce"/>
    <w:rsid w:val="00F87DDE"/>
  </w:style>
  <w:style w:type="character" w:customStyle="1" w:styleId="plainlinks">
    <w:name w:val="plainlinks"/>
    <w:basedOn w:val="Standardnpsmoodstavce"/>
    <w:rsid w:val="00AB7B3D"/>
  </w:style>
  <w:style w:type="character" w:customStyle="1" w:styleId="cizojazycne">
    <w:name w:val="cizojazycne"/>
    <w:basedOn w:val="Standardnpsmoodstavce"/>
    <w:rsid w:val="00AB7B3D"/>
  </w:style>
  <w:style w:type="character" w:styleId="Sledovanodkaz">
    <w:name w:val="FollowedHyperlink"/>
    <w:basedOn w:val="Standardnpsmoodstavce"/>
    <w:uiPriority w:val="99"/>
    <w:semiHidden/>
    <w:unhideWhenUsed/>
    <w:rsid w:val="00FD3B7C"/>
    <w:rPr>
      <w:color w:val="800080"/>
      <w:u w:val="single"/>
    </w:rPr>
  </w:style>
  <w:style w:type="character" w:customStyle="1" w:styleId="nowrap">
    <w:name w:val="nowrap"/>
    <w:basedOn w:val="Standardnpsmoodstavce"/>
    <w:rsid w:val="00FD3B7C"/>
  </w:style>
  <w:style w:type="character" w:customStyle="1" w:styleId="romain">
    <w:name w:val="romain"/>
    <w:basedOn w:val="Standardnpsmoodstavce"/>
    <w:rsid w:val="00FD3B7C"/>
  </w:style>
  <w:style w:type="character" w:customStyle="1" w:styleId="noprint">
    <w:name w:val="noprint"/>
    <w:basedOn w:val="Standardnpsmoodstavce"/>
    <w:rsid w:val="00FD3B7C"/>
  </w:style>
  <w:style w:type="character" w:customStyle="1" w:styleId="reference-text">
    <w:name w:val="reference-text"/>
    <w:basedOn w:val="Standardnpsmoodstavce"/>
    <w:rsid w:val="00FD3B7C"/>
  </w:style>
  <w:style w:type="character" w:customStyle="1" w:styleId="bandeau-portail-element">
    <w:name w:val="bandeau-portail-element"/>
    <w:basedOn w:val="Standardnpsmoodstavce"/>
    <w:rsid w:val="00FD3B7C"/>
  </w:style>
  <w:style w:type="character" w:customStyle="1" w:styleId="bandeau-portail-icone">
    <w:name w:val="bandeau-portail-icone"/>
    <w:basedOn w:val="Standardnpsmoodstavce"/>
    <w:rsid w:val="00FD3B7C"/>
  </w:style>
  <w:style w:type="character" w:customStyle="1" w:styleId="bandeau-portail-texte">
    <w:name w:val="bandeau-portail-texte"/>
    <w:basedOn w:val="Standardnpsmoodstavce"/>
    <w:rsid w:val="00FD3B7C"/>
  </w:style>
  <w:style w:type="character" w:customStyle="1" w:styleId="Nadpis4Char">
    <w:name w:val="Nadpis 4 Char"/>
    <w:basedOn w:val="Standardnpsmoodstavce"/>
    <w:link w:val="Nadpis4"/>
    <w:uiPriority w:val="9"/>
    <w:rsid w:val="005B4C8C"/>
    <w:rPr>
      <w:rFonts w:asciiTheme="majorHAnsi" w:eastAsiaTheme="majorEastAsia" w:hAnsiTheme="majorHAnsi" w:cstheme="majorBidi"/>
      <w:b/>
      <w:bCs/>
      <w:i/>
      <w:iCs/>
      <w:color w:val="4F81BD" w:themeColor="accent1"/>
      <w:sz w:val="20"/>
      <w:lang w:val="cs-CZ"/>
    </w:rPr>
  </w:style>
  <w:style w:type="character" w:customStyle="1" w:styleId="datasortkey">
    <w:name w:val="datasortkey"/>
    <w:basedOn w:val="Standardnpsmoodstavce"/>
    <w:rsid w:val="005B4C8C"/>
  </w:style>
  <w:style w:type="character" w:customStyle="1" w:styleId="z3988">
    <w:name w:val="z3988"/>
    <w:basedOn w:val="Standardnpsmoodstavce"/>
    <w:rsid w:val="005B4C8C"/>
  </w:style>
  <w:style w:type="character" w:customStyle="1" w:styleId="ouvrage">
    <w:name w:val="ouvrage"/>
    <w:basedOn w:val="Standardnpsmoodstavce"/>
    <w:rsid w:val="005B4C8C"/>
  </w:style>
  <w:style w:type="character" w:styleId="CittHTML">
    <w:name w:val="HTML Cite"/>
    <w:basedOn w:val="Standardnpsmoodstavce"/>
    <w:uiPriority w:val="99"/>
    <w:semiHidden/>
    <w:unhideWhenUsed/>
    <w:rsid w:val="005B4C8C"/>
    <w:rPr>
      <w:i/>
      <w:iCs/>
    </w:rPr>
  </w:style>
  <w:style w:type="paragraph" w:customStyle="1" w:styleId="titre">
    <w:name w:val="titre"/>
    <w:basedOn w:val="Normln"/>
    <w:rsid w:val="005B4C8C"/>
    <w:pPr>
      <w:spacing w:before="100" w:beforeAutospacing="1" w:after="100" w:afterAutospacing="1"/>
    </w:pPr>
    <w:rPr>
      <w:rFonts w:ascii="Times New Roman" w:eastAsia="Times New Roman" w:hAnsi="Times New Roman" w:cs="Times New Roman"/>
      <w:sz w:val="24"/>
      <w:szCs w:val="24"/>
      <w:lang w:val="sk-SK" w:eastAsia="sk-SK"/>
    </w:rPr>
  </w:style>
  <w:style w:type="character" w:customStyle="1" w:styleId="project">
    <w:name w:val="project"/>
    <w:basedOn w:val="Standardnpsmoodstavce"/>
    <w:rsid w:val="005B4C8C"/>
  </w:style>
  <w:style w:type="character" w:customStyle="1" w:styleId="indicateur-langue">
    <w:name w:val="indicateur-langue"/>
    <w:basedOn w:val="Standardnpsmoodstavce"/>
    <w:rsid w:val="005B4C8C"/>
  </w:style>
  <w:style w:type="character" w:customStyle="1" w:styleId="navboxtoggle">
    <w:name w:val="navboxtoggle"/>
    <w:basedOn w:val="Standardnpsmoodstavce"/>
    <w:rsid w:val="005B4C8C"/>
  </w:style>
  <w:style w:type="character" w:customStyle="1" w:styleId="collapsebutton">
    <w:name w:val="collapsebutton"/>
    <w:basedOn w:val="Standardnpsmoodstavce"/>
    <w:rsid w:val="005B4C8C"/>
  </w:style>
  <w:style w:type="character" w:customStyle="1" w:styleId="ipa">
    <w:name w:val="ipa"/>
    <w:basedOn w:val="Standardnpsmoodstavce"/>
    <w:rsid w:val="00CB2428"/>
  </w:style>
</w:styles>
</file>

<file path=word/webSettings.xml><?xml version="1.0" encoding="utf-8"?>
<w:webSettings xmlns:r="http://schemas.openxmlformats.org/officeDocument/2006/relationships" xmlns:w="http://schemas.openxmlformats.org/wordprocessingml/2006/main">
  <w:divs>
    <w:div w:id="26412666">
      <w:bodyDiv w:val="1"/>
      <w:marLeft w:val="0"/>
      <w:marRight w:val="0"/>
      <w:marTop w:val="0"/>
      <w:marBottom w:val="0"/>
      <w:divBdr>
        <w:top w:val="none" w:sz="0" w:space="0" w:color="auto"/>
        <w:left w:val="none" w:sz="0" w:space="0" w:color="auto"/>
        <w:bottom w:val="none" w:sz="0" w:space="0" w:color="auto"/>
        <w:right w:val="none" w:sz="0" w:space="0" w:color="auto"/>
      </w:divBdr>
      <w:divsChild>
        <w:div w:id="797337444">
          <w:marLeft w:val="0"/>
          <w:marRight w:val="0"/>
          <w:marTop w:val="0"/>
          <w:marBottom w:val="0"/>
          <w:divBdr>
            <w:top w:val="none" w:sz="0" w:space="0" w:color="auto"/>
            <w:left w:val="none" w:sz="0" w:space="0" w:color="auto"/>
            <w:bottom w:val="none" w:sz="0" w:space="0" w:color="auto"/>
            <w:right w:val="none" w:sz="0" w:space="0" w:color="auto"/>
          </w:divBdr>
          <w:divsChild>
            <w:div w:id="1705328185">
              <w:marLeft w:val="0"/>
              <w:marRight w:val="0"/>
              <w:marTop w:val="0"/>
              <w:marBottom w:val="0"/>
              <w:divBdr>
                <w:top w:val="none" w:sz="0" w:space="0" w:color="auto"/>
                <w:left w:val="none" w:sz="0" w:space="0" w:color="auto"/>
                <w:bottom w:val="none" w:sz="0" w:space="0" w:color="auto"/>
                <w:right w:val="none" w:sz="0" w:space="0" w:color="auto"/>
              </w:divBdr>
              <w:divsChild>
                <w:div w:id="246503596">
                  <w:marLeft w:val="336"/>
                  <w:marRight w:val="0"/>
                  <w:marTop w:val="120"/>
                  <w:marBottom w:val="312"/>
                  <w:divBdr>
                    <w:top w:val="none" w:sz="0" w:space="0" w:color="auto"/>
                    <w:left w:val="none" w:sz="0" w:space="0" w:color="auto"/>
                    <w:bottom w:val="none" w:sz="0" w:space="0" w:color="auto"/>
                    <w:right w:val="none" w:sz="0" w:space="0" w:color="auto"/>
                  </w:divBdr>
                  <w:divsChild>
                    <w:div w:id="861018231">
                      <w:marLeft w:val="0"/>
                      <w:marRight w:val="0"/>
                      <w:marTop w:val="0"/>
                      <w:marBottom w:val="0"/>
                      <w:divBdr>
                        <w:top w:val="single" w:sz="4" w:space="0" w:color="CCCCCC"/>
                        <w:left w:val="single" w:sz="4" w:space="0" w:color="CCCCCC"/>
                        <w:bottom w:val="single" w:sz="4" w:space="0" w:color="CCCCCC"/>
                        <w:right w:val="single" w:sz="4" w:space="0" w:color="CCCCCC"/>
                      </w:divBdr>
                      <w:divsChild>
                        <w:div w:id="1817721137">
                          <w:marLeft w:val="36"/>
                          <w:marRight w:val="0"/>
                          <w:marTop w:val="0"/>
                          <w:marBottom w:val="0"/>
                          <w:divBdr>
                            <w:top w:val="none" w:sz="0" w:space="0" w:color="auto"/>
                            <w:left w:val="none" w:sz="0" w:space="0" w:color="auto"/>
                            <w:bottom w:val="none" w:sz="0" w:space="0" w:color="auto"/>
                            <w:right w:val="none" w:sz="0" w:space="0" w:color="auto"/>
                          </w:divBdr>
                        </w:div>
                      </w:divsChild>
                    </w:div>
                  </w:divsChild>
                </w:div>
                <w:div w:id="416054337">
                  <w:marLeft w:val="336"/>
                  <w:marRight w:val="0"/>
                  <w:marTop w:val="120"/>
                  <w:marBottom w:val="312"/>
                  <w:divBdr>
                    <w:top w:val="none" w:sz="0" w:space="0" w:color="auto"/>
                    <w:left w:val="none" w:sz="0" w:space="0" w:color="auto"/>
                    <w:bottom w:val="none" w:sz="0" w:space="0" w:color="auto"/>
                    <w:right w:val="none" w:sz="0" w:space="0" w:color="auto"/>
                  </w:divBdr>
                  <w:divsChild>
                    <w:div w:id="1347247995">
                      <w:marLeft w:val="0"/>
                      <w:marRight w:val="0"/>
                      <w:marTop w:val="0"/>
                      <w:marBottom w:val="0"/>
                      <w:divBdr>
                        <w:top w:val="single" w:sz="4" w:space="0" w:color="CCCCCC"/>
                        <w:left w:val="single" w:sz="4" w:space="0" w:color="CCCCCC"/>
                        <w:bottom w:val="single" w:sz="4" w:space="0" w:color="CCCCCC"/>
                        <w:right w:val="single" w:sz="4" w:space="0" w:color="CCCCCC"/>
                      </w:divBdr>
                      <w:divsChild>
                        <w:div w:id="736317498">
                          <w:marLeft w:val="36"/>
                          <w:marRight w:val="0"/>
                          <w:marTop w:val="0"/>
                          <w:marBottom w:val="0"/>
                          <w:divBdr>
                            <w:top w:val="none" w:sz="0" w:space="0" w:color="auto"/>
                            <w:left w:val="none" w:sz="0" w:space="0" w:color="auto"/>
                            <w:bottom w:val="none" w:sz="0" w:space="0" w:color="auto"/>
                            <w:right w:val="none" w:sz="0" w:space="0" w:color="auto"/>
                          </w:divBdr>
                        </w:div>
                      </w:divsChild>
                    </w:div>
                  </w:divsChild>
                </w:div>
                <w:div w:id="1796368065">
                  <w:marLeft w:val="336"/>
                  <w:marRight w:val="0"/>
                  <w:marTop w:val="120"/>
                  <w:marBottom w:val="312"/>
                  <w:divBdr>
                    <w:top w:val="none" w:sz="0" w:space="0" w:color="auto"/>
                    <w:left w:val="none" w:sz="0" w:space="0" w:color="auto"/>
                    <w:bottom w:val="none" w:sz="0" w:space="0" w:color="auto"/>
                    <w:right w:val="none" w:sz="0" w:space="0" w:color="auto"/>
                  </w:divBdr>
                  <w:divsChild>
                    <w:div w:id="1202086892">
                      <w:marLeft w:val="0"/>
                      <w:marRight w:val="0"/>
                      <w:marTop w:val="0"/>
                      <w:marBottom w:val="0"/>
                      <w:divBdr>
                        <w:top w:val="single" w:sz="4" w:space="0" w:color="CCCCCC"/>
                        <w:left w:val="single" w:sz="4" w:space="0" w:color="CCCCCC"/>
                        <w:bottom w:val="single" w:sz="4" w:space="0" w:color="CCCCCC"/>
                        <w:right w:val="single" w:sz="4" w:space="0" w:color="CCCCCC"/>
                      </w:divBdr>
                      <w:divsChild>
                        <w:div w:id="431630057">
                          <w:marLeft w:val="36"/>
                          <w:marRight w:val="0"/>
                          <w:marTop w:val="0"/>
                          <w:marBottom w:val="0"/>
                          <w:divBdr>
                            <w:top w:val="none" w:sz="0" w:space="0" w:color="auto"/>
                            <w:left w:val="none" w:sz="0" w:space="0" w:color="auto"/>
                            <w:bottom w:val="none" w:sz="0" w:space="0" w:color="auto"/>
                            <w:right w:val="none" w:sz="0" w:space="0" w:color="auto"/>
                          </w:divBdr>
                        </w:div>
                      </w:divsChild>
                    </w:div>
                  </w:divsChild>
                </w:div>
                <w:div w:id="1894727355">
                  <w:marLeft w:val="336"/>
                  <w:marRight w:val="0"/>
                  <w:marTop w:val="120"/>
                  <w:marBottom w:val="312"/>
                  <w:divBdr>
                    <w:top w:val="none" w:sz="0" w:space="0" w:color="auto"/>
                    <w:left w:val="none" w:sz="0" w:space="0" w:color="auto"/>
                    <w:bottom w:val="none" w:sz="0" w:space="0" w:color="auto"/>
                    <w:right w:val="none" w:sz="0" w:space="0" w:color="auto"/>
                  </w:divBdr>
                  <w:divsChild>
                    <w:div w:id="1851869249">
                      <w:marLeft w:val="0"/>
                      <w:marRight w:val="0"/>
                      <w:marTop w:val="0"/>
                      <w:marBottom w:val="0"/>
                      <w:divBdr>
                        <w:top w:val="single" w:sz="4" w:space="0" w:color="CCCCCC"/>
                        <w:left w:val="single" w:sz="4" w:space="0" w:color="CCCCCC"/>
                        <w:bottom w:val="single" w:sz="4" w:space="0" w:color="CCCCCC"/>
                        <w:right w:val="single" w:sz="4" w:space="0" w:color="CCCCCC"/>
                      </w:divBdr>
                      <w:divsChild>
                        <w:div w:id="771631063">
                          <w:marLeft w:val="36"/>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575127">
      <w:bodyDiv w:val="1"/>
      <w:marLeft w:val="0"/>
      <w:marRight w:val="0"/>
      <w:marTop w:val="0"/>
      <w:marBottom w:val="0"/>
      <w:divBdr>
        <w:top w:val="none" w:sz="0" w:space="0" w:color="auto"/>
        <w:left w:val="none" w:sz="0" w:space="0" w:color="auto"/>
        <w:bottom w:val="none" w:sz="0" w:space="0" w:color="auto"/>
        <w:right w:val="none" w:sz="0" w:space="0" w:color="auto"/>
      </w:divBdr>
      <w:divsChild>
        <w:div w:id="1246453934">
          <w:marLeft w:val="0"/>
          <w:marRight w:val="0"/>
          <w:marTop w:val="0"/>
          <w:marBottom w:val="0"/>
          <w:divBdr>
            <w:top w:val="none" w:sz="0" w:space="0" w:color="auto"/>
            <w:left w:val="none" w:sz="0" w:space="0" w:color="auto"/>
            <w:bottom w:val="none" w:sz="0" w:space="0" w:color="auto"/>
            <w:right w:val="none" w:sz="0" w:space="0" w:color="auto"/>
          </w:divBdr>
          <w:divsChild>
            <w:div w:id="1180503714">
              <w:marLeft w:val="0"/>
              <w:marRight w:val="0"/>
              <w:marTop w:val="0"/>
              <w:marBottom w:val="0"/>
              <w:divBdr>
                <w:top w:val="none" w:sz="0" w:space="0" w:color="auto"/>
                <w:left w:val="none" w:sz="0" w:space="0" w:color="auto"/>
                <w:bottom w:val="none" w:sz="0" w:space="0" w:color="auto"/>
                <w:right w:val="none" w:sz="0" w:space="0" w:color="auto"/>
              </w:divBdr>
            </w:div>
            <w:div w:id="1631587701">
              <w:marLeft w:val="0"/>
              <w:marRight w:val="0"/>
              <w:marTop w:val="240"/>
              <w:marBottom w:val="0"/>
              <w:divBdr>
                <w:top w:val="single" w:sz="4" w:space="3" w:color="AAAAAA"/>
                <w:left w:val="single" w:sz="4" w:space="3" w:color="AAAAAA"/>
                <w:bottom w:val="single" w:sz="4" w:space="3" w:color="AAAAAA"/>
                <w:right w:val="single" w:sz="4" w:space="3" w:color="AAAAAA"/>
              </w:divBdr>
              <w:divsChild>
                <w:div w:id="239369924">
                  <w:marLeft w:val="0"/>
                  <w:marRight w:val="0"/>
                  <w:marTop w:val="0"/>
                  <w:marBottom w:val="0"/>
                  <w:divBdr>
                    <w:top w:val="none" w:sz="0" w:space="0" w:color="auto"/>
                    <w:left w:val="none" w:sz="0" w:space="0" w:color="auto"/>
                    <w:bottom w:val="none" w:sz="0" w:space="0" w:color="auto"/>
                    <w:right w:val="none" w:sz="0" w:space="0" w:color="auto"/>
                  </w:divBdr>
                </w:div>
              </w:divsChild>
            </w:div>
            <w:div w:id="1872301263">
              <w:marLeft w:val="0"/>
              <w:marRight w:val="0"/>
              <w:marTop w:val="0"/>
              <w:marBottom w:val="0"/>
              <w:divBdr>
                <w:top w:val="none" w:sz="0" w:space="0" w:color="auto"/>
                <w:left w:val="none" w:sz="0" w:space="0" w:color="auto"/>
                <w:bottom w:val="none" w:sz="0" w:space="0" w:color="auto"/>
                <w:right w:val="none" w:sz="0" w:space="0" w:color="auto"/>
              </w:divBdr>
              <w:divsChild>
                <w:div w:id="130027069">
                  <w:marLeft w:val="336"/>
                  <w:marRight w:val="0"/>
                  <w:marTop w:val="120"/>
                  <w:marBottom w:val="312"/>
                  <w:divBdr>
                    <w:top w:val="none" w:sz="0" w:space="0" w:color="auto"/>
                    <w:left w:val="none" w:sz="0" w:space="0" w:color="auto"/>
                    <w:bottom w:val="none" w:sz="0" w:space="0" w:color="auto"/>
                    <w:right w:val="none" w:sz="0" w:space="0" w:color="auto"/>
                  </w:divBdr>
                  <w:divsChild>
                    <w:div w:id="1784029653">
                      <w:marLeft w:val="0"/>
                      <w:marRight w:val="0"/>
                      <w:marTop w:val="0"/>
                      <w:marBottom w:val="0"/>
                      <w:divBdr>
                        <w:top w:val="single" w:sz="4" w:space="0" w:color="CCCCCC"/>
                        <w:left w:val="single" w:sz="4" w:space="0" w:color="CCCCCC"/>
                        <w:bottom w:val="single" w:sz="4" w:space="0" w:color="CCCCCC"/>
                        <w:right w:val="single" w:sz="4" w:space="0" w:color="CCCCCC"/>
                      </w:divBdr>
                      <w:divsChild>
                        <w:div w:id="417217646">
                          <w:marLeft w:val="36"/>
                          <w:marRight w:val="0"/>
                          <w:marTop w:val="0"/>
                          <w:marBottom w:val="0"/>
                          <w:divBdr>
                            <w:top w:val="none" w:sz="0" w:space="0" w:color="auto"/>
                            <w:left w:val="none" w:sz="0" w:space="0" w:color="auto"/>
                            <w:bottom w:val="none" w:sz="0" w:space="0" w:color="auto"/>
                            <w:right w:val="none" w:sz="0" w:space="0" w:color="auto"/>
                          </w:divBdr>
                        </w:div>
                      </w:divsChild>
                    </w:div>
                  </w:divsChild>
                </w:div>
                <w:div w:id="251015670">
                  <w:marLeft w:val="0"/>
                  <w:marRight w:val="120"/>
                  <w:marTop w:val="0"/>
                  <w:marBottom w:val="0"/>
                  <w:divBdr>
                    <w:top w:val="none" w:sz="0" w:space="0" w:color="auto"/>
                    <w:left w:val="none" w:sz="0" w:space="0" w:color="auto"/>
                    <w:bottom w:val="none" w:sz="0" w:space="0" w:color="auto"/>
                    <w:right w:val="none" w:sz="0" w:space="0" w:color="auto"/>
                  </w:divBdr>
                </w:div>
                <w:div w:id="473645634">
                  <w:marLeft w:val="336"/>
                  <w:marRight w:val="0"/>
                  <w:marTop w:val="120"/>
                  <w:marBottom w:val="312"/>
                  <w:divBdr>
                    <w:top w:val="none" w:sz="0" w:space="0" w:color="auto"/>
                    <w:left w:val="none" w:sz="0" w:space="0" w:color="auto"/>
                    <w:bottom w:val="none" w:sz="0" w:space="0" w:color="auto"/>
                    <w:right w:val="none" w:sz="0" w:space="0" w:color="auto"/>
                  </w:divBdr>
                  <w:divsChild>
                    <w:div w:id="869221144">
                      <w:marLeft w:val="0"/>
                      <w:marRight w:val="0"/>
                      <w:marTop w:val="0"/>
                      <w:marBottom w:val="0"/>
                      <w:divBdr>
                        <w:top w:val="single" w:sz="4" w:space="0" w:color="CCCCCC"/>
                        <w:left w:val="single" w:sz="4" w:space="0" w:color="CCCCCC"/>
                        <w:bottom w:val="single" w:sz="4" w:space="0" w:color="CCCCCC"/>
                        <w:right w:val="single" w:sz="4" w:space="0" w:color="CCCCCC"/>
                      </w:divBdr>
                      <w:divsChild>
                        <w:div w:id="858550151">
                          <w:marLeft w:val="36"/>
                          <w:marRight w:val="0"/>
                          <w:marTop w:val="0"/>
                          <w:marBottom w:val="0"/>
                          <w:divBdr>
                            <w:top w:val="none" w:sz="0" w:space="0" w:color="auto"/>
                            <w:left w:val="none" w:sz="0" w:space="0" w:color="auto"/>
                            <w:bottom w:val="none" w:sz="0" w:space="0" w:color="auto"/>
                            <w:right w:val="none" w:sz="0" w:space="0" w:color="auto"/>
                          </w:divBdr>
                        </w:div>
                      </w:divsChild>
                    </w:div>
                  </w:divsChild>
                </w:div>
                <w:div w:id="1150288593">
                  <w:marLeft w:val="0"/>
                  <w:marRight w:val="0"/>
                  <w:marTop w:val="0"/>
                  <w:marBottom w:val="0"/>
                  <w:divBdr>
                    <w:top w:val="none" w:sz="0" w:space="0" w:color="auto"/>
                    <w:left w:val="none" w:sz="0" w:space="0" w:color="auto"/>
                    <w:bottom w:val="none" w:sz="0" w:space="0" w:color="auto"/>
                    <w:right w:val="none" w:sz="0" w:space="0" w:color="auto"/>
                  </w:divBdr>
                </w:div>
                <w:div w:id="1312251013">
                  <w:marLeft w:val="0"/>
                  <w:marRight w:val="0"/>
                  <w:marTop w:val="0"/>
                  <w:marBottom w:val="0"/>
                  <w:divBdr>
                    <w:top w:val="none" w:sz="0" w:space="0" w:color="auto"/>
                    <w:left w:val="none" w:sz="0" w:space="0" w:color="auto"/>
                    <w:bottom w:val="none" w:sz="0" w:space="0" w:color="auto"/>
                    <w:right w:val="none" w:sz="0" w:space="0" w:color="auto"/>
                  </w:divBdr>
                </w:div>
                <w:div w:id="1755735705">
                  <w:marLeft w:val="336"/>
                  <w:marRight w:val="0"/>
                  <w:marTop w:val="120"/>
                  <w:marBottom w:val="312"/>
                  <w:divBdr>
                    <w:top w:val="none" w:sz="0" w:space="0" w:color="auto"/>
                    <w:left w:val="none" w:sz="0" w:space="0" w:color="auto"/>
                    <w:bottom w:val="none" w:sz="0" w:space="0" w:color="auto"/>
                    <w:right w:val="none" w:sz="0" w:space="0" w:color="auto"/>
                  </w:divBdr>
                  <w:divsChild>
                    <w:div w:id="985360330">
                      <w:marLeft w:val="0"/>
                      <w:marRight w:val="0"/>
                      <w:marTop w:val="0"/>
                      <w:marBottom w:val="0"/>
                      <w:divBdr>
                        <w:top w:val="single" w:sz="4" w:space="0" w:color="CCCCCC"/>
                        <w:left w:val="single" w:sz="4" w:space="0" w:color="CCCCCC"/>
                        <w:bottom w:val="single" w:sz="4" w:space="0" w:color="CCCCCC"/>
                        <w:right w:val="single" w:sz="4" w:space="0" w:color="CCCCCC"/>
                      </w:divBdr>
                      <w:divsChild>
                        <w:div w:id="1804880112">
                          <w:marLeft w:val="36"/>
                          <w:marRight w:val="0"/>
                          <w:marTop w:val="0"/>
                          <w:marBottom w:val="0"/>
                          <w:divBdr>
                            <w:top w:val="none" w:sz="0" w:space="0" w:color="auto"/>
                            <w:left w:val="none" w:sz="0" w:space="0" w:color="auto"/>
                            <w:bottom w:val="none" w:sz="0" w:space="0" w:color="auto"/>
                            <w:right w:val="none" w:sz="0" w:space="0" w:color="auto"/>
                          </w:divBdr>
                        </w:div>
                      </w:divsChild>
                    </w:div>
                  </w:divsChild>
                </w:div>
                <w:div w:id="199599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552769">
      <w:bodyDiv w:val="1"/>
      <w:marLeft w:val="0"/>
      <w:marRight w:val="0"/>
      <w:marTop w:val="0"/>
      <w:marBottom w:val="0"/>
      <w:divBdr>
        <w:top w:val="none" w:sz="0" w:space="0" w:color="auto"/>
        <w:left w:val="none" w:sz="0" w:space="0" w:color="auto"/>
        <w:bottom w:val="none" w:sz="0" w:space="0" w:color="auto"/>
        <w:right w:val="none" w:sz="0" w:space="0" w:color="auto"/>
      </w:divBdr>
    </w:div>
    <w:div w:id="391513208">
      <w:bodyDiv w:val="1"/>
      <w:marLeft w:val="0"/>
      <w:marRight w:val="0"/>
      <w:marTop w:val="0"/>
      <w:marBottom w:val="0"/>
      <w:divBdr>
        <w:top w:val="none" w:sz="0" w:space="0" w:color="auto"/>
        <w:left w:val="none" w:sz="0" w:space="0" w:color="auto"/>
        <w:bottom w:val="none" w:sz="0" w:space="0" w:color="auto"/>
        <w:right w:val="none" w:sz="0" w:space="0" w:color="auto"/>
      </w:divBdr>
      <w:divsChild>
        <w:div w:id="796214651">
          <w:marLeft w:val="336"/>
          <w:marRight w:val="0"/>
          <w:marTop w:val="120"/>
          <w:marBottom w:val="312"/>
          <w:divBdr>
            <w:top w:val="none" w:sz="0" w:space="0" w:color="auto"/>
            <w:left w:val="none" w:sz="0" w:space="0" w:color="auto"/>
            <w:bottom w:val="none" w:sz="0" w:space="0" w:color="auto"/>
            <w:right w:val="none" w:sz="0" w:space="0" w:color="auto"/>
          </w:divBdr>
          <w:divsChild>
            <w:div w:id="1756319077">
              <w:marLeft w:val="0"/>
              <w:marRight w:val="0"/>
              <w:marTop w:val="0"/>
              <w:marBottom w:val="0"/>
              <w:divBdr>
                <w:top w:val="single" w:sz="4" w:space="0" w:color="CCCCCC"/>
                <w:left w:val="single" w:sz="4" w:space="0" w:color="CCCCCC"/>
                <w:bottom w:val="single" w:sz="4" w:space="0" w:color="CCCCCC"/>
                <w:right w:val="single" w:sz="4" w:space="0" w:color="CCCCCC"/>
              </w:divBdr>
              <w:divsChild>
                <w:div w:id="1126923365">
                  <w:marLeft w:val="36"/>
                  <w:marRight w:val="0"/>
                  <w:marTop w:val="0"/>
                  <w:marBottom w:val="0"/>
                  <w:divBdr>
                    <w:top w:val="none" w:sz="0" w:space="0" w:color="auto"/>
                    <w:left w:val="none" w:sz="0" w:space="0" w:color="auto"/>
                    <w:bottom w:val="none" w:sz="0" w:space="0" w:color="auto"/>
                    <w:right w:val="none" w:sz="0" w:space="0" w:color="auto"/>
                  </w:divBdr>
                </w:div>
              </w:divsChild>
            </w:div>
          </w:divsChild>
        </w:div>
        <w:div w:id="1004551113">
          <w:marLeft w:val="0"/>
          <w:marRight w:val="336"/>
          <w:marTop w:val="120"/>
          <w:marBottom w:val="312"/>
          <w:divBdr>
            <w:top w:val="none" w:sz="0" w:space="0" w:color="auto"/>
            <w:left w:val="none" w:sz="0" w:space="0" w:color="auto"/>
            <w:bottom w:val="none" w:sz="0" w:space="0" w:color="auto"/>
            <w:right w:val="none" w:sz="0" w:space="0" w:color="auto"/>
          </w:divBdr>
          <w:divsChild>
            <w:div w:id="2026323920">
              <w:marLeft w:val="0"/>
              <w:marRight w:val="0"/>
              <w:marTop w:val="0"/>
              <w:marBottom w:val="0"/>
              <w:divBdr>
                <w:top w:val="single" w:sz="4" w:space="0" w:color="CCCCCC"/>
                <w:left w:val="single" w:sz="4" w:space="0" w:color="CCCCCC"/>
                <w:bottom w:val="single" w:sz="4" w:space="0" w:color="CCCCCC"/>
                <w:right w:val="single" w:sz="4" w:space="0" w:color="CCCCCC"/>
              </w:divBdr>
              <w:divsChild>
                <w:div w:id="479154655">
                  <w:marLeft w:val="36"/>
                  <w:marRight w:val="0"/>
                  <w:marTop w:val="0"/>
                  <w:marBottom w:val="0"/>
                  <w:divBdr>
                    <w:top w:val="none" w:sz="0" w:space="0" w:color="auto"/>
                    <w:left w:val="none" w:sz="0" w:space="0" w:color="auto"/>
                    <w:bottom w:val="none" w:sz="0" w:space="0" w:color="auto"/>
                    <w:right w:val="none" w:sz="0" w:space="0" w:color="auto"/>
                  </w:divBdr>
                </w:div>
              </w:divsChild>
            </w:div>
          </w:divsChild>
        </w:div>
        <w:div w:id="1862432610">
          <w:marLeft w:val="336"/>
          <w:marRight w:val="0"/>
          <w:marTop w:val="120"/>
          <w:marBottom w:val="312"/>
          <w:divBdr>
            <w:top w:val="none" w:sz="0" w:space="0" w:color="auto"/>
            <w:left w:val="none" w:sz="0" w:space="0" w:color="auto"/>
            <w:bottom w:val="none" w:sz="0" w:space="0" w:color="auto"/>
            <w:right w:val="none" w:sz="0" w:space="0" w:color="auto"/>
          </w:divBdr>
          <w:divsChild>
            <w:div w:id="1939365237">
              <w:marLeft w:val="0"/>
              <w:marRight w:val="0"/>
              <w:marTop w:val="0"/>
              <w:marBottom w:val="0"/>
              <w:divBdr>
                <w:top w:val="single" w:sz="4" w:space="0" w:color="CCCCCC"/>
                <w:left w:val="single" w:sz="4" w:space="0" w:color="CCCCCC"/>
                <w:bottom w:val="single" w:sz="4" w:space="0" w:color="CCCCCC"/>
                <w:right w:val="single" w:sz="4" w:space="0" w:color="CCCCCC"/>
              </w:divBdr>
              <w:divsChild>
                <w:div w:id="932856940">
                  <w:marLeft w:val="36"/>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16857">
      <w:bodyDiv w:val="1"/>
      <w:marLeft w:val="0"/>
      <w:marRight w:val="0"/>
      <w:marTop w:val="0"/>
      <w:marBottom w:val="0"/>
      <w:divBdr>
        <w:top w:val="none" w:sz="0" w:space="0" w:color="auto"/>
        <w:left w:val="none" w:sz="0" w:space="0" w:color="auto"/>
        <w:bottom w:val="none" w:sz="0" w:space="0" w:color="auto"/>
        <w:right w:val="none" w:sz="0" w:space="0" w:color="auto"/>
      </w:divBdr>
    </w:div>
    <w:div w:id="509876414">
      <w:bodyDiv w:val="1"/>
      <w:marLeft w:val="0"/>
      <w:marRight w:val="0"/>
      <w:marTop w:val="0"/>
      <w:marBottom w:val="0"/>
      <w:divBdr>
        <w:top w:val="none" w:sz="0" w:space="0" w:color="auto"/>
        <w:left w:val="none" w:sz="0" w:space="0" w:color="auto"/>
        <w:bottom w:val="none" w:sz="0" w:space="0" w:color="auto"/>
        <w:right w:val="none" w:sz="0" w:space="0" w:color="auto"/>
      </w:divBdr>
      <w:divsChild>
        <w:div w:id="221065807">
          <w:marLeft w:val="0"/>
          <w:marRight w:val="0"/>
          <w:marTop w:val="0"/>
          <w:marBottom w:val="0"/>
          <w:divBdr>
            <w:top w:val="single" w:sz="4" w:space="4" w:color="AAAAAA"/>
            <w:left w:val="single" w:sz="4" w:space="4" w:color="AAAAAA"/>
            <w:bottom w:val="single" w:sz="4" w:space="4" w:color="AAAAAA"/>
            <w:right w:val="single" w:sz="4" w:space="4" w:color="AAAAAA"/>
          </w:divBdr>
        </w:div>
      </w:divsChild>
    </w:div>
    <w:div w:id="519855212">
      <w:bodyDiv w:val="1"/>
      <w:marLeft w:val="0"/>
      <w:marRight w:val="0"/>
      <w:marTop w:val="0"/>
      <w:marBottom w:val="0"/>
      <w:divBdr>
        <w:top w:val="none" w:sz="0" w:space="0" w:color="auto"/>
        <w:left w:val="none" w:sz="0" w:space="0" w:color="auto"/>
        <w:bottom w:val="none" w:sz="0" w:space="0" w:color="auto"/>
        <w:right w:val="none" w:sz="0" w:space="0" w:color="auto"/>
      </w:divBdr>
    </w:div>
    <w:div w:id="654384164">
      <w:bodyDiv w:val="1"/>
      <w:marLeft w:val="0"/>
      <w:marRight w:val="0"/>
      <w:marTop w:val="0"/>
      <w:marBottom w:val="0"/>
      <w:divBdr>
        <w:top w:val="none" w:sz="0" w:space="0" w:color="auto"/>
        <w:left w:val="none" w:sz="0" w:space="0" w:color="auto"/>
        <w:bottom w:val="none" w:sz="0" w:space="0" w:color="auto"/>
        <w:right w:val="none" w:sz="0" w:space="0" w:color="auto"/>
      </w:divBdr>
    </w:div>
    <w:div w:id="684091047">
      <w:bodyDiv w:val="1"/>
      <w:marLeft w:val="0"/>
      <w:marRight w:val="0"/>
      <w:marTop w:val="0"/>
      <w:marBottom w:val="0"/>
      <w:divBdr>
        <w:top w:val="none" w:sz="0" w:space="0" w:color="auto"/>
        <w:left w:val="none" w:sz="0" w:space="0" w:color="auto"/>
        <w:bottom w:val="none" w:sz="0" w:space="0" w:color="auto"/>
        <w:right w:val="none" w:sz="0" w:space="0" w:color="auto"/>
      </w:divBdr>
    </w:div>
    <w:div w:id="952057108">
      <w:bodyDiv w:val="1"/>
      <w:marLeft w:val="0"/>
      <w:marRight w:val="0"/>
      <w:marTop w:val="0"/>
      <w:marBottom w:val="0"/>
      <w:divBdr>
        <w:top w:val="none" w:sz="0" w:space="0" w:color="auto"/>
        <w:left w:val="none" w:sz="0" w:space="0" w:color="auto"/>
        <w:bottom w:val="none" w:sz="0" w:space="0" w:color="auto"/>
        <w:right w:val="none" w:sz="0" w:space="0" w:color="auto"/>
      </w:divBdr>
    </w:div>
    <w:div w:id="958099568">
      <w:bodyDiv w:val="1"/>
      <w:marLeft w:val="0"/>
      <w:marRight w:val="0"/>
      <w:marTop w:val="0"/>
      <w:marBottom w:val="0"/>
      <w:divBdr>
        <w:top w:val="none" w:sz="0" w:space="0" w:color="auto"/>
        <w:left w:val="none" w:sz="0" w:space="0" w:color="auto"/>
        <w:bottom w:val="none" w:sz="0" w:space="0" w:color="auto"/>
        <w:right w:val="none" w:sz="0" w:space="0" w:color="auto"/>
      </w:divBdr>
    </w:div>
    <w:div w:id="1025864410">
      <w:bodyDiv w:val="1"/>
      <w:marLeft w:val="0"/>
      <w:marRight w:val="0"/>
      <w:marTop w:val="0"/>
      <w:marBottom w:val="0"/>
      <w:divBdr>
        <w:top w:val="none" w:sz="0" w:space="0" w:color="auto"/>
        <w:left w:val="none" w:sz="0" w:space="0" w:color="auto"/>
        <w:bottom w:val="none" w:sz="0" w:space="0" w:color="auto"/>
        <w:right w:val="none" w:sz="0" w:space="0" w:color="auto"/>
      </w:divBdr>
      <w:divsChild>
        <w:div w:id="5641966">
          <w:marLeft w:val="336"/>
          <w:marRight w:val="0"/>
          <w:marTop w:val="120"/>
          <w:marBottom w:val="312"/>
          <w:divBdr>
            <w:top w:val="none" w:sz="0" w:space="0" w:color="auto"/>
            <w:left w:val="none" w:sz="0" w:space="0" w:color="auto"/>
            <w:bottom w:val="none" w:sz="0" w:space="0" w:color="auto"/>
            <w:right w:val="none" w:sz="0" w:space="0" w:color="auto"/>
          </w:divBdr>
          <w:divsChild>
            <w:div w:id="1310404361">
              <w:marLeft w:val="0"/>
              <w:marRight w:val="0"/>
              <w:marTop w:val="0"/>
              <w:marBottom w:val="0"/>
              <w:divBdr>
                <w:top w:val="single" w:sz="4" w:space="0" w:color="CCCCCC"/>
                <w:left w:val="single" w:sz="4" w:space="0" w:color="CCCCCC"/>
                <w:bottom w:val="single" w:sz="4" w:space="0" w:color="CCCCCC"/>
                <w:right w:val="single" w:sz="4" w:space="0" w:color="CCCCCC"/>
              </w:divBdr>
              <w:divsChild>
                <w:div w:id="332730244">
                  <w:marLeft w:val="36"/>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387995">
      <w:bodyDiv w:val="1"/>
      <w:marLeft w:val="0"/>
      <w:marRight w:val="0"/>
      <w:marTop w:val="0"/>
      <w:marBottom w:val="0"/>
      <w:divBdr>
        <w:top w:val="none" w:sz="0" w:space="0" w:color="auto"/>
        <w:left w:val="none" w:sz="0" w:space="0" w:color="auto"/>
        <w:bottom w:val="none" w:sz="0" w:space="0" w:color="auto"/>
        <w:right w:val="none" w:sz="0" w:space="0" w:color="auto"/>
      </w:divBdr>
      <w:divsChild>
        <w:div w:id="1120995310">
          <w:marLeft w:val="336"/>
          <w:marRight w:val="0"/>
          <w:marTop w:val="120"/>
          <w:marBottom w:val="312"/>
          <w:divBdr>
            <w:top w:val="none" w:sz="0" w:space="0" w:color="auto"/>
            <w:left w:val="none" w:sz="0" w:space="0" w:color="auto"/>
            <w:bottom w:val="none" w:sz="0" w:space="0" w:color="auto"/>
            <w:right w:val="none" w:sz="0" w:space="0" w:color="auto"/>
          </w:divBdr>
          <w:divsChild>
            <w:div w:id="1947543136">
              <w:marLeft w:val="0"/>
              <w:marRight w:val="0"/>
              <w:marTop w:val="0"/>
              <w:marBottom w:val="0"/>
              <w:divBdr>
                <w:top w:val="single" w:sz="4" w:space="0" w:color="CCCCCC"/>
                <w:left w:val="single" w:sz="4" w:space="0" w:color="CCCCCC"/>
                <w:bottom w:val="single" w:sz="4" w:space="0" w:color="CCCCCC"/>
                <w:right w:val="single" w:sz="4" w:space="0" w:color="CCCCCC"/>
              </w:divBdr>
              <w:divsChild>
                <w:div w:id="759762851">
                  <w:marLeft w:val="36"/>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382926">
      <w:bodyDiv w:val="1"/>
      <w:marLeft w:val="0"/>
      <w:marRight w:val="0"/>
      <w:marTop w:val="0"/>
      <w:marBottom w:val="0"/>
      <w:divBdr>
        <w:top w:val="none" w:sz="0" w:space="0" w:color="auto"/>
        <w:left w:val="none" w:sz="0" w:space="0" w:color="auto"/>
        <w:bottom w:val="none" w:sz="0" w:space="0" w:color="auto"/>
        <w:right w:val="none" w:sz="0" w:space="0" w:color="auto"/>
      </w:divBdr>
      <w:divsChild>
        <w:div w:id="1800951332">
          <w:marLeft w:val="336"/>
          <w:marRight w:val="0"/>
          <w:marTop w:val="120"/>
          <w:marBottom w:val="312"/>
          <w:divBdr>
            <w:top w:val="none" w:sz="0" w:space="0" w:color="auto"/>
            <w:left w:val="none" w:sz="0" w:space="0" w:color="auto"/>
            <w:bottom w:val="none" w:sz="0" w:space="0" w:color="auto"/>
            <w:right w:val="none" w:sz="0" w:space="0" w:color="auto"/>
          </w:divBdr>
          <w:divsChild>
            <w:div w:id="1504971439">
              <w:marLeft w:val="0"/>
              <w:marRight w:val="0"/>
              <w:marTop w:val="0"/>
              <w:marBottom w:val="0"/>
              <w:divBdr>
                <w:top w:val="single" w:sz="4" w:space="0" w:color="CCCCCC"/>
                <w:left w:val="single" w:sz="4" w:space="0" w:color="CCCCCC"/>
                <w:bottom w:val="single" w:sz="4" w:space="0" w:color="CCCCCC"/>
                <w:right w:val="single" w:sz="4" w:space="0" w:color="CCCCCC"/>
              </w:divBdr>
              <w:divsChild>
                <w:div w:id="1333679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9474947">
      <w:bodyDiv w:val="1"/>
      <w:marLeft w:val="0"/>
      <w:marRight w:val="0"/>
      <w:marTop w:val="0"/>
      <w:marBottom w:val="0"/>
      <w:divBdr>
        <w:top w:val="none" w:sz="0" w:space="0" w:color="auto"/>
        <w:left w:val="none" w:sz="0" w:space="0" w:color="auto"/>
        <w:bottom w:val="none" w:sz="0" w:space="0" w:color="auto"/>
        <w:right w:val="none" w:sz="0" w:space="0" w:color="auto"/>
      </w:divBdr>
    </w:div>
    <w:div w:id="1388607376">
      <w:bodyDiv w:val="1"/>
      <w:marLeft w:val="0"/>
      <w:marRight w:val="0"/>
      <w:marTop w:val="0"/>
      <w:marBottom w:val="0"/>
      <w:divBdr>
        <w:top w:val="none" w:sz="0" w:space="0" w:color="auto"/>
        <w:left w:val="none" w:sz="0" w:space="0" w:color="auto"/>
        <w:bottom w:val="none" w:sz="0" w:space="0" w:color="auto"/>
        <w:right w:val="none" w:sz="0" w:space="0" w:color="auto"/>
      </w:divBdr>
      <w:divsChild>
        <w:div w:id="973633857">
          <w:marLeft w:val="0"/>
          <w:marRight w:val="0"/>
          <w:marTop w:val="0"/>
          <w:marBottom w:val="0"/>
          <w:divBdr>
            <w:top w:val="none" w:sz="0" w:space="0" w:color="auto"/>
            <w:left w:val="none" w:sz="0" w:space="0" w:color="auto"/>
            <w:bottom w:val="none" w:sz="0" w:space="0" w:color="auto"/>
            <w:right w:val="none" w:sz="0" w:space="0" w:color="auto"/>
          </w:divBdr>
          <w:divsChild>
            <w:div w:id="1140419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134352">
      <w:bodyDiv w:val="1"/>
      <w:marLeft w:val="0"/>
      <w:marRight w:val="0"/>
      <w:marTop w:val="0"/>
      <w:marBottom w:val="0"/>
      <w:divBdr>
        <w:top w:val="none" w:sz="0" w:space="0" w:color="auto"/>
        <w:left w:val="none" w:sz="0" w:space="0" w:color="auto"/>
        <w:bottom w:val="none" w:sz="0" w:space="0" w:color="auto"/>
        <w:right w:val="none" w:sz="0" w:space="0" w:color="auto"/>
      </w:divBdr>
      <w:divsChild>
        <w:div w:id="1723211653">
          <w:marLeft w:val="0"/>
          <w:marRight w:val="0"/>
          <w:marTop w:val="0"/>
          <w:marBottom w:val="0"/>
          <w:divBdr>
            <w:top w:val="none" w:sz="0" w:space="0" w:color="auto"/>
            <w:left w:val="none" w:sz="0" w:space="0" w:color="auto"/>
            <w:bottom w:val="none" w:sz="0" w:space="0" w:color="auto"/>
            <w:right w:val="none" w:sz="0" w:space="0" w:color="auto"/>
          </w:divBdr>
          <w:divsChild>
            <w:div w:id="1047333811">
              <w:marLeft w:val="0"/>
              <w:marRight w:val="0"/>
              <w:marTop w:val="0"/>
              <w:marBottom w:val="0"/>
              <w:divBdr>
                <w:top w:val="none" w:sz="0" w:space="0" w:color="auto"/>
                <w:left w:val="none" w:sz="0" w:space="0" w:color="auto"/>
                <w:bottom w:val="none" w:sz="0" w:space="0" w:color="auto"/>
                <w:right w:val="none" w:sz="0" w:space="0" w:color="auto"/>
              </w:divBdr>
              <w:divsChild>
                <w:div w:id="273513963">
                  <w:marLeft w:val="336"/>
                  <w:marRight w:val="0"/>
                  <w:marTop w:val="120"/>
                  <w:marBottom w:val="312"/>
                  <w:divBdr>
                    <w:top w:val="none" w:sz="0" w:space="0" w:color="auto"/>
                    <w:left w:val="none" w:sz="0" w:space="0" w:color="auto"/>
                    <w:bottom w:val="none" w:sz="0" w:space="0" w:color="auto"/>
                    <w:right w:val="none" w:sz="0" w:space="0" w:color="auto"/>
                  </w:divBdr>
                  <w:divsChild>
                    <w:div w:id="180170022">
                      <w:marLeft w:val="0"/>
                      <w:marRight w:val="0"/>
                      <w:marTop w:val="0"/>
                      <w:marBottom w:val="0"/>
                      <w:divBdr>
                        <w:top w:val="single" w:sz="4" w:space="0" w:color="CCCCCC"/>
                        <w:left w:val="single" w:sz="4" w:space="0" w:color="CCCCCC"/>
                        <w:bottom w:val="single" w:sz="4" w:space="0" w:color="CCCCCC"/>
                        <w:right w:val="single" w:sz="4" w:space="0" w:color="CCCCCC"/>
                      </w:divBdr>
                      <w:divsChild>
                        <w:div w:id="925188448">
                          <w:marLeft w:val="36"/>
                          <w:marRight w:val="0"/>
                          <w:marTop w:val="0"/>
                          <w:marBottom w:val="0"/>
                          <w:divBdr>
                            <w:top w:val="none" w:sz="0" w:space="0" w:color="auto"/>
                            <w:left w:val="none" w:sz="0" w:space="0" w:color="auto"/>
                            <w:bottom w:val="none" w:sz="0" w:space="0" w:color="auto"/>
                            <w:right w:val="none" w:sz="0" w:space="0" w:color="auto"/>
                          </w:divBdr>
                        </w:div>
                      </w:divsChild>
                    </w:div>
                  </w:divsChild>
                </w:div>
                <w:div w:id="1088892338">
                  <w:marLeft w:val="240"/>
                  <w:marRight w:val="0"/>
                  <w:marTop w:val="240"/>
                  <w:marBottom w:val="240"/>
                  <w:divBdr>
                    <w:top w:val="single" w:sz="4" w:space="2" w:color="AAAAAA"/>
                    <w:left w:val="single" w:sz="4" w:space="2" w:color="AAAAAA"/>
                    <w:bottom w:val="single" w:sz="4" w:space="2" w:color="AAAAAA"/>
                    <w:right w:val="single" w:sz="4" w:space="2" w:color="AAAAAA"/>
                  </w:divBdr>
                </w:div>
                <w:div w:id="1129782985">
                  <w:marLeft w:val="0"/>
                  <w:marRight w:val="0"/>
                  <w:marTop w:val="0"/>
                  <w:marBottom w:val="0"/>
                  <w:divBdr>
                    <w:top w:val="none" w:sz="0" w:space="0" w:color="auto"/>
                    <w:left w:val="none" w:sz="0" w:space="0" w:color="auto"/>
                    <w:bottom w:val="none" w:sz="0" w:space="0" w:color="auto"/>
                    <w:right w:val="none" w:sz="0" w:space="0" w:color="auto"/>
                  </w:divBdr>
                  <w:divsChild>
                    <w:div w:id="2066562201">
                      <w:marLeft w:val="0"/>
                      <w:marRight w:val="0"/>
                      <w:marTop w:val="0"/>
                      <w:marBottom w:val="0"/>
                      <w:divBdr>
                        <w:top w:val="none" w:sz="0" w:space="0" w:color="auto"/>
                        <w:left w:val="none" w:sz="0" w:space="0" w:color="auto"/>
                        <w:bottom w:val="none" w:sz="0" w:space="0" w:color="auto"/>
                        <w:right w:val="none" w:sz="0" w:space="0" w:color="auto"/>
                      </w:divBdr>
                    </w:div>
                  </w:divsChild>
                </w:div>
                <w:div w:id="1305505044">
                  <w:marLeft w:val="0"/>
                  <w:marRight w:val="0"/>
                  <w:marTop w:val="0"/>
                  <w:marBottom w:val="120"/>
                  <w:divBdr>
                    <w:top w:val="none" w:sz="0" w:space="0" w:color="auto"/>
                    <w:left w:val="none" w:sz="0" w:space="0" w:color="auto"/>
                    <w:bottom w:val="none" w:sz="0" w:space="0" w:color="auto"/>
                    <w:right w:val="none" w:sz="0" w:space="0" w:color="auto"/>
                  </w:divBdr>
                  <w:divsChild>
                    <w:div w:id="153104479">
                      <w:marLeft w:val="0"/>
                      <w:marRight w:val="0"/>
                      <w:marTop w:val="0"/>
                      <w:marBottom w:val="0"/>
                      <w:divBdr>
                        <w:top w:val="single" w:sz="4" w:space="0" w:color="CCCCCC"/>
                        <w:left w:val="single" w:sz="4" w:space="0" w:color="CCCCCC"/>
                        <w:bottom w:val="single" w:sz="4" w:space="0" w:color="CCCCCC"/>
                        <w:right w:val="single" w:sz="4" w:space="0" w:color="CCCCCC"/>
                      </w:divBdr>
                      <w:divsChild>
                        <w:div w:id="1077286146">
                          <w:marLeft w:val="36"/>
                          <w:marRight w:val="0"/>
                          <w:marTop w:val="0"/>
                          <w:marBottom w:val="0"/>
                          <w:divBdr>
                            <w:top w:val="none" w:sz="0" w:space="0" w:color="auto"/>
                            <w:left w:val="none" w:sz="0" w:space="0" w:color="auto"/>
                            <w:bottom w:val="none" w:sz="0" w:space="0" w:color="auto"/>
                            <w:right w:val="none" w:sz="0" w:space="0" w:color="auto"/>
                          </w:divBdr>
                        </w:div>
                      </w:divsChild>
                    </w:div>
                  </w:divsChild>
                </w:div>
                <w:div w:id="1647970787">
                  <w:marLeft w:val="0"/>
                  <w:marRight w:val="0"/>
                  <w:marTop w:val="0"/>
                  <w:marBottom w:val="0"/>
                  <w:divBdr>
                    <w:top w:val="single" w:sz="4" w:space="4" w:color="AAAAAA"/>
                    <w:left w:val="single" w:sz="4" w:space="4" w:color="AAAAAA"/>
                    <w:bottom w:val="single" w:sz="4" w:space="4" w:color="AAAAAA"/>
                    <w:right w:val="single" w:sz="4" w:space="4" w:color="AAAAAA"/>
                  </w:divBdr>
                </w:div>
                <w:div w:id="1820031721">
                  <w:marLeft w:val="336"/>
                  <w:marRight w:val="0"/>
                  <w:marTop w:val="120"/>
                  <w:marBottom w:val="312"/>
                  <w:divBdr>
                    <w:top w:val="none" w:sz="0" w:space="0" w:color="auto"/>
                    <w:left w:val="none" w:sz="0" w:space="0" w:color="auto"/>
                    <w:bottom w:val="none" w:sz="0" w:space="0" w:color="auto"/>
                    <w:right w:val="none" w:sz="0" w:space="0" w:color="auto"/>
                  </w:divBdr>
                  <w:divsChild>
                    <w:div w:id="689068968">
                      <w:marLeft w:val="0"/>
                      <w:marRight w:val="0"/>
                      <w:marTop w:val="0"/>
                      <w:marBottom w:val="0"/>
                      <w:divBdr>
                        <w:top w:val="single" w:sz="4" w:space="0" w:color="CCCCCC"/>
                        <w:left w:val="single" w:sz="4" w:space="0" w:color="CCCCCC"/>
                        <w:bottom w:val="single" w:sz="4" w:space="0" w:color="CCCCCC"/>
                        <w:right w:val="single" w:sz="4" w:space="0" w:color="CCCCCC"/>
                      </w:divBdr>
                      <w:divsChild>
                        <w:div w:id="1295406294">
                          <w:marLeft w:val="36"/>
                          <w:marRight w:val="0"/>
                          <w:marTop w:val="0"/>
                          <w:marBottom w:val="0"/>
                          <w:divBdr>
                            <w:top w:val="none" w:sz="0" w:space="0" w:color="auto"/>
                            <w:left w:val="none" w:sz="0" w:space="0" w:color="auto"/>
                            <w:bottom w:val="none" w:sz="0" w:space="0" w:color="auto"/>
                            <w:right w:val="none" w:sz="0" w:space="0" w:color="auto"/>
                          </w:divBdr>
                        </w:div>
                      </w:divsChild>
                    </w:div>
                  </w:divsChild>
                </w:div>
                <w:div w:id="2003771066">
                  <w:marLeft w:val="0"/>
                  <w:marRight w:val="0"/>
                  <w:marTop w:val="180"/>
                  <w:marBottom w:val="0"/>
                  <w:divBdr>
                    <w:top w:val="single" w:sz="4" w:space="0" w:color="AAAAAA"/>
                    <w:left w:val="single" w:sz="4" w:space="0" w:color="AAAAAA"/>
                    <w:bottom w:val="single" w:sz="4" w:space="0" w:color="AAAAAA"/>
                    <w:right w:val="single" w:sz="4" w:space="0" w:color="AAAAAA"/>
                  </w:divBdr>
                  <w:divsChild>
                    <w:div w:id="167256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4733075">
      <w:bodyDiv w:val="1"/>
      <w:marLeft w:val="0"/>
      <w:marRight w:val="0"/>
      <w:marTop w:val="0"/>
      <w:marBottom w:val="0"/>
      <w:divBdr>
        <w:top w:val="none" w:sz="0" w:space="0" w:color="auto"/>
        <w:left w:val="none" w:sz="0" w:space="0" w:color="auto"/>
        <w:bottom w:val="none" w:sz="0" w:space="0" w:color="auto"/>
        <w:right w:val="none" w:sz="0" w:space="0" w:color="auto"/>
      </w:divBdr>
      <w:divsChild>
        <w:div w:id="1691488443">
          <w:marLeft w:val="0"/>
          <w:marRight w:val="0"/>
          <w:marTop w:val="0"/>
          <w:marBottom w:val="0"/>
          <w:divBdr>
            <w:top w:val="single" w:sz="4" w:space="4" w:color="AAAAAA"/>
            <w:left w:val="single" w:sz="4" w:space="4" w:color="AAAAAA"/>
            <w:bottom w:val="single" w:sz="4" w:space="4" w:color="AAAAAA"/>
            <w:right w:val="single" w:sz="4" w:space="4" w:color="AAAAAA"/>
          </w:divBdr>
        </w:div>
      </w:divsChild>
    </w:div>
    <w:div w:id="1630356673">
      <w:bodyDiv w:val="1"/>
      <w:marLeft w:val="0"/>
      <w:marRight w:val="0"/>
      <w:marTop w:val="0"/>
      <w:marBottom w:val="0"/>
      <w:divBdr>
        <w:top w:val="none" w:sz="0" w:space="0" w:color="auto"/>
        <w:left w:val="none" w:sz="0" w:space="0" w:color="auto"/>
        <w:bottom w:val="none" w:sz="0" w:space="0" w:color="auto"/>
        <w:right w:val="none" w:sz="0" w:space="0" w:color="auto"/>
      </w:divBdr>
    </w:div>
    <w:div w:id="1637756384">
      <w:bodyDiv w:val="1"/>
      <w:marLeft w:val="0"/>
      <w:marRight w:val="0"/>
      <w:marTop w:val="0"/>
      <w:marBottom w:val="0"/>
      <w:divBdr>
        <w:top w:val="none" w:sz="0" w:space="0" w:color="auto"/>
        <w:left w:val="none" w:sz="0" w:space="0" w:color="auto"/>
        <w:bottom w:val="none" w:sz="0" w:space="0" w:color="auto"/>
        <w:right w:val="none" w:sz="0" w:space="0" w:color="auto"/>
      </w:divBdr>
    </w:div>
    <w:div w:id="1674380775">
      <w:bodyDiv w:val="1"/>
      <w:marLeft w:val="0"/>
      <w:marRight w:val="0"/>
      <w:marTop w:val="0"/>
      <w:marBottom w:val="0"/>
      <w:divBdr>
        <w:top w:val="none" w:sz="0" w:space="0" w:color="auto"/>
        <w:left w:val="none" w:sz="0" w:space="0" w:color="auto"/>
        <w:bottom w:val="none" w:sz="0" w:space="0" w:color="auto"/>
        <w:right w:val="none" w:sz="0" w:space="0" w:color="auto"/>
      </w:divBdr>
    </w:div>
    <w:div w:id="1762140376">
      <w:bodyDiv w:val="1"/>
      <w:marLeft w:val="0"/>
      <w:marRight w:val="0"/>
      <w:marTop w:val="0"/>
      <w:marBottom w:val="0"/>
      <w:divBdr>
        <w:top w:val="none" w:sz="0" w:space="0" w:color="auto"/>
        <w:left w:val="none" w:sz="0" w:space="0" w:color="auto"/>
        <w:bottom w:val="none" w:sz="0" w:space="0" w:color="auto"/>
        <w:right w:val="none" w:sz="0" w:space="0" w:color="auto"/>
      </w:divBdr>
      <w:divsChild>
        <w:div w:id="75202545">
          <w:marLeft w:val="0"/>
          <w:marRight w:val="0"/>
          <w:marTop w:val="0"/>
          <w:marBottom w:val="0"/>
          <w:divBdr>
            <w:top w:val="none" w:sz="0" w:space="0" w:color="auto"/>
            <w:left w:val="none" w:sz="0" w:space="0" w:color="auto"/>
            <w:bottom w:val="none" w:sz="0" w:space="0" w:color="auto"/>
            <w:right w:val="none" w:sz="0" w:space="0" w:color="auto"/>
          </w:divBdr>
          <w:divsChild>
            <w:div w:id="101168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975296">
      <w:bodyDiv w:val="1"/>
      <w:marLeft w:val="0"/>
      <w:marRight w:val="0"/>
      <w:marTop w:val="0"/>
      <w:marBottom w:val="0"/>
      <w:divBdr>
        <w:top w:val="none" w:sz="0" w:space="0" w:color="auto"/>
        <w:left w:val="none" w:sz="0" w:space="0" w:color="auto"/>
        <w:bottom w:val="none" w:sz="0" w:space="0" w:color="auto"/>
        <w:right w:val="none" w:sz="0" w:space="0" w:color="auto"/>
      </w:divBdr>
      <w:divsChild>
        <w:div w:id="169101145">
          <w:marLeft w:val="0"/>
          <w:marRight w:val="0"/>
          <w:marTop w:val="0"/>
          <w:marBottom w:val="0"/>
          <w:divBdr>
            <w:top w:val="single" w:sz="4" w:space="4" w:color="AAAAAA"/>
            <w:left w:val="single" w:sz="4" w:space="4" w:color="AAAAAA"/>
            <w:bottom w:val="single" w:sz="4" w:space="4" w:color="AAAAAA"/>
            <w:right w:val="single" w:sz="4" w:space="4" w:color="AAAAAA"/>
          </w:divBdr>
        </w:div>
        <w:div w:id="1723169650">
          <w:marLeft w:val="336"/>
          <w:marRight w:val="0"/>
          <w:marTop w:val="120"/>
          <w:marBottom w:val="312"/>
          <w:divBdr>
            <w:top w:val="none" w:sz="0" w:space="0" w:color="auto"/>
            <w:left w:val="none" w:sz="0" w:space="0" w:color="auto"/>
            <w:bottom w:val="none" w:sz="0" w:space="0" w:color="auto"/>
            <w:right w:val="none" w:sz="0" w:space="0" w:color="auto"/>
          </w:divBdr>
          <w:divsChild>
            <w:div w:id="711151040">
              <w:marLeft w:val="0"/>
              <w:marRight w:val="0"/>
              <w:marTop w:val="0"/>
              <w:marBottom w:val="0"/>
              <w:divBdr>
                <w:top w:val="single" w:sz="4" w:space="0" w:color="CCCCCC"/>
                <w:left w:val="single" w:sz="4" w:space="0" w:color="CCCCCC"/>
                <w:bottom w:val="single" w:sz="4" w:space="0" w:color="CCCCCC"/>
                <w:right w:val="single" w:sz="4" w:space="0" w:color="CCCCCC"/>
              </w:divBdr>
              <w:divsChild>
                <w:div w:id="881751743">
                  <w:marLeft w:val="36"/>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179781">
      <w:bodyDiv w:val="1"/>
      <w:marLeft w:val="0"/>
      <w:marRight w:val="0"/>
      <w:marTop w:val="0"/>
      <w:marBottom w:val="0"/>
      <w:divBdr>
        <w:top w:val="none" w:sz="0" w:space="0" w:color="auto"/>
        <w:left w:val="none" w:sz="0" w:space="0" w:color="auto"/>
        <w:bottom w:val="none" w:sz="0" w:space="0" w:color="auto"/>
        <w:right w:val="none" w:sz="0" w:space="0" w:color="auto"/>
      </w:divBdr>
    </w:div>
    <w:div w:id="2029476940">
      <w:bodyDiv w:val="1"/>
      <w:marLeft w:val="0"/>
      <w:marRight w:val="0"/>
      <w:marTop w:val="0"/>
      <w:marBottom w:val="0"/>
      <w:divBdr>
        <w:top w:val="none" w:sz="0" w:space="0" w:color="auto"/>
        <w:left w:val="none" w:sz="0" w:space="0" w:color="auto"/>
        <w:bottom w:val="none" w:sz="0" w:space="0" w:color="auto"/>
        <w:right w:val="none" w:sz="0" w:space="0" w:color="auto"/>
      </w:divBdr>
      <w:divsChild>
        <w:div w:id="322584740">
          <w:marLeft w:val="0"/>
          <w:marRight w:val="0"/>
          <w:marTop w:val="0"/>
          <w:marBottom w:val="0"/>
          <w:divBdr>
            <w:top w:val="none" w:sz="0" w:space="0" w:color="auto"/>
            <w:left w:val="none" w:sz="0" w:space="0" w:color="auto"/>
            <w:bottom w:val="none" w:sz="0" w:space="0" w:color="auto"/>
            <w:right w:val="none" w:sz="0" w:space="0" w:color="auto"/>
          </w:divBdr>
          <w:divsChild>
            <w:div w:id="1037437426">
              <w:marLeft w:val="0"/>
              <w:marRight w:val="0"/>
              <w:marTop w:val="0"/>
              <w:marBottom w:val="0"/>
              <w:divBdr>
                <w:top w:val="none" w:sz="0" w:space="0" w:color="auto"/>
                <w:left w:val="none" w:sz="0" w:space="0" w:color="auto"/>
                <w:bottom w:val="none" w:sz="0" w:space="0" w:color="auto"/>
                <w:right w:val="none" w:sz="0" w:space="0" w:color="auto"/>
              </w:divBdr>
              <w:divsChild>
                <w:div w:id="233013123">
                  <w:marLeft w:val="0"/>
                  <w:marRight w:val="0"/>
                  <w:marTop w:val="0"/>
                  <w:marBottom w:val="0"/>
                  <w:divBdr>
                    <w:top w:val="single" w:sz="4" w:space="4" w:color="AAAAAA"/>
                    <w:left w:val="single" w:sz="4" w:space="4" w:color="AAAAAA"/>
                    <w:bottom w:val="single" w:sz="4" w:space="4" w:color="AAAAAA"/>
                    <w:right w:val="single" w:sz="4" w:space="4" w:color="AAAAAA"/>
                  </w:divBdr>
                </w:div>
                <w:div w:id="1114057789">
                  <w:marLeft w:val="336"/>
                  <w:marRight w:val="0"/>
                  <w:marTop w:val="120"/>
                  <w:marBottom w:val="312"/>
                  <w:divBdr>
                    <w:top w:val="none" w:sz="0" w:space="0" w:color="auto"/>
                    <w:left w:val="none" w:sz="0" w:space="0" w:color="auto"/>
                    <w:bottom w:val="none" w:sz="0" w:space="0" w:color="auto"/>
                    <w:right w:val="none" w:sz="0" w:space="0" w:color="auto"/>
                  </w:divBdr>
                  <w:divsChild>
                    <w:div w:id="591401657">
                      <w:marLeft w:val="0"/>
                      <w:marRight w:val="0"/>
                      <w:marTop w:val="0"/>
                      <w:marBottom w:val="0"/>
                      <w:divBdr>
                        <w:top w:val="single" w:sz="4" w:space="0" w:color="CCCCCC"/>
                        <w:left w:val="single" w:sz="4" w:space="0" w:color="CCCCCC"/>
                        <w:bottom w:val="single" w:sz="4" w:space="0" w:color="CCCCCC"/>
                        <w:right w:val="single" w:sz="4" w:space="0" w:color="CCCCCC"/>
                      </w:divBdr>
                      <w:divsChild>
                        <w:div w:id="1859729276">
                          <w:marLeft w:val="36"/>
                          <w:marRight w:val="0"/>
                          <w:marTop w:val="0"/>
                          <w:marBottom w:val="0"/>
                          <w:divBdr>
                            <w:top w:val="none" w:sz="0" w:space="0" w:color="auto"/>
                            <w:left w:val="none" w:sz="0" w:space="0" w:color="auto"/>
                            <w:bottom w:val="none" w:sz="0" w:space="0" w:color="auto"/>
                            <w:right w:val="none" w:sz="0" w:space="0" w:color="auto"/>
                          </w:divBdr>
                        </w:div>
                      </w:divsChild>
                    </w:div>
                  </w:divsChild>
                </w:div>
                <w:div w:id="1217279198">
                  <w:marLeft w:val="336"/>
                  <w:marRight w:val="0"/>
                  <w:marTop w:val="120"/>
                  <w:marBottom w:val="312"/>
                  <w:divBdr>
                    <w:top w:val="none" w:sz="0" w:space="0" w:color="auto"/>
                    <w:left w:val="none" w:sz="0" w:space="0" w:color="auto"/>
                    <w:bottom w:val="none" w:sz="0" w:space="0" w:color="auto"/>
                    <w:right w:val="none" w:sz="0" w:space="0" w:color="auto"/>
                  </w:divBdr>
                  <w:divsChild>
                    <w:div w:id="465054204">
                      <w:marLeft w:val="0"/>
                      <w:marRight w:val="0"/>
                      <w:marTop w:val="0"/>
                      <w:marBottom w:val="0"/>
                      <w:divBdr>
                        <w:top w:val="single" w:sz="4" w:space="0" w:color="CCCCCC"/>
                        <w:left w:val="single" w:sz="4" w:space="0" w:color="CCCCCC"/>
                        <w:bottom w:val="single" w:sz="4" w:space="0" w:color="CCCCCC"/>
                        <w:right w:val="single" w:sz="4" w:space="0" w:color="CCCCCC"/>
                      </w:divBdr>
                      <w:divsChild>
                        <w:div w:id="765661399">
                          <w:marLeft w:val="36"/>
                          <w:marRight w:val="0"/>
                          <w:marTop w:val="0"/>
                          <w:marBottom w:val="0"/>
                          <w:divBdr>
                            <w:top w:val="none" w:sz="0" w:space="0" w:color="auto"/>
                            <w:left w:val="none" w:sz="0" w:space="0" w:color="auto"/>
                            <w:bottom w:val="none" w:sz="0" w:space="0" w:color="auto"/>
                            <w:right w:val="none" w:sz="0" w:space="0" w:color="auto"/>
                          </w:divBdr>
                        </w:div>
                      </w:divsChild>
                    </w:div>
                  </w:divsChild>
                </w:div>
                <w:div w:id="1471436986">
                  <w:marLeft w:val="336"/>
                  <w:marRight w:val="0"/>
                  <w:marTop w:val="120"/>
                  <w:marBottom w:val="312"/>
                  <w:divBdr>
                    <w:top w:val="none" w:sz="0" w:space="0" w:color="auto"/>
                    <w:left w:val="none" w:sz="0" w:space="0" w:color="auto"/>
                    <w:bottom w:val="none" w:sz="0" w:space="0" w:color="auto"/>
                    <w:right w:val="none" w:sz="0" w:space="0" w:color="auto"/>
                  </w:divBdr>
                  <w:divsChild>
                    <w:div w:id="1582790717">
                      <w:marLeft w:val="0"/>
                      <w:marRight w:val="0"/>
                      <w:marTop w:val="0"/>
                      <w:marBottom w:val="0"/>
                      <w:divBdr>
                        <w:top w:val="single" w:sz="4" w:space="0" w:color="CCCCCC"/>
                        <w:left w:val="single" w:sz="4" w:space="0" w:color="CCCCCC"/>
                        <w:bottom w:val="single" w:sz="4" w:space="0" w:color="CCCCCC"/>
                        <w:right w:val="single" w:sz="4" w:space="0" w:color="CCCCCC"/>
                      </w:divBdr>
                      <w:divsChild>
                        <w:div w:id="1687437165">
                          <w:marLeft w:val="36"/>
                          <w:marRight w:val="0"/>
                          <w:marTop w:val="0"/>
                          <w:marBottom w:val="0"/>
                          <w:divBdr>
                            <w:top w:val="none" w:sz="0" w:space="0" w:color="auto"/>
                            <w:left w:val="none" w:sz="0" w:space="0" w:color="auto"/>
                            <w:bottom w:val="none" w:sz="0" w:space="0" w:color="auto"/>
                            <w:right w:val="none" w:sz="0" w:space="0" w:color="auto"/>
                          </w:divBdr>
                        </w:div>
                      </w:divsChild>
                    </w:div>
                  </w:divsChild>
                </w:div>
                <w:div w:id="1643384034">
                  <w:marLeft w:val="336"/>
                  <w:marRight w:val="0"/>
                  <w:marTop w:val="120"/>
                  <w:marBottom w:val="312"/>
                  <w:divBdr>
                    <w:top w:val="none" w:sz="0" w:space="0" w:color="auto"/>
                    <w:left w:val="none" w:sz="0" w:space="0" w:color="auto"/>
                    <w:bottom w:val="none" w:sz="0" w:space="0" w:color="auto"/>
                    <w:right w:val="none" w:sz="0" w:space="0" w:color="auto"/>
                  </w:divBdr>
                  <w:divsChild>
                    <w:div w:id="2019843655">
                      <w:marLeft w:val="0"/>
                      <w:marRight w:val="0"/>
                      <w:marTop w:val="0"/>
                      <w:marBottom w:val="0"/>
                      <w:divBdr>
                        <w:top w:val="single" w:sz="4" w:space="0" w:color="CCCCCC"/>
                        <w:left w:val="single" w:sz="4" w:space="0" w:color="CCCCCC"/>
                        <w:bottom w:val="single" w:sz="4" w:space="0" w:color="CCCCCC"/>
                        <w:right w:val="single" w:sz="4" w:space="0" w:color="CCCCCC"/>
                      </w:divBdr>
                      <w:divsChild>
                        <w:div w:id="2132241732">
                          <w:marLeft w:val="36"/>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1149346">
      <w:bodyDiv w:val="1"/>
      <w:marLeft w:val="0"/>
      <w:marRight w:val="0"/>
      <w:marTop w:val="0"/>
      <w:marBottom w:val="0"/>
      <w:divBdr>
        <w:top w:val="none" w:sz="0" w:space="0" w:color="auto"/>
        <w:left w:val="none" w:sz="0" w:space="0" w:color="auto"/>
        <w:bottom w:val="none" w:sz="0" w:space="0" w:color="auto"/>
        <w:right w:val="none" w:sz="0" w:space="0" w:color="auto"/>
      </w:divBdr>
    </w:div>
    <w:div w:id="2072465088">
      <w:bodyDiv w:val="1"/>
      <w:marLeft w:val="0"/>
      <w:marRight w:val="0"/>
      <w:marTop w:val="0"/>
      <w:marBottom w:val="0"/>
      <w:divBdr>
        <w:top w:val="none" w:sz="0" w:space="0" w:color="auto"/>
        <w:left w:val="none" w:sz="0" w:space="0" w:color="auto"/>
        <w:bottom w:val="none" w:sz="0" w:space="0" w:color="auto"/>
        <w:right w:val="none" w:sz="0" w:space="0" w:color="auto"/>
      </w:divBdr>
      <w:divsChild>
        <w:div w:id="2054502213">
          <w:marLeft w:val="0"/>
          <w:marRight w:val="0"/>
          <w:marTop w:val="0"/>
          <w:marBottom w:val="0"/>
          <w:divBdr>
            <w:top w:val="none" w:sz="0" w:space="0" w:color="auto"/>
            <w:left w:val="none" w:sz="0" w:space="0" w:color="auto"/>
            <w:bottom w:val="none" w:sz="0" w:space="0" w:color="auto"/>
            <w:right w:val="none" w:sz="0" w:space="0" w:color="auto"/>
          </w:divBdr>
          <w:divsChild>
            <w:div w:id="53092914">
              <w:marLeft w:val="0"/>
              <w:marRight w:val="0"/>
              <w:marTop w:val="0"/>
              <w:marBottom w:val="0"/>
              <w:divBdr>
                <w:top w:val="none" w:sz="0" w:space="0" w:color="auto"/>
                <w:left w:val="none" w:sz="0" w:space="0" w:color="auto"/>
                <w:bottom w:val="none" w:sz="0" w:space="0" w:color="auto"/>
                <w:right w:val="none" w:sz="0" w:space="0" w:color="auto"/>
              </w:divBdr>
              <w:divsChild>
                <w:div w:id="82802774">
                  <w:marLeft w:val="0"/>
                  <w:marRight w:val="0"/>
                  <w:marTop w:val="0"/>
                  <w:marBottom w:val="0"/>
                  <w:divBdr>
                    <w:top w:val="none" w:sz="0" w:space="0" w:color="auto"/>
                    <w:left w:val="none" w:sz="0" w:space="0" w:color="auto"/>
                    <w:bottom w:val="none" w:sz="0" w:space="0" w:color="auto"/>
                    <w:right w:val="none" w:sz="0" w:space="0" w:color="auto"/>
                  </w:divBdr>
                </w:div>
                <w:div w:id="376509553">
                  <w:marLeft w:val="0"/>
                  <w:marRight w:val="0"/>
                  <w:marTop w:val="0"/>
                  <w:marBottom w:val="0"/>
                  <w:divBdr>
                    <w:top w:val="none" w:sz="0" w:space="0" w:color="auto"/>
                    <w:left w:val="none" w:sz="0" w:space="0" w:color="auto"/>
                    <w:bottom w:val="none" w:sz="0" w:space="0" w:color="auto"/>
                    <w:right w:val="none" w:sz="0" w:space="0" w:color="auto"/>
                  </w:divBdr>
                  <w:divsChild>
                    <w:div w:id="1266765460">
                      <w:marLeft w:val="24"/>
                      <w:marRight w:val="24"/>
                      <w:marTop w:val="24"/>
                      <w:marBottom w:val="24"/>
                      <w:divBdr>
                        <w:top w:val="single" w:sz="4" w:space="0" w:color="CCCCCC"/>
                        <w:left w:val="single" w:sz="4" w:space="0" w:color="CCCCCC"/>
                        <w:bottom w:val="single" w:sz="4" w:space="0" w:color="CCCCCC"/>
                        <w:right w:val="single" w:sz="4" w:space="0" w:color="CCCCCC"/>
                      </w:divBdr>
                      <w:divsChild>
                        <w:div w:id="2088989669">
                          <w:marLeft w:val="0"/>
                          <w:marRight w:val="0"/>
                          <w:marTop w:val="444"/>
                          <w:marBottom w:val="444"/>
                          <w:divBdr>
                            <w:top w:val="none" w:sz="0" w:space="0" w:color="auto"/>
                            <w:left w:val="none" w:sz="0" w:space="0" w:color="auto"/>
                            <w:bottom w:val="none" w:sz="0" w:space="0" w:color="auto"/>
                            <w:right w:val="none" w:sz="0" w:space="0" w:color="auto"/>
                          </w:divBdr>
                        </w:div>
                      </w:divsChild>
                    </w:div>
                  </w:divsChild>
                </w:div>
                <w:div w:id="376904192">
                  <w:marLeft w:val="0"/>
                  <w:marRight w:val="336"/>
                  <w:marTop w:val="120"/>
                  <w:marBottom w:val="312"/>
                  <w:divBdr>
                    <w:top w:val="none" w:sz="0" w:space="0" w:color="auto"/>
                    <w:left w:val="none" w:sz="0" w:space="0" w:color="auto"/>
                    <w:bottom w:val="none" w:sz="0" w:space="0" w:color="auto"/>
                    <w:right w:val="none" w:sz="0" w:space="0" w:color="auto"/>
                  </w:divBdr>
                  <w:divsChild>
                    <w:div w:id="1087268878">
                      <w:marLeft w:val="0"/>
                      <w:marRight w:val="0"/>
                      <w:marTop w:val="0"/>
                      <w:marBottom w:val="0"/>
                      <w:divBdr>
                        <w:top w:val="single" w:sz="4" w:space="0" w:color="CCCCCC"/>
                        <w:left w:val="single" w:sz="4" w:space="0" w:color="CCCCCC"/>
                        <w:bottom w:val="single" w:sz="4" w:space="0" w:color="CCCCCC"/>
                        <w:right w:val="single" w:sz="4" w:space="0" w:color="CCCCCC"/>
                      </w:divBdr>
                      <w:divsChild>
                        <w:div w:id="1230651101">
                          <w:marLeft w:val="36"/>
                          <w:marRight w:val="0"/>
                          <w:marTop w:val="0"/>
                          <w:marBottom w:val="0"/>
                          <w:divBdr>
                            <w:top w:val="none" w:sz="0" w:space="0" w:color="auto"/>
                            <w:left w:val="none" w:sz="0" w:space="0" w:color="auto"/>
                            <w:bottom w:val="none" w:sz="0" w:space="0" w:color="auto"/>
                            <w:right w:val="none" w:sz="0" w:space="0" w:color="auto"/>
                          </w:divBdr>
                        </w:div>
                      </w:divsChild>
                    </w:div>
                  </w:divsChild>
                </w:div>
                <w:div w:id="438642694">
                  <w:marLeft w:val="0"/>
                  <w:marRight w:val="0"/>
                  <w:marTop w:val="0"/>
                  <w:marBottom w:val="0"/>
                  <w:divBdr>
                    <w:top w:val="none" w:sz="0" w:space="0" w:color="auto"/>
                    <w:left w:val="none" w:sz="0" w:space="0" w:color="auto"/>
                    <w:bottom w:val="none" w:sz="0" w:space="0" w:color="auto"/>
                    <w:right w:val="none" w:sz="0" w:space="0" w:color="auto"/>
                  </w:divBdr>
                  <w:divsChild>
                    <w:div w:id="556822269">
                      <w:marLeft w:val="24"/>
                      <w:marRight w:val="24"/>
                      <w:marTop w:val="24"/>
                      <w:marBottom w:val="24"/>
                      <w:divBdr>
                        <w:top w:val="single" w:sz="4" w:space="0" w:color="CCCCCC"/>
                        <w:left w:val="single" w:sz="4" w:space="0" w:color="CCCCCC"/>
                        <w:bottom w:val="single" w:sz="4" w:space="0" w:color="CCCCCC"/>
                        <w:right w:val="single" w:sz="4" w:space="0" w:color="CCCCCC"/>
                      </w:divBdr>
                      <w:divsChild>
                        <w:div w:id="117796829">
                          <w:marLeft w:val="0"/>
                          <w:marRight w:val="0"/>
                          <w:marTop w:val="408"/>
                          <w:marBottom w:val="408"/>
                          <w:divBdr>
                            <w:top w:val="none" w:sz="0" w:space="0" w:color="auto"/>
                            <w:left w:val="none" w:sz="0" w:space="0" w:color="auto"/>
                            <w:bottom w:val="none" w:sz="0" w:space="0" w:color="auto"/>
                            <w:right w:val="none" w:sz="0" w:space="0" w:color="auto"/>
                          </w:divBdr>
                        </w:div>
                      </w:divsChild>
                    </w:div>
                  </w:divsChild>
                </w:div>
                <w:div w:id="464591156">
                  <w:marLeft w:val="0"/>
                  <w:marRight w:val="0"/>
                  <w:marTop w:val="0"/>
                  <w:marBottom w:val="120"/>
                  <w:divBdr>
                    <w:top w:val="none" w:sz="0" w:space="0" w:color="auto"/>
                    <w:left w:val="none" w:sz="0" w:space="0" w:color="auto"/>
                    <w:bottom w:val="single" w:sz="4" w:space="6" w:color="AAAAAA"/>
                    <w:right w:val="none" w:sz="0" w:space="0" w:color="auto"/>
                  </w:divBdr>
                </w:div>
                <w:div w:id="658851088">
                  <w:marLeft w:val="480"/>
                  <w:marRight w:val="0"/>
                  <w:marTop w:val="0"/>
                  <w:marBottom w:val="168"/>
                  <w:divBdr>
                    <w:top w:val="single" w:sz="4" w:space="1" w:color="E7E7E7"/>
                    <w:left w:val="single" w:sz="2" w:space="2" w:color="E7E7E7"/>
                    <w:bottom w:val="single" w:sz="4" w:space="1" w:color="E7E7E7"/>
                    <w:right w:val="single" w:sz="2" w:space="0" w:color="E7E7E7"/>
                  </w:divBdr>
                </w:div>
                <w:div w:id="991956353">
                  <w:marLeft w:val="0"/>
                  <w:marRight w:val="0"/>
                  <w:marTop w:val="0"/>
                  <w:marBottom w:val="0"/>
                  <w:divBdr>
                    <w:top w:val="none" w:sz="0" w:space="0" w:color="auto"/>
                    <w:left w:val="none" w:sz="0" w:space="0" w:color="auto"/>
                    <w:bottom w:val="none" w:sz="0" w:space="0" w:color="auto"/>
                    <w:right w:val="none" w:sz="0" w:space="0" w:color="auto"/>
                  </w:divBdr>
                  <w:divsChild>
                    <w:div w:id="559246972">
                      <w:marLeft w:val="24"/>
                      <w:marRight w:val="24"/>
                      <w:marTop w:val="24"/>
                      <w:marBottom w:val="24"/>
                      <w:divBdr>
                        <w:top w:val="single" w:sz="4" w:space="0" w:color="CCCCCC"/>
                        <w:left w:val="single" w:sz="4" w:space="0" w:color="CCCCCC"/>
                        <w:bottom w:val="single" w:sz="4" w:space="0" w:color="CCCCCC"/>
                        <w:right w:val="single" w:sz="4" w:space="0" w:color="CCCCCC"/>
                      </w:divBdr>
                      <w:divsChild>
                        <w:div w:id="731738267">
                          <w:marLeft w:val="0"/>
                          <w:marRight w:val="0"/>
                          <w:marTop w:val="348"/>
                          <w:marBottom w:val="348"/>
                          <w:divBdr>
                            <w:top w:val="none" w:sz="0" w:space="0" w:color="auto"/>
                            <w:left w:val="none" w:sz="0" w:space="0" w:color="auto"/>
                            <w:bottom w:val="none" w:sz="0" w:space="0" w:color="auto"/>
                            <w:right w:val="none" w:sz="0" w:space="0" w:color="auto"/>
                          </w:divBdr>
                        </w:div>
                      </w:divsChild>
                    </w:div>
                  </w:divsChild>
                </w:div>
                <w:div w:id="1055588767">
                  <w:marLeft w:val="0"/>
                  <w:marRight w:val="0"/>
                  <w:marTop w:val="0"/>
                  <w:marBottom w:val="0"/>
                  <w:divBdr>
                    <w:top w:val="none" w:sz="0" w:space="0" w:color="auto"/>
                    <w:left w:val="none" w:sz="0" w:space="0" w:color="auto"/>
                    <w:bottom w:val="none" w:sz="0" w:space="0" w:color="auto"/>
                    <w:right w:val="none" w:sz="0" w:space="0" w:color="auto"/>
                  </w:divBdr>
                  <w:divsChild>
                    <w:div w:id="1244993789">
                      <w:marLeft w:val="24"/>
                      <w:marRight w:val="24"/>
                      <w:marTop w:val="24"/>
                      <w:marBottom w:val="24"/>
                      <w:divBdr>
                        <w:top w:val="single" w:sz="4" w:space="0" w:color="CCCCCC"/>
                        <w:left w:val="single" w:sz="4" w:space="0" w:color="CCCCCC"/>
                        <w:bottom w:val="single" w:sz="4" w:space="0" w:color="CCCCCC"/>
                        <w:right w:val="single" w:sz="4" w:space="0" w:color="CCCCCC"/>
                      </w:divBdr>
                      <w:divsChild>
                        <w:div w:id="967052894">
                          <w:marLeft w:val="0"/>
                          <w:marRight w:val="0"/>
                          <w:marTop w:val="420"/>
                          <w:marBottom w:val="420"/>
                          <w:divBdr>
                            <w:top w:val="none" w:sz="0" w:space="0" w:color="auto"/>
                            <w:left w:val="none" w:sz="0" w:space="0" w:color="auto"/>
                            <w:bottom w:val="none" w:sz="0" w:space="0" w:color="auto"/>
                            <w:right w:val="none" w:sz="0" w:space="0" w:color="auto"/>
                          </w:divBdr>
                        </w:div>
                      </w:divsChild>
                    </w:div>
                  </w:divsChild>
                </w:div>
                <w:div w:id="1562214037">
                  <w:marLeft w:val="0"/>
                  <w:marRight w:val="0"/>
                  <w:marTop w:val="0"/>
                  <w:marBottom w:val="0"/>
                  <w:divBdr>
                    <w:top w:val="single" w:sz="4" w:space="4" w:color="AAAAAA"/>
                    <w:left w:val="single" w:sz="4" w:space="4" w:color="AAAAAA"/>
                    <w:bottom w:val="single" w:sz="4" w:space="4" w:color="AAAAAA"/>
                    <w:right w:val="single" w:sz="4" w:space="4" w:color="AAAAAA"/>
                  </w:divBdr>
                </w:div>
                <w:div w:id="1790277814">
                  <w:marLeft w:val="0"/>
                  <w:marRight w:val="0"/>
                  <w:marTop w:val="0"/>
                  <w:marBottom w:val="0"/>
                  <w:divBdr>
                    <w:top w:val="none" w:sz="0" w:space="0" w:color="auto"/>
                    <w:left w:val="none" w:sz="0" w:space="0" w:color="auto"/>
                    <w:bottom w:val="none" w:sz="0" w:space="0" w:color="auto"/>
                    <w:right w:val="none" w:sz="0" w:space="0" w:color="auto"/>
                  </w:divBdr>
                  <w:divsChild>
                    <w:div w:id="2129086015">
                      <w:marLeft w:val="24"/>
                      <w:marRight w:val="24"/>
                      <w:marTop w:val="24"/>
                      <w:marBottom w:val="24"/>
                      <w:divBdr>
                        <w:top w:val="single" w:sz="4" w:space="0" w:color="CCCCCC"/>
                        <w:left w:val="single" w:sz="4" w:space="0" w:color="CCCCCC"/>
                        <w:bottom w:val="single" w:sz="4" w:space="0" w:color="CCCCCC"/>
                        <w:right w:val="single" w:sz="4" w:space="0" w:color="CCCCCC"/>
                      </w:divBdr>
                      <w:divsChild>
                        <w:div w:id="649943513">
                          <w:marLeft w:val="0"/>
                          <w:marRight w:val="0"/>
                          <w:marTop w:val="414"/>
                          <w:marBottom w:val="414"/>
                          <w:divBdr>
                            <w:top w:val="none" w:sz="0" w:space="0" w:color="auto"/>
                            <w:left w:val="none" w:sz="0" w:space="0" w:color="auto"/>
                            <w:bottom w:val="none" w:sz="0" w:space="0" w:color="auto"/>
                            <w:right w:val="none" w:sz="0" w:space="0" w:color="auto"/>
                          </w:divBdr>
                        </w:div>
                      </w:divsChild>
                    </w:div>
                  </w:divsChild>
                </w:div>
                <w:div w:id="2002730532">
                  <w:marLeft w:val="1344"/>
                  <w:marRight w:val="1344"/>
                  <w:marTop w:val="96"/>
                  <w:marBottom w:val="144"/>
                  <w:divBdr>
                    <w:top w:val="single" w:sz="4" w:space="1" w:color="77CCFF"/>
                    <w:left w:val="single" w:sz="48" w:space="6" w:color="77CCFF"/>
                    <w:bottom w:val="single" w:sz="4" w:space="1" w:color="77CCFF"/>
                    <w:right w:val="single" w:sz="4" w:space="6" w:color="77CCFF"/>
                  </w:divBdr>
                  <w:divsChild>
                    <w:div w:id="457459730">
                      <w:marLeft w:val="0"/>
                      <w:marRight w:val="0"/>
                      <w:marTop w:val="0"/>
                      <w:marBottom w:val="0"/>
                      <w:divBdr>
                        <w:top w:val="none" w:sz="0" w:space="0" w:color="auto"/>
                        <w:left w:val="none" w:sz="0" w:space="0" w:color="auto"/>
                        <w:bottom w:val="none" w:sz="0" w:space="0" w:color="auto"/>
                        <w:right w:val="none" w:sz="0" w:space="0" w:color="auto"/>
                      </w:divBdr>
                    </w:div>
                    <w:div w:id="1574504709">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gif"/><Relationship Id="rId18" Type="http://schemas.openxmlformats.org/officeDocument/2006/relationships/hyperlink" Target="http://cs.wikipedia.org/w/index.php?title=Signal_de_la_Sauvette&amp;action=edit&amp;redlink=1" TargetMode="External"/><Relationship Id="rId26" Type="http://schemas.openxmlformats.org/officeDocument/2006/relationships/hyperlink" Target="http://cs.wikipedia.org/wiki/Signal_de_Botrange" TargetMode="External"/><Relationship Id="rId39" Type="http://schemas.openxmlformats.org/officeDocument/2006/relationships/hyperlink" Target="http://cs.wikipedia.org/w/index.php?title=Haut-Giffre&amp;action=edit&amp;redlink=1" TargetMode="Externa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hyperlink" Target="http://cs.wikipedia.org/wiki/Evropa" TargetMode="External"/><Relationship Id="rId42" Type="http://schemas.openxmlformats.org/officeDocument/2006/relationships/hyperlink" Target="http://cs.wikipedia.org/wiki/Trois-%C3%89v%C3%AAch%C3%A9s" TargetMode="External"/><Relationship Id="rId47" Type="http://schemas.openxmlformats.org/officeDocument/2006/relationships/image" Target="media/image20.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3.gif"/><Relationship Id="rId33" Type="http://schemas.openxmlformats.org/officeDocument/2006/relationships/hyperlink" Target="http://cs.wikipedia.org/wiki/Is%C3%A8re" TargetMode="External"/><Relationship Id="rId38" Type="http://schemas.openxmlformats.org/officeDocument/2006/relationships/hyperlink" Target="http://cs.wikipedia.org/wiki/N%C3%A1rodn%C3%AD_park_Vanoise" TargetMode="External"/><Relationship Id="rId46" Type="http://schemas.openxmlformats.org/officeDocument/2006/relationships/image" Target="media/image19.gif"/><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hyperlink" Target="http://cs.wikipedia.org/wiki/Rh%C3%B4na" TargetMode="External"/><Relationship Id="rId29" Type="http://schemas.openxmlformats.org/officeDocument/2006/relationships/image" Target="media/image15.gif"/><Relationship Id="rId41" Type="http://schemas.openxmlformats.org/officeDocument/2006/relationships/hyperlink" Target="http://cs.wikipedia.org/w/index.php?title=Grand_Veymont&amp;action=edit&amp;redlink=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hyperlink" Target="http://cs.wikipedia.org/w/index.php?title=Drac&amp;action=edit&amp;redlink=1" TargetMode="External"/><Relationship Id="rId37" Type="http://schemas.openxmlformats.org/officeDocument/2006/relationships/hyperlink" Target="http://cs.wikipedia.org/w/index.php?title=Grande_Casse&amp;action=edit&amp;redlink=1" TargetMode="External"/><Relationship Id="rId40" Type="http://schemas.openxmlformats.org/officeDocument/2006/relationships/hyperlink" Target="http://cs.wikipedia.org/w/index.php?title=Chamechaude&amp;action=edit&amp;redlink=1" TargetMode="External"/><Relationship Id="rId45" Type="http://schemas.openxmlformats.org/officeDocument/2006/relationships/image" Target="media/image18.gif"/><Relationship Id="rId5" Type="http://schemas.openxmlformats.org/officeDocument/2006/relationships/webSettings" Target="webSettings.xml"/><Relationship Id="rId15" Type="http://schemas.openxmlformats.org/officeDocument/2006/relationships/image" Target="media/image8.gif"/><Relationship Id="rId23" Type="http://schemas.openxmlformats.org/officeDocument/2006/relationships/hyperlink" Target="http://cs.wikipedia.org/w/index.php?title=Mont_Aigoual&amp;action=edit&amp;redlink=1" TargetMode="External"/><Relationship Id="rId28" Type="http://schemas.openxmlformats.org/officeDocument/2006/relationships/image" Target="media/image14.gif"/><Relationship Id="rId36" Type="http://schemas.openxmlformats.org/officeDocument/2006/relationships/hyperlink" Target="http://cs.wikipedia.org/wiki/Vrchol_(topografie)" TargetMode="External"/><Relationship Id="rId49" Type="http://schemas.openxmlformats.org/officeDocument/2006/relationships/image" Target="media/image22.png"/><Relationship Id="rId10" Type="http://schemas.openxmlformats.org/officeDocument/2006/relationships/image" Target="media/image3.png"/><Relationship Id="rId19" Type="http://schemas.openxmlformats.org/officeDocument/2006/relationships/hyperlink" Target="http://cs.wikipedia.org/wiki/Francie" TargetMode="External"/><Relationship Id="rId31" Type="http://schemas.openxmlformats.org/officeDocument/2006/relationships/image" Target="media/image17.gif"/><Relationship Id="rId44" Type="http://schemas.openxmlformats.org/officeDocument/2006/relationships/hyperlink" Target="http://cs.wikipedia.org/w/index.php?title=Monges&amp;action=edit&amp;redlink=1"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gif"/><Relationship Id="rId22" Type="http://schemas.openxmlformats.org/officeDocument/2006/relationships/hyperlink" Target="http://cs.wikipedia.org/wiki/Puy_de_Sancy" TargetMode="External"/><Relationship Id="rId27" Type="http://schemas.openxmlformats.org/officeDocument/2006/relationships/hyperlink" Target="http://cs.wikipedia.org/w/index.php?title=M%C4%9Bl%C4%8Dina&amp;action=edit&amp;redlink=1" TargetMode="External"/><Relationship Id="rId30" Type="http://schemas.openxmlformats.org/officeDocument/2006/relationships/image" Target="media/image16.gif"/><Relationship Id="rId35" Type="http://schemas.openxmlformats.org/officeDocument/2006/relationships/hyperlink" Target="http://cs.wikipedia.org/wiki/Elbrus" TargetMode="External"/><Relationship Id="rId43" Type="http://schemas.openxmlformats.org/officeDocument/2006/relationships/hyperlink" Target="http://cs.wikipedia.org/wiki/T%C3%AAte_de_l%27Estrop" TargetMode="External"/><Relationship Id="rId48" Type="http://schemas.openxmlformats.org/officeDocument/2006/relationships/image" Target="media/image21.png"/><Relationship Id="rId8" Type="http://schemas.openxmlformats.org/officeDocument/2006/relationships/image" Target="media/image1.png"/><Relationship Id="rId51" Type="http://schemas.openxmlformats.org/officeDocument/2006/relationships/theme" Target="theme/theme1.xml"/></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C0FCA5-72E9-4DE1-A726-E698AA2C50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660</TotalTime>
  <Pages>1</Pages>
  <Words>31608</Words>
  <Characters>186490</Characters>
  <Application>Microsoft Office Word</Application>
  <DocSecurity>0</DocSecurity>
  <Lines>1554</Lines>
  <Paragraphs>435</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217663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Daška</dc:creator>
  <cp:lastModifiedBy>jmredman</cp:lastModifiedBy>
  <cp:revision>31</cp:revision>
  <cp:lastPrinted>2010-09-23T13:49:00Z</cp:lastPrinted>
  <dcterms:created xsi:type="dcterms:W3CDTF">2014-11-04T07:39:00Z</dcterms:created>
  <dcterms:modified xsi:type="dcterms:W3CDTF">2014-12-04T21:57:00Z</dcterms:modified>
</cp:coreProperties>
</file>