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FB" w:rsidRPr="00B560FB" w:rsidRDefault="00B560FB" w:rsidP="00B560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56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Okruhy:  Speciální pedagogika předškolního věku</w:t>
      </w:r>
    </w:p>
    <w:p w:rsidR="00B560FB" w:rsidRPr="00B560FB" w:rsidRDefault="00B560FB" w:rsidP="00B560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60FB" w:rsidRPr="00B560FB" w:rsidRDefault="00B560FB" w:rsidP="00B560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Pojetí speciální pedagogiky, terminologické vymezení (integrace/inkluze, dítě se SVP). Aktuální legislativní rámec vzdělávání.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Postavení jednotlivých speciálně pedagogických disciplín.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Integrovaný pedagogicko-psychologický poradenský systém (PPP, SPC, speciální pedagog).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sz w:val="24"/>
          <w:szCs w:val="24"/>
          <w:lang w:eastAsia="cs-CZ"/>
        </w:rPr>
        <w:t>Rámcový vzdělávací program pro předškolní vzdělávání se zaměřením na žáky SVP.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Individuální vzdělávací plán (IVP), plán pedagogické podpory (PLPP).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Podpůrná opatření – koncepce podpůrných opatření, stupně podpůrných opatření u dětí v běžných typech mateřských škol v rámci inkluzivního vzdělávání. 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Specifické poruchy učení a chování - pojmové vymezení a terminologie, klasifikace. 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Deficity dílčích funkcí – charakteristika, vztah ke specifickým poruchám učení, možnosti rozvoje dílčích funkcí v předškolním věku.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ADD, ADHD – vymezení, možnosti podpory u dítěte s ADD, ADHD.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Somatopedie</w:t>
      </w:r>
      <w:proofErr w:type="spellEnd"/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klasifikace pohybových vad, mozková obrna – formy, kombinované postižení, chronická onemocnění, možnosti vzdělávání dětí a žáků s tělesným postižením.</w:t>
      </w:r>
    </w:p>
    <w:p w:rsid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Logopedie - narušená komunikační schopnost, charakteristika jednotlivých druhů narušené komunikační schopnosti u dětí předškolního věku. Alternativní a augmentativní komunikace. </w:t>
      </w:r>
    </w:p>
    <w:p w:rsidR="00231E57" w:rsidRPr="00B560FB" w:rsidRDefault="00231E57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Surdopedie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dítě se sluchovým postižením, přístupy k dětem se sluchovým postižením.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Psychopedie</w:t>
      </w:r>
      <w:proofErr w:type="spellEnd"/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pojmové vymezení a terminologie, klasifikace mentálního postižení </w:t>
      </w:r>
    </w:p>
    <w:p w:rsidR="00B560FB" w:rsidRPr="00B560FB" w:rsidRDefault="00B560FB" w:rsidP="00B560FB">
      <w:pPr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charakteristika dítěte s mentálním postižením, LMP.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Poruchy autistického spektra, vymezení pojmu, charakteristika dítěte s PAS.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Oftalmopedie</w:t>
      </w:r>
      <w:proofErr w:type="spellEnd"/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pojmové vymezení, dítě se zrakovým postižením v MŠ.</w:t>
      </w:r>
    </w:p>
    <w:p w:rsidR="00B560FB" w:rsidRPr="00B560FB" w:rsidRDefault="00B560FB" w:rsidP="00B560FB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60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Dítě se sociálním znevýhodněním v MŠ, přípravná třída základní školy.</w:t>
      </w:r>
    </w:p>
    <w:p w:rsidR="00B560FB" w:rsidRPr="00B560FB" w:rsidRDefault="00B560FB" w:rsidP="00B560F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560FB" w:rsidRPr="00B560FB" w:rsidRDefault="00B560FB" w:rsidP="00B560FB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B560FB" w:rsidRPr="00B560FB" w:rsidRDefault="00B560FB">
      <w:pPr>
        <w:rPr>
          <w:sz w:val="24"/>
          <w:szCs w:val="24"/>
        </w:rPr>
      </w:pPr>
    </w:p>
    <w:sectPr w:rsidR="00B560FB" w:rsidRPr="00B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8DB"/>
    <w:multiLevelType w:val="hybridMultilevel"/>
    <w:tmpl w:val="A8C63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FB"/>
    <w:rsid w:val="00231E57"/>
    <w:rsid w:val="00A469FE"/>
    <w:rsid w:val="00B5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6B0F"/>
  <w15:chartTrackingRefBased/>
  <w15:docId w15:val="{5952BE90-BE89-4E28-9BE6-C12C4EE9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Bytesnikova</dc:creator>
  <cp:keywords/>
  <dc:description/>
  <cp:lastModifiedBy>Bytešníková</cp:lastModifiedBy>
  <cp:revision>2</cp:revision>
  <cp:lastPrinted>2018-09-21T08:02:00Z</cp:lastPrinted>
  <dcterms:created xsi:type="dcterms:W3CDTF">2018-09-21T08:22:00Z</dcterms:created>
  <dcterms:modified xsi:type="dcterms:W3CDTF">2018-09-21T08:22:00Z</dcterms:modified>
</cp:coreProperties>
</file>