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12" w:rsidRPr="00414812" w:rsidRDefault="00414812" w:rsidP="00414812">
      <w:pPr>
        <w:rPr>
          <w:lang w:val="ru-RU"/>
        </w:rPr>
      </w:pPr>
      <w:bookmarkStart w:id="0" w:name="_GoBack"/>
      <w:bookmarkEnd w:id="0"/>
      <w:r w:rsidRPr="00414812">
        <w:rPr>
          <w:lang w:val="ru-RU"/>
        </w:rPr>
        <w:t>РЕБЕНОК С ОСОБЫМИ</w:t>
      </w:r>
      <w:r>
        <w:t xml:space="preserve"> </w:t>
      </w:r>
      <w:r w:rsidRPr="00414812">
        <w:rPr>
          <w:lang w:val="ru-RU"/>
        </w:rPr>
        <w:t>ОБРАЗОВАТЕЛЬНЫМИ ПОТРЕБНОСТЯМИ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(Информационный материал в помощь педагогическим работникам)</w:t>
      </w:r>
    </w:p>
    <w:p w:rsidR="00414812" w:rsidRDefault="00414812" w:rsidP="00414812">
      <w:pPr>
        <w:rPr>
          <w:lang w:val="ru-RU"/>
        </w:rPr>
      </w:pPr>
      <w:r w:rsidRPr="00414812">
        <w:rPr>
          <w:lang w:val="ru-RU"/>
        </w:rPr>
        <w:t> </w:t>
      </w:r>
      <w:hyperlink r:id="rId4" w:history="1">
        <w:r w:rsidRPr="00F36F71">
          <w:rPr>
            <w:rStyle w:val="Hypertextovodkaz"/>
            <w:lang w:val="ru-RU"/>
          </w:rPr>
          <w:t>http://uvklicey.klasna.com/ru/site/rebenok-s-osobimi-potrebn.html</w:t>
        </w:r>
      </w:hyperlink>
    </w:p>
    <w:p w:rsidR="00414812" w:rsidRPr="00414812" w:rsidRDefault="00414812" w:rsidP="00414812">
      <w:pPr>
        <w:rPr>
          <w:lang w:val="ru-RU"/>
        </w:rPr>
      </w:pP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Понятие «</w:t>
      </w:r>
      <w:r w:rsidRPr="00414812">
        <w:rPr>
          <w:b/>
          <w:lang w:val="ru-RU"/>
        </w:rPr>
        <w:t>дети с особыми образовательными потребностями</w:t>
      </w:r>
      <w:r w:rsidRPr="00414812">
        <w:rPr>
          <w:lang w:val="ru-RU"/>
        </w:rPr>
        <w:t>» охватывает всех учащихся, чьи образовательные проблемы выходят за границы общепринятой нормы. Общепринятый термин «дети с особыми образовательными потребностями» делает ударение на необходимости обеспечения дополнительной поддержки в обучении детей, которые имеют определенные особенности в развитии.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Логичным и обоснованным может быть принято определение, которое дает французский ученый Г. </w:t>
      </w:r>
      <w:proofErr w:type="spellStart"/>
      <w:r w:rsidRPr="00414812">
        <w:rPr>
          <w:lang w:val="ru-RU"/>
        </w:rPr>
        <w:t>Лефранко</w:t>
      </w:r>
      <w:proofErr w:type="spellEnd"/>
      <w:r w:rsidRPr="00414812">
        <w:rPr>
          <w:lang w:val="ru-RU"/>
        </w:rPr>
        <w:t>: «Особые потребности – это термин, который используется в отношении лиц, чья социальная, физическая или эмоциональная особенность требует специального внимания и услуг, предоставляется возможность расширить свой потенциал».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Если мы говорим об инклюзивном образовании, то имеем в виду, прежде всего, особые образовательные потребности у детей, имеющих нарушения в психофизическом развитии.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 </w:t>
      </w:r>
      <w:r w:rsidRPr="00414812">
        <w:rPr>
          <w:b/>
          <w:lang w:val="ru-RU"/>
        </w:rPr>
        <w:t>Инклюзивное образование</w:t>
      </w:r>
      <w:r w:rsidRPr="00414812">
        <w:rPr>
          <w:lang w:val="ru-RU"/>
        </w:rPr>
        <w:t xml:space="preserve"> – это система образовательных услуг, которая базируется на принципе обеспечения основного права детей на образование и права обучаться по месту проживания, что предусматривает обучение в условиях общеобразовательного учебного заведения.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Дети с особенностями психофизического развития разделяются по следующим категориям: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слуха (глухие, оглохшие, со сниженным слухом);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зрения (слепые, ослепшие, со сниженным зрением);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интеллекта (умственно отсталые, с задержкой психического развития);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речевыми нарушениями;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нарушениями опорно-двигательного аппарата;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со сложной структурой нарушений (умственно отсталые слепые или глухие, слепоглухонемые и др.);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с эмоционально-волевыми нарушениями и дети с аутизмом.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Дети с особенностями психофизического развития имеют, как и все другие дети, определенные права, среди которых и право на получение качественного образования.</w:t>
      </w:r>
    </w:p>
    <w:p w:rsidR="00414812" w:rsidRDefault="00414812" w:rsidP="00414812">
      <w:pPr>
        <w:rPr>
          <w:lang w:val="ru-RU"/>
        </w:rPr>
      </w:pPr>
    </w:p>
    <w:p w:rsidR="00414812" w:rsidRPr="00414812" w:rsidRDefault="00414812" w:rsidP="00414812">
      <w:pPr>
        <w:rPr>
          <w:lang w:val="ru-RU"/>
        </w:rPr>
      </w:pPr>
      <w:r w:rsidRPr="00414812">
        <w:rPr>
          <w:b/>
          <w:bCs/>
          <w:lang w:val="ru-RU"/>
        </w:rPr>
        <w:t>1.Речевые нарушения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 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К речевым нарушениям относятся: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 xml:space="preserve">- </w:t>
      </w:r>
      <w:proofErr w:type="spellStart"/>
      <w:r w:rsidRPr="00414812">
        <w:rPr>
          <w:lang w:val="ru-RU"/>
        </w:rPr>
        <w:t>дислалия</w:t>
      </w:r>
      <w:proofErr w:type="spellEnd"/>
      <w:r w:rsidRPr="00414812">
        <w:rPr>
          <w:lang w:val="ru-RU"/>
        </w:rPr>
        <w:t xml:space="preserve"> (нарушения </w:t>
      </w:r>
      <w:proofErr w:type="spellStart"/>
      <w:r w:rsidRPr="00414812">
        <w:rPr>
          <w:lang w:val="ru-RU"/>
        </w:rPr>
        <w:t>звукоречи</w:t>
      </w:r>
      <w:proofErr w:type="spellEnd"/>
      <w:r w:rsidRPr="00414812">
        <w:rPr>
          <w:lang w:val="ru-RU"/>
        </w:rPr>
        <w:t>);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>- нарушения голоса (</w:t>
      </w:r>
      <w:proofErr w:type="spellStart"/>
      <w:r w:rsidRPr="00414812">
        <w:rPr>
          <w:lang w:val="ru-RU"/>
        </w:rPr>
        <w:t>дисфония</w:t>
      </w:r>
      <w:proofErr w:type="spellEnd"/>
      <w:r w:rsidRPr="00414812">
        <w:rPr>
          <w:lang w:val="ru-RU"/>
        </w:rPr>
        <w:t xml:space="preserve"> и афония);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lastRenderedPageBreak/>
        <w:t xml:space="preserve">- </w:t>
      </w:r>
      <w:proofErr w:type="spellStart"/>
      <w:r w:rsidRPr="00414812">
        <w:rPr>
          <w:lang w:val="ru-RU"/>
        </w:rPr>
        <w:t>ринолалия</w:t>
      </w:r>
      <w:proofErr w:type="spellEnd"/>
      <w:r w:rsidRPr="00414812">
        <w:rPr>
          <w:lang w:val="ru-RU"/>
        </w:rPr>
        <w:t xml:space="preserve"> (нарушения </w:t>
      </w:r>
      <w:proofErr w:type="spellStart"/>
      <w:r w:rsidRPr="00414812">
        <w:rPr>
          <w:lang w:val="ru-RU"/>
        </w:rPr>
        <w:t>звукоречи</w:t>
      </w:r>
      <w:proofErr w:type="spellEnd"/>
      <w:r w:rsidRPr="00414812">
        <w:rPr>
          <w:lang w:val="ru-RU"/>
        </w:rPr>
        <w:t xml:space="preserve"> и тембра голоса, связанные с врожденным дефектом формирования артикуляционного аппарата);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дизартрия (нарушения </w:t>
      </w:r>
      <w:proofErr w:type="spellStart"/>
      <w:r w:rsidRPr="00414812">
        <w:rPr>
          <w:lang w:val="ru-RU"/>
        </w:rPr>
        <w:t>звукоречи</w:t>
      </w:r>
      <w:proofErr w:type="spellEnd"/>
      <w:r w:rsidRPr="00414812">
        <w:rPr>
          <w:lang w:val="ru-RU"/>
        </w:rPr>
        <w:t xml:space="preserve"> и мелодико-</w:t>
      </w:r>
      <w:proofErr w:type="spellStart"/>
      <w:r w:rsidRPr="00414812">
        <w:rPr>
          <w:lang w:val="ru-RU"/>
        </w:rPr>
        <w:t>интанационной</w:t>
      </w:r>
      <w:proofErr w:type="spellEnd"/>
      <w:r w:rsidRPr="00414812">
        <w:rPr>
          <w:lang w:val="ru-RU"/>
        </w:rPr>
        <w:t xml:space="preserve"> стороны речи, обусловленные недостаточностью иннервации мышц артикуляционного аппарата);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заикание;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алалия (отсутствие или недоразвитие речи у детей, обусловленное органичным локальным поражением головного мозга);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афазия (полная или частичная утрата речи, обусловленная органичными локальными поражениями головного мозга);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- общее недоразвитие речи;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</w:t>
      </w:r>
      <w:r w:rsidRPr="00414812">
        <w:rPr>
          <w:b/>
          <w:lang w:val="ru-RU"/>
        </w:rPr>
        <w:t>нарушение письма (</w:t>
      </w:r>
      <w:proofErr w:type="spellStart"/>
      <w:r w:rsidRPr="00414812">
        <w:rPr>
          <w:b/>
          <w:lang w:val="ru-RU"/>
        </w:rPr>
        <w:t>дисграфия</w:t>
      </w:r>
      <w:proofErr w:type="spellEnd"/>
      <w:r w:rsidRPr="00414812">
        <w:rPr>
          <w:b/>
          <w:lang w:val="ru-RU"/>
        </w:rPr>
        <w:t>) и чтения (</w:t>
      </w:r>
      <w:proofErr w:type="spellStart"/>
      <w:r w:rsidRPr="00414812">
        <w:rPr>
          <w:b/>
          <w:lang w:val="ru-RU"/>
        </w:rPr>
        <w:t>дислексия</w:t>
      </w:r>
      <w:proofErr w:type="spellEnd"/>
      <w:r w:rsidRPr="00414812">
        <w:rPr>
          <w:b/>
          <w:lang w:val="ru-RU"/>
        </w:rPr>
        <w:t>)</w:t>
      </w:r>
      <w:r w:rsidRPr="00414812">
        <w:rPr>
          <w:lang w:val="ru-RU"/>
        </w:rPr>
        <w:t>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Большинство этих нарушений устраняется в дошкольном и младшем школьном возрасте. Одновременно имеются случаи, когда и в средних и старших классах эти нарушения не преодолены.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Учащиеся с речевыми нарушениями имеют </w:t>
      </w:r>
      <w:r w:rsidRPr="00414812">
        <w:rPr>
          <w:b/>
          <w:lang w:val="ru-RU"/>
        </w:rPr>
        <w:t>функциональные</w:t>
      </w:r>
      <w:r w:rsidRPr="00414812">
        <w:rPr>
          <w:lang w:val="ru-RU"/>
        </w:rPr>
        <w:t xml:space="preserve"> или </w:t>
      </w:r>
      <w:r w:rsidRPr="00414812">
        <w:rPr>
          <w:b/>
          <w:lang w:val="ru-RU"/>
        </w:rPr>
        <w:t>органические</w:t>
      </w:r>
      <w:r w:rsidRPr="00414812">
        <w:rPr>
          <w:lang w:val="ru-RU"/>
        </w:rPr>
        <w:t xml:space="preserve"> отклонения в состоянии центральной нервной системы. Они часто жалуются на головные боли, тошноту, головокружение. У многих детей сохраняются нарушения равновесия, координации движений, </w:t>
      </w:r>
      <w:proofErr w:type="spellStart"/>
      <w:r w:rsidRPr="00414812">
        <w:rPr>
          <w:lang w:val="ru-RU"/>
        </w:rPr>
        <w:t>недифференцированность</w:t>
      </w:r>
      <w:proofErr w:type="spellEnd"/>
      <w:r w:rsidRPr="00414812">
        <w:rPr>
          <w:lang w:val="ru-RU"/>
        </w:rPr>
        <w:t xml:space="preserve"> движения пальцев рук и артикуляционных движений. Во время обучения они быстро истощаются, утомляются. Им характерны раздражительность, возбудимость, эмоциональная нестойкость. У них сохраняется неустойчивость внимания и памяти, низкий уровень контроля за собственной деятельностью, нарушение познавательной деятельности, низкая умственная трудоспособность.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Особую группу среди детей с нарушениями речи составляют дети с </w:t>
      </w:r>
      <w:r w:rsidRPr="00414812">
        <w:rPr>
          <w:b/>
          <w:lang w:val="ru-RU"/>
        </w:rPr>
        <w:t>нарушениями процессов чтения и письма</w:t>
      </w:r>
      <w:r w:rsidRPr="00414812">
        <w:rPr>
          <w:lang w:val="ru-RU"/>
        </w:rPr>
        <w:t>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b/>
          <w:lang w:val="ru-RU"/>
        </w:rPr>
        <w:t>Трудности восприятия текста</w:t>
      </w:r>
      <w:r w:rsidRPr="00414812">
        <w:rPr>
          <w:lang w:val="ru-RU"/>
        </w:rPr>
        <w:t xml:space="preserve"> (</w:t>
      </w:r>
      <w:proofErr w:type="spellStart"/>
      <w:r w:rsidRPr="00414812">
        <w:rPr>
          <w:lang w:val="ru-RU"/>
        </w:rPr>
        <w:t>дислексия</w:t>
      </w:r>
      <w:proofErr w:type="spellEnd"/>
      <w:r w:rsidRPr="00414812">
        <w:rPr>
          <w:lang w:val="ru-RU"/>
        </w:rPr>
        <w:t>) характеризуется как неспособность воспринимать печатный или рукописный текст и трансформировать его в слова.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При </w:t>
      </w:r>
      <w:proofErr w:type="spellStart"/>
      <w:r w:rsidRPr="00414812">
        <w:rPr>
          <w:lang w:val="ru-RU"/>
        </w:rPr>
        <w:t>дислексии</w:t>
      </w:r>
      <w:proofErr w:type="spellEnd"/>
      <w:r w:rsidRPr="00414812">
        <w:rPr>
          <w:lang w:val="ru-RU"/>
        </w:rPr>
        <w:t xml:space="preserve"> во время чтения наблюдаются такие типы ошибок: замена и смешивание звуков, побуквенное чтение, перестановка и др.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> Помощь таким детям должна быть комплексной и осуществляться группой специалистов: невропатологом, логопедом, психологом, педагогом. Эффективность работы в значительной мере определяется своевремен</w:t>
      </w:r>
      <w:r>
        <w:rPr>
          <w:lang w:val="ru-RU"/>
        </w:rPr>
        <w:t>ностью применения мероприятий и вы</w:t>
      </w:r>
      <w:r w:rsidRPr="00414812">
        <w:rPr>
          <w:lang w:val="ru-RU"/>
        </w:rPr>
        <w:t>бором оптимального метода и темпа обучения.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b/>
          <w:lang w:val="ru-RU"/>
        </w:rPr>
        <w:t>Нарушение навыков письма</w:t>
      </w:r>
      <w:r w:rsidRPr="00414812">
        <w:rPr>
          <w:lang w:val="ru-RU"/>
        </w:rPr>
        <w:t xml:space="preserve"> –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– искажение или замена букв, искривление </w:t>
      </w:r>
      <w:proofErr w:type="spellStart"/>
      <w:r w:rsidRPr="00414812">
        <w:rPr>
          <w:lang w:val="ru-RU"/>
        </w:rPr>
        <w:t>звуко</w:t>
      </w:r>
      <w:proofErr w:type="spellEnd"/>
      <w:r w:rsidRPr="00414812">
        <w:rPr>
          <w:lang w:val="ru-RU"/>
        </w:rPr>
        <w:t xml:space="preserve">-составляющей структуры слова, нарушение элитного написания слов, </w:t>
      </w:r>
      <w:proofErr w:type="spellStart"/>
      <w:r w:rsidRPr="00414812">
        <w:rPr>
          <w:lang w:val="ru-RU"/>
        </w:rPr>
        <w:t>аграматизмы</w:t>
      </w:r>
      <w:proofErr w:type="spellEnd"/>
      <w:r w:rsidRPr="00414812">
        <w:rPr>
          <w:lang w:val="ru-RU"/>
        </w:rPr>
        <w:t xml:space="preserve">. В основу классификации </w:t>
      </w:r>
      <w:proofErr w:type="spellStart"/>
      <w:r w:rsidRPr="00414812">
        <w:rPr>
          <w:lang w:val="ru-RU"/>
        </w:rPr>
        <w:t>дисграфии</w:t>
      </w:r>
      <w:proofErr w:type="spellEnd"/>
      <w:r w:rsidRPr="00414812">
        <w:rPr>
          <w:lang w:val="ru-RU"/>
        </w:rPr>
        <w:t xml:space="preserve"> положена </w:t>
      </w:r>
      <w:proofErr w:type="spellStart"/>
      <w:r w:rsidRPr="00414812">
        <w:rPr>
          <w:lang w:val="ru-RU"/>
        </w:rPr>
        <w:t>несформированность</w:t>
      </w:r>
      <w:proofErr w:type="spellEnd"/>
      <w:r w:rsidRPr="00414812">
        <w:rPr>
          <w:lang w:val="ru-RU"/>
        </w:rPr>
        <w:t xml:space="preserve"> определенных операций процесса письма: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артикуляционно-акустическая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проявляется в заменах, пропусках букв, которые соответствуют пропускам и заменам в устной речи;</w:t>
      </w:r>
    </w:p>
    <w:p w:rsidR="00414812" w:rsidRPr="00414812" w:rsidRDefault="00414812" w:rsidP="00C90315">
      <w:pPr>
        <w:jc w:val="both"/>
        <w:rPr>
          <w:lang w:val="ru-RU"/>
        </w:rPr>
      </w:pPr>
      <w:r w:rsidRPr="00414812">
        <w:rPr>
          <w:lang w:val="ru-RU"/>
        </w:rPr>
        <w:t xml:space="preserve">-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на основе нарушения фонематического распознавания проявляется в заменах букв соответствующих </w:t>
      </w:r>
      <w:proofErr w:type="spellStart"/>
      <w:r w:rsidRPr="00414812">
        <w:rPr>
          <w:lang w:val="ru-RU"/>
        </w:rPr>
        <w:t>фонематично</w:t>
      </w:r>
      <w:proofErr w:type="spellEnd"/>
      <w:r w:rsidRPr="00414812">
        <w:rPr>
          <w:lang w:val="ru-RU"/>
        </w:rPr>
        <w:t xml:space="preserve"> близким звукам, хотя в устной речи звуки проговариваются </w:t>
      </w:r>
      <w:r>
        <w:rPr>
          <w:lang w:val="ru-RU"/>
        </w:rPr>
        <w:lastRenderedPageBreak/>
        <w:t>правильно</w:t>
      </w:r>
      <w:r w:rsidRPr="00414812">
        <w:rPr>
          <w:b/>
          <w:lang w:val="ru-RU"/>
        </w:rPr>
        <w:t>; работа по устранению этих двух видов нарушений направлена на развитие фонематического восприятия: уточнение каждого звука, который замещается, выработка артикуляционного и слухового образов звуков</w:t>
      </w:r>
      <w:r>
        <w:rPr>
          <w:lang w:val="ru-RU"/>
        </w:rPr>
        <w:t>.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 xml:space="preserve">-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на основе нарушения речевого анализа и синтеза, которое проявляется в </w:t>
      </w:r>
      <w:proofErr w:type="gramStart"/>
      <w:r w:rsidRPr="00414812">
        <w:rPr>
          <w:lang w:val="ru-RU"/>
        </w:rPr>
        <w:t>искажении  </w:t>
      </w:r>
      <w:proofErr w:type="spellStart"/>
      <w:r w:rsidRPr="00414812">
        <w:rPr>
          <w:lang w:val="ru-RU"/>
        </w:rPr>
        <w:t>звуко</w:t>
      </w:r>
      <w:proofErr w:type="spellEnd"/>
      <w:proofErr w:type="gramEnd"/>
      <w:r w:rsidRPr="00414812">
        <w:rPr>
          <w:lang w:val="ru-RU"/>
        </w:rPr>
        <w:t>-буквенной структуры слова, деления предложений на слова;</w:t>
      </w:r>
    </w:p>
    <w:p w:rsidR="00414812" w:rsidRPr="00414812" w:rsidRDefault="00414812" w:rsidP="00414812">
      <w:pPr>
        <w:rPr>
          <w:lang w:val="ru-RU"/>
        </w:rPr>
      </w:pPr>
      <w:r w:rsidRPr="00414812">
        <w:rPr>
          <w:lang w:val="ru-RU"/>
        </w:rPr>
        <w:t xml:space="preserve">- грамматическая </w:t>
      </w:r>
      <w:proofErr w:type="spellStart"/>
      <w:r w:rsidRPr="00414812">
        <w:rPr>
          <w:lang w:val="ru-RU"/>
        </w:rPr>
        <w:t>дисграфия</w:t>
      </w:r>
      <w:proofErr w:type="spellEnd"/>
      <w:r w:rsidRPr="00414812">
        <w:rPr>
          <w:lang w:val="ru-RU"/>
        </w:rPr>
        <w:t xml:space="preserve"> связана с недоразвитием грамматического строения речи (морфологичес</w:t>
      </w:r>
      <w:r>
        <w:rPr>
          <w:lang w:val="ru-RU"/>
        </w:rPr>
        <w:t>кий и синтаксических обобщений).</w:t>
      </w:r>
    </w:p>
    <w:p w:rsidR="009578FC" w:rsidRDefault="00414812" w:rsidP="00C90315">
      <w:pPr>
        <w:jc w:val="both"/>
        <w:rPr>
          <w:lang w:val="ru-RU"/>
        </w:rPr>
      </w:pPr>
      <w:r w:rsidRPr="00C90315">
        <w:rPr>
          <w:b/>
          <w:lang w:val="ru-RU"/>
        </w:rPr>
        <w:t>Работа по устранению этих двух видов нарушений направлена на уточнение структуры предложения, развитие функций словоизменения, умения анализировать состав слова по морфологическим признакам</w:t>
      </w:r>
      <w:r w:rsidRPr="00414812">
        <w:rPr>
          <w:lang w:val="ru-RU"/>
        </w:rPr>
        <w:t>.</w:t>
      </w:r>
    </w:p>
    <w:p w:rsidR="00C90315" w:rsidRDefault="00C90315">
      <w:pPr>
        <w:rPr>
          <w:lang w:val="ru-RU"/>
        </w:rPr>
      </w:pPr>
    </w:p>
    <w:p w:rsidR="00C90315" w:rsidRDefault="00C90315">
      <w:pPr>
        <w:rPr>
          <w:b/>
          <w:lang w:val="ru-RU"/>
        </w:rPr>
      </w:pPr>
      <w:r w:rsidRPr="00C90315">
        <w:rPr>
          <w:b/>
          <w:lang w:val="ru-RU"/>
        </w:rPr>
        <w:t xml:space="preserve">Проблематика </w:t>
      </w:r>
      <w:proofErr w:type="spellStart"/>
      <w:r w:rsidRPr="00C90315">
        <w:rPr>
          <w:b/>
          <w:lang w:val="ru-RU"/>
        </w:rPr>
        <w:t>дислексии</w:t>
      </w:r>
      <w:proofErr w:type="spellEnd"/>
      <w:r>
        <w:rPr>
          <w:b/>
          <w:lang w:val="ru-RU"/>
        </w:rPr>
        <w:t xml:space="preserve"> и ее коррекция</w:t>
      </w:r>
      <w:r w:rsidRPr="00C90315">
        <w:rPr>
          <w:b/>
          <w:lang w:val="ru-RU"/>
        </w:rPr>
        <w:t>:</w:t>
      </w:r>
    </w:p>
    <w:p w:rsidR="00A146FB" w:rsidRDefault="007D2B07" w:rsidP="00C90315">
      <w:pPr>
        <w:jc w:val="both"/>
        <w:rPr>
          <w:lang w:val="ru-RU"/>
        </w:rPr>
      </w:pPr>
      <w:hyperlink r:id="rId5" w:history="1">
        <w:r w:rsidR="00A146FB" w:rsidRPr="00F36F71">
          <w:rPr>
            <w:rStyle w:val="Hypertextovodkaz"/>
            <w:lang w:val="ru-RU"/>
          </w:rPr>
          <w:t>http://www.sulamot.ru/disleksiya/lechenie-disleksii.html</w:t>
        </w:r>
      </w:hyperlink>
    </w:p>
    <w:p w:rsidR="00C90315" w:rsidRDefault="00C90315" w:rsidP="00C90315">
      <w:pPr>
        <w:jc w:val="both"/>
        <w:rPr>
          <w:lang w:val="ru-RU"/>
        </w:rPr>
      </w:pPr>
      <w:r w:rsidRPr="00C90315">
        <w:rPr>
          <w:lang w:val="ru-RU"/>
        </w:rPr>
        <w:t xml:space="preserve">Очень часто детей, которые страдают </w:t>
      </w:r>
      <w:proofErr w:type="spellStart"/>
      <w:r w:rsidRPr="00C90315">
        <w:rPr>
          <w:lang w:val="ru-RU"/>
        </w:rPr>
        <w:t>дислексией</w:t>
      </w:r>
      <w:proofErr w:type="spellEnd"/>
      <w:r w:rsidRPr="00C90315">
        <w:rPr>
          <w:lang w:val="ru-RU"/>
        </w:rPr>
        <w:t xml:space="preserve">, считают непослушными, ленивыми и упрямыми. В связи с этим их помещают в классы для отстающих детей, не обращая внимания на то, что у этих детей имеются какие-либо выдающиеся способности. Из-за такого отношения дети, страдающие </w:t>
      </w:r>
      <w:proofErr w:type="spellStart"/>
      <w:r w:rsidRPr="00C90315">
        <w:rPr>
          <w:lang w:val="ru-RU"/>
        </w:rPr>
        <w:t>дислексией</w:t>
      </w:r>
      <w:proofErr w:type="spellEnd"/>
      <w:r w:rsidRPr="00C90315">
        <w:rPr>
          <w:lang w:val="ru-RU"/>
        </w:rPr>
        <w:t xml:space="preserve">, теряют интерес к учебе, начинают прогуливать занятия. Если в это время не начать лечение </w:t>
      </w:r>
      <w:proofErr w:type="spellStart"/>
      <w:r w:rsidRPr="00C90315">
        <w:rPr>
          <w:lang w:val="ru-RU"/>
        </w:rPr>
        <w:t>дислексии</w:t>
      </w:r>
      <w:proofErr w:type="spellEnd"/>
      <w:r w:rsidRPr="00C90315">
        <w:rPr>
          <w:lang w:val="ru-RU"/>
        </w:rPr>
        <w:t>, то наверстать упущенное вряд ли получится. Также без своевременной коррекции заболевания часто развиваются такие осложнения, как снижение самооценки, нарушение поведения, развитие депрессии.</w:t>
      </w:r>
    </w:p>
    <w:p w:rsidR="00C90315" w:rsidRDefault="00C90315" w:rsidP="00C90315">
      <w:pPr>
        <w:jc w:val="both"/>
        <w:rPr>
          <w:b/>
          <w:lang w:val="ru-RU"/>
        </w:rPr>
      </w:pPr>
      <w:r w:rsidRPr="00C90315">
        <w:rPr>
          <w:lang w:val="ru-RU"/>
        </w:rPr>
        <w:t xml:space="preserve">Для лечения </w:t>
      </w:r>
      <w:proofErr w:type="spellStart"/>
      <w:r w:rsidRPr="00C90315">
        <w:rPr>
          <w:lang w:val="ru-RU"/>
        </w:rPr>
        <w:t>дислексии</w:t>
      </w:r>
      <w:proofErr w:type="spellEnd"/>
      <w:r w:rsidRPr="00C90315">
        <w:rPr>
          <w:lang w:val="ru-RU"/>
        </w:rPr>
        <w:t xml:space="preserve"> используют специальные программы коррекции, которые подбирают индивидуально к каждому пациенту. Владение навыками чтения, полученное благодаря этим специальным курсам, поможет страдающим </w:t>
      </w:r>
      <w:proofErr w:type="spellStart"/>
      <w:r w:rsidRPr="00C90315">
        <w:rPr>
          <w:lang w:val="ru-RU"/>
        </w:rPr>
        <w:t>дислексией</w:t>
      </w:r>
      <w:proofErr w:type="spellEnd"/>
      <w:r w:rsidRPr="00C90315">
        <w:rPr>
          <w:lang w:val="ru-RU"/>
        </w:rPr>
        <w:t xml:space="preserve"> чувствовать себя намного увереннее в разнообразных сферах деятельности. </w:t>
      </w:r>
      <w:r w:rsidRPr="00C90315">
        <w:rPr>
          <w:b/>
          <w:lang w:val="ru-RU"/>
        </w:rPr>
        <w:t>С помощью</w:t>
      </w:r>
      <w:r>
        <w:rPr>
          <w:b/>
          <w:lang w:val="ru-RU"/>
        </w:rPr>
        <w:t xml:space="preserve"> коррекции </w:t>
      </w:r>
      <w:proofErr w:type="spellStart"/>
      <w:r>
        <w:rPr>
          <w:b/>
          <w:lang w:val="ru-RU"/>
        </w:rPr>
        <w:t>дислексии</w:t>
      </w:r>
      <w:proofErr w:type="spellEnd"/>
      <w:r>
        <w:rPr>
          <w:b/>
          <w:lang w:val="ru-RU"/>
        </w:rPr>
        <w:t xml:space="preserve"> в форме</w:t>
      </w:r>
      <w:r w:rsidRPr="00C90315">
        <w:rPr>
          <w:b/>
          <w:lang w:val="ru-RU"/>
        </w:rPr>
        <w:t xml:space="preserve"> устной работы, применения различных технических средств и альтернативных методов </w:t>
      </w:r>
      <w:proofErr w:type="gramStart"/>
      <w:r w:rsidRPr="00C90315">
        <w:rPr>
          <w:b/>
          <w:lang w:val="ru-RU"/>
        </w:rPr>
        <w:t>обучения</w:t>
      </w:r>
      <w:proofErr w:type="gramEnd"/>
      <w:r w:rsidRPr="00C90315">
        <w:rPr>
          <w:b/>
          <w:lang w:val="ru-RU"/>
        </w:rPr>
        <w:t xml:space="preserve"> страдающие этим нарушением преодолеют трудности с чтением, распознаванием чисел и слов.</w:t>
      </w:r>
    </w:p>
    <w:p w:rsidR="00A146FB" w:rsidRDefault="00A146FB" w:rsidP="00C90315">
      <w:pPr>
        <w:jc w:val="both"/>
        <w:rPr>
          <w:b/>
          <w:lang w:val="ru-RU"/>
        </w:rPr>
      </w:pPr>
    </w:p>
    <w:p w:rsidR="00A146FB" w:rsidRDefault="007D2B07" w:rsidP="00C90315">
      <w:pPr>
        <w:jc w:val="both"/>
        <w:rPr>
          <w:b/>
          <w:lang w:val="ru-RU"/>
        </w:rPr>
      </w:pPr>
      <w:hyperlink r:id="rId6" w:history="1">
        <w:r w:rsidR="00A146FB" w:rsidRPr="00F36F71">
          <w:rPr>
            <w:rStyle w:val="Hypertextovodkaz"/>
            <w:b/>
            <w:lang w:val="ru-RU"/>
          </w:rPr>
          <w:t>http://dislekciy.blox.ua/2009/09/Uchebnye-trudnostiDisgrafiya-disleksiya.html</w:t>
        </w:r>
      </w:hyperlink>
    </w:p>
    <w:p w:rsidR="00A146FB" w:rsidRPr="00C90315" w:rsidRDefault="00A146FB" w:rsidP="00C90315">
      <w:pPr>
        <w:jc w:val="both"/>
        <w:rPr>
          <w:b/>
          <w:lang w:val="ru-RU"/>
        </w:rPr>
      </w:pPr>
    </w:p>
    <w:sectPr w:rsidR="00A146FB" w:rsidRPr="00C9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5"/>
    <w:rsid w:val="003E776D"/>
    <w:rsid w:val="00414812"/>
    <w:rsid w:val="004250DA"/>
    <w:rsid w:val="007D2B07"/>
    <w:rsid w:val="008E5E70"/>
    <w:rsid w:val="009578FC"/>
    <w:rsid w:val="00A146FB"/>
    <w:rsid w:val="00A92DD5"/>
    <w:rsid w:val="00C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07C1-8600-460C-B510-A09EBEF8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23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lekciy.blox.ua/2009/09/Uchebnye-trudnostiDisgrafiya-disleksiya.html" TargetMode="External"/><Relationship Id="rId5" Type="http://schemas.openxmlformats.org/officeDocument/2006/relationships/hyperlink" Target="http://www.sulamot.ru/disleksiya/lechenie-disleksii.html" TargetMode="External"/><Relationship Id="rId4" Type="http://schemas.openxmlformats.org/officeDocument/2006/relationships/hyperlink" Target="http://uvklicey.klasna.com/ru/site/rebenok-s-osobimi-potrebn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Bobrzykova</cp:lastModifiedBy>
  <cp:revision>2</cp:revision>
  <dcterms:created xsi:type="dcterms:W3CDTF">2018-11-30T06:41:00Z</dcterms:created>
  <dcterms:modified xsi:type="dcterms:W3CDTF">2018-11-30T06:41:00Z</dcterms:modified>
</cp:coreProperties>
</file>