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FD" w:rsidRPr="00414232" w:rsidRDefault="005764FD" w:rsidP="00414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73737"/>
          <w:kern w:val="36"/>
          <w:sz w:val="32"/>
          <w:szCs w:val="32"/>
          <w:lang w:eastAsia="cs-CZ"/>
        </w:rPr>
      </w:pPr>
      <w:r w:rsidRPr="00414232">
        <w:rPr>
          <w:rFonts w:ascii="Times New Roman" w:eastAsia="Times New Roman" w:hAnsi="Times New Roman" w:cs="Times New Roman"/>
          <w:b/>
          <w:bCs/>
          <w:caps/>
          <w:color w:val="373737"/>
          <w:kern w:val="36"/>
          <w:sz w:val="32"/>
          <w:szCs w:val="32"/>
          <w:lang w:eastAsia="cs-CZ"/>
        </w:rPr>
        <w:t>DESATERO PŘI ROZVOJI KOMUNIKAČNÍCH DOVEDNOSTÍ</w:t>
      </w:r>
    </w:p>
    <w:p w:rsidR="00414232" w:rsidRPr="005764FD" w:rsidRDefault="00414232" w:rsidP="00414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Připravila: Mgr. Alžběta Kryštofová, klinická logopedka</w:t>
      </w:r>
    </w:p>
    <w:p w:rsidR="00414232" w:rsidRDefault="005764FD" w:rsidP="0041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cs-CZ"/>
        </w:rPr>
        <w:t>Dětská duše je velmi citlivá a vnímavá vůči našim pocitům. Při jakémkoliv osvojování si nových dovednos</w:t>
      </w:r>
      <w:bookmarkStart w:id="0" w:name="_GoBack"/>
      <w:bookmarkEnd w:id="0"/>
      <w:r w:rsidRPr="005764F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cs-CZ"/>
        </w:rPr>
        <w:t>tí je nezbytné mít z činnosti dobrý pocit, společně se radovat, objevovat, poznávat a divit se všemu, co nás obklopuje.</w:t>
      </w:r>
    </w:p>
    <w:p w:rsidR="005764FD" w:rsidRPr="005764FD" w:rsidRDefault="005764FD" w:rsidP="0041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cs-CZ"/>
        </w:rPr>
        <w:t>Uvádím pár doporučení, na které je dobré při rozvoji komunikačních schopností u dítěte pamatovat. Jen rodič zná své dítě nejlépe, tráví s ním nejvíce času, a tudíž jen on musí vědět, jak s těmito doporučeními naložit, která si osvojit a kterými se řídit. Zde je pár tipů: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Připoutejte pozornost dítěte: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poklepáním na rameno, navázáním zrakového kontaktu, oslovením nebo pohlazením.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Věnujte pozornost tomu, čemu věnuje pozornost dítě: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začněte komunikaci tím, co dítě dělá, na co se dívá, s čím si hraje, co jí, co slyší…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Trpte samomluvou: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 komentujte stále dokola to, co se děje kolem, rozvíjejte věty, obměňujte je, vysvětlujte souvislosti, nečekejte, až se vás dítě samo zeptá.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Ověřte si, zda vám dítě rozumí: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Nestačí zeptat se: „Rozumíš tomu, co jsem řekl/a?“ Pokývat hlavou umím i bez předchozího porozumění, koneckonců ve škole to dělal kdekdo. Je nutné zeptat se: „Co jsem ti teď řekl/a? Co se teď bude dít? Kam půjdeme?“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Chvalte, chvalte a chvalte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: pozitivní zpětná vazba je výrazným hnacím motorem vpřed. Přesolenou polévku jsem už někdy jedla, ale přechválené dítě jsem ještě nikdy neviděla. Spíše naopak – dětí, které jsou málo chválené, jsem bohužel potkala celou řadu.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Radost ze společně strávených chvil: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nenuťte se do tréninku komunikačních schopností, když nemáte náladu, není vám dobře. Dítě to vycítí. Vynahradíte si to, až vám bude lépe.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Navazujte, rozvíjejte: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pokud dítě stojí u okna a komentuje, že vidí auto, zopakujte po něm: „Ano, je tam auto, ty jsi šikovný/á, ty tam vidíš auto.“ A rozvíjejte dál např.: „To auto jelo rychle, bylo červené a podívej, teď jede další, tohle je zase velké. To je velké auto. A má velká kola. Asi jede pomáhat stavět nějaký dům…“ Pokuste se využít každé iniciativy dítěte a ujistěte ho v tom, že jej vnímáte, přijímáte informace od něj a dále je rozvíjejte. Rozšiřujete tím jeho slovní zásobu.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Hrajte si při každé příležitosti: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 každá událost všedního dne je impulzem pro rozvíjení komunikace, vycházejte z aktuálního dění kolem, využijte své kreativity, věřte ve svoje schopnosti dítě rozvíjet, nebojte se experimentovat.</w:t>
      </w:r>
    </w:p>
    <w:p w:rsidR="005764FD" w:rsidRPr="005764FD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Dejte si na čas: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 je dobré poskytnout dítěti dostatek času k vyjádření. Toto doporučení platí spíše pro „zrychlené“ a výkonově orientované rodiče, kteří dítě bombardují otázkami: „Co je to? Jak dělá koza? Jak dělá slepice?“ Pokud dítě pár vteřin neodpovídá, nemusí to znamenat, že nezná odpověď, může jen přemýšlet nad tím, jak se to řekne. V duchu si tedy napočítejte do deseti a čekejte trpělivě na reakci. Možná vás překvapí.</w:t>
      </w:r>
    </w:p>
    <w:p w:rsidR="005764FD" w:rsidRPr="00414232" w:rsidRDefault="005764FD" w:rsidP="00576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</w:pPr>
      <w:r w:rsidRPr="005764FD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lang w:eastAsia="cs-CZ"/>
        </w:rPr>
        <w:t>Ticho léčí: </w:t>
      </w:r>
      <w:r w:rsidRPr="005764FD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pokuste se odstranit veškeré rušivé elementy, které by mohly zhoršovat soustředění a porozumění. Vypnutá televize, rádio, mixér, zavřené okno do ulice, to vše nám pomůže lépe se na sebe soustředit. Věnujte dítěti to nejcennější, co máte: svoji stoprocentní pozornost.</w:t>
      </w:r>
      <w:r w:rsidRPr="00414232">
        <w:rPr>
          <w:rFonts w:ascii="Times New Roman" w:eastAsia="Times New Roman" w:hAnsi="Times New Roman" w:cs="Times New Roman"/>
          <w:color w:val="373737"/>
          <w:sz w:val="20"/>
          <w:szCs w:val="20"/>
          <w:lang w:eastAsia="cs-CZ"/>
        </w:rPr>
        <w:t> </w:t>
      </w:r>
    </w:p>
    <w:tbl>
      <w:tblPr>
        <w:tblW w:w="8873" w:type="dxa"/>
        <w:tblCellSpacing w:w="15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2535"/>
      </w:tblGrid>
      <w:tr w:rsidR="005764FD" w:rsidRPr="005764FD" w:rsidTr="005764FD">
        <w:trPr>
          <w:trHeight w:val="773"/>
          <w:tblCellSpacing w:w="15" w:type="dxa"/>
        </w:trPr>
        <w:tc>
          <w:tcPr>
            <w:tcW w:w="898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5764FD" w:rsidRPr="005764FD" w:rsidRDefault="005764FD" w:rsidP="0057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cs-CZ"/>
              </w:rPr>
            </w:pPr>
            <w:r w:rsidRPr="005764FD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cs-CZ"/>
              </w:rPr>
              <w:t> </w:t>
            </w:r>
            <w:r w:rsidRPr="005764FD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lang w:eastAsia="cs-CZ"/>
              </w:rPr>
              <w:t>Mgr. Alžběta Kryštofová</w:t>
            </w:r>
          </w:p>
          <w:p w:rsidR="005764FD" w:rsidRPr="005764FD" w:rsidRDefault="005764FD" w:rsidP="0057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cs-CZ"/>
              </w:rPr>
            </w:pPr>
            <w:r w:rsidRPr="005764FD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cs-CZ"/>
              </w:rPr>
              <w:t>je klinická logopedka. S Centrem pro dětský sluch Tamtam spolupracuje přes deset let. Věnuje se individuální logopedické péči přímo v centru i poradenství rodičům a hodnocení řečového vývoje dětí v terénní poradenské službě. Vede besedy s rodiči na pobytových akcích pro rodiny s dětmi se sluchovým postižením, které Tamtam pořádá.</w:t>
            </w:r>
          </w:p>
        </w:tc>
        <w:tc>
          <w:tcPr>
            <w:tcW w:w="20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vAlign w:val="center"/>
            <w:hideMark/>
          </w:tcPr>
          <w:p w:rsidR="005764FD" w:rsidRPr="005764FD" w:rsidRDefault="005764FD" w:rsidP="0057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cs-CZ"/>
              </w:rPr>
            </w:pPr>
            <w:r w:rsidRPr="005764FD">
              <w:rPr>
                <w:rFonts w:ascii="Times New Roman" w:eastAsia="Times New Roman" w:hAnsi="Times New Roman" w:cs="Times New Roman"/>
                <w:noProof/>
                <w:color w:val="373737"/>
                <w:sz w:val="20"/>
                <w:szCs w:val="20"/>
                <w:lang w:eastAsia="cs-CZ"/>
              </w:rPr>
              <w:drawing>
                <wp:inline distT="0" distB="0" distL="0" distR="0">
                  <wp:extent cx="1533525" cy="1524000"/>
                  <wp:effectExtent l="0" t="0" r="9525" b="0"/>
                  <wp:docPr id="1" name="Obrázek 1" descr="http://idetskysluch.cz/data/images/521_desate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etskysluch.cz/data/images/521_desate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4FD" w:rsidRPr="005764FD" w:rsidRDefault="005764FD" w:rsidP="005764FD">
      <w:pPr>
        <w:spacing w:line="240" w:lineRule="auto"/>
        <w:rPr>
          <w:rFonts w:ascii="Times New Roman" w:eastAsia="Times New Roman" w:hAnsi="Times New Roman" w:cs="Times New Roman"/>
          <w:color w:val="D6D6D6"/>
          <w:sz w:val="15"/>
          <w:szCs w:val="15"/>
          <w:lang w:eastAsia="cs-CZ"/>
        </w:rPr>
      </w:pPr>
      <w:r w:rsidRPr="005764FD">
        <w:rPr>
          <w:rFonts w:ascii="Times New Roman" w:eastAsia="Times New Roman" w:hAnsi="Times New Roman" w:cs="Times New Roman"/>
          <w:color w:val="D6D6D6"/>
          <w:sz w:val="15"/>
          <w:szCs w:val="15"/>
          <w:lang w:eastAsia="cs-CZ"/>
        </w:rPr>
        <w:t>inzerce</w:t>
      </w:r>
    </w:p>
    <w:p w:rsidR="006966C6" w:rsidRDefault="005764FD">
      <w:r>
        <w:t xml:space="preserve">Zdroj: </w:t>
      </w:r>
      <w:r w:rsidRPr="005764FD">
        <w:t>http://idetskysluch.</w:t>
      </w:r>
      <w:proofErr w:type="gramStart"/>
      <w:r w:rsidRPr="005764FD">
        <w:t>cz/homepage/desatero-pri-rozvoji-komunikacnich-dovednosti.html</w:t>
      </w:r>
      <w:proofErr w:type="gramEnd"/>
    </w:p>
    <w:sectPr w:rsidR="006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942"/>
    <w:multiLevelType w:val="multilevel"/>
    <w:tmpl w:val="ED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A"/>
    <w:rsid w:val="003D2126"/>
    <w:rsid w:val="00414232"/>
    <w:rsid w:val="005764FD"/>
    <w:rsid w:val="00B2175F"/>
    <w:rsid w:val="00C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5DD"/>
  <w15:chartTrackingRefBased/>
  <w15:docId w15:val="{C87662DF-FE79-44A6-B092-770F0B8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4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4FD"/>
    <w:rPr>
      <w:b/>
      <w:bCs/>
    </w:rPr>
  </w:style>
  <w:style w:type="character" w:styleId="Zdraznn">
    <w:name w:val="Emphasis"/>
    <w:basedOn w:val="Standardnpsmoodstavce"/>
    <w:uiPriority w:val="20"/>
    <w:qFormat/>
    <w:rsid w:val="005764F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6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2018-05-11T13:44:00Z</dcterms:created>
  <dcterms:modified xsi:type="dcterms:W3CDTF">2018-05-11T13:53:00Z</dcterms:modified>
</cp:coreProperties>
</file>